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7001B" w14:textId="77777777" w:rsidR="000F5B8E" w:rsidRPr="00F47ADC" w:rsidRDefault="009E66AE" w:rsidP="00F47ADC">
      <w:pPr>
        <w:pStyle w:val="Sous-titre"/>
      </w:pPr>
      <w:bookmarkStart w:id="0" w:name="_GoBack"/>
      <w:bookmarkEnd w:id="0"/>
      <w:r>
        <w:t>D</w:t>
      </w:r>
      <w:r w:rsidR="00806623" w:rsidRPr="00F47ADC">
        <w:t xml:space="preserve">. </w:t>
      </w:r>
      <w:r w:rsidR="000F5B8E" w:rsidRPr="00F47ADC">
        <w:t>Anexo</w:t>
      </w:r>
      <w:r w:rsidR="00806623" w:rsidRPr="00F47ADC">
        <w:t>:</w:t>
      </w:r>
      <w:r w:rsidR="000F5B8E" w:rsidRPr="00F47ADC">
        <w:t xml:space="preserve"> </w:t>
      </w:r>
      <w:r w:rsidR="00F85EB1">
        <w:t>c</w:t>
      </w:r>
      <w:r w:rsidR="00F85EB1" w:rsidRPr="00F47ADC">
        <w:t>álculo</w:t>
      </w:r>
      <w:r w:rsidR="000F5B8E" w:rsidRPr="00F47ADC">
        <w:t xml:space="preserve"> de indicadores y soportes estadísticos</w:t>
      </w:r>
    </w:p>
    <w:tbl>
      <w:tblPr>
        <w:tblStyle w:val="Grilledutableau"/>
        <w:tblW w:w="5000" w:type="pct"/>
        <w:tblLook w:val="04A0" w:firstRow="1" w:lastRow="0" w:firstColumn="1" w:lastColumn="0" w:noHBand="0" w:noVBand="1"/>
      </w:tblPr>
      <w:tblGrid>
        <w:gridCol w:w="6385"/>
        <w:gridCol w:w="7607"/>
      </w:tblGrid>
      <w:tr w:rsidR="00942A97" w:rsidRPr="00942A97" w14:paraId="3496CB42" w14:textId="77777777" w:rsidTr="004260A3">
        <w:tc>
          <w:tcPr>
            <w:tcW w:w="5000" w:type="pct"/>
            <w:gridSpan w:val="2"/>
            <w:shd w:val="clear" w:color="auto" w:fill="BFBFBF" w:themeFill="background1" w:themeFillShade="BF"/>
          </w:tcPr>
          <w:p w14:paraId="7A5BF36E" w14:textId="77777777" w:rsidR="00CF47B6" w:rsidRPr="00942A97" w:rsidRDefault="00CF47B6" w:rsidP="000331E7">
            <w:pPr>
              <w:rPr>
                <w:rFonts w:ascii="Arial" w:hAnsi="Arial" w:cs="Arial"/>
                <w:b/>
                <w:sz w:val="20"/>
                <w:szCs w:val="16"/>
                <w:lang w:val="es-419"/>
              </w:rPr>
            </w:pPr>
            <w:r w:rsidRPr="00942A97">
              <w:rPr>
                <w:rFonts w:ascii="Arial" w:hAnsi="Arial" w:cs="Arial"/>
                <w:b/>
                <w:sz w:val="20"/>
                <w:szCs w:val="16"/>
                <w:lang w:val="es-419"/>
              </w:rPr>
              <w:t>Dinámica media de Sombra</w:t>
            </w:r>
          </w:p>
        </w:tc>
      </w:tr>
      <w:tr w:rsidR="00942A97" w:rsidRPr="00942A97" w14:paraId="19D22124"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807"/>
              <w:gridCol w:w="523"/>
              <w:gridCol w:w="1142"/>
              <w:gridCol w:w="1354"/>
              <w:gridCol w:w="979"/>
              <w:gridCol w:w="843"/>
              <w:gridCol w:w="612"/>
              <w:gridCol w:w="814"/>
              <w:gridCol w:w="1790"/>
              <w:gridCol w:w="1984"/>
              <w:gridCol w:w="1418"/>
              <w:gridCol w:w="1500"/>
            </w:tblGrid>
            <w:tr w:rsidR="00942A97" w:rsidRPr="00942A97" w14:paraId="384E0988" w14:textId="77777777" w:rsidTr="00D85004">
              <w:trPr>
                <w:trHeight w:val="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800660A"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5756E9"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AE1B36"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2276" w:type="dxa"/>
                  <w:gridSpan w:val="3"/>
                  <w:tcBorders>
                    <w:top w:val="single" w:sz="4" w:space="0" w:color="auto"/>
                    <w:left w:val="nil"/>
                    <w:bottom w:val="single" w:sz="4" w:space="0" w:color="auto"/>
                    <w:right w:val="single" w:sz="4" w:space="0" w:color="auto"/>
                  </w:tcBorders>
                  <w:shd w:val="clear" w:color="auto" w:fill="auto"/>
                  <w:vAlign w:val="center"/>
                  <w:hideMark/>
                </w:tcPr>
                <w:p w14:paraId="7156B60A"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1842" w:type="dxa"/>
                  <w:vMerge w:val="restart"/>
                  <w:tcBorders>
                    <w:top w:val="single" w:sz="4" w:space="0" w:color="auto"/>
                    <w:left w:val="nil"/>
                    <w:right w:val="single" w:sz="4" w:space="0" w:color="auto"/>
                  </w:tcBorders>
                  <w:shd w:val="clear" w:color="auto" w:fill="auto"/>
                  <w:vAlign w:val="center"/>
                  <w:hideMark/>
                </w:tcPr>
                <w:p w14:paraId="26928C27"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Descripción</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178B02"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3CB993"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1549" w:type="dxa"/>
                  <w:vMerge w:val="restart"/>
                  <w:tcBorders>
                    <w:top w:val="single" w:sz="4" w:space="0" w:color="auto"/>
                    <w:left w:val="single" w:sz="4" w:space="0" w:color="auto"/>
                    <w:right w:val="single" w:sz="4" w:space="0" w:color="auto"/>
                  </w:tcBorders>
                </w:tcPr>
                <w:p w14:paraId="25A7FAD2"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4E8FD0DC" w14:textId="77777777" w:rsidTr="00D85004">
              <w:trPr>
                <w:trHeight w:val="13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D06593"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9D57099"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C4D8043"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370" w:type="dxa"/>
                  <w:vMerge/>
                  <w:tcBorders>
                    <w:top w:val="single" w:sz="4" w:space="0" w:color="auto"/>
                    <w:left w:val="single" w:sz="4" w:space="0" w:color="auto"/>
                    <w:bottom w:val="single" w:sz="4" w:space="0" w:color="auto"/>
                    <w:right w:val="single" w:sz="4" w:space="0" w:color="auto"/>
                  </w:tcBorders>
                  <w:vAlign w:val="center"/>
                  <w:hideMark/>
                </w:tcPr>
                <w:p w14:paraId="043E6CA6" w14:textId="77777777" w:rsidR="00D85004" w:rsidRPr="00942A97" w:rsidRDefault="00D85004" w:rsidP="000331E7">
                  <w:pPr>
                    <w:spacing w:after="0" w:line="240" w:lineRule="auto"/>
                    <w:jc w:val="left"/>
                    <w:rPr>
                      <w:rFonts w:ascii="Arial" w:eastAsia="Times New Roman" w:hAnsi="Arial" w:cs="Arial"/>
                      <w:b/>
                      <w:bCs/>
                      <w:sz w:val="16"/>
                      <w:szCs w:val="16"/>
                      <w:lang w:val="es-419" w:eastAsia="fr-FR"/>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9DADBC4" w14:textId="77777777" w:rsidR="00D85004" w:rsidRPr="00942A97" w:rsidRDefault="00D85004" w:rsidP="000331E7">
                  <w:pPr>
                    <w:spacing w:after="0" w:line="240" w:lineRule="auto"/>
                    <w:jc w:val="left"/>
                    <w:rPr>
                      <w:rFonts w:ascii="Arial" w:eastAsia="Times New Roman" w:hAnsi="Arial" w:cs="Arial"/>
                      <w:b/>
                      <w:bCs/>
                      <w:sz w:val="16"/>
                      <w:szCs w:val="16"/>
                      <w:lang w:val="es-419" w:eastAsia="fr-FR"/>
                    </w:rPr>
                  </w:pPr>
                </w:p>
              </w:tc>
              <w:tc>
                <w:tcPr>
                  <w:tcW w:w="850" w:type="dxa"/>
                  <w:tcBorders>
                    <w:top w:val="nil"/>
                    <w:left w:val="single" w:sz="4" w:space="0" w:color="auto"/>
                    <w:bottom w:val="single" w:sz="4" w:space="0" w:color="auto"/>
                    <w:right w:val="single" w:sz="4" w:space="0" w:color="auto"/>
                  </w:tcBorders>
                  <w:shd w:val="clear" w:color="auto" w:fill="auto"/>
                  <w:vAlign w:val="center"/>
                  <w:hideMark/>
                </w:tcPr>
                <w:p w14:paraId="0C2DE8A4"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612" w:type="dxa"/>
                  <w:tcBorders>
                    <w:top w:val="nil"/>
                    <w:left w:val="single" w:sz="4" w:space="0" w:color="auto"/>
                    <w:bottom w:val="single" w:sz="4" w:space="0" w:color="auto"/>
                    <w:right w:val="single" w:sz="4" w:space="0" w:color="auto"/>
                  </w:tcBorders>
                  <w:shd w:val="clear" w:color="auto" w:fill="auto"/>
                  <w:vAlign w:val="center"/>
                  <w:hideMark/>
                </w:tcPr>
                <w:p w14:paraId="58428769"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814" w:type="dxa"/>
                  <w:tcBorders>
                    <w:top w:val="nil"/>
                    <w:left w:val="single" w:sz="4" w:space="0" w:color="auto"/>
                    <w:bottom w:val="single" w:sz="4" w:space="0" w:color="auto"/>
                    <w:right w:val="single" w:sz="4" w:space="0" w:color="auto"/>
                  </w:tcBorders>
                  <w:shd w:val="clear" w:color="auto" w:fill="auto"/>
                  <w:vAlign w:val="center"/>
                  <w:hideMark/>
                </w:tcPr>
                <w:p w14:paraId="0B51AAF4" w14:textId="77777777" w:rsidR="00D85004" w:rsidRPr="00942A97" w:rsidRDefault="00D85004" w:rsidP="00D8500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842" w:type="dxa"/>
                  <w:vMerge/>
                  <w:tcBorders>
                    <w:left w:val="single" w:sz="4" w:space="0" w:color="auto"/>
                    <w:bottom w:val="single" w:sz="4" w:space="0" w:color="auto"/>
                    <w:right w:val="single" w:sz="4" w:space="0" w:color="auto"/>
                  </w:tcBorders>
                  <w:shd w:val="clear" w:color="auto" w:fill="auto"/>
                  <w:vAlign w:val="center"/>
                  <w:hideMark/>
                </w:tcPr>
                <w:p w14:paraId="57180404" w14:textId="77777777" w:rsidR="00D85004" w:rsidRPr="00942A97" w:rsidRDefault="00D85004" w:rsidP="000331E7">
                  <w:pPr>
                    <w:spacing w:after="0" w:line="240" w:lineRule="auto"/>
                    <w:jc w:val="center"/>
                    <w:rPr>
                      <w:rFonts w:ascii="Arial" w:eastAsia="Times New Roman" w:hAnsi="Arial" w:cs="Arial"/>
                      <w:b/>
                      <w:bCs/>
                      <w:sz w:val="16"/>
                      <w:szCs w:val="16"/>
                      <w:lang w:val="es-419" w:eastAsia="fr-FR"/>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4F5F0231" w14:textId="77777777" w:rsidR="00D85004" w:rsidRPr="00942A97" w:rsidRDefault="00D85004" w:rsidP="000331E7">
                  <w:pPr>
                    <w:spacing w:after="0" w:line="240" w:lineRule="auto"/>
                    <w:jc w:val="left"/>
                    <w:rPr>
                      <w:rFonts w:ascii="Arial" w:eastAsia="Times New Roman" w:hAnsi="Arial" w:cs="Arial"/>
                      <w:b/>
                      <w:bCs/>
                      <w:sz w:val="16"/>
                      <w:szCs w:val="16"/>
                      <w:lang w:val="es-419" w:eastAsia="fr-FR"/>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AE3EB7E" w14:textId="77777777" w:rsidR="00D85004" w:rsidRPr="00942A97" w:rsidRDefault="00D85004" w:rsidP="000331E7">
                  <w:pPr>
                    <w:spacing w:after="0" w:line="240" w:lineRule="auto"/>
                    <w:jc w:val="left"/>
                    <w:rPr>
                      <w:rFonts w:ascii="Arial" w:eastAsia="Times New Roman" w:hAnsi="Arial" w:cs="Arial"/>
                      <w:b/>
                      <w:bCs/>
                      <w:sz w:val="16"/>
                      <w:szCs w:val="16"/>
                      <w:lang w:val="es-419" w:eastAsia="fr-FR"/>
                    </w:rPr>
                  </w:pPr>
                </w:p>
              </w:tc>
              <w:tc>
                <w:tcPr>
                  <w:tcW w:w="1549" w:type="dxa"/>
                  <w:vMerge/>
                  <w:tcBorders>
                    <w:left w:val="single" w:sz="4" w:space="0" w:color="auto"/>
                    <w:bottom w:val="single" w:sz="4" w:space="0" w:color="auto"/>
                    <w:right w:val="single" w:sz="4" w:space="0" w:color="auto"/>
                  </w:tcBorders>
                </w:tcPr>
                <w:p w14:paraId="64CE0482" w14:textId="77777777" w:rsidR="00D85004" w:rsidRPr="00942A97" w:rsidRDefault="00D85004" w:rsidP="000331E7">
                  <w:pPr>
                    <w:spacing w:after="0" w:line="240" w:lineRule="auto"/>
                    <w:jc w:val="left"/>
                    <w:rPr>
                      <w:rFonts w:ascii="Arial" w:eastAsia="Times New Roman" w:hAnsi="Arial" w:cs="Arial"/>
                      <w:b/>
                      <w:bCs/>
                      <w:sz w:val="16"/>
                      <w:szCs w:val="16"/>
                      <w:lang w:val="es-419" w:eastAsia="fr-FR"/>
                    </w:rPr>
                  </w:pPr>
                </w:p>
              </w:tc>
            </w:tr>
            <w:tr w:rsidR="00942A97" w:rsidRPr="00942A97" w14:paraId="7EC52346" w14:textId="77777777" w:rsidTr="005613C0">
              <w:trPr>
                <w:trHeight w:val="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E4C5565"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Dinámica media de Sombra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174FCDA"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150619" w14:textId="77777777" w:rsidR="00065A95"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sSup>
                            <m:sSupPr>
                              <m:ctrlPr>
                                <w:rPr>
                                  <w:rFonts w:ascii="Cambria Math" w:eastAsia="Times New Roman" w:hAnsi="Cambria Math" w:cs="Arial"/>
                                  <w:i/>
                                  <w:sz w:val="16"/>
                                  <w:szCs w:val="16"/>
                                  <w:lang w:val="es-419" w:eastAsia="fr-FR"/>
                                </w:rPr>
                              </m:ctrlPr>
                            </m:sSupPr>
                            <m:e>
                              <m:r>
                                <w:rPr>
                                  <w:rFonts w:ascii="Cambria Math" w:eastAsia="Times New Roman" w:hAnsi="Cambria Math" w:cs="Arial"/>
                                  <w:sz w:val="16"/>
                                  <w:szCs w:val="16"/>
                                  <w:lang w:val="es-419" w:eastAsia="fr-FR"/>
                                </w:rPr>
                                <m:t>m</m:t>
                              </m:r>
                            </m:e>
                            <m:sup>
                              <m:r>
                                <w:rPr>
                                  <w:rFonts w:ascii="Cambria Math" w:eastAsia="Times New Roman" w:hAnsi="Cambria Math" w:cs="Arial"/>
                                  <w:sz w:val="16"/>
                                  <w:szCs w:val="16"/>
                                  <w:lang w:val="es-419" w:eastAsia="fr-FR"/>
                                </w:rPr>
                                <m:t>2</m:t>
                              </m:r>
                            </m:sup>
                          </m:sSup>
                          <m:r>
                            <w:rPr>
                              <w:rFonts w:ascii="Cambria Math" w:eastAsia="Times New Roman" w:hAnsi="Cambria Math" w:cs="Arial"/>
                              <w:sz w:val="16"/>
                              <w:szCs w:val="16"/>
                              <w:lang w:val="es-419" w:eastAsia="fr-FR"/>
                            </w:rPr>
                            <m:t xml:space="preserve"> de sombra</m:t>
                          </m:r>
                        </m:num>
                        <m:den>
                          <m:r>
                            <w:rPr>
                              <w:rFonts w:ascii="Cambria Math" w:eastAsia="Times New Roman" w:hAnsi="Cambria Math" w:cs="Arial"/>
                              <w:sz w:val="16"/>
                              <w:szCs w:val="16"/>
                              <w:lang w:val="es-419" w:eastAsia="fr-FR"/>
                            </w:rPr>
                            <m:t>ha</m:t>
                          </m:r>
                        </m:den>
                      </m:f>
                    </m:oMath>
                  </m:oMathPara>
                </w:p>
              </w:tc>
              <w:tc>
                <w:tcPr>
                  <w:tcW w:w="1370" w:type="dxa"/>
                  <w:vMerge w:val="restart"/>
                  <w:tcBorders>
                    <w:top w:val="nil"/>
                    <w:left w:val="single" w:sz="4" w:space="0" w:color="auto"/>
                    <w:bottom w:val="single" w:sz="4" w:space="0" w:color="auto"/>
                    <w:right w:val="single" w:sz="4" w:space="0" w:color="auto"/>
                  </w:tcBorders>
                  <w:shd w:val="clear" w:color="auto" w:fill="auto"/>
                  <w:vAlign w:val="center"/>
                  <w:hideMark/>
                </w:tcPr>
                <w:p w14:paraId="1197AAD3"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Dinámica de sobra en sistemas agroforestales con café</w:t>
                  </w:r>
                </w:p>
              </w:tc>
              <w:tc>
                <w:tcPr>
                  <w:tcW w:w="993" w:type="dxa"/>
                  <w:vMerge w:val="restart"/>
                  <w:tcBorders>
                    <w:top w:val="nil"/>
                    <w:left w:val="single" w:sz="4" w:space="0" w:color="auto"/>
                    <w:bottom w:val="single" w:sz="4" w:space="0" w:color="auto"/>
                    <w:right w:val="single" w:sz="4" w:space="0" w:color="auto"/>
                  </w:tcBorders>
                  <w:shd w:val="clear" w:color="auto" w:fill="auto"/>
                  <w:vAlign w:val="center"/>
                  <w:hideMark/>
                </w:tcPr>
                <w:p w14:paraId="02812DE8"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(Andrade &amp; Segura, 2016)</w:t>
                  </w:r>
                </w:p>
              </w:tc>
              <w:tc>
                <w:tcPr>
                  <w:tcW w:w="850" w:type="dxa"/>
                  <w:tcBorders>
                    <w:top w:val="nil"/>
                    <w:left w:val="nil"/>
                    <w:bottom w:val="single" w:sz="4" w:space="0" w:color="auto"/>
                    <w:right w:val="single" w:sz="4" w:space="0" w:color="auto"/>
                  </w:tcBorders>
                  <w:shd w:val="clear" w:color="auto" w:fill="auto"/>
                  <w:vAlign w:val="center"/>
                  <w:hideMark/>
                </w:tcPr>
                <w:p w14:paraId="30CADB2C"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Edad del árbol</w:t>
                  </w:r>
                </w:p>
              </w:tc>
              <w:tc>
                <w:tcPr>
                  <w:tcW w:w="612" w:type="dxa"/>
                  <w:tcBorders>
                    <w:top w:val="nil"/>
                    <w:left w:val="nil"/>
                    <w:bottom w:val="single" w:sz="4" w:space="0" w:color="auto"/>
                    <w:right w:val="single" w:sz="4" w:space="0" w:color="auto"/>
                  </w:tcBorders>
                  <w:shd w:val="clear" w:color="auto" w:fill="auto"/>
                  <w:vAlign w:val="center"/>
                  <w:hideMark/>
                </w:tcPr>
                <w:p w14:paraId="7147022C"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w:t>
                  </w:r>
                </w:p>
              </w:tc>
              <w:tc>
                <w:tcPr>
                  <w:tcW w:w="814" w:type="dxa"/>
                  <w:tcBorders>
                    <w:top w:val="nil"/>
                    <w:left w:val="nil"/>
                    <w:bottom w:val="single" w:sz="4" w:space="0" w:color="auto"/>
                    <w:right w:val="single" w:sz="4" w:space="0" w:color="auto"/>
                  </w:tcBorders>
                  <w:shd w:val="clear" w:color="auto" w:fill="auto"/>
                  <w:vAlign w:val="center"/>
                  <w:hideMark/>
                </w:tcPr>
                <w:p w14:paraId="4C2B4500" w14:textId="77777777" w:rsidR="00D85004" w:rsidRPr="00942A97" w:rsidRDefault="00D85004" w:rsidP="000331E7">
                  <w:pPr>
                    <w:spacing w:after="0" w:line="240" w:lineRule="auto"/>
                    <w:jc w:val="center"/>
                    <w:rPr>
                      <w:rFonts w:ascii="Cambria Math" w:eastAsia="Times New Roman" w:hAnsi="Cambria Math" w:cs="Arial"/>
                      <w:i/>
                      <w:sz w:val="16"/>
                      <w:szCs w:val="16"/>
                      <w:lang w:val="es-419" w:eastAsia="fr-FR"/>
                    </w:rPr>
                  </w:pPr>
                  <w:r w:rsidRPr="00942A97">
                    <w:rPr>
                      <w:rFonts w:ascii="Cambria Math" w:eastAsia="Times New Roman" w:hAnsi="Cambria Math" w:cs="Arial"/>
                      <w:i/>
                      <w:sz w:val="16"/>
                      <w:szCs w:val="16"/>
                      <w:lang w:val="es-419" w:eastAsia="fr-FR"/>
                    </w:rPr>
                    <w:t>año</w:t>
                  </w:r>
                </w:p>
              </w:tc>
              <w:tc>
                <w:tcPr>
                  <w:tcW w:w="1842" w:type="dxa"/>
                  <w:tcBorders>
                    <w:top w:val="nil"/>
                    <w:left w:val="nil"/>
                    <w:bottom w:val="single" w:sz="4" w:space="0" w:color="auto"/>
                    <w:right w:val="single" w:sz="4" w:space="0" w:color="auto"/>
                  </w:tcBorders>
                  <w:shd w:val="clear" w:color="auto" w:fill="auto"/>
                  <w:vAlign w:val="center"/>
                  <w:hideMark/>
                </w:tcPr>
                <w:p w14:paraId="3302E3F2"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Años transcurridos desde el momento de la plantación.</w:t>
                  </w:r>
                </w:p>
              </w:tc>
              <w:tc>
                <w:tcPr>
                  <w:tcW w:w="1984" w:type="dxa"/>
                  <w:tcBorders>
                    <w:top w:val="nil"/>
                    <w:left w:val="nil"/>
                    <w:bottom w:val="single" w:sz="4" w:space="0" w:color="auto"/>
                    <w:right w:val="single" w:sz="4" w:space="0" w:color="auto"/>
                  </w:tcBorders>
                  <w:shd w:val="clear" w:color="auto" w:fill="auto"/>
                  <w:vAlign w:val="center"/>
                  <w:hideMark/>
                </w:tcPr>
                <w:p w14:paraId="10EF97AE" w14:textId="77777777" w:rsidR="00D85004" w:rsidRPr="00942A97" w:rsidRDefault="00065A95" w:rsidP="006B6DDC">
                  <w:pPr>
                    <w:spacing w:after="0" w:line="240" w:lineRule="auto"/>
                    <w:jc w:val="center"/>
                    <w:rPr>
                      <w:rFonts w:ascii="Arial" w:eastAsia="Times New Roman" w:hAnsi="Arial" w:cs="Arial"/>
                      <w:bCs/>
                      <w:sz w:val="16"/>
                      <w:szCs w:val="16"/>
                      <w:lang w:val="es-419" w:eastAsia="fr-FR"/>
                    </w:rPr>
                  </w:pPr>
                  <m:oMath>
                    <m:r>
                      <w:rPr>
                        <w:rFonts w:ascii="Cambria Math" w:eastAsia="Times New Roman" w:hAnsi="Cambria Math" w:cs="Arial"/>
                        <w:sz w:val="16"/>
                        <w:szCs w:val="16"/>
                        <w:lang w:val="es-419" w:eastAsia="fr-FR"/>
                      </w:rPr>
                      <m:t>E=Time</m:t>
                    </m:r>
                  </m:oMath>
                  <w:r w:rsidR="00D85004" w:rsidRPr="00942A97">
                    <w:rPr>
                      <w:rFonts w:ascii="Arial" w:eastAsia="Times New Roman" w:hAnsi="Arial" w:cs="Arial"/>
                      <w:bCs/>
                      <w:sz w:val="16"/>
                      <w:szCs w:val="16"/>
                      <w:lang w:val="es-419" w:eastAsia="fr-FR"/>
                    </w:rPr>
                    <w:t> </w:t>
                  </w:r>
                </w:p>
              </w:tc>
              <w:tc>
                <w:tcPr>
                  <w:tcW w:w="1418"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529A9CBE" w14:textId="77777777" w:rsidR="00D85004" w:rsidRPr="00942A97" w:rsidRDefault="00065A95" w:rsidP="00065A95">
                  <w:pPr>
                    <w:spacing w:after="0" w:line="240" w:lineRule="auto"/>
                    <w:jc w:val="center"/>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DS=AS×NA</m:t>
                      </m:r>
                    </m:oMath>
                  </m:oMathPara>
                </w:p>
              </w:tc>
              <w:tc>
                <w:tcPr>
                  <w:tcW w:w="1549" w:type="dxa"/>
                  <w:vMerge w:val="restart"/>
                  <w:tcBorders>
                    <w:top w:val="single" w:sz="4" w:space="0" w:color="auto"/>
                    <w:left w:val="nil"/>
                    <w:right w:val="single" w:sz="4" w:space="0" w:color="auto"/>
                  </w:tcBorders>
                  <w:vAlign w:val="center"/>
                </w:tcPr>
                <w:p w14:paraId="107BF726" w14:textId="77777777" w:rsidR="00D85004" w:rsidRPr="00942A97" w:rsidRDefault="00065A95" w:rsidP="005613C0">
                  <w:pPr>
                    <w:spacing w:after="0" w:line="240" w:lineRule="auto"/>
                    <w:jc w:val="center"/>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DS=AS×NA</m:t>
                      </m:r>
                    </m:oMath>
                  </m:oMathPara>
                </w:p>
              </w:tc>
            </w:tr>
            <w:tr w:rsidR="00942A97" w:rsidRPr="00942A97" w14:paraId="1E18CA30" w14:textId="77777777" w:rsidTr="002856C5">
              <w:trPr>
                <w:trHeight w:val="20"/>
              </w:trPr>
              <w:tc>
                <w:tcPr>
                  <w:tcW w:w="0" w:type="auto"/>
                  <w:vMerge/>
                  <w:tcBorders>
                    <w:top w:val="nil"/>
                    <w:left w:val="single" w:sz="4" w:space="0" w:color="auto"/>
                    <w:bottom w:val="single" w:sz="4" w:space="0" w:color="auto"/>
                    <w:right w:val="single" w:sz="4" w:space="0" w:color="auto"/>
                  </w:tcBorders>
                  <w:vAlign w:val="center"/>
                  <w:hideMark/>
                </w:tcPr>
                <w:p w14:paraId="6BE736A7"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c>
                <w:tcPr>
                  <w:tcW w:w="0" w:type="auto"/>
                  <w:vMerge/>
                  <w:tcBorders>
                    <w:top w:val="nil"/>
                    <w:left w:val="single" w:sz="4" w:space="0" w:color="auto"/>
                    <w:bottom w:val="single" w:sz="4" w:space="0" w:color="auto"/>
                    <w:right w:val="single" w:sz="4" w:space="0" w:color="auto"/>
                  </w:tcBorders>
                  <w:vAlign w:val="center"/>
                  <w:hideMark/>
                </w:tcPr>
                <w:p w14:paraId="2028992F"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c>
                <w:tcPr>
                  <w:tcW w:w="0" w:type="auto"/>
                  <w:vMerge/>
                  <w:tcBorders>
                    <w:top w:val="nil"/>
                    <w:left w:val="single" w:sz="4" w:space="0" w:color="auto"/>
                    <w:bottom w:val="single" w:sz="4" w:space="0" w:color="auto"/>
                    <w:right w:val="single" w:sz="4" w:space="0" w:color="auto"/>
                  </w:tcBorders>
                  <w:vAlign w:val="center"/>
                  <w:hideMark/>
                </w:tcPr>
                <w:p w14:paraId="508964EF"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c>
                <w:tcPr>
                  <w:tcW w:w="1370" w:type="dxa"/>
                  <w:vMerge/>
                  <w:tcBorders>
                    <w:top w:val="nil"/>
                    <w:left w:val="single" w:sz="4" w:space="0" w:color="auto"/>
                    <w:bottom w:val="single" w:sz="4" w:space="0" w:color="auto"/>
                    <w:right w:val="single" w:sz="4" w:space="0" w:color="auto"/>
                  </w:tcBorders>
                  <w:vAlign w:val="center"/>
                  <w:hideMark/>
                </w:tcPr>
                <w:p w14:paraId="41F1FBE4"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c>
                <w:tcPr>
                  <w:tcW w:w="993" w:type="dxa"/>
                  <w:vMerge/>
                  <w:tcBorders>
                    <w:top w:val="nil"/>
                    <w:left w:val="single" w:sz="4" w:space="0" w:color="auto"/>
                    <w:bottom w:val="single" w:sz="4" w:space="0" w:color="auto"/>
                    <w:right w:val="single" w:sz="4" w:space="0" w:color="auto"/>
                  </w:tcBorders>
                  <w:vAlign w:val="center"/>
                  <w:hideMark/>
                </w:tcPr>
                <w:p w14:paraId="7B593636"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c>
                <w:tcPr>
                  <w:tcW w:w="850" w:type="dxa"/>
                  <w:tcBorders>
                    <w:top w:val="nil"/>
                    <w:left w:val="nil"/>
                    <w:bottom w:val="single" w:sz="4" w:space="0" w:color="auto"/>
                    <w:right w:val="single" w:sz="4" w:space="0" w:color="auto"/>
                  </w:tcBorders>
                  <w:shd w:val="clear" w:color="auto" w:fill="auto"/>
                  <w:vAlign w:val="center"/>
                  <w:hideMark/>
                </w:tcPr>
                <w:p w14:paraId="2881B466"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Número de árboles</w:t>
                  </w:r>
                </w:p>
              </w:tc>
              <w:tc>
                <w:tcPr>
                  <w:tcW w:w="612" w:type="dxa"/>
                  <w:tcBorders>
                    <w:top w:val="nil"/>
                    <w:left w:val="nil"/>
                    <w:bottom w:val="single" w:sz="4" w:space="0" w:color="auto"/>
                    <w:right w:val="single" w:sz="4" w:space="0" w:color="auto"/>
                  </w:tcBorders>
                  <w:shd w:val="clear" w:color="auto" w:fill="auto"/>
                  <w:vAlign w:val="center"/>
                  <w:hideMark/>
                </w:tcPr>
                <w:p w14:paraId="12F26D6C"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NA</w:t>
                  </w:r>
                </w:p>
              </w:tc>
              <w:tc>
                <w:tcPr>
                  <w:tcW w:w="814" w:type="dxa"/>
                  <w:tcBorders>
                    <w:top w:val="nil"/>
                    <w:left w:val="nil"/>
                    <w:bottom w:val="single" w:sz="4" w:space="0" w:color="auto"/>
                    <w:right w:val="single" w:sz="4" w:space="0" w:color="auto"/>
                  </w:tcBorders>
                  <w:shd w:val="clear" w:color="auto" w:fill="auto"/>
                  <w:vAlign w:val="center"/>
                  <w:hideMark/>
                </w:tcPr>
                <w:p w14:paraId="795C7CD5" w14:textId="77777777" w:rsidR="00D85004" w:rsidRPr="00942A97" w:rsidRDefault="006A5BBB" w:rsidP="00541C3E">
                  <w:pPr>
                    <w:spacing w:after="0" w:line="240" w:lineRule="auto"/>
                    <w:jc w:val="center"/>
                    <w:rPr>
                      <w:rFonts w:ascii="Cambria Math" w:eastAsia="Times New Roman" w:hAnsi="Cambria Math" w:cs="Arial"/>
                      <w:i/>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 árboles</m:t>
                          </m:r>
                        </m:num>
                        <m:den>
                          <m:r>
                            <w:rPr>
                              <w:rFonts w:ascii="Cambria Math" w:eastAsia="Times New Roman" w:hAnsi="Cambria Math" w:cs="Arial"/>
                              <w:sz w:val="16"/>
                              <w:szCs w:val="16"/>
                              <w:lang w:val="es-419" w:eastAsia="fr-FR"/>
                            </w:rPr>
                            <m:t>ha</m:t>
                          </m:r>
                        </m:den>
                      </m:f>
                    </m:oMath>
                  </m:oMathPara>
                </w:p>
              </w:tc>
              <w:tc>
                <w:tcPr>
                  <w:tcW w:w="1842" w:type="dxa"/>
                  <w:tcBorders>
                    <w:top w:val="nil"/>
                    <w:left w:val="nil"/>
                    <w:bottom w:val="single" w:sz="4" w:space="0" w:color="auto"/>
                    <w:right w:val="single" w:sz="4" w:space="0" w:color="auto"/>
                  </w:tcBorders>
                  <w:shd w:val="clear" w:color="auto" w:fill="auto"/>
                  <w:vAlign w:val="center"/>
                  <w:hideMark/>
                </w:tcPr>
                <w:p w14:paraId="6C2DE4D9"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Número de árboles por hectárea, según densidad de siembra.</w:t>
                  </w:r>
                </w:p>
              </w:tc>
              <w:tc>
                <w:tcPr>
                  <w:tcW w:w="1984" w:type="dxa"/>
                  <w:tcBorders>
                    <w:top w:val="nil"/>
                    <w:left w:val="nil"/>
                    <w:bottom w:val="single" w:sz="4" w:space="0" w:color="auto"/>
                    <w:right w:val="single" w:sz="4" w:space="0" w:color="auto"/>
                  </w:tcBorders>
                  <w:shd w:val="clear" w:color="auto" w:fill="auto"/>
                  <w:vAlign w:val="center"/>
                  <w:hideMark/>
                </w:tcPr>
                <w:p w14:paraId="37B14135" w14:textId="77777777" w:rsidR="00D85004" w:rsidRPr="00942A97" w:rsidRDefault="00065A95" w:rsidP="006B6DDC">
                  <w:pPr>
                    <w:spacing w:after="0" w:line="240" w:lineRule="auto"/>
                    <w:jc w:val="center"/>
                    <w:rPr>
                      <w:rFonts w:ascii="Arial" w:hAnsi="Arial" w:cs="Arial"/>
                      <w:sz w:val="16"/>
                      <w:lang w:val="es-ES"/>
                    </w:rPr>
                  </w:pPr>
                  <m:oMathPara>
                    <m:oMath>
                      <m:r>
                        <w:rPr>
                          <w:rFonts w:ascii="Cambria Math" w:hAnsi="Cambria Math" w:cs="Arial"/>
                          <w:sz w:val="16"/>
                          <w:lang w:val="en-US"/>
                        </w:rPr>
                        <m:t>NA</m:t>
                      </m:r>
                      <m:r>
                        <w:rPr>
                          <w:rFonts w:ascii="Cambria Math" w:hAnsi="Cambria Math" w:cs="Arial"/>
                          <w:sz w:val="16"/>
                          <w:lang w:val="es-ES"/>
                        </w:rPr>
                        <m:t>=70</m:t>
                      </m:r>
                    </m:oMath>
                  </m:oMathPara>
                </w:p>
              </w:tc>
              <w:tc>
                <w:tcPr>
                  <w:tcW w:w="1418" w:type="dxa"/>
                  <w:vMerge/>
                  <w:tcBorders>
                    <w:top w:val="single" w:sz="4" w:space="0" w:color="auto"/>
                    <w:left w:val="nil"/>
                    <w:bottom w:val="single" w:sz="4" w:space="0" w:color="auto"/>
                    <w:right w:val="single" w:sz="4" w:space="0" w:color="auto"/>
                  </w:tcBorders>
                  <w:vAlign w:val="center"/>
                  <w:hideMark/>
                </w:tcPr>
                <w:p w14:paraId="261F6925"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c>
                <w:tcPr>
                  <w:tcW w:w="1549" w:type="dxa"/>
                  <w:vMerge/>
                  <w:tcBorders>
                    <w:left w:val="nil"/>
                    <w:right w:val="single" w:sz="4" w:space="0" w:color="auto"/>
                  </w:tcBorders>
                </w:tcPr>
                <w:p w14:paraId="1E117095"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r>
            <w:tr w:rsidR="00942A97" w:rsidRPr="00942A97" w14:paraId="280E1B4F" w14:textId="77777777" w:rsidTr="002856C5">
              <w:trPr>
                <w:trHeight w:val="20"/>
              </w:trPr>
              <w:tc>
                <w:tcPr>
                  <w:tcW w:w="0" w:type="auto"/>
                  <w:vMerge/>
                  <w:tcBorders>
                    <w:top w:val="nil"/>
                    <w:left w:val="single" w:sz="4" w:space="0" w:color="auto"/>
                    <w:bottom w:val="single" w:sz="4" w:space="0" w:color="auto"/>
                    <w:right w:val="single" w:sz="4" w:space="0" w:color="auto"/>
                  </w:tcBorders>
                  <w:vAlign w:val="center"/>
                  <w:hideMark/>
                </w:tcPr>
                <w:p w14:paraId="381166E9"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c>
                <w:tcPr>
                  <w:tcW w:w="0" w:type="auto"/>
                  <w:vMerge/>
                  <w:tcBorders>
                    <w:top w:val="nil"/>
                    <w:left w:val="single" w:sz="4" w:space="0" w:color="auto"/>
                    <w:bottom w:val="single" w:sz="4" w:space="0" w:color="auto"/>
                    <w:right w:val="single" w:sz="4" w:space="0" w:color="auto"/>
                  </w:tcBorders>
                  <w:vAlign w:val="center"/>
                  <w:hideMark/>
                </w:tcPr>
                <w:p w14:paraId="0EA5B976"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c>
                <w:tcPr>
                  <w:tcW w:w="0" w:type="auto"/>
                  <w:vMerge/>
                  <w:tcBorders>
                    <w:top w:val="nil"/>
                    <w:left w:val="single" w:sz="4" w:space="0" w:color="auto"/>
                    <w:bottom w:val="single" w:sz="4" w:space="0" w:color="auto"/>
                    <w:right w:val="single" w:sz="4" w:space="0" w:color="auto"/>
                  </w:tcBorders>
                  <w:vAlign w:val="center"/>
                  <w:hideMark/>
                </w:tcPr>
                <w:p w14:paraId="06C89BEB"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c>
                <w:tcPr>
                  <w:tcW w:w="1370" w:type="dxa"/>
                  <w:vMerge/>
                  <w:tcBorders>
                    <w:top w:val="nil"/>
                    <w:left w:val="single" w:sz="4" w:space="0" w:color="auto"/>
                    <w:bottom w:val="single" w:sz="4" w:space="0" w:color="auto"/>
                    <w:right w:val="single" w:sz="4" w:space="0" w:color="auto"/>
                  </w:tcBorders>
                  <w:vAlign w:val="center"/>
                  <w:hideMark/>
                </w:tcPr>
                <w:p w14:paraId="591234C0"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c>
                <w:tcPr>
                  <w:tcW w:w="993" w:type="dxa"/>
                  <w:vMerge/>
                  <w:tcBorders>
                    <w:top w:val="nil"/>
                    <w:left w:val="single" w:sz="4" w:space="0" w:color="auto"/>
                    <w:bottom w:val="single" w:sz="4" w:space="0" w:color="auto"/>
                    <w:right w:val="single" w:sz="4" w:space="0" w:color="auto"/>
                  </w:tcBorders>
                  <w:vAlign w:val="center"/>
                  <w:hideMark/>
                </w:tcPr>
                <w:p w14:paraId="2A7E944D" w14:textId="77777777" w:rsidR="00D85004" w:rsidRPr="00942A97" w:rsidRDefault="00D85004" w:rsidP="000331E7">
                  <w:pPr>
                    <w:spacing w:after="0" w:line="240" w:lineRule="auto"/>
                    <w:jc w:val="left"/>
                    <w:rPr>
                      <w:rFonts w:ascii="Arial" w:eastAsia="Times New Roman" w:hAnsi="Arial" w:cs="Arial"/>
                      <w:sz w:val="16"/>
                      <w:szCs w:val="16"/>
                      <w:lang w:val="es-ES" w:eastAsia="fr-FR"/>
                    </w:rPr>
                  </w:pPr>
                </w:p>
              </w:tc>
              <w:tc>
                <w:tcPr>
                  <w:tcW w:w="850" w:type="dxa"/>
                  <w:tcBorders>
                    <w:top w:val="nil"/>
                    <w:left w:val="nil"/>
                    <w:bottom w:val="single" w:sz="4" w:space="0" w:color="auto"/>
                    <w:right w:val="single" w:sz="4" w:space="0" w:color="auto"/>
                  </w:tcBorders>
                  <w:shd w:val="clear" w:color="auto" w:fill="auto"/>
                  <w:vAlign w:val="center"/>
                  <w:hideMark/>
                </w:tcPr>
                <w:p w14:paraId="550C0CB0"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de sombra</w:t>
                  </w:r>
                </w:p>
              </w:tc>
              <w:tc>
                <w:tcPr>
                  <w:tcW w:w="612" w:type="dxa"/>
                  <w:tcBorders>
                    <w:top w:val="nil"/>
                    <w:left w:val="nil"/>
                    <w:bottom w:val="single" w:sz="4" w:space="0" w:color="auto"/>
                    <w:right w:val="single" w:sz="4" w:space="0" w:color="auto"/>
                  </w:tcBorders>
                  <w:shd w:val="clear" w:color="auto" w:fill="auto"/>
                  <w:vAlign w:val="center"/>
                  <w:hideMark/>
                </w:tcPr>
                <w:p w14:paraId="4A4F970D" w14:textId="77777777" w:rsidR="00D85004" w:rsidRPr="00942A97" w:rsidRDefault="00D8500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w:t>
                  </w:r>
                </w:p>
              </w:tc>
              <w:tc>
                <w:tcPr>
                  <w:tcW w:w="814" w:type="dxa"/>
                  <w:tcBorders>
                    <w:top w:val="nil"/>
                    <w:left w:val="nil"/>
                    <w:bottom w:val="single" w:sz="4" w:space="0" w:color="auto"/>
                    <w:right w:val="single" w:sz="4" w:space="0" w:color="auto"/>
                  </w:tcBorders>
                  <w:shd w:val="clear" w:color="auto" w:fill="auto"/>
                  <w:vAlign w:val="center"/>
                  <w:hideMark/>
                </w:tcPr>
                <w:p w14:paraId="6A62A2C4" w14:textId="77777777" w:rsidR="00D85004" w:rsidRPr="00942A97" w:rsidRDefault="00D85004" w:rsidP="000331E7">
                  <w:pPr>
                    <w:spacing w:after="0" w:line="240" w:lineRule="auto"/>
                    <w:jc w:val="center"/>
                    <w:rPr>
                      <w:rFonts w:ascii="Cambria Math" w:eastAsia="Times New Roman" w:hAnsi="Cambria Math" w:cs="Arial"/>
                      <w:i/>
                      <w:sz w:val="16"/>
                      <w:szCs w:val="16"/>
                      <w:lang w:val="es-419" w:eastAsia="fr-FR"/>
                    </w:rPr>
                  </w:pPr>
                  <w:r w:rsidRPr="00942A97">
                    <w:rPr>
                      <w:rFonts w:ascii="Cambria Math" w:eastAsia="Times New Roman" w:hAnsi="Cambria Math" w:cs="Arial"/>
                      <w:i/>
                      <w:sz w:val="16"/>
                      <w:szCs w:val="16"/>
                      <w:lang w:val="es-419" w:eastAsia="fr-FR"/>
                    </w:rPr>
                    <w:t>m</w:t>
                  </w:r>
                  <w:r w:rsidRPr="00942A97">
                    <w:rPr>
                      <w:rFonts w:ascii="Cambria Math" w:eastAsia="Times New Roman" w:hAnsi="Cambria Math" w:cs="Arial"/>
                      <w:i/>
                      <w:sz w:val="16"/>
                      <w:szCs w:val="16"/>
                      <w:vertAlign w:val="superscript"/>
                      <w:lang w:val="es-419" w:eastAsia="fr-FR"/>
                    </w:rPr>
                    <w:t>2</w:t>
                  </w:r>
                </w:p>
              </w:tc>
              <w:tc>
                <w:tcPr>
                  <w:tcW w:w="1842" w:type="dxa"/>
                  <w:tcBorders>
                    <w:top w:val="nil"/>
                    <w:left w:val="nil"/>
                    <w:bottom w:val="single" w:sz="4" w:space="0" w:color="auto"/>
                    <w:right w:val="single" w:sz="4" w:space="0" w:color="auto"/>
                  </w:tcBorders>
                  <w:shd w:val="clear" w:color="auto" w:fill="auto"/>
                  <w:vAlign w:val="center"/>
                  <w:hideMark/>
                </w:tcPr>
                <w:p w14:paraId="650B1942" w14:textId="77777777" w:rsidR="00D85004" w:rsidRPr="00942A97" w:rsidRDefault="00D85004" w:rsidP="007C5604">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Área de sombra por árbol, depende de la </w:t>
                  </w:r>
                  <w:r w:rsidR="007C5604">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dad del árbol (E).</w:t>
                  </w:r>
                </w:p>
              </w:tc>
              <w:tc>
                <w:tcPr>
                  <w:tcW w:w="1984" w:type="dxa"/>
                  <w:tcBorders>
                    <w:top w:val="nil"/>
                    <w:left w:val="nil"/>
                    <w:bottom w:val="single" w:sz="4" w:space="0" w:color="auto"/>
                    <w:right w:val="single" w:sz="4" w:space="0" w:color="auto"/>
                  </w:tcBorders>
                  <w:shd w:val="clear" w:color="auto" w:fill="auto"/>
                  <w:noWrap/>
                  <w:vAlign w:val="center"/>
                  <w:hideMark/>
                </w:tcPr>
                <w:p w14:paraId="75D4F3EE" w14:textId="77777777" w:rsidR="00D85004" w:rsidRPr="00942A97" w:rsidRDefault="00065A95" w:rsidP="000E2495">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As=280</m:t>
                      </m:r>
                      <m:d>
                        <m:dPr>
                          <m:ctrlPr>
                            <w:rPr>
                              <w:rFonts w:ascii="Cambria Math" w:eastAsia="Times New Roman" w:hAnsi="Cambria Math" w:cs="Arial"/>
                              <w:i/>
                              <w:sz w:val="16"/>
                              <w:szCs w:val="16"/>
                              <w:lang w:val="es-419" w:eastAsia="fr-FR"/>
                            </w:rPr>
                          </m:ctrlPr>
                        </m:dPr>
                        <m:e>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E</m:t>
                              </m:r>
                            </m:num>
                            <m:den>
                              <m:d>
                                <m:dPr>
                                  <m:ctrlPr>
                                    <w:rPr>
                                      <w:rFonts w:ascii="Cambria Math" w:eastAsia="Times New Roman" w:hAnsi="Cambria Math" w:cs="Arial"/>
                                      <w:i/>
                                      <w:sz w:val="16"/>
                                      <w:szCs w:val="16"/>
                                      <w:lang w:val="es-419" w:eastAsia="fr-FR"/>
                                    </w:rPr>
                                  </m:ctrlPr>
                                </m:dPr>
                                <m:e>
                                  <m:r>
                                    <w:rPr>
                                      <w:rFonts w:ascii="Cambria Math" w:eastAsia="Times New Roman" w:hAnsi="Cambria Math" w:cs="Arial"/>
                                      <w:sz w:val="16"/>
                                      <w:szCs w:val="16"/>
                                      <w:lang w:val="es-419" w:eastAsia="fr-FR"/>
                                    </w:rPr>
                                    <m:t>47,6+E</m:t>
                                  </m:r>
                                </m:e>
                              </m:d>
                            </m:den>
                          </m:f>
                        </m:e>
                      </m:d>
                    </m:oMath>
                  </m:oMathPara>
                </w:p>
              </w:tc>
              <w:tc>
                <w:tcPr>
                  <w:tcW w:w="1418" w:type="dxa"/>
                  <w:vMerge/>
                  <w:tcBorders>
                    <w:top w:val="single" w:sz="4" w:space="0" w:color="auto"/>
                    <w:left w:val="nil"/>
                    <w:bottom w:val="single" w:sz="4" w:space="0" w:color="auto"/>
                    <w:right w:val="single" w:sz="4" w:space="0" w:color="auto"/>
                  </w:tcBorders>
                  <w:vAlign w:val="center"/>
                  <w:hideMark/>
                </w:tcPr>
                <w:p w14:paraId="059EF471"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c>
                <w:tcPr>
                  <w:tcW w:w="1549" w:type="dxa"/>
                  <w:vMerge/>
                  <w:tcBorders>
                    <w:left w:val="nil"/>
                    <w:bottom w:val="single" w:sz="4" w:space="0" w:color="auto"/>
                    <w:right w:val="single" w:sz="4" w:space="0" w:color="auto"/>
                  </w:tcBorders>
                </w:tcPr>
                <w:p w14:paraId="3E1433A5" w14:textId="77777777" w:rsidR="00D85004" w:rsidRPr="00942A97" w:rsidRDefault="00D85004" w:rsidP="000331E7">
                  <w:pPr>
                    <w:spacing w:after="0" w:line="240" w:lineRule="auto"/>
                    <w:jc w:val="left"/>
                    <w:rPr>
                      <w:rFonts w:ascii="Arial" w:eastAsia="Times New Roman" w:hAnsi="Arial" w:cs="Arial"/>
                      <w:sz w:val="16"/>
                      <w:szCs w:val="16"/>
                      <w:lang w:val="es-419" w:eastAsia="fr-FR"/>
                    </w:rPr>
                  </w:pPr>
                </w:p>
              </w:tc>
            </w:tr>
          </w:tbl>
          <w:p w14:paraId="403A5B6C" w14:textId="77777777" w:rsidR="00CF47B6" w:rsidRPr="00942A97" w:rsidRDefault="00CF47B6" w:rsidP="000331E7">
            <w:pPr>
              <w:rPr>
                <w:rFonts w:ascii="Arial" w:hAnsi="Arial" w:cs="Arial"/>
                <w:sz w:val="16"/>
                <w:szCs w:val="16"/>
                <w:lang w:val="es-ES"/>
              </w:rPr>
            </w:pPr>
          </w:p>
        </w:tc>
      </w:tr>
      <w:tr w:rsidR="00942A97" w:rsidRPr="00942A97" w14:paraId="3446446B"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469"/>
              <w:gridCol w:w="1243"/>
              <w:gridCol w:w="1323"/>
              <w:gridCol w:w="1590"/>
              <w:gridCol w:w="1705"/>
              <w:gridCol w:w="3339"/>
            </w:tblGrid>
            <w:tr w:rsidR="00942A97" w:rsidRPr="00942A97" w14:paraId="5C82BFCF" w14:textId="77777777" w:rsidTr="00886E16">
              <w:trPr>
                <w:trHeight w:val="20"/>
              </w:trPr>
              <w:tc>
                <w:tcPr>
                  <w:tcW w:w="469" w:type="dxa"/>
                  <w:tcBorders>
                    <w:top w:val="nil"/>
                    <w:left w:val="nil"/>
                    <w:bottom w:val="nil"/>
                    <w:right w:val="nil"/>
                  </w:tcBorders>
                  <w:shd w:val="clear" w:color="auto" w:fill="auto"/>
                  <w:noWrap/>
                  <w:vAlign w:val="center"/>
                  <w:hideMark/>
                </w:tcPr>
                <w:p w14:paraId="2D4E32ED" w14:textId="77777777" w:rsidR="005613C0" w:rsidRPr="00942A97" w:rsidRDefault="005613C0" w:rsidP="000331E7">
                  <w:pPr>
                    <w:spacing w:after="0" w:line="240" w:lineRule="auto"/>
                    <w:jc w:val="left"/>
                    <w:rPr>
                      <w:rFonts w:ascii="Cambria Math" w:eastAsia="Times New Roman" w:hAnsi="Cambria Math" w:cs="Arial"/>
                      <w:sz w:val="16"/>
                      <w:szCs w:val="16"/>
                      <w:lang w:val="es-419" w:eastAsia="fr-FR"/>
                    </w:rPr>
                  </w:pPr>
                </w:p>
              </w:tc>
              <w:tc>
                <w:tcPr>
                  <w:tcW w:w="1243" w:type="dxa"/>
                  <w:tcBorders>
                    <w:top w:val="nil"/>
                    <w:left w:val="nil"/>
                    <w:bottom w:val="nil"/>
                    <w:right w:val="nil"/>
                  </w:tcBorders>
                  <w:shd w:val="clear" w:color="auto" w:fill="auto"/>
                  <w:noWrap/>
                  <w:vAlign w:val="center"/>
                  <w:hideMark/>
                </w:tcPr>
                <w:p w14:paraId="2C048790" w14:textId="77777777" w:rsidR="005613C0" w:rsidRPr="00942A97" w:rsidRDefault="005613C0"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año</w:t>
                  </w:r>
                </w:p>
              </w:tc>
              <w:tc>
                <w:tcPr>
                  <w:tcW w:w="1323" w:type="dxa"/>
                  <w:tcBorders>
                    <w:top w:val="nil"/>
                    <w:left w:val="nil"/>
                    <w:bottom w:val="nil"/>
                    <w:right w:val="nil"/>
                  </w:tcBorders>
                  <w:shd w:val="clear" w:color="auto" w:fill="auto"/>
                  <w:noWrap/>
                  <w:vAlign w:val="center"/>
                  <w:hideMark/>
                </w:tcPr>
                <w:p w14:paraId="44D17482" w14:textId="77777777" w:rsidR="005613C0" w:rsidRPr="00942A97" w:rsidRDefault="005613C0"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m</w:t>
                  </w:r>
                  <w:r w:rsidRPr="00942A97">
                    <w:rPr>
                      <w:rFonts w:ascii="Cambria Math" w:eastAsia="Times New Roman" w:hAnsi="Cambria Math" w:cs="Arial"/>
                      <w:sz w:val="16"/>
                      <w:szCs w:val="16"/>
                      <w:vertAlign w:val="superscript"/>
                      <w:lang w:val="es-419" w:eastAsia="fr-FR"/>
                    </w:rPr>
                    <w:t>2</w:t>
                  </w:r>
                </w:p>
              </w:tc>
              <w:tc>
                <w:tcPr>
                  <w:tcW w:w="1590" w:type="dxa"/>
                  <w:tcBorders>
                    <w:top w:val="nil"/>
                    <w:left w:val="nil"/>
                    <w:bottom w:val="nil"/>
                    <w:right w:val="nil"/>
                  </w:tcBorders>
                  <w:shd w:val="clear" w:color="auto" w:fill="auto"/>
                  <w:noWrap/>
                  <w:vAlign w:val="center"/>
                  <w:hideMark/>
                </w:tcPr>
                <w:p w14:paraId="326F66DC" w14:textId="77777777" w:rsidR="005613C0" w:rsidRPr="00942A97" w:rsidRDefault="005613C0"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#/ha</w:t>
                  </w:r>
                </w:p>
              </w:tc>
              <w:tc>
                <w:tcPr>
                  <w:tcW w:w="1705" w:type="dxa"/>
                  <w:tcBorders>
                    <w:top w:val="nil"/>
                    <w:left w:val="nil"/>
                    <w:bottom w:val="single" w:sz="4" w:space="0" w:color="auto"/>
                    <w:right w:val="nil"/>
                  </w:tcBorders>
                  <w:shd w:val="clear" w:color="auto" w:fill="auto"/>
                  <w:noWrap/>
                  <w:vAlign w:val="center"/>
                  <w:hideMark/>
                </w:tcPr>
                <w:p w14:paraId="76C9D245" w14:textId="77777777" w:rsidR="005613C0" w:rsidRPr="00942A97" w:rsidRDefault="005613C0"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m</w:t>
                  </w:r>
                  <w:r w:rsidRPr="00942A97">
                    <w:rPr>
                      <w:rFonts w:ascii="Cambria Math" w:eastAsia="Times New Roman" w:hAnsi="Cambria Math" w:cs="Arial"/>
                      <w:sz w:val="16"/>
                      <w:szCs w:val="16"/>
                      <w:vertAlign w:val="superscript"/>
                      <w:lang w:val="es-419" w:eastAsia="fr-FR"/>
                    </w:rPr>
                    <w:t>2</w:t>
                  </w:r>
                  <w:r w:rsidRPr="00942A97">
                    <w:rPr>
                      <w:rFonts w:ascii="Cambria Math" w:eastAsia="Times New Roman" w:hAnsi="Cambria Math" w:cs="Arial"/>
                      <w:sz w:val="16"/>
                      <w:szCs w:val="16"/>
                      <w:lang w:val="es-419" w:eastAsia="fr-FR"/>
                    </w:rPr>
                    <w:t xml:space="preserve"> de sombra/ha</w:t>
                  </w:r>
                </w:p>
              </w:tc>
              <w:tc>
                <w:tcPr>
                  <w:tcW w:w="3339" w:type="dxa"/>
                  <w:tcBorders>
                    <w:top w:val="nil"/>
                    <w:left w:val="nil"/>
                    <w:right w:val="nil"/>
                  </w:tcBorders>
                </w:tcPr>
                <w:p w14:paraId="3794A4CB" w14:textId="77777777" w:rsidR="005613C0" w:rsidRPr="00942A97" w:rsidRDefault="005613C0" w:rsidP="000331E7">
                  <w:pPr>
                    <w:spacing w:after="0" w:line="240" w:lineRule="auto"/>
                    <w:jc w:val="center"/>
                    <w:rPr>
                      <w:rFonts w:ascii="Cambria Math" w:eastAsia="Times New Roman" w:hAnsi="Cambria Math" w:cs="Arial"/>
                      <w:sz w:val="16"/>
                      <w:szCs w:val="16"/>
                      <w:lang w:val="es-419" w:eastAsia="fr-FR"/>
                    </w:rPr>
                  </w:pPr>
                </w:p>
              </w:tc>
            </w:tr>
            <w:tr w:rsidR="00942A97" w:rsidRPr="00942A97" w14:paraId="72CA3516" w14:textId="77777777" w:rsidTr="00886E16">
              <w:trPr>
                <w:trHeight w:val="20"/>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4DA8" w14:textId="77777777" w:rsidR="005613C0" w:rsidRPr="00942A97" w:rsidRDefault="005613C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time</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14:paraId="2980D743" w14:textId="77777777" w:rsidR="005613C0" w:rsidRPr="00942A97" w:rsidRDefault="005613C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Edad del árbol</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14:paraId="4ECEE5C7" w14:textId="77777777" w:rsidR="005613C0" w:rsidRPr="00942A97" w:rsidRDefault="005613C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área de sombra</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14:paraId="7251E539" w14:textId="77777777" w:rsidR="005613C0" w:rsidRPr="00942A97" w:rsidRDefault="005613C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Número de árboles</w:t>
                  </w:r>
                </w:p>
              </w:tc>
              <w:tc>
                <w:tcPr>
                  <w:tcW w:w="1705" w:type="dxa"/>
                  <w:tcBorders>
                    <w:top w:val="single" w:sz="4" w:space="0" w:color="auto"/>
                    <w:left w:val="nil"/>
                    <w:bottom w:val="single" w:sz="4" w:space="0" w:color="auto"/>
                    <w:right w:val="single" w:sz="4" w:space="0" w:color="auto"/>
                  </w:tcBorders>
                  <w:shd w:val="clear" w:color="auto" w:fill="auto"/>
                  <w:noWrap/>
                  <w:vAlign w:val="center"/>
                  <w:hideMark/>
                </w:tcPr>
                <w:p w14:paraId="4AD3A50E" w14:textId="77777777" w:rsidR="005613C0" w:rsidRPr="00942A97" w:rsidRDefault="005613C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Dinámica de sombra</w:t>
                  </w:r>
                </w:p>
              </w:tc>
              <w:tc>
                <w:tcPr>
                  <w:tcW w:w="3339" w:type="dxa"/>
                  <w:vMerge w:val="restart"/>
                  <w:tcBorders>
                    <w:left w:val="single" w:sz="4" w:space="0" w:color="auto"/>
                  </w:tcBorders>
                </w:tcPr>
                <w:p w14:paraId="346FF2E9" w14:textId="77777777" w:rsidR="005613C0" w:rsidRPr="00942A97" w:rsidRDefault="005613C0" w:rsidP="00886E16">
                  <w:pPr>
                    <w:spacing w:after="0" w:line="240" w:lineRule="auto"/>
                    <w:rPr>
                      <w:rFonts w:ascii="Arial" w:hAnsi="Arial" w:cs="Arial"/>
                      <w:sz w:val="16"/>
                      <w:szCs w:val="16"/>
                      <w:lang w:val="es-419"/>
                    </w:rPr>
                  </w:pPr>
                  <w:r w:rsidRPr="00942A97">
                    <w:rPr>
                      <w:rFonts w:ascii="Arial" w:hAnsi="Arial" w:cs="Arial"/>
                      <w:sz w:val="16"/>
                      <w:szCs w:val="16"/>
                      <w:lang w:val="es-419"/>
                    </w:rPr>
                    <w:t xml:space="preserve">Nota: </w:t>
                  </w:r>
                  <w:r w:rsidR="00CC2777">
                    <w:rPr>
                      <w:rFonts w:ascii="Arial" w:hAnsi="Arial" w:cs="Arial"/>
                      <w:sz w:val="16"/>
                      <w:szCs w:val="16"/>
                      <w:lang w:val="es-419"/>
                    </w:rPr>
                    <w:t>d</w:t>
                  </w:r>
                  <w:r w:rsidRPr="00942A97">
                    <w:rPr>
                      <w:rFonts w:ascii="Arial" w:hAnsi="Arial" w:cs="Arial"/>
                      <w:sz w:val="16"/>
                      <w:szCs w:val="16"/>
                      <w:lang w:val="es-419"/>
                    </w:rPr>
                    <w:t>istanciamiento de siembra de árboles 12 x 12 m establecido por Cardona y Sadeghian (2013) y para plantas 1,5 x 1,5 (</w:t>
                  </w:r>
                  <w:hyperlink r:id="rId7" w:history="1">
                    <w:r w:rsidR="00886E16" w:rsidRPr="00942A97">
                      <w:rPr>
                        <w:rStyle w:val="Lienhypertexte"/>
                        <w:rFonts w:ascii="Arial" w:hAnsi="Arial" w:cs="Arial"/>
                        <w:color w:val="auto"/>
                        <w:sz w:val="16"/>
                        <w:szCs w:val="16"/>
                        <w:lang w:val="es-419"/>
                      </w:rPr>
                      <w:t>http://hdl.handle.net/10778/409</w:t>
                    </w:r>
                  </w:hyperlink>
                  <w:r w:rsidRPr="00942A97">
                    <w:rPr>
                      <w:rFonts w:ascii="Arial" w:hAnsi="Arial" w:cs="Arial"/>
                      <w:sz w:val="16"/>
                      <w:szCs w:val="16"/>
                      <w:lang w:val="es-419"/>
                    </w:rPr>
                    <w:t>)</w:t>
                  </w:r>
                  <w:r w:rsidR="00886E16" w:rsidRPr="00942A97">
                    <w:rPr>
                      <w:rFonts w:ascii="Arial" w:hAnsi="Arial" w:cs="Arial"/>
                      <w:sz w:val="16"/>
                      <w:szCs w:val="16"/>
                      <w:lang w:val="es-419"/>
                    </w:rPr>
                    <w:t>.</w:t>
                  </w:r>
                </w:p>
                <w:p w14:paraId="45C6B2E7" w14:textId="69B9AACD" w:rsidR="00886E16" w:rsidRPr="00942A97" w:rsidRDefault="00886E16" w:rsidP="00CC2777">
                  <w:pPr>
                    <w:spacing w:after="0" w:line="240" w:lineRule="auto"/>
                    <w:rPr>
                      <w:rFonts w:ascii="Arial" w:eastAsia="Times New Roman" w:hAnsi="Arial" w:cs="Arial"/>
                      <w:b/>
                      <w:bCs/>
                      <w:sz w:val="16"/>
                      <w:szCs w:val="16"/>
                      <w:lang w:val="es-419" w:eastAsia="fr-FR"/>
                    </w:rPr>
                  </w:pPr>
                  <w:r w:rsidRPr="00942A97">
                    <w:rPr>
                      <w:rFonts w:ascii="Arial" w:hAnsi="Arial" w:cs="Arial"/>
                      <w:sz w:val="16"/>
                      <w:szCs w:val="16"/>
                      <w:lang w:val="es-419"/>
                    </w:rPr>
                    <w:t xml:space="preserve">Nota: </w:t>
                  </w:r>
                  <w:r w:rsidR="00CC2777">
                    <w:rPr>
                      <w:rFonts w:ascii="Arial" w:hAnsi="Arial" w:cs="Arial"/>
                      <w:sz w:val="16"/>
                      <w:szCs w:val="16"/>
                      <w:lang w:val="es-419"/>
                    </w:rPr>
                    <w:t>e</w:t>
                  </w:r>
                  <w:r w:rsidRPr="00942A97">
                    <w:rPr>
                      <w:rFonts w:ascii="Arial" w:hAnsi="Arial" w:cs="Arial"/>
                      <w:sz w:val="16"/>
                      <w:szCs w:val="16"/>
                      <w:lang w:val="es-419"/>
                    </w:rPr>
                    <w:t>n los supuestos del modelo para el agroecosistema tipo la densidad de siembra es de 70 árboles por hectárea</w:t>
                  </w:r>
                  <w:r w:rsidR="006D7F20">
                    <w:rPr>
                      <w:rFonts w:ascii="Arial" w:hAnsi="Arial" w:cs="Arial"/>
                      <w:sz w:val="16"/>
                      <w:szCs w:val="16"/>
                      <w:lang w:val="es-419"/>
                    </w:rPr>
                    <w:t xml:space="preserve"> a partir del año 10</w:t>
                  </w:r>
                  <w:r w:rsidRPr="00942A97">
                    <w:rPr>
                      <w:rFonts w:ascii="Arial" w:hAnsi="Arial" w:cs="Arial"/>
                      <w:sz w:val="16"/>
                      <w:szCs w:val="16"/>
                      <w:lang w:val="es-419"/>
                    </w:rPr>
                    <w:t xml:space="preserve"> y 4444 plantas de café por hectárea.</w:t>
                  </w:r>
                </w:p>
              </w:tc>
            </w:tr>
            <w:tr w:rsidR="00A6026C" w:rsidRPr="00942A97" w14:paraId="3DBC167B"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52637FC8"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243" w:type="dxa"/>
                  <w:tcBorders>
                    <w:top w:val="nil"/>
                    <w:left w:val="nil"/>
                    <w:bottom w:val="single" w:sz="4" w:space="0" w:color="auto"/>
                    <w:right w:val="single" w:sz="4" w:space="0" w:color="auto"/>
                  </w:tcBorders>
                  <w:shd w:val="clear" w:color="auto" w:fill="auto"/>
                  <w:noWrap/>
                  <w:vAlign w:val="center"/>
                  <w:hideMark/>
                </w:tcPr>
                <w:p w14:paraId="4E29FFFC"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323" w:type="dxa"/>
                  <w:tcBorders>
                    <w:top w:val="nil"/>
                    <w:left w:val="nil"/>
                    <w:bottom w:val="single" w:sz="4" w:space="0" w:color="auto"/>
                    <w:right w:val="single" w:sz="4" w:space="0" w:color="auto"/>
                  </w:tcBorders>
                  <w:shd w:val="clear" w:color="auto" w:fill="auto"/>
                  <w:noWrap/>
                  <w:vAlign w:val="center"/>
                  <w:hideMark/>
                </w:tcPr>
                <w:p w14:paraId="3C4E48B4"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90" w:type="dxa"/>
                  <w:tcBorders>
                    <w:top w:val="nil"/>
                    <w:left w:val="nil"/>
                    <w:bottom w:val="single" w:sz="4" w:space="0" w:color="auto"/>
                    <w:right w:val="single" w:sz="4" w:space="0" w:color="auto"/>
                  </w:tcBorders>
                  <w:shd w:val="clear" w:color="auto" w:fill="auto"/>
                  <w:noWrap/>
                  <w:vAlign w:val="center"/>
                  <w:hideMark/>
                </w:tcPr>
                <w:p w14:paraId="2247F949" w14:textId="32A5B7B1"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43</w:t>
                  </w:r>
                </w:p>
              </w:tc>
              <w:tc>
                <w:tcPr>
                  <w:tcW w:w="1705" w:type="dxa"/>
                  <w:tcBorders>
                    <w:top w:val="single" w:sz="4" w:space="0" w:color="auto"/>
                    <w:left w:val="nil"/>
                    <w:bottom w:val="single" w:sz="4" w:space="0" w:color="auto"/>
                    <w:right w:val="single" w:sz="4" w:space="0" w:color="auto"/>
                  </w:tcBorders>
                  <w:shd w:val="clear" w:color="auto" w:fill="auto"/>
                  <w:noWrap/>
                  <w:vAlign w:val="center"/>
                  <w:hideMark/>
                </w:tcPr>
                <w:p w14:paraId="3E331B78"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339" w:type="dxa"/>
                  <w:vMerge/>
                  <w:tcBorders>
                    <w:left w:val="single" w:sz="4" w:space="0" w:color="auto"/>
                  </w:tcBorders>
                </w:tcPr>
                <w:p w14:paraId="49B19C0A"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1C734CE1"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3B74745"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243" w:type="dxa"/>
                  <w:tcBorders>
                    <w:top w:val="nil"/>
                    <w:left w:val="nil"/>
                    <w:bottom w:val="single" w:sz="4" w:space="0" w:color="auto"/>
                    <w:right w:val="single" w:sz="4" w:space="0" w:color="auto"/>
                  </w:tcBorders>
                  <w:shd w:val="clear" w:color="auto" w:fill="auto"/>
                  <w:noWrap/>
                  <w:vAlign w:val="center"/>
                  <w:hideMark/>
                </w:tcPr>
                <w:p w14:paraId="5936130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323" w:type="dxa"/>
                  <w:tcBorders>
                    <w:top w:val="nil"/>
                    <w:left w:val="nil"/>
                    <w:bottom w:val="single" w:sz="4" w:space="0" w:color="auto"/>
                    <w:right w:val="single" w:sz="4" w:space="0" w:color="auto"/>
                  </w:tcBorders>
                  <w:shd w:val="clear" w:color="auto" w:fill="auto"/>
                  <w:noWrap/>
                  <w:vAlign w:val="center"/>
                  <w:hideMark/>
                </w:tcPr>
                <w:p w14:paraId="0A85FCF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5,76</w:t>
                  </w:r>
                </w:p>
              </w:tc>
              <w:tc>
                <w:tcPr>
                  <w:tcW w:w="1590" w:type="dxa"/>
                  <w:tcBorders>
                    <w:top w:val="nil"/>
                    <w:left w:val="nil"/>
                    <w:bottom w:val="single" w:sz="4" w:space="0" w:color="auto"/>
                    <w:right w:val="single" w:sz="4" w:space="0" w:color="auto"/>
                  </w:tcBorders>
                  <w:shd w:val="clear" w:color="auto" w:fill="auto"/>
                  <w:noWrap/>
                  <w:vAlign w:val="center"/>
                </w:tcPr>
                <w:p w14:paraId="51476E3F" w14:textId="0D82AF00"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45</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3C5D35C9"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403,29</w:t>
                  </w:r>
                </w:p>
              </w:tc>
              <w:tc>
                <w:tcPr>
                  <w:tcW w:w="3339" w:type="dxa"/>
                  <w:vMerge/>
                  <w:tcBorders>
                    <w:left w:val="single" w:sz="4" w:space="0" w:color="auto"/>
                  </w:tcBorders>
                </w:tcPr>
                <w:p w14:paraId="5EE5441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503E81E7"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E5911A2"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243" w:type="dxa"/>
                  <w:tcBorders>
                    <w:top w:val="nil"/>
                    <w:left w:val="nil"/>
                    <w:bottom w:val="single" w:sz="4" w:space="0" w:color="auto"/>
                    <w:right w:val="single" w:sz="4" w:space="0" w:color="auto"/>
                  </w:tcBorders>
                  <w:shd w:val="clear" w:color="auto" w:fill="auto"/>
                  <w:noWrap/>
                  <w:vAlign w:val="center"/>
                  <w:hideMark/>
                </w:tcPr>
                <w:p w14:paraId="0A0628AE"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323" w:type="dxa"/>
                  <w:tcBorders>
                    <w:top w:val="nil"/>
                    <w:left w:val="nil"/>
                    <w:bottom w:val="single" w:sz="4" w:space="0" w:color="auto"/>
                    <w:right w:val="single" w:sz="4" w:space="0" w:color="auto"/>
                  </w:tcBorders>
                  <w:shd w:val="clear" w:color="auto" w:fill="auto"/>
                  <w:noWrap/>
                  <w:vAlign w:val="center"/>
                  <w:hideMark/>
                </w:tcPr>
                <w:p w14:paraId="295350DC"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11,29</w:t>
                  </w:r>
                </w:p>
              </w:tc>
              <w:tc>
                <w:tcPr>
                  <w:tcW w:w="1590" w:type="dxa"/>
                  <w:tcBorders>
                    <w:top w:val="nil"/>
                    <w:left w:val="nil"/>
                    <w:bottom w:val="single" w:sz="4" w:space="0" w:color="auto"/>
                    <w:right w:val="single" w:sz="4" w:space="0" w:color="auto"/>
                  </w:tcBorders>
                  <w:shd w:val="clear" w:color="auto" w:fill="auto"/>
                  <w:noWrap/>
                  <w:vAlign w:val="center"/>
                </w:tcPr>
                <w:p w14:paraId="7C51E3DB" w14:textId="776752F2"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47</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6C9F43E3"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790,32</w:t>
                  </w:r>
                </w:p>
              </w:tc>
              <w:tc>
                <w:tcPr>
                  <w:tcW w:w="3339" w:type="dxa"/>
                  <w:vMerge/>
                  <w:tcBorders>
                    <w:left w:val="single" w:sz="4" w:space="0" w:color="auto"/>
                  </w:tcBorders>
                </w:tcPr>
                <w:p w14:paraId="34FC5B12"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49B43182"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90A55E2"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243" w:type="dxa"/>
                  <w:tcBorders>
                    <w:top w:val="nil"/>
                    <w:left w:val="nil"/>
                    <w:bottom w:val="single" w:sz="4" w:space="0" w:color="auto"/>
                    <w:right w:val="single" w:sz="4" w:space="0" w:color="auto"/>
                  </w:tcBorders>
                  <w:shd w:val="clear" w:color="auto" w:fill="auto"/>
                  <w:noWrap/>
                  <w:vAlign w:val="center"/>
                  <w:hideMark/>
                </w:tcPr>
                <w:p w14:paraId="6C8D8635"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323" w:type="dxa"/>
                  <w:tcBorders>
                    <w:top w:val="nil"/>
                    <w:left w:val="nil"/>
                    <w:bottom w:val="single" w:sz="4" w:space="0" w:color="auto"/>
                    <w:right w:val="single" w:sz="4" w:space="0" w:color="auto"/>
                  </w:tcBorders>
                  <w:shd w:val="clear" w:color="auto" w:fill="auto"/>
                  <w:noWrap/>
                  <w:vAlign w:val="center"/>
                  <w:hideMark/>
                </w:tcPr>
                <w:p w14:paraId="0C62878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16,60</w:t>
                  </w:r>
                </w:p>
              </w:tc>
              <w:tc>
                <w:tcPr>
                  <w:tcW w:w="1590" w:type="dxa"/>
                  <w:tcBorders>
                    <w:top w:val="nil"/>
                    <w:left w:val="nil"/>
                    <w:bottom w:val="single" w:sz="4" w:space="0" w:color="auto"/>
                    <w:right w:val="single" w:sz="4" w:space="0" w:color="auto"/>
                  </w:tcBorders>
                  <w:shd w:val="clear" w:color="auto" w:fill="auto"/>
                  <w:noWrap/>
                  <w:vAlign w:val="center"/>
                </w:tcPr>
                <w:p w14:paraId="3AF7266E" w14:textId="06C54B3D"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49</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368A2D9E"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1162,06</w:t>
                  </w:r>
                </w:p>
              </w:tc>
              <w:tc>
                <w:tcPr>
                  <w:tcW w:w="3339" w:type="dxa"/>
                  <w:vMerge/>
                  <w:tcBorders>
                    <w:left w:val="single" w:sz="4" w:space="0" w:color="auto"/>
                  </w:tcBorders>
                </w:tcPr>
                <w:p w14:paraId="6E04D033"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36DC2A0E"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0DC212B"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243" w:type="dxa"/>
                  <w:tcBorders>
                    <w:top w:val="nil"/>
                    <w:left w:val="nil"/>
                    <w:bottom w:val="single" w:sz="4" w:space="0" w:color="auto"/>
                    <w:right w:val="single" w:sz="4" w:space="0" w:color="auto"/>
                  </w:tcBorders>
                  <w:shd w:val="clear" w:color="auto" w:fill="auto"/>
                  <w:noWrap/>
                  <w:vAlign w:val="center"/>
                  <w:hideMark/>
                </w:tcPr>
                <w:p w14:paraId="37F13966"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323" w:type="dxa"/>
                  <w:tcBorders>
                    <w:top w:val="nil"/>
                    <w:left w:val="nil"/>
                    <w:bottom w:val="single" w:sz="4" w:space="0" w:color="auto"/>
                    <w:right w:val="single" w:sz="4" w:space="0" w:color="auto"/>
                  </w:tcBorders>
                  <w:shd w:val="clear" w:color="auto" w:fill="auto"/>
                  <w:noWrap/>
                  <w:vAlign w:val="center"/>
                  <w:hideMark/>
                </w:tcPr>
                <w:p w14:paraId="3C33E289"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21,71</w:t>
                  </w:r>
                </w:p>
              </w:tc>
              <w:tc>
                <w:tcPr>
                  <w:tcW w:w="1590" w:type="dxa"/>
                  <w:tcBorders>
                    <w:top w:val="nil"/>
                    <w:left w:val="nil"/>
                    <w:bottom w:val="single" w:sz="4" w:space="0" w:color="auto"/>
                    <w:right w:val="single" w:sz="4" w:space="0" w:color="auto"/>
                  </w:tcBorders>
                  <w:shd w:val="clear" w:color="auto" w:fill="auto"/>
                  <w:noWrap/>
                  <w:vAlign w:val="center"/>
                </w:tcPr>
                <w:p w14:paraId="2D866B80" w14:textId="1880FF9E"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52</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18D6DD27"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1519,38</w:t>
                  </w:r>
                </w:p>
              </w:tc>
              <w:tc>
                <w:tcPr>
                  <w:tcW w:w="3339" w:type="dxa"/>
                  <w:vMerge/>
                  <w:tcBorders>
                    <w:left w:val="single" w:sz="4" w:space="0" w:color="auto"/>
                  </w:tcBorders>
                </w:tcPr>
                <w:p w14:paraId="05EED7D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2CA15194"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37461CB9"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243" w:type="dxa"/>
                  <w:tcBorders>
                    <w:top w:val="nil"/>
                    <w:left w:val="nil"/>
                    <w:bottom w:val="single" w:sz="4" w:space="0" w:color="auto"/>
                    <w:right w:val="single" w:sz="4" w:space="0" w:color="auto"/>
                  </w:tcBorders>
                  <w:shd w:val="clear" w:color="auto" w:fill="auto"/>
                  <w:noWrap/>
                  <w:vAlign w:val="center"/>
                  <w:hideMark/>
                </w:tcPr>
                <w:p w14:paraId="17C8C38B"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323" w:type="dxa"/>
                  <w:tcBorders>
                    <w:top w:val="nil"/>
                    <w:left w:val="nil"/>
                    <w:bottom w:val="single" w:sz="4" w:space="0" w:color="auto"/>
                    <w:right w:val="single" w:sz="4" w:space="0" w:color="auto"/>
                  </w:tcBorders>
                  <w:shd w:val="clear" w:color="auto" w:fill="auto"/>
                  <w:noWrap/>
                  <w:vAlign w:val="center"/>
                  <w:hideMark/>
                </w:tcPr>
                <w:p w14:paraId="0C027946"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26,62</w:t>
                  </w:r>
                </w:p>
              </w:tc>
              <w:tc>
                <w:tcPr>
                  <w:tcW w:w="1590" w:type="dxa"/>
                  <w:tcBorders>
                    <w:top w:val="nil"/>
                    <w:left w:val="nil"/>
                    <w:bottom w:val="single" w:sz="4" w:space="0" w:color="auto"/>
                    <w:right w:val="single" w:sz="4" w:space="0" w:color="auto"/>
                  </w:tcBorders>
                  <w:shd w:val="clear" w:color="auto" w:fill="auto"/>
                  <w:noWrap/>
                  <w:vAlign w:val="center"/>
                </w:tcPr>
                <w:p w14:paraId="55F33ABC" w14:textId="385AF7A4"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54</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6F2122F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1863,12</w:t>
                  </w:r>
                </w:p>
              </w:tc>
              <w:tc>
                <w:tcPr>
                  <w:tcW w:w="3339" w:type="dxa"/>
                  <w:vMerge/>
                  <w:tcBorders>
                    <w:left w:val="single" w:sz="4" w:space="0" w:color="auto"/>
                  </w:tcBorders>
                </w:tcPr>
                <w:p w14:paraId="654895A2"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20EB63A0"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3C3598E"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1243" w:type="dxa"/>
                  <w:tcBorders>
                    <w:top w:val="nil"/>
                    <w:left w:val="nil"/>
                    <w:bottom w:val="single" w:sz="4" w:space="0" w:color="auto"/>
                    <w:right w:val="single" w:sz="4" w:space="0" w:color="auto"/>
                  </w:tcBorders>
                  <w:shd w:val="clear" w:color="auto" w:fill="auto"/>
                  <w:noWrap/>
                  <w:vAlign w:val="center"/>
                  <w:hideMark/>
                </w:tcPr>
                <w:p w14:paraId="384F7EAB"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1323" w:type="dxa"/>
                  <w:tcBorders>
                    <w:top w:val="nil"/>
                    <w:left w:val="nil"/>
                    <w:bottom w:val="single" w:sz="4" w:space="0" w:color="auto"/>
                    <w:right w:val="single" w:sz="4" w:space="0" w:color="auto"/>
                  </w:tcBorders>
                  <w:shd w:val="clear" w:color="auto" w:fill="auto"/>
                  <w:noWrap/>
                  <w:vAlign w:val="center"/>
                  <w:hideMark/>
                </w:tcPr>
                <w:p w14:paraId="5CBB370B"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31,34</w:t>
                  </w:r>
                </w:p>
              </w:tc>
              <w:tc>
                <w:tcPr>
                  <w:tcW w:w="1590" w:type="dxa"/>
                  <w:tcBorders>
                    <w:top w:val="nil"/>
                    <w:left w:val="nil"/>
                    <w:bottom w:val="single" w:sz="4" w:space="0" w:color="auto"/>
                    <w:right w:val="single" w:sz="4" w:space="0" w:color="auto"/>
                  </w:tcBorders>
                  <w:shd w:val="clear" w:color="auto" w:fill="auto"/>
                  <w:noWrap/>
                  <w:vAlign w:val="center"/>
                </w:tcPr>
                <w:p w14:paraId="153B816F" w14:textId="4BB14DBD"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57</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26E12A09"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2194,03</w:t>
                  </w:r>
                </w:p>
              </w:tc>
              <w:tc>
                <w:tcPr>
                  <w:tcW w:w="3339" w:type="dxa"/>
                  <w:vMerge/>
                  <w:tcBorders>
                    <w:left w:val="single" w:sz="4" w:space="0" w:color="auto"/>
                  </w:tcBorders>
                </w:tcPr>
                <w:p w14:paraId="27166347"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62F4563F"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159B9E2"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243" w:type="dxa"/>
                  <w:tcBorders>
                    <w:top w:val="nil"/>
                    <w:left w:val="nil"/>
                    <w:bottom w:val="single" w:sz="4" w:space="0" w:color="auto"/>
                    <w:right w:val="single" w:sz="4" w:space="0" w:color="auto"/>
                  </w:tcBorders>
                  <w:shd w:val="clear" w:color="auto" w:fill="auto"/>
                  <w:noWrap/>
                  <w:vAlign w:val="center"/>
                  <w:hideMark/>
                </w:tcPr>
                <w:p w14:paraId="6A3CD4E3"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323" w:type="dxa"/>
                  <w:tcBorders>
                    <w:top w:val="nil"/>
                    <w:left w:val="nil"/>
                    <w:bottom w:val="single" w:sz="4" w:space="0" w:color="auto"/>
                    <w:right w:val="single" w:sz="4" w:space="0" w:color="auto"/>
                  </w:tcBorders>
                  <w:shd w:val="clear" w:color="auto" w:fill="auto"/>
                  <w:noWrap/>
                  <w:vAlign w:val="center"/>
                  <w:hideMark/>
                </w:tcPr>
                <w:p w14:paraId="3ABFF4BD"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35,90</w:t>
                  </w:r>
                </w:p>
              </w:tc>
              <w:tc>
                <w:tcPr>
                  <w:tcW w:w="1590" w:type="dxa"/>
                  <w:tcBorders>
                    <w:top w:val="nil"/>
                    <w:left w:val="nil"/>
                    <w:bottom w:val="single" w:sz="4" w:space="0" w:color="auto"/>
                    <w:right w:val="single" w:sz="4" w:space="0" w:color="auto"/>
                  </w:tcBorders>
                  <w:shd w:val="clear" w:color="auto" w:fill="auto"/>
                  <w:noWrap/>
                  <w:vAlign w:val="center"/>
                </w:tcPr>
                <w:p w14:paraId="711CC7A8" w14:textId="3FBD0EC8"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60</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78245F6E"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2512,82</w:t>
                  </w:r>
                </w:p>
              </w:tc>
              <w:tc>
                <w:tcPr>
                  <w:tcW w:w="3339" w:type="dxa"/>
                  <w:vMerge/>
                  <w:tcBorders>
                    <w:left w:val="single" w:sz="4" w:space="0" w:color="auto"/>
                  </w:tcBorders>
                </w:tcPr>
                <w:p w14:paraId="266DF247"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20C2F59D"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529DA187"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243" w:type="dxa"/>
                  <w:tcBorders>
                    <w:top w:val="nil"/>
                    <w:left w:val="nil"/>
                    <w:bottom w:val="single" w:sz="4" w:space="0" w:color="auto"/>
                    <w:right w:val="single" w:sz="4" w:space="0" w:color="auto"/>
                  </w:tcBorders>
                  <w:shd w:val="clear" w:color="auto" w:fill="auto"/>
                  <w:noWrap/>
                  <w:vAlign w:val="center"/>
                  <w:hideMark/>
                </w:tcPr>
                <w:p w14:paraId="044A8E70"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323" w:type="dxa"/>
                  <w:tcBorders>
                    <w:top w:val="nil"/>
                    <w:left w:val="nil"/>
                    <w:bottom w:val="single" w:sz="4" w:space="0" w:color="auto"/>
                    <w:right w:val="single" w:sz="4" w:space="0" w:color="auto"/>
                  </w:tcBorders>
                  <w:shd w:val="clear" w:color="auto" w:fill="auto"/>
                  <w:noWrap/>
                  <w:vAlign w:val="center"/>
                  <w:hideMark/>
                </w:tcPr>
                <w:p w14:paraId="3B4722B9"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40,29</w:t>
                  </w:r>
                </w:p>
              </w:tc>
              <w:tc>
                <w:tcPr>
                  <w:tcW w:w="1590" w:type="dxa"/>
                  <w:tcBorders>
                    <w:top w:val="nil"/>
                    <w:left w:val="nil"/>
                    <w:bottom w:val="single" w:sz="4" w:space="0" w:color="auto"/>
                    <w:right w:val="single" w:sz="4" w:space="0" w:color="auto"/>
                  </w:tcBorders>
                  <w:shd w:val="clear" w:color="auto" w:fill="auto"/>
                  <w:noWrap/>
                  <w:vAlign w:val="center"/>
                </w:tcPr>
                <w:p w14:paraId="330BEA5A" w14:textId="3226EF70"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63</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6B2A3BA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2820,14</w:t>
                  </w:r>
                </w:p>
              </w:tc>
              <w:tc>
                <w:tcPr>
                  <w:tcW w:w="3339" w:type="dxa"/>
                  <w:vMerge/>
                  <w:tcBorders>
                    <w:left w:val="single" w:sz="4" w:space="0" w:color="auto"/>
                  </w:tcBorders>
                </w:tcPr>
                <w:p w14:paraId="4E40A33B"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4021E8D4"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2554014"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1243" w:type="dxa"/>
                  <w:tcBorders>
                    <w:top w:val="nil"/>
                    <w:left w:val="nil"/>
                    <w:bottom w:val="single" w:sz="4" w:space="0" w:color="auto"/>
                    <w:right w:val="single" w:sz="4" w:space="0" w:color="auto"/>
                  </w:tcBorders>
                  <w:shd w:val="clear" w:color="auto" w:fill="auto"/>
                  <w:noWrap/>
                  <w:vAlign w:val="center"/>
                  <w:hideMark/>
                </w:tcPr>
                <w:p w14:paraId="4B883A5F"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1323" w:type="dxa"/>
                  <w:tcBorders>
                    <w:top w:val="nil"/>
                    <w:left w:val="nil"/>
                    <w:bottom w:val="single" w:sz="4" w:space="0" w:color="auto"/>
                    <w:right w:val="single" w:sz="4" w:space="0" w:color="auto"/>
                  </w:tcBorders>
                  <w:shd w:val="clear" w:color="auto" w:fill="auto"/>
                  <w:noWrap/>
                  <w:vAlign w:val="center"/>
                  <w:hideMark/>
                </w:tcPr>
                <w:p w14:paraId="44343922"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44,52</w:t>
                  </w:r>
                </w:p>
              </w:tc>
              <w:tc>
                <w:tcPr>
                  <w:tcW w:w="1590" w:type="dxa"/>
                  <w:tcBorders>
                    <w:top w:val="nil"/>
                    <w:left w:val="nil"/>
                    <w:bottom w:val="single" w:sz="4" w:space="0" w:color="auto"/>
                    <w:right w:val="single" w:sz="4" w:space="0" w:color="auto"/>
                  </w:tcBorders>
                  <w:shd w:val="clear" w:color="auto" w:fill="auto"/>
                  <w:noWrap/>
                  <w:vAlign w:val="center"/>
                </w:tcPr>
                <w:p w14:paraId="2280B966" w14:textId="2DB11D1F"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66</w:t>
                  </w:r>
                </w:p>
              </w:tc>
              <w:tc>
                <w:tcPr>
                  <w:tcW w:w="1705" w:type="dxa"/>
                  <w:tcBorders>
                    <w:top w:val="single" w:sz="4" w:space="0" w:color="auto"/>
                    <w:left w:val="nil"/>
                    <w:bottom w:val="single" w:sz="4" w:space="0" w:color="auto"/>
                    <w:right w:val="single" w:sz="4" w:space="0" w:color="auto"/>
                  </w:tcBorders>
                  <w:shd w:val="clear" w:color="auto" w:fill="auto"/>
                  <w:noWrap/>
                  <w:vAlign w:val="center"/>
                </w:tcPr>
                <w:p w14:paraId="3F55550C"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3116,61</w:t>
                  </w:r>
                </w:p>
              </w:tc>
              <w:tc>
                <w:tcPr>
                  <w:tcW w:w="3339" w:type="dxa"/>
                  <w:vMerge/>
                  <w:tcBorders>
                    <w:left w:val="single" w:sz="4" w:space="0" w:color="auto"/>
                  </w:tcBorders>
                </w:tcPr>
                <w:p w14:paraId="47AC82C7"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r w:rsidR="00A6026C" w:rsidRPr="00942A97" w14:paraId="2A91B4CC" w14:textId="77777777" w:rsidTr="00886E16">
              <w:trPr>
                <w:trHeight w:val="20"/>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FEDF35D"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1243" w:type="dxa"/>
                  <w:tcBorders>
                    <w:top w:val="nil"/>
                    <w:left w:val="nil"/>
                    <w:bottom w:val="single" w:sz="4" w:space="0" w:color="auto"/>
                    <w:right w:val="single" w:sz="4" w:space="0" w:color="auto"/>
                  </w:tcBorders>
                  <w:shd w:val="clear" w:color="auto" w:fill="auto"/>
                  <w:noWrap/>
                  <w:vAlign w:val="center"/>
                  <w:hideMark/>
                </w:tcPr>
                <w:p w14:paraId="169E3BA3"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1323" w:type="dxa"/>
                  <w:tcBorders>
                    <w:top w:val="nil"/>
                    <w:left w:val="nil"/>
                    <w:bottom w:val="single" w:sz="4" w:space="0" w:color="auto"/>
                    <w:right w:val="single" w:sz="4" w:space="0" w:color="auto"/>
                  </w:tcBorders>
                  <w:shd w:val="clear" w:color="auto" w:fill="auto"/>
                  <w:noWrap/>
                  <w:vAlign w:val="center"/>
                  <w:hideMark/>
                </w:tcPr>
                <w:p w14:paraId="4F6291A3"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48,61</w:t>
                  </w:r>
                </w:p>
              </w:tc>
              <w:tc>
                <w:tcPr>
                  <w:tcW w:w="1590" w:type="dxa"/>
                  <w:tcBorders>
                    <w:top w:val="nil"/>
                    <w:left w:val="nil"/>
                    <w:bottom w:val="single" w:sz="4" w:space="0" w:color="auto"/>
                    <w:right w:val="single" w:sz="4" w:space="0" w:color="auto"/>
                  </w:tcBorders>
                  <w:shd w:val="clear" w:color="auto" w:fill="auto"/>
                  <w:noWrap/>
                  <w:vAlign w:val="center"/>
                  <w:hideMark/>
                </w:tcPr>
                <w:p w14:paraId="137A079D" w14:textId="334A1590"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70</w:t>
                  </w:r>
                </w:p>
              </w:tc>
              <w:tc>
                <w:tcPr>
                  <w:tcW w:w="1705" w:type="dxa"/>
                  <w:tcBorders>
                    <w:top w:val="single" w:sz="4" w:space="0" w:color="auto"/>
                    <w:left w:val="nil"/>
                    <w:bottom w:val="single" w:sz="4" w:space="0" w:color="auto"/>
                    <w:right w:val="single" w:sz="4" w:space="0" w:color="auto"/>
                  </w:tcBorders>
                  <w:shd w:val="clear" w:color="auto" w:fill="auto"/>
                  <w:noWrap/>
                  <w:vAlign w:val="center"/>
                  <w:hideMark/>
                </w:tcPr>
                <w:p w14:paraId="4B82CD01"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3402,78</w:t>
                  </w:r>
                </w:p>
              </w:tc>
              <w:tc>
                <w:tcPr>
                  <w:tcW w:w="3339" w:type="dxa"/>
                  <w:vMerge/>
                  <w:tcBorders>
                    <w:left w:val="single" w:sz="4" w:space="0" w:color="auto"/>
                  </w:tcBorders>
                </w:tcPr>
                <w:p w14:paraId="73FF7754" w14:textId="77777777" w:rsidR="00A6026C" w:rsidRPr="00942A97" w:rsidRDefault="00A6026C" w:rsidP="00A6026C">
                  <w:pPr>
                    <w:spacing w:after="0" w:line="240" w:lineRule="auto"/>
                    <w:jc w:val="center"/>
                    <w:rPr>
                      <w:rFonts w:ascii="Arial" w:eastAsia="Times New Roman" w:hAnsi="Arial" w:cs="Arial"/>
                      <w:sz w:val="16"/>
                      <w:szCs w:val="16"/>
                      <w:lang w:val="es-419" w:eastAsia="fr-FR"/>
                    </w:rPr>
                  </w:pPr>
                </w:p>
              </w:tc>
            </w:tr>
          </w:tbl>
          <w:p w14:paraId="32D1C383" w14:textId="77777777" w:rsidR="00CF47B6" w:rsidRPr="00942A97" w:rsidRDefault="00CF47B6" w:rsidP="000331E7">
            <w:pPr>
              <w:rPr>
                <w:rFonts w:ascii="Arial" w:hAnsi="Arial" w:cs="Arial"/>
                <w:sz w:val="16"/>
                <w:szCs w:val="16"/>
                <w:lang w:val="es-419"/>
              </w:rPr>
            </w:pPr>
          </w:p>
        </w:tc>
      </w:tr>
      <w:tr w:rsidR="00515E85" w:rsidRPr="00A6026C" w14:paraId="42C3BCEE" w14:textId="77777777" w:rsidTr="00515E85">
        <w:tc>
          <w:tcPr>
            <w:tcW w:w="5000" w:type="pct"/>
            <w:gridSpan w:val="2"/>
            <w:shd w:val="clear" w:color="auto" w:fill="FFFFFF" w:themeFill="background1"/>
          </w:tcPr>
          <w:p w14:paraId="55B6C7B8" w14:textId="77777777" w:rsidR="00515E85" w:rsidRDefault="00515E85" w:rsidP="00A6026C">
            <w:pPr>
              <w:rPr>
                <w:rFonts w:ascii="Arial" w:hAnsi="Arial" w:cs="Arial"/>
                <w:b/>
                <w:sz w:val="20"/>
                <w:szCs w:val="16"/>
                <w:lang w:val="es-419"/>
              </w:rPr>
            </w:pPr>
          </w:p>
          <w:p w14:paraId="5854A827" w14:textId="7597A58B" w:rsidR="00515E85" w:rsidRPr="00A6026C" w:rsidRDefault="00515E85" w:rsidP="00A6026C">
            <w:pPr>
              <w:rPr>
                <w:rFonts w:ascii="Arial" w:hAnsi="Arial" w:cs="Arial"/>
                <w:b/>
                <w:sz w:val="20"/>
                <w:szCs w:val="16"/>
                <w:lang w:val="es-419"/>
              </w:rPr>
            </w:pPr>
          </w:p>
        </w:tc>
      </w:tr>
      <w:tr w:rsidR="00A6026C" w:rsidRPr="00A6026C" w14:paraId="11537DA8" w14:textId="77777777" w:rsidTr="00A6026C">
        <w:tc>
          <w:tcPr>
            <w:tcW w:w="5000" w:type="pct"/>
            <w:gridSpan w:val="2"/>
            <w:shd w:val="clear" w:color="auto" w:fill="BFBFBF" w:themeFill="background1" w:themeFillShade="BF"/>
          </w:tcPr>
          <w:p w14:paraId="21DC090A" w14:textId="1C943598" w:rsidR="00A6026C" w:rsidRPr="00A6026C" w:rsidRDefault="00A6026C" w:rsidP="00A6026C">
            <w:pPr>
              <w:rPr>
                <w:rFonts w:ascii="Arial" w:hAnsi="Arial" w:cs="Arial"/>
                <w:b/>
                <w:sz w:val="20"/>
                <w:szCs w:val="16"/>
                <w:lang w:val="es-419"/>
              </w:rPr>
            </w:pPr>
            <w:r w:rsidRPr="00A6026C">
              <w:rPr>
                <w:rFonts w:ascii="Arial" w:hAnsi="Arial" w:cs="Arial"/>
                <w:b/>
                <w:sz w:val="20"/>
                <w:szCs w:val="16"/>
                <w:lang w:val="es-419"/>
              </w:rPr>
              <w:lastRenderedPageBreak/>
              <w:t>Número de árboles</w:t>
            </w:r>
          </w:p>
        </w:tc>
      </w:tr>
      <w:tr w:rsidR="00A0772A" w:rsidRPr="00515E85" w14:paraId="22EFD1B4" w14:textId="77777777" w:rsidTr="004260A3">
        <w:tc>
          <w:tcPr>
            <w:tcW w:w="5000" w:type="pct"/>
            <w:gridSpan w:val="2"/>
          </w:tcPr>
          <w:p w14:paraId="45ECA7D8" w14:textId="7502FBC7" w:rsidR="00A0772A" w:rsidRPr="00515E85" w:rsidRDefault="00A0772A" w:rsidP="00515E85">
            <w:pPr>
              <w:rPr>
                <w:rFonts w:ascii="Arial" w:eastAsia="Times New Roman" w:hAnsi="Arial" w:cs="Arial"/>
                <w:sz w:val="16"/>
                <w:szCs w:val="16"/>
                <w:lang w:val="es-419" w:eastAsia="fr-FR"/>
              </w:rPr>
            </w:pPr>
            <w:r w:rsidRPr="00515E85">
              <w:rPr>
                <w:rFonts w:ascii="Arial" w:eastAsia="Times New Roman" w:hAnsi="Arial" w:cs="Arial"/>
                <w:sz w:val="16"/>
                <w:szCs w:val="16"/>
                <w:lang w:val="es-419" w:eastAsia="fr-FR"/>
              </w:rPr>
              <w:t xml:space="preserve">Ecuación en el modelo dinámico: </w:t>
            </w:r>
            <w:r w:rsidRPr="00515E85">
              <w:rPr>
                <w:sz w:val="16"/>
                <w:szCs w:val="16"/>
              </w:rPr>
              <w:t>IF TIME&lt;10 THEN 42,053+2,6966*TIME ELSE 70</w:t>
            </w:r>
          </w:p>
        </w:tc>
      </w:tr>
      <w:tr w:rsidR="00942A97" w:rsidRPr="00942A97" w14:paraId="201F5404"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501"/>
              <w:gridCol w:w="318"/>
              <w:gridCol w:w="2457"/>
              <w:gridCol w:w="1137"/>
              <w:gridCol w:w="1483"/>
              <w:gridCol w:w="1590"/>
              <w:gridCol w:w="1075"/>
              <w:gridCol w:w="3055"/>
            </w:tblGrid>
            <w:tr w:rsidR="00942A97" w:rsidRPr="00942A97" w14:paraId="7BA13B22"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B8FD2" w14:textId="77777777" w:rsidR="005613C0" w:rsidRPr="00942A97" w:rsidRDefault="005613C0" w:rsidP="005613C0">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Número de árboles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921AF" w14:textId="77777777" w:rsidR="005613C0" w:rsidRPr="00942A97" w:rsidRDefault="005613C0" w:rsidP="005613C0">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t</w:t>
                  </w:r>
                </w:p>
              </w:tc>
              <w:tc>
                <w:tcPr>
                  <w:tcW w:w="0" w:type="auto"/>
                  <w:tcBorders>
                    <w:left w:val="single" w:sz="4" w:space="0" w:color="auto"/>
                  </w:tcBorders>
                  <w:vAlign w:val="center"/>
                </w:tcPr>
                <w:p w14:paraId="7BDE31D4" w14:textId="77777777" w:rsidR="005613C0" w:rsidRPr="00942A97" w:rsidRDefault="005613C0" w:rsidP="005613C0">
                  <w:pPr>
                    <w:spacing w:after="0" w:line="240" w:lineRule="auto"/>
                    <w:jc w:val="left"/>
                    <w:rPr>
                      <w:rFonts w:ascii="Arial" w:hAnsi="Arial" w:cs="Arial"/>
                      <w:sz w:val="16"/>
                      <w:szCs w:val="16"/>
                      <w:lang w:val="fr-FR"/>
                    </w:rPr>
                  </w:pPr>
                  <w:r w:rsidRPr="00942A97">
                    <w:rPr>
                      <w:rFonts w:ascii="Arial" w:hAnsi="Arial" w:cs="Arial"/>
                      <w:sz w:val="16"/>
                      <w:szCs w:val="16"/>
                      <w:lang w:val="fr-FR"/>
                    </w:rPr>
                    <w:t>RAPPORT DÉTAILLÉ</w:t>
                  </w:r>
                </w:p>
              </w:tc>
              <w:tc>
                <w:tcPr>
                  <w:tcW w:w="0" w:type="auto"/>
                  <w:vAlign w:val="center"/>
                </w:tcPr>
                <w:p w14:paraId="162A8A81"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79102D55"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7CA8181A"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57B191F5"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52394F3A"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4A51812D"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68A19"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43,00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CDFF0"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w:t>
                  </w:r>
                </w:p>
              </w:tc>
              <w:tc>
                <w:tcPr>
                  <w:tcW w:w="0" w:type="auto"/>
                  <w:tcBorders>
                    <w:left w:val="single" w:sz="4" w:space="0" w:color="auto"/>
                    <w:bottom w:val="single" w:sz="4" w:space="0" w:color="auto"/>
                  </w:tcBorders>
                  <w:vAlign w:val="center"/>
                </w:tcPr>
                <w:p w14:paraId="31B7C198" w14:textId="77777777" w:rsidR="005613C0" w:rsidRPr="00942A97" w:rsidRDefault="005613C0" w:rsidP="005613C0">
                  <w:pPr>
                    <w:spacing w:after="0" w:line="240" w:lineRule="auto"/>
                    <w:rPr>
                      <w:rFonts w:ascii="Arial" w:hAnsi="Arial" w:cs="Arial"/>
                      <w:sz w:val="16"/>
                      <w:szCs w:val="16"/>
                      <w:lang w:val="fr-FR"/>
                    </w:rPr>
                  </w:pPr>
                </w:p>
              </w:tc>
              <w:tc>
                <w:tcPr>
                  <w:tcW w:w="0" w:type="auto"/>
                  <w:tcBorders>
                    <w:bottom w:val="single" w:sz="4" w:space="0" w:color="auto"/>
                  </w:tcBorders>
                  <w:vAlign w:val="center"/>
                </w:tcPr>
                <w:p w14:paraId="718AC207"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73427044"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56D9C5EE"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7B8B2495"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24076244"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2C43D745" w14:textId="77777777" w:rsidTr="005613C0">
              <w:trPr>
                <w:gridAfter w:val="1"/>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57736"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45,15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B209F"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w:t>
                  </w:r>
                </w:p>
              </w:tc>
              <w:tc>
                <w:tcPr>
                  <w:tcW w:w="0" w:type="auto"/>
                  <w:tcBorders>
                    <w:top w:val="single" w:sz="4" w:space="0" w:color="auto"/>
                    <w:left w:val="single" w:sz="4" w:space="0" w:color="auto"/>
                    <w:bottom w:val="single" w:sz="4" w:space="0" w:color="auto"/>
                  </w:tcBorders>
                  <w:vAlign w:val="center"/>
                </w:tcPr>
                <w:p w14:paraId="202F2A9D"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i/>
                      <w:iCs/>
                      <w:sz w:val="16"/>
                      <w:szCs w:val="16"/>
                      <w:lang w:val="fr-FR"/>
                    </w:rPr>
                    <w:t>Statistiques de la régression</w:t>
                  </w:r>
                </w:p>
              </w:tc>
              <w:tc>
                <w:tcPr>
                  <w:tcW w:w="0" w:type="auto"/>
                  <w:tcBorders>
                    <w:top w:val="single" w:sz="4" w:space="0" w:color="auto"/>
                    <w:bottom w:val="single" w:sz="4" w:space="0" w:color="auto"/>
                  </w:tcBorders>
                  <w:vAlign w:val="center"/>
                </w:tcPr>
                <w:p w14:paraId="4C827B03" w14:textId="77777777" w:rsidR="005613C0" w:rsidRPr="00942A97" w:rsidRDefault="005613C0" w:rsidP="005613C0">
                  <w:pPr>
                    <w:spacing w:after="0" w:line="240" w:lineRule="auto"/>
                    <w:jc w:val="center"/>
                    <w:rPr>
                      <w:rFonts w:ascii="Arial" w:hAnsi="Arial" w:cs="Arial"/>
                      <w:i/>
                      <w:iCs/>
                      <w:sz w:val="16"/>
                      <w:szCs w:val="16"/>
                      <w:lang w:val="fr-FR"/>
                    </w:rPr>
                  </w:pPr>
                </w:p>
              </w:tc>
              <w:tc>
                <w:tcPr>
                  <w:tcW w:w="0" w:type="auto"/>
                  <w:vAlign w:val="center"/>
                </w:tcPr>
                <w:p w14:paraId="44B601D9"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1571C0EB"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4802BE1A"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584BB36B"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63427"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47,41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B9DF4"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w:t>
                  </w:r>
                </w:p>
              </w:tc>
              <w:tc>
                <w:tcPr>
                  <w:tcW w:w="0" w:type="auto"/>
                  <w:tcBorders>
                    <w:top w:val="single" w:sz="4" w:space="0" w:color="auto"/>
                    <w:left w:val="single" w:sz="4" w:space="0" w:color="auto"/>
                  </w:tcBorders>
                  <w:vAlign w:val="center"/>
                </w:tcPr>
                <w:p w14:paraId="44574EB1"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4"/>
                      <w:szCs w:val="16"/>
                      <w:lang w:val="fr-FR"/>
                    </w:rPr>
                    <w:t>Coefficient de détermination multiple</w:t>
                  </w:r>
                </w:p>
              </w:tc>
              <w:tc>
                <w:tcPr>
                  <w:tcW w:w="0" w:type="auto"/>
                  <w:tcBorders>
                    <w:top w:val="single" w:sz="4" w:space="0" w:color="auto"/>
                  </w:tcBorders>
                  <w:vAlign w:val="center"/>
                </w:tcPr>
                <w:p w14:paraId="6472A6DA"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0,99769</w:t>
                  </w:r>
                </w:p>
              </w:tc>
              <w:tc>
                <w:tcPr>
                  <w:tcW w:w="0" w:type="auto"/>
                  <w:vAlign w:val="center"/>
                </w:tcPr>
                <w:p w14:paraId="1D77EF23" w14:textId="77777777" w:rsidR="005613C0" w:rsidRPr="00942A97" w:rsidRDefault="005613C0" w:rsidP="005613C0">
                  <w:pPr>
                    <w:spacing w:after="0" w:line="240" w:lineRule="auto"/>
                    <w:jc w:val="right"/>
                    <w:rPr>
                      <w:rFonts w:ascii="Arial" w:hAnsi="Arial" w:cs="Arial"/>
                      <w:sz w:val="16"/>
                      <w:szCs w:val="16"/>
                      <w:lang w:val="fr-FR"/>
                    </w:rPr>
                  </w:pPr>
                </w:p>
              </w:tc>
              <w:tc>
                <w:tcPr>
                  <w:tcW w:w="0" w:type="auto"/>
                  <w:vAlign w:val="center"/>
                </w:tcPr>
                <w:p w14:paraId="1D1DC172"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199300F1"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3797DED0"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0243EB20"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EF240"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49,78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06E0D"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w:t>
                  </w:r>
                </w:p>
              </w:tc>
              <w:tc>
                <w:tcPr>
                  <w:tcW w:w="0" w:type="auto"/>
                  <w:tcBorders>
                    <w:left w:val="single" w:sz="4" w:space="0" w:color="auto"/>
                  </w:tcBorders>
                  <w:vAlign w:val="center"/>
                </w:tcPr>
                <w:p w14:paraId="285A924F"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6"/>
                      <w:szCs w:val="16"/>
                      <w:lang w:val="fr-FR"/>
                    </w:rPr>
                    <w:t>Coefficient de détermination R^2</w:t>
                  </w:r>
                </w:p>
              </w:tc>
              <w:tc>
                <w:tcPr>
                  <w:tcW w:w="0" w:type="auto"/>
                  <w:vAlign w:val="center"/>
                </w:tcPr>
                <w:p w14:paraId="35ABB346"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0,99539</w:t>
                  </w:r>
                </w:p>
              </w:tc>
              <w:tc>
                <w:tcPr>
                  <w:tcW w:w="0" w:type="auto"/>
                  <w:vAlign w:val="center"/>
                </w:tcPr>
                <w:p w14:paraId="1709555B" w14:textId="77777777" w:rsidR="005613C0" w:rsidRPr="00942A97" w:rsidRDefault="005613C0" w:rsidP="005613C0">
                  <w:pPr>
                    <w:spacing w:after="0" w:line="240" w:lineRule="auto"/>
                    <w:jc w:val="right"/>
                    <w:rPr>
                      <w:rFonts w:ascii="Arial" w:hAnsi="Arial" w:cs="Arial"/>
                      <w:sz w:val="16"/>
                      <w:szCs w:val="16"/>
                      <w:lang w:val="fr-FR"/>
                    </w:rPr>
                  </w:pPr>
                </w:p>
              </w:tc>
              <w:tc>
                <w:tcPr>
                  <w:tcW w:w="0" w:type="auto"/>
                  <w:vAlign w:val="center"/>
                </w:tcPr>
                <w:p w14:paraId="5C1C3E20"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42884910"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0167B2D3"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5A70CB53"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FCD06"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52,27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9061A"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w:t>
                  </w:r>
                </w:p>
              </w:tc>
              <w:tc>
                <w:tcPr>
                  <w:tcW w:w="0" w:type="auto"/>
                  <w:tcBorders>
                    <w:left w:val="single" w:sz="4" w:space="0" w:color="auto"/>
                  </w:tcBorders>
                  <w:vAlign w:val="center"/>
                </w:tcPr>
                <w:p w14:paraId="6EBBF75E"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6"/>
                      <w:szCs w:val="16"/>
                      <w:lang w:val="fr-FR"/>
                    </w:rPr>
                    <w:t>Coefficient de détermination R^2</w:t>
                  </w:r>
                </w:p>
              </w:tc>
              <w:tc>
                <w:tcPr>
                  <w:tcW w:w="0" w:type="auto"/>
                  <w:vAlign w:val="center"/>
                </w:tcPr>
                <w:p w14:paraId="3C0DD5C6"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0,99488</w:t>
                  </w:r>
                </w:p>
              </w:tc>
              <w:tc>
                <w:tcPr>
                  <w:tcW w:w="0" w:type="auto"/>
                  <w:vAlign w:val="center"/>
                </w:tcPr>
                <w:p w14:paraId="79CED3E2" w14:textId="77777777" w:rsidR="005613C0" w:rsidRPr="00942A97" w:rsidRDefault="005613C0" w:rsidP="005613C0">
                  <w:pPr>
                    <w:spacing w:after="0" w:line="240" w:lineRule="auto"/>
                    <w:jc w:val="right"/>
                    <w:rPr>
                      <w:rFonts w:ascii="Arial" w:hAnsi="Arial" w:cs="Arial"/>
                      <w:sz w:val="16"/>
                      <w:szCs w:val="16"/>
                      <w:lang w:val="fr-FR"/>
                    </w:rPr>
                  </w:pPr>
                </w:p>
              </w:tc>
              <w:tc>
                <w:tcPr>
                  <w:tcW w:w="0" w:type="auto"/>
                  <w:vAlign w:val="center"/>
                </w:tcPr>
                <w:p w14:paraId="0EA385D5"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3251F241" w14:textId="77777777" w:rsidR="005613C0" w:rsidRPr="00942A97" w:rsidRDefault="005613C0" w:rsidP="005613C0">
                  <w:pPr>
                    <w:spacing w:after="0" w:line="240" w:lineRule="auto"/>
                    <w:rPr>
                      <w:rFonts w:ascii="Arial" w:hAnsi="Arial" w:cs="Arial"/>
                      <w:sz w:val="16"/>
                      <w:szCs w:val="16"/>
                      <w:lang w:val="fr-FR"/>
                    </w:rPr>
                  </w:pPr>
                </w:p>
              </w:tc>
              <w:tc>
                <w:tcPr>
                  <w:tcW w:w="0" w:type="auto"/>
                  <w:vAlign w:val="center"/>
                </w:tcPr>
                <w:p w14:paraId="0CC77218"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6FE6BEF7"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5095E"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54,88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5294C"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w:t>
                  </w:r>
                </w:p>
              </w:tc>
              <w:tc>
                <w:tcPr>
                  <w:tcW w:w="0" w:type="auto"/>
                  <w:tcBorders>
                    <w:left w:val="single" w:sz="4" w:space="0" w:color="auto"/>
                  </w:tcBorders>
                  <w:vAlign w:val="center"/>
                </w:tcPr>
                <w:p w14:paraId="4DFE33C2"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6"/>
                      <w:szCs w:val="16"/>
                      <w:lang w:val="fr-FR"/>
                    </w:rPr>
                    <w:t>Erreur-type</w:t>
                  </w:r>
                </w:p>
              </w:tc>
              <w:tc>
                <w:tcPr>
                  <w:tcW w:w="0" w:type="auto"/>
                  <w:vAlign w:val="center"/>
                </w:tcPr>
                <w:p w14:paraId="2C1469BA"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0,64156</w:t>
                  </w:r>
                </w:p>
              </w:tc>
              <w:tc>
                <w:tcPr>
                  <w:tcW w:w="0" w:type="auto"/>
                  <w:vAlign w:val="center"/>
                </w:tcPr>
                <w:p w14:paraId="2628CCA7" w14:textId="77777777" w:rsidR="005613C0" w:rsidRPr="00942A97" w:rsidRDefault="005613C0" w:rsidP="005613C0">
                  <w:pPr>
                    <w:spacing w:after="0" w:line="240" w:lineRule="auto"/>
                    <w:jc w:val="right"/>
                    <w:rPr>
                      <w:rFonts w:ascii="Arial" w:hAnsi="Arial" w:cs="Arial"/>
                      <w:sz w:val="16"/>
                      <w:szCs w:val="16"/>
                      <w:lang w:val="fr-FR"/>
                    </w:rPr>
                  </w:pPr>
                </w:p>
              </w:tc>
              <w:tc>
                <w:tcPr>
                  <w:tcW w:w="0" w:type="auto"/>
                  <w:vAlign w:val="center"/>
                </w:tcPr>
                <w:p w14:paraId="063FF278" w14:textId="77777777" w:rsidR="005613C0" w:rsidRPr="00942A97" w:rsidRDefault="005613C0" w:rsidP="000E2495">
                  <w:pPr>
                    <w:spacing w:after="0" w:line="240" w:lineRule="auto"/>
                    <w:jc w:val="right"/>
                    <w:rPr>
                      <w:rFonts w:ascii="Arial" w:hAnsi="Arial" w:cs="Arial"/>
                      <w:sz w:val="16"/>
                      <w:szCs w:val="16"/>
                      <w:lang w:val="fr-FR"/>
                    </w:rPr>
                  </w:pPr>
                  <w:r w:rsidRPr="00942A97">
                    <w:rPr>
                      <w:rFonts w:ascii="Arial" w:hAnsi="Arial" w:cs="Arial"/>
                      <w:sz w:val="16"/>
                      <w:szCs w:val="16"/>
                      <w:lang w:val="fr-FR"/>
                    </w:rPr>
                    <w:t>F</w:t>
                  </w:r>
                  <w:r w:rsidR="000E2495" w:rsidRPr="00942A97">
                    <w:rPr>
                      <w:rFonts w:ascii="Arial" w:hAnsi="Arial" w:cs="Arial"/>
                      <w:sz w:val="16"/>
                      <w:szCs w:val="16"/>
                      <w:lang w:val="fr-FR"/>
                    </w:rPr>
                    <w:t xml:space="preserve"> </w:t>
                  </w:r>
                  <w:r w:rsidRPr="00942A97">
                    <w:rPr>
                      <w:rFonts w:ascii="Arial" w:hAnsi="Arial" w:cs="Arial"/>
                      <w:sz w:val="16"/>
                      <w:szCs w:val="16"/>
                      <w:lang w:val="fr-FR"/>
                    </w:rPr>
                    <w:t>tabl</w:t>
                  </w:r>
                  <w:r w:rsidR="000E2495" w:rsidRPr="00942A97">
                    <w:rPr>
                      <w:rFonts w:ascii="Arial" w:hAnsi="Arial" w:cs="Arial"/>
                      <w:sz w:val="16"/>
                      <w:szCs w:val="16"/>
                      <w:lang w:val="fr-FR"/>
                    </w:rPr>
                    <w:t>e</w:t>
                  </w:r>
                </w:p>
              </w:tc>
              <w:tc>
                <w:tcPr>
                  <w:tcW w:w="0" w:type="auto"/>
                  <w:vAlign w:val="center"/>
                </w:tcPr>
                <w:p w14:paraId="5E45AA3A"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3,360303024</w:t>
                  </w:r>
                </w:p>
              </w:tc>
              <w:tc>
                <w:tcPr>
                  <w:tcW w:w="0" w:type="auto"/>
                  <w:vAlign w:val="center"/>
                </w:tcPr>
                <w:p w14:paraId="31A05B99" w14:textId="77777777" w:rsidR="005613C0" w:rsidRPr="00942A97" w:rsidRDefault="005613C0" w:rsidP="005613C0">
                  <w:pPr>
                    <w:spacing w:after="0" w:line="240" w:lineRule="auto"/>
                    <w:rPr>
                      <w:rFonts w:ascii="Arial" w:hAnsi="Arial" w:cs="Arial"/>
                      <w:sz w:val="16"/>
                      <w:szCs w:val="16"/>
                      <w:lang w:val="fr-FR"/>
                    </w:rPr>
                  </w:pPr>
                </w:p>
              </w:tc>
            </w:tr>
            <w:tr w:rsidR="00942A97" w:rsidRPr="00942A97" w14:paraId="3ABE0FCF"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90764"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57,62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D2BF7"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w:t>
                  </w:r>
                </w:p>
              </w:tc>
              <w:tc>
                <w:tcPr>
                  <w:tcW w:w="0" w:type="auto"/>
                  <w:tcBorders>
                    <w:left w:val="single" w:sz="4" w:space="0" w:color="auto"/>
                    <w:bottom w:val="single" w:sz="4" w:space="0" w:color="auto"/>
                  </w:tcBorders>
                  <w:vAlign w:val="center"/>
                </w:tcPr>
                <w:p w14:paraId="1FEC9C1E"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6"/>
                      <w:szCs w:val="16"/>
                      <w:lang w:val="fr-FR"/>
                    </w:rPr>
                    <w:t>Observations</w:t>
                  </w:r>
                </w:p>
              </w:tc>
              <w:tc>
                <w:tcPr>
                  <w:tcW w:w="0" w:type="auto"/>
                  <w:tcBorders>
                    <w:bottom w:val="single" w:sz="4" w:space="0" w:color="auto"/>
                  </w:tcBorders>
                  <w:vAlign w:val="center"/>
                </w:tcPr>
                <w:p w14:paraId="532DFF44"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11</w:t>
                  </w:r>
                </w:p>
              </w:tc>
              <w:tc>
                <w:tcPr>
                  <w:tcW w:w="0" w:type="auto"/>
                  <w:vAlign w:val="center"/>
                </w:tcPr>
                <w:p w14:paraId="26A6C1C6" w14:textId="77777777" w:rsidR="005613C0" w:rsidRPr="00942A97" w:rsidRDefault="005613C0" w:rsidP="005613C0">
                  <w:pPr>
                    <w:spacing w:after="0" w:line="240" w:lineRule="auto"/>
                    <w:jc w:val="right"/>
                    <w:rPr>
                      <w:rFonts w:ascii="Arial" w:hAnsi="Arial" w:cs="Arial"/>
                      <w:sz w:val="16"/>
                      <w:szCs w:val="16"/>
                      <w:lang w:val="fr-FR"/>
                    </w:rPr>
                  </w:pPr>
                </w:p>
              </w:tc>
              <w:tc>
                <w:tcPr>
                  <w:tcW w:w="0" w:type="auto"/>
                  <w:vAlign w:val="center"/>
                </w:tcPr>
                <w:p w14:paraId="66649C3F" w14:textId="77777777" w:rsidR="005613C0" w:rsidRPr="00942A97" w:rsidRDefault="005613C0" w:rsidP="000E2495">
                  <w:pPr>
                    <w:spacing w:after="0" w:line="240" w:lineRule="auto"/>
                    <w:jc w:val="right"/>
                    <w:rPr>
                      <w:rFonts w:ascii="Arial" w:hAnsi="Arial" w:cs="Arial"/>
                      <w:sz w:val="16"/>
                      <w:szCs w:val="16"/>
                      <w:lang w:val="fr-FR"/>
                    </w:rPr>
                  </w:pPr>
                  <w:r w:rsidRPr="00942A97">
                    <w:rPr>
                      <w:rFonts w:ascii="Arial" w:hAnsi="Arial" w:cs="Arial"/>
                      <w:sz w:val="16"/>
                      <w:szCs w:val="16"/>
                      <w:lang w:val="fr-FR"/>
                    </w:rPr>
                    <w:t>T</w:t>
                  </w:r>
                  <w:r w:rsidR="000E2495" w:rsidRPr="00942A97">
                    <w:rPr>
                      <w:rFonts w:ascii="Arial" w:hAnsi="Arial" w:cs="Arial"/>
                      <w:sz w:val="16"/>
                      <w:szCs w:val="16"/>
                      <w:lang w:val="fr-FR"/>
                    </w:rPr>
                    <w:t xml:space="preserve"> </w:t>
                  </w:r>
                  <w:r w:rsidRPr="00942A97">
                    <w:rPr>
                      <w:rFonts w:ascii="Arial" w:hAnsi="Arial" w:cs="Arial"/>
                      <w:sz w:val="16"/>
                      <w:szCs w:val="16"/>
                      <w:lang w:val="fr-FR"/>
                    </w:rPr>
                    <w:t>tabl</w:t>
                  </w:r>
                  <w:r w:rsidR="000E2495" w:rsidRPr="00942A97">
                    <w:rPr>
                      <w:rFonts w:ascii="Arial" w:hAnsi="Arial" w:cs="Arial"/>
                      <w:sz w:val="16"/>
                      <w:szCs w:val="16"/>
                      <w:lang w:val="fr-FR"/>
                    </w:rPr>
                    <w:t>e</w:t>
                  </w:r>
                </w:p>
              </w:tc>
              <w:tc>
                <w:tcPr>
                  <w:tcW w:w="0" w:type="auto"/>
                  <w:vAlign w:val="center"/>
                </w:tcPr>
                <w:p w14:paraId="3CCB1C7D"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1,833112933</w:t>
                  </w:r>
                </w:p>
              </w:tc>
              <w:tc>
                <w:tcPr>
                  <w:tcW w:w="0" w:type="auto"/>
                  <w:vAlign w:val="center"/>
                </w:tcPr>
                <w:p w14:paraId="5710CE10" w14:textId="77777777" w:rsidR="005613C0" w:rsidRPr="00942A97" w:rsidRDefault="005613C0" w:rsidP="005613C0">
                  <w:pPr>
                    <w:spacing w:after="0" w:line="240" w:lineRule="auto"/>
                    <w:jc w:val="right"/>
                    <w:rPr>
                      <w:rFonts w:ascii="Arial" w:hAnsi="Arial" w:cs="Arial"/>
                      <w:sz w:val="16"/>
                      <w:szCs w:val="16"/>
                      <w:lang w:val="fr-FR"/>
                    </w:rPr>
                  </w:pPr>
                </w:p>
              </w:tc>
            </w:tr>
            <w:tr w:rsidR="00942A97" w:rsidRPr="00942A97" w14:paraId="273EC223"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1436E"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49487"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w:t>
                  </w:r>
                </w:p>
              </w:tc>
              <w:tc>
                <w:tcPr>
                  <w:tcW w:w="0" w:type="auto"/>
                  <w:tcBorders>
                    <w:left w:val="single" w:sz="4" w:space="0" w:color="auto"/>
                    <w:bottom w:val="single" w:sz="4" w:space="0" w:color="auto"/>
                  </w:tcBorders>
                  <w:vAlign w:val="center"/>
                </w:tcPr>
                <w:p w14:paraId="2832B00C"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6"/>
                      <w:szCs w:val="16"/>
                      <w:lang w:val="fr-FR"/>
                    </w:rPr>
                    <w:t>ANALYSE DE VARIANCE</w:t>
                  </w:r>
                </w:p>
              </w:tc>
              <w:tc>
                <w:tcPr>
                  <w:tcW w:w="0" w:type="auto"/>
                  <w:tcBorders>
                    <w:bottom w:val="single" w:sz="4" w:space="0" w:color="auto"/>
                  </w:tcBorders>
                  <w:vAlign w:val="center"/>
                </w:tcPr>
                <w:p w14:paraId="3B988E42" w14:textId="77777777" w:rsidR="005613C0" w:rsidRPr="00942A97" w:rsidRDefault="005613C0" w:rsidP="005613C0">
                  <w:pPr>
                    <w:spacing w:after="0" w:line="240" w:lineRule="auto"/>
                    <w:rPr>
                      <w:rFonts w:ascii="Arial" w:hAnsi="Arial" w:cs="Arial"/>
                      <w:sz w:val="16"/>
                      <w:szCs w:val="16"/>
                      <w:lang w:val="fr-FR"/>
                    </w:rPr>
                  </w:pPr>
                </w:p>
              </w:tc>
              <w:tc>
                <w:tcPr>
                  <w:tcW w:w="0" w:type="auto"/>
                  <w:tcBorders>
                    <w:bottom w:val="single" w:sz="4" w:space="0" w:color="auto"/>
                  </w:tcBorders>
                  <w:vAlign w:val="center"/>
                </w:tcPr>
                <w:p w14:paraId="669641E8" w14:textId="77777777" w:rsidR="005613C0" w:rsidRPr="00942A97" w:rsidRDefault="005613C0" w:rsidP="005613C0">
                  <w:pPr>
                    <w:spacing w:after="0" w:line="240" w:lineRule="auto"/>
                    <w:rPr>
                      <w:rFonts w:ascii="Arial" w:hAnsi="Arial" w:cs="Arial"/>
                      <w:sz w:val="16"/>
                      <w:szCs w:val="16"/>
                      <w:lang w:val="fr-FR"/>
                    </w:rPr>
                  </w:pPr>
                </w:p>
              </w:tc>
              <w:tc>
                <w:tcPr>
                  <w:tcW w:w="0" w:type="auto"/>
                  <w:tcBorders>
                    <w:bottom w:val="single" w:sz="4" w:space="0" w:color="auto"/>
                  </w:tcBorders>
                  <w:vAlign w:val="center"/>
                </w:tcPr>
                <w:p w14:paraId="2D6B4982" w14:textId="77777777" w:rsidR="005613C0" w:rsidRPr="00942A97" w:rsidRDefault="005613C0" w:rsidP="005613C0">
                  <w:pPr>
                    <w:spacing w:after="0" w:line="240" w:lineRule="auto"/>
                    <w:jc w:val="right"/>
                    <w:rPr>
                      <w:rFonts w:ascii="Arial" w:hAnsi="Arial" w:cs="Arial"/>
                      <w:sz w:val="16"/>
                      <w:szCs w:val="16"/>
                      <w:lang w:val="fr-FR"/>
                    </w:rPr>
                  </w:pPr>
                </w:p>
              </w:tc>
              <w:tc>
                <w:tcPr>
                  <w:tcW w:w="0" w:type="auto"/>
                  <w:tcBorders>
                    <w:bottom w:val="single" w:sz="4" w:space="0" w:color="auto"/>
                  </w:tcBorders>
                  <w:vAlign w:val="center"/>
                </w:tcPr>
                <w:p w14:paraId="07EFCD1B" w14:textId="77777777" w:rsidR="005613C0" w:rsidRPr="00942A97" w:rsidRDefault="005613C0" w:rsidP="005613C0">
                  <w:pPr>
                    <w:spacing w:after="0" w:line="240" w:lineRule="auto"/>
                    <w:jc w:val="right"/>
                    <w:rPr>
                      <w:rFonts w:ascii="Arial" w:hAnsi="Arial" w:cs="Arial"/>
                      <w:sz w:val="16"/>
                      <w:szCs w:val="16"/>
                      <w:lang w:val="fr-FR"/>
                    </w:rPr>
                  </w:pPr>
                </w:p>
              </w:tc>
              <w:tc>
                <w:tcPr>
                  <w:tcW w:w="0" w:type="auto"/>
                  <w:tcBorders>
                    <w:bottom w:val="single" w:sz="4" w:space="0" w:color="auto"/>
                  </w:tcBorders>
                  <w:vAlign w:val="center"/>
                </w:tcPr>
                <w:p w14:paraId="159C4639" w14:textId="77777777" w:rsidR="005613C0" w:rsidRPr="00942A97" w:rsidRDefault="005613C0" w:rsidP="005613C0">
                  <w:pPr>
                    <w:spacing w:after="0" w:line="240" w:lineRule="auto"/>
                    <w:jc w:val="right"/>
                    <w:rPr>
                      <w:rFonts w:ascii="Arial" w:hAnsi="Arial" w:cs="Arial"/>
                      <w:sz w:val="16"/>
                      <w:szCs w:val="16"/>
                      <w:lang w:val="fr-FR"/>
                    </w:rPr>
                  </w:pPr>
                </w:p>
              </w:tc>
            </w:tr>
            <w:tr w:rsidR="00942A97" w:rsidRPr="00942A97" w14:paraId="1C16A733"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A92DB"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63,53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0A2BF"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w:t>
                  </w:r>
                </w:p>
              </w:tc>
              <w:tc>
                <w:tcPr>
                  <w:tcW w:w="0" w:type="auto"/>
                  <w:tcBorders>
                    <w:top w:val="single" w:sz="4" w:space="0" w:color="auto"/>
                    <w:left w:val="single" w:sz="4" w:space="0" w:color="auto"/>
                    <w:bottom w:val="single" w:sz="4" w:space="0" w:color="auto"/>
                  </w:tcBorders>
                  <w:vAlign w:val="center"/>
                </w:tcPr>
                <w:p w14:paraId="76001BED"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i/>
                      <w:iCs/>
                      <w:sz w:val="16"/>
                      <w:szCs w:val="16"/>
                      <w:lang w:val="fr-FR"/>
                    </w:rPr>
                    <w:t> </w:t>
                  </w:r>
                </w:p>
              </w:tc>
              <w:tc>
                <w:tcPr>
                  <w:tcW w:w="0" w:type="auto"/>
                  <w:tcBorders>
                    <w:top w:val="single" w:sz="4" w:space="0" w:color="auto"/>
                    <w:bottom w:val="single" w:sz="4" w:space="0" w:color="auto"/>
                  </w:tcBorders>
                  <w:vAlign w:val="center"/>
                </w:tcPr>
                <w:p w14:paraId="7D3C492E"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i/>
                      <w:iCs/>
                      <w:sz w:val="14"/>
                      <w:szCs w:val="16"/>
                      <w:lang w:val="fr-FR"/>
                    </w:rPr>
                    <w:t>Degré de liberté</w:t>
                  </w:r>
                </w:p>
              </w:tc>
              <w:tc>
                <w:tcPr>
                  <w:tcW w:w="0" w:type="auto"/>
                  <w:tcBorders>
                    <w:top w:val="single" w:sz="4" w:space="0" w:color="auto"/>
                    <w:bottom w:val="single" w:sz="4" w:space="0" w:color="auto"/>
                  </w:tcBorders>
                  <w:vAlign w:val="center"/>
                </w:tcPr>
                <w:p w14:paraId="0CD0741B"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i/>
                      <w:iCs/>
                      <w:sz w:val="16"/>
                      <w:szCs w:val="16"/>
                      <w:lang w:val="fr-FR"/>
                    </w:rPr>
                    <w:t>Somme des carrés</w:t>
                  </w:r>
                </w:p>
              </w:tc>
              <w:tc>
                <w:tcPr>
                  <w:tcW w:w="0" w:type="auto"/>
                  <w:tcBorders>
                    <w:top w:val="single" w:sz="4" w:space="0" w:color="auto"/>
                    <w:bottom w:val="single" w:sz="4" w:space="0" w:color="auto"/>
                  </w:tcBorders>
                  <w:vAlign w:val="center"/>
                </w:tcPr>
                <w:p w14:paraId="3402F62B"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i/>
                      <w:iCs/>
                      <w:sz w:val="16"/>
                      <w:szCs w:val="16"/>
                      <w:lang w:val="fr-FR"/>
                    </w:rPr>
                    <w:t>Moyenne des carrés</w:t>
                  </w:r>
                </w:p>
              </w:tc>
              <w:tc>
                <w:tcPr>
                  <w:tcW w:w="0" w:type="auto"/>
                  <w:tcBorders>
                    <w:top w:val="single" w:sz="4" w:space="0" w:color="auto"/>
                    <w:bottom w:val="single" w:sz="4" w:space="0" w:color="auto"/>
                  </w:tcBorders>
                  <w:vAlign w:val="center"/>
                </w:tcPr>
                <w:p w14:paraId="70AA9899"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i/>
                      <w:iCs/>
                      <w:sz w:val="16"/>
                      <w:szCs w:val="16"/>
                      <w:lang w:val="fr-FR"/>
                    </w:rPr>
                    <w:t>F</w:t>
                  </w:r>
                </w:p>
              </w:tc>
              <w:tc>
                <w:tcPr>
                  <w:tcW w:w="0" w:type="auto"/>
                  <w:tcBorders>
                    <w:top w:val="single" w:sz="4" w:space="0" w:color="auto"/>
                    <w:bottom w:val="single" w:sz="4" w:space="0" w:color="auto"/>
                  </w:tcBorders>
                  <w:vAlign w:val="center"/>
                </w:tcPr>
                <w:p w14:paraId="5BAD22A3"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i/>
                      <w:iCs/>
                      <w:sz w:val="16"/>
                      <w:szCs w:val="16"/>
                      <w:lang w:val="fr-FR"/>
                    </w:rPr>
                    <w:t>Valeur critique de F</w:t>
                  </w:r>
                </w:p>
              </w:tc>
            </w:tr>
            <w:tr w:rsidR="00942A97" w:rsidRPr="00942A97" w14:paraId="254CC793"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91D28"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66,71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041E6"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w:t>
                  </w:r>
                </w:p>
              </w:tc>
              <w:tc>
                <w:tcPr>
                  <w:tcW w:w="0" w:type="auto"/>
                  <w:tcBorders>
                    <w:top w:val="single" w:sz="4" w:space="0" w:color="auto"/>
                    <w:left w:val="single" w:sz="4" w:space="0" w:color="auto"/>
                  </w:tcBorders>
                  <w:vAlign w:val="center"/>
                </w:tcPr>
                <w:p w14:paraId="056D0181"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sz w:val="16"/>
                      <w:szCs w:val="16"/>
                      <w:lang w:val="fr-FR"/>
                    </w:rPr>
                    <w:t>Régression</w:t>
                  </w:r>
                </w:p>
              </w:tc>
              <w:tc>
                <w:tcPr>
                  <w:tcW w:w="0" w:type="auto"/>
                  <w:tcBorders>
                    <w:top w:val="single" w:sz="4" w:space="0" w:color="auto"/>
                  </w:tcBorders>
                  <w:vAlign w:val="center"/>
                </w:tcPr>
                <w:p w14:paraId="41DF6963"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sz w:val="16"/>
                      <w:szCs w:val="16"/>
                      <w:lang w:val="fr-FR"/>
                    </w:rPr>
                    <w:t>1</w:t>
                  </w:r>
                </w:p>
              </w:tc>
              <w:tc>
                <w:tcPr>
                  <w:tcW w:w="0" w:type="auto"/>
                  <w:tcBorders>
                    <w:top w:val="single" w:sz="4" w:space="0" w:color="auto"/>
                  </w:tcBorders>
                  <w:vAlign w:val="center"/>
                </w:tcPr>
                <w:p w14:paraId="32DAC54B"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sz w:val="16"/>
                      <w:szCs w:val="16"/>
                      <w:lang w:val="fr-FR"/>
                    </w:rPr>
                    <w:t>799,8616106</w:t>
                  </w:r>
                </w:p>
              </w:tc>
              <w:tc>
                <w:tcPr>
                  <w:tcW w:w="0" w:type="auto"/>
                  <w:tcBorders>
                    <w:top w:val="single" w:sz="4" w:space="0" w:color="auto"/>
                  </w:tcBorders>
                  <w:vAlign w:val="center"/>
                </w:tcPr>
                <w:p w14:paraId="0DCFAF48"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sz w:val="16"/>
                      <w:szCs w:val="16"/>
                      <w:lang w:val="fr-FR"/>
                    </w:rPr>
                    <w:t>799,8616106</w:t>
                  </w:r>
                </w:p>
              </w:tc>
              <w:tc>
                <w:tcPr>
                  <w:tcW w:w="0" w:type="auto"/>
                  <w:tcBorders>
                    <w:top w:val="single" w:sz="4" w:space="0" w:color="auto"/>
                  </w:tcBorders>
                  <w:vAlign w:val="center"/>
                </w:tcPr>
                <w:p w14:paraId="7384193F"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sz w:val="16"/>
                      <w:szCs w:val="16"/>
                      <w:lang w:val="fr-FR"/>
                    </w:rPr>
                    <w:t>1943,304037</w:t>
                  </w:r>
                </w:p>
              </w:tc>
              <w:tc>
                <w:tcPr>
                  <w:tcW w:w="0" w:type="auto"/>
                  <w:tcBorders>
                    <w:top w:val="single" w:sz="4" w:space="0" w:color="auto"/>
                  </w:tcBorders>
                  <w:vAlign w:val="center"/>
                </w:tcPr>
                <w:p w14:paraId="2DC979A7" w14:textId="77777777" w:rsidR="005613C0" w:rsidRPr="00942A97" w:rsidRDefault="005613C0" w:rsidP="005613C0">
                  <w:pPr>
                    <w:spacing w:after="0" w:line="240" w:lineRule="auto"/>
                    <w:jc w:val="center"/>
                    <w:rPr>
                      <w:rFonts w:ascii="Arial" w:hAnsi="Arial" w:cs="Arial"/>
                      <w:i/>
                      <w:iCs/>
                      <w:sz w:val="16"/>
                      <w:szCs w:val="16"/>
                      <w:lang w:val="fr-FR"/>
                    </w:rPr>
                  </w:pPr>
                  <w:r w:rsidRPr="00942A97">
                    <w:rPr>
                      <w:rFonts w:ascii="Arial" w:hAnsi="Arial" w:cs="Arial"/>
                      <w:sz w:val="16"/>
                      <w:szCs w:val="16"/>
                      <w:lang w:val="fr-FR"/>
                    </w:rPr>
                    <w:t>7,94745E-12</w:t>
                  </w:r>
                </w:p>
              </w:tc>
            </w:tr>
            <w:tr w:rsidR="00942A97" w:rsidRPr="00942A97" w14:paraId="35CB34BA" w14:textId="77777777" w:rsidTr="005613C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105F5"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E3A49" w14:textId="77777777" w:rsidR="005613C0" w:rsidRPr="00942A97" w:rsidRDefault="005613C0" w:rsidP="005613C0">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w:t>
                  </w:r>
                </w:p>
              </w:tc>
              <w:tc>
                <w:tcPr>
                  <w:tcW w:w="0" w:type="auto"/>
                  <w:vAlign w:val="center"/>
                </w:tcPr>
                <w:p w14:paraId="442EB16D" w14:textId="77777777" w:rsidR="005613C0" w:rsidRPr="00942A97" w:rsidRDefault="005613C0" w:rsidP="005613C0">
                  <w:pPr>
                    <w:spacing w:after="0" w:line="240" w:lineRule="auto"/>
                    <w:jc w:val="left"/>
                    <w:rPr>
                      <w:rFonts w:ascii="Arial" w:hAnsi="Arial" w:cs="Arial"/>
                      <w:sz w:val="16"/>
                      <w:szCs w:val="16"/>
                      <w:lang w:val="fr-FR"/>
                    </w:rPr>
                  </w:pPr>
                  <w:r w:rsidRPr="00942A97">
                    <w:rPr>
                      <w:rFonts w:ascii="Arial" w:hAnsi="Arial" w:cs="Arial"/>
                      <w:sz w:val="16"/>
                      <w:szCs w:val="16"/>
                      <w:lang w:val="fr-FR"/>
                    </w:rPr>
                    <w:t>Résidus</w:t>
                  </w:r>
                </w:p>
              </w:tc>
              <w:tc>
                <w:tcPr>
                  <w:tcW w:w="0" w:type="auto"/>
                  <w:vAlign w:val="center"/>
                </w:tcPr>
                <w:p w14:paraId="4E597132"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9</w:t>
                  </w:r>
                </w:p>
              </w:tc>
              <w:tc>
                <w:tcPr>
                  <w:tcW w:w="0" w:type="auto"/>
                  <w:vAlign w:val="center"/>
                </w:tcPr>
                <w:p w14:paraId="585879C2"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3,704389204</w:t>
                  </w:r>
                </w:p>
              </w:tc>
              <w:tc>
                <w:tcPr>
                  <w:tcW w:w="0" w:type="auto"/>
                  <w:vAlign w:val="center"/>
                </w:tcPr>
                <w:p w14:paraId="5543E536"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0,4115988</w:t>
                  </w:r>
                </w:p>
              </w:tc>
              <w:tc>
                <w:tcPr>
                  <w:tcW w:w="0" w:type="auto"/>
                  <w:vAlign w:val="center"/>
                </w:tcPr>
                <w:p w14:paraId="28BD2B60" w14:textId="77777777" w:rsidR="005613C0" w:rsidRPr="00942A97" w:rsidRDefault="005613C0" w:rsidP="005613C0">
                  <w:pPr>
                    <w:spacing w:after="0" w:line="240" w:lineRule="auto"/>
                    <w:jc w:val="right"/>
                    <w:rPr>
                      <w:rFonts w:ascii="Arial" w:hAnsi="Arial" w:cs="Arial"/>
                      <w:sz w:val="16"/>
                      <w:szCs w:val="16"/>
                      <w:lang w:val="fr-FR"/>
                    </w:rPr>
                  </w:pPr>
                </w:p>
              </w:tc>
              <w:tc>
                <w:tcPr>
                  <w:tcW w:w="0" w:type="auto"/>
                  <w:vAlign w:val="center"/>
                </w:tcPr>
                <w:p w14:paraId="7C35C4C8" w14:textId="77777777" w:rsidR="005613C0" w:rsidRPr="00942A97" w:rsidRDefault="005613C0" w:rsidP="005613C0">
                  <w:pPr>
                    <w:spacing w:after="0" w:line="240" w:lineRule="auto"/>
                    <w:jc w:val="right"/>
                    <w:rPr>
                      <w:rFonts w:ascii="Arial" w:hAnsi="Arial" w:cs="Arial"/>
                      <w:sz w:val="16"/>
                      <w:szCs w:val="16"/>
                      <w:lang w:val="fr-FR"/>
                    </w:rPr>
                  </w:pPr>
                </w:p>
              </w:tc>
            </w:tr>
            <w:tr w:rsidR="00942A97" w:rsidRPr="00942A97" w14:paraId="351D8DCC" w14:textId="77777777" w:rsidTr="005613C0">
              <w:trPr>
                <w:trHeight w:val="20"/>
              </w:trPr>
              <w:tc>
                <w:tcPr>
                  <w:tcW w:w="0" w:type="auto"/>
                  <w:tcBorders>
                    <w:top w:val="single" w:sz="4" w:space="0" w:color="auto"/>
                    <w:left w:val="nil"/>
                    <w:bottom w:val="nil"/>
                    <w:right w:val="nil"/>
                  </w:tcBorders>
                  <w:shd w:val="clear" w:color="auto" w:fill="auto"/>
                  <w:noWrap/>
                  <w:vAlign w:val="center"/>
                </w:tcPr>
                <w:p w14:paraId="4FB29804" w14:textId="77777777" w:rsidR="005613C0" w:rsidRPr="00942A97" w:rsidRDefault="005613C0" w:rsidP="005613C0">
                  <w:pPr>
                    <w:spacing w:after="0" w:line="240" w:lineRule="auto"/>
                    <w:jc w:val="right"/>
                    <w:rPr>
                      <w:rFonts w:ascii="Arial" w:eastAsia="Times New Roman" w:hAnsi="Arial" w:cs="Arial"/>
                      <w:sz w:val="16"/>
                      <w:szCs w:val="16"/>
                      <w:lang w:eastAsia="fr-FR"/>
                    </w:rPr>
                  </w:pPr>
                </w:p>
              </w:tc>
              <w:tc>
                <w:tcPr>
                  <w:tcW w:w="0" w:type="auto"/>
                  <w:tcBorders>
                    <w:top w:val="single" w:sz="4" w:space="0" w:color="auto"/>
                    <w:left w:val="nil"/>
                    <w:bottom w:val="nil"/>
                    <w:right w:val="nil"/>
                  </w:tcBorders>
                  <w:shd w:val="clear" w:color="auto" w:fill="auto"/>
                  <w:noWrap/>
                  <w:vAlign w:val="center"/>
                </w:tcPr>
                <w:p w14:paraId="117EA022" w14:textId="77777777" w:rsidR="005613C0" w:rsidRPr="00942A97" w:rsidRDefault="005613C0" w:rsidP="005613C0">
                  <w:pPr>
                    <w:spacing w:after="0" w:line="240" w:lineRule="auto"/>
                    <w:jc w:val="right"/>
                    <w:rPr>
                      <w:rFonts w:ascii="Arial" w:eastAsia="Times New Roman" w:hAnsi="Arial" w:cs="Arial"/>
                      <w:sz w:val="16"/>
                      <w:szCs w:val="16"/>
                      <w:lang w:eastAsia="fr-FR"/>
                    </w:rPr>
                  </w:pPr>
                </w:p>
              </w:tc>
              <w:tc>
                <w:tcPr>
                  <w:tcW w:w="0" w:type="auto"/>
                  <w:tcBorders>
                    <w:bottom w:val="single" w:sz="4" w:space="0" w:color="auto"/>
                  </w:tcBorders>
                  <w:vAlign w:val="center"/>
                </w:tcPr>
                <w:p w14:paraId="41D1E130" w14:textId="77777777" w:rsidR="005613C0" w:rsidRPr="00942A97" w:rsidRDefault="005613C0" w:rsidP="005613C0">
                  <w:pPr>
                    <w:spacing w:after="0" w:line="240" w:lineRule="auto"/>
                    <w:jc w:val="left"/>
                    <w:rPr>
                      <w:rFonts w:ascii="Arial" w:hAnsi="Arial" w:cs="Arial"/>
                      <w:sz w:val="16"/>
                      <w:szCs w:val="16"/>
                      <w:lang w:val="fr-FR"/>
                    </w:rPr>
                  </w:pPr>
                  <w:r w:rsidRPr="00942A97">
                    <w:rPr>
                      <w:rFonts w:ascii="Arial" w:hAnsi="Arial" w:cs="Arial"/>
                      <w:sz w:val="16"/>
                      <w:szCs w:val="16"/>
                      <w:lang w:val="fr-FR"/>
                    </w:rPr>
                    <w:t>Total</w:t>
                  </w:r>
                </w:p>
              </w:tc>
              <w:tc>
                <w:tcPr>
                  <w:tcW w:w="0" w:type="auto"/>
                  <w:tcBorders>
                    <w:bottom w:val="single" w:sz="4" w:space="0" w:color="auto"/>
                  </w:tcBorders>
                  <w:vAlign w:val="center"/>
                </w:tcPr>
                <w:p w14:paraId="2BB8C80E"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10</w:t>
                  </w:r>
                </w:p>
              </w:tc>
              <w:tc>
                <w:tcPr>
                  <w:tcW w:w="0" w:type="auto"/>
                  <w:tcBorders>
                    <w:bottom w:val="single" w:sz="4" w:space="0" w:color="auto"/>
                  </w:tcBorders>
                  <w:vAlign w:val="center"/>
                </w:tcPr>
                <w:p w14:paraId="6ADF7DDA"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803,5659998</w:t>
                  </w:r>
                </w:p>
              </w:tc>
              <w:tc>
                <w:tcPr>
                  <w:tcW w:w="0" w:type="auto"/>
                  <w:tcBorders>
                    <w:bottom w:val="single" w:sz="4" w:space="0" w:color="auto"/>
                  </w:tcBorders>
                  <w:vAlign w:val="center"/>
                </w:tcPr>
                <w:p w14:paraId="1AEBF9F3"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 </w:t>
                  </w:r>
                </w:p>
              </w:tc>
              <w:tc>
                <w:tcPr>
                  <w:tcW w:w="0" w:type="auto"/>
                  <w:tcBorders>
                    <w:bottom w:val="single" w:sz="4" w:space="0" w:color="auto"/>
                  </w:tcBorders>
                  <w:vAlign w:val="center"/>
                </w:tcPr>
                <w:p w14:paraId="69E0AC87" w14:textId="77777777" w:rsidR="005613C0" w:rsidRPr="00942A97" w:rsidRDefault="005613C0" w:rsidP="005613C0">
                  <w:pPr>
                    <w:spacing w:after="0" w:line="240" w:lineRule="auto"/>
                    <w:jc w:val="right"/>
                    <w:rPr>
                      <w:rFonts w:ascii="Arial" w:hAnsi="Arial" w:cs="Arial"/>
                      <w:sz w:val="16"/>
                      <w:szCs w:val="16"/>
                      <w:lang w:val="fr-FR"/>
                    </w:rPr>
                  </w:pPr>
                  <w:r w:rsidRPr="00942A97">
                    <w:rPr>
                      <w:rFonts w:ascii="Arial" w:hAnsi="Arial" w:cs="Arial"/>
                      <w:sz w:val="16"/>
                      <w:szCs w:val="16"/>
                      <w:lang w:val="fr-FR"/>
                    </w:rPr>
                    <w:t> </w:t>
                  </w:r>
                </w:p>
              </w:tc>
              <w:tc>
                <w:tcPr>
                  <w:tcW w:w="0" w:type="auto"/>
                  <w:tcBorders>
                    <w:bottom w:val="single" w:sz="4" w:space="0" w:color="auto"/>
                  </w:tcBorders>
                  <w:vAlign w:val="center"/>
                </w:tcPr>
                <w:p w14:paraId="6B479B4B" w14:textId="77777777" w:rsidR="005613C0" w:rsidRPr="00942A97" w:rsidRDefault="005613C0" w:rsidP="005613C0">
                  <w:pPr>
                    <w:spacing w:after="0" w:line="240" w:lineRule="auto"/>
                    <w:rPr>
                      <w:rFonts w:ascii="Arial" w:hAnsi="Arial" w:cs="Arial"/>
                      <w:sz w:val="16"/>
                      <w:szCs w:val="16"/>
                      <w:lang w:val="fr-FR"/>
                    </w:rPr>
                  </w:pPr>
                  <w:r w:rsidRPr="00942A97">
                    <w:rPr>
                      <w:rFonts w:ascii="Arial" w:hAnsi="Arial" w:cs="Arial"/>
                      <w:sz w:val="16"/>
                      <w:szCs w:val="16"/>
                      <w:lang w:val="fr-FR"/>
                    </w:rPr>
                    <w:t> </w:t>
                  </w:r>
                </w:p>
              </w:tc>
            </w:tr>
            <w:tr w:rsidR="00942A97" w:rsidRPr="00942A97" w14:paraId="443EC763" w14:textId="77777777" w:rsidTr="005613C0">
              <w:trPr>
                <w:trHeight w:val="20"/>
              </w:trPr>
              <w:tc>
                <w:tcPr>
                  <w:tcW w:w="0" w:type="auto"/>
                  <w:tcBorders>
                    <w:top w:val="nil"/>
                    <w:left w:val="nil"/>
                    <w:bottom w:val="nil"/>
                    <w:right w:val="nil"/>
                  </w:tcBorders>
                  <w:shd w:val="clear" w:color="auto" w:fill="auto"/>
                  <w:noWrap/>
                  <w:vAlign w:val="center"/>
                </w:tcPr>
                <w:p w14:paraId="49D5A732" w14:textId="77777777" w:rsidR="005613C0" w:rsidRPr="00942A97" w:rsidRDefault="005613C0" w:rsidP="005613C0">
                  <w:pPr>
                    <w:spacing w:after="0" w:line="240" w:lineRule="auto"/>
                    <w:jc w:val="right"/>
                    <w:rPr>
                      <w:rFonts w:ascii="Arial" w:eastAsia="Times New Roman" w:hAnsi="Arial" w:cs="Arial"/>
                      <w:sz w:val="16"/>
                      <w:szCs w:val="16"/>
                      <w:lang w:eastAsia="fr-FR"/>
                    </w:rPr>
                  </w:pPr>
                </w:p>
              </w:tc>
              <w:tc>
                <w:tcPr>
                  <w:tcW w:w="0" w:type="auto"/>
                  <w:tcBorders>
                    <w:top w:val="nil"/>
                    <w:left w:val="nil"/>
                    <w:bottom w:val="nil"/>
                    <w:right w:val="nil"/>
                  </w:tcBorders>
                  <w:shd w:val="clear" w:color="auto" w:fill="auto"/>
                  <w:noWrap/>
                  <w:vAlign w:val="center"/>
                </w:tcPr>
                <w:p w14:paraId="247C0C12" w14:textId="77777777" w:rsidR="005613C0" w:rsidRPr="00942A97" w:rsidRDefault="005613C0" w:rsidP="005613C0">
                  <w:pPr>
                    <w:spacing w:after="0" w:line="240" w:lineRule="auto"/>
                    <w:jc w:val="right"/>
                    <w:rPr>
                      <w:rFonts w:ascii="Arial" w:eastAsia="Times New Roman" w:hAnsi="Arial" w:cs="Arial"/>
                      <w:sz w:val="16"/>
                      <w:szCs w:val="16"/>
                      <w:lang w:eastAsia="fr-FR"/>
                    </w:rPr>
                  </w:pPr>
                </w:p>
              </w:tc>
              <w:tc>
                <w:tcPr>
                  <w:tcW w:w="0" w:type="auto"/>
                  <w:tcBorders>
                    <w:top w:val="single" w:sz="4" w:space="0" w:color="auto"/>
                    <w:bottom w:val="single" w:sz="4" w:space="0" w:color="auto"/>
                  </w:tcBorders>
                  <w:vAlign w:val="center"/>
                </w:tcPr>
                <w:p w14:paraId="45E7DF63" w14:textId="77777777" w:rsidR="005613C0" w:rsidRPr="00942A97" w:rsidRDefault="005613C0" w:rsidP="005613C0">
                  <w:pPr>
                    <w:spacing w:after="0" w:line="240" w:lineRule="auto"/>
                    <w:rPr>
                      <w:rFonts w:ascii="Arial" w:hAnsi="Arial" w:cs="Arial"/>
                      <w:sz w:val="16"/>
                      <w:szCs w:val="16"/>
                      <w:lang w:val="fr-FR"/>
                    </w:rPr>
                  </w:pPr>
                </w:p>
              </w:tc>
              <w:tc>
                <w:tcPr>
                  <w:tcW w:w="0" w:type="auto"/>
                  <w:tcBorders>
                    <w:top w:val="single" w:sz="4" w:space="0" w:color="auto"/>
                    <w:bottom w:val="single" w:sz="4" w:space="0" w:color="auto"/>
                  </w:tcBorders>
                  <w:vAlign w:val="center"/>
                </w:tcPr>
                <w:p w14:paraId="6B71B26D" w14:textId="77777777" w:rsidR="005613C0" w:rsidRPr="00942A97" w:rsidRDefault="005613C0" w:rsidP="005613C0">
                  <w:pPr>
                    <w:spacing w:after="0" w:line="240" w:lineRule="auto"/>
                    <w:jc w:val="right"/>
                    <w:rPr>
                      <w:rFonts w:ascii="Arial" w:hAnsi="Arial" w:cs="Arial"/>
                      <w:sz w:val="16"/>
                      <w:szCs w:val="16"/>
                      <w:lang w:val="fr-FR"/>
                    </w:rPr>
                  </w:pPr>
                </w:p>
              </w:tc>
              <w:tc>
                <w:tcPr>
                  <w:tcW w:w="0" w:type="auto"/>
                  <w:tcBorders>
                    <w:top w:val="single" w:sz="4" w:space="0" w:color="auto"/>
                    <w:bottom w:val="single" w:sz="4" w:space="0" w:color="auto"/>
                  </w:tcBorders>
                  <w:vAlign w:val="center"/>
                </w:tcPr>
                <w:p w14:paraId="03D6FB29" w14:textId="77777777" w:rsidR="005613C0" w:rsidRPr="00942A97" w:rsidRDefault="005613C0" w:rsidP="005613C0">
                  <w:pPr>
                    <w:spacing w:after="0" w:line="240" w:lineRule="auto"/>
                    <w:jc w:val="right"/>
                    <w:rPr>
                      <w:rFonts w:ascii="Arial" w:hAnsi="Arial" w:cs="Arial"/>
                      <w:sz w:val="16"/>
                      <w:szCs w:val="16"/>
                      <w:lang w:val="fr-FR"/>
                    </w:rPr>
                  </w:pPr>
                </w:p>
              </w:tc>
              <w:tc>
                <w:tcPr>
                  <w:tcW w:w="0" w:type="auto"/>
                  <w:tcBorders>
                    <w:top w:val="single" w:sz="4" w:space="0" w:color="auto"/>
                    <w:bottom w:val="single" w:sz="4" w:space="0" w:color="auto"/>
                  </w:tcBorders>
                  <w:vAlign w:val="center"/>
                </w:tcPr>
                <w:p w14:paraId="696DF53C" w14:textId="77777777" w:rsidR="005613C0" w:rsidRPr="00942A97" w:rsidRDefault="005613C0" w:rsidP="005613C0">
                  <w:pPr>
                    <w:spacing w:after="0" w:line="240" w:lineRule="auto"/>
                    <w:jc w:val="left"/>
                    <w:rPr>
                      <w:rFonts w:ascii="Arial" w:hAnsi="Arial" w:cs="Arial"/>
                      <w:sz w:val="16"/>
                      <w:szCs w:val="16"/>
                      <w:lang w:val="fr-FR"/>
                    </w:rPr>
                  </w:pPr>
                </w:p>
              </w:tc>
              <w:tc>
                <w:tcPr>
                  <w:tcW w:w="0" w:type="auto"/>
                  <w:tcBorders>
                    <w:top w:val="single" w:sz="4" w:space="0" w:color="auto"/>
                    <w:bottom w:val="single" w:sz="4" w:space="0" w:color="auto"/>
                  </w:tcBorders>
                  <w:vAlign w:val="center"/>
                </w:tcPr>
                <w:p w14:paraId="3A65F87B" w14:textId="77777777" w:rsidR="005613C0" w:rsidRPr="00942A97" w:rsidRDefault="005613C0" w:rsidP="005613C0">
                  <w:pPr>
                    <w:spacing w:after="0" w:line="240" w:lineRule="auto"/>
                    <w:rPr>
                      <w:rFonts w:ascii="Arial" w:hAnsi="Arial" w:cs="Arial"/>
                      <w:sz w:val="16"/>
                      <w:szCs w:val="16"/>
                      <w:lang w:val="fr-FR"/>
                    </w:rPr>
                  </w:pPr>
                </w:p>
              </w:tc>
              <w:tc>
                <w:tcPr>
                  <w:tcW w:w="0" w:type="auto"/>
                  <w:tcBorders>
                    <w:top w:val="single" w:sz="4" w:space="0" w:color="auto"/>
                    <w:bottom w:val="single" w:sz="4" w:space="0" w:color="auto"/>
                  </w:tcBorders>
                  <w:vAlign w:val="center"/>
                </w:tcPr>
                <w:p w14:paraId="74FA5FEC" w14:textId="77777777" w:rsidR="005613C0" w:rsidRPr="00942A97" w:rsidRDefault="005613C0" w:rsidP="005613C0">
                  <w:pPr>
                    <w:spacing w:after="0" w:line="240" w:lineRule="auto"/>
                    <w:rPr>
                      <w:rFonts w:ascii="Arial" w:hAnsi="Arial" w:cs="Arial"/>
                      <w:sz w:val="16"/>
                      <w:szCs w:val="16"/>
                      <w:lang w:val="fr-FR"/>
                    </w:rPr>
                  </w:pPr>
                </w:p>
              </w:tc>
            </w:tr>
            <w:tr w:rsidR="00942A97" w:rsidRPr="00A6026C" w14:paraId="5A095A40" w14:textId="77777777" w:rsidTr="005613C0">
              <w:trPr>
                <w:trHeight w:val="68"/>
              </w:trPr>
              <w:tc>
                <w:tcPr>
                  <w:tcW w:w="0" w:type="auto"/>
                  <w:tcBorders>
                    <w:top w:val="nil"/>
                    <w:left w:val="nil"/>
                    <w:bottom w:val="nil"/>
                    <w:right w:val="nil"/>
                  </w:tcBorders>
                  <w:shd w:val="clear" w:color="auto" w:fill="auto"/>
                  <w:noWrap/>
                  <w:vAlign w:val="center"/>
                </w:tcPr>
                <w:p w14:paraId="3773F51C" w14:textId="77777777" w:rsidR="005613C0" w:rsidRPr="00942A97" w:rsidRDefault="005613C0" w:rsidP="005613C0">
                  <w:pPr>
                    <w:spacing w:after="0" w:line="240" w:lineRule="auto"/>
                    <w:jc w:val="right"/>
                    <w:rPr>
                      <w:rFonts w:ascii="Arial" w:eastAsia="Times New Roman" w:hAnsi="Arial" w:cs="Arial"/>
                      <w:sz w:val="8"/>
                      <w:szCs w:val="16"/>
                      <w:lang w:eastAsia="fr-FR"/>
                    </w:rPr>
                  </w:pPr>
                </w:p>
              </w:tc>
              <w:tc>
                <w:tcPr>
                  <w:tcW w:w="0" w:type="auto"/>
                  <w:tcBorders>
                    <w:top w:val="nil"/>
                    <w:left w:val="nil"/>
                    <w:bottom w:val="nil"/>
                    <w:right w:val="nil"/>
                  </w:tcBorders>
                  <w:shd w:val="clear" w:color="auto" w:fill="auto"/>
                  <w:noWrap/>
                  <w:vAlign w:val="center"/>
                </w:tcPr>
                <w:p w14:paraId="768F0C55" w14:textId="77777777" w:rsidR="005613C0" w:rsidRPr="00942A97" w:rsidRDefault="005613C0" w:rsidP="005613C0">
                  <w:pPr>
                    <w:spacing w:after="0" w:line="240" w:lineRule="auto"/>
                    <w:jc w:val="right"/>
                    <w:rPr>
                      <w:rFonts w:ascii="Arial" w:eastAsia="Times New Roman" w:hAnsi="Arial" w:cs="Arial"/>
                      <w:sz w:val="8"/>
                      <w:szCs w:val="16"/>
                      <w:lang w:eastAsia="fr-FR"/>
                    </w:rPr>
                  </w:pPr>
                </w:p>
              </w:tc>
              <w:tc>
                <w:tcPr>
                  <w:tcW w:w="0" w:type="auto"/>
                  <w:tcBorders>
                    <w:top w:val="single" w:sz="4" w:space="0" w:color="auto"/>
                    <w:bottom w:val="single" w:sz="4" w:space="0" w:color="auto"/>
                  </w:tcBorders>
                  <w:vAlign w:val="center"/>
                </w:tcPr>
                <w:p w14:paraId="68D91EEC" w14:textId="77777777" w:rsidR="005613C0" w:rsidRPr="00942A97" w:rsidRDefault="005613C0" w:rsidP="005613C0">
                  <w:pPr>
                    <w:spacing w:after="0" w:line="240" w:lineRule="auto"/>
                    <w:rPr>
                      <w:rFonts w:ascii="Arial" w:hAnsi="Arial" w:cs="Arial"/>
                      <w:sz w:val="6"/>
                      <w:szCs w:val="16"/>
                      <w:lang w:val="fr-FR"/>
                    </w:rPr>
                  </w:pPr>
                  <w:r w:rsidRPr="00942A97">
                    <w:rPr>
                      <w:rFonts w:ascii="Arial" w:hAnsi="Arial" w:cs="Arial"/>
                      <w:i/>
                      <w:iCs/>
                      <w:sz w:val="16"/>
                      <w:szCs w:val="16"/>
                      <w:lang w:val="fr-FR"/>
                    </w:rPr>
                    <w:t> </w:t>
                  </w:r>
                </w:p>
              </w:tc>
              <w:tc>
                <w:tcPr>
                  <w:tcW w:w="0" w:type="auto"/>
                  <w:tcBorders>
                    <w:top w:val="single" w:sz="4" w:space="0" w:color="auto"/>
                    <w:bottom w:val="single" w:sz="4" w:space="0" w:color="auto"/>
                  </w:tcBorders>
                  <w:vAlign w:val="center"/>
                </w:tcPr>
                <w:p w14:paraId="6C844249" w14:textId="77777777" w:rsidR="005613C0" w:rsidRPr="00942A97" w:rsidRDefault="005613C0" w:rsidP="005613C0">
                  <w:pPr>
                    <w:spacing w:after="0" w:line="240" w:lineRule="auto"/>
                    <w:rPr>
                      <w:rFonts w:ascii="Arial" w:hAnsi="Arial" w:cs="Arial"/>
                      <w:sz w:val="6"/>
                      <w:szCs w:val="16"/>
                      <w:lang w:val="fr-FR"/>
                    </w:rPr>
                  </w:pPr>
                  <w:r w:rsidRPr="00942A97">
                    <w:rPr>
                      <w:rFonts w:ascii="Arial" w:hAnsi="Arial" w:cs="Arial"/>
                      <w:i/>
                      <w:iCs/>
                      <w:sz w:val="16"/>
                      <w:szCs w:val="16"/>
                      <w:lang w:val="fr-FR"/>
                    </w:rPr>
                    <w:t>Coefficients</w:t>
                  </w:r>
                </w:p>
              </w:tc>
              <w:tc>
                <w:tcPr>
                  <w:tcW w:w="0" w:type="auto"/>
                  <w:tcBorders>
                    <w:top w:val="single" w:sz="4" w:space="0" w:color="auto"/>
                    <w:bottom w:val="single" w:sz="4" w:space="0" w:color="auto"/>
                  </w:tcBorders>
                  <w:vAlign w:val="center"/>
                </w:tcPr>
                <w:p w14:paraId="28EFE2B5" w14:textId="77777777" w:rsidR="005613C0" w:rsidRPr="00942A97" w:rsidRDefault="005613C0" w:rsidP="005613C0">
                  <w:pPr>
                    <w:spacing w:after="0" w:line="240" w:lineRule="auto"/>
                    <w:rPr>
                      <w:rFonts w:ascii="Arial" w:hAnsi="Arial" w:cs="Arial"/>
                      <w:sz w:val="6"/>
                      <w:szCs w:val="16"/>
                      <w:lang w:val="fr-FR"/>
                    </w:rPr>
                  </w:pPr>
                  <w:r w:rsidRPr="00942A97">
                    <w:rPr>
                      <w:rFonts w:ascii="Arial" w:hAnsi="Arial" w:cs="Arial"/>
                      <w:i/>
                      <w:iCs/>
                      <w:sz w:val="16"/>
                      <w:szCs w:val="16"/>
                      <w:lang w:val="fr-FR"/>
                    </w:rPr>
                    <w:t>Erreur-type</w:t>
                  </w:r>
                </w:p>
              </w:tc>
              <w:tc>
                <w:tcPr>
                  <w:tcW w:w="0" w:type="auto"/>
                  <w:tcBorders>
                    <w:top w:val="single" w:sz="4" w:space="0" w:color="auto"/>
                    <w:bottom w:val="single" w:sz="4" w:space="0" w:color="auto"/>
                  </w:tcBorders>
                  <w:vAlign w:val="center"/>
                </w:tcPr>
                <w:p w14:paraId="15D8FAB8" w14:textId="77777777" w:rsidR="005613C0" w:rsidRPr="00942A97" w:rsidRDefault="005613C0" w:rsidP="005613C0">
                  <w:pPr>
                    <w:spacing w:after="0" w:line="240" w:lineRule="auto"/>
                    <w:rPr>
                      <w:rFonts w:ascii="Arial" w:hAnsi="Arial" w:cs="Arial"/>
                      <w:sz w:val="6"/>
                      <w:szCs w:val="16"/>
                      <w:lang w:val="fr-FR"/>
                    </w:rPr>
                  </w:pPr>
                  <w:r w:rsidRPr="00942A97">
                    <w:rPr>
                      <w:rFonts w:ascii="Arial" w:hAnsi="Arial" w:cs="Arial"/>
                      <w:i/>
                      <w:iCs/>
                      <w:sz w:val="16"/>
                      <w:szCs w:val="16"/>
                      <w:lang w:val="fr-FR"/>
                    </w:rPr>
                    <w:t>Statistique t</w:t>
                  </w:r>
                </w:p>
              </w:tc>
              <w:tc>
                <w:tcPr>
                  <w:tcW w:w="0" w:type="auto"/>
                  <w:tcBorders>
                    <w:top w:val="single" w:sz="4" w:space="0" w:color="auto"/>
                    <w:bottom w:val="single" w:sz="4" w:space="0" w:color="auto"/>
                  </w:tcBorders>
                  <w:vAlign w:val="center"/>
                </w:tcPr>
                <w:p w14:paraId="40172AD4" w14:textId="77777777" w:rsidR="005613C0" w:rsidRPr="00942A97" w:rsidRDefault="005613C0" w:rsidP="005613C0">
                  <w:pPr>
                    <w:spacing w:after="0" w:line="240" w:lineRule="auto"/>
                    <w:rPr>
                      <w:rFonts w:ascii="Arial" w:hAnsi="Arial" w:cs="Arial"/>
                      <w:sz w:val="6"/>
                      <w:szCs w:val="16"/>
                      <w:lang w:val="fr-FR"/>
                    </w:rPr>
                  </w:pPr>
                  <w:r w:rsidRPr="00942A97">
                    <w:rPr>
                      <w:rFonts w:ascii="Arial" w:hAnsi="Arial" w:cs="Arial"/>
                      <w:i/>
                      <w:iCs/>
                      <w:sz w:val="16"/>
                      <w:szCs w:val="16"/>
                      <w:lang w:val="fr-FR"/>
                    </w:rPr>
                    <w:t>Probabilité</w:t>
                  </w:r>
                </w:p>
              </w:tc>
              <w:tc>
                <w:tcPr>
                  <w:tcW w:w="0" w:type="auto"/>
                  <w:tcBorders>
                    <w:top w:val="single" w:sz="4" w:space="0" w:color="auto"/>
                    <w:bottom w:val="single" w:sz="4" w:space="0" w:color="auto"/>
                  </w:tcBorders>
                  <w:vAlign w:val="center"/>
                </w:tcPr>
                <w:p w14:paraId="53D2D384" w14:textId="77777777" w:rsidR="005613C0" w:rsidRPr="00942A97" w:rsidRDefault="005613C0" w:rsidP="005613C0">
                  <w:pPr>
                    <w:spacing w:after="0" w:line="240" w:lineRule="auto"/>
                    <w:rPr>
                      <w:rFonts w:ascii="Arial" w:hAnsi="Arial" w:cs="Arial"/>
                      <w:sz w:val="6"/>
                      <w:szCs w:val="16"/>
                      <w:lang w:val="fr-FR"/>
                    </w:rPr>
                  </w:pPr>
                  <w:r w:rsidRPr="00942A97">
                    <w:rPr>
                      <w:rFonts w:ascii="Arial" w:hAnsi="Arial" w:cs="Arial"/>
                      <w:i/>
                      <w:iCs/>
                      <w:sz w:val="14"/>
                      <w:szCs w:val="16"/>
                      <w:lang w:val="fr-FR"/>
                    </w:rPr>
                    <w:t>Limite inférieure pour seuil de confiance = 95%</w:t>
                  </w:r>
                </w:p>
              </w:tc>
            </w:tr>
            <w:tr w:rsidR="00942A97" w:rsidRPr="00942A97" w14:paraId="28783CAA" w14:textId="77777777" w:rsidTr="005613C0">
              <w:trPr>
                <w:trHeight w:val="20"/>
              </w:trPr>
              <w:tc>
                <w:tcPr>
                  <w:tcW w:w="0" w:type="auto"/>
                  <w:tcBorders>
                    <w:top w:val="nil"/>
                    <w:left w:val="nil"/>
                    <w:bottom w:val="nil"/>
                    <w:right w:val="nil"/>
                  </w:tcBorders>
                  <w:shd w:val="clear" w:color="auto" w:fill="auto"/>
                  <w:noWrap/>
                  <w:vAlign w:val="center"/>
                </w:tcPr>
                <w:p w14:paraId="33D82749" w14:textId="77777777" w:rsidR="005613C0" w:rsidRPr="00942A97" w:rsidRDefault="005613C0" w:rsidP="005613C0">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tcPr>
                <w:p w14:paraId="0667F3CA" w14:textId="77777777" w:rsidR="005613C0" w:rsidRPr="00942A97" w:rsidRDefault="005613C0" w:rsidP="005613C0">
                  <w:pPr>
                    <w:spacing w:after="0" w:line="240" w:lineRule="auto"/>
                    <w:jc w:val="right"/>
                    <w:rPr>
                      <w:rFonts w:ascii="Arial" w:eastAsia="Times New Roman" w:hAnsi="Arial" w:cs="Arial"/>
                      <w:sz w:val="16"/>
                      <w:szCs w:val="16"/>
                      <w:lang w:val="fr-FR" w:eastAsia="fr-FR"/>
                    </w:rPr>
                  </w:pPr>
                </w:p>
              </w:tc>
              <w:tc>
                <w:tcPr>
                  <w:tcW w:w="0" w:type="auto"/>
                  <w:tcBorders>
                    <w:top w:val="single" w:sz="4" w:space="0" w:color="auto"/>
                  </w:tcBorders>
                  <w:vAlign w:val="center"/>
                </w:tcPr>
                <w:p w14:paraId="5D003ECF" w14:textId="77777777" w:rsidR="005613C0" w:rsidRPr="00942A97" w:rsidRDefault="005613C0" w:rsidP="005E3B85">
                  <w:pPr>
                    <w:spacing w:after="0" w:line="240" w:lineRule="auto"/>
                    <w:jc w:val="center"/>
                    <w:rPr>
                      <w:rFonts w:ascii="Arial" w:hAnsi="Arial" w:cs="Arial"/>
                      <w:i/>
                      <w:iCs/>
                      <w:sz w:val="16"/>
                      <w:szCs w:val="16"/>
                    </w:rPr>
                  </w:pPr>
                  <w:r w:rsidRPr="00942A97">
                    <w:rPr>
                      <w:rFonts w:ascii="Arial" w:hAnsi="Arial" w:cs="Arial"/>
                      <w:sz w:val="16"/>
                      <w:szCs w:val="16"/>
                    </w:rPr>
                    <w:t>Constante</w:t>
                  </w:r>
                </w:p>
              </w:tc>
              <w:tc>
                <w:tcPr>
                  <w:tcW w:w="0" w:type="auto"/>
                  <w:tcBorders>
                    <w:top w:val="single" w:sz="4" w:space="0" w:color="auto"/>
                  </w:tcBorders>
                  <w:vAlign w:val="center"/>
                </w:tcPr>
                <w:p w14:paraId="6D766E67" w14:textId="77777777" w:rsidR="005613C0" w:rsidRPr="00942A97" w:rsidRDefault="005613C0" w:rsidP="005E3B85">
                  <w:pPr>
                    <w:spacing w:after="0" w:line="240" w:lineRule="auto"/>
                    <w:jc w:val="center"/>
                    <w:rPr>
                      <w:rFonts w:ascii="Arial" w:hAnsi="Arial" w:cs="Arial"/>
                      <w:i/>
                      <w:iCs/>
                      <w:sz w:val="16"/>
                      <w:szCs w:val="16"/>
                    </w:rPr>
                  </w:pPr>
                  <w:r w:rsidRPr="00942A97">
                    <w:rPr>
                      <w:rFonts w:ascii="Arial" w:hAnsi="Arial" w:cs="Arial"/>
                      <w:sz w:val="16"/>
                      <w:szCs w:val="16"/>
                    </w:rPr>
                    <w:t>42,0528</w:t>
                  </w:r>
                </w:p>
              </w:tc>
              <w:tc>
                <w:tcPr>
                  <w:tcW w:w="0" w:type="auto"/>
                  <w:tcBorders>
                    <w:top w:val="single" w:sz="4" w:space="0" w:color="auto"/>
                  </w:tcBorders>
                  <w:vAlign w:val="center"/>
                </w:tcPr>
                <w:p w14:paraId="73765223" w14:textId="77777777" w:rsidR="005613C0" w:rsidRPr="00942A97" w:rsidRDefault="005613C0" w:rsidP="005E3B85">
                  <w:pPr>
                    <w:spacing w:after="0" w:line="240" w:lineRule="auto"/>
                    <w:jc w:val="center"/>
                    <w:rPr>
                      <w:rFonts w:ascii="Arial" w:hAnsi="Arial" w:cs="Arial"/>
                      <w:i/>
                      <w:iCs/>
                      <w:sz w:val="16"/>
                      <w:szCs w:val="16"/>
                    </w:rPr>
                  </w:pPr>
                  <w:r w:rsidRPr="00942A97">
                    <w:rPr>
                      <w:rFonts w:ascii="Arial" w:hAnsi="Arial" w:cs="Arial"/>
                      <w:sz w:val="16"/>
                      <w:szCs w:val="16"/>
                    </w:rPr>
                    <w:t>0,361888456</w:t>
                  </w:r>
                </w:p>
              </w:tc>
              <w:tc>
                <w:tcPr>
                  <w:tcW w:w="0" w:type="auto"/>
                  <w:tcBorders>
                    <w:top w:val="single" w:sz="4" w:space="0" w:color="auto"/>
                  </w:tcBorders>
                  <w:vAlign w:val="center"/>
                </w:tcPr>
                <w:p w14:paraId="1D39F823" w14:textId="77777777" w:rsidR="005613C0" w:rsidRPr="00942A97" w:rsidRDefault="005613C0" w:rsidP="005E3B85">
                  <w:pPr>
                    <w:spacing w:after="0" w:line="240" w:lineRule="auto"/>
                    <w:jc w:val="center"/>
                    <w:rPr>
                      <w:rFonts w:ascii="Arial" w:hAnsi="Arial" w:cs="Arial"/>
                      <w:i/>
                      <w:iCs/>
                      <w:sz w:val="16"/>
                      <w:szCs w:val="16"/>
                    </w:rPr>
                  </w:pPr>
                  <w:r w:rsidRPr="00942A97">
                    <w:rPr>
                      <w:rFonts w:ascii="Arial" w:hAnsi="Arial" w:cs="Arial"/>
                      <w:sz w:val="16"/>
                      <w:szCs w:val="16"/>
                    </w:rPr>
                    <w:t>116,2037388</w:t>
                  </w:r>
                </w:p>
              </w:tc>
              <w:tc>
                <w:tcPr>
                  <w:tcW w:w="0" w:type="auto"/>
                  <w:tcBorders>
                    <w:top w:val="single" w:sz="4" w:space="0" w:color="auto"/>
                  </w:tcBorders>
                  <w:vAlign w:val="center"/>
                </w:tcPr>
                <w:p w14:paraId="53F10E16" w14:textId="77777777" w:rsidR="005613C0" w:rsidRPr="00942A97" w:rsidRDefault="005613C0" w:rsidP="005E3B85">
                  <w:pPr>
                    <w:spacing w:after="0" w:line="240" w:lineRule="auto"/>
                    <w:jc w:val="center"/>
                    <w:rPr>
                      <w:rFonts w:ascii="Arial" w:hAnsi="Arial" w:cs="Arial"/>
                      <w:i/>
                      <w:iCs/>
                      <w:sz w:val="16"/>
                      <w:szCs w:val="16"/>
                    </w:rPr>
                  </w:pPr>
                  <w:r w:rsidRPr="00942A97">
                    <w:rPr>
                      <w:rFonts w:ascii="Arial" w:hAnsi="Arial" w:cs="Arial"/>
                      <w:sz w:val="16"/>
                      <w:szCs w:val="16"/>
                    </w:rPr>
                    <w:t>1,31434E-15</w:t>
                  </w:r>
                </w:p>
              </w:tc>
              <w:tc>
                <w:tcPr>
                  <w:tcW w:w="0" w:type="auto"/>
                  <w:tcBorders>
                    <w:top w:val="single" w:sz="4" w:space="0" w:color="auto"/>
                  </w:tcBorders>
                  <w:vAlign w:val="center"/>
                </w:tcPr>
                <w:p w14:paraId="61B644BF" w14:textId="77777777" w:rsidR="005613C0" w:rsidRPr="00942A97" w:rsidRDefault="005613C0" w:rsidP="005E3B85">
                  <w:pPr>
                    <w:spacing w:after="0" w:line="240" w:lineRule="auto"/>
                    <w:jc w:val="center"/>
                    <w:rPr>
                      <w:rFonts w:ascii="Arial" w:hAnsi="Arial" w:cs="Arial"/>
                      <w:i/>
                      <w:iCs/>
                      <w:sz w:val="16"/>
                      <w:szCs w:val="16"/>
                      <w:lang w:val="fr-FR"/>
                    </w:rPr>
                  </w:pPr>
                  <w:r w:rsidRPr="00942A97">
                    <w:rPr>
                      <w:rFonts w:ascii="Arial" w:hAnsi="Arial" w:cs="Arial"/>
                      <w:sz w:val="16"/>
                      <w:szCs w:val="16"/>
                    </w:rPr>
                    <w:t>41,23414306</w:t>
                  </w:r>
                </w:p>
              </w:tc>
            </w:tr>
            <w:tr w:rsidR="00942A97" w:rsidRPr="00942A97" w14:paraId="7E4FE9BD" w14:textId="77777777" w:rsidTr="005613C0">
              <w:trPr>
                <w:trHeight w:val="20"/>
              </w:trPr>
              <w:tc>
                <w:tcPr>
                  <w:tcW w:w="0" w:type="auto"/>
                  <w:tcBorders>
                    <w:top w:val="nil"/>
                    <w:left w:val="nil"/>
                    <w:bottom w:val="nil"/>
                    <w:right w:val="nil"/>
                  </w:tcBorders>
                  <w:shd w:val="clear" w:color="auto" w:fill="auto"/>
                  <w:noWrap/>
                  <w:vAlign w:val="center"/>
                </w:tcPr>
                <w:p w14:paraId="27BC011A" w14:textId="77777777" w:rsidR="005613C0" w:rsidRPr="00942A97" w:rsidRDefault="005613C0" w:rsidP="005613C0">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tcPr>
                <w:p w14:paraId="728316E3" w14:textId="77777777" w:rsidR="005613C0" w:rsidRPr="00942A97" w:rsidRDefault="005613C0" w:rsidP="005613C0">
                  <w:pPr>
                    <w:spacing w:after="0" w:line="240" w:lineRule="auto"/>
                    <w:jc w:val="right"/>
                    <w:rPr>
                      <w:rFonts w:ascii="Arial" w:eastAsia="Times New Roman" w:hAnsi="Arial" w:cs="Arial"/>
                      <w:sz w:val="16"/>
                      <w:szCs w:val="16"/>
                      <w:lang w:val="fr-FR" w:eastAsia="fr-FR"/>
                    </w:rPr>
                  </w:pPr>
                </w:p>
              </w:tc>
              <w:tc>
                <w:tcPr>
                  <w:tcW w:w="0" w:type="auto"/>
                  <w:vAlign w:val="center"/>
                </w:tcPr>
                <w:p w14:paraId="2A11F781" w14:textId="77777777" w:rsidR="005613C0" w:rsidRPr="00942A97" w:rsidRDefault="005613C0" w:rsidP="005E3B85">
                  <w:pPr>
                    <w:spacing w:after="0" w:line="240" w:lineRule="auto"/>
                    <w:jc w:val="center"/>
                    <w:rPr>
                      <w:rFonts w:ascii="Arial" w:hAnsi="Arial" w:cs="Arial"/>
                      <w:sz w:val="16"/>
                      <w:szCs w:val="16"/>
                    </w:rPr>
                  </w:pPr>
                  <w:r w:rsidRPr="00942A97">
                    <w:rPr>
                      <w:rFonts w:ascii="Arial" w:hAnsi="Arial" w:cs="Arial"/>
                      <w:sz w:val="16"/>
                      <w:szCs w:val="16"/>
                    </w:rPr>
                    <w:t>t</w:t>
                  </w:r>
                </w:p>
              </w:tc>
              <w:tc>
                <w:tcPr>
                  <w:tcW w:w="0" w:type="auto"/>
                  <w:vAlign w:val="center"/>
                </w:tcPr>
                <w:p w14:paraId="0E50DF37" w14:textId="77777777" w:rsidR="005613C0" w:rsidRPr="00942A97" w:rsidRDefault="005613C0" w:rsidP="005E3B85">
                  <w:pPr>
                    <w:spacing w:after="0" w:line="240" w:lineRule="auto"/>
                    <w:jc w:val="center"/>
                    <w:rPr>
                      <w:rFonts w:ascii="Arial" w:hAnsi="Arial" w:cs="Arial"/>
                      <w:sz w:val="16"/>
                      <w:szCs w:val="16"/>
                    </w:rPr>
                  </w:pPr>
                  <w:r w:rsidRPr="00942A97">
                    <w:rPr>
                      <w:rFonts w:ascii="Arial" w:hAnsi="Arial" w:cs="Arial"/>
                      <w:sz w:val="16"/>
                      <w:szCs w:val="16"/>
                    </w:rPr>
                    <w:t>2,69657</w:t>
                  </w:r>
                </w:p>
              </w:tc>
              <w:tc>
                <w:tcPr>
                  <w:tcW w:w="0" w:type="auto"/>
                  <w:vAlign w:val="center"/>
                </w:tcPr>
                <w:p w14:paraId="4F90022B" w14:textId="77777777" w:rsidR="005613C0" w:rsidRPr="00942A97" w:rsidRDefault="005613C0" w:rsidP="005E3B85">
                  <w:pPr>
                    <w:spacing w:after="0" w:line="240" w:lineRule="auto"/>
                    <w:jc w:val="center"/>
                    <w:rPr>
                      <w:rFonts w:ascii="Arial" w:hAnsi="Arial" w:cs="Arial"/>
                      <w:sz w:val="16"/>
                      <w:szCs w:val="16"/>
                    </w:rPr>
                  </w:pPr>
                  <w:r w:rsidRPr="00942A97">
                    <w:rPr>
                      <w:rFonts w:ascii="Arial" w:hAnsi="Arial" w:cs="Arial"/>
                      <w:sz w:val="16"/>
                      <w:szCs w:val="16"/>
                    </w:rPr>
                    <w:t>0,061170314</w:t>
                  </w:r>
                </w:p>
              </w:tc>
              <w:tc>
                <w:tcPr>
                  <w:tcW w:w="0" w:type="auto"/>
                  <w:vAlign w:val="center"/>
                </w:tcPr>
                <w:p w14:paraId="62B00682" w14:textId="77777777" w:rsidR="005613C0" w:rsidRPr="00942A97" w:rsidRDefault="005613C0" w:rsidP="005E3B85">
                  <w:pPr>
                    <w:spacing w:after="0" w:line="240" w:lineRule="auto"/>
                    <w:jc w:val="center"/>
                    <w:rPr>
                      <w:rFonts w:ascii="Arial" w:hAnsi="Arial" w:cs="Arial"/>
                      <w:sz w:val="16"/>
                      <w:szCs w:val="16"/>
                    </w:rPr>
                  </w:pPr>
                  <w:r w:rsidRPr="00942A97">
                    <w:rPr>
                      <w:rFonts w:ascii="Arial" w:hAnsi="Arial" w:cs="Arial"/>
                      <w:sz w:val="16"/>
                      <w:szCs w:val="16"/>
                    </w:rPr>
                    <w:t>44,08292229</w:t>
                  </w:r>
                </w:p>
              </w:tc>
              <w:tc>
                <w:tcPr>
                  <w:tcW w:w="0" w:type="auto"/>
                  <w:vAlign w:val="center"/>
                </w:tcPr>
                <w:p w14:paraId="15F68FBB" w14:textId="77777777" w:rsidR="005613C0" w:rsidRPr="00942A97" w:rsidRDefault="005613C0" w:rsidP="005E3B85">
                  <w:pPr>
                    <w:spacing w:after="0" w:line="240" w:lineRule="auto"/>
                    <w:jc w:val="center"/>
                    <w:rPr>
                      <w:rFonts w:ascii="Arial" w:hAnsi="Arial" w:cs="Arial"/>
                      <w:sz w:val="16"/>
                      <w:szCs w:val="16"/>
                    </w:rPr>
                  </w:pPr>
                  <w:r w:rsidRPr="00942A97">
                    <w:rPr>
                      <w:rFonts w:ascii="Arial" w:hAnsi="Arial" w:cs="Arial"/>
                      <w:sz w:val="16"/>
                      <w:szCs w:val="16"/>
                    </w:rPr>
                    <w:t>7,94745E-12</w:t>
                  </w:r>
                </w:p>
              </w:tc>
              <w:tc>
                <w:tcPr>
                  <w:tcW w:w="0" w:type="auto"/>
                  <w:vAlign w:val="center"/>
                </w:tcPr>
                <w:p w14:paraId="2EF4BEFE" w14:textId="77777777" w:rsidR="005613C0" w:rsidRPr="00942A97" w:rsidRDefault="005613C0" w:rsidP="005E3B85">
                  <w:pPr>
                    <w:spacing w:after="0" w:line="240" w:lineRule="auto"/>
                    <w:jc w:val="center"/>
                    <w:rPr>
                      <w:rFonts w:ascii="Arial" w:hAnsi="Arial" w:cs="Arial"/>
                      <w:sz w:val="16"/>
                      <w:szCs w:val="16"/>
                    </w:rPr>
                  </w:pPr>
                  <w:r w:rsidRPr="00942A97">
                    <w:rPr>
                      <w:rFonts w:ascii="Arial" w:hAnsi="Arial" w:cs="Arial"/>
                      <w:sz w:val="16"/>
                      <w:szCs w:val="16"/>
                    </w:rPr>
                    <w:t>2,558189321</w:t>
                  </w:r>
                </w:p>
              </w:tc>
            </w:tr>
          </w:tbl>
          <w:p w14:paraId="5AC70533" w14:textId="77777777" w:rsidR="00CF47B6" w:rsidRPr="00942A97" w:rsidRDefault="00CF47B6" w:rsidP="000331E7">
            <w:pPr>
              <w:rPr>
                <w:rFonts w:ascii="Arial" w:hAnsi="Arial" w:cs="Arial"/>
                <w:sz w:val="16"/>
                <w:szCs w:val="16"/>
                <w:lang w:val="es-419"/>
              </w:rPr>
            </w:pPr>
          </w:p>
        </w:tc>
      </w:tr>
      <w:tr w:rsidR="00942A97" w:rsidRPr="00942A97" w14:paraId="6E31E8E6" w14:textId="77777777" w:rsidTr="004260A3">
        <w:tc>
          <w:tcPr>
            <w:tcW w:w="5000" w:type="pct"/>
            <w:gridSpan w:val="2"/>
            <w:shd w:val="clear" w:color="auto" w:fill="BFBFBF" w:themeFill="background1" w:themeFillShade="BF"/>
          </w:tcPr>
          <w:p w14:paraId="6CE6D2CD" w14:textId="77777777" w:rsidR="00E8429D" w:rsidRPr="00942A97" w:rsidRDefault="002E7330" w:rsidP="000331E7">
            <w:pPr>
              <w:rPr>
                <w:rFonts w:ascii="Arial" w:hAnsi="Arial" w:cs="Arial"/>
                <w:b/>
                <w:sz w:val="20"/>
                <w:szCs w:val="16"/>
                <w:lang w:val="es-419"/>
              </w:rPr>
            </w:pPr>
            <w:r w:rsidRPr="00942A97">
              <w:rPr>
                <w:rFonts w:ascii="Arial" w:eastAsia="Times New Roman" w:hAnsi="Arial" w:cs="Arial"/>
                <w:b/>
                <w:sz w:val="20"/>
                <w:szCs w:val="16"/>
                <w:lang w:val="es-ES" w:eastAsia="fr-FR"/>
              </w:rPr>
              <w:t>Materia Orgánica en el Suelo</w:t>
            </w:r>
          </w:p>
        </w:tc>
      </w:tr>
      <w:tr w:rsidR="00942A97" w:rsidRPr="00942A97" w14:paraId="3BB52E80" w14:textId="77777777" w:rsidTr="004260A3">
        <w:tc>
          <w:tcPr>
            <w:tcW w:w="5000" w:type="pct"/>
            <w:gridSpan w:val="2"/>
          </w:tcPr>
          <w:tbl>
            <w:tblPr>
              <w:tblW w:w="5000" w:type="pct"/>
              <w:tblCellMar>
                <w:left w:w="70" w:type="dxa"/>
                <w:right w:w="70" w:type="dxa"/>
              </w:tblCellMar>
              <w:tblLook w:val="04A0" w:firstRow="1" w:lastRow="0" w:firstColumn="1" w:lastColumn="0" w:noHBand="0" w:noVBand="1"/>
            </w:tblPr>
            <w:tblGrid>
              <w:gridCol w:w="1895"/>
              <w:gridCol w:w="618"/>
              <w:gridCol w:w="683"/>
              <w:gridCol w:w="2344"/>
              <w:gridCol w:w="4215"/>
              <w:gridCol w:w="4011"/>
            </w:tblGrid>
            <w:tr w:rsidR="00942A97" w:rsidRPr="00942A97" w14:paraId="1ABE7AAA" w14:textId="77777777" w:rsidTr="00065A95">
              <w:trPr>
                <w:trHeight w:val="20"/>
              </w:trPr>
              <w:tc>
                <w:tcPr>
                  <w:tcW w:w="1142"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BC0A516"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85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89F543"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1537" w:type="pct"/>
                  <w:vMerge w:val="restart"/>
                  <w:tcBorders>
                    <w:top w:val="single" w:sz="4" w:space="0" w:color="auto"/>
                    <w:left w:val="nil"/>
                    <w:right w:val="single" w:sz="4" w:space="0" w:color="auto"/>
                  </w:tcBorders>
                  <w:shd w:val="clear" w:color="auto" w:fill="auto"/>
                  <w:vAlign w:val="center"/>
                  <w:hideMark/>
                </w:tcPr>
                <w:p w14:paraId="5F92F4FD"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Descripción</w:t>
                  </w:r>
                </w:p>
              </w:tc>
              <w:tc>
                <w:tcPr>
                  <w:tcW w:w="146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D6C3F"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4948E00B" w14:textId="77777777" w:rsidTr="00BE1CDE">
              <w:trPr>
                <w:trHeight w:val="44"/>
              </w:trPr>
              <w:tc>
                <w:tcPr>
                  <w:tcW w:w="695" w:type="pct"/>
                  <w:tcBorders>
                    <w:top w:val="nil"/>
                    <w:left w:val="single" w:sz="4" w:space="0" w:color="auto"/>
                    <w:bottom w:val="single" w:sz="4" w:space="0" w:color="auto"/>
                    <w:right w:val="single" w:sz="4" w:space="0" w:color="auto"/>
                  </w:tcBorders>
                  <w:shd w:val="clear" w:color="auto" w:fill="auto"/>
                  <w:vAlign w:val="center"/>
                  <w:hideMark/>
                </w:tcPr>
                <w:p w14:paraId="18749411"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31" w:type="pct"/>
                  <w:tcBorders>
                    <w:top w:val="nil"/>
                    <w:left w:val="single" w:sz="4" w:space="0" w:color="auto"/>
                    <w:bottom w:val="single" w:sz="4" w:space="0" w:color="auto"/>
                    <w:right w:val="single" w:sz="4" w:space="0" w:color="auto"/>
                  </w:tcBorders>
                  <w:shd w:val="clear" w:color="auto" w:fill="auto"/>
                  <w:vAlign w:val="center"/>
                  <w:hideMark/>
                </w:tcPr>
                <w:p w14:paraId="4B610E84"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16" w:type="pct"/>
                  <w:tcBorders>
                    <w:top w:val="nil"/>
                    <w:left w:val="single" w:sz="4" w:space="0" w:color="auto"/>
                    <w:bottom w:val="single" w:sz="4" w:space="0" w:color="auto"/>
                    <w:right w:val="single" w:sz="4" w:space="0" w:color="auto"/>
                  </w:tcBorders>
                  <w:shd w:val="clear" w:color="auto" w:fill="auto"/>
                  <w:vAlign w:val="center"/>
                  <w:hideMark/>
                </w:tcPr>
                <w:p w14:paraId="6576BC96"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858" w:type="pct"/>
                  <w:vMerge/>
                  <w:tcBorders>
                    <w:top w:val="single" w:sz="4" w:space="0" w:color="auto"/>
                    <w:left w:val="single" w:sz="4" w:space="0" w:color="auto"/>
                    <w:bottom w:val="single" w:sz="4" w:space="0" w:color="auto"/>
                    <w:right w:val="single" w:sz="4" w:space="0" w:color="auto"/>
                  </w:tcBorders>
                  <w:vAlign w:val="center"/>
                  <w:hideMark/>
                </w:tcPr>
                <w:p w14:paraId="172DB025" w14:textId="77777777" w:rsidR="00922BB8" w:rsidRPr="00942A97" w:rsidRDefault="00922BB8" w:rsidP="000331E7">
                  <w:pPr>
                    <w:spacing w:after="0" w:line="240" w:lineRule="auto"/>
                    <w:jc w:val="left"/>
                    <w:rPr>
                      <w:rFonts w:ascii="Arial" w:eastAsia="Times New Roman" w:hAnsi="Arial" w:cs="Arial"/>
                      <w:b/>
                      <w:bCs/>
                      <w:sz w:val="16"/>
                      <w:szCs w:val="16"/>
                      <w:lang w:val="es-419" w:eastAsia="fr-FR"/>
                    </w:rPr>
                  </w:pPr>
                </w:p>
              </w:tc>
              <w:tc>
                <w:tcPr>
                  <w:tcW w:w="1537" w:type="pct"/>
                  <w:vMerge/>
                  <w:tcBorders>
                    <w:left w:val="single" w:sz="4" w:space="0" w:color="auto"/>
                    <w:bottom w:val="single" w:sz="4" w:space="0" w:color="auto"/>
                    <w:right w:val="single" w:sz="4" w:space="0" w:color="auto"/>
                  </w:tcBorders>
                  <w:shd w:val="clear" w:color="auto" w:fill="auto"/>
                  <w:vAlign w:val="center"/>
                  <w:hideMark/>
                </w:tcPr>
                <w:p w14:paraId="4ECB3343" w14:textId="77777777" w:rsidR="00922BB8" w:rsidRPr="00942A97" w:rsidRDefault="00922BB8" w:rsidP="000331E7">
                  <w:pPr>
                    <w:spacing w:after="0" w:line="240" w:lineRule="auto"/>
                    <w:jc w:val="center"/>
                    <w:rPr>
                      <w:rFonts w:ascii="Arial" w:eastAsia="Times New Roman" w:hAnsi="Arial" w:cs="Arial"/>
                      <w:b/>
                      <w:bCs/>
                      <w:sz w:val="16"/>
                      <w:szCs w:val="16"/>
                      <w:lang w:val="es-419" w:eastAsia="fr-FR"/>
                    </w:rPr>
                  </w:pPr>
                </w:p>
              </w:tc>
              <w:tc>
                <w:tcPr>
                  <w:tcW w:w="1463" w:type="pct"/>
                  <w:vMerge/>
                  <w:tcBorders>
                    <w:top w:val="single" w:sz="4" w:space="0" w:color="auto"/>
                    <w:left w:val="single" w:sz="4" w:space="0" w:color="auto"/>
                    <w:bottom w:val="single" w:sz="4" w:space="0" w:color="auto"/>
                    <w:right w:val="single" w:sz="4" w:space="0" w:color="auto"/>
                  </w:tcBorders>
                  <w:vAlign w:val="center"/>
                  <w:hideMark/>
                </w:tcPr>
                <w:p w14:paraId="647A778A" w14:textId="77777777" w:rsidR="00922BB8" w:rsidRPr="00942A97" w:rsidRDefault="00922BB8" w:rsidP="000331E7">
                  <w:pPr>
                    <w:spacing w:after="0" w:line="240" w:lineRule="auto"/>
                    <w:jc w:val="left"/>
                    <w:rPr>
                      <w:rFonts w:ascii="Arial" w:eastAsia="Times New Roman" w:hAnsi="Arial" w:cs="Arial"/>
                      <w:b/>
                      <w:bCs/>
                      <w:sz w:val="16"/>
                      <w:szCs w:val="16"/>
                      <w:lang w:val="es-419" w:eastAsia="fr-FR"/>
                    </w:rPr>
                  </w:pPr>
                </w:p>
              </w:tc>
            </w:tr>
            <w:tr w:rsidR="00942A97" w:rsidRPr="00942A97" w14:paraId="19EB704B" w14:textId="77777777" w:rsidTr="00065A95">
              <w:trPr>
                <w:trHeight w:val="20"/>
              </w:trPr>
              <w:tc>
                <w:tcPr>
                  <w:tcW w:w="695" w:type="pct"/>
                  <w:tcBorders>
                    <w:top w:val="nil"/>
                    <w:left w:val="single" w:sz="4" w:space="0" w:color="auto"/>
                    <w:bottom w:val="single" w:sz="4" w:space="0" w:color="auto"/>
                    <w:right w:val="single" w:sz="4" w:space="0" w:color="auto"/>
                  </w:tcBorders>
                  <w:shd w:val="clear" w:color="auto" w:fill="auto"/>
                  <w:vAlign w:val="center"/>
                  <w:hideMark/>
                </w:tcPr>
                <w:p w14:paraId="0BC7E9F4" w14:textId="77777777" w:rsidR="00922BB8" w:rsidRPr="00942A97" w:rsidRDefault="00922BB8" w:rsidP="00CC27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Materia </w:t>
                  </w:r>
                  <w:r w:rsidR="00CC2777">
                    <w:rPr>
                      <w:rFonts w:ascii="Arial" w:eastAsia="Times New Roman" w:hAnsi="Arial" w:cs="Arial"/>
                      <w:sz w:val="16"/>
                      <w:szCs w:val="16"/>
                      <w:lang w:val="es-419" w:eastAsia="fr-FR"/>
                    </w:rPr>
                    <w:t>o</w:t>
                  </w:r>
                  <w:r w:rsidRPr="00942A97">
                    <w:rPr>
                      <w:rFonts w:ascii="Arial" w:eastAsia="Times New Roman" w:hAnsi="Arial" w:cs="Arial"/>
                      <w:sz w:val="16"/>
                      <w:szCs w:val="16"/>
                      <w:lang w:val="es-419" w:eastAsia="fr-FR"/>
                    </w:rPr>
                    <w:t xml:space="preserve">rgánica en el </w:t>
                  </w:r>
                  <w:r w:rsidR="00CC2777">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uelo</w:t>
                  </w:r>
                </w:p>
              </w:tc>
              <w:tc>
                <w:tcPr>
                  <w:tcW w:w="231" w:type="pct"/>
                  <w:tcBorders>
                    <w:top w:val="nil"/>
                    <w:left w:val="nil"/>
                    <w:bottom w:val="single" w:sz="4" w:space="0" w:color="auto"/>
                    <w:right w:val="single" w:sz="4" w:space="0" w:color="auto"/>
                  </w:tcBorders>
                  <w:shd w:val="clear" w:color="auto" w:fill="auto"/>
                  <w:vAlign w:val="center"/>
                  <w:hideMark/>
                </w:tcPr>
                <w:p w14:paraId="0F66F4F5" w14:textId="77777777" w:rsidR="00922BB8" w:rsidRPr="00942A97" w:rsidRDefault="00922BB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w:t>
                  </w:r>
                  <w:r w:rsidR="0010237E" w:rsidRPr="00942A97">
                    <w:rPr>
                      <w:rFonts w:ascii="Arial" w:eastAsia="Times New Roman" w:hAnsi="Arial" w:cs="Arial"/>
                      <w:sz w:val="16"/>
                      <w:szCs w:val="16"/>
                      <w:lang w:val="es-419" w:eastAsia="fr-FR"/>
                    </w:rPr>
                    <w:t>O</w:t>
                  </w:r>
                  <w:r w:rsidRPr="00942A97">
                    <w:rPr>
                      <w:rFonts w:ascii="Arial" w:eastAsia="Times New Roman" w:hAnsi="Arial" w:cs="Arial"/>
                      <w:sz w:val="16"/>
                      <w:szCs w:val="16"/>
                      <w:lang w:val="es-419" w:eastAsia="fr-FR"/>
                    </w:rPr>
                    <w:t>s</w:t>
                  </w:r>
                </w:p>
              </w:tc>
              <w:tc>
                <w:tcPr>
                  <w:tcW w:w="216" w:type="pct"/>
                  <w:tcBorders>
                    <w:top w:val="nil"/>
                    <w:left w:val="nil"/>
                    <w:bottom w:val="single" w:sz="4" w:space="0" w:color="auto"/>
                    <w:right w:val="single" w:sz="4" w:space="0" w:color="auto"/>
                  </w:tcBorders>
                  <w:shd w:val="clear" w:color="auto" w:fill="auto"/>
                  <w:vAlign w:val="center"/>
                  <w:hideMark/>
                </w:tcPr>
                <w:p w14:paraId="7BD02122" w14:textId="77777777" w:rsidR="00065A95"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ton</m:t>
                          </m:r>
                        </m:num>
                        <m:den>
                          <m:r>
                            <w:rPr>
                              <w:rFonts w:ascii="Cambria Math" w:eastAsia="Times New Roman" w:hAnsi="Cambria Math" w:cs="Arial"/>
                              <w:sz w:val="16"/>
                              <w:szCs w:val="16"/>
                              <w:lang w:val="es-419" w:eastAsia="fr-FR"/>
                            </w:rPr>
                            <m:t>ha año</m:t>
                          </m:r>
                        </m:den>
                      </m:f>
                    </m:oMath>
                  </m:oMathPara>
                </w:p>
              </w:tc>
              <w:tc>
                <w:tcPr>
                  <w:tcW w:w="858" w:type="pct"/>
                  <w:tcBorders>
                    <w:top w:val="nil"/>
                    <w:left w:val="nil"/>
                    <w:bottom w:val="single" w:sz="4" w:space="0" w:color="auto"/>
                    <w:right w:val="single" w:sz="4" w:space="0" w:color="auto"/>
                  </w:tcBorders>
                  <w:shd w:val="clear" w:color="auto" w:fill="auto"/>
                  <w:vAlign w:val="center"/>
                  <w:hideMark/>
                </w:tcPr>
                <w:p w14:paraId="7A941626" w14:textId="77777777" w:rsidR="00922BB8" w:rsidRPr="00942A97" w:rsidRDefault="00922BB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(Cardona &amp; Sadeghian, 2013)</w:t>
                  </w:r>
                </w:p>
              </w:tc>
              <w:tc>
                <w:tcPr>
                  <w:tcW w:w="1537" w:type="pct"/>
                  <w:tcBorders>
                    <w:top w:val="nil"/>
                    <w:left w:val="nil"/>
                    <w:bottom w:val="single" w:sz="4" w:space="0" w:color="auto"/>
                    <w:right w:val="single" w:sz="4" w:space="0" w:color="auto"/>
                  </w:tcBorders>
                  <w:shd w:val="clear" w:color="auto" w:fill="auto"/>
                  <w:vAlign w:val="center"/>
                  <w:hideMark/>
                </w:tcPr>
                <w:p w14:paraId="1E22B94D" w14:textId="77777777" w:rsidR="00922BB8" w:rsidRPr="00942A97" w:rsidRDefault="00922BB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Datos reportados en </w:t>
                  </w:r>
                  <w:r w:rsidR="0010237E" w:rsidRPr="00942A97">
                    <w:rPr>
                      <w:rFonts w:ascii="Arial" w:eastAsia="Times New Roman" w:hAnsi="Arial" w:cs="Arial"/>
                      <w:sz w:val="16"/>
                      <w:szCs w:val="16"/>
                      <w:lang w:val="es-419" w:eastAsia="fr-FR"/>
                    </w:rPr>
                    <w:t xml:space="preserve">el municipio de </w:t>
                  </w:r>
                  <w:r w:rsidRPr="00942A97">
                    <w:rPr>
                      <w:rFonts w:ascii="Arial" w:eastAsia="Times New Roman" w:hAnsi="Arial" w:cs="Arial"/>
                      <w:sz w:val="16"/>
                      <w:szCs w:val="16"/>
                      <w:lang w:val="es-419" w:eastAsia="fr-FR"/>
                    </w:rPr>
                    <w:t>Chinchiná, Caldas, Colombia. Se reporta la cantidad de materia orgánica en toneladas por hectárea</w:t>
                  </w:r>
                  <w:r w:rsidR="00C2163C" w:rsidRPr="00942A97">
                    <w:rPr>
                      <w:rFonts w:ascii="Arial" w:eastAsia="Times New Roman" w:hAnsi="Arial" w:cs="Arial"/>
                      <w:sz w:val="16"/>
                      <w:szCs w:val="16"/>
                      <w:lang w:val="es-419" w:eastAsia="fr-FR"/>
                    </w:rPr>
                    <w:t>, relacionada con el número de á</w:t>
                  </w:r>
                  <w:r w:rsidRPr="00942A97">
                    <w:rPr>
                      <w:rFonts w:ascii="Arial" w:eastAsia="Times New Roman" w:hAnsi="Arial" w:cs="Arial"/>
                      <w:sz w:val="16"/>
                      <w:szCs w:val="16"/>
                      <w:lang w:val="es-419" w:eastAsia="fr-FR"/>
                    </w:rPr>
                    <w:t>rboles y la edad de los árboles.</w:t>
                  </w:r>
                </w:p>
              </w:tc>
              <w:tc>
                <w:tcPr>
                  <w:tcW w:w="1463" w:type="pct"/>
                  <w:tcBorders>
                    <w:top w:val="nil"/>
                    <w:left w:val="single" w:sz="4" w:space="0" w:color="auto"/>
                    <w:bottom w:val="single" w:sz="4" w:space="0" w:color="auto"/>
                    <w:right w:val="single" w:sz="4" w:space="0" w:color="auto"/>
                  </w:tcBorders>
                  <w:shd w:val="clear" w:color="auto" w:fill="auto"/>
                  <w:vAlign w:val="center"/>
                  <w:hideMark/>
                </w:tcPr>
                <w:p w14:paraId="352B7E70" w14:textId="77777777" w:rsidR="00065A95" w:rsidRPr="00942A97" w:rsidRDefault="00065A95" w:rsidP="00065A95">
                  <w:pPr>
                    <w:spacing w:after="0" w:line="240" w:lineRule="auto"/>
                    <w:jc w:val="center"/>
                    <w:rPr>
                      <w:rFonts w:ascii="Arial" w:eastAsia="Times New Roman" w:hAnsi="Arial" w:cs="Arial"/>
                      <w:sz w:val="16"/>
                      <w:szCs w:val="16"/>
                      <w:lang w:val="es-419"/>
                    </w:rPr>
                  </w:pPr>
                  <m:oMathPara>
                    <m:oMath>
                      <m:r>
                        <m:rPr>
                          <m:sty m:val="p"/>
                        </m:rPr>
                        <w:rPr>
                          <w:rFonts w:ascii="Cambria Math" w:hAnsi="Cambria Math" w:cs="Arial"/>
                          <w:sz w:val="16"/>
                          <w:szCs w:val="16"/>
                          <w:lang w:val="es-419"/>
                        </w:rPr>
                        <m:t xml:space="preserve">If ime&lt;14 </m:t>
                      </m:r>
                    </m:oMath>
                  </m:oMathPara>
                </w:p>
                <w:p w14:paraId="609E62C1" w14:textId="77777777" w:rsidR="00065A95" w:rsidRPr="00942A97" w:rsidRDefault="00CC2777" w:rsidP="00065A95">
                  <w:pPr>
                    <w:spacing w:after="0" w:line="240" w:lineRule="auto"/>
                    <w:jc w:val="center"/>
                    <w:rPr>
                      <w:rFonts w:ascii="Arial" w:eastAsia="Times New Roman" w:hAnsi="Arial" w:cs="Arial"/>
                      <w:sz w:val="16"/>
                      <w:szCs w:val="16"/>
                      <w:lang w:val="es-419"/>
                    </w:rPr>
                  </w:pPr>
                  <m:oMathPara>
                    <m:oMath>
                      <m:r>
                        <m:rPr>
                          <m:sty m:val="p"/>
                        </m:rPr>
                        <w:rPr>
                          <w:rFonts w:ascii="Cambria Math" w:hAnsi="Cambria Math" w:cs="Arial"/>
                          <w:sz w:val="16"/>
                          <w:szCs w:val="16"/>
                          <w:lang w:val="es-419"/>
                        </w:rPr>
                        <m:t xml:space="preserve">then 0,00202×DS + 2,85499E-07×Stock actividad biológica en el suelo </m:t>
                      </m:r>
                    </m:oMath>
                  </m:oMathPara>
                </w:p>
                <w:p w14:paraId="373F7EAC" w14:textId="77777777" w:rsidR="00922BB8" w:rsidRPr="00942A97" w:rsidRDefault="00CC2777" w:rsidP="00CC2777">
                  <w:pPr>
                    <w:spacing w:after="0" w:line="240" w:lineRule="auto"/>
                    <w:jc w:val="center"/>
                    <w:rPr>
                      <w:rFonts w:ascii="Arial" w:eastAsia="Times New Roman" w:hAnsi="Arial" w:cs="Arial"/>
                      <w:b/>
                      <w:bCs/>
                      <w:sz w:val="16"/>
                      <w:szCs w:val="16"/>
                      <w:lang w:val="es-419" w:eastAsia="fr-FR"/>
                    </w:rPr>
                  </w:pPr>
                  <m:oMathPara>
                    <m:oMath>
                      <m:r>
                        <m:rPr>
                          <m:sty m:val="p"/>
                        </m:rPr>
                        <w:rPr>
                          <w:rFonts w:ascii="Cambria Math" w:hAnsi="Cambria Math" w:cs="Arial"/>
                          <w:sz w:val="16"/>
                          <w:szCs w:val="16"/>
                          <w:lang w:val="es-419"/>
                        </w:rPr>
                        <m:t>else random (17,1; 18,2)</m:t>
                      </m:r>
                    </m:oMath>
                  </m:oMathPara>
                </w:p>
              </w:tc>
            </w:tr>
          </w:tbl>
          <w:p w14:paraId="783F9E9F" w14:textId="77777777" w:rsidR="002E7330" w:rsidRPr="00942A97" w:rsidRDefault="002E7330" w:rsidP="000331E7">
            <w:pPr>
              <w:rPr>
                <w:rFonts w:ascii="Arial" w:hAnsi="Arial" w:cs="Arial"/>
                <w:sz w:val="16"/>
                <w:szCs w:val="16"/>
                <w:lang w:val="es-ES"/>
              </w:rPr>
            </w:pPr>
          </w:p>
        </w:tc>
      </w:tr>
      <w:tr w:rsidR="00942A97" w:rsidRPr="00942A97" w14:paraId="0F1E1351"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2328"/>
              <w:gridCol w:w="1705"/>
              <w:gridCol w:w="4028"/>
            </w:tblGrid>
            <w:tr w:rsidR="00942A97" w:rsidRPr="00942A97" w14:paraId="1FB9B4BA" w14:textId="77777777" w:rsidTr="00BE1CDE">
              <w:trPr>
                <w:trHeight w:val="20"/>
              </w:trPr>
              <w:tc>
                <w:tcPr>
                  <w:tcW w:w="469" w:type="dxa"/>
                </w:tcPr>
                <w:p w14:paraId="30C5BE57" w14:textId="77777777" w:rsidR="00B41402" w:rsidRPr="00942A97" w:rsidRDefault="00B41402" w:rsidP="005F26D4">
                  <w:pPr>
                    <w:spacing w:after="0" w:line="240" w:lineRule="auto"/>
                    <w:jc w:val="center"/>
                    <w:rPr>
                      <w:rFonts w:ascii="Arial" w:eastAsia="Times New Roman" w:hAnsi="Arial" w:cs="Arial"/>
                      <w:b/>
                      <w:bCs/>
                      <w:sz w:val="16"/>
                      <w:szCs w:val="16"/>
                      <w:lang w:val="es-419" w:eastAsia="fr-FR"/>
                    </w:rPr>
                  </w:pPr>
                </w:p>
              </w:tc>
              <w:tc>
                <w:tcPr>
                  <w:tcW w:w="2328" w:type="dxa"/>
                  <w:shd w:val="clear" w:color="auto" w:fill="auto"/>
                  <w:noWrap/>
                  <w:vAlign w:val="bottom"/>
                  <w:hideMark/>
                </w:tcPr>
                <w:p w14:paraId="2D23E147" w14:textId="77777777" w:rsidR="00B41402" w:rsidRPr="00942A97" w:rsidRDefault="00EE2C91" w:rsidP="005F26D4">
                  <w:pPr>
                    <w:spacing w:after="0" w:line="240" w:lineRule="auto"/>
                    <w:jc w:val="center"/>
                    <w:rPr>
                      <w:rFonts w:ascii="Cambria Math" w:eastAsia="Times New Roman" w:hAnsi="Cambria Math" w:cs="Arial"/>
                      <w:bCs/>
                      <w:i/>
                      <w:sz w:val="16"/>
                      <w:szCs w:val="16"/>
                      <w:lang w:val="es-419" w:eastAsia="fr-FR"/>
                    </w:rPr>
                  </w:pPr>
                  <w:r w:rsidRPr="00942A97">
                    <w:rPr>
                      <w:rFonts w:ascii="Cambria Math" w:eastAsia="Times New Roman" w:hAnsi="Cambria Math" w:cs="Arial"/>
                      <w:bCs/>
                      <w:i/>
                      <w:sz w:val="16"/>
                      <w:szCs w:val="16"/>
                      <w:lang w:val="es-419" w:eastAsia="fr-FR"/>
                    </w:rPr>
                    <w:t>ton/ha año</w:t>
                  </w:r>
                </w:p>
              </w:tc>
              <w:tc>
                <w:tcPr>
                  <w:tcW w:w="1705" w:type="dxa"/>
                  <w:shd w:val="clear" w:color="auto" w:fill="auto"/>
                  <w:noWrap/>
                  <w:vAlign w:val="bottom"/>
                  <w:hideMark/>
                </w:tcPr>
                <w:p w14:paraId="54863A2E" w14:textId="77777777" w:rsidR="00B41402" w:rsidRPr="00942A97" w:rsidRDefault="00B41402" w:rsidP="005F26D4">
                  <w:pPr>
                    <w:spacing w:after="0" w:line="240" w:lineRule="auto"/>
                    <w:jc w:val="center"/>
                    <w:rPr>
                      <w:rFonts w:ascii="Cambria Math" w:eastAsia="Times New Roman" w:hAnsi="Cambria Math" w:cs="Arial"/>
                      <w:bCs/>
                      <w:i/>
                      <w:sz w:val="16"/>
                      <w:szCs w:val="16"/>
                      <w:lang w:val="es-419" w:eastAsia="fr-FR"/>
                    </w:rPr>
                  </w:pPr>
                  <w:r w:rsidRPr="00942A97">
                    <w:rPr>
                      <w:rFonts w:ascii="Cambria Math" w:eastAsia="Times New Roman" w:hAnsi="Cambria Math" w:cs="Arial"/>
                      <w:bCs/>
                      <w:i/>
                      <w:sz w:val="16"/>
                      <w:szCs w:val="16"/>
                      <w:lang w:val="es-419" w:eastAsia="fr-FR"/>
                    </w:rPr>
                    <w:t>m2 de sobra /ha</w:t>
                  </w:r>
                </w:p>
              </w:tc>
              <w:tc>
                <w:tcPr>
                  <w:tcW w:w="4028" w:type="dxa"/>
                  <w:shd w:val="clear" w:color="auto" w:fill="auto"/>
                  <w:noWrap/>
                  <w:vAlign w:val="bottom"/>
                  <w:hideMark/>
                </w:tcPr>
                <w:p w14:paraId="3C72EB4D" w14:textId="77777777" w:rsidR="00B41402" w:rsidRPr="00942A97" w:rsidRDefault="00B41402" w:rsidP="005F26D4">
                  <w:pPr>
                    <w:spacing w:after="0" w:line="240" w:lineRule="auto"/>
                    <w:jc w:val="center"/>
                    <w:rPr>
                      <w:rFonts w:ascii="Arial" w:eastAsia="Times New Roman" w:hAnsi="Arial" w:cs="Arial"/>
                      <w:b/>
                      <w:bCs/>
                      <w:sz w:val="16"/>
                      <w:szCs w:val="16"/>
                      <w:lang w:val="es-419" w:eastAsia="fr-FR"/>
                    </w:rPr>
                  </w:pPr>
                </w:p>
              </w:tc>
            </w:tr>
            <w:tr w:rsidR="00942A97" w:rsidRPr="00942A97" w14:paraId="35ACED3B" w14:textId="77777777" w:rsidTr="00BE1CDE">
              <w:trPr>
                <w:trHeight w:val="20"/>
              </w:trPr>
              <w:tc>
                <w:tcPr>
                  <w:tcW w:w="469" w:type="dxa"/>
                  <w:vAlign w:val="center"/>
                </w:tcPr>
                <w:p w14:paraId="32570F8C"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time</w:t>
                  </w:r>
                </w:p>
              </w:tc>
              <w:tc>
                <w:tcPr>
                  <w:tcW w:w="2328" w:type="dxa"/>
                  <w:shd w:val="clear" w:color="auto" w:fill="auto"/>
                  <w:vAlign w:val="center"/>
                  <w:hideMark/>
                </w:tcPr>
                <w:p w14:paraId="50FC4EBE" w14:textId="77777777" w:rsidR="005F26D4" w:rsidRPr="00942A97" w:rsidRDefault="005F26D4" w:rsidP="00CC27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Materia </w:t>
                  </w:r>
                  <w:r w:rsidR="00CC2777">
                    <w:rPr>
                      <w:rFonts w:ascii="Arial" w:eastAsia="Times New Roman" w:hAnsi="Arial" w:cs="Arial"/>
                      <w:b/>
                      <w:bCs/>
                      <w:sz w:val="16"/>
                      <w:szCs w:val="16"/>
                      <w:lang w:val="es-419" w:eastAsia="fr-FR"/>
                    </w:rPr>
                    <w:t>o</w:t>
                  </w:r>
                  <w:r w:rsidRPr="00942A97">
                    <w:rPr>
                      <w:rFonts w:ascii="Arial" w:eastAsia="Times New Roman" w:hAnsi="Arial" w:cs="Arial"/>
                      <w:b/>
                      <w:bCs/>
                      <w:sz w:val="16"/>
                      <w:szCs w:val="16"/>
                      <w:lang w:val="es-419" w:eastAsia="fr-FR"/>
                    </w:rPr>
                    <w:t xml:space="preserve">rgánica en el </w:t>
                  </w:r>
                  <w:r w:rsidR="00CC2777">
                    <w:rPr>
                      <w:rFonts w:ascii="Arial" w:eastAsia="Times New Roman" w:hAnsi="Arial" w:cs="Arial"/>
                      <w:b/>
                      <w:bCs/>
                      <w:sz w:val="16"/>
                      <w:szCs w:val="16"/>
                      <w:lang w:val="es-419" w:eastAsia="fr-FR"/>
                    </w:rPr>
                    <w:t>s</w:t>
                  </w:r>
                  <w:r w:rsidRPr="00942A97">
                    <w:rPr>
                      <w:rFonts w:ascii="Arial" w:eastAsia="Times New Roman" w:hAnsi="Arial" w:cs="Arial"/>
                      <w:b/>
                      <w:bCs/>
                      <w:sz w:val="16"/>
                      <w:szCs w:val="16"/>
                      <w:lang w:val="es-419" w:eastAsia="fr-FR"/>
                    </w:rPr>
                    <w:t>uelo</w:t>
                  </w:r>
                </w:p>
              </w:tc>
              <w:tc>
                <w:tcPr>
                  <w:tcW w:w="1705" w:type="dxa"/>
                  <w:shd w:val="clear" w:color="auto" w:fill="auto"/>
                  <w:vAlign w:val="center"/>
                  <w:hideMark/>
                </w:tcPr>
                <w:p w14:paraId="7A65A38A"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Dinámica de sombra</w:t>
                  </w:r>
                </w:p>
              </w:tc>
              <w:tc>
                <w:tcPr>
                  <w:tcW w:w="4028" w:type="dxa"/>
                  <w:shd w:val="clear" w:color="auto" w:fill="auto"/>
                </w:tcPr>
                <w:p w14:paraId="283FE124" w14:textId="77777777" w:rsidR="005F26D4" w:rsidRPr="00942A97" w:rsidRDefault="005F26D4" w:rsidP="00CC27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Stock de </w:t>
                  </w:r>
                  <w:r w:rsidR="00CC2777">
                    <w:rPr>
                      <w:rFonts w:ascii="Arial" w:eastAsia="Times New Roman" w:hAnsi="Arial" w:cs="Arial"/>
                      <w:b/>
                      <w:bCs/>
                      <w:sz w:val="16"/>
                      <w:szCs w:val="16"/>
                      <w:lang w:val="es-419" w:eastAsia="fr-FR"/>
                    </w:rPr>
                    <w:t>a</w:t>
                  </w:r>
                  <w:r w:rsidRPr="00942A97">
                    <w:rPr>
                      <w:rFonts w:ascii="Arial" w:eastAsia="Times New Roman" w:hAnsi="Arial" w:cs="Arial"/>
                      <w:b/>
                      <w:bCs/>
                      <w:sz w:val="16"/>
                      <w:szCs w:val="16"/>
                      <w:lang w:val="es-419" w:eastAsia="fr-FR"/>
                    </w:rPr>
                    <w:t xml:space="preserve">ctividad </w:t>
                  </w:r>
                  <w:r w:rsidR="00CC2777">
                    <w:rPr>
                      <w:rFonts w:ascii="Arial" w:eastAsia="Times New Roman" w:hAnsi="Arial" w:cs="Arial"/>
                      <w:b/>
                      <w:bCs/>
                      <w:sz w:val="16"/>
                      <w:szCs w:val="16"/>
                      <w:lang w:val="es-419" w:eastAsia="fr-FR"/>
                    </w:rPr>
                    <w:t>b</w:t>
                  </w:r>
                  <w:r w:rsidRPr="00942A97">
                    <w:rPr>
                      <w:rFonts w:ascii="Arial" w:eastAsia="Times New Roman" w:hAnsi="Arial" w:cs="Arial"/>
                      <w:b/>
                      <w:bCs/>
                      <w:sz w:val="16"/>
                      <w:szCs w:val="16"/>
                      <w:lang w:val="es-419" w:eastAsia="fr-FR"/>
                    </w:rPr>
                    <w:t xml:space="preserve">iológica en el </w:t>
                  </w:r>
                  <w:r w:rsidR="00CC2777">
                    <w:rPr>
                      <w:rFonts w:ascii="Arial" w:eastAsia="Times New Roman" w:hAnsi="Arial" w:cs="Arial"/>
                      <w:b/>
                      <w:bCs/>
                      <w:sz w:val="16"/>
                      <w:szCs w:val="16"/>
                      <w:lang w:val="es-419" w:eastAsia="fr-FR"/>
                    </w:rPr>
                    <w:t>s</w:t>
                  </w:r>
                  <w:r w:rsidRPr="00942A97">
                    <w:rPr>
                      <w:rFonts w:ascii="Arial" w:eastAsia="Times New Roman" w:hAnsi="Arial" w:cs="Arial"/>
                      <w:b/>
                      <w:bCs/>
                      <w:sz w:val="16"/>
                      <w:szCs w:val="16"/>
                      <w:lang w:val="es-419" w:eastAsia="fr-FR"/>
                    </w:rPr>
                    <w:t>uelo</w:t>
                  </w:r>
                </w:p>
              </w:tc>
            </w:tr>
            <w:tr w:rsidR="00942A97" w:rsidRPr="00942A97" w14:paraId="0DF087E7" w14:textId="77777777" w:rsidTr="00BE1CDE">
              <w:trPr>
                <w:trHeight w:val="20"/>
              </w:trPr>
              <w:tc>
                <w:tcPr>
                  <w:tcW w:w="469" w:type="dxa"/>
                  <w:vAlign w:val="center"/>
                </w:tcPr>
                <w:p w14:paraId="4615D164"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0</w:t>
                  </w:r>
                </w:p>
              </w:tc>
              <w:tc>
                <w:tcPr>
                  <w:tcW w:w="2328" w:type="dxa"/>
                  <w:shd w:val="clear" w:color="auto" w:fill="auto"/>
                  <w:noWrap/>
                  <w:vAlign w:val="center"/>
                  <w:hideMark/>
                </w:tcPr>
                <w:p w14:paraId="4E0EC4D1"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0,00</w:t>
                  </w:r>
                </w:p>
              </w:tc>
              <w:tc>
                <w:tcPr>
                  <w:tcW w:w="1705" w:type="dxa"/>
                  <w:shd w:val="clear" w:color="auto" w:fill="auto"/>
                  <w:noWrap/>
                  <w:vAlign w:val="bottom"/>
                  <w:hideMark/>
                </w:tcPr>
                <w:p w14:paraId="27A15773"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0</w:t>
                  </w:r>
                </w:p>
              </w:tc>
              <w:tc>
                <w:tcPr>
                  <w:tcW w:w="4028" w:type="dxa"/>
                  <w:shd w:val="clear" w:color="auto" w:fill="auto"/>
                  <w:noWrap/>
                </w:tcPr>
                <w:p w14:paraId="73A4A23A"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780000</w:t>
                  </w:r>
                </w:p>
              </w:tc>
            </w:tr>
            <w:tr w:rsidR="00942A97" w:rsidRPr="00942A97" w14:paraId="2E3038C2" w14:textId="77777777" w:rsidTr="00BE1CDE">
              <w:trPr>
                <w:trHeight w:val="20"/>
              </w:trPr>
              <w:tc>
                <w:tcPr>
                  <w:tcW w:w="469" w:type="dxa"/>
                  <w:vAlign w:val="center"/>
                </w:tcPr>
                <w:p w14:paraId="5F9A7412"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1</w:t>
                  </w:r>
                </w:p>
              </w:tc>
              <w:tc>
                <w:tcPr>
                  <w:tcW w:w="2328" w:type="dxa"/>
                  <w:shd w:val="clear" w:color="auto" w:fill="auto"/>
                  <w:noWrap/>
                  <w:vAlign w:val="center"/>
                  <w:hideMark/>
                </w:tcPr>
                <w:p w14:paraId="4363B77F"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0,65</w:t>
                  </w:r>
                </w:p>
              </w:tc>
              <w:tc>
                <w:tcPr>
                  <w:tcW w:w="1705" w:type="dxa"/>
                  <w:shd w:val="clear" w:color="auto" w:fill="auto"/>
                  <w:noWrap/>
                  <w:vAlign w:val="bottom"/>
                  <w:hideMark/>
                </w:tcPr>
                <w:p w14:paraId="63835E9F"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260,1234568</w:t>
                  </w:r>
                </w:p>
              </w:tc>
              <w:tc>
                <w:tcPr>
                  <w:tcW w:w="4028" w:type="dxa"/>
                  <w:shd w:val="clear" w:color="auto" w:fill="auto"/>
                  <w:noWrap/>
                </w:tcPr>
                <w:p w14:paraId="41D1F1A6"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1932000</w:t>
                  </w:r>
                </w:p>
              </w:tc>
            </w:tr>
            <w:tr w:rsidR="00942A97" w:rsidRPr="00942A97" w14:paraId="07C0D03A" w14:textId="77777777" w:rsidTr="00BE1CDE">
              <w:trPr>
                <w:trHeight w:val="20"/>
              </w:trPr>
              <w:tc>
                <w:tcPr>
                  <w:tcW w:w="469" w:type="dxa"/>
                  <w:vAlign w:val="center"/>
                </w:tcPr>
                <w:p w14:paraId="0AFE40F3"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2</w:t>
                  </w:r>
                </w:p>
              </w:tc>
              <w:tc>
                <w:tcPr>
                  <w:tcW w:w="2328" w:type="dxa"/>
                  <w:shd w:val="clear" w:color="auto" w:fill="auto"/>
                  <w:noWrap/>
                  <w:vAlign w:val="center"/>
                  <w:hideMark/>
                </w:tcPr>
                <w:p w14:paraId="570E4EEB"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1,80</w:t>
                  </w:r>
                </w:p>
              </w:tc>
              <w:tc>
                <w:tcPr>
                  <w:tcW w:w="1705" w:type="dxa"/>
                  <w:shd w:val="clear" w:color="auto" w:fill="auto"/>
                  <w:noWrap/>
                  <w:vAlign w:val="bottom"/>
                  <w:hideMark/>
                </w:tcPr>
                <w:p w14:paraId="5AF66064"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535,2459677</w:t>
                  </w:r>
                </w:p>
              </w:tc>
              <w:tc>
                <w:tcPr>
                  <w:tcW w:w="4028" w:type="dxa"/>
                  <w:shd w:val="clear" w:color="auto" w:fill="auto"/>
                  <w:noWrap/>
                </w:tcPr>
                <w:p w14:paraId="38DCC00F"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3132000</w:t>
                  </w:r>
                </w:p>
              </w:tc>
            </w:tr>
            <w:tr w:rsidR="00942A97" w:rsidRPr="00942A97" w14:paraId="6C6DD6D5" w14:textId="77777777" w:rsidTr="00BE1CDE">
              <w:trPr>
                <w:trHeight w:val="20"/>
              </w:trPr>
              <w:tc>
                <w:tcPr>
                  <w:tcW w:w="469" w:type="dxa"/>
                  <w:vAlign w:val="center"/>
                </w:tcPr>
                <w:p w14:paraId="0B00ED35"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3</w:t>
                  </w:r>
                </w:p>
              </w:tc>
              <w:tc>
                <w:tcPr>
                  <w:tcW w:w="2328" w:type="dxa"/>
                  <w:shd w:val="clear" w:color="auto" w:fill="auto"/>
                  <w:noWrap/>
                  <w:vAlign w:val="center"/>
                  <w:hideMark/>
                </w:tcPr>
                <w:p w14:paraId="3D98BD35"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2,31</w:t>
                  </w:r>
                </w:p>
              </w:tc>
              <w:tc>
                <w:tcPr>
                  <w:tcW w:w="1705" w:type="dxa"/>
                  <w:shd w:val="clear" w:color="auto" w:fill="auto"/>
                  <w:noWrap/>
                  <w:vAlign w:val="bottom"/>
                  <w:hideMark/>
                </w:tcPr>
                <w:p w14:paraId="279F6183"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826,3520751</w:t>
                  </w:r>
                </w:p>
              </w:tc>
              <w:tc>
                <w:tcPr>
                  <w:tcW w:w="4028" w:type="dxa"/>
                  <w:shd w:val="clear" w:color="auto" w:fill="auto"/>
                  <w:noWrap/>
                </w:tcPr>
                <w:p w14:paraId="286CAE77"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4432000</w:t>
                  </w:r>
                </w:p>
              </w:tc>
            </w:tr>
            <w:tr w:rsidR="00942A97" w:rsidRPr="00942A97" w14:paraId="7BA89672" w14:textId="77777777" w:rsidTr="00BE1CDE">
              <w:trPr>
                <w:trHeight w:val="20"/>
              </w:trPr>
              <w:tc>
                <w:tcPr>
                  <w:tcW w:w="469" w:type="dxa"/>
                  <w:vAlign w:val="center"/>
                </w:tcPr>
                <w:p w14:paraId="4CD78DC8"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4</w:t>
                  </w:r>
                </w:p>
              </w:tc>
              <w:tc>
                <w:tcPr>
                  <w:tcW w:w="2328" w:type="dxa"/>
                  <w:shd w:val="clear" w:color="auto" w:fill="auto"/>
                  <w:noWrap/>
                  <w:vAlign w:val="center"/>
                  <w:hideMark/>
                </w:tcPr>
                <w:p w14:paraId="04671AC9"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4,50</w:t>
                  </w:r>
                </w:p>
              </w:tc>
              <w:tc>
                <w:tcPr>
                  <w:tcW w:w="1705" w:type="dxa"/>
                  <w:shd w:val="clear" w:color="auto" w:fill="auto"/>
                  <w:noWrap/>
                  <w:vAlign w:val="bottom"/>
                  <w:hideMark/>
                </w:tcPr>
                <w:p w14:paraId="027B3E6E"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1134,4725</w:t>
                  </w:r>
                </w:p>
              </w:tc>
              <w:tc>
                <w:tcPr>
                  <w:tcW w:w="4028" w:type="dxa"/>
                  <w:shd w:val="clear" w:color="auto" w:fill="auto"/>
                  <w:noWrap/>
                </w:tcPr>
                <w:p w14:paraId="4D16B849"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5946700</w:t>
                  </w:r>
                </w:p>
              </w:tc>
            </w:tr>
            <w:tr w:rsidR="00942A97" w:rsidRPr="00942A97" w14:paraId="68352CBD" w14:textId="77777777" w:rsidTr="00BE1CDE">
              <w:trPr>
                <w:trHeight w:val="20"/>
              </w:trPr>
              <w:tc>
                <w:tcPr>
                  <w:tcW w:w="469" w:type="dxa"/>
                  <w:vAlign w:val="center"/>
                </w:tcPr>
                <w:p w14:paraId="0DA080AA"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5</w:t>
                  </w:r>
                </w:p>
              </w:tc>
              <w:tc>
                <w:tcPr>
                  <w:tcW w:w="2328" w:type="dxa"/>
                  <w:shd w:val="clear" w:color="auto" w:fill="auto"/>
                  <w:noWrap/>
                  <w:vAlign w:val="center"/>
                  <w:hideMark/>
                </w:tcPr>
                <w:p w14:paraId="6174A6F0"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4,43</w:t>
                  </w:r>
                </w:p>
              </w:tc>
              <w:tc>
                <w:tcPr>
                  <w:tcW w:w="1705" w:type="dxa"/>
                  <w:shd w:val="clear" w:color="auto" w:fill="auto"/>
                  <w:noWrap/>
                  <w:vAlign w:val="bottom"/>
                  <w:hideMark/>
                </w:tcPr>
                <w:p w14:paraId="53353355"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1460,687264</w:t>
                  </w:r>
                </w:p>
              </w:tc>
              <w:tc>
                <w:tcPr>
                  <w:tcW w:w="4028" w:type="dxa"/>
                  <w:shd w:val="clear" w:color="auto" w:fill="auto"/>
                  <w:noWrap/>
                </w:tcPr>
                <w:p w14:paraId="3AFF1E2B"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7514700</w:t>
                  </w:r>
                </w:p>
              </w:tc>
            </w:tr>
            <w:tr w:rsidR="00942A97" w:rsidRPr="00942A97" w14:paraId="29F9D003" w14:textId="77777777" w:rsidTr="00BE1CDE">
              <w:trPr>
                <w:trHeight w:val="20"/>
              </w:trPr>
              <w:tc>
                <w:tcPr>
                  <w:tcW w:w="469" w:type="dxa"/>
                  <w:vAlign w:val="center"/>
                </w:tcPr>
                <w:p w14:paraId="5B0235AF"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6</w:t>
                  </w:r>
                </w:p>
              </w:tc>
              <w:tc>
                <w:tcPr>
                  <w:tcW w:w="2328" w:type="dxa"/>
                  <w:shd w:val="clear" w:color="auto" w:fill="auto"/>
                  <w:noWrap/>
                  <w:vAlign w:val="center"/>
                  <w:hideMark/>
                </w:tcPr>
                <w:p w14:paraId="7ED27168"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5,67</w:t>
                  </w:r>
                </w:p>
              </w:tc>
              <w:tc>
                <w:tcPr>
                  <w:tcW w:w="1705" w:type="dxa"/>
                  <w:shd w:val="clear" w:color="auto" w:fill="auto"/>
                  <w:noWrap/>
                  <w:vAlign w:val="bottom"/>
                  <w:hideMark/>
                </w:tcPr>
                <w:p w14:paraId="6A55A621"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1806,128901</w:t>
                  </w:r>
                </w:p>
              </w:tc>
              <w:tc>
                <w:tcPr>
                  <w:tcW w:w="4028" w:type="dxa"/>
                  <w:shd w:val="clear" w:color="auto" w:fill="auto"/>
                  <w:noWrap/>
                </w:tcPr>
                <w:p w14:paraId="72D329DC"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9124700</w:t>
                  </w:r>
                </w:p>
              </w:tc>
            </w:tr>
            <w:tr w:rsidR="00942A97" w:rsidRPr="00942A97" w14:paraId="027922A9" w14:textId="77777777" w:rsidTr="00BE1CDE">
              <w:trPr>
                <w:trHeight w:val="20"/>
              </w:trPr>
              <w:tc>
                <w:tcPr>
                  <w:tcW w:w="469" w:type="dxa"/>
                  <w:vAlign w:val="center"/>
                </w:tcPr>
                <w:p w14:paraId="6FADDCED"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7</w:t>
                  </w:r>
                </w:p>
              </w:tc>
              <w:tc>
                <w:tcPr>
                  <w:tcW w:w="2328" w:type="dxa"/>
                  <w:shd w:val="clear" w:color="auto" w:fill="auto"/>
                  <w:noWrap/>
                  <w:vAlign w:val="center"/>
                  <w:hideMark/>
                </w:tcPr>
                <w:p w14:paraId="7C016821"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7,02</w:t>
                  </w:r>
                </w:p>
              </w:tc>
              <w:tc>
                <w:tcPr>
                  <w:tcW w:w="1705" w:type="dxa"/>
                  <w:shd w:val="clear" w:color="auto" w:fill="auto"/>
                  <w:noWrap/>
                  <w:vAlign w:val="bottom"/>
                  <w:hideMark/>
                </w:tcPr>
                <w:p w14:paraId="5D04B9E4"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2171,985781</w:t>
                  </w:r>
                </w:p>
              </w:tc>
              <w:tc>
                <w:tcPr>
                  <w:tcW w:w="4028" w:type="dxa"/>
                  <w:shd w:val="clear" w:color="auto" w:fill="auto"/>
                  <w:noWrap/>
                </w:tcPr>
                <w:p w14:paraId="195C3C11"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11154700</w:t>
                  </w:r>
                </w:p>
              </w:tc>
            </w:tr>
            <w:tr w:rsidR="00942A97" w:rsidRPr="00942A97" w14:paraId="5DD60536" w14:textId="77777777" w:rsidTr="00BE1CDE">
              <w:trPr>
                <w:trHeight w:val="20"/>
              </w:trPr>
              <w:tc>
                <w:tcPr>
                  <w:tcW w:w="469" w:type="dxa"/>
                  <w:vAlign w:val="center"/>
                </w:tcPr>
                <w:p w14:paraId="7C334FA2"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8</w:t>
                  </w:r>
                </w:p>
              </w:tc>
              <w:tc>
                <w:tcPr>
                  <w:tcW w:w="2328" w:type="dxa"/>
                  <w:shd w:val="clear" w:color="auto" w:fill="auto"/>
                  <w:noWrap/>
                  <w:vAlign w:val="center"/>
                  <w:hideMark/>
                </w:tcPr>
                <w:p w14:paraId="5782FA6E"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11,00</w:t>
                  </w:r>
                </w:p>
              </w:tc>
              <w:tc>
                <w:tcPr>
                  <w:tcW w:w="1705" w:type="dxa"/>
                  <w:shd w:val="clear" w:color="auto" w:fill="auto"/>
                  <w:noWrap/>
                  <w:vAlign w:val="bottom"/>
                  <w:hideMark/>
                </w:tcPr>
                <w:p w14:paraId="56CE3330"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2559,505546</w:t>
                  </w:r>
                </w:p>
              </w:tc>
              <w:tc>
                <w:tcPr>
                  <w:tcW w:w="4028" w:type="dxa"/>
                  <w:shd w:val="clear" w:color="auto" w:fill="auto"/>
                  <w:noWrap/>
                </w:tcPr>
                <w:p w14:paraId="3F8EA17D"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13574700</w:t>
                  </w:r>
                </w:p>
              </w:tc>
            </w:tr>
            <w:tr w:rsidR="00942A97" w:rsidRPr="00942A97" w14:paraId="5239AA4B" w14:textId="77777777" w:rsidTr="00BE1CDE">
              <w:trPr>
                <w:trHeight w:val="20"/>
              </w:trPr>
              <w:tc>
                <w:tcPr>
                  <w:tcW w:w="469" w:type="dxa"/>
                  <w:vAlign w:val="center"/>
                </w:tcPr>
                <w:p w14:paraId="7692C96C"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9</w:t>
                  </w:r>
                </w:p>
              </w:tc>
              <w:tc>
                <w:tcPr>
                  <w:tcW w:w="2328" w:type="dxa"/>
                  <w:shd w:val="clear" w:color="auto" w:fill="auto"/>
                  <w:noWrap/>
                  <w:vAlign w:val="center"/>
                  <w:hideMark/>
                </w:tcPr>
                <w:p w14:paraId="78462825"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10,07</w:t>
                  </w:r>
                </w:p>
              </w:tc>
              <w:tc>
                <w:tcPr>
                  <w:tcW w:w="1705" w:type="dxa"/>
                  <w:shd w:val="clear" w:color="auto" w:fill="auto"/>
                  <w:noWrap/>
                  <w:vAlign w:val="bottom"/>
                  <w:hideMark/>
                </w:tcPr>
                <w:p w14:paraId="367F13A5"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2969,998683</w:t>
                  </w:r>
                </w:p>
              </w:tc>
              <w:tc>
                <w:tcPr>
                  <w:tcW w:w="4028" w:type="dxa"/>
                  <w:shd w:val="clear" w:color="auto" w:fill="auto"/>
                  <w:noWrap/>
                </w:tcPr>
                <w:p w14:paraId="442172B0"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16624700</w:t>
                  </w:r>
                </w:p>
              </w:tc>
            </w:tr>
            <w:tr w:rsidR="00942A97" w:rsidRPr="00942A97" w14:paraId="4401808F" w14:textId="77777777" w:rsidTr="00BE1CDE">
              <w:trPr>
                <w:trHeight w:val="20"/>
              </w:trPr>
              <w:tc>
                <w:tcPr>
                  <w:tcW w:w="469" w:type="dxa"/>
                  <w:vAlign w:val="center"/>
                </w:tcPr>
                <w:p w14:paraId="0946EFB8" w14:textId="77777777" w:rsidR="005F26D4" w:rsidRPr="00942A97" w:rsidRDefault="005F26D4" w:rsidP="005F26D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10</w:t>
                  </w:r>
                </w:p>
              </w:tc>
              <w:tc>
                <w:tcPr>
                  <w:tcW w:w="2328" w:type="dxa"/>
                  <w:shd w:val="clear" w:color="auto" w:fill="auto"/>
                  <w:noWrap/>
                  <w:vAlign w:val="center"/>
                  <w:hideMark/>
                </w:tcPr>
                <w:p w14:paraId="01670B9D"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13,00</w:t>
                  </w:r>
                </w:p>
              </w:tc>
              <w:tc>
                <w:tcPr>
                  <w:tcW w:w="1705" w:type="dxa"/>
                  <w:shd w:val="clear" w:color="auto" w:fill="auto"/>
                  <w:noWrap/>
                  <w:vAlign w:val="bottom"/>
                  <w:hideMark/>
                </w:tcPr>
                <w:p w14:paraId="69352820"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3404,842241</w:t>
                  </w:r>
                </w:p>
              </w:tc>
              <w:tc>
                <w:tcPr>
                  <w:tcW w:w="4028" w:type="dxa"/>
                  <w:shd w:val="clear" w:color="auto" w:fill="auto"/>
                  <w:noWrap/>
                </w:tcPr>
                <w:p w14:paraId="37514644" w14:textId="77777777" w:rsidR="005F26D4" w:rsidRPr="00942A97" w:rsidRDefault="005F26D4" w:rsidP="005F26D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20644700</w:t>
                  </w:r>
                </w:p>
              </w:tc>
            </w:tr>
          </w:tbl>
          <w:p w14:paraId="08ADD055" w14:textId="77777777" w:rsidR="002E7330" w:rsidRPr="00942A97" w:rsidRDefault="002E7330" w:rsidP="005F26D4">
            <w:pPr>
              <w:jc w:val="center"/>
              <w:rPr>
                <w:rFonts w:ascii="Arial" w:eastAsia="Times New Roman" w:hAnsi="Arial" w:cs="Arial"/>
                <w:b/>
                <w:bCs/>
                <w:sz w:val="16"/>
                <w:szCs w:val="16"/>
                <w:lang w:val="es-419" w:eastAsia="fr-FR"/>
              </w:rPr>
            </w:pPr>
          </w:p>
        </w:tc>
      </w:tr>
      <w:tr w:rsidR="00942A97" w:rsidRPr="00942A97" w14:paraId="68C18DDC"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29"/>
              <w:gridCol w:w="1279"/>
              <w:gridCol w:w="1483"/>
              <w:gridCol w:w="1590"/>
              <w:gridCol w:w="1075"/>
            </w:tblGrid>
            <w:tr w:rsidR="00942A97" w:rsidRPr="00942A97" w14:paraId="5CD3E835" w14:textId="77777777" w:rsidTr="005F26D4">
              <w:trPr>
                <w:trHeight w:val="20"/>
              </w:trPr>
              <w:tc>
                <w:tcPr>
                  <w:tcW w:w="0" w:type="auto"/>
                  <w:tcBorders>
                    <w:top w:val="nil"/>
                    <w:left w:val="nil"/>
                    <w:bottom w:val="nil"/>
                    <w:right w:val="nil"/>
                  </w:tcBorders>
                  <w:shd w:val="clear" w:color="auto" w:fill="auto"/>
                  <w:noWrap/>
                  <w:vAlign w:val="bottom"/>
                  <w:hideMark/>
                </w:tcPr>
                <w:p w14:paraId="0FD7B404"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6121A9A9"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637698AD"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57CC0E58"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4A4F3C94"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1136EA4" w14:textId="77777777" w:rsidTr="005F26D4">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48802F6A"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78A7E081"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5B5C9D63"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0B0EC7CB"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66C00ED" w14:textId="77777777" w:rsidTr="005F26D4">
              <w:trPr>
                <w:trHeight w:val="20"/>
              </w:trPr>
              <w:tc>
                <w:tcPr>
                  <w:tcW w:w="0" w:type="auto"/>
                  <w:tcBorders>
                    <w:top w:val="nil"/>
                    <w:left w:val="nil"/>
                    <w:bottom w:val="nil"/>
                    <w:right w:val="nil"/>
                  </w:tcBorders>
                  <w:shd w:val="clear" w:color="auto" w:fill="auto"/>
                  <w:noWrap/>
                  <w:vAlign w:val="bottom"/>
                  <w:hideMark/>
                </w:tcPr>
                <w:p w14:paraId="718876BF"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1B40702E"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0,993910933</w:t>
                  </w:r>
                </w:p>
              </w:tc>
              <w:tc>
                <w:tcPr>
                  <w:tcW w:w="0" w:type="auto"/>
                  <w:tcBorders>
                    <w:top w:val="nil"/>
                    <w:left w:val="nil"/>
                    <w:bottom w:val="nil"/>
                    <w:right w:val="nil"/>
                  </w:tcBorders>
                  <w:shd w:val="clear" w:color="auto" w:fill="auto"/>
                  <w:noWrap/>
                  <w:vAlign w:val="bottom"/>
                  <w:hideMark/>
                </w:tcPr>
                <w:p w14:paraId="121C52AE"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639C9900"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09A69342"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B0DE6AB" w14:textId="77777777" w:rsidTr="005F26D4">
              <w:trPr>
                <w:trHeight w:val="20"/>
              </w:trPr>
              <w:tc>
                <w:tcPr>
                  <w:tcW w:w="0" w:type="auto"/>
                  <w:tcBorders>
                    <w:top w:val="nil"/>
                    <w:left w:val="nil"/>
                    <w:bottom w:val="nil"/>
                    <w:right w:val="nil"/>
                  </w:tcBorders>
                  <w:shd w:val="clear" w:color="auto" w:fill="auto"/>
                  <w:noWrap/>
                  <w:vAlign w:val="bottom"/>
                  <w:hideMark/>
                </w:tcPr>
                <w:p w14:paraId="086C558C"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3F1AA058"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0,987858942</w:t>
                  </w:r>
                </w:p>
              </w:tc>
              <w:tc>
                <w:tcPr>
                  <w:tcW w:w="0" w:type="auto"/>
                  <w:tcBorders>
                    <w:top w:val="nil"/>
                    <w:left w:val="nil"/>
                    <w:bottom w:val="nil"/>
                    <w:right w:val="nil"/>
                  </w:tcBorders>
                  <w:shd w:val="clear" w:color="auto" w:fill="auto"/>
                  <w:noWrap/>
                  <w:vAlign w:val="bottom"/>
                  <w:hideMark/>
                </w:tcPr>
                <w:p w14:paraId="7B862A8E"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651B7A93"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6A3A564E"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4C2EA381" w14:textId="77777777" w:rsidTr="005F26D4">
              <w:trPr>
                <w:trHeight w:val="20"/>
              </w:trPr>
              <w:tc>
                <w:tcPr>
                  <w:tcW w:w="0" w:type="auto"/>
                  <w:tcBorders>
                    <w:top w:val="nil"/>
                    <w:left w:val="nil"/>
                    <w:bottom w:val="nil"/>
                    <w:right w:val="nil"/>
                  </w:tcBorders>
                  <w:shd w:val="clear" w:color="auto" w:fill="auto"/>
                  <w:noWrap/>
                  <w:vAlign w:val="bottom"/>
                  <w:hideMark/>
                </w:tcPr>
                <w:p w14:paraId="3F572362"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0CF54AB6"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0,875398825</w:t>
                  </w:r>
                </w:p>
              </w:tc>
              <w:tc>
                <w:tcPr>
                  <w:tcW w:w="0" w:type="auto"/>
                  <w:tcBorders>
                    <w:top w:val="nil"/>
                    <w:left w:val="nil"/>
                    <w:bottom w:val="nil"/>
                    <w:right w:val="nil"/>
                  </w:tcBorders>
                  <w:shd w:val="clear" w:color="auto" w:fill="auto"/>
                  <w:noWrap/>
                  <w:vAlign w:val="bottom"/>
                  <w:hideMark/>
                </w:tcPr>
                <w:p w14:paraId="393FCF01"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5FF53D9E"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5E49B196"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DF89E06" w14:textId="77777777" w:rsidTr="005F26D4">
              <w:trPr>
                <w:trHeight w:val="20"/>
              </w:trPr>
              <w:tc>
                <w:tcPr>
                  <w:tcW w:w="0" w:type="auto"/>
                  <w:tcBorders>
                    <w:top w:val="nil"/>
                    <w:left w:val="nil"/>
                    <w:bottom w:val="nil"/>
                    <w:right w:val="nil"/>
                  </w:tcBorders>
                  <w:shd w:val="clear" w:color="auto" w:fill="auto"/>
                  <w:noWrap/>
                  <w:vAlign w:val="bottom"/>
                  <w:hideMark/>
                </w:tcPr>
                <w:p w14:paraId="344367CD"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lastRenderedPageBreak/>
                    <w:t>Erreur-type</w:t>
                  </w:r>
                </w:p>
              </w:tc>
              <w:tc>
                <w:tcPr>
                  <w:tcW w:w="0" w:type="auto"/>
                  <w:tcBorders>
                    <w:top w:val="nil"/>
                    <w:left w:val="nil"/>
                    <w:bottom w:val="nil"/>
                    <w:right w:val="nil"/>
                  </w:tcBorders>
                  <w:shd w:val="clear" w:color="auto" w:fill="auto"/>
                  <w:noWrap/>
                  <w:vAlign w:val="bottom"/>
                  <w:hideMark/>
                </w:tcPr>
                <w:p w14:paraId="18F1F872"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0,838857216</w:t>
                  </w:r>
                </w:p>
              </w:tc>
              <w:tc>
                <w:tcPr>
                  <w:tcW w:w="0" w:type="auto"/>
                  <w:tcBorders>
                    <w:top w:val="nil"/>
                    <w:left w:val="nil"/>
                    <w:bottom w:val="nil"/>
                    <w:right w:val="nil"/>
                  </w:tcBorders>
                  <w:shd w:val="clear" w:color="auto" w:fill="auto"/>
                  <w:noWrap/>
                  <w:vAlign w:val="bottom"/>
                  <w:hideMark/>
                </w:tcPr>
                <w:p w14:paraId="15D4E025"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22A79DCC"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135D50FC"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5713E7D" w14:textId="77777777" w:rsidTr="005F26D4">
              <w:trPr>
                <w:trHeight w:val="20"/>
              </w:trPr>
              <w:tc>
                <w:tcPr>
                  <w:tcW w:w="0" w:type="auto"/>
                  <w:tcBorders>
                    <w:top w:val="nil"/>
                    <w:left w:val="nil"/>
                    <w:bottom w:val="single" w:sz="8" w:space="0" w:color="auto"/>
                    <w:right w:val="nil"/>
                  </w:tcBorders>
                  <w:shd w:val="clear" w:color="auto" w:fill="auto"/>
                  <w:noWrap/>
                  <w:vAlign w:val="bottom"/>
                  <w:hideMark/>
                </w:tcPr>
                <w:p w14:paraId="45D33B26"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5390FB18"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nil"/>
                    <w:right w:val="nil"/>
                  </w:tcBorders>
                  <w:shd w:val="clear" w:color="auto" w:fill="auto"/>
                  <w:noWrap/>
                  <w:vAlign w:val="bottom"/>
                  <w:hideMark/>
                </w:tcPr>
                <w:p w14:paraId="7BFD9CD5"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4B76A4C5"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219BEA1E"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64198A86" w14:textId="77777777" w:rsidTr="005F26D4">
              <w:trPr>
                <w:trHeight w:val="20"/>
              </w:trPr>
              <w:tc>
                <w:tcPr>
                  <w:tcW w:w="0" w:type="auto"/>
                  <w:gridSpan w:val="2"/>
                  <w:tcBorders>
                    <w:top w:val="nil"/>
                    <w:left w:val="nil"/>
                    <w:bottom w:val="nil"/>
                    <w:right w:val="nil"/>
                  </w:tcBorders>
                  <w:shd w:val="clear" w:color="auto" w:fill="auto"/>
                  <w:noWrap/>
                  <w:vAlign w:val="bottom"/>
                  <w:hideMark/>
                </w:tcPr>
                <w:p w14:paraId="14772717"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3A236390"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7AAF6CB7"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auto" w:fill="auto"/>
                  <w:noWrap/>
                  <w:vAlign w:val="bottom"/>
                  <w:hideMark/>
                </w:tcPr>
                <w:p w14:paraId="36EAADC7"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0EFF9390" w14:textId="77777777" w:rsidTr="005F26D4">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42E431B6"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4753F6B2"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7B2BF3DC"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60374006"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429FFED2"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r>
            <w:tr w:rsidR="00942A97" w:rsidRPr="00942A97" w14:paraId="4F9CA9C9" w14:textId="77777777" w:rsidTr="005F26D4">
              <w:trPr>
                <w:trHeight w:val="20"/>
              </w:trPr>
              <w:tc>
                <w:tcPr>
                  <w:tcW w:w="0" w:type="auto"/>
                  <w:tcBorders>
                    <w:top w:val="nil"/>
                    <w:left w:val="nil"/>
                    <w:bottom w:val="nil"/>
                    <w:right w:val="nil"/>
                  </w:tcBorders>
                  <w:shd w:val="clear" w:color="auto" w:fill="auto"/>
                  <w:noWrap/>
                  <w:vAlign w:val="bottom"/>
                  <w:hideMark/>
                </w:tcPr>
                <w:p w14:paraId="7DCCA38C"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2EAB2074"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bottom"/>
                  <w:hideMark/>
                </w:tcPr>
                <w:p w14:paraId="7608DFDF"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515,296</w:t>
                  </w:r>
                </w:p>
              </w:tc>
              <w:tc>
                <w:tcPr>
                  <w:tcW w:w="0" w:type="auto"/>
                  <w:tcBorders>
                    <w:top w:val="nil"/>
                    <w:left w:val="nil"/>
                    <w:bottom w:val="nil"/>
                    <w:right w:val="nil"/>
                  </w:tcBorders>
                  <w:shd w:val="clear" w:color="auto" w:fill="auto"/>
                  <w:noWrap/>
                  <w:vAlign w:val="bottom"/>
                  <w:hideMark/>
                </w:tcPr>
                <w:p w14:paraId="4D817721"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257,6481466</w:t>
                  </w:r>
                </w:p>
              </w:tc>
              <w:tc>
                <w:tcPr>
                  <w:tcW w:w="0" w:type="auto"/>
                  <w:tcBorders>
                    <w:top w:val="nil"/>
                    <w:left w:val="nil"/>
                    <w:bottom w:val="nil"/>
                    <w:right w:val="nil"/>
                  </w:tcBorders>
                  <w:shd w:val="clear" w:color="auto" w:fill="auto"/>
                  <w:noWrap/>
                  <w:vAlign w:val="bottom"/>
                  <w:hideMark/>
                </w:tcPr>
                <w:p w14:paraId="7AC41669"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366,1431663</w:t>
                  </w:r>
                </w:p>
              </w:tc>
            </w:tr>
            <w:tr w:rsidR="00942A97" w:rsidRPr="00942A97" w14:paraId="55A92E9D" w14:textId="77777777" w:rsidTr="005F26D4">
              <w:trPr>
                <w:trHeight w:val="20"/>
              </w:trPr>
              <w:tc>
                <w:tcPr>
                  <w:tcW w:w="0" w:type="auto"/>
                  <w:tcBorders>
                    <w:top w:val="nil"/>
                    <w:left w:val="nil"/>
                    <w:bottom w:val="nil"/>
                    <w:right w:val="nil"/>
                  </w:tcBorders>
                  <w:shd w:val="clear" w:color="auto" w:fill="auto"/>
                  <w:noWrap/>
                  <w:vAlign w:val="bottom"/>
                  <w:hideMark/>
                </w:tcPr>
                <w:p w14:paraId="482A76BC"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2019E7A9"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auto" w:fill="auto"/>
                  <w:noWrap/>
                  <w:vAlign w:val="bottom"/>
                  <w:hideMark/>
                </w:tcPr>
                <w:p w14:paraId="1CD8FE50"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6,33313</w:t>
                  </w:r>
                </w:p>
              </w:tc>
              <w:tc>
                <w:tcPr>
                  <w:tcW w:w="0" w:type="auto"/>
                  <w:tcBorders>
                    <w:top w:val="nil"/>
                    <w:left w:val="nil"/>
                    <w:bottom w:val="nil"/>
                    <w:right w:val="nil"/>
                  </w:tcBorders>
                  <w:shd w:val="clear" w:color="auto" w:fill="auto"/>
                  <w:noWrap/>
                  <w:vAlign w:val="bottom"/>
                  <w:hideMark/>
                </w:tcPr>
                <w:p w14:paraId="4BA0F437"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0,703681429</w:t>
                  </w:r>
                </w:p>
              </w:tc>
              <w:tc>
                <w:tcPr>
                  <w:tcW w:w="0" w:type="auto"/>
                  <w:tcBorders>
                    <w:top w:val="nil"/>
                    <w:left w:val="nil"/>
                    <w:bottom w:val="nil"/>
                    <w:right w:val="nil"/>
                  </w:tcBorders>
                  <w:shd w:val="clear" w:color="auto" w:fill="auto"/>
                  <w:noWrap/>
                  <w:vAlign w:val="bottom"/>
                  <w:hideMark/>
                </w:tcPr>
                <w:p w14:paraId="78C5C1D0"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7D0F34B" w14:textId="77777777" w:rsidTr="005F26D4">
              <w:trPr>
                <w:trHeight w:val="20"/>
              </w:trPr>
              <w:tc>
                <w:tcPr>
                  <w:tcW w:w="0" w:type="auto"/>
                  <w:tcBorders>
                    <w:top w:val="nil"/>
                    <w:left w:val="nil"/>
                    <w:bottom w:val="single" w:sz="8" w:space="0" w:color="auto"/>
                    <w:right w:val="nil"/>
                  </w:tcBorders>
                  <w:shd w:val="clear" w:color="auto" w:fill="auto"/>
                  <w:noWrap/>
                  <w:vAlign w:val="bottom"/>
                  <w:hideMark/>
                </w:tcPr>
                <w:p w14:paraId="566E2629"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5ABAC6AA"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single" w:sz="8" w:space="0" w:color="auto"/>
                    <w:right w:val="nil"/>
                  </w:tcBorders>
                  <w:shd w:val="clear" w:color="auto" w:fill="auto"/>
                  <w:noWrap/>
                  <w:vAlign w:val="bottom"/>
                  <w:hideMark/>
                </w:tcPr>
                <w:p w14:paraId="4A644472"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521,629</w:t>
                  </w:r>
                </w:p>
              </w:tc>
              <w:tc>
                <w:tcPr>
                  <w:tcW w:w="0" w:type="auto"/>
                  <w:tcBorders>
                    <w:top w:val="nil"/>
                    <w:left w:val="nil"/>
                    <w:bottom w:val="single" w:sz="8" w:space="0" w:color="auto"/>
                    <w:right w:val="nil"/>
                  </w:tcBorders>
                  <w:shd w:val="clear" w:color="auto" w:fill="auto"/>
                  <w:noWrap/>
                  <w:vAlign w:val="bottom"/>
                  <w:hideMark/>
                </w:tcPr>
                <w:p w14:paraId="03A29758"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0F94BADA"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6FF88E72" w14:textId="77777777" w:rsidTr="005F26D4">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061263A2"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0A84FA19"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2A7B460F"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563B7109"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416C39F7" w14:textId="77777777" w:rsidR="005F26D4" w:rsidRPr="00942A97" w:rsidRDefault="005F26D4" w:rsidP="005F26D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r>
            <w:tr w:rsidR="00942A97" w:rsidRPr="00942A97" w14:paraId="25358761" w14:textId="77777777" w:rsidTr="005F26D4">
              <w:trPr>
                <w:trHeight w:val="20"/>
              </w:trPr>
              <w:tc>
                <w:tcPr>
                  <w:tcW w:w="0" w:type="auto"/>
                  <w:tcBorders>
                    <w:top w:val="nil"/>
                    <w:left w:val="nil"/>
                    <w:bottom w:val="nil"/>
                    <w:right w:val="nil"/>
                  </w:tcBorders>
                  <w:shd w:val="clear" w:color="auto" w:fill="auto"/>
                  <w:noWrap/>
                  <w:vAlign w:val="bottom"/>
                  <w:hideMark/>
                </w:tcPr>
                <w:p w14:paraId="2D7DA3D3"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4802AB98"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auto" w:fill="auto"/>
                  <w:noWrap/>
                  <w:vAlign w:val="bottom"/>
                  <w:hideMark/>
                </w:tcPr>
                <w:p w14:paraId="297DCD2C" w14:textId="77777777" w:rsidR="005F26D4" w:rsidRPr="00942A97" w:rsidRDefault="005F26D4" w:rsidP="005F26D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5A34DA7D" w14:textId="77777777" w:rsidR="005F26D4" w:rsidRPr="00942A97" w:rsidRDefault="005F26D4" w:rsidP="005F26D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38AECE85" w14:textId="77777777" w:rsidR="005F26D4" w:rsidRPr="00942A97" w:rsidRDefault="005F26D4" w:rsidP="005F26D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40B3CB32" w14:textId="77777777" w:rsidTr="005F26D4">
              <w:trPr>
                <w:trHeight w:val="20"/>
              </w:trPr>
              <w:tc>
                <w:tcPr>
                  <w:tcW w:w="0" w:type="auto"/>
                  <w:tcBorders>
                    <w:top w:val="nil"/>
                    <w:left w:val="nil"/>
                    <w:bottom w:val="nil"/>
                    <w:right w:val="nil"/>
                  </w:tcBorders>
                  <w:shd w:val="clear" w:color="auto" w:fill="auto"/>
                  <w:noWrap/>
                  <w:vAlign w:val="bottom"/>
                  <w:hideMark/>
                </w:tcPr>
                <w:p w14:paraId="11975D85"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Dinámica de sombra</w:t>
                  </w:r>
                </w:p>
              </w:tc>
              <w:tc>
                <w:tcPr>
                  <w:tcW w:w="0" w:type="auto"/>
                  <w:tcBorders>
                    <w:top w:val="nil"/>
                    <w:left w:val="nil"/>
                    <w:bottom w:val="nil"/>
                    <w:right w:val="nil"/>
                  </w:tcBorders>
                  <w:shd w:val="clear" w:color="auto" w:fill="auto"/>
                  <w:noWrap/>
                  <w:vAlign w:val="bottom"/>
                  <w:hideMark/>
                </w:tcPr>
                <w:p w14:paraId="76EB8384"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0,002029947</w:t>
                  </w:r>
                </w:p>
              </w:tc>
              <w:tc>
                <w:tcPr>
                  <w:tcW w:w="0" w:type="auto"/>
                  <w:tcBorders>
                    <w:top w:val="nil"/>
                    <w:left w:val="nil"/>
                    <w:bottom w:val="nil"/>
                    <w:right w:val="nil"/>
                  </w:tcBorders>
                  <w:shd w:val="clear" w:color="auto" w:fill="auto"/>
                  <w:noWrap/>
                  <w:vAlign w:val="bottom"/>
                  <w:hideMark/>
                </w:tcPr>
                <w:p w14:paraId="442154BE"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0,00184</w:t>
                  </w:r>
                </w:p>
              </w:tc>
              <w:tc>
                <w:tcPr>
                  <w:tcW w:w="0" w:type="auto"/>
                  <w:tcBorders>
                    <w:top w:val="nil"/>
                    <w:left w:val="nil"/>
                    <w:bottom w:val="nil"/>
                    <w:right w:val="nil"/>
                  </w:tcBorders>
                  <w:shd w:val="clear" w:color="auto" w:fill="auto"/>
                  <w:noWrap/>
                  <w:vAlign w:val="bottom"/>
                  <w:hideMark/>
                </w:tcPr>
                <w:p w14:paraId="4DBCC52E"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1,105290054</w:t>
                  </w:r>
                </w:p>
              </w:tc>
              <w:tc>
                <w:tcPr>
                  <w:tcW w:w="0" w:type="auto"/>
                  <w:tcBorders>
                    <w:top w:val="nil"/>
                    <w:left w:val="nil"/>
                    <w:bottom w:val="nil"/>
                    <w:right w:val="nil"/>
                  </w:tcBorders>
                  <w:shd w:val="clear" w:color="auto" w:fill="auto"/>
                  <w:noWrap/>
                  <w:vAlign w:val="bottom"/>
                  <w:hideMark/>
                </w:tcPr>
                <w:p w14:paraId="5DE54C7A"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0,297704018</w:t>
                  </w:r>
                </w:p>
              </w:tc>
            </w:tr>
            <w:tr w:rsidR="00942A97" w:rsidRPr="00942A97" w14:paraId="03D938DB" w14:textId="77777777" w:rsidTr="005F26D4">
              <w:trPr>
                <w:trHeight w:val="20"/>
              </w:trPr>
              <w:tc>
                <w:tcPr>
                  <w:tcW w:w="0" w:type="auto"/>
                  <w:tcBorders>
                    <w:top w:val="nil"/>
                    <w:left w:val="nil"/>
                    <w:bottom w:val="single" w:sz="8" w:space="0" w:color="auto"/>
                    <w:right w:val="nil"/>
                  </w:tcBorders>
                  <w:shd w:val="clear" w:color="auto" w:fill="auto"/>
                  <w:noWrap/>
                  <w:vAlign w:val="bottom"/>
                  <w:hideMark/>
                </w:tcPr>
                <w:p w14:paraId="4C872610" w14:textId="77777777" w:rsidR="005F26D4" w:rsidRPr="00942A97" w:rsidRDefault="005F26D4" w:rsidP="005F26D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Stock de ABS</w:t>
                  </w:r>
                </w:p>
              </w:tc>
              <w:tc>
                <w:tcPr>
                  <w:tcW w:w="0" w:type="auto"/>
                  <w:tcBorders>
                    <w:top w:val="nil"/>
                    <w:left w:val="nil"/>
                    <w:bottom w:val="single" w:sz="8" w:space="0" w:color="auto"/>
                    <w:right w:val="nil"/>
                  </w:tcBorders>
                  <w:shd w:val="clear" w:color="auto" w:fill="auto"/>
                  <w:noWrap/>
                  <w:vAlign w:val="bottom"/>
                  <w:hideMark/>
                </w:tcPr>
                <w:p w14:paraId="77CC190A"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2,85</w:t>
                  </w:r>
                  <w:r w:rsidRPr="00942A97">
                    <w:rPr>
                      <w:rFonts w:ascii="Arial" w:eastAsia="Times New Roman" w:hAnsi="Arial" w:cs="Arial"/>
                      <w:sz w:val="16"/>
                      <w:szCs w:val="16"/>
                      <w:vertAlign w:val="superscript"/>
                      <w:lang w:val="fr-FR" w:eastAsia="fr-FR"/>
                    </w:rPr>
                    <w:t>E</w:t>
                  </w:r>
                  <w:r w:rsidRPr="00942A97">
                    <w:rPr>
                      <w:rFonts w:ascii="Arial" w:eastAsia="Times New Roman" w:hAnsi="Arial" w:cs="Arial"/>
                      <w:sz w:val="16"/>
                      <w:szCs w:val="16"/>
                      <w:lang w:val="fr-FR" w:eastAsia="fr-FR"/>
                    </w:rPr>
                    <w:t>-07</w:t>
                  </w:r>
                </w:p>
              </w:tc>
              <w:tc>
                <w:tcPr>
                  <w:tcW w:w="0" w:type="auto"/>
                  <w:tcBorders>
                    <w:top w:val="nil"/>
                    <w:left w:val="nil"/>
                    <w:bottom w:val="single" w:sz="8" w:space="0" w:color="auto"/>
                    <w:right w:val="nil"/>
                  </w:tcBorders>
                  <w:shd w:val="clear" w:color="auto" w:fill="auto"/>
                  <w:noWrap/>
                  <w:vAlign w:val="bottom"/>
                  <w:hideMark/>
                </w:tcPr>
                <w:p w14:paraId="6BE97DAE"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3,3</w:t>
                  </w:r>
                  <w:r w:rsidRPr="00942A97">
                    <w:rPr>
                      <w:rFonts w:ascii="Arial" w:eastAsia="Times New Roman" w:hAnsi="Arial" w:cs="Arial"/>
                      <w:sz w:val="16"/>
                      <w:szCs w:val="16"/>
                      <w:vertAlign w:val="superscript"/>
                      <w:lang w:val="fr-FR" w:eastAsia="fr-FR"/>
                    </w:rPr>
                    <w:t>E</w:t>
                  </w:r>
                  <w:r w:rsidRPr="00942A97">
                    <w:rPr>
                      <w:rFonts w:ascii="Arial" w:eastAsia="Times New Roman" w:hAnsi="Arial" w:cs="Arial"/>
                      <w:sz w:val="16"/>
                      <w:szCs w:val="16"/>
                      <w:lang w:val="fr-FR" w:eastAsia="fr-FR"/>
                    </w:rPr>
                    <w:t>-07</w:t>
                  </w:r>
                </w:p>
              </w:tc>
              <w:tc>
                <w:tcPr>
                  <w:tcW w:w="0" w:type="auto"/>
                  <w:tcBorders>
                    <w:top w:val="nil"/>
                    <w:left w:val="nil"/>
                    <w:bottom w:val="single" w:sz="8" w:space="0" w:color="auto"/>
                    <w:right w:val="nil"/>
                  </w:tcBorders>
                  <w:shd w:val="clear" w:color="auto" w:fill="auto"/>
                  <w:noWrap/>
                  <w:vAlign w:val="bottom"/>
                  <w:hideMark/>
                </w:tcPr>
                <w:p w14:paraId="77876F86"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0,865061398</w:t>
                  </w:r>
                </w:p>
              </w:tc>
              <w:tc>
                <w:tcPr>
                  <w:tcW w:w="0" w:type="auto"/>
                  <w:tcBorders>
                    <w:top w:val="nil"/>
                    <w:left w:val="nil"/>
                    <w:bottom w:val="single" w:sz="8" w:space="0" w:color="auto"/>
                    <w:right w:val="nil"/>
                  </w:tcBorders>
                  <w:shd w:val="clear" w:color="auto" w:fill="auto"/>
                  <w:noWrap/>
                  <w:vAlign w:val="bottom"/>
                  <w:hideMark/>
                </w:tcPr>
                <w:p w14:paraId="21CE5680" w14:textId="77777777" w:rsidR="005F26D4" w:rsidRPr="00942A97" w:rsidRDefault="005F26D4" w:rsidP="005F26D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0,409470412</w:t>
                  </w:r>
                </w:p>
              </w:tc>
            </w:tr>
          </w:tbl>
          <w:p w14:paraId="3F66E08E" w14:textId="77777777" w:rsidR="002E7330" w:rsidRPr="00942A97" w:rsidRDefault="002E7330" w:rsidP="000331E7">
            <w:pPr>
              <w:rPr>
                <w:rFonts w:ascii="Arial" w:eastAsia="Times New Roman" w:hAnsi="Arial" w:cs="Arial"/>
                <w:b/>
                <w:bCs/>
                <w:sz w:val="16"/>
                <w:szCs w:val="16"/>
                <w:lang w:eastAsia="fr-FR"/>
              </w:rPr>
            </w:pPr>
          </w:p>
        </w:tc>
      </w:tr>
      <w:tr w:rsidR="00942A97" w:rsidRPr="00942A97" w14:paraId="254C4E4F" w14:textId="77777777" w:rsidTr="004260A3">
        <w:tc>
          <w:tcPr>
            <w:tcW w:w="5000" w:type="pct"/>
            <w:gridSpan w:val="2"/>
          </w:tcPr>
          <w:p w14:paraId="646C2ECD" w14:textId="77777777" w:rsidR="004F2806" w:rsidRPr="00942A97" w:rsidRDefault="004F2806" w:rsidP="005F26D4">
            <w:pPr>
              <w:jc w:val="left"/>
              <w:rPr>
                <w:rFonts w:ascii="Arial" w:eastAsia="Times New Roman" w:hAnsi="Arial" w:cs="Arial"/>
                <w:b/>
                <w:sz w:val="16"/>
                <w:szCs w:val="16"/>
                <w:lang w:val="fr-FR" w:eastAsia="fr-FR"/>
              </w:rPr>
            </w:pPr>
            <w:r w:rsidRPr="00942A97">
              <w:rPr>
                <w:rFonts w:ascii="Arial" w:eastAsia="Times New Roman" w:hAnsi="Arial" w:cs="Arial"/>
                <w:b/>
                <w:sz w:val="16"/>
                <w:szCs w:val="16"/>
                <w:lang w:val="fr-FR" w:eastAsia="fr-FR"/>
              </w:rPr>
              <w:lastRenderedPageBreak/>
              <w:t>CALCULO DE MAPE</w:t>
            </w:r>
          </w:p>
        </w:tc>
      </w:tr>
      <w:tr w:rsidR="00942A97" w:rsidRPr="00942A97" w14:paraId="6A0CEF1F" w14:textId="77777777" w:rsidTr="004260A3">
        <w:tc>
          <w:tcPr>
            <w:tcW w:w="5000" w:type="pct"/>
            <w:gridSpan w:val="2"/>
          </w:tcPr>
          <w:tbl>
            <w:tblPr>
              <w:tblW w:w="11516" w:type="dxa"/>
              <w:tblCellMar>
                <w:left w:w="70" w:type="dxa"/>
                <w:right w:w="70" w:type="dxa"/>
              </w:tblCellMar>
              <w:tblLook w:val="04A0" w:firstRow="1" w:lastRow="0" w:firstColumn="1" w:lastColumn="0" w:noHBand="0" w:noVBand="1"/>
            </w:tblPr>
            <w:tblGrid>
              <w:gridCol w:w="1720"/>
              <w:gridCol w:w="3559"/>
              <w:gridCol w:w="5528"/>
              <w:gridCol w:w="709"/>
            </w:tblGrid>
            <w:tr w:rsidR="00942A97" w:rsidRPr="00942A97" w14:paraId="6EB0F978" w14:textId="77777777" w:rsidTr="00696979">
              <w:trPr>
                <w:trHeight w:val="20"/>
              </w:trPr>
              <w:tc>
                <w:tcPr>
                  <w:tcW w:w="1720" w:type="dxa"/>
                  <w:tcBorders>
                    <w:top w:val="nil"/>
                    <w:left w:val="nil"/>
                    <w:bottom w:val="nil"/>
                    <w:right w:val="nil"/>
                  </w:tcBorders>
                  <w:shd w:val="clear" w:color="auto" w:fill="auto"/>
                  <w:noWrap/>
                  <w:vAlign w:val="bottom"/>
                  <w:hideMark/>
                </w:tcPr>
                <w:p w14:paraId="7B64EC63" w14:textId="77777777" w:rsidR="004F2806" w:rsidRPr="00942A97" w:rsidRDefault="004F2806" w:rsidP="004F2806">
                  <w:pPr>
                    <w:spacing w:after="0" w:line="240" w:lineRule="auto"/>
                    <w:jc w:val="left"/>
                    <w:rPr>
                      <w:rFonts w:ascii="Arial" w:eastAsia="Times New Roman" w:hAnsi="Arial" w:cs="Arial"/>
                      <w:sz w:val="16"/>
                      <w:szCs w:val="16"/>
                      <w:lang w:val="es-419" w:eastAsia="fr-FR"/>
                    </w:rPr>
                  </w:pPr>
                </w:p>
              </w:tc>
              <w:tc>
                <w:tcPr>
                  <w:tcW w:w="3559" w:type="dxa"/>
                  <w:tcBorders>
                    <w:top w:val="nil"/>
                    <w:left w:val="nil"/>
                    <w:bottom w:val="nil"/>
                    <w:right w:val="nil"/>
                  </w:tcBorders>
                  <w:shd w:val="clear" w:color="auto" w:fill="auto"/>
                  <w:noWrap/>
                  <w:vAlign w:val="center"/>
                  <w:hideMark/>
                </w:tcPr>
                <w:p w14:paraId="69CD7AF0" w14:textId="77777777" w:rsidR="004F2806" w:rsidRPr="00942A97" w:rsidRDefault="004F2806" w:rsidP="004F2806">
                  <w:pPr>
                    <w:spacing w:after="0" w:line="240" w:lineRule="auto"/>
                    <w:jc w:val="center"/>
                    <w:rPr>
                      <w:rFonts w:ascii="Arial" w:eastAsia="Times New Roman" w:hAnsi="Arial" w:cs="Arial"/>
                      <w:i/>
                      <w:sz w:val="16"/>
                      <w:szCs w:val="16"/>
                      <w:lang w:val="es-419" w:eastAsia="fr-FR"/>
                    </w:rPr>
                  </w:pPr>
                </w:p>
              </w:tc>
              <w:tc>
                <w:tcPr>
                  <w:tcW w:w="5528" w:type="dxa"/>
                  <w:tcBorders>
                    <w:top w:val="nil"/>
                    <w:left w:val="nil"/>
                    <w:bottom w:val="nil"/>
                    <w:right w:val="nil"/>
                  </w:tcBorders>
                  <w:shd w:val="clear" w:color="auto" w:fill="auto"/>
                  <w:noWrap/>
                  <w:vAlign w:val="bottom"/>
                  <w:hideMark/>
                </w:tcPr>
                <w:p w14:paraId="0AF23576"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p>
              </w:tc>
              <w:tc>
                <w:tcPr>
                  <w:tcW w:w="709" w:type="dxa"/>
                  <w:tcBorders>
                    <w:top w:val="nil"/>
                    <w:left w:val="nil"/>
                    <w:bottom w:val="nil"/>
                    <w:right w:val="nil"/>
                  </w:tcBorders>
                  <w:shd w:val="clear" w:color="auto" w:fill="auto"/>
                  <w:noWrap/>
                  <w:vAlign w:val="bottom"/>
                  <w:hideMark/>
                </w:tcPr>
                <w:p w14:paraId="08F9B568" w14:textId="77777777" w:rsidR="004F2806" w:rsidRPr="00942A97" w:rsidRDefault="004F2806" w:rsidP="004F2806">
                  <w:pPr>
                    <w:spacing w:after="0" w:line="240" w:lineRule="auto"/>
                    <w:jc w:val="left"/>
                    <w:rPr>
                      <w:rFonts w:ascii="Arial" w:eastAsia="Times New Roman" w:hAnsi="Arial" w:cs="Arial"/>
                      <w:sz w:val="16"/>
                      <w:szCs w:val="16"/>
                      <w:lang w:val="es-419" w:eastAsia="fr-FR"/>
                    </w:rPr>
                  </w:pPr>
                </w:p>
              </w:tc>
            </w:tr>
            <w:tr w:rsidR="00942A97" w:rsidRPr="00942A97" w14:paraId="42C5018B" w14:textId="77777777" w:rsidTr="00696979">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F749F" w14:textId="77777777" w:rsidR="004F2806" w:rsidRPr="00942A97" w:rsidRDefault="004F2806" w:rsidP="004F2806">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time</w:t>
                  </w:r>
                </w:p>
              </w:tc>
              <w:tc>
                <w:tcPr>
                  <w:tcW w:w="3559" w:type="dxa"/>
                  <w:tcBorders>
                    <w:top w:val="single" w:sz="4" w:space="0" w:color="auto"/>
                    <w:left w:val="nil"/>
                    <w:bottom w:val="single" w:sz="4" w:space="0" w:color="auto"/>
                    <w:right w:val="single" w:sz="4" w:space="0" w:color="auto"/>
                  </w:tcBorders>
                  <w:shd w:val="clear" w:color="auto" w:fill="auto"/>
                  <w:vAlign w:val="center"/>
                  <w:hideMark/>
                </w:tcPr>
                <w:p w14:paraId="6709AD55" w14:textId="77777777" w:rsidR="004F2806" w:rsidRPr="00942A97" w:rsidRDefault="004F2806" w:rsidP="00CC27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Materia </w:t>
                  </w:r>
                  <w:r w:rsidR="00CC2777">
                    <w:rPr>
                      <w:rFonts w:ascii="Arial" w:eastAsia="Times New Roman" w:hAnsi="Arial" w:cs="Arial"/>
                      <w:b/>
                      <w:bCs/>
                      <w:sz w:val="16"/>
                      <w:szCs w:val="16"/>
                      <w:lang w:val="es-419" w:eastAsia="fr-FR"/>
                    </w:rPr>
                    <w:t>o</w:t>
                  </w:r>
                  <w:r w:rsidRPr="00942A97">
                    <w:rPr>
                      <w:rFonts w:ascii="Arial" w:eastAsia="Times New Roman" w:hAnsi="Arial" w:cs="Arial"/>
                      <w:b/>
                      <w:bCs/>
                      <w:sz w:val="16"/>
                      <w:szCs w:val="16"/>
                      <w:lang w:val="es-419" w:eastAsia="fr-FR"/>
                    </w:rPr>
                    <w:t xml:space="preserve">rgánica en el </w:t>
                  </w:r>
                  <w:r w:rsidR="00CC2777">
                    <w:rPr>
                      <w:rFonts w:ascii="Arial" w:eastAsia="Times New Roman" w:hAnsi="Arial" w:cs="Arial"/>
                      <w:b/>
                      <w:bCs/>
                      <w:sz w:val="16"/>
                      <w:szCs w:val="16"/>
                      <w:lang w:val="es-419" w:eastAsia="fr-FR"/>
                    </w:rPr>
                    <w:t>s</w:t>
                  </w:r>
                  <w:r w:rsidRPr="00942A97">
                    <w:rPr>
                      <w:rFonts w:ascii="Arial" w:eastAsia="Times New Roman" w:hAnsi="Arial" w:cs="Arial"/>
                      <w:b/>
                      <w:bCs/>
                      <w:sz w:val="16"/>
                      <w:szCs w:val="16"/>
                      <w:lang w:val="es-419" w:eastAsia="fr-FR"/>
                    </w:rPr>
                    <w:t>uelo</w:t>
                  </w:r>
                  <w:r w:rsidR="00696979" w:rsidRPr="00942A97">
                    <w:rPr>
                      <w:rFonts w:ascii="Arial" w:eastAsia="Times New Roman" w:hAnsi="Arial" w:cs="Arial"/>
                      <w:b/>
                      <w:bCs/>
                      <w:sz w:val="16"/>
                      <w:szCs w:val="16"/>
                      <w:lang w:val="es-419" w:eastAsia="fr-FR"/>
                    </w:rPr>
                    <w:t xml:space="preserve"> </w:t>
                  </w:r>
                  <w:r w:rsidR="00696979" w:rsidRPr="00942A97">
                    <w:rPr>
                      <w:rFonts w:ascii="Arial" w:eastAsia="Times New Roman" w:hAnsi="Arial" w:cs="Arial"/>
                      <w:i/>
                      <w:sz w:val="16"/>
                      <w:szCs w:val="16"/>
                      <w:lang w:val="es-419" w:eastAsia="fr-FR"/>
                    </w:rPr>
                    <w:t>ton/ha año</w:t>
                  </w:r>
                </w:p>
              </w:tc>
              <w:tc>
                <w:tcPr>
                  <w:tcW w:w="5528" w:type="dxa"/>
                  <w:tcBorders>
                    <w:top w:val="single" w:sz="4" w:space="0" w:color="auto"/>
                    <w:left w:val="nil"/>
                    <w:bottom w:val="single" w:sz="4" w:space="0" w:color="auto"/>
                    <w:right w:val="single" w:sz="4" w:space="0" w:color="auto"/>
                  </w:tcBorders>
                  <w:shd w:val="clear" w:color="auto" w:fill="auto"/>
                  <w:vAlign w:val="center"/>
                  <w:hideMark/>
                </w:tcPr>
                <w:p w14:paraId="794B9135" w14:textId="77777777" w:rsidR="004F2806" w:rsidRPr="00942A97" w:rsidRDefault="00BE1CDE" w:rsidP="00BE1CD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Materia orgánica en el suelo </w:t>
                  </w:r>
                  <w:r w:rsidR="004F2806" w:rsidRPr="00942A97">
                    <w:rPr>
                      <w:rFonts w:ascii="Arial" w:eastAsia="Times New Roman" w:hAnsi="Arial" w:cs="Arial"/>
                      <w:b/>
                      <w:bCs/>
                      <w:sz w:val="16"/>
                      <w:szCs w:val="16"/>
                      <w:lang w:val="es-419" w:eastAsia="fr-FR"/>
                    </w:rPr>
                    <w:t>calculado en modelo dinámico</w:t>
                  </w:r>
                  <w:r w:rsidR="00696979" w:rsidRPr="00942A97">
                    <w:rPr>
                      <w:rFonts w:ascii="Arial" w:eastAsia="Times New Roman" w:hAnsi="Arial" w:cs="Arial"/>
                      <w:b/>
                      <w:bCs/>
                      <w:sz w:val="16"/>
                      <w:szCs w:val="16"/>
                      <w:lang w:val="es-419" w:eastAsia="fr-FR"/>
                    </w:rPr>
                    <w:t xml:space="preserve"> </w:t>
                  </w:r>
                  <w:r w:rsidR="00696979" w:rsidRPr="00942A97">
                    <w:rPr>
                      <w:rFonts w:ascii="Arial" w:eastAsia="Times New Roman" w:hAnsi="Arial" w:cs="Arial"/>
                      <w:i/>
                      <w:sz w:val="16"/>
                      <w:szCs w:val="16"/>
                      <w:lang w:val="es-419" w:eastAsia="fr-FR"/>
                    </w:rPr>
                    <w:t>ton/ha año</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30E9DB5" w14:textId="77777777" w:rsidR="004F2806" w:rsidRPr="00942A97" w:rsidRDefault="004F2806" w:rsidP="004F2806">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MAPE</w:t>
                  </w:r>
                </w:p>
              </w:tc>
            </w:tr>
            <w:tr w:rsidR="00942A97" w:rsidRPr="00942A97" w14:paraId="415F5309"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AD914B4"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3559" w:type="dxa"/>
                  <w:tcBorders>
                    <w:top w:val="nil"/>
                    <w:left w:val="nil"/>
                    <w:bottom w:val="single" w:sz="4" w:space="0" w:color="auto"/>
                    <w:right w:val="single" w:sz="4" w:space="0" w:color="auto"/>
                  </w:tcBorders>
                  <w:shd w:val="clear" w:color="auto" w:fill="auto"/>
                  <w:noWrap/>
                  <w:vAlign w:val="bottom"/>
                  <w:hideMark/>
                </w:tcPr>
                <w:p w14:paraId="14FC03C0"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5528" w:type="dxa"/>
                  <w:tcBorders>
                    <w:top w:val="nil"/>
                    <w:left w:val="nil"/>
                    <w:bottom w:val="single" w:sz="4" w:space="0" w:color="auto"/>
                    <w:right w:val="single" w:sz="4" w:space="0" w:color="auto"/>
                  </w:tcBorders>
                  <w:shd w:val="clear" w:color="auto" w:fill="auto"/>
                  <w:noWrap/>
                  <w:vAlign w:val="bottom"/>
                  <w:hideMark/>
                </w:tcPr>
                <w:p w14:paraId="2328A5BB"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709" w:type="dxa"/>
                  <w:tcBorders>
                    <w:top w:val="nil"/>
                    <w:left w:val="nil"/>
                    <w:bottom w:val="single" w:sz="4" w:space="0" w:color="auto"/>
                    <w:right w:val="single" w:sz="4" w:space="0" w:color="auto"/>
                  </w:tcBorders>
                  <w:shd w:val="clear" w:color="auto" w:fill="auto"/>
                  <w:noWrap/>
                  <w:vAlign w:val="bottom"/>
                  <w:hideMark/>
                </w:tcPr>
                <w:p w14:paraId="696ACDA0"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5012013E"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0146EE"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3559" w:type="dxa"/>
                  <w:tcBorders>
                    <w:top w:val="nil"/>
                    <w:left w:val="nil"/>
                    <w:bottom w:val="single" w:sz="4" w:space="0" w:color="auto"/>
                    <w:right w:val="single" w:sz="4" w:space="0" w:color="auto"/>
                  </w:tcBorders>
                  <w:shd w:val="clear" w:color="auto" w:fill="auto"/>
                  <w:noWrap/>
                  <w:vAlign w:val="bottom"/>
                  <w:hideMark/>
                </w:tcPr>
                <w:p w14:paraId="290AD6F4"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0,65</w:t>
                  </w:r>
                </w:p>
              </w:tc>
              <w:tc>
                <w:tcPr>
                  <w:tcW w:w="5528" w:type="dxa"/>
                  <w:tcBorders>
                    <w:top w:val="nil"/>
                    <w:left w:val="nil"/>
                    <w:bottom w:val="single" w:sz="4" w:space="0" w:color="auto"/>
                    <w:right w:val="single" w:sz="4" w:space="0" w:color="auto"/>
                  </w:tcBorders>
                  <w:shd w:val="clear" w:color="auto" w:fill="auto"/>
                  <w:noWrap/>
                  <w:vAlign w:val="bottom"/>
                  <w:hideMark/>
                </w:tcPr>
                <w:p w14:paraId="1FE514DA"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0,87</w:t>
                  </w:r>
                </w:p>
              </w:tc>
              <w:tc>
                <w:tcPr>
                  <w:tcW w:w="709" w:type="dxa"/>
                  <w:tcBorders>
                    <w:top w:val="nil"/>
                    <w:left w:val="nil"/>
                    <w:bottom w:val="single" w:sz="4" w:space="0" w:color="auto"/>
                    <w:right w:val="single" w:sz="4" w:space="0" w:color="auto"/>
                  </w:tcBorders>
                  <w:shd w:val="clear" w:color="auto" w:fill="auto"/>
                  <w:noWrap/>
                  <w:vAlign w:val="bottom"/>
                  <w:hideMark/>
                </w:tcPr>
                <w:p w14:paraId="325DB5BE"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33,76</w:t>
                  </w:r>
                </w:p>
              </w:tc>
            </w:tr>
            <w:tr w:rsidR="00942A97" w:rsidRPr="00942A97" w14:paraId="58FA8A40"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C68718"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3559" w:type="dxa"/>
                  <w:tcBorders>
                    <w:top w:val="nil"/>
                    <w:left w:val="nil"/>
                    <w:bottom w:val="single" w:sz="4" w:space="0" w:color="auto"/>
                    <w:right w:val="single" w:sz="4" w:space="0" w:color="auto"/>
                  </w:tcBorders>
                  <w:shd w:val="clear" w:color="auto" w:fill="auto"/>
                  <w:noWrap/>
                  <w:vAlign w:val="bottom"/>
                  <w:hideMark/>
                </w:tcPr>
                <w:p w14:paraId="24398487"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5528" w:type="dxa"/>
                  <w:tcBorders>
                    <w:top w:val="nil"/>
                    <w:left w:val="nil"/>
                    <w:bottom w:val="single" w:sz="4" w:space="0" w:color="auto"/>
                    <w:right w:val="single" w:sz="4" w:space="0" w:color="auto"/>
                  </w:tcBorders>
                  <w:shd w:val="clear" w:color="auto" w:fill="auto"/>
                  <w:noWrap/>
                  <w:vAlign w:val="bottom"/>
                  <w:hideMark/>
                </w:tcPr>
                <w:p w14:paraId="4D9DFC98"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1,59</w:t>
                  </w:r>
                </w:p>
              </w:tc>
              <w:tc>
                <w:tcPr>
                  <w:tcW w:w="709" w:type="dxa"/>
                  <w:tcBorders>
                    <w:top w:val="nil"/>
                    <w:left w:val="nil"/>
                    <w:bottom w:val="single" w:sz="4" w:space="0" w:color="auto"/>
                    <w:right w:val="single" w:sz="4" w:space="0" w:color="auto"/>
                  </w:tcBorders>
                  <w:shd w:val="clear" w:color="auto" w:fill="auto"/>
                  <w:noWrap/>
                  <w:vAlign w:val="bottom"/>
                  <w:hideMark/>
                </w:tcPr>
                <w:p w14:paraId="40F02CFC"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11,88</w:t>
                  </w:r>
                </w:p>
              </w:tc>
            </w:tr>
            <w:tr w:rsidR="00942A97" w:rsidRPr="00942A97" w14:paraId="0999DE8F"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E9696C3"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3559" w:type="dxa"/>
                  <w:tcBorders>
                    <w:top w:val="nil"/>
                    <w:left w:val="nil"/>
                    <w:bottom w:val="single" w:sz="4" w:space="0" w:color="auto"/>
                    <w:right w:val="single" w:sz="4" w:space="0" w:color="auto"/>
                  </w:tcBorders>
                  <w:shd w:val="clear" w:color="auto" w:fill="auto"/>
                  <w:noWrap/>
                  <w:vAlign w:val="bottom"/>
                  <w:hideMark/>
                </w:tcPr>
                <w:p w14:paraId="122284B2"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2,31</w:t>
                  </w:r>
                </w:p>
              </w:tc>
              <w:tc>
                <w:tcPr>
                  <w:tcW w:w="5528" w:type="dxa"/>
                  <w:tcBorders>
                    <w:top w:val="nil"/>
                    <w:left w:val="nil"/>
                    <w:bottom w:val="single" w:sz="4" w:space="0" w:color="auto"/>
                    <w:right w:val="single" w:sz="4" w:space="0" w:color="auto"/>
                  </w:tcBorders>
                  <w:shd w:val="clear" w:color="auto" w:fill="auto"/>
                  <w:noWrap/>
                  <w:vAlign w:val="bottom"/>
                  <w:hideMark/>
                </w:tcPr>
                <w:p w14:paraId="51494993"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2,55</w:t>
                  </w:r>
                </w:p>
              </w:tc>
              <w:tc>
                <w:tcPr>
                  <w:tcW w:w="709" w:type="dxa"/>
                  <w:tcBorders>
                    <w:top w:val="nil"/>
                    <w:left w:val="nil"/>
                    <w:bottom w:val="single" w:sz="4" w:space="0" w:color="auto"/>
                    <w:right w:val="single" w:sz="4" w:space="0" w:color="auto"/>
                  </w:tcBorders>
                  <w:shd w:val="clear" w:color="auto" w:fill="auto"/>
                  <w:noWrap/>
                  <w:vAlign w:val="bottom"/>
                  <w:hideMark/>
                </w:tcPr>
                <w:p w14:paraId="03986CFD"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10,57</w:t>
                  </w:r>
                </w:p>
              </w:tc>
            </w:tr>
            <w:tr w:rsidR="00942A97" w:rsidRPr="00942A97" w14:paraId="00D5C623"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FBD3B6"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3559" w:type="dxa"/>
                  <w:tcBorders>
                    <w:top w:val="nil"/>
                    <w:left w:val="nil"/>
                    <w:bottom w:val="single" w:sz="4" w:space="0" w:color="auto"/>
                    <w:right w:val="single" w:sz="4" w:space="0" w:color="auto"/>
                  </w:tcBorders>
                  <w:shd w:val="clear" w:color="auto" w:fill="auto"/>
                  <w:noWrap/>
                  <w:vAlign w:val="bottom"/>
                  <w:hideMark/>
                </w:tcPr>
                <w:p w14:paraId="4DF5DD0F"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w:t>
                  </w:r>
                </w:p>
              </w:tc>
              <w:tc>
                <w:tcPr>
                  <w:tcW w:w="5528" w:type="dxa"/>
                  <w:tcBorders>
                    <w:top w:val="nil"/>
                    <w:left w:val="nil"/>
                    <w:bottom w:val="single" w:sz="4" w:space="0" w:color="auto"/>
                    <w:right w:val="single" w:sz="4" w:space="0" w:color="auto"/>
                  </w:tcBorders>
                  <w:shd w:val="clear" w:color="auto" w:fill="auto"/>
                  <w:noWrap/>
                  <w:vAlign w:val="bottom"/>
                  <w:hideMark/>
                </w:tcPr>
                <w:p w14:paraId="6C2E70AC"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3,73</w:t>
                  </w:r>
                </w:p>
              </w:tc>
              <w:tc>
                <w:tcPr>
                  <w:tcW w:w="709" w:type="dxa"/>
                  <w:tcBorders>
                    <w:top w:val="nil"/>
                    <w:left w:val="nil"/>
                    <w:bottom w:val="single" w:sz="4" w:space="0" w:color="auto"/>
                    <w:right w:val="single" w:sz="4" w:space="0" w:color="auto"/>
                  </w:tcBorders>
                  <w:shd w:val="clear" w:color="auto" w:fill="auto"/>
                  <w:noWrap/>
                  <w:vAlign w:val="bottom"/>
                  <w:hideMark/>
                </w:tcPr>
                <w:p w14:paraId="4CA569B9"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17,14</w:t>
                  </w:r>
                </w:p>
              </w:tc>
            </w:tr>
            <w:tr w:rsidR="00942A97" w:rsidRPr="00942A97" w14:paraId="04D858D0"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41EDDB8"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3559" w:type="dxa"/>
                  <w:tcBorders>
                    <w:top w:val="nil"/>
                    <w:left w:val="nil"/>
                    <w:bottom w:val="single" w:sz="4" w:space="0" w:color="auto"/>
                    <w:right w:val="single" w:sz="4" w:space="0" w:color="auto"/>
                  </w:tcBorders>
                  <w:shd w:val="clear" w:color="auto" w:fill="auto"/>
                  <w:noWrap/>
                  <w:vAlign w:val="bottom"/>
                  <w:hideMark/>
                </w:tcPr>
                <w:p w14:paraId="4F2CADBE"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4,4305</w:t>
                  </w:r>
                </w:p>
              </w:tc>
              <w:tc>
                <w:tcPr>
                  <w:tcW w:w="5528" w:type="dxa"/>
                  <w:tcBorders>
                    <w:top w:val="nil"/>
                    <w:left w:val="nil"/>
                    <w:bottom w:val="single" w:sz="4" w:space="0" w:color="auto"/>
                    <w:right w:val="single" w:sz="4" w:space="0" w:color="auto"/>
                  </w:tcBorders>
                  <w:shd w:val="clear" w:color="auto" w:fill="auto"/>
                  <w:noWrap/>
                  <w:vAlign w:val="bottom"/>
                  <w:hideMark/>
                </w:tcPr>
                <w:p w14:paraId="00122576"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5,06</w:t>
                  </w:r>
                </w:p>
              </w:tc>
              <w:tc>
                <w:tcPr>
                  <w:tcW w:w="709" w:type="dxa"/>
                  <w:tcBorders>
                    <w:top w:val="nil"/>
                    <w:left w:val="nil"/>
                    <w:bottom w:val="single" w:sz="4" w:space="0" w:color="auto"/>
                    <w:right w:val="single" w:sz="4" w:space="0" w:color="auto"/>
                  </w:tcBorders>
                  <w:shd w:val="clear" w:color="auto" w:fill="auto"/>
                  <w:noWrap/>
                  <w:vAlign w:val="bottom"/>
                  <w:hideMark/>
                </w:tcPr>
                <w:p w14:paraId="5333C9FA"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14,16</w:t>
                  </w:r>
                </w:p>
              </w:tc>
            </w:tr>
            <w:tr w:rsidR="00942A97" w:rsidRPr="00942A97" w14:paraId="5FCFDF94"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D3CE45"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3559" w:type="dxa"/>
                  <w:tcBorders>
                    <w:top w:val="nil"/>
                    <w:left w:val="nil"/>
                    <w:bottom w:val="single" w:sz="4" w:space="0" w:color="auto"/>
                    <w:right w:val="single" w:sz="4" w:space="0" w:color="auto"/>
                  </w:tcBorders>
                  <w:shd w:val="clear" w:color="auto" w:fill="auto"/>
                  <w:noWrap/>
                  <w:vAlign w:val="bottom"/>
                  <w:hideMark/>
                </w:tcPr>
                <w:p w14:paraId="2A9D1B70"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5,6658</w:t>
                  </w:r>
                </w:p>
              </w:tc>
              <w:tc>
                <w:tcPr>
                  <w:tcW w:w="5528" w:type="dxa"/>
                  <w:tcBorders>
                    <w:top w:val="nil"/>
                    <w:left w:val="nil"/>
                    <w:bottom w:val="single" w:sz="4" w:space="0" w:color="auto"/>
                    <w:right w:val="single" w:sz="4" w:space="0" w:color="auto"/>
                  </w:tcBorders>
                  <w:shd w:val="clear" w:color="auto" w:fill="auto"/>
                  <w:noWrap/>
                  <w:vAlign w:val="bottom"/>
                  <w:hideMark/>
                </w:tcPr>
                <w:p w14:paraId="68326097"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6,49</w:t>
                  </w:r>
                </w:p>
              </w:tc>
              <w:tc>
                <w:tcPr>
                  <w:tcW w:w="709" w:type="dxa"/>
                  <w:tcBorders>
                    <w:top w:val="nil"/>
                    <w:left w:val="nil"/>
                    <w:bottom w:val="single" w:sz="4" w:space="0" w:color="auto"/>
                    <w:right w:val="single" w:sz="4" w:space="0" w:color="auto"/>
                  </w:tcBorders>
                  <w:shd w:val="clear" w:color="auto" w:fill="auto"/>
                  <w:noWrap/>
                  <w:vAlign w:val="bottom"/>
                  <w:hideMark/>
                </w:tcPr>
                <w:p w14:paraId="6FB076F1"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14,50</w:t>
                  </w:r>
                </w:p>
              </w:tc>
            </w:tr>
            <w:tr w:rsidR="00942A97" w:rsidRPr="00942A97" w14:paraId="1C66553B"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C11D7D"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3559" w:type="dxa"/>
                  <w:tcBorders>
                    <w:top w:val="nil"/>
                    <w:left w:val="nil"/>
                    <w:bottom w:val="single" w:sz="4" w:space="0" w:color="auto"/>
                    <w:right w:val="single" w:sz="4" w:space="0" w:color="auto"/>
                  </w:tcBorders>
                  <w:shd w:val="clear" w:color="auto" w:fill="auto"/>
                  <w:noWrap/>
                  <w:vAlign w:val="bottom"/>
                  <w:hideMark/>
                </w:tcPr>
                <w:p w14:paraId="3F950D64"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7,0175</w:t>
                  </w:r>
                </w:p>
              </w:tc>
              <w:tc>
                <w:tcPr>
                  <w:tcW w:w="5528" w:type="dxa"/>
                  <w:tcBorders>
                    <w:top w:val="nil"/>
                    <w:left w:val="nil"/>
                    <w:bottom w:val="single" w:sz="4" w:space="0" w:color="auto"/>
                    <w:right w:val="single" w:sz="4" w:space="0" w:color="auto"/>
                  </w:tcBorders>
                  <w:shd w:val="clear" w:color="auto" w:fill="auto"/>
                  <w:noWrap/>
                  <w:vAlign w:val="bottom"/>
                  <w:hideMark/>
                </w:tcPr>
                <w:p w14:paraId="542F8C05"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7,97</w:t>
                  </w:r>
                </w:p>
              </w:tc>
              <w:tc>
                <w:tcPr>
                  <w:tcW w:w="709" w:type="dxa"/>
                  <w:tcBorders>
                    <w:top w:val="nil"/>
                    <w:left w:val="nil"/>
                    <w:bottom w:val="single" w:sz="4" w:space="0" w:color="auto"/>
                    <w:right w:val="single" w:sz="4" w:space="0" w:color="auto"/>
                  </w:tcBorders>
                  <w:shd w:val="clear" w:color="auto" w:fill="auto"/>
                  <w:noWrap/>
                  <w:vAlign w:val="bottom"/>
                  <w:hideMark/>
                </w:tcPr>
                <w:p w14:paraId="3F1B7BBA"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13,59</w:t>
                  </w:r>
                </w:p>
              </w:tc>
            </w:tr>
            <w:tr w:rsidR="00942A97" w:rsidRPr="00942A97" w14:paraId="16F2D22A"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CE076ED"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3559" w:type="dxa"/>
                  <w:tcBorders>
                    <w:top w:val="nil"/>
                    <w:left w:val="nil"/>
                    <w:bottom w:val="single" w:sz="4" w:space="0" w:color="auto"/>
                    <w:right w:val="single" w:sz="4" w:space="0" w:color="auto"/>
                  </w:tcBorders>
                  <w:shd w:val="clear" w:color="auto" w:fill="auto"/>
                  <w:noWrap/>
                  <w:vAlign w:val="bottom"/>
                  <w:hideMark/>
                </w:tcPr>
                <w:p w14:paraId="6A3F284E"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w:t>
                  </w:r>
                </w:p>
              </w:tc>
              <w:tc>
                <w:tcPr>
                  <w:tcW w:w="5528" w:type="dxa"/>
                  <w:tcBorders>
                    <w:top w:val="nil"/>
                    <w:left w:val="nil"/>
                    <w:bottom w:val="single" w:sz="4" w:space="0" w:color="auto"/>
                    <w:right w:val="single" w:sz="4" w:space="0" w:color="auto"/>
                  </w:tcBorders>
                  <w:shd w:val="clear" w:color="auto" w:fill="auto"/>
                  <w:noWrap/>
                  <w:vAlign w:val="bottom"/>
                  <w:hideMark/>
                </w:tcPr>
                <w:p w14:paraId="13FA19BF"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9,47</w:t>
                  </w:r>
                </w:p>
              </w:tc>
              <w:tc>
                <w:tcPr>
                  <w:tcW w:w="709" w:type="dxa"/>
                  <w:tcBorders>
                    <w:top w:val="nil"/>
                    <w:left w:val="nil"/>
                    <w:bottom w:val="single" w:sz="4" w:space="0" w:color="auto"/>
                    <w:right w:val="single" w:sz="4" w:space="0" w:color="auto"/>
                  </w:tcBorders>
                  <w:shd w:val="clear" w:color="auto" w:fill="auto"/>
                  <w:noWrap/>
                  <w:vAlign w:val="bottom"/>
                  <w:hideMark/>
                </w:tcPr>
                <w:p w14:paraId="7CBA6CF4"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13,87</w:t>
                  </w:r>
                </w:p>
              </w:tc>
            </w:tr>
            <w:tr w:rsidR="00942A97" w:rsidRPr="00942A97" w14:paraId="7B8D49D9"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C75631B"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3559" w:type="dxa"/>
                  <w:tcBorders>
                    <w:top w:val="nil"/>
                    <w:left w:val="nil"/>
                    <w:bottom w:val="single" w:sz="4" w:space="0" w:color="auto"/>
                    <w:right w:val="single" w:sz="4" w:space="0" w:color="auto"/>
                  </w:tcBorders>
                  <w:shd w:val="clear" w:color="auto" w:fill="auto"/>
                  <w:noWrap/>
                  <w:vAlign w:val="bottom"/>
                  <w:hideMark/>
                </w:tcPr>
                <w:p w14:paraId="3E67F872"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10,07</w:t>
                  </w:r>
                </w:p>
              </w:tc>
              <w:tc>
                <w:tcPr>
                  <w:tcW w:w="5528" w:type="dxa"/>
                  <w:tcBorders>
                    <w:top w:val="nil"/>
                    <w:left w:val="nil"/>
                    <w:bottom w:val="single" w:sz="4" w:space="0" w:color="auto"/>
                    <w:right w:val="single" w:sz="4" w:space="0" w:color="auto"/>
                  </w:tcBorders>
                  <w:shd w:val="clear" w:color="auto" w:fill="auto"/>
                  <w:noWrap/>
                  <w:vAlign w:val="bottom"/>
                  <w:hideMark/>
                </w:tcPr>
                <w:p w14:paraId="35B30E26"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10,97</w:t>
                  </w:r>
                </w:p>
              </w:tc>
              <w:tc>
                <w:tcPr>
                  <w:tcW w:w="709" w:type="dxa"/>
                  <w:tcBorders>
                    <w:top w:val="nil"/>
                    <w:left w:val="nil"/>
                    <w:bottom w:val="single" w:sz="4" w:space="0" w:color="auto"/>
                    <w:right w:val="single" w:sz="4" w:space="0" w:color="auto"/>
                  </w:tcBorders>
                  <w:shd w:val="clear" w:color="auto" w:fill="auto"/>
                  <w:noWrap/>
                  <w:vAlign w:val="bottom"/>
                  <w:hideMark/>
                </w:tcPr>
                <w:p w14:paraId="31328E63"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8,98</w:t>
                  </w:r>
                </w:p>
              </w:tc>
            </w:tr>
            <w:tr w:rsidR="00942A97" w:rsidRPr="00942A97" w14:paraId="72457A8C" w14:textId="77777777" w:rsidTr="00696979">
              <w:trPr>
                <w:trHeight w:val="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56FA85"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3559" w:type="dxa"/>
                  <w:tcBorders>
                    <w:top w:val="nil"/>
                    <w:left w:val="nil"/>
                    <w:bottom w:val="single" w:sz="4" w:space="0" w:color="auto"/>
                    <w:right w:val="single" w:sz="4" w:space="0" w:color="auto"/>
                  </w:tcBorders>
                  <w:shd w:val="clear" w:color="auto" w:fill="auto"/>
                  <w:noWrap/>
                  <w:vAlign w:val="bottom"/>
                  <w:hideMark/>
                </w:tcPr>
                <w:p w14:paraId="01D5C7B7"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w:t>
                  </w:r>
                </w:p>
              </w:tc>
              <w:tc>
                <w:tcPr>
                  <w:tcW w:w="5528" w:type="dxa"/>
                  <w:tcBorders>
                    <w:top w:val="nil"/>
                    <w:left w:val="nil"/>
                    <w:bottom w:val="single" w:sz="4" w:space="0" w:color="auto"/>
                    <w:right w:val="single" w:sz="4" w:space="0" w:color="auto"/>
                  </w:tcBorders>
                  <w:shd w:val="clear" w:color="auto" w:fill="auto"/>
                  <w:noWrap/>
                  <w:vAlign w:val="bottom"/>
                  <w:hideMark/>
                </w:tcPr>
                <w:p w14:paraId="015B73A7"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12,55</w:t>
                  </w:r>
                </w:p>
              </w:tc>
              <w:tc>
                <w:tcPr>
                  <w:tcW w:w="709" w:type="dxa"/>
                  <w:tcBorders>
                    <w:top w:val="nil"/>
                    <w:left w:val="nil"/>
                    <w:bottom w:val="single" w:sz="4" w:space="0" w:color="auto"/>
                    <w:right w:val="single" w:sz="4" w:space="0" w:color="auto"/>
                  </w:tcBorders>
                  <w:shd w:val="clear" w:color="auto" w:fill="auto"/>
                  <w:noWrap/>
                  <w:vAlign w:val="bottom"/>
                  <w:hideMark/>
                </w:tcPr>
                <w:p w14:paraId="2C707BAE"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3,43</w:t>
                  </w:r>
                </w:p>
              </w:tc>
            </w:tr>
            <w:tr w:rsidR="00942A97" w:rsidRPr="00942A97" w14:paraId="0A650827" w14:textId="77777777" w:rsidTr="00696979">
              <w:trPr>
                <w:trHeight w:val="20"/>
              </w:trPr>
              <w:tc>
                <w:tcPr>
                  <w:tcW w:w="1720" w:type="dxa"/>
                  <w:tcBorders>
                    <w:top w:val="nil"/>
                    <w:left w:val="nil"/>
                    <w:bottom w:val="nil"/>
                    <w:right w:val="nil"/>
                  </w:tcBorders>
                  <w:shd w:val="clear" w:color="auto" w:fill="auto"/>
                  <w:noWrap/>
                  <w:vAlign w:val="bottom"/>
                  <w:hideMark/>
                </w:tcPr>
                <w:p w14:paraId="6E7B50B1"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p>
              </w:tc>
              <w:tc>
                <w:tcPr>
                  <w:tcW w:w="3559" w:type="dxa"/>
                  <w:tcBorders>
                    <w:top w:val="nil"/>
                    <w:left w:val="nil"/>
                    <w:bottom w:val="nil"/>
                    <w:right w:val="nil"/>
                  </w:tcBorders>
                  <w:shd w:val="clear" w:color="auto" w:fill="auto"/>
                  <w:noWrap/>
                  <w:vAlign w:val="bottom"/>
                  <w:hideMark/>
                </w:tcPr>
                <w:p w14:paraId="0BD39A41"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p>
              </w:tc>
              <w:tc>
                <w:tcPr>
                  <w:tcW w:w="5528" w:type="dxa"/>
                  <w:tcBorders>
                    <w:top w:val="nil"/>
                    <w:left w:val="single" w:sz="4" w:space="0" w:color="auto"/>
                    <w:bottom w:val="single" w:sz="4" w:space="0" w:color="auto"/>
                    <w:right w:val="single" w:sz="4" w:space="0" w:color="auto"/>
                  </w:tcBorders>
                  <w:shd w:val="clear" w:color="auto" w:fill="auto"/>
                  <w:noWrap/>
                  <w:vAlign w:val="bottom"/>
                  <w:hideMark/>
                </w:tcPr>
                <w:p w14:paraId="4FD15E25" w14:textId="77777777" w:rsidR="004F2806" w:rsidRPr="00942A97" w:rsidRDefault="004F2806" w:rsidP="004F280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Valor promedio MAPE=</w:t>
                  </w:r>
                </w:p>
              </w:tc>
              <w:tc>
                <w:tcPr>
                  <w:tcW w:w="709" w:type="dxa"/>
                  <w:tcBorders>
                    <w:top w:val="nil"/>
                    <w:left w:val="nil"/>
                    <w:bottom w:val="single" w:sz="4" w:space="0" w:color="auto"/>
                    <w:right w:val="single" w:sz="4" w:space="0" w:color="auto"/>
                  </w:tcBorders>
                  <w:shd w:val="clear" w:color="auto" w:fill="auto"/>
                  <w:noWrap/>
                  <w:vAlign w:val="bottom"/>
                  <w:hideMark/>
                </w:tcPr>
                <w:p w14:paraId="2E158390" w14:textId="77777777" w:rsidR="004F2806" w:rsidRPr="00942A97" w:rsidRDefault="004F2806" w:rsidP="004F2806">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12,90</w:t>
                  </w:r>
                </w:p>
              </w:tc>
            </w:tr>
          </w:tbl>
          <w:p w14:paraId="60F675AA" w14:textId="77777777" w:rsidR="004F2806" w:rsidRPr="00942A97" w:rsidRDefault="004F2806" w:rsidP="005F26D4">
            <w:pPr>
              <w:jc w:val="left"/>
              <w:rPr>
                <w:rFonts w:ascii="Arial" w:eastAsia="Times New Roman" w:hAnsi="Arial" w:cs="Arial"/>
                <w:sz w:val="16"/>
                <w:szCs w:val="16"/>
                <w:lang w:val="fr-FR" w:eastAsia="fr-FR"/>
              </w:rPr>
            </w:pPr>
          </w:p>
        </w:tc>
      </w:tr>
      <w:tr w:rsidR="00942A97" w:rsidRPr="00942A97" w14:paraId="2B61DB4D" w14:textId="77777777" w:rsidTr="004260A3">
        <w:tc>
          <w:tcPr>
            <w:tcW w:w="5000" w:type="pct"/>
            <w:gridSpan w:val="2"/>
            <w:shd w:val="clear" w:color="auto" w:fill="BFBFBF" w:themeFill="background1" w:themeFillShade="BF"/>
          </w:tcPr>
          <w:p w14:paraId="0D3E557A" w14:textId="77777777" w:rsidR="00622955" w:rsidRPr="00942A97" w:rsidRDefault="00583B01" w:rsidP="000331E7">
            <w:pPr>
              <w:jc w:val="left"/>
              <w:rPr>
                <w:rFonts w:ascii="Arial" w:eastAsia="Times New Roman" w:hAnsi="Arial" w:cs="Arial"/>
                <w:b/>
                <w:sz w:val="20"/>
                <w:szCs w:val="16"/>
                <w:lang w:val="es-419" w:eastAsia="fr-FR"/>
              </w:rPr>
            </w:pPr>
            <w:r w:rsidRPr="00942A97">
              <w:rPr>
                <w:rFonts w:ascii="Arial" w:eastAsia="Times New Roman" w:hAnsi="Arial" w:cs="Arial"/>
                <w:b/>
                <w:sz w:val="20"/>
                <w:szCs w:val="16"/>
                <w:lang w:val="es-419" w:eastAsia="fr-FR"/>
              </w:rPr>
              <w:t>Densidad aparente</w:t>
            </w:r>
          </w:p>
        </w:tc>
      </w:tr>
      <w:tr w:rsidR="00942A97" w:rsidRPr="00942A97" w14:paraId="47E5ADC6"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069"/>
              <w:gridCol w:w="523"/>
              <w:gridCol w:w="683"/>
              <w:gridCol w:w="1538"/>
              <w:gridCol w:w="4719"/>
              <w:gridCol w:w="2552"/>
              <w:gridCol w:w="2682"/>
            </w:tblGrid>
            <w:tr w:rsidR="00942A97" w:rsidRPr="00942A97" w14:paraId="142734F4" w14:textId="77777777" w:rsidTr="00696979">
              <w:trPr>
                <w:trHeight w:val="20"/>
              </w:trPr>
              <w:tc>
                <w:tcPr>
                  <w:tcW w:w="227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426D25E"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5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613F3C"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4720" w:type="dxa"/>
                  <w:vMerge w:val="restart"/>
                  <w:tcBorders>
                    <w:top w:val="single" w:sz="4" w:space="0" w:color="auto"/>
                    <w:left w:val="nil"/>
                    <w:right w:val="single" w:sz="4" w:space="0" w:color="auto"/>
                  </w:tcBorders>
                  <w:shd w:val="clear" w:color="auto" w:fill="auto"/>
                  <w:vAlign w:val="center"/>
                  <w:hideMark/>
                </w:tcPr>
                <w:p w14:paraId="6DC3A787"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FED1DE" w14:textId="77777777" w:rsidR="00A02A01" w:rsidRPr="00942A97" w:rsidRDefault="00A02A01" w:rsidP="00A02A01">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Ecuación del indicador </w:t>
                  </w:r>
                </w:p>
              </w:tc>
              <w:tc>
                <w:tcPr>
                  <w:tcW w:w="2682" w:type="dxa"/>
                  <w:vMerge w:val="restart"/>
                  <w:tcBorders>
                    <w:top w:val="single" w:sz="4" w:space="0" w:color="auto"/>
                    <w:left w:val="single" w:sz="4" w:space="0" w:color="auto"/>
                    <w:right w:val="single" w:sz="4" w:space="0" w:color="auto"/>
                  </w:tcBorders>
                  <w:vAlign w:val="center"/>
                </w:tcPr>
                <w:p w14:paraId="1BC5F3D0"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0272C27C" w14:textId="77777777" w:rsidTr="00696979">
              <w:trPr>
                <w:trHeight w:val="90"/>
              </w:trPr>
              <w:tc>
                <w:tcPr>
                  <w:tcW w:w="1070" w:type="dxa"/>
                  <w:tcBorders>
                    <w:top w:val="nil"/>
                    <w:left w:val="single" w:sz="4" w:space="0" w:color="auto"/>
                    <w:bottom w:val="single" w:sz="4" w:space="0" w:color="auto"/>
                    <w:right w:val="single" w:sz="4" w:space="0" w:color="auto"/>
                  </w:tcBorders>
                  <w:shd w:val="clear" w:color="auto" w:fill="auto"/>
                  <w:vAlign w:val="center"/>
                  <w:hideMark/>
                </w:tcPr>
                <w:p w14:paraId="3F272592"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23" w:type="dxa"/>
                  <w:tcBorders>
                    <w:top w:val="nil"/>
                    <w:left w:val="single" w:sz="4" w:space="0" w:color="auto"/>
                    <w:bottom w:val="single" w:sz="4" w:space="0" w:color="auto"/>
                    <w:right w:val="single" w:sz="4" w:space="0" w:color="auto"/>
                  </w:tcBorders>
                  <w:shd w:val="clear" w:color="auto" w:fill="auto"/>
                  <w:vAlign w:val="center"/>
                  <w:hideMark/>
                </w:tcPr>
                <w:p w14:paraId="5BD91CF7"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683" w:type="dxa"/>
                  <w:tcBorders>
                    <w:top w:val="nil"/>
                    <w:left w:val="single" w:sz="4" w:space="0" w:color="auto"/>
                    <w:bottom w:val="single" w:sz="4" w:space="0" w:color="auto"/>
                    <w:right w:val="single" w:sz="4" w:space="0" w:color="auto"/>
                  </w:tcBorders>
                  <w:shd w:val="clear" w:color="auto" w:fill="auto"/>
                  <w:vAlign w:val="center"/>
                  <w:hideMark/>
                </w:tcPr>
                <w:p w14:paraId="33392226"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1DFCD4B" w14:textId="77777777" w:rsidR="00A02A01" w:rsidRPr="00942A97" w:rsidRDefault="00A02A01" w:rsidP="000331E7">
                  <w:pPr>
                    <w:spacing w:after="0" w:line="240" w:lineRule="auto"/>
                    <w:jc w:val="left"/>
                    <w:rPr>
                      <w:rFonts w:ascii="Arial" w:eastAsia="Times New Roman" w:hAnsi="Arial" w:cs="Arial"/>
                      <w:b/>
                      <w:bCs/>
                      <w:sz w:val="16"/>
                      <w:szCs w:val="16"/>
                      <w:lang w:val="es-419" w:eastAsia="fr-FR"/>
                    </w:rPr>
                  </w:pPr>
                </w:p>
              </w:tc>
              <w:tc>
                <w:tcPr>
                  <w:tcW w:w="4720" w:type="dxa"/>
                  <w:vMerge/>
                  <w:tcBorders>
                    <w:left w:val="single" w:sz="4" w:space="0" w:color="auto"/>
                    <w:bottom w:val="single" w:sz="4" w:space="0" w:color="auto"/>
                    <w:right w:val="single" w:sz="4" w:space="0" w:color="auto"/>
                  </w:tcBorders>
                  <w:shd w:val="clear" w:color="auto" w:fill="auto"/>
                  <w:vAlign w:val="center"/>
                  <w:hideMark/>
                </w:tcPr>
                <w:p w14:paraId="71D386A4" w14:textId="77777777" w:rsidR="00A02A01" w:rsidRPr="00942A97" w:rsidRDefault="00A02A01" w:rsidP="000331E7">
                  <w:pPr>
                    <w:spacing w:after="0" w:line="240" w:lineRule="auto"/>
                    <w:jc w:val="center"/>
                    <w:rPr>
                      <w:rFonts w:ascii="Arial" w:eastAsia="Times New Roman" w:hAnsi="Arial" w:cs="Arial"/>
                      <w:b/>
                      <w:bCs/>
                      <w:sz w:val="16"/>
                      <w:szCs w:val="16"/>
                      <w:lang w:val="es-419" w:eastAsia="fr-FR"/>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14:paraId="5AE13DF5" w14:textId="77777777" w:rsidR="00A02A01" w:rsidRPr="00942A97" w:rsidRDefault="00A02A01" w:rsidP="000331E7">
                  <w:pPr>
                    <w:spacing w:after="0" w:line="240" w:lineRule="auto"/>
                    <w:jc w:val="left"/>
                    <w:rPr>
                      <w:rFonts w:ascii="Arial" w:eastAsia="Times New Roman" w:hAnsi="Arial" w:cs="Arial"/>
                      <w:b/>
                      <w:bCs/>
                      <w:sz w:val="16"/>
                      <w:szCs w:val="16"/>
                      <w:lang w:val="es-419" w:eastAsia="fr-FR"/>
                    </w:rPr>
                  </w:pPr>
                </w:p>
              </w:tc>
              <w:tc>
                <w:tcPr>
                  <w:tcW w:w="2682" w:type="dxa"/>
                  <w:vMerge/>
                  <w:tcBorders>
                    <w:left w:val="single" w:sz="4" w:space="0" w:color="auto"/>
                    <w:bottom w:val="single" w:sz="4" w:space="0" w:color="auto"/>
                    <w:right w:val="single" w:sz="4" w:space="0" w:color="auto"/>
                  </w:tcBorders>
                  <w:vAlign w:val="center"/>
                </w:tcPr>
                <w:p w14:paraId="0E12CDED" w14:textId="77777777" w:rsidR="00A02A01" w:rsidRPr="00942A97" w:rsidRDefault="00A02A01" w:rsidP="000331E7">
                  <w:pPr>
                    <w:spacing w:after="0" w:line="240" w:lineRule="auto"/>
                    <w:jc w:val="left"/>
                    <w:rPr>
                      <w:rFonts w:ascii="Arial" w:eastAsia="Times New Roman" w:hAnsi="Arial" w:cs="Arial"/>
                      <w:b/>
                      <w:bCs/>
                      <w:sz w:val="16"/>
                      <w:szCs w:val="16"/>
                      <w:lang w:val="es-419" w:eastAsia="fr-FR"/>
                    </w:rPr>
                  </w:pPr>
                </w:p>
              </w:tc>
            </w:tr>
            <w:tr w:rsidR="00942A97" w:rsidRPr="00942A97" w14:paraId="21F21DAE" w14:textId="77777777" w:rsidTr="00696979">
              <w:trPr>
                <w:trHeight w:val="20"/>
              </w:trPr>
              <w:tc>
                <w:tcPr>
                  <w:tcW w:w="1070" w:type="dxa"/>
                  <w:tcBorders>
                    <w:top w:val="nil"/>
                    <w:left w:val="single" w:sz="4" w:space="0" w:color="auto"/>
                    <w:bottom w:val="single" w:sz="4" w:space="0" w:color="auto"/>
                    <w:right w:val="single" w:sz="4" w:space="0" w:color="auto"/>
                  </w:tcBorders>
                  <w:shd w:val="clear" w:color="auto" w:fill="auto"/>
                  <w:vAlign w:val="center"/>
                  <w:hideMark/>
                </w:tcPr>
                <w:p w14:paraId="079BCA2B" w14:textId="77777777" w:rsidR="00A02A01" w:rsidRPr="00942A97" w:rsidRDefault="00A02A01" w:rsidP="00A02A01">
                  <w:pPr>
                    <w:spacing w:after="0" w:line="240" w:lineRule="auto"/>
                    <w:jc w:val="center"/>
                    <w:rPr>
                      <w:rFonts w:ascii="Arial" w:eastAsia="Times New Roman" w:hAnsi="Arial" w:cs="Arial"/>
                      <w:sz w:val="16"/>
                      <w:szCs w:val="16"/>
                      <w:lang w:val="es-419" w:eastAsia="fr-FR"/>
                    </w:rPr>
                  </w:pPr>
                  <w:bookmarkStart w:id="1" w:name="_Hlk527552165"/>
                  <w:r w:rsidRPr="00942A97">
                    <w:rPr>
                      <w:rFonts w:ascii="Arial" w:eastAsia="Times New Roman" w:hAnsi="Arial" w:cs="Arial"/>
                      <w:sz w:val="16"/>
                      <w:szCs w:val="16"/>
                      <w:lang w:val="es-419" w:eastAsia="fr-FR"/>
                    </w:rPr>
                    <w:t>Densidad aparente</w:t>
                  </w:r>
                </w:p>
              </w:tc>
              <w:tc>
                <w:tcPr>
                  <w:tcW w:w="523" w:type="dxa"/>
                  <w:tcBorders>
                    <w:top w:val="nil"/>
                    <w:left w:val="nil"/>
                    <w:bottom w:val="single" w:sz="4" w:space="0" w:color="auto"/>
                    <w:right w:val="single" w:sz="4" w:space="0" w:color="auto"/>
                  </w:tcBorders>
                  <w:shd w:val="clear" w:color="auto" w:fill="auto"/>
                  <w:vAlign w:val="center"/>
                  <w:hideMark/>
                </w:tcPr>
                <w:p w14:paraId="7EA79329" w14:textId="77777777" w:rsidR="00A02A01" w:rsidRPr="00942A97" w:rsidRDefault="00A02A01" w:rsidP="00A02A01">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DA</w:t>
                  </w:r>
                </w:p>
              </w:tc>
              <w:tc>
                <w:tcPr>
                  <w:tcW w:w="683" w:type="dxa"/>
                  <w:tcBorders>
                    <w:top w:val="nil"/>
                    <w:left w:val="nil"/>
                    <w:bottom w:val="single" w:sz="4" w:space="0" w:color="auto"/>
                    <w:right w:val="single" w:sz="4" w:space="0" w:color="auto"/>
                  </w:tcBorders>
                  <w:shd w:val="clear" w:color="auto" w:fill="auto"/>
                  <w:vAlign w:val="center"/>
                  <w:hideMark/>
                </w:tcPr>
                <w:p w14:paraId="7DC57DEC" w14:textId="77777777" w:rsidR="00A02A01" w:rsidRPr="00942A97" w:rsidRDefault="00A02A01" w:rsidP="00A02A01">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g / cm</w:t>
                  </w:r>
                  <w:r w:rsidRPr="00942A97">
                    <w:rPr>
                      <w:rFonts w:ascii="Cambria Math" w:eastAsia="Times New Roman" w:hAnsi="Cambria Math" w:cs="Arial"/>
                      <w:sz w:val="16"/>
                      <w:szCs w:val="16"/>
                      <w:vertAlign w:val="superscript"/>
                      <w:lang w:val="es-419" w:eastAsia="fr-FR"/>
                    </w:rPr>
                    <w:t>3</w:t>
                  </w:r>
                </w:p>
              </w:tc>
              <w:tc>
                <w:tcPr>
                  <w:tcW w:w="1538" w:type="dxa"/>
                  <w:tcBorders>
                    <w:top w:val="nil"/>
                    <w:left w:val="nil"/>
                    <w:bottom w:val="single" w:sz="4" w:space="0" w:color="auto"/>
                    <w:right w:val="single" w:sz="4" w:space="0" w:color="auto"/>
                  </w:tcBorders>
                  <w:shd w:val="clear" w:color="auto" w:fill="auto"/>
                  <w:vAlign w:val="center"/>
                  <w:hideMark/>
                </w:tcPr>
                <w:p w14:paraId="1C7CC956" w14:textId="77777777" w:rsidR="00A02A01" w:rsidRPr="00942A97" w:rsidRDefault="00A02A01" w:rsidP="00A02A01">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(Salamanca &amp; Sadeghian, 2005)</w:t>
                  </w:r>
                </w:p>
              </w:tc>
              <w:tc>
                <w:tcPr>
                  <w:tcW w:w="4720" w:type="dxa"/>
                  <w:tcBorders>
                    <w:top w:val="nil"/>
                    <w:left w:val="nil"/>
                    <w:bottom w:val="single" w:sz="4" w:space="0" w:color="auto"/>
                    <w:right w:val="single" w:sz="4" w:space="0" w:color="auto"/>
                  </w:tcBorders>
                  <w:shd w:val="clear" w:color="auto" w:fill="auto"/>
                  <w:vAlign w:val="center"/>
                  <w:hideMark/>
                </w:tcPr>
                <w:p w14:paraId="7A44B2CB" w14:textId="77777777" w:rsidR="00A02A01" w:rsidRPr="00942A97" w:rsidRDefault="00A02A01" w:rsidP="00A02A01">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Ecuación reportada por la fuente, basado en datos de campo para la zona cafetera colombiana. Una baja densidad aparente indica suelos porosos, bien aireados y con buen drenaje.</w:t>
                  </w:r>
                </w:p>
              </w:tc>
              <w:tc>
                <w:tcPr>
                  <w:tcW w:w="2552" w:type="dxa"/>
                  <w:tcBorders>
                    <w:top w:val="nil"/>
                    <w:left w:val="nil"/>
                    <w:bottom w:val="single" w:sz="4" w:space="0" w:color="auto"/>
                    <w:right w:val="single" w:sz="4" w:space="0" w:color="auto"/>
                  </w:tcBorders>
                  <w:shd w:val="clear" w:color="auto" w:fill="auto"/>
                  <w:vAlign w:val="center"/>
                  <w:hideMark/>
                </w:tcPr>
                <w:p w14:paraId="388C0BAF" w14:textId="77777777" w:rsidR="00A02A01" w:rsidRPr="00942A97" w:rsidRDefault="00A02A01" w:rsidP="00863D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DA</w:t>
                  </w:r>
                  <w:r w:rsidR="00863DE7" w:rsidRPr="00942A97">
                    <w:rPr>
                      <w:rFonts w:ascii="Cambria Math" w:eastAsia="Times New Roman" w:hAnsi="Cambria Math" w:cs="Arial"/>
                      <w:sz w:val="16"/>
                      <w:szCs w:val="16"/>
                      <w:lang w:val="es-419" w:eastAsia="fr-FR"/>
                    </w:rPr>
                    <w:t xml:space="preserve"> </w:t>
                  </w:r>
                  <w:r w:rsidRPr="00942A97">
                    <w:rPr>
                      <w:rFonts w:ascii="Cambria Math" w:eastAsia="Times New Roman" w:hAnsi="Cambria Math" w:cs="Arial"/>
                      <w:sz w:val="16"/>
                      <w:szCs w:val="16"/>
                      <w:lang w:val="es-419" w:eastAsia="fr-FR"/>
                    </w:rPr>
                    <w:t>= 1,77 – 0,14 MO + 0,006 MO</w:t>
                  </w:r>
                  <w:r w:rsidRPr="00942A97">
                    <w:rPr>
                      <w:rFonts w:ascii="Cambria Math" w:eastAsia="Times New Roman" w:hAnsi="Cambria Math" w:cs="Arial"/>
                      <w:sz w:val="16"/>
                      <w:szCs w:val="16"/>
                      <w:vertAlign w:val="superscript"/>
                      <w:lang w:val="es-419" w:eastAsia="fr-FR"/>
                    </w:rPr>
                    <w:t>2</w:t>
                  </w:r>
                  <w:r w:rsidRPr="00942A97">
                    <w:rPr>
                      <w:rFonts w:ascii="Cambria Math" w:eastAsia="Times New Roman" w:hAnsi="Cambria Math" w:cs="Arial"/>
                      <w:sz w:val="16"/>
                      <w:szCs w:val="16"/>
                      <w:lang w:val="es-419" w:eastAsia="fr-FR"/>
                    </w:rPr>
                    <w:t xml:space="preserve"> – 0,00008 MO</w:t>
                  </w:r>
                  <w:r w:rsidRPr="00942A97">
                    <w:rPr>
                      <w:rFonts w:ascii="Cambria Math" w:eastAsia="Times New Roman" w:hAnsi="Cambria Math" w:cs="Arial"/>
                      <w:sz w:val="16"/>
                      <w:szCs w:val="16"/>
                      <w:vertAlign w:val="superscript"/>
                      <w:lang w:val="es-419" w:eastAsia="fr-FR"/>
                    </w:rPr>
                    <w:t>3</w:t>
                  </w:r>
                  <w:r w:rsidRPr="00942A97">
                    <w:rPr>
                      <w:rFonts w:ascii="Cambria Math" w:eastAsia="Times New Roman" w:hAnsi="Cambria Math" w:cs="Arial"/>
                      <w:sz w:val="16"/>
                      <w:szCs w:val="16"/>
                      <w:lang w:val="es-419" w:eastAsia="fr-FR"/>
                    </w:rPr>
                    <w:t xml:space="preserve"> (R^2=0,69)</w:t>
                  </w:r>
                </w:p>
              </w:tc>
              <w:tc>
                <w:tcPr>
                  <w:tcW w:w="2682" w:type="dxa"/>
                  <w:tcBorders>
                    <w:top w:val="nil"/>
                    <w:left w:val="nil"/>
                    <w:bottom w:val="single" w:sz="4" w:space="0" w:color="auto"/>
                    <w:right w:val="single" w:sz="4" w:space="0" w:color="auto"/>
                  </w:tcBorders>
                  <w:vAlign w:val="center"/>
                </w:tcPr>
                <w:p w14:paraId="6FA90ED0" w14:textId="77777777" w:rsidR="00863DE7" w:rsidRPr="00942A97" w:rsidRDefault="00863DE7" w:rsidP="00863D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DA = 1,77 – 0,14 MO + 0,006 MO</w:t>
                  </w:r>
                  <w:r w:rsidRPr="00942A97">
                    <w:rPr>
                      <w:rFonts w:ascii="Cambria Math" w:eastAsia="Times New Roman" w:hAnsi="Cambria Math" w:cs="Arial"/>
                      <w:sz w:val="16"/>
                      <w:szCs w:val="16"/>
                      <w:vertAlign w:val="superscript"/>
                      <w:lang w:val="es-419" w:eastAsia="fr-FR"/>
                    </w:rPr>
                    <w:t>2</w:t>
                  </w:r>
                  <w:r w:rsidRPr="00942A97">
                    <w:rPr>
                      <w:rFonts w:ascii="Cambria Math" w:eastAsia="Times New Roman" w:hAnsi="Cambria Math" w:cs="Arial"/>
                      <w:sz w:val="16"/>
                      <w:szCs w:val="16"/>
                      <w:lang w:val="es-419" w:eastAsia="fr-FR"/>
                    </w:rPr>
                    <w:t xml:space="preserve"> – 0,00008 MO</w:t>
                  </w:r>
                  <w:r w:rsidRPr="00942A97">
                    <w:rPr>
                      <w:rFonts w:ascii="Cambria Math" w:eastAsia="Times New Roman" w:hAnsi="Cambria Math" w:cs="Arial"/>
                      <w:sz w:val="16"/>
                      <w:szCs w:val="16"/>
                      <w:vertAlign w:val="superscript"/>
                      <w:lang w:val="es-419" w:eastAsia="fr-FR"/>
                    </w:rPr>
                    <w:t>3</w:t>
                  </w:r>
                  <w:r w:rsidRPr="00942A97">
                    <w:rPr>
                      <w:rFonts w:ascii="Cambria Math" w:eastAsia="Times New Roman" w:hAnsi="Cambria Math" w:cs="Arial"/>
                      <w:sz w:val="16"/>
                      <w:szCs w:val="16"/>
                      <w:lang w:val="es-419" w:eastAsia="fr-FR"/>
                    </w:rPr>
                    <w:t xml:space="preserve"> (R^2=0,69)</w:t>
                  </w:r>
                </w:p>
                <w:p w14:paraId="43AA4463" w14:textId="77777777" w:rsidR="00767885" w:rsidRPr="00942A97" w:rsidRDefault="00767885" w:rsidP="00961BE1">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Donde: </w:t>
                  </w:r>
                </w:p>
                <w:p w14:paraId="760E697F" w14:textId="77777777" w:rsidR="00767885" w:rsidRPr="00942A97" w:rsidRDefault="00767885" w:rsidP="00CC2777">
                  <w:pPr>
                    <w:spacing w:after="0" w:line="240" w:lineRule="auto"/>
                    <w:jc w:val="left"/>
                    <w:rPr>
                      <w:rFonts w:ascii="Arial" w:eastAsia="Times New Roman" w:hAnsi="Arial" w:cs="Arial"/>
                      <w:bCs/>
                      <w:sz w:val="16"/>
                      <w:szCs w:val="16"/>
                      <w:lang w:val="es-419" w:eastAsia="fr-FR"/>
                    </w:rPr>
                  </w:pPr>
                  <w:r w:rsidRPr="00942A97">
                    <w:rPr>
                      <w:rFonts w:ascii="Cambria Math" w:eastAsia="Times New Roman" w:hAnsi="Cambria Math" w:cs="Arial"/>
                      <w:sz w:val="16"/>
                      <w:szCs w:val="16"/>
                      <w:lang w:val="es-419" w:eastAsia="fr-FR"/>
                    </w:rPr>
                    <w:t xml:space="preserve">MO: </w:t>
                  </w:r>
                  <w:r w:rsidR="00CC2777">
                    <w:rPr>
                      <w:rFonts w:ascii="Cambria Math" w:eastAsia="Times New Roman" w:hAnsi="Cambria Math" w:cs="Arial"/>
                      <w:sz w:val="16"/>
                      <w:szCs w:val="16"/>
                      <w:lang w:val="es-419" w:eastAsia="fr-FR"/>
                    </w:rPr>
                    <w:t>m</w:t>
                  </w:r>
                  <w:r w:rsidRPr="00942A97">
                    <w:rPr>
                      <w:rFonts w:ascii="Cambria Math" w:eastAsia="Times New Roman" w:hAnsi="Cambria Math" w:cs="Arial"/>
                      <w:sz w:val="16"/>
                      <w:szCs w:val="16"/>
                      <w:lang w:val="es-419" w:eastAsia="fr-FR"/>
                    </w:rPr>
                    <w:t xml:space="preserve">ateria </w:t>
                  </w:r>
                  <w:r w:rsidR="00CC2777">
                    <w:rPr>
                      <w:rFonts w:ascii="Cambria Math" w:eastAsia="Times New Roman" w:hAnsi="Cambria Math" w:cs="Arial"/>
                      <w:sz w:val="16"/>
                      <w:szCs w:val="16"/>
                      <w:lang w:val="es-419" w:eastAsia="fr-FR"/>
                    </w:rPr>
                    <w:t>o</w:t>
                  </w:r>
                  <w:r w:rsidRPr="00942A97">
                    <w:rPr>
                      <w:rFonts w:ascii="Cambria Math" w:eastAsia="Times New Roman" w:hAnsi="Cambria Math" w:cs="Arial"/>
                      <w:sz w:val="16"/>
                      <w:szCs w:val="16"/>
                      <w:lang w:val="es-419" w:eastAsia="fr-FR"/>
                    </w:rPr>
                    <w:t>rgánica</w:t>
                  </w:r>
                </w:p>
              </w:tc>
            </w:tr>
            <w:bookmarkEnd w:id="1"/>
          </w:tbl>
          <w:p w14:paraId="60696F74" w14:textId="77777777" w:rsidR="00583B01" w:rsidRPr="00942A97" w:rsidRDefault="00583B01" w:rsidP="000331E7">
            <w:pPr>
              <w:jc w:val="left"/>
              <w:rPr>
                <w:rFonts w:ascii="Arial" w:eastAsia="Times New Roman" w:hAnsi="Arial" w:cs="Arial"/>
                <w:sz w:val="16"/>
                <w:szCs w:val="16"/>
                <w:lang w:val="es-419" w:eastAsia="fr-FR"/>
              </w:rPr>
            </w:pPr>
          </w:p>
        </w:tc>
      </w:tr>
      <w:tr w:rsidR="00942A97" w:rsidRPr="00942A97" w14:paraId="76A2BD05" w14:textId="77777777" w:rsidTr="004260A3">
        <w:tc>
          <w:tcPr>
            <w:tcW w:w="5000" w:type="pct"/>
            <w:gridSpan w:val="2"/>
          </w:tcPr>
          <w:tbl>
            <w:tblPr>
              <w:tblW w:w="10945" w:type="dxa"/>
              <w:tblCellMar>
                <w:left w:w="70" w:type="dxa"/>
                <w:right w:w="70" w:type="dxa"/>
              </w:tblCellMar>
              <w:tblLook w:val="04A0" w:firstRow="1" w:lastRow="0" w:firstColumn="1" w:lastColumn="0" w:noHBand="0" w:noVBand="1"/>
            </w:tblPr>
            <w:tblGrid>
              <w:gridCol w:w="883"/>
              <w:gridCol w:w="1701"/>
              <w:gridCol w:w="2409"/>
              <w:gridCol w:w="5952"/>
            </w:tblGrid>
            <w:tr w:rsidR="00942A97" w:rsidRPr="00942A97" w14:paraId="27A91213" w14:textId="77777777" w:rsidTr="00BE1CDE">
              <w:trPr>
                <w:trHeight w:val="20"/>
              </w:trPr>
              <w:tc>
                <w:tcPr>
                  <w:tcW w:w="883" w:type="dxa"/>
                  <w:tcBorders>
                    <w:top w:val="nil"/>
                    <w:left w:val="nil"/>
                    <w:bottom w:val="nil"/>
                    <w:right w:val="nil"/>
                  </w:tcBorders>
                  <w:shd w:val="clear" w:color="auto" w:fill="auto"/>
                  <w:noWrap/>
                  <w:vAlign w:val="center"/>
                  <w:hideMark/>
                </w:tcPr>
                <w:p w14:paraId="51486FB4" w14:textId="77777777" w:rsidR="00D92072" w:rsidRPr="00942A97" w:rsidRDefault="00D92072" w:rsidP="000331E7">
                  <w:pPr>
                    <w:spacing w:after="0" w:line="240" w:lineRule="auto"/>
                    <w:jc w:val="left"/>
                    <w:rPr>
                      <w:rFonts w:ascii="Arial" w:eastAsia="Times New Roman" w:hAnsi="Arial" w:cs="Arial"/>
                      <w:sz w:val="6"/>
                      <w:szCs w:val="16"/>
                      <w:lang w:val="es-419" w:eastAsia="fr-FR"/>
                    </w:rPr>
                  </w:pPr>
                </w:p>
              </w:tc>
              <w:tc>
                <w:tcPr>
                  <w:tcW w:w="1701" w:type="dxa"/>
                  <w:tcBorders>
                    <w:top w:val="nil"/>
                    <w:left w:val="nil"/>
                    <w:bottom w:val="nil"/>
                    <w:right w:val="nil"/>
                  </w:tcBorders>
                  <w:shd w:val="clear" w:color="auto" w:fill="auto"/>
                  <w:noWrap/>
                  <w:vAlign w:val="center"/>
                  <w:hideMark/>
                </w:tcPr>
                <w:p w14:paraId="62F22002" w14:textId="77777777" w:rsidR="00D92072" w:rsidRPr="00942A97" w:rsidRDefault="00D92072" w:rsidP="000331E7">
                  <w:pPr>
                    <w:spacing w:after="0" w:line="240" w:lineRule="auto"/>
                    <w:jc w:val="left"/>
                    <w:rPr>
                      <w:rFonts w:ascii="Arial" w:eastAsia="Times New Roman" w:hAnsi="Arial" w:cs="Arial"/>
                      <w:sz w:val="6"/>
                      <w:szCs w:val="16"/>
                      <w:lang w:val="es-419" w:eastAsia="fr-FR"/>
                    </w:rPr>
                  </w:pPr>
                </w:p>
              </w:tc>
              <w:tc>
                <w:tcPr>
                  <w:tcW w:w="2409" w:type="dxa"/>
                  <w:tcBorders>
                    <w:top w:val="nil"/>
                    <w:left w:val="nil"/>
                    <w:bottom w:val="single" w:sz="4" w:space="0" w:color="auto"/>
                    <w:right w:val="nil"/>
                  </w:tcBorders>
                  <w:shd w:val="clear" w:color="auto" w:fill="auto"/>
                  <w:noWrap/>
                  <w:vAlign w:val="center"/>
                  <w:hideMark/>
                </w:tcPr>
                <w:p w14:paraId="7DC2E1D6" w14:textId="77777777" w:rsidR="00D92072" w:rsidRPr="00942A97" w:rsidRDefault="00D92072" w:rsidP="000331E7">
                  <w:pPr>
                    <w:spacing w:after="0" w:line="240" w:lineRule="auto"/>
                    <w:jc w:val="center"/>
                    <w:rPr>
                      <w:rFonts w:ascii="Arial" w:eastAsia="Times New Roman" w:hAnsi="Arial" w:cs="Arial"/>
                      <w:sz w:val="6"/>
                      <w:szCs w:val="16"/>
                      <w:lang w:val="es-419" w:eastAsia="fr-FR"/>
                    </w:rPr>
                  </w:pPr>
                </w:p>
              </w:tc>
              <w:tc>
                <w:tcPr>
                  <w:tcW w:w="5952" w:type="dxa"/>
                  <w:tcBorders>
                    <w:top w:val="nil"/>
                    <w:left w:val="nil"/>
                    <w:right w:val="nil"/>
                  </w:tcBorders>
                </w:tcPr>
                <w:p w14:paraId="385ECB46" w14:textId="77777777" w:rsidR="00D92072" w:rsidRPr="00942A97" w:rsidRDefault="00D92072" w:rsidP="000331E7">
                  <w:pPr>
                    <w:spacing w:after="0" w:line="240" w:lineRule="auto"/>
                    <w:jc w:val="center"/>
                    <w:rPr>
                      <w:rFonts w:ascii="Arial" w:eastAsia="Times New Roman" w:hAnsi="Arial" w:cs="Arial"/>
                      <w:sz w:val="6"/>
                      <w:szCs w:val="16"/>
                      <w:lang w:val="es-419" w:eastAsia="fr-FR"/>
                    </w:rPr>
                  </w:pPr>
                </w:p>
              </w:tc>
            </w:tr>
            <w:tr w:rsidR="00942A97" w:rsidRPr="00942A97" w14:paraId="12C79C20" w14:textId="77777777" w:rsidTr="00BE1CDE">
              <w:trPr>
                <w:trHeight w:val="2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72DFC" w14:textId="77777777" w:rsidR="00D92072" w:rsidRPr="00942A97" w:rsidRDefault="00D9207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61BD02D" w14:textId="77777777" w:rsidR="00D92072" w:rsidRPr="00942A97" w:rsidRDefault="00D9207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Densidad aparente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40E0799" w14:textId="77777777" w:rsidR="00D92072" w:rsidRPr="00942A97" w:rsidRDefault="00D92072" w:rsidP="0022648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Materia </w:t>
                  </w:r>
                  <w:r w:rsidR="0022648F">
                    <w:rPr>
                      <w:rFonts w:ascii="Arial" w:eastAsia="Times New Roman" w:hAnsi="Arial" w:cs="Arial"/>
                      <w:b/>
                      <w:bCs/>
                      <w:sz w:val="16"/>
                      <w:szCs w:val="16"/>
                      <w:lang w:val="es-419" w:eastAsia="fr-FR"/>
                    </w:rPr>
                    <w:t>o</w:t>
                  </w:r>
                  <w:r w:rsidRPr="00942A97">
                    <w:rPr>
                      <w:rFonts w:ascii="Arial" w:eastAsia="Times New Roman" w:hAnsi="Arial" w:cs="Arial"/>
                      <w:b/>
                      <w:bCs/>
                      <w:sz w:val="16"/>
                      <w:szCs w:val="16"/>
                      <w:lang w:val="es-419" w:eastAsia="fr-FR"/>
                    </w:rPr>
                    <w:t xml:space="preserve">rgánica en el </w:t>
                  </w:r>
                  <w:r w:rsidR="0022648F">
                    <w:rPr>
                      <w:rFonts w:ascii="Arial" w:eastAsia="Times New Roman" w:hAnsi="Arial" w:cs="Arial"/>
                      <w:b/>
                      <w:bCs/>
                      <w:sz w:val="16"/>
                      <w:szCs w:val="16"/>
                      <w:lang w:val="es-419" w:eastAsia="fr-FR"/>
                    </w:rPr>
                    <w:t>s</w:t>
                  </w:r>
                  <w:r w:rsidRPr="00942A97">
                    <w:rPr>
                      <w:rFonts w:ascii="Arial" w:eastAsia="Times New Roman" w:hAnsi="Arial" w:cs="Arial"/>
                      <w:b/>
                      <w:bCs/>
                      <w:sz w:val="16"/>
                      <w:szCs w:val="16"/>
                      <w:lang w:val="es-419" w:eastAsia="fr-FR"/>
                    </w:rPr>
                    <w:t>uelo</w:t>
                  </w:r>
                </w:p>
              </w:tc>
              <w:tc>
                <w:tcPr>
                  <w:tcW w:w="5952" w:type="dxa"/>
                  <w:vMerge w:val="restart"/>
                  <w:tcBorders>
                    <w:left w:val="single" w:sz="4" w:space="0" w:color="auto"/>
                  </w:tcBorders>
                </w:tcPr>
                <w:p w14:paraId="7946235D" w14:textId="77777777" w:rsidR="00D92072" w:rsidRPr="00942A97" w:rsidRDefault="00D92072" w:rsidP="00A02A01">
                  <w:pPr>
                    <w:spacing w:after="0" w:line="240" w:lineRule="auto"/>
                    <w:rPr>
                      <w:rFonts w:ascii="Arial" w:eastAsia="Times New Roman" w:hAnsi="Arial" w:cs="Arial"/>
                      <w:b/>
                      <w:bCs/>
                      <w:sz w:val="16"/>
                      <w:szCs w:val="16"/>
                      <w:lang w:val="es-419" w:eastAsia="fr-FR"/>
                    </w:rPr>
                  </w:pPr>
                  <w:r w:rsidRPr="00942A97">
                    <w:rPr>
                      <w:rFonts w:ascii="Arial" w:eastAsia="Times New Roman" w:hAnsi="Arial" w:cs="Arial"/>
                      <w:sz w:val="16"/>
                      <w:szCs w:val="16"/>
                      <w:lang w:val="es-419" w:eastAsia="fr-FR"/>
                    </w:rPr>
                    <w:t>Nota: la materia orgánica proviene de l</w:t>
                  </w:r>
                  <w:r w:rsidR="00A02A01" w:rsidRPr="00942A97">
                    <w:rPr>
                      <w:rFonts w:ascii="Arial" w:eastAsia="Times New Roman" w:hAnsi="Arial" w:cs="Arial"/>
                      <w:sz w:val="16"/>
                      <w:szCs w:val="16"/>
                      <w:lang w:val="es-419" w:eastAsia="fr-FR"/>
                    </w:rPr>
                    <w:t>a</w:t>
                  </w:r>
                  <w:r w:rsidR="003A3848" w:rsidRPr="00942A97">
                    <w:rPr>
                      <w:rFonts w:ascii="Arial" w:eastAsia="Times New Roman" w:hAnsi="Arial" w:cs="Arial"/>
                      <w:sz w:val="16"/>
                      <w:szCs w:val="16"/>
                      <w:lang w:val="es-419" w:eastAsia="fr-FR"/>
                    </w:rPr>
                    <w:t xml:space="preserve"> descomposición de la hojarasca.</w:t>
                  </w:r>
                </w:p>
              </w:tc>
            </w:tr>
            <w:tr w:rsidR="00942A97" w:rsidRPr="00942A97" w14:paraId="271F2289"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0EBD3C7D"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701" w:type="dxa"/>
                  <w:tcBorders>
                    <w:top w:val="nil"/>
                    <w:left w:val="nil"/>
                    <w:bottom w:val="single" w:sz="4" w:space="0" w:color="auto"/>
                    <w:right w:val="single" w:sz="4" w:space="0" w:color="auto"/>
                  </w:tcBorders>
                  <w:shd w:val="clear" w:color="auto" w:fill="auto"/>
                  <w:noWrap/>
                  <w:vAlign w:val="center"/>
                  <w:hideMark/>
                </w:tcPr>
                <w:p w14:paraId="0CC6381E"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2B638CEC"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5952" w:type="dxa"/>
                  <w:vMerge/>
                  <w:tcBorders>
                    <w:left w:val="single" w:sz="4" w:space="0" w:color="auto"/>
                  </w:tcBorders>
                </w:tcPr>
                <w:p w14:paraId="25221227"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172C686E"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707C965E"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01" w:type="dxa"/>
                  <w:tcBorders>
                    <w:top w:val="nil"/>
                    <w:left w:val="nil"/>
                    <w:bottom w:val="single" w:sz="4" w:space="0" w:color="auto"/>
                    <w:right w:val="single" w:sz="4" w:space="0" w:color="auto"/>
                  </w:tcBorders>
                  <w:shd w:val="clear" w:color="auto" w:fill="auto"/>
                  <w:noWrap/>
                  <w:vAlign w:val="center"/>
                  <w:hideMark/>
                </w:tcPr>
                <w:p w14:paraId="76A1819E"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2CF672C6"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w:t>
                  </w:r>
                </w:p>
              </w:tc>
              <w:tc>
                <w:tcPr>
                  <w:tcW w:w="5952" w:type="dxa"/>
                  <w:vMerge/>
                  <w:tcBorders>
                    <w:left w:val="single" w:sz="4" w:space="0" w:color="auto"/>
                  </w:tcBorders>
                </w:tcPr>
                <w:p w14:paraId="059DF0D2"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538B04A5"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1DAF0A05"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nil"/>
                    <w:left w:val="nil"/>
                    <w:bottom w:val="single" w:sz="4" w:space="0" w:color="auto"/>
                    <w:right w:val="single" w:sz="4" w:space="0" w:color="auto"/>
                  </w:tcBorders>
                  <w:shd w:val="clear" w:color="auto" w:fill="auto"/>
                  <w:noWrap/>
                  <w:vAlign w:val="center"/>
                  <w:hideMark/>
                </w:tcPr>
                <w:p w14:paraId="5F203549"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1A918B1"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5952" w:type="dxa"/>
                  <w:vMerge/>
                  <w:tcBorders>
                    <w:left w:val="single" w:sz="4" w:space="0" w:color="auto"/>
                  </w:tcBorders>
                </w:tcPr>
                <w:p w14:paraId="7F254312"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78D693A2"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173E1891"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701" w:type="dxa"/>
                  <w:tcBorders>
                    <w:top w:val="nil"/>
                    <w:left w:val="nil"/>
                    <w:bottom w:val="single" w:sz="4" w:space="0" w:color="auto"/>
                    <w:right w:val="single" w:sz="4" w:space="0" w:color="auto"/>
                  </w:tcBorders>
                  <w:shd w:val="clear" w:color="auto" w:fill="auto"/>
                  <w:noWrap/>
                  <w:vAlign w:val="center"/>
                  <w:hideMark/>
                </w:tcPr>
                <w:p w14:paraId="4441385C"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151BF86B"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w:t>
                  </w:r>
                </w:p>
              </w:tc>
              <w:tc>
                <w:tcPr>
                  <w:tcW w:w="5952" w:type="dxa"/>
                  <w:vMerge/>
                  <w:tcBorders>
                    <w:left w:val="single" w:sz="4" w:space="0" w:color="auto"/>
                  </w:tcBorders>
                </w:tcPr>
                <w:p w14:paraId="6D15CFEC"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79E4B335"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5AEA9447"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701" w:type="dxa"/>
                  <w:tcBorders>
                    <w:top w:val="nil"/>
                    <w:left w:val="nil"/>
                    <w:bottom w:val="single" w:sz="4" w:space="0" w:color="auto"/>
                    <w:right w:val="single" w:sz="4" w:space="0" w:color="auto"/>
                  </w:tcBorders>
                  <w:shd w:val="clear" w:color="auto" w:fill="auto"/>
                  <w:noWrap/>
                  <w:vAlign w:val="center"/>
                  <w:hideMark/>
                </w:tcPr>
                <w:p w14:paraId="74474D51"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6E6E2159"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w:t>
                  </w:r>
                </w:p>
              </w:tc>
              <w:tc>
                <w:tcPr>
                  <w:tcW w:w="5952" w:type="dxa"/>
                  <w:vMerge/>
                  <w:tcBorders>
                    <w:left w:val="single" w:sz="4" w:space="0" w:color="auto"/>
                  </w:tcBorders>
                </w:tcPr>
                <w:p w14:paraId="1202362A"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3B522764"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55BC032C"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701" w:type="dxa"/>
                  <w:tcBorders>
                    <w:top w:val="nil"/>
                    <w:left w:val="nil"/>
                    <w:bottom w:val="single" w:sz="4" w:space="0" w:color="auto"/>
                    <w:right w:val="single" w:sz="4" w:space="0" w:color="auto"/>
                  </w:tcBorders>
                  <w:shd w:val="clear" w:color="auto" w:fill="auto"/>
                  <w:noWrap/>
                  <w:vAlign w:val="center"/>
                  <w:hideMark/>
                </w:tcPr>
                <w:p w14:paraId="28D27FD5"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2E7EE7D8"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w:t>
                  </w:r>
                </w:p>
              </w:tc>
              <w:tc>
                <w:tcPr>
                  <w:tcW w:w="5952" w:type="dxa"/>
                  <w:vMerge/>
                  <w:tcBorders>
                    <w:left w:val="single" w:sz="4" w:space="0" w:color="auto"/>
                  </w:tcBorders>
                </w:tcPr>
                <w:p w14:paraId="55911EA9"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70B42162"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59BDF3AE"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1701" w:type="dxa"/>
                  <w:tcBorders>
                    <w:top w:val="nil"/>
                    <w:left w:val="nil"/>
                    <w:bottom w:val="single" w:sz="4" w:space="0" w:color="auto"/>
                    <w:right w:val="single" w:sz="4" w:space="0" w:color="auto"/>
                  </w:tcBorders>
                  <w:shd w:val="clear" w:color="auto" w:fill="auto"/>
                  <w:noWrap/>
                  <w:vAlign w:val="center"/>
                  <w:hideMark/>
                </w:tcPr>
                <w:p w14:paraId="673A3792"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3F72C251"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w:t>
                  </w:r>
                </w:p>
              </w:tc>
              <w:tc>
                <w:tcPr>
                  <w:tcW w:w="5952" w:type="dxa"/>
                  <w:vMerge/>
                  <w:tcBorders>
                    <w:left w:val="single" w:sz="4" w:space="0" w:color="auto"/>
                  </w:tcBorders>
                </w:tcPr>
                <w:p w14:paraId="309574F1"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20BC4981"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497192A7"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701" w:type="dxa"/>
                  <w:tcBorders>
                    <w:top w:val="nil"/>
                    <w:left w:val="nil"/>
                    <w:bottom w:val="single" w:sz="4" w:space="0" w:color="auto"/>
                    <w:right w:val="single" w:sz="4" w:space="0" w:color="auto"/>
                  </w:tcBorders>
                  <w:shd w:val="clear" w:color="auto" w:fill="auto"/>
                  <w:noWrap/>
                  <w:vAlign w:val="center"/>
                  <w:hideMark/>
                </w:tcPr>
                <w:p w14:paraId="2513F9CB"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0A62B485"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w:t>
                  </w:r>
                </w:p>
              </w:tc>
              <w:tc>
                <w:tcPr>
                  <w:tcW w:w="5952" w:type="dxa"/>
                  <w:vMerge/>
                  <w:tcBorders>
                    <w:left w:val="single" w:sz="4" w:space="0" w:color="auto"/>
                  </w:tcBorders>
                </w:tcPr>
                <w:p w14:paraId="07B408A5"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1934E2DF"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725CB01A"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701" w:type="dxa"/>
                  <w:tcBorders>
                    <w:top w:val="nil"/>
                    <w:left w:val="nil"/>
                    <w:bottom w:val="single" w:sz="4" w:space="0" w:color="auto"/>
                    <w:right w:val="single" w:sz="4" w:space="0" w:color="auto"/>
                  </w:tcBorders>
                  <w:shd w:val="clear" w:color="auto" w:fill="auto"/>
                  <w:noWrap/>
                  <w:vAlign w:val="center"/>
                  <w:hideMark/>
                </w:tcPr>
                <w:p w14:paraId="68DCD845"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B61AE99"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w:t>
                  </w:r>
                </w:p>
              </w:tc>
              <w:tc>
                <w:tcPr>
                  <w:tcW w:w="5952" w:type="dxa"/>
                  <w:vMerge/>
                  <w:tcBorders>
                    <w:left w:val="single" w:sz="4" w:space="0" w:color="auto"/>
                  </w:tcBorders>
                </w:tcPr>
                <w:p w14:paraId="6D74141F"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182753C7"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1CF0575C"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1701" w:type="dxa"/>
                  <w:tcBorders>
                    <w:top w:val="nil"/>
                    <w:left w:val="nil"/>
                    <w:bottom w:val="single" w:sz="4" w:space="0" w:color="auto"/>
                    <w:right w:val="single" w:sz="4" w:space="0" w:color="auto"/>
                  </w:tcBorders>
                  <w:shd w:val="clear" w:color="auto" w:fill="auto"/>
                  <w:noWrap/>
                  <w:vAlign w:val="center"/>
                  <w:hideMark/>
                </w:tcPr>
                <w:p w14:paraId="4B542FCD"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0,9</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7BA9AF8"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10,1</w:t>
                  </w:r>
                </w:p>
              </w:tc>
              <w:tc>
                <w:tcPr>
                  <w:tcW w:w="5952" w:type="dxa"/>
                  <w:vMerge/>
                  <w:tcBorders>
                    <w:left w:val="single" w:sz="4" w:space="0" w:color="auto"/>
                  </w:tcBorders>
                </w:tcPr>
                <w:p w14:paraId="4CD81195"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r w:rsidR="00942A97" w:rsidRPr="00942A97" w14:paraId="46D035A8" w14:textId="77777777" w:rsidTr="00BE1CDE">
              <w:trPr>
                <w:trHeight w:val="20"/>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37C5BA2F"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10</w:t>
                  </w:r>
                </w:p>
              </w:tc>
              <w:tc>
                <w:tcPr>
                  <w:tcW w:w="1701" w:type="dxa"/>
                  <w:tcBorders>
                    <w:top w:val="nil"/>
                    <w:left w:val="nil"/>
                    <w:bottom w:val="single" w:sz="4" w:space="0" w:color="auto"/>
                    <w:right w:val="single" w:sz="4" w:space="0" w:color="auto"/>
                  </w:tcBorders>
                  <w:shd w:val="clear" w:color="auto" w:fill="auto"/>
                  <w:noWrap/>
                  <w:vAlign w:val="center"/>
                  <w:hideMark/>
                </w:tcPr>
                <w:p w14:paraId="37845C17"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6BCDAEFA"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w:t>
                  </w:r>
                </w:p>
              </w:tc>
              <w:tc>
                <w:tcPr>
                  <w:tcW w:w="5952" w:type="dxa"/>
                  <w:vMerge/>
                  <w:tcBorders>
                    <w:left w:val="single" w:sz="4" w:space="0" w:color="auto"/>
                  </w:tcBorders>
                </w:tcPr>
                <w:p w14:paraId="4CBE97BE" w14:textId="77777777" w:rsidR="00D92072" w:rsidRPr="00942A97" w:rsidRDefault="00D92072" w:rsidP="000331E7">
                  <w:pPr>
                    <w:spacing w:after="0" w:line="240" w:lineRule="auto"/>
                    <w:jc w:val="center"/>
                    <w:rPr>
                      <w:rFonts w:ascii="Arial" w:eastAsia="Times New Roman" w:hAnsi="Arial" w:cs="Arial"/>
                      <w:sz w:val="16"/>
                      <w:szCs w:val="16"/>
                      <w:lang w:val="es-419" w:eastAsia="fr-FR"/>
                    </w:rPr>
                  </w:pPr>
                </w:p>
              </w:tc>
            </w:tr>
          </w:tbl>
          <w:p w14:paraId="3CA73B82" w14:textId="77777777" w:rsidR="00B1200D" w:rsidRPr="00942A97" w:rsidRDefault="00B1200D" w:rsidP="000331E7">
            <w:pPr>
              <w:rPr>
                <w:rFonts w:ascii="Arial" w:eastAsia="Times New Roman" w:hAnsi="Arial" w:cs="Arial"/>
                <w:b/>
                <w:bCs/>
                <w:sz w:val="16"/>
                <w:szCs w:val="16"/>
                <w:lang w:val="es-419" w:eastAsia="fr-FR"/>
              </w:rPr>
            </w:pPr>
          </w:p>
        </w:tc>
      </w:tr>
      <w:tr w:rsidR="00942A97" w:rsidRPr="00942A97" w14:paraId="3909638A" w14:textId="77777777" w:rsidTr="004260A3">
        <w:tc>
          <w:tcPr>
            <w:tcW w:w="5000" w:type="pct"/>
            <w:gridSpan w:val="2"/>
            <w:tcBorders>
              <w:bottom w:val="single" w:sz="4" w:space="0" w:color="auto"/>
            </w:tcBorders>
            <w:shd w:val="clear" w:color="auto" w:fill="BFBFBF" w:themeFill="background1" w:themeFillShade="BF"/>
          </w:tcPr>
          <w:p w14:paraId="2BAA22E5" w14:textId="77777777" w:rsidR="00B1200D" w:rsidRPr="00942A97" w:rsidRDefault="00B1200D" w:rsidP="000331E7">
            <w:pPr>
              <w:jc w:val="left"/>
              <w:rPr>
                <w:rFonts w:ascii="Arial" w:eastAsia="Times New Roman" w:hAnsi="Arial" w:cs="Arial"/>
                <w:b/>
                <w:sz w:val="20"/>
                <w:szCs w:val="16"/>
                <w:lang w:val="es-419" w:eastAsia="fr-FR"/>
              </w:rPr>
            </w:pPr>
            <w:r w:rsidRPr="00942A97">
              <w:rPr>
                <w:rFonts w:ascii="Arial" w:eastAsia="Times New Roman" w:hAnsi="Arial" w:cs="Arial"/>
                <w:b/>
                <w:sz w:val="20"/>
                <w:szCs w:val="16"/>
                <w:lang w:val="es-419" w:eastAsia="fr-FR"/>
              </w:rPr>
              <w:lastRenderedPageBreak/>
              <w:t>Retención de humedad en el suelo</w:t>
            </w:r>
          </w:p>
        </w:tc>
      </w:tr>
      <w:tr w:rsidR="00942A97" w:rsidRPr="00942A97" w14:paraId="2ECFE590" w14:textId="77777777" w:rsidTr="00CC2777">
        <w:trPr>
          <w:trHeight w:val="1454"/>
        </w:trPr>
        <w:tc>
          <w:tcPr>
            <w:tcW w:w="5000" w:type="pct"/>
            <w:gridSpan w:val="2"/>
          </w:tcPr>
          <w:tbl>
            <w:tblPr>
              <w:tblW w:w="5000" w:type="pct"/>
              <w:tblCellMar>
                <w:left w:w="70" w:type="dxa"/>
                <w:right w:w="70" w:type="dxa"/>
              </w:tblCellMar>
              <w:tblLook w:val="04A0" w:firstRow="1" w:lastRow="0" w:firstColumn="1" w:lastColumn="0" w:noHBand="0" w:noVBand="1"/>
            </w:tblPr>
            <w:tblGrid>
              <w:gridCol w:w="1117"/>
              <w:gridCol w:w="523"/>
              <w:gridCol w:w="732"/>
              <w:gridCol w:w="1198"/>
              <w:gridCol w:w="1980"/>
              <w:gridCol w:w="994"/>
              <w:gridCol w:w="708"/>
              <w:gridCol w:w="862"/>
              <w:gridCol w:w="1839"/>
              <w:gridCol w:w="1561"/>
              <w:gridCol w:w="2252"/>
            </w:tblGrid>
            <w:tr w:rsidR="00942A97" w:rsidRPr="00942A97" w14:paraId="76D08CCB" w14:textId="77777777" w:rsidTr="00CC2777">
              <w:trPr>
                <w:trHeight w:val="20"/>
              </w:trPr>
              <w:tc>
                <w:tcPr>
                  <w:tcW w:w="86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83C7AE4"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43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433F38"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7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DCF846"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930" w:type="pct"/>
                  <w:gridSpan w:val="3"/>
                  <w:tcBorders>
                    <w:top w:val="single" w:sz="4" w:space="0" w:color="auto"/>
                    <w:left w:val="nil"/>
                    <w:bottom w:val="single" w:sz="4" w:space="0" w:color="auto"/>
                    <w:right w:val="single" w:sz="4" w:space="0" w:color="auto"/>
                  </w:tcBorders>
                  <w:shd w:val="clear" w:color="auto" w:fill="auto"/>
                  <w:vAlign w:val="center"/>
                  <w:hideMark/>
                </w:tcPr>
                <w:p w14:paraId="492D605C"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668" w:type="pct"/>
                  <w:vMerge w:val="restart"/>
                  <w:tcBorders>
                    <w:top w:val="single" w:sz="4" w:space="0" w:color="auto"/>
                    <w:left w:val="nil"/>
                    <w:right w:val="single" w:sz="4" w:space="0" w:color="auto"/>
                  </w:tcBorders>
                  <w:shd w:val="clear" w:color="auto" w:fill="auto"/>
                  <w:vAlign w:val="center"/>
                  <w:hideMark/>
                </w:tcPr>
                <w:p w14:paraId="6CD68C7A"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5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D8031A"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8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FBF41B"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r w:rsidR="00DC20BD" w:rsidRPr="00942A97">
                    <w:rPr>
                      <w:rFonts w:ascii="Arial" w:eastAsia="Times New Roman" w:hAnsi="Arial" w:cs="Arial"/>
                      <w:b/>
                      <w:bCs/>
                      <w:sz w:val="16"/>
                      <w:szCs w:val="16"/>
                      <w:lang w:val="es-419" w:eastAsia="fr-FR"/>
                    </w:rPr>
                    <w:t xml:space="preserve"> en el modelo dinámico</w:t>
                  </w:r>
                </w:p>
              </w:tc>
            </w:tr>
            <w:tr w:rsidR="00942A97" w:rsidRPr="00942A97" w14:paraId="5BD86F9C" w14:textId="77777777" w:rsidTr="00CC2777">
              <w:trPr>
                <w:trHeight w:val="178"/>
              </w:trPr>
              <w:tc>
                <w:tcPr>
                  <w:tcW w:w="406" w:type="pct"/>
                  <w:tcBorders>
                    <w:top w:val="nil"/>
                    <w:left w:val="single" w:sz="4" w:space="0" w:color="auto"/>
                    <w:bottom w:val="single" w:sz="4" w:space="0" w:color="auto"/>
                    <w:right w:val="single" w:sz="4" w:space="0" w:color="auto"/>
                  </w:tcBorders>
                  <w:shd w:val="clear" w:color="auto" w:fill="auto"/>
                  <w:vAlign w:val="center"/>
                  <w:hideMark/>
                </w:tcPr>
                <w:p w14:paraId="39B6318C"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190" w:type="pct"/>
                  <w:tcBorders>
                    <w:top w:val="nil"/>
                    <w:left w:val="single" w:sz="4" w:space="0" w:color="auto"/>
                    <w:bottom w:val="single" w:sz="4" w:space="0" w:color="auto"/>
                    <w:right w:val="single" w:sz="4" w:space="0" w:color="auto"/>
                  </w:tcBorders>
                  <w:shd w:val="clear" w:color="auto" w:fill="auto"/>
                  <w:vAlign w:val="center"/>
                  <w:hideMark/>
                </w:tcPr>
                <w:p w14:paraId="1D978D9F"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66" w:type="pct"/>
                  <w:tcBorders>
                    <w:top w:val="nil"/>
                    <w:left w:val="single" w:sz="4" w:space="0" w:color="auto"/>
                    <w:bottom w:val="single" w:sz="4" w:space="0" w:color="auto"/>
                    <w:right w:val="single" w:sz="4" w:space="0" w:color="auto"/>
                  </w:tcBorders>
                  <w:shd w:val="clear" w:color="auto" w:fill="auto"/>
                  <w:vAlign w:val="center"/>
                  <w:hideMark/>
                </w:tcPr>
                <w:p w14:paraId="5A20C45B"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435" w:type="pct"/>
                  <w:vMerge/>
                  <w:tcBorders>
                    <w:top w:val="single" w:sz="4" w:space="0" w:color="auto"/>
                    <w:left w:val="single" w:sz="4" w:space="0" w:color="auto"/>
                    <w:bottom w:val="single" w:sz="4" w:space="0" w:color="auto"/>
                    <w:right w:val="single" w:sz="4" w:space="0" w:color="auto"/>
                  </w:tcBorders>
                  <w:vAlign w:val="center"/>
                  <w:hideMark/>
                </w:tcPr>
                <w:p w14:paraId="3619CEB8" w14:textId="77777777" w:rsidR="000D6F7E" w:rsidRPr="00942A97" w:rsidRDefault="000D6F7E" w:rsidP="000331E7">
                  <w:pPr>
                    <w:spacing w:after="0" w:line="240" w:lineRule="auto"/>
                    <w:jc w:val="left"/>
                    <w:rPr>
                      <w:rFonts w:ascii="Arial" w:eastAsia="Times New Roman" w:hAnsi="Arial" w:cs="Arial"/>
                      <w:b/>
                      <w:bCs/>
                      <w:sz w:val="16"/>
                      <w:szCs w:val="16"/>
                      <w:lang w:val="es-419" w:eastAsia="fr-FR"/>
                    </w:rPr>
                  </w:pPr>
                </w:p>
              </w:tc>
              <w:tc>
                <w:tcPr>
                  <w:tcW w:w="719" w:type="pct"/>
                  <w:vMerge/>
                  <w:tcBorders>
                    <w:top w:val="single" w:sz="4" w:space="0" w:color="auto"/>
                    <w:left w:val="single" w:sz="4" w:space="0" w:color="auto"/>
                    <w:bottom w:val="single" w:sz="4" w:space="0" w:color="auto"/>
                    <w:right w:val="single" w:sz="4" w:space="0" w:color="auto"/>
                  </w:tcBorders>
                  <w:vAlign w:val="center"/>
                  <w:hideMark/>
                </w:tcPr>
                <w:p w14:paraId="171C45C2" w14:textId="77777777" w:rsidR="000D6F7E" w:rsidRPr="00942A97" w:rsidRDefault="000D6F7E" w:rsidP="000331E7">
                  <w:pPr>
                    <w:spacing w:after="0" w:line="240" w:lineRule="auto"/>
                    <w:jc w:val="left"/>
                    <w:rPr>
                      <w:rFonts w:ascii="Arial" w:eastAsia="Times New Roman" w:hAnsi="Arial" w:cs="Arial"/>
                      <w:b/>
                      <w:bCs/>
                      <w:sz w:val="16"/>
                      <w:szCs w:val="16"/>
                      <w:lang w:val="es-419" w:eastAsia="fr-FR"/>
                    </w:rPr>
                  </w:pPr>
                </w:p>
              </w:tc>
              <w:tc>
                <w:tcPr>
                  <w:tcW w:w="361" w:type="pct"/>
                  <w:tcBorders>
                    <w:top w:val="nil"/>
                    <w:left w:val="single" w:sz="4" w:space="0" w:color="auto"/>
                    <w:bottom w:val="single" w:sz="4" w:space="0" w:color="auto"/>
                    <w:right w:val="single" w:sz="4" w:space="0" w:color="auto"/>
                  </w:tcBorders>
                  <w:shd w:val="clear" w:color="auto" w:fill="auto"/>
                  <w:vAlign w:val="center"/>
                  <w:hideMark/>
                </w:tcPr>
                <w:p w14:paraId="32ACDFF2"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57" w:type="pct"/>
                  <w:tcBorders>
                    <w:top w:val="nil"/>
                    <w:left w:val="single" w:sz="4" w:space="0" w:color="auto"/>
                    <w:bottom w:val="single" w:sz="4" w:space="0" w:color="auto"/>
                    <w:right w:val="single" w:sz="4" w:space="0" w:color="auto"/>
                  </w:tcBorders>
                  <w:shd w:val="clear" w:color="auto" w:fill="auto"/>
                  <w:vAlign w:val="center"/>
                  <w:hideMark/>
                </w:tcPr>
                <w:p w14:paraId="2D1810CB"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313" w:type="pct"/>
                  <w:tcBorders>
                    <w:top w:val="nil"/>
                    <w:left w:val="single" w:sz="4" w:space="0" w:color="auto"/>
                    <w:bottom w:val="single" w:sz="4" w:space="0" w:color="auto"/>
                    <w:right w:val="single" w:sz="4" w:space="0" w:color="auto"/>
                  </w:tcBorders>
                  <w:shd w:val="clear" w:color="auto" w:fill="auto"/>
                  <w:vAlign w:val="center"/>
                  <w:hideMark/>
                </w:tcPr>
                <w:p w14:paraId="0F491956"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Unidades</w:t>
                  </w:r>
                </w:p>
              </w:tc>
              <w:tc>
                <w:tcPr>
                  <w:tcW w:w="668" w:type="pct"/>
                  <w:vMerge/>
                  <w:tcBorders>
                    <w:left w:val="single" w:sz="4" w:space="0" w:color="auto"/>
                    <w:bottom w:val="single" w:sz="4" w:space="0" w:color="auto"/>
                    <w:right w:val="single" w:sz="4" w:space="0" w:color="auto"/>
                  </w:tcBorders>
                  <w:shd w:val="clear" w:color="auto" w:fill="auto"/>
                  <w:vAlign w:val="center"/>
                  <w:hideMark/>
                </w:tcPr>
                <w:p w14:paraId="025DA6B4" w14:textId="77777777" w:rsidR="000D6F7E" w:rsidRPr="00942A97" w:rsidRDefault="000D6F7E" w:rsidP="000331E7">
                  <w:pPr>
                    <w:spacing w:after="0" w:line="240" w:lineRule="auto"/>
                    <w:jc w:val="center"/>
                    <w:rPr>
                      <w:rFonts w:ascii="Arial" w:eastAsia="Times New Roman" w:hAnsi="Arial" w:cs="Arial"/>
                      <w:b/>
                      <w:bCs/>
                      <w:sz w:val="16"/>
                      <w:szCs w:val="16"/>
                      <w:lang w:val="es-419" w:eastAsia="fr-FR"/>
                    </w:rPr>
                  </w:pPr>
                </w:p>
              </w:tc>
              <w:tc>
                <w:tcPr>
                  <w:tcW w:w="567" w:type="pct"/>
                  <w:vMerge/>
                  <w:tcBorders>
                    <w:top w:val="single" w:sz="4" w:space="0" w:color="auto"/>
                    <w:left w:val="single" w:sz="4" w:space="0" w:color="auto"/>
                    <w:bottom w:val="single" w:sz="4" w:space="0" w:color="auto"/>
                    <w:right w:val="single" w:sz="4" w:space="0" w:color="auto"/>
                  </w:tcBorders>
                  <w:vAlign w:val="center"/>
                  <w:hideMark/>
                </w:tcPr>
                <w:p w14:paraId="5DD0EC2E" w14:textId="77777777" w:rsidR="000D6F7E" w:rsidRPr="00942A97" w:rsidRDefault="000D6F7E" w:rsidP="000331E7">
                  <w:pPr>
                    <w:spacing w:after="0" w:line="240" w:lineRule="auto"/>
                    <w:jc w:val="left"/>
                    <w:rPr>
                      <w:rFonts w:ascii="Arial" w:eastAsia="Times New Roman" w:hAnsi="Arial" w:cs="Arial"/>
                      <w:b/>
                      <w:bCs/>
                      <w:sz w:val="16"/>
                      <w:szCs w:val="16"/>
                      <w:lang w:val="es-419" w:eastAsia="fr-FR"/>
                    </w:rPr>
                  </w:pPr>
                </w:p>
              </w:tc>
              <w:tc>
                <w:tcPr>
                  <w:tcW w:w="820" w:type="pct"/>
                  <w:vMerge/>
                  <w:tcBorders>
                    <w:top w:val="single" w:sz="4" w:space="0" w:color="auto"/>
                    <w:left w:val="single" w:sz="4" w:space="0" w:color="auto"/>
                    <w:bottom w:val="single" w:sz="4" w:space="0" w:color="auto"/>
                    <w:right w:val="single" w:sz="4" w:space="0" w:color="auto"/>
                  </w:tcBorders>
                  <w:vAlign w:val="center"/>
                  <w:hideMark/>
                </w:tcPr>
                <w:p w14:paraId="330181AC" w14:textId="77777777" w:rsidR="000D6F7E" w:rsidRPr="00942A97" w:rsidRDefault="000D6F7E" w:rsidP="000331E7">
                  <w:pPr>
                    <w:spacing w:after="0" w:line="240" w:lineRule="auto"/>
                    <w:jc w:val="left"/>
                    <w:rPr>
                      <w:rFonts w:ascii="Arial" w:eastAsia="Times New Roman" w:hAnsi="Arial" w:cs="Arial"/>
                      <w:b/>
                      <w:bCs/>
                      <w:sz w:val="16"/>
                      <w:szCs w:val="16"/>
                      <w:lang w:val="es-419" w:eastAsia="fr-FR"/>
                    </w:rPr>
                  </w:pPr>
                </w:p>
              </w:tc>
            </w:tr>
            <w:tr w:rsidR="00942A97" w:rsidRPr="00942A97" w14:paraId="2FFCF38B" w14:textId="77777777" w:rsidTr="00CC2777">
              <w:trPr>
                <w:trHeight w:val="742"/>
              </w:trPr>
              <w:tc>
                <w:tcPr>
                  <w:tcW w:w="406" w:type="pct"/>
                  <w:tcBorders>
                    <w:top w:val="nil"/>
                    <w:left w:val="single" w:sz="4" w:space="0" w:color="auto"/>
                    <w:bottom w:val="single" w:sz="4" w:space="0" w:color="auto"/>
                    <w:right w:val="single" w:sz="4" w:space="0" w:color="auto"/>
                  </w:tcBorders>
                  <w:shd w:val="clear" w:color="auto" w:fill="auto"/>
                  <w:vAlign w:val="center"/>
                  <w:hideMark/>
                </w:tcPr>
                <w:p w14:paraId="193EA27E" w14:textId="77777777" w:rsidR="003D1224"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Retención de humedad en el suelo</w:t>
                  </w:r>
                </w:p>
              </w:tc>
              <w:tc>
                <w:tcPr>
                  <w:tcW w:w="190" w:type="pct"/>
                  <w:tcBorders>
                    <w:top w:val="nil"/>
                    <w:left w:val="nil"/>
                    <w:bottom w:val="single" w:sz="4" w:space="0" w:color="auto"/>
                    <w:right w:val="single" w:sz="4" w:space="0" w:color="auto"/>
                  </w:tcBorders>
                  <w:shd w:val="clear" w:color="auto" w:fill="auto"/>
                  <w:vAlign w:val="center"/>
                  <w:hideMark/>
                </w:tcPr>
                <w:p w14:paraId="12EC880E" w14:textId="77777777" w:rsidR="003D1224"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RHs</w:t>
                  </w:r>
                </w:p>
              </w:tc>
              <w:tc>
                <w:tcPr>
                  <w:tcW w:w="266" w:type="pct"/>
                  <w:tcBorders>
                    <w:top w:val="nil"/>
                    <w:left w:val="nil"/>
                    <w:bottom w:val="single" w:sz="4" w:space="0" w:color="auto"/>
                    <w:right w:val="single" w:sz="4" w:space="0" w:color="auto"/>
                  </w:tcBorders>
                  <w:shd w:val="clear" w:color="auto" w:fill="auto"/>
                  <w:vAlign w:val="center"/>
                  <w:hideMark/>
                </w:tcPr>
                <w:p w14:paraId="172C311E" w14:textId="6EF5711B" w:rsidR="003D1224" w:rsidRPr="00942A97" w:rsidRDefault="001C47A4" w:rsidP="000331E7">
                  <w:pPr>
                    <w:spacing w:after="0" w:line="240" w:lineRule="auto"/>
                    <w:jc w:val="center"/>
                    <w:rPr>
                      <w:rFonts w:ascii="Cambria Math" w:eastAsia="Times New Roman" w:hAnsi="Cambria Math" w:cs="Arial"/>
                      <w:i/>
                      <w:sz w:val="16"/>
                      <w:szCs w:val="16"/>
                      <w:lang w:val="es-419" w:eastAsia="fr-FR"/>
                    </w:rPr>
                  </w:pPr>
                  <w:r>
                    <w:rPr>
                      <w:rFonts w:ascii="Cambria Math" w:eastAsia="Times New Roman" w:hAnsi="Cambria Math" w:cs="Arial"/>
                      <w:i/>
                      <w:noProof/>
                      <w:sz w:val="16"/>
                      <w:szCs w:val="16"/>
                      <w:lang w:val="es-419" w:eastAsia="fr-FR"/>
                    </w:rPr>
                    <mc:AlternateContent>
                      <mc:Choice Requires="wps">
                        <w:drawing>
                          <wp:anchor distT="0" distB="0" distL="114300" distR="114300" simplePos="0" relativeHeight="251659264" behindDoc="0" locked="0" layoutInCell="1" allowOverlap="1" wp14:anchorId="590110FE" wp14:editId="5FEFEAAA">
                            <wp:simplePos x="0" y="0"/>
                            <wp:positionH relativeFrom="column">
                              <wp:posOffset>-8814</wp:posOffset>
                            </wp:positionH>
                            <wp:positionV relativeFrom="paragraph">
                              <wp:posOffset>264795</wp:posOffset>
                            </wp:positionV>
                            <wp:extent cx="5559552" cy="731520"/>
                            <wp:effectExtent l="38100" t="0" r="22225" b="87630"/>
                            <wp:wrapNone/>
                            <wp:docPr id="7" name="Conector recto de flecha 7"/>
                            <wp:cNvGraphicFramePr/>
                            <a:graphic xmlns:a="http://schemas.openxmlformats.org/drawingml/2006/main">
                              <a:graphicData uri="http://schemas.microsoft.com/office/word/2010/wordprocessingShape">
                                <wps:wsp>
                                  <wps:cNvCnPr/>
                                  <wps:spPr>
                                    <a:xfrm flipH="1">
                                      <a:off x="0" y="0"/>
                                      <a:ext cx="5559552"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AAC08" id="_x0000_t32" coordsize="21600,21600" o:spt="32" o:oned="t" path="m,l21600,21600e" filled="f">
                            <v:path arrowok="t" fillok="f" o:connecttype="none"/>
                            <o:lock v:ext="edit" shapetype="t"/>
                          </v:shapetype>
                          <v:shape id="Conector recto de flecha 7" o:spid="_x0000_s1026" type="#_x0000_t32" style="position:absolute;margin-left:-.7pt;margin-top:20.85pt;width:437.75pt;height:57.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" strokecolor="#5b9bd5 [3204]" strokeweight=".5pt">
                            <v:stroke endarrow="block" joinstyle="miter"/>
                          </v:shape>
                        </w:pict>
                      </mc:Fallback>
                    </mc:AlternateContent>
                  </w:r>
                  <w:r w:rsidR="003A3848" w:rsidRPr="00942A97">
                    <w:rPr>
                      <w:rFonts w:ascii="Cambria Math" w:eastAsia="Times New Roman" w:hAnsi="Cambria Math" w:cs="Arial"/>
                      <w:i/>
                      <w:sz w:val="16"/>
                      <w:szCs w:val="16"/>
                      <w:lang w:val="es-419" w:eastAsia="fr-FR"/>
                    </w:rPr>
                    <w:t>Fracción</w:t>
                  </w:r>
                </w:p>
              </w:tc>
              <w:tc>
                <w:tcPr>
                  <w:tcW w:w="435" w:type="pct"/>
                  <w:tcBorders>
                    <w:top w:val="nil"/>
                    <w:left w:val="nil"/>
                    <w:bottom w:val="single" w:sz="4" w:space="0" w:color="auto"/>
                    <w:right w:val="single" w:sz="4" w:space="0" w:color="auto"/>
                  </w:tcBorders>
                  <w:shd w:val="clear" w:color="auto" w:fill="auto"/>
                  <w:vAlign w:val="center"/>
                  <w:hideMark/>
                </w:tcPr>
                <w:p w14:paraId="15650FF0" w14:textId="77777777" w:rsidR="003D1224"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 calcula en función de la humedad volumétrica</w:t>
                  </w:r>
                </w:p>
              </w:tc>
              <w:tc>
                <w:tcPr>
                  <w:tcW w:w="719" w:type="pct"/>
                  <w:tcBorders>
                    <w:top w:val="nil"/>
                    <w:left w:val="nil"/>
                    <w:bottom w:val="single" w:sz="4" w:space="0" w:color="auto"/>
                    <w:right w:val="single" w:sz="4" w:space="0" w:color="auto"/>
                  </w:tcBorders>
                  <w:shd w:val="clear" w:color="auto" w:fill="auto"/>
                  <w:vAlign w:val="center"/>
                  <w:hideMark/>
                </w:tcPr>
                <w:p w14:paraId="61211AF7" w14:textId="77777777" w:rsidR="003D1224"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(Jaramillo-Robledo &amp; Cháves-Córdoba, 1999; Cardona &amp; Sadeghian, 2006) </w:t>
                  </w:r>
                </w:p>
              </w:tc>
              <w:tc>
                <w:tcPr>
                  <w:tcW w:w="361" w:type="pct"/>
                  <w:tcBorders>
                    <w:top w:val="nil"/>
                    <w:left w:val="nil"/>
                    <w:bottom w:val="single" w:sz="4" w:space="0" w:color="auto"/>
                    <w:right w:val="single" w:sz="4" w:space="0" w:color="auto"/>
                  </w:tcBorders>
                  <w:shd w:val="clear" w:color="auto" w:fill="auto"/>
                  <w:noWrap/>
                  <w:vAlign w:val="center"/>
                  <w:hideMark/>
                </w:tcPr>
                <w:p w14:paraId="4E145916" w14:textId="77777777" w:rsidR="00DE12A1"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Humedad </w:t>
                  </w:r>
                </w:p>
                <w:p w14:paraId="7DAA7548" w14:textId="77777777" w:rsidR="003D1224"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volumétrica</w:t>
                  </w:r>
                </w:p>
              </w:tc>
              <w:tc>
                <w:tcPr>
                  <w:tcW w:w="257" w:type="pct"/>
                  <w:tcBorders>
                    <w:top w:val="nil"/>
                    <w:left w:val="nil"/>
                    <w:bottom w:val="single" w:sz="4" w:space="0" w:color="auto"/>
                    <w:right w:val="single" w:sz="4" w:space="0" w:color="auto"/>
                  </w:tcBorders>
                  <w:shd w:val="clear" w:color="auto" w:fill="auto"/>
                  <w:noWrap/>
                  <w:vAlign w:val="center"/>
                  <w:hideMark/>
                </w:tcPr>
                <w:p w14:paraId="0F6258A0" w14:textId="77777777" w:rsidR="003D1224" w:rsidRPr="00942A97" w:rsidRDefault="003D1224" w:rsidP="000331E7">
                  <w:pPr>
                    <w:spacing w:after="0" w:line="240" w:lineRule="auto"/>
                    <w:jc w:val="center"/>
                    <w:rPr>
                      <w:rFonts w:ascii="Cambria Math" w:eastAsia="Times New Roman" w:hAnsi="Cambria Math" w:cs="Arial"/>
                      <w:i/>
                      <w:sz w:val="16"/>
                      <w:szCs w:val="16"/>
                      <w:lang w:val="es-419" w:eastAsia="fr-FR"/>
                    </w:rPr>
                  </w:pPr>
                  <w:r w:rsidRPr="00942A97">
                    <w:rPr>
                      <w:rFonts w:ascii="Arial" w:eastAsia="Times New Roman" w:hAnsi="Arial" w:cs="Arial"/>
                      <w:sz w:val="16"/>
                      <w:szCs w:val="16"/>
                      <w:lang w:val="es-419" w:eastAsia="fr-FR"/>
                    </w:rPr>
                    <w:t>Hv</w:t>
                  </w:r>
                </w:p>
              </w:tc>
              <w:tc>
                <w:tcPr>
                  <w:tcW w:w="313" w:type="pct"/>
                  <w:tcBorders>
                    <w:top w:val="nil"/>
                    <w:left w:val="nil"/>
                    <w:bottom w:val="single" w:sz="4" w:space="0" w:color="auto"/>
                    <w:right w:val="single" w:sz="4" w:space="0" w:color="auto"/>
                  </w:tcBorders>
                  <w:shd w:val="clear" w:color="auto" w:fill="auto"/>
                  <w:noWrap/>
                  <w:vAlign w:val="center"/>
                  <w:hideMark/>
                </w:tcPr>
                <w:p w14:paraId="4AEEA334" w14:textId="77777777" w:rsidR="00941609" w:rsidRPr="00942A97" w:rsidRDefault="003D1224" w:rsidP="000331E7">
                  <w:pPr>
                    <w:spacing w:after="0" w:line="240" w:lineRule="auto"/>
                    <w:jc w:val="center"/>
                    <w:rPr>
                      <w:rFonts w:ascii="Cambria Math" w:eastAsia="Times New Roman" w:hAnsi="Cambria Math" w:cs="Arial"/>
                      <w:i/>
                      <w:sz w:val="16"/>
                      <w:szCs w:val="16"/>
                      <w:lang w:val="es-419" w:eastAsia="fr-FR"/>
                    </w:rPr>
                  </w:pPr>
                  <w:r w:rsidRPr="00942A97">
                    <w:rPr>
                      <w:rFonts w:ascii="Cambria Math" w:eastAsia="Times New Roman" w:hAnsi="Cambria Math" w:cs="Arial"/>
                      <w:i/>
                      <w:sz w:val="16"/>
                      <w:szCs w:val="16"/>
                      <w:lang w:val="es-419" w:eastAsia="fr-FR"/>
                    </w:rPr>
                    <w:t>% medio</w:t>
                  </w:r>
                </w:p>
                <w:p w14:paraId="3FF7DAC2" w14:textId="77777777" w:rsidR="003D1224" w:rsidRPr="00942A97" w:rsidRDefault="003D1224" w:rsidP="000331E7">
                  <w:pPr>
                    <w:spacing w:after="0" w:line="240" w:lineRule="auto"/>
                    <w:jc w:val="center"/>
                    <w:rPr>
                      <w:rFonts w:ascii="Cambria Math" w:eastAsia="Times New Roman" w:hAnsi="Cambria Math" w:cs="Arial"/>
                      <w:i/>
                      <w:sz w:val="16"/>
                      <w:szCs w:val="16"/>
                      <w:lang w:val="es-419" w:eastAsia="fr-FR"/>
                    </w:rPr>
                  </w:pPr>
                  <w:r w:rsidRPr="00942A97">
                    <w:rPr>
                      <w:rFonts w:ascii="Cambria Math" w:eastAsia="Times New Roman" w:hAnsi="Cambria Math" w:cs="Arial"/>
                      <w:i/>
                      <w:sz w:val="16"/>
                      <w:szCs w:val="16"/>
                      <w:lang w:val="es-419" w:eastAsia="fr-FR"/>
                    </w:rPr>
                    <w:t xml:space="preserve"> anual</w:t>
                  </w:r>
                </w:p>
              </w:tc>
              <w:tc>
                <w:tcPr>
                  <w:tcW w:w="668" w:type="pct"/>
                  <w:tcBorders>
                    <w:top w:val="nil"/>
                    <w:left w:val="nil"/>
                    <w:bottom w:val="single" w:sz="4" w:space="0" w:color="auto"/>
                    <w:right w:val="single" w:sz="4" w:space="0" w:color="auto"/>
                  </w:tcBorders>
                  <w:shd w:val="clear" w:color="auto" w:fill="auto"/>
                  <w:vAlign w:val="center"/>
                  <w:hideMark/>
                </w:tcPr>
                <w:p w14:paraId="2290084A" w14:textId="77777777" w:rsidR="003D1224" w:rsidRPr="00942A97" w:rsidRDefault="003D122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Relación entre el </w:t>
                  </w:r>
                  <w:r w:rsidR="00DE12A1" w:rsidRPr="00942A97">
                    <w:rPr>
                      <w:rFonts w:ascii="Arial" w:eastAsia="Times New Roman" w:hAnsi="Arial" w:cs="Arial"/>
                      <w:sz w:val="16"/>
                      <w:szCs w:val="16"/>
                      <w:lang w:val="es-419" w:eastAsia="fr-FR"/>
                    </w:rPr>
                    <w:t>volumen</w:t>
                  </w:r>
                  <w:r w:rsidRPr="00942A97">
                    <w:rPr>
                      <w:rFonts w:ascii="Arial" w:eastAsia="Times New Roman" w:hAnsi="Arial" w:cs="Arial"/>
                      <w:sz w:val="16"/>
                      <w:szCs w:val="16"/>
                      <w:lang w:val="es-419" w:eastAsia="fr-FR"/>
                    </w:rPr>
                    <w:t xml:space="preserve"> de agua y el </w:t>
                  </w:r>
                  <w:r w:rsidR="00DE12A1" w:rsidRPr="00942A97">
                    <w:rPr>
                      <w:rFonts w:ascii="Arial" w:eastAsia="Times New Roman" w:hAnsi="Arial" w:cs="Arial"/>
                      <w:sz w:val="16"/>
                      <w:szCs w:val="16"/>
                      <w:lang w:val="es-419" w:eastAsia="fr-FR"/>
                    </w:rPr>
                    <w:t>volumen</w:t>
                  </w:r>
                  <w:r w:rsidRPr="00942A97">
                    <w:rPr>
                      <w:rFonts w:ascii="Arial" w:eastAsia="Times New Roman" w:hAnsi="Arial" w:cs="Arial"/>
                      <w:sz w:val="16"/>
                      <w:szCs w:val="16"/>
                      <w:lang w:val="es-419" w:eastAsia="fr-FR"/>
                    </w:rPr>
                    <w:t xml:space="preserve"> total o aparente del suelo seco</w:t>
                  </w:r>
                </w:p>
              </w:tc>
              <w:tc>
                <w:tcPr>
                  <w:tcW w:w="567" w:type="pct"/>
                  <w:tcBorders>
                    <w:top w:val="nil"/>
                    <w:left w:val="nil"/>
                    <w:bottom w:val="single" w:sz="4" w:space="0" w:color="auto"/>
                    <w:right w:val="single" w:sz="4" w:space="0" w:color="auto"/>
                  </w:tcBorders>
                  <w:shd w:val="clear" w:color="auto" w:fill="auto"/>
                  <w:vAlign w:val="center"/>
                  <w:hideMark/>
                </w:tcPr>
                <w:p w14:paraId="0A9AC11F" w14:textId="77777777" w:rsidR="00863DE7" w:rsidRPr="00942A97" w:rsidRDefault="00863DE7" w:rsidP="000331E7">
                  <w:pPr>
                    <w:spacing w:after="0" w:line="240" w:lineRule="auto"/>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 xml:space="preserve">Hv = 2E-05 </m:t>
                      </m:r>
                    </m:oMath>
                  </m:oMathPara>
                </w:p>
                <w:p w14:paraId="6DEF8B9D" w14:textId="77777777" w:rsidR="00863DE7" w:rsidRPr="00942A97" w:rsidRDefault="00863DE7" w:rsidP="000331E7">
                  <w:pPr>
                    <w:spacing w:after="0" w:line="240" w:lineRule="auto"/>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 DS + 0,37</m:t>
                      </m:r>
                    </m:oMath>
                  </m:oMathPara>
                </w:p>
                <w:p w14:paraId="19CBFF92" w14:textId="77777777" w:rsidR="00941609" w:rsidRPr="00942A97" w:rsidRDefault="00941609" w:rsidP="00CC2777">
                  <w:pPr>
                    <w:spacing w:after="0" w:line="240" w:lineRule="auto"/>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DS:</w:t>
                  </w:r>
                  <w:r w:rsidR="00CC2777">
                    <w:rPr>
                      <w:rFonts w:ascii="Arial" w:eastAsia="Times New Roman" w:hAnsi="Arial" w:cs="Arial"/>
                      <w:bCs/>
                      <w:sz w:val="16"/>
                      <w:szCs w:val="16"/>
                      <w:lang w:val="es-419" w:eastAsia="fr-FR"/>
                    </w:rPr>
                    <w:t xml:space="preserve"> d</w:t>
                  </w:r>
                  <w:r w:rsidRPr="00942A97">
                    <w:rPr>
                      <w:rFonts w:ascii="Arial" w:eastAsia="Times New Roman" w:hAnsi="Arial" w:cs="Arial"/>
                      <w:bCs/>
                      <w:sz w:val="16"/>
                      <w:szCs w:val="16"/>
                      <w:lang w:val="es-419" w:eastAsia="fr-FR"/>
                    </w:rPr>
                    <w:t>inámica media de sombra</w:t>
                  </w:r>
                </w:p>
              </w:tc>
              <w:tc>
                <w:tcPr>
                  <w:tcW w:w="820" w:type="pct"/>
                  <w:tcBorders>
                    <w:top w:val="nil"/>
                    <w:left w:val="nil"/>
                    <w:bottom w:val="single" w:sz="4" w:space="0" w:color="auto"/>
                    <w:right w:val="single" w:sz="4" w:space="0" w:color="auto"/>
                  </w:tcBorders>
                  <w:shd w:val="clear" w:color="auto" w:fill="auto"/>
                  <w:vAlign w:val="center"/>
                  <w:hideMark/>
                </w:tcPr>
                <w:p w14:paraId="42184F7E" w14:textId="77777777" w:rsidR="00863DE7" w:rsidRPr="00942A97" w:rsidRDefault="00863DE7" w:rsidP="000331E7">
                  <w:pPr>
                    <w:spacing w:after="0" w:line="240" w:lineRule="auto"/>
                    <w:jc w:val="left"/>
                    <w:rPr>
                      <w:rFonts w:ascii="Arial" w:eastAsia="Times New Roman" w:hAnsi="Arial" w:cs="Arial"/>
                      <w:bCs/>
                      <w:sz w:val="16"/>
                      <w:szCs w:val="16"/>
                      <w:lang w:val="es-419" w:eastAsia="fr-FR"/>
                    </w:rPr>
                  </w:pPr>
                  <m:oMathPara>
                    <m:oMath>
                      <m:r>
                        <w:rPr>
                          <w:rFonts w:ascii="Cambria Math" w:eastAsia="Times New Roman" w:hAnsi="Cambria Math" w:cs="Arial"/>
                          <w:sz w:val="16"/>
                          <w:szCs w:val="16"/>
                          <w:lang w:val="es-419" w:eastAsia="fr-FR"/>
                        </w:rPr>
                        <m:t xml:space="preserve">Rhs = 0,0698 + </m:t>
                      </m:r>
                    </m:oMath>
                  </m:oMathPara>
                </w:p>
                <w:p w14:paraId="39AE6B3E" w14:textId="77777777" w:rsidR="00863DE7" w:rsidRPr="00942A97" w:rsidRDefault="00863DE7" w:rsidP="000331E7">
                  <w:pPr>
                    <w:spacing w:after="0" w:line="240" w:lineRule="auto"/>
                    <w:jc w:val="left"/>
                    <w:rPr>
                      <w:rFonts w:ascii="Arial" w:eastAsia="Times New Roman" w:hAnsi="Arial" w:cs="Arial"/>
                      <w:bCs/>
                      <w:i/>
                      <w:sz w:val="16"/>
                      <w:szCs w:val="16"/>
                      <w:lang w:val="es-419" w:eastAsia="fr-FR"/>
                    </w:rPr>
                  </w:pPr>
                  <m:oMathPara>
                    <m:oMath>
                      <m:r>
                        <w:rPr>
                          <w:rFonts w:ascii="Cambria Math" w:eastAsia="Times New Roman" w:hAnsi="Cambria Math" w:cs="Arial"/>
                          <w:sz w:val="16"/>
                          <w:szCs w:val="16"/>
                          <w:lang w:val="es-419" w:eastAsia="fr-FR"/>
                        </w:rPr>
                        <m:t>0,00034</m:t>
                      </m:r>
                      <m:d>
                        <m:dPr>
                          <m:ctrlPr>
                            <w:rPr>
                              <w:rFonts w:ascii="Cambria Math" w:eastAsia="Times New Roman" w:hAnsi="Cambria Math" w:cs="Arial"/>
                              <w:bCs/>
                              <w:i/>
                              <w:sz w:val="16"/>
                              <w:szCs w:val="16"/>
                              <w:lang w:val="es-419" w:eastAsia="fr-FR"/>
                            </w:rPr>
                          </m:ctrlPr>
                        </m:dPr>
                        <m:e>
                          <m:r>
                            <w:rPr>
                              <w:rFonts w:ascii="Cambria Math" w:eastAsia="Times New Roman" w:hAnsi="Cambria Math" w:cs="Arial"/>
                              <w:sz w:val="16"/>
                              <w:szCs w:val="16"/>
                              <w:lang w:val="es-419" w:eastAsia="fr-FR"/>
                            </w:rPr>
                            <m:t>MO</m:t>
                          </m:r>
                        </m:e>
                      </m:d>
                      <m:r>
                        <w:rPr>
                          <w:rFonts w:ascii="Cambria Math" w:eastAsia="Times New Roman" w:hAnsi="Cambria Math" w:cs="Arial"/>
                          <w:sz w:val="16"/>
                          <w:szCs w:val="16"/>
                          <w:lang w:val="es-419" w:eastAsia="fr-FR"/>
                        </w:rPr>
                        <m:t>+0,00697</m:t>
                      </m:r>
                      <m:d>
                        <m:dPr>
                          <m:ctrlPr>
                            <w:rPr>
                              <w:rFonts w:ascii="Cambria Math" w:eastAsia="Times New Roman" w:hAnsi="Cambria Math" w:cs="Arial"/>
                              <w:bCs/>
                              <w:i/>
                              <w:sz w:val="16"/>
                              <w:szCs w:val="16"/>
                              <w:lang w:val="es-419" w:eastAsia="fr-FR"/>
                            </w:rPr>
                          </m:ctrlPr>
                        </m:dPr>
                        <m:e>
                          <m:r>
                            <w:rPr>
                              <w:rFonts w:ascii="Cambria Math" w:eastAsia="Times New Roman" w:hAnsi="Cambria Math" w:cs="Arial"/>
                              <w:sz w:val="16"/>
                              <w:szCs w:val="16"/>
                              <w:lang w:val="es-419" w:eastAsia="fr-FR"/>
                            </w:rPr>
                            <m:t>NA</m:t>
                          </m:r>
                        </m:e>
                      </m:d>
                    </m:oMath>
                  </m:oMathPara>
                </w:p>
                <w:p w14:paraId="7354F486" w14:textId="77777777" w:rsidR="0022648F" w:rsidRDefault="00941609" w:rsidP="00CC2777">
                  <w:pPr>
                    <w:spacing w:after="0" w:line="240" w:lineRule="auto"/>
                    <w:jc w:val="left"/>
                    <w:rPr>
                      <w:rFonts w:ascii="Cambria Math" w:eastAsia="Times New Roman" w:hAnsi="Cambria Math" w:cs="Arial"/>
                      <w:bCs/>
                      <w:i/>
                      <w:sz w:val="16"/>
                      <w:szCs w:val="16"/>
                      <w:lang w:val="es-419" w:eastAsia="fr-FR"/>
                    </w:rPr>
                  </w:pPr>
                  <w:r w:rsidRPr="00942A97">
                    <w:rPr>
                      <w:rFonts w:ascii="Cambria Math" w:eastAsia="Times New Roman" w:hAnsi="Cambria Math" w:cs="Arial"/>
                      <w:bCs/>
                      <w:i/>
                      <w:sz w:val="16"/>
                      <w:szCs w:val="16"/>
                      <w:lang w:val="es-419" w:eastAsia="fr-FR"/>
                    </w:rPr>
                    <w:t xml:space="preserve">MO: </w:t>
                  </w:r>
                  <w:r w:rsidR="00CC2777">
                    <w:rPr>
                      <w:rFonts w:ascii="Cambria Math" w:eastAsia="Times New Roman" w:hAnsi="Cambria Math" w:cs="Arial"/>
                      <w:bCs/>
                      <w:i/>
                      <w:sz w:val="16"/>
                      <w:szCs w:val="16"/>
                      <w:lang w:val="es-419" w:eastAsia="fr-FR"/>
                    </w:rPr>
                    <w:t>m</w:t>
                  </w:r>
                  <w:r w:rsidRPr="00942A97">
                    <w:rPr>
                      <w:rFonts w:ascii="Cambria Math" w:eastAsia="Times New Roman" w:hAnsi="Cambria Math" w:cs="Arial"/>
                      <w:bCs/>
                      <w:i/>
                      <w:sz w:val="16"/>
                      <w:szCs w:val="16"/>
                      <w:lang w:val="es-419" w:eastAsia="fr-FR"/>
                    </w:rPr>
                    <w:t xml:space="preserve">ateria </w:t>
                  </w:r>
                  <w:r w:rsidR="00CC2777">
                    <w:rPr>
                      <w:rFonts w:ascii="Cambria Math" w:eastAsia="Times New Roman" w:hAnsi="Cambria Math" w:cs="Arial"/>
                      <w:bCs/>
                      <w:i/>
                      <w:sz w:val="16"/>
                      <w:szCs w:val="16"/>
                      <w:lang w:val="es-419" w:eastAsia="fr-FR"/>
                    </w:rPr>
                    <w:t>o</w:t>
                  </w:r>
                  <w:r w:rsidRPr="00942A97">
                    <w:rPr>
                      <w:rFonts w:ascii="Cambria Math" w:eastAsia="Times New Roman" w:hAnsi="Cambria Math" w:cs="Arial"/>
                      <w:bCs/>
                      <w:i/>
                      <w:sz w:val="16"/>
                      <w:szCs w:val="16"/>
                      <w:lang w:val="es-419" w:eastAsia="fr-FR"/>
                    </w:rPr>
                    <w:t>rgánica</w:t>
                  </w:r>
                  <w:r w:rsidR="00CC2777">
                    <w:rPr>
                      <w:rFonts w:ascii="Cambria Math" w:eastAsia="Times New Roman" w:hAnsi="Cambria Math" w:cs="Arial"/>
                      <w:bCs/>
                      <w:i/>
                      <w:sz w:val="16"/>
                      <w:szCs w:val="16"/>
                      <w:lang w:val="es-419" w:eastAsia="fr-FR"/>
                    </w:rPr>
                    <w:t xml:space="preserve">. </w:t>
                  </w:r>
                </w:p>
                <w:p w14:paraId="1D35B211" w14:textId="77777777" w:rsidR="00941609" w:rsidRPr="00942A97" w:rsidRDefault="00941609" w:rsidP="00CC2777">
                  <w:pPr>
                    <w:spacing w:after="0" w:line="240" w:lineRule="auto"/>
                    <w:jc w:val="left"/>
                    <w:rPr>
                      <w:rFonts w:ascii="Arial" w:eastAsia="Times New Roman" w:hAnsi="Arial" w:cs="Arial"/>
                      <w:bCs/>
                      <w:sz w:val="16"/>
                      <w:szCs w:val="16"/>
                      <w:lang w:val="es-419" w:eastAsia="fr-FR"/>
                    </w:rPr>
                  </w:pPr>
                  <w:r w:rsidRPr="00942A97">
                    <w:rPr>
                      <w:rFonts w:ascii="Cambria Math" w:eastAsia="Times New Roman" w:hAnsi="Cambria Math" w:cs="Arial"/>
                      <w:bCs/>
                      <w:i/>
                      <w:sz w:val="16"/>
                      <w:szCs w:val="16"/>
                      <w:lang w:val="es-419" w:eastAsia="fr-FR"/>
                    </w:rPr>
                    <w:t xml:space="preserve">NA: </w:t>
                  </w:r>
                  <w:r w:rsidR="00CC2777">
                    <w:rPr>
                      <w:rFonts w:ascii="Cambria Math" w:eastAsia="Times New Roman" w:hAnsi="Cambria Math" w:cs="Arial"/>
                      <w:bCs/>
                      <w:i/>
                      <w:sz w:val="16"/>
                      <w:szCs w:val="16"/>
                      <w:lang w:val="es-419" w:eastAsia="fr-FR"/>
                    </w:rPr>
                    <w:t>n</w:t>
                  </w:r>
                  <w:r w:rsidRPr="00942A97">
                    <w:rPr>
                      <w:rFonts w:ascii="Cambria Math" w:eastAsia="Times New Roman" w:hAnsi="Cambria Math" w:cs="Arial"/>
                      <w:bCs/>
                      <w:i/>
                      <w:sz w:val="16"/>
                      <w:szCs w:val="16"/>
                      <w:lang w:val="es-419" w:eastAsia="fr-FR"/>
                    </w:rPr>
                    <w:t>úmero de árboles</w:t>
                  </w:r>
                </w:p>
              </w:tc>
            </w:tr>
          </w:tbl>
          <w:p w14:paraId="1617EC46" w14:textId="77777777" w:rsidR="008D2A90" w:rsidRPr="00CC2777" w:rsidRDefault="008D2A90" w:rsidP="000331E7">
            <w:pPr>
              <w:jc w:val="left"/>
              <w:rPr>
                <w:rFonts w:ascii="Arial" w:eastAsia="Times New Roman" w:hAnsi="Arial" w:cs="Arial"/>
                <w:sz w:val="10"/>
                <w:szCs w:val="16"/>
                <w:lang w:eastAsia="fr-FR"/>
              </w:rPr>
            </w:pPr>
          </w:p>
        </w:tc>
      </w:tr>
      <w:tr w:rsidR="00942A97" w:rsidRPr="00942A97" w14:paraId="180749F6" w14:textId="77777777" w:rsidTr="004260A3">
        <w:tc>
          <w:tcPr>
            <w:tcW w:w="5000" w:type="pct"/>
            <w:gridSpan w:val="2"/>
          </w:tcPr>
          <w:tbl>
            <w:tblPr>
              <w:tblW w:w="7259" w:type="dxa"/>
              <w:shd w:val="clear" w:color="auto" w:fill="FFFFFF" w:themeFill="background1"/>
              <w:tblCellMar>
                <w:left w:w="70" w:type="dxa"/>
                <w:right w:w="70" w:type="dxa"/>
              </w:tblCellMar>
              <w:tblLook w:val="04A0" w:firstRow="1" w:lastRow="0" w:firstColumn="1" w:lastColumn="0" w:noHBand="0" w:noVBand="1"/>
            </w:tblPr>
            <w:tblGrid>
              <w:gridCol w:w="2865"/>
              <w:gridCol w:w="2410"/>
              <w:gridCol w:w="1984"/>
            </w:tblGrid>
            <w:tr w:rsidR="00942A97" w:rsidRPr="00942A97" w14:paraId="47D67DD0" w14:textId="77777777" w:rsidTr="007F2992">
              <w:trPr>
                <w:trHeight w:val="20"/>
              </w:trPr>
              <w:tc>
                <w:tcPr>
                  <w:tcW w:w="2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A69EA0" w14:textId="77777777" w:rsidR="003A3848" w:rsidRPr="00942A97" w:rsidRDefault="003A3848"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Fracción</w:t>
                  </w:r>
                </w:p>
              </w:tc>
              <w:tc>
                <w:tcPr>
                  <w:tcW w:w="2410" w:type="dxa"/>
                  <w:tcBorders>
                    <w:top w:val="single" w:sz="4" w:space="0" w:color="auto"/>
                    <w:left w:val="nil"/>
                    <w:bottom w:val="single" w:sz="4" w:space="0" w:color="auto"/>
                    <w:right w:val="single" w:sz="4" w:space="0" w:color="auto"/>
                  </w:tcBorders>
                  <w:shd w:val="clear" w:color="auto" w:fill="FFFFFF" w:themeFill="background1"/>
                  <w:vAlign w:val="center"/>
                </w:tcPr>
                <w:p w14:paraId="2B204DBF" w14:textId="77777777" w:rsidR="003A3848" w:rsidRPr="00942A97" w:rsidRDefault="003A3848"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ton/ ha aña</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14:paraId="11536857" w14:textId="77777777" w:rsidR="003A3848" w:rsidRPr="00942A97" w:rsidRDefault="003A3848"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 árboles / ha</w:t>
                  </w:r>
                </w:p>
              </w:tc>
            </w:tr>
            <w:tr w:rsidR="00942A97" w:rsidRPr="00942A97" w14:paraId="3830CD0D" w14:textId="77777777" w:rsidTr="007F2992">
              <w:trPr>
                <w:trHeight w:val="20"/>
              </w:trPr>
              <w:tc>
                <w:tcPr>
                  <w:tcW w:w="2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A574D9" w14:textId="77777777" w:rsidR="003D1224" w:rsidRPr="00942A97" w:rsidRDefault="003D122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Retención de humedad en el suelo</w:t>
                  </w:r>
                </w:p>
              </w:tc>
              <w:tc>
                <w:tcPr>
                  <w:tcW w:w="2410" w:type="dxa"/>
                  <w:tcBorders>
                    <w:top w:val="single" w:sz="4" w:space="0" w:color="auto"/>
                    <w:left w:val="nil"/>
                    <w:bottom w:val="single" w:sz="4" w:space="0" w:color="auto"/>
                    <w:right w:val="single" w:sz="4" w:space="0" w:color="auto"/>
                  </w:tcBorders>
                  <w:shd w:val="clear" w:color="auto" w:fill="FFFFFF" w:themeFill="background1"/>
                  <w:vAlign w:val="center"/>
                  <w:hideMark/>
                </w:tcPr>
                <w:p w14:paraId="08806BF9" w14:textId="77777777" w:rsidR="003D1224" w:rsidRPr="00942A97" w:rsidRDefault="003D1224" w:rsidP="00CC27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Materia </w:t>
                  </w:r>
                  <w:r w:rsidR="00CC2777">
                    <w:rPr>
                      <w:rFonts w:ascii="Arial" w:eastAsia="Times New Roman" w:hAnsi="Arial" w:cs="Arial"/>
                      <w:b/>
                      <w:bCs/>
                      <w:sz w:val="16"/>
                      <w:szCs w:val="16"/>
                      <w:lang w:val="es-419" w:eastAsia="fr-FR"/>
                    </w:rPr>
                    <w:t>o</w:t>
                  </w:r>
                  <w:r w:rsidRPr="00942A97">
                    <w:rPr>
                      <w:rFonts w:ascii="Arial" w:eastAsia="Times New Roman" w:hAnsi="Arial" w:cs="Arial"/>
                      <w:b/>
                      <w:bCs/>
                      <w:sz w:val="16"/>
                      <w:szCs w:val="16"/>
                      <w:lang w:val="es-419" w:eastAsia="fr-FR"/>
                    </w:rPr>
                    <w:t xml:space="preserve">rgánica en el </w:t>
                  </w:r>
                  <w:r w:rsidR="00CC2777">
                    <w:rPr>
                      <w:rFonts w:ascii="Arial" w:eastAsia="Times New Roman" w:hAnsi="Arial" w:cs="Arial"/>
                      <w:b/>
                      <w:bCs/>
                      <w:sz w:val="16"/>
                      <w:szCs w:val="16"/>
                      <w:lang w:val="es-419" w:eastAsia="fr-FR"/>
                    </w:rPr>
                    <w:t>s</w:t>
                  </w:r>
                  <w:r w:rsidRPr="00942A97">
                    <w:rPr>
                      <w:rFonts w:ascii="Arial" w:eastAsia="Times New Roman" w:hAnsi="Arial" w:cs="Arial"/>
                      <w:b/>
                      <w:bCs/>
                      <w:sz w:val="16"/>
                      <w:szCs w:val="16"/>
                      <w:lang w:val="es-419" w:eastAsia="fr-FR"/>
                    </w:rPr>
                    <w:t>uelo</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hideMark/>
                </w:tcPr>
                <w:p w14:paraId="41BAD958" w14:textId="77777777" w:rsidR="003D1224" w:rsidRPr="00942A97" w:rsidRDefault="003D122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Número de árboles</w:t>
                  </w:r>
                </w:p>
              </w:tc>
            </w:tr>
            <w:tr w:rsidR="004E5FCD" w:rsidRPr="00942A97" w14:paraId="30581C3E"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373B85"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0,37</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38F34851"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682A0D96" w14:textId="3F8CCBB1"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43</w:t>
                  </w:r>
                </w:p>
              </w:tc>
            </w:tr>
            <w:tr w:rsidR="004E5FCD" w:rsidRPr="00942A97" w14:paraId="79BBCE85"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F404DD1"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0,38</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20F615DB"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0,65</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1BB13E9D" w14:textId="1A21FB3F"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45</w:t>
                  </w:r>
                </w:p>
              </w:tc>
            </w:tr>
            <w:tr w:rsidR="004E5FCD" w:rsidRPr="00942A97" w14:paraId="6CB4EA8A"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4EEBB14"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0,40</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458BC45C"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1DF8CBF3" w14:textId="2023D2CA"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47</w:t>
                  </w:r>
                </w:p>
              </w:tc>
            </w:tr>
            <w:tr w:rsidR="004E5FCD" w:rsidRPr="00942A97" w14:paraId="5598AEE3"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9691FD"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0,42</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726B7970"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2,31</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201EB87F" w14:textId="391C8891"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49</w:t>
                  </w:r>
                </w:p>
              </w:tc>
            </w:tr>
            <w:tr w:rsidR="004E5FCD" w:rsidRPr="00942A97" w14:paraId="4C1B3730"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7A10A2"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0,43</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2EDCEC59"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4,50</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6C63CF79" w14:textId="75CDE446"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52</w:t>
                  </w:r>
                </w:p>
              </w:tc>
            </w:tr>
            <w:tr w:rsidR="004E5FCD" w:rsidRPr="00942A97" w14:paraId="7B8420C6"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210B5F"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0,45</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4DBE1AAC"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4,43</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11120630" w14:textId="080A0A20"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54</w:t>
                  </w:r>
                </w:p>
              </w:tc>
            </w:tr>
            <w:tr w:rsidR="004E5FCD" w:rsidRPr="00942A97" w14:paraId="1585F2E5"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EA34C2"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0,47</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31F6AE73"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5,67</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5F8F3F8D" w14:textId="3AC89A41"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57</w:t>
                  </w:r>
                </w:p>
              </w:tc>
            </w:tr>
            <w:tr w:rsidR="004E5FCD" w:rsidRPr="00942A97" w14:paraId="0BA0EA58"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EC3F988"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0,49</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4F48B50A"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7,02</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33562A48" w14:textId="7115D9A9"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60</w:t>
                  </w:r>
                </w:p>
              </w:tc>
            </w:tr>
            <w:tr w:rsidR="004E5FCD" w:rsidRPr="00942A97" w14:paraId="030A784A"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74AF1CF"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0,52</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512B62BF"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11,00</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08781D58" w14:textId="7690F76F"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63</w:t>
                  </w:r>
                </w:p>
              </w:tc>
            </w:tr>
            <w:tr w:rsidR="004E5FCD" w:rsidRPr="00942A97" w14:paraId="5F701A5D"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B54EA7"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0,54</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1D97371C"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10,07</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4D2A00DE" w14:textId="42E14CFF"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66</w:t>
                  </w:r>
                </w:p>
              </w:tc>
            </w:tr>
            <w:tr w:rsidR="004E5FCD" w:rsidRPr="00942A97" w14:paraId="00B33875" w14:textId="77777777" w:rsidTr="00767885">
              <w:trPr>
                <w:trHeight w:val="20"/>
              </w:trPr>
              <w:tc>
                <w:tcPr>
                  <w:tcW w:w="286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AB05A31"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0,56</w:t>
                  </w:r>
                </w:p>
              </w:tc>
              <w:tc>
                <w:tcPr>
                  <w:tcW w:w="2410" w:type="dxa"/>
                  <w:tcBorders>
                    <w:top w:val="nil"/>
                    <w:left w:val="nil"/>
                    <w:bottom w:val="single" w:sz="4" w:space="0" w:color="auto"/>
                    <w:right w:val="single" w:sz="4" w:space="0" w:color="auto"/>
                  </w:tcBorders>
                  <w:shd w:val="clear" w:color="auto" w:fill="FFFFFF" w:themeFill="background1"/>
                  <w:noWrap/>
                  <w:vAlign w:val="center"/>
                  <w:hideMark/>
                </w:tcPr>
                <w:p w14:paraId="0A810609" w14:textId="77777777"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13,00</w:t>
                  </w:r>
                </w:p>
              </w:tc>
              <w:tc>
                <w:tcPr>
                  <w:tcW w:w="1984" w:type="dxa"/>
                  <w:tcBorders>
                    <w:top w:val="nil"/>
                    <w:left w:val="nil"/>
                    <w:bottom w:val="single" w:sz="4" w:space="0" w:color="auto"/>
                    <w:right w:val="single" w:sz="4" w:space="0" w:color="auto"/>
                  </w:tcBorders>
                  <w:shd w:val="clear" w:color="auto" w:fill="FFFFFF" w:themeFill="background1"/>
                  <w:noWrap/>
                  <w:vAlign w:val="center"/>
                </w:tcPr>
                <w:p w14:paraId="12D140E4" w14:textId="1C463EEB" w:rsidR="004E5FCD" w:rsidRPr="00942A97" w:rsidRDefault="004E5FCD" w:rsidP="004E5FC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eastAsia="fr-FR"/>
                    </w:rPr>
                    <w:t>70</w:t>
                  </w:r>
                </w:p>
              </w:tc>
            </w:tr>
          </w:tbl>
          <w:p w14:paraId="76899ADF" w14:textId="77777777" w:rsidR="003D1224" w:rsidRPr="00942A97" w:rsidRDefault="003D1224" w:rsidP="000331E7">
            <w:pPr>
              <w:rPr>
                <w:rFonts w:ascii="Arial" w:eastAsia="Times New Roman" w:hAnsi="Arial" w:cs="Arial"/>
                <w:b/>
                <w:bCs/>
                <w:lang w:val="es-419" w:eastAsia="fr-FR"/>
              </w:rPr>
            </w:pPr>
          </w:p>
        </w:tc>
      </w:tr>
      <w:tr w:rsidR="00942A97" w:rsidRPr="00942A97" w14:paraId="0DF8FD56"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29"/>
              <w:gridCol w:w="1279"/>
              <w:gridCol w:w="1483"/>
              <w:gridCol w:w="1590"/>
              <w:gridCol w:w="986"/>
              <w:gridCol w:w="3471"/>
            </w:tblGrid>
            <w:tr w:rsidR="00942A97" w:rsidRPr="00942A97" w14:paraId="3290AA57" w14:textId="77777777" w:rsidTr="00E71982">
              <w:trPr>
                <w:trHeight w:val="20"/>
              </w:trPr>
              <w:tc>
                <w:tcPr>
                  <w:tcW w:w="0" w:type="auto"/>
                  <w:tcBorders>
                    <w:top w:val="nil"/>
                    <w:left w:val="nil"/>
                    <w:bottom w:val="nil"/>
                    <w:right w:val="nil"/>
                  </w:tcBorders>
                  <w:shd w:val="clear" w:color="auto" w:fill="auto"/>
                  <w:noWrap/>
                  <w:vAlign w:val="center"/>
                  <w:hideMark/>
                </w:tcPr>
                <w:p w14:paraId="6AAD256D"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center"/>
                  <w:hideMark/>
                </w:tcPr>
                <w:p w14:paraId="0F81B63E"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7E3934B9"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73A892FE"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51C08CB"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3F8A2A97"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r>
            <w:tr w:rsidR="00942A97" w:rsidRPr="00942A97" w14:paraId="2F0CF7B8" w14:textId="77777777" w:rsidTr="00E71982">
              <w:trPr>
                <w:trHeight w:val="20"/>
              </w:trPr>
              <w:tc>
                <w:tcPr>
                  <w:tcW w:w="0" w:type="auto"/>
                  <w:tcBorders>
                    <w:top w:val="nil"/>
                    <w:left w:val="nil"/>
                    <w:bottom w:val="nil"/>
                    <w:right w:val="nil"/>
                  </w:tcBorders>
                  <w:shd w:val="clear" w:color="auto" w:fill="auto"/>
                  <w:noWrap/>
                  <w:vAlign w:val="center"/>
                  <w:hideMark/>
                </w:tcPr>
                <w:p w14:paraId="72E38A05"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1E32C76C"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1D193967"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6BBBDC9D"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10B55B8"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4AE42FDC"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r>
            <w:tr w:rsidR="00942A97" w:rsidRPr="00942A97" w14:paraId="1EC4B65E" w14:textId="77777777" w:rsidTr="00E71982">
              <w:trPr>
                <w:trHeight w:val="20"/>
              </w:trPr>
              <w:tc>
                <w:tcPr>
                  <w:tcW w:w="0" w:type="auto"/>
                  <w:gridSpan w:val="2"/>
                  <w:tcBorders>
                    <w:top w:val="single" w:sz="8" w:space="0" w:color="auto"/>
                    <w:left w:val="nil"/>
                    <w:bottom w:val="single" w:sz="4" w:space="0" w:color="auto"/>
                    <w:right w:val="nil"/>
                  </w:tcBorders>
                  <w:shd w:val="clear" w:color="auto" w:fill="auto"/>
                  <w:noWrap/>
                  <w:vAlign w:val="center"/>
                  <w:hideMark/>
                </w:tcPr>
                <w:p w14:paraId="1F881DCB" w14:textId="77777777" w:rsidR="003D1224" w:rsidRPr="00942A97" w:rsidRDefault="003D1224"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center"/>
                  <w:hideMark/>
                </w:tcPr>
                <w:p w14:paraId="43EBC751" w14:textId="77777777" w:rsidR="003D1224" w:rsidRPr="00942A97" w:rsidRDefault="003D1224"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center"/>
                  <w:hideMark/>
                </w:tcPr>
                <w:p w14:paraId="474A4EB5"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08BA5F42"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70E510DC"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r>
            <w:tr w:rsidR="00942A97" w:rsidRPr="00942A97" w14:paraId="2C4B6416" w14:textId="77777777" w:rsidTr="00E71982">
              <w:trPr>
                <w:trHeight w:val="20"/>
              </w:trPr>
              <w:tc>
                <w:tcPr>
                  <w:tcW w:w="0" w:type="auto"/>
                  <w:tcBorders>
                    <w:top w:val="nil"/>
                    <w:left w:val="nil"/>
                    <w:bottom w:val="nil"/>
                    <w:right w:val="nil"/>
                  </w:tcBorders>
                  <w:shd w:val="clear" w:color="auto" w:fill="auto"/>
                  <w:noWrap/>
                  <w:vAlign w:val="center"/>
                  <w:hideMark/>
                </w:tcPr>
                <w:p w14:paraId="7B950418"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center"/>
                  <w:hideMark/>
                </w:tcPr>
                <w:p w14:paraId="1ECB05A8" w14:textId="77777777" w:rsidR="003D1224" w:rsidRPr="00942A97" w:rsidRDefault="003D1224"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0,999972935</w:t>
                  </w:r>
                </w:p>
              </w:tc>
              <w:tc>
                <w:tcPr>
                  <w:tcW w:w="0" w:type="auto"/>
                  <w:tcBorders>
                    <w:top w:val="nil"/>
                    <w:left w:val="nil"/>
                    <w:bottom w:val="nil"/>
                    <w:right w:val="nil"/>
                  </w:tcBorders>
                  <w:shd w:val="clear" w:color="auto" w:fill="auto"/>
                  <w:noWrap/>
                  <w:vAlign w:val="center"/>
                  <w:hideMark/>
                </w:tcPr>
                <w:p w14:paraId="6DA4B819" w14:textId="77777777" w:rsidR="003D1224" w:rsidRPr="00942A97" w:rsidRDefault="003D1224"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63378E84"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65634C78"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D7994BA"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r>
            <w:tr w:rsidR="00942A97" w:rsidRPr="00942A97" w14:paraId="32A28E03" w14:textId="77777777" w:rsidTr="00E71982">
              <w:trPr>
                <w:trHeight w:val="20"/>
              </w:trPr>
              <w:tc>
                <w:tcPr>
                  <w:tcW w:w="0" w:type="auto"/>
                  <w:tcBorders>
                    <w:top w:val="nil"/>
                    <w:left w:val="nil"/>
                    <w:bottom w:val="nil"/>
                    <w:right w:val="nil"/>
                  </w:tcBorders>
                  <w:shd w:val="clear" w:color="auto" w:fill="auto"/>
                  <w:noWrap/>
                  <w:vAlign w:val="center"/>
                  <w:hideMark/>
                </w:tcPr>
                <w:p w14:paraId="634B6287"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center"/>
                  <w:hideMark/>
                </w:tcPr>
                <w:p w14:paraId="5E0FBA45" w14:textId="77777777" w:rsidR="003D1224" w:rsidRPr="00942A97" w:rsidRDefault="003D1224"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0,999945871</w:t>
                  </w:r>
                </w:p>
              </w:tc>
              <w:tc>
                <w:tcPr>
                  <w:tcW w:w="0" w:type="auto"/>
                  <w:tcBorders>
                    <w:top w:val="nil"/>
                    <w:left w:val="nil"/>
                    <w:bottom w:val="nil"/>
                    <w:right w:val="nil"/>
                  </w:tcBorders>
                  <w:shd w:val="clear" w:color="auto" w:fill="auto"/>
                  <w:noWrap/>
                  <w:vAlign w:val="center"/>
                  <w:hideMark/>
                </w:tcPr>
                <w:p w14:paraId="1C69D21E" w14:textId="77777777" w:rsidR="003D1224" w:rsidRPr="00942A97" w:rsidRDefault="003D1224"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2AE95B4"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1EB1D4D6"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73EE34B"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r>
            <w:tr w:rsidR="00942A97" w:rsidRPr="00942A97" w14:paraId="4D9BC638" w14:textId="77777777" w:rsidTr="00E71982">
              <w:trPr>
                <w:trHeight w:val="20"/>
              </w:trPr>
              <w:tc>
                <w:tcPr>
                  <w:tcW w:w="0" w:type="auto"/>
                  <w:tcBorders>
                    <w:top w:val="nil"/>
                    <w:left w:val="nil"/>
                    <w:bottom w:val="nil"/>
                    <w:right w:val="nil"/>
                  </w:tcBorders>
                  <w:shd w:val="clear" w:color="auto" w:fill="auto"/>
                  <w:noWrap/>
                  <w:vAlign w:val="center"/>
                  <w:hideMark/>
                </w:tcPr>
                <w:p w14:paraId="212ED3CC"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center"/>
                  <w:hideMark/>
                </w:tcPr>
                <w:p w14:paraId="1C7FF042" w14:textId="77777777" w:rsidR="003D1224" w:rsidRPr="00942A97" w:rsidRDefault="003D1224"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0,999927828</w:t>
                  </w:r>
                </w:p>
              </w:tc>
              <w:tc>
                <w:tcPr>
                  <w:tcW w:w="0" w:type="auto"/>
                  <w:tcBorders>
                    <w:top w:val="nil"/>
                    <w:left w:val="nil"/>
                    <w:bottom w:val="nil"/>
                    <w:right w:val="nil"/>
                  </w:tcBorders>
                  <w:shd w:val="clear" w:color="auto" w:fill="auto"/>
                  <w:noWrap/>
                  <w:vAlign w:val="center"/>
                  <w:hideMark/>
                </w:tcPr>
                <w:p w14:paraId="7330E1D3" w14:textId="77777777" w:rsidR="003D1224" w:rsidRPr="00942A97" w:rsidRDefault="003D1224"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3554514A"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7EBF649D"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0F83C7FC" w14:textId="77777777" w:rsidR="003D1224" w:rsidRPr="00942A97" w:rsidRDefault="003D1224" w:rsidP="000331E7">
                  <w:pPr>
                    <w:spacing w:after="0" w:line="240" w:lineRule="auto"/>
                    <w:jc w:val="left"/>
                    <w:rPr>
                      <w:rFonts w:ascii="Arial" w:eastAsia="Times New Roman" w:hAnsi="Arial" w:cs="Arial"/>
                      <w:sz w:val="16"/>
                      <w:szCs w:val="16"/>
                      <w:lang w:val="fr-FR" w:eastAsia="fr-FR"/>
                    </w:rPr>
                  </w:pPr>
                </w:p>
              </w:tc>
            </w:tr>
            <w:tr w:rsidR="00942A97" w:rsidRPr="00942A97" w14:paraId="33A87CD5" w14:textId="77777777" w:rsidTr="00E71982">
              <w:trPr>
                <w:trHeight w:val="20"/>
              </w:trPr>
              <w:tc>
                <w:tcPr>
                  <w:tcW w:w="0" w:type="auto"/>
                  <w:tcBorders>
                    <w:top w:val="nil"/>
                    <w:left w:val="nil"/>
                    <w:bottom w:val="nil"/>
                    <w:right w:val="nil"/>
                  </w:tcBorders>
                  <w:shd w:val="clear" w:color="auto" w:fill="auto"/>
                  <w:noWrap/>
                  <w:vAlign w:val="center"/>
                  <w:hideMark/>
                </w:tcPr>
                <w:p w14:paraId="6C102A9B"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center"/>
                  <w:hideMark/>
                </w:tcPr>
                <w:p w14:paraId="433F7B76"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0,000425692</w:t>
                  </w:r>
                </w:p>
              </w:tc>
              <w:tc>
                <w:tcPr>
                  <w:tcW w:w="0" w:type="auto"/>
                  <w:tcBorders>
                    <w:top w:val="nil"/>
                    <w:left w:val="nil"/>
                    <w:bottom w:val="nil"/>
                    <w:right w:val="nil"/>
                  </w:tcBorders>
                  <w:shd w:val="clear" w:color="auto" w:fill="auto"/>
                  <w:noWrap/>
                  <w:vAlign w:val="center"/>
                  <w:hideMark/>
                </w:tcPr>
                <w:p w14:paraId="75704125"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6E801C21"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43C40936"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 tabla</w:t>
                  </w:r>
                </w:p>
              </w:tc>
              <w:tc>
                <w:tcPr>
                  <w:tcW w:w="0" w:type="auto"/>
                  <w:tcBorders>
                    <w:top w:val="nil"/>
                    <w:left w:val="nil"/>
                    <w:bottom w:val="nil"/>
                    <w:right w:val="nil"/>
                  </w:tcBorders>
                  <w:shd w:val="clear" w:color="auto" w:fill="auto"/>
                  <w:noWrap/>
                  <w:vAlign w:val="center"/>
                  <w:hideMark/>
                </w:tcPr>
                <w:p w14:paraId="52A233C2"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3,46330407</w:t>
                  </w:r>
                </w:p>
              </w:tc>
            </w:tr>
            <w:tr w:rsidR="00942A97" w:rsidRPr="00942A97" w14:paraId="4D2B3F11" w14:textId="77777777" w:rsidTr="00E71982">
              <w:trPr>
                <w:trHeight w:val="20"/>
              </w:trPr>
              <w:tc>
                <w:tcPr>
                  <w:tcW w:w="0" w:type="auto"/>
                  <w:tcBorders>
                    <w:top w:val="nil"/>
                    <w:left w:val="nil"/>
                    <w:bottom w:val="single" w:sz="8" w:space="0" w:color="auto"/>
                    <w:right w:val="nil"/>
                  </w:tcBorders>
                  <w:shd w:val="clear" w:color="auto" w:fill="auto"/>
                  <w:noWrap/>
                  <w:vAlign w:val="center"/>
                  <w:hideMark/>
                </w:tcPr>
                <w:p w14:paraId="61C9CBAC"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center"/>
                  <w:hideMark/>
                </w:tcPr>
                <w:p w14:paraId="15976C97"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auto" w:fill="auto"/>
                  <w:noWrap/>
                  <w:vAlign w:val="center"/>
                  <w:hideMark/>
                </w:tcPr>
                <w:p w14:paraId="6D2D8DEE"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07AAE2B1"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41C76443"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 tabla</w:t>
                  </w:r>
                </w:p>
              </w:tc>
              <w:tc>
                <w:tcPr>
                  <w:tcW w:w="0" w:type="auto"/>
                  <w:tcBorders>
                    <w:top w:val="nil"/>
                    <w:left w:val="nil"/>
                    <w:bottom w:val="nil"/>
                    <w:right w:val="nil"/>
                  </w:tcBorders>
                  <w:shd w:val="clear" w:color="auto" w:fill="auto"/>
                  <w:noWrap/>
                  <w:vAlign w:val="center"/>
                  <w:hideMark/>
                </w:tcPr>
                <w:p w14:paraId="195E2E84"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1,94318028</w:t>
                  </w:r>
                </w:p>
              </w:tc>
            </w:tr>
            <w:tr w:rsidR="00942A97" w:rsidRPr="00942A97" w14:paraId="241AD81A" w14:textId="77777777" w:rsidTr="00BE1CDE">
              <w:trPr>
                <w:trHeight w:val="20"/>
              </w:trPr>
              <w:tc>
                <w:tcPr>
                  <w:tcW w:w="0" w:type="auto"/>
                  <w:gridSpan w:val="2"/>
                  <w:tcBorders>
                    <w:top w:val="nil"/>
                    <w:left w:val="nil"/>
                    <w:bottom w:val="nil"/>
                    <w:right w:val="nil"/>
                  </w:tcBorders>
                  <w:shd w:val="clear" w:color="auto" w:fill="auto"/>
                  <w:noWrap/>
                  <w:vAlign w:val="center"/>
                  <w:hideMark/>
                </w:tcPr>
                <w:p w14:paraId="0F1F4319"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center"/>
                  <w:hideMark/>
                </w:tcPr>
                <w:p w14:paraId="3D5DDA58"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548E27A7"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tcPr>
                <w:p w14:paraId="6C9408A8"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tcPr>
                <w:p w14:paraId="061D10D1"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p>
              </w:tc>
            </w:tr>
            <w:tr w:rsidR="00942A97" w:rsidRPr="00942A97" w14:paraId="58B2C916"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center"/>
                  <w:hideMark/>
                </w:tcPr>
                <w:p w14:paraId="34E11D6F"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center"/>
                  <w:hideMark/>
                </w:tcPr>
                <w:p w14:paraId="3B3309CF"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center"/>
                  <w:hideMark/>
                </w:tcPr>
                <w:p w14:paraId="300C25EA"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center"/>
                  <w:hideMark/>
                </w:tcPr>
                <w:p w14:paraId="5D174212"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center"/>
                  <w:hideMark/>
                </w:tcPr>
                <w:p w14:paraId="604E91FE"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auto" w:fill="auto"/>
                  <w:noWrap/>
                  <w:vAlign w:val="center"/>
                  <w:hideMark/>
                </w:tcPr>
                <w:p w14:paraId="414394DD"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23D228D3" w14:textId="77777777" w:rsidTr="00E71982">
              <w:trPr>
                <w:trHeight w:val="20"/>
              </w:trPr>
              <w:tc>
                <w:tcPr>
                  <w:tcW w:w="0" w:type="auto"/>
                  <w:tcBorders>
                    <w:top w:val="nil"/>
                    <w:left w:val="nil"/>
                    <w:bottom w:val="nil"/>
                    <w:right w:val="nil"/>
                  </w:tcBorders>
                  <w:shd w:val="clear" w:color="auto" w:fill="auto"/>
                  <w:noWrap/>
                  <w:vAlign w:val="center"/>
                  <w:hideMark/>
                </w:tcPr>
                <w:p w14:paraId="5DD932EC"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center"/>
                  <w:hideMark/>
                </w:tcPr>
                <w:p w14:paraId="70837115"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center"/>
                  <w:hideMark/>
                </w:tcPr>
                <w:p w14:paraId="7D961B4D"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0,020085722</w:t>
                  </w:r>
                </w:p>
              </w:tc>
              <w:tc>
                <w:tcPr>
                  <w:tcW w:w="0" w:type="auto"/>
                  <w:tcBorders>
                    <w:top w:val="nil"/>
                    <w:left w:val="nil"/>
                    <w:bottom w:val="nil"/>
                    <w:right w:val="nil"/>
                  </w:tcBorders>
                  <w:shd w:val="clear" w:color="auto" w:fill="auto"/>
                  <w:noWrap/>
                  <w:vAlign w:val="center"/>
                  <w:hideMark/>
                </w:tcPr>
                <w:p w14:paraId="02A24FBD"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0,010042861</w:t>
                  </w:r>
                </w:p>
              </w:tc>
              <w:tc>
                <w:tcPr>
                  <w:tcW w:w="0" w:type="auto"/>
                  <w:tcBorders>
                    <w:top w:val="nil"/>
                    <w:left w:val="nil"/>
                    <w:bottom w:val="nil"/>
                    <w:right w:val="nil"/>
                  </w:tcBorders>
                  <w:shd w:val="clear" w:color="auto" w:fill="auto"/>
                  <w:noWrap/>
                  <w:vAlign w:val="center"/>
                  <w:hideMark/>
                </w:tcPr>
                <w:p w14:paraId="27D9B564"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55419,9</w:t>
                  </w:r>
                </w:p>
              </w:tc>
              <w:tc>
                <w:tcPr>
                  <w:tcW w:w="0" w:type="auto"/>
                  <w:tcBorders>
                    <w:top w:val="nil"/>
                    <w:left w:val="nil"/>
                    <w:bottom w:val="nil"/>
                    <w:right w:val="nil"/>
                  </w:tcBorders>
                  <w:shd w:val="clear" w:color="auto" w:fill="auto"/>
                  <w:noWrap/>
                  <w:vAlign w:val="center"/>
                  <w:hideMark/>
                </w:tcPr>
                <w:p w14:paraId="66108BDA"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1,586E-13</w:t>
                  </w:r>
                </w:p>
              </w:tc>
            </w:tr>
            <w:tr w:rsidR="00942A97" w:rsidRPr="00942A97" w14:paraId="05FCD243" w14:textId="77777777" w:rsidTr="00E71982">
              <w:trPr>
                <w:trHeight w:val="20"/>
              </w:trPr>
              <w:tc>
                <w:tcPr>
                  <w:tcW w:w="0" w:type="auto"/>
                  <w:tcBorders>
                    <w:top w:val="nil"/>
                    <w:left w:val="nil"/>
                    <w:bottom w:val="nil"/>
                    <w:right w:val="nil"/>
                  </w:tcBorders>
                  <w:shd w:val="clear" w:color="auto" w:fill="auto"/>
                  <w:noWrap/>
                  <w:vAlign w:val="center"/>
                  <w:hideMark/>
                </w:tcPr>
                <w:p w14:paraId="5074FF71"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center"/>
                  <w:hideMark/>
                </w:tcPr>
                <w:p w14:paraId="33787542"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w:t>
                  </w:r>
                </w:p>
              </w:tc>
              <w:tc>
                <w:tcPr>
                  <w:tcW w:w="0" w:type="auto"/>
                  <w:tcBorders>
                    <w:top w:val="nil"/>
                    <w:left w:val="nil"/>
                    <w:bottom w:val="nil"/>
                    <w:right w:val="nil"/>
                  </w:tcBorders>
                  <w:shd w:val="clear" w:color="auto" w:fill="auto"/>
                  <w:noWrap/>
                  <w:vAlign w:val="center"/>
                  <w:hideMark/>
                </w:tcPr>
                <w:p w14:paraId="2F372B56"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1,08728E-06</w:t>
                  </w:r>
                </w:p>
              </w:tc>
              <w:tc>
                <w:tcPr>
                  <w:tcW w:w="0" w:type="auto"/>
                  <w:tcBorders>
                    <w:top w:val="nil"/>
                    <w:left w:val="nil"/>
                    <w:bottom w:val="nil"/>
                    <w:right w:val="nil"/>
                  </w:tcBorders>
                  <w:shd w:val="clear" w:color="auto" w:fill="auto"/>
                  <w:noWrap/>
                  <w:vAlign w:val="center"/>
                  <w:hideMark/>
                </w:tcPr>
                <w:p w14:paraId="72864B38"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1,81214E-07</w:t>
                  </w:r>
                </w:p>
              </w:tc>
              <w:tc>
                <w:tcPr>
                  <w:tcW w:w="0" w:type="auto"/>
                  <w:tcBorders>
                    <w:top w:val="nil"/>
                    <w:left w:val="nil"/>
                    <w:bottom w:val="nil"/>
                    <w:right w:val="nil"/>
                  </w:tcBorders>
                  <w:shd w:val="clear" w:color="auto" w:fill="auto"/>
                  <w:noWrap/>
                  <w:vAlign w:val="center"/>
                  <w:hideMark/>
                </w:tcPr>
                <w:p w14:paraId="2500A067"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416490A"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r>
            <w:tr w:rsidR="00942A97" w:rsidRPr="00942A97" w14:paraId="32DD89D0" w14:textId="77777777" w:rsidTr="00E71982">
              <w:trPr>
                <w:trHeight w:val="20"/>
              </w:trPr>
              <w:tc>
                <w:tcPr>
                  <w:tcW w:w="0" w:type="auto"/>
                  <w:tcBorders>
                    <w:top w:val="nil"/>
                    <w:left w:val="nil"/>
                    <w:bottom w:val="single" w:sz="8" w:space="0" w:color="auto"/>
                    <w:right w:val="nil"/>
                  </w:tcBorders>
                  <w:shd w:val="clear" w:color="auto" w:fill="auto"/>
                  <w:noWrap/>
                  <w:vAlign w:val="center"/>
                  <w:hideMark/>
                </w:tcPr>
                <w:p w14:paraId="4F1B0EB5"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center"/>
                  <w:hideMark/>
                </w:tcPr>
                <w:p w14:paraId="5C1022B3"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w:t>
                  </w:r>
                </w:p>
              </w:tc>
              <w:tc>
                <w:tcPr>
                  <w:tcW w:w="0" w:type="auto"/>
                  <w:tcBorders>
                    <w:top w:val="nil"/>
                    <w:left w:val="nil"/>
                    <w:bottom w:val="single" w:sz="8" w:space="0" w:color="auto"/>
                    <w:right w:val="nil"/>
                  </w:tcBorders>
                  <w:shd w:val="clear" w:color="auto" w:fill="auto"/>
                  <w:noWrap/>
                  <w:vAlign w:val="center"/>
                  <w:hideMark/>
                </w:tcPr>
                <w:p w14:paraId="72100AE9"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0,020086809</w:t>
                  </w:r>
                </w:p>
              </w:tc>
              <w:tc>
                <w:tcPr>
                  <w:tcW w:w="0" w:type="auto"/>
                  <w:tcBorders>
                    <w:top w:val="nil"/>
                    <w:left w:val="nil"/>
                    <w:bottom w:val="single" w:sz="8" w:space="0" w:color="auto"/>
                    <w:right w:val="nil"/>
                  </w:tcBorders>
                  <w:shd w:val="clear" w:color="auto" w:fill="auto"/>
                  <w:noWrap/>
                  <w:vAlign w:val="center"/>
                  <w:hideMark/>
                </w:tcPr>
                <w:p w14:paraId="6C7F7D56"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center"/>
                  <w:hideMark/>
                </w:tcPr>
                <w:p w14:paraId="71F82D46"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center"/>
                  <w:hideMark/>
                </w:tcPr>
                <w:p w14:paraId="58EDB8F6"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67067CA8" w14:textId="77777777" w:rsidTr="00E71982">
              <w:trPr>
                <w:trHeight w:val="20"/>
              </w:trPr>
              <w:tc>
                <w:tcPr>
                  <w:tcW w:w="0" w:type="auto"/>
                  <w:tcBorders>
                    <w:top w:val="nil"/>
                    <w:left w:val="nil"/>
                    <w:bottom w:val="nil"/>
                    <w:right w:val="nil"/>
                  </w:tcBorders>
                  <w:shd w:val="clear" w:color="auto" w:fill="auto"/>
                  <w:noWrap/>
                  <w:vAlign w:val="center"/>
                  <w:hideMark/>
                </w:tcPr>
                <w:p w14:paraId="77FCBF3C"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3641565C"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039AE11D"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67BAD945"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062E0DB4"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center"/>
                  <w:hideMark/>
                </w:tcPr>
                <w:p w14:paraId="2FD05981" w14:textId="77777777" w:rsidR="00BE1CDE" w:rsidRPr="00942A97" w:rsidRDefault="00BE1CDE" w:rsidP="00BE1CDE">
                  <w:pPr>
                    <w:spacing w:after="0" w:line="240" w:lineRule="auto"/>
                    <w:jc w:val="left"/>
                    <w:rPr>
                      <w:rFonts w:ascii="Arial" w:eastAsia="Times New Roman" w:hAnsi="Arial" w:cs="Arial"/>
                      <w:sz w:val="16"/>
                      <w:szCs w:val="16"/>
                      <w:lang w:val="fr-FR" w:eastAsia="fr-FR"/>
                    </w:rPr>
                  </w:pPr>
                </w:p>
              </w:tc>
            </w:tr>
            <w:tr w:rsidR="00942A97" w:rsidRPr="00A6026C" w14:paraId="74FCDFC4"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center"/>
                  <w:hideMark/>
                </w:tcPr>
                <w:p w14:paraId="7EE92E37"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center"/>
                  <w:hideMark/>
                </w:tcPr>
                <w:p w14:paraId="529EF77B"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center"/>
                  <w:hideMark/>
                </w:tcPr>
                <w:p w14:paraId="3788FB22"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center"/>
                  <w:hideMark/>
                </w:tcPr>
                <w:p w14:paraId="1D170BD7"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center"/>
                  <w:hideMark/>
                </w:tcPr>
                <w:p w14:paraId="182DEB55"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auto" w:fill="auto"/>
                  <w:noWrap/>
                  <w:vAlign w:val="center"/>
                  <w:hideMark/>
                </w:tcPr>
                <w:p w14:paraId="34A9E682" w14:textId="77777777" w:rsidR="00BE1CDE" w:rsidRPr="00942A97" w:rsidRDefault="00BE1CDE" w:rsidP="00BE1CDE">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685BD9FF" w14:textId="77777777" w:rsidTr="00E71982">
              <w:trPr>
                <w:trHeight w:val="20"/>
              </w:trPr>
              <w:tc>
                <w:tcPr>
                  <w:tcW w:w="0" w:type="auto"/>
                  <w:tcBorders>
                    <w:top w:val="nil"/>
                    <w:left w:val="nil"/>
                    <w:bottom w:val="nil"/>
                    <w:right w:val="nil"/>
                  </w:tcBorders>
                  <w:shd w:val="clear" w:color="auto" w:fill="auto"/>
                  <w:noWrap/>
                  <w:vAlign w:val="center"/>
                  <w:hideMark/>
                </w:tcPr>
                <w:p w14:paraId="24215A8A" w14:textId="77777777" w:rsidR="00BE1CDE" w:rsidRPr="00942A97" w:rsidRDefault="00BE1CDE" w:rsidP="00BE1CDE">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Constante</w:t>
                  </w:r>
                </w:p>
              </w:tc>
              <w:tc>
                <w:tcPr>
                  <w:tcW w:w="0" w:type="auto"/>
                  <w:tcBorders>
                    <w:top w:val="nil"/>
                    <w:left w:val="nil"/>
                    <w:bottom w:val="nil"/>
                    <w:right w:val="nil"/>
                  </w:tcBorders>
                  <w:shd w:val="clear" w:color="auto" w:fill="auto"/>
                  <w:noWrap/>
                  <w:vAlign w:val="center"/>
                  <w:hideMark/>
                </w:tcPr>
                <w:p w14:paraId="2E9B2F2F"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0,069841912</w:t>
                  </w:r>
                </w:p>
              </w:tc>
              <w:tc>
                <w:tcPr>
                  <w:tcW w:w="0" w:type="auto"/>
                  <w:tcBorders>
                    <w:top w:val="nil"/>
                    <w:left w:val="nil"/>
                    <w:bottom w:val="nil"/>
                    <w:right w:val="nil"/>
                  </w:tcBorders>
                  <w:shd w:val="clear" w:color="auto" w:fill="auto"/>
                  <w:noWrap/>
                  <w:vAlign w:val="center"/>
                  <w:hideMark/>
                </w:tcPr>
                <w:p w14:paraId="126DE9C1"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0,003949516</w:t>
                  </w:r>
                </w:p>
              </w:tc>
              <w:tc>
                <w:tcPr>
                  <w:tcW w:w="0" w:type="auto"/>
                  <w:tcBorders>
                    <w:top w:val="nil"/>
                    <w:left w:val="nil"/>
                    <w:bottom w:val="nil"/>
                    <w:right w:val="nil"/>
                  </w:tcBorders>
                  <w:shd w:val="clear" w:color="auto" w:fill="auto"/>
                  <w:noWrap/>
                  <w:vAlign w:val="center"/>
                  <w:hideMark/>
                </w:tcPr>
                <w:p w14:paraId="1DAD5620"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17,68366291</w:t>
                  </w:r>
                </w:p>
              </w:tc>
              <w:tc>
                <w:tcPr>
                  <w:tcW w:w="0" w:type="auto"/>
                  <w:tcBorders>
                    <w:top w:val="nil"/>
                    <w:left w:val="nil"/>
                    <w:bottom w:val="nil"/>
                    <w:right w:val="nil"/>
                  </w:tcBorders>
                  <w:shd w:val="clear" w:color="auto" w:fill="auto"/>
                  <w:noWrap/>
                  <w:vAlign w:val="center"/>
                  <w:hideMark/>
                </w:tcPr>
                <w:p w14:paraId="1DCDC844"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2,0999E-06</w:t>
                  </w:r>
                </w:p>
              </w:tc>
              <w:tc>
                <w:tcPr>
                  <w:tcW w:w="0" w:type="auto"/>
                  <w:tcBorders>
                    <w:top w:val="nil"/>
                    <w:left w:val="nil"/>
                    <w:bottom w:val="nil"/>
                    <w:right w:val="nil"/>
                  </w:tcBorders>
                  <w:shd w:val="clear" w:color="auto" w:fill="auto"/>
                  <w:noWrap/>
                  <w:vAlign w:val="center"/>
                  <w:hideMark/>
                </w:tcPr>
                <w:p w14:paraId="7A88ACD8"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0,06017779</w:t>
                  </w:r>
                </w:p>
              </w:tc>
            </w:tr>
            <w:tr w:rsidR="00942A97" w:rsidRPr="00942A97" w14:paraId="76909D83" w14:textId="77777777" w:rsidTr="00E71982">
              <w:trPr>
                <w:trHeight w:val="20"/>
              </w:trPr>
              <w:tc>
                <w:tcPr>
                  <w:tcW w:w="0" w:type="auto"/>
                  <w:tcBorders>
                    <w:top w:val="nil"/>
                    <w:left w:val="nil"/>
                    <w:bottom w:val="nil"/>
                    <w:right w:val="nil"/>
                  </w:tcBorders>
                  <w:shd w:val="clear" w:color="auto" w:fill="auto"/>
                  <w:noWrap/>
                  <w:vAlign w:val="center"/>
                  <w:hideMark/>
                </w:tcPr>
                <w:p w14:paraId="26C6EB79" w14:textId="77777777" w:rsidR="00BE1CDE" w:rsidRPr="00942A97" w:rsidRDefault="00BE1CDE" w:rsidP="00BE1CDE">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Materia Orgánica en el Suelo</w:t>
                  </w:r>
                </w:p>
              </w:tc>
              <w:tc>
                <w:tcPr>
                  <w:tcW w:w="0" w:type="auto"/>
                  <w:tcBorders>
                    <w:top w:val="nil"/>
                    <w:left w:val="nil"/>
                    <w:bottom w:val="nil"/>
                    <w:right w:val="nil"/>
                  </w:tcBorders>
                  <w:shd w:val="clear" w:color="auto" w:fill="auto"/>
                  <w:noWrap/>
                  <w:vAlign w:val="center"/>
                  <w:hideMark/>
                </w:tcPr>
                <w:p w14:paraId="384440A6"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0,00033842</w:t>
                  </w:r>
                </w:p>
              </w:tc>
              <w:tc>
                <w:tcPr>
                  <w:tcW w:w="0" w:type="auto"/>
                  <w:tcBorders>
                    <w:top w:val="nil"/>
                    <w:left w:val="nil"/>
                    <w:bottom w:val="nil"/>
                    <w:right w:val="nil"/>
                  </w:tcBorders>
                  <w:shd w:val="clear" w:color="auto" w:fill="auto"/>
                  <w:noWrap/>
                  <w:vAlign w:val="center"/>
                  <w:hideMark/>
                </w:tcPr>
                <w:p w14:paraId="2D70E2EB"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0,000179677</w:t>
                  </w:r>
                </w:p>
              </w:tc>
              <w:tc>
                <w:tcPr>
                  <w:tcW w:w="0" w:type="auto"/>
                  <w:tcBorders>
                    <w:top w:val="nil"/>
                    <w:left w:val="nil"/>
                    <w:bottom w:val="nil"/>
                    <w:right w:val="nil"/>
                  </w:tcBorders>
                  <w:shd w:val="clear" w:color="auto" w:fill="auto"/>
                  <w:noWrap/>
                  <w:vAlign w:val="center"/>
                  <w:hideMark/>
                </w:tcPr>
                <w:p w14:paraId="5EBE1734"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1,883489898</w:t>
                  </w:r>
                </w:p>
              </w:tc>
              <w:tc>
                <w:tcPr>
                  <w:tcW w:w="0" w:type="auto"/>
                  <w:tcBorders>
                    <w:top w:val="nil"/>
                    <w:left w:val="nil"/>
                    <w:bottom w:val="nil"/>
                    <w:right w:val="nil"/>
                  </w:tcBorders>
                  <w:shd w:val="clear" w:color="auto" w:fill="auto"/>
                  <w:noWrap/>
                  <w:vAlign w:val="center"/>
                  <w:hideMark/>
                </w:tcPr>
                <w:p w14:paraId="3D8D0AD2"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0,10862816</w:t>
                  </w:r>
                </w:p>
              </w:tc>
              <w:tc>
                <w:tcPr>
                  <w:tcW w:w="0" w:type="auto"/>
                  <w:tcBorders>
                    <w:top w:val="nil"/>
                    <w:left w:val="nil"/>
                    <w:bottom w:val="nil"/>
                    <w:right w:val="nil"/>
                  </w:tcBorders>
                  <w:shd w:val="clear" w:color="auto" w:fill="auto"/>
                  <w:noWrap/>
                  <w:vAlign w:val="center"/>
                  <w:hideMark/>
                </w:tcPr>
                <w:p w14:paraId="66E4E777"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-0,00010123</w:t>
                  </w:r>
                </w:p>
              </w:tc>
            </w:tr>
            <w:tr w:rsidR="00942A97" w:rsidRPr="00942A97" w14:paraId="1B297159" w14:textId="77777777" w:rsidTr="00E71982">
              <w:trPr>
                <w:trHeight w:val="20"/>
              </w:trPr>
              <w:tc>
                <w:tcPr>
                  <w:tcW w:w="0" w:type="auto"/>
                  <w:tcBorders>
                    <w:top w:val="nil"/>
                    <w:left w:val="nil"/>
                    <w:bottom w:val="single" w:sz="8" w:space="0" w:color="auto"/>
                    <w:right w:val="nil"/>
                  </w:tcBorders>
                  <w:shd w:val="clear" w:color="auto" w:fill="auto"/>
                  <w:noWrap/>
                  <w:vAlign w:val="center"/>
                  <w:hideMark/>
                </w:tcPr>
                <w:p w14:paraId="24F7B044" w14:textId="77777777" w:rsidR="00BE1CDE" w:rsidRPr="00942A97" w:rsidRDefault="00BE1CDE" w:rsidP="00BE1CDE">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Número de árboles</w:t>
                  </w:r>
                </w:p>
              </w:tc>
              <w:tc>
                <w:tcPr>
                  <w:tcW w:w="0" w:type="auto"/>
                  <w:tcBorders>
                    <w:top w:val="nil"/>
                    <w:left w:val="nil"/>
                    <w:bottom w:val="single" w:sz="8" w:space="0" w:color="auto"/>
                    <w:right w:val="nil"/>
                  </w:tcBorders>
                  <w:shd w:val="clear" w:color="auto" w:fill="auto"/>
                  <w:noWrap/>
                  <w:vAlign w:val="center"/>
                  <w:hideMark/>
                </w:tcPr>
                <w:p w14:paraId="4D31D5FA"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0,006968441</w:t>
                  </w:r>
                </w:p>
              </w:tc>
              <w:tc>
                <w:tcPr>
                  <w:tcW w:w="0" w:type="auto"/>
                  <w:tcBorders>
                    <w:top w:val="nil"/>
                    <w:left w:val="nil"/>
                    <w:bottom w:val="single" w:sz="8" w:space="0" w:color="auto"/>
                    <w:right w:val="nil"/>
                  </w:tcBorders>
                  <w:shd w:val="clear" w:color="auto" w:fill="auto"/>
                  <w:noWrap/>
                  <w:vAlign w:val="center"/>
                  <w:hideMark/>
                </w:tcPr>
                <w:p w14:paraId="0BEAB748"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8,85843E-05</w:t>
                  </w:r>
                </w:p>
              </w:tc>
              <w:tc>
                <w:tcPr>
                  <w:tcW w:w="0" w:type="auto"/>
                  <w:tcBorders>
                    <w:top w:val="nil"/>
                    <w:left w:val="nil"/>
                    <w:bottom w:val="single" w:sz="8" w:space="0" w:color="auto"/>
                    <w:right w:val="nil"/>
                  </w:tcBorders>
                  <w:shd w:val="clear" w:color="auto" w:fill="auto"/>
                  <w:noWrap/>
                  <w:vAlign w:val="center"/>
                  <w:hideMark/>
                </w:tcPr>
                <w:p w14:paraId="4686085E"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78,66451021</w:t>
                  </w:r>
                </w:p>
              </w:tc>
              <w:tc>
                <w:tcPr>
                  <w:tcW w:w="0" w:type="auto"/>
                  <w:tcBorders>
                    <w:top w:val="nil"/>
                    <w:left w:val="nil"/>
                    <w:bottom w:val="single" w:sz="8" w:space="0" w:color="auto"/>
                    <w:right w:val="nil"/>
                  </w:tcBorders>
                  <w:shd w:val="clear" w:color="auto" w:fill="auto"/>
                  <w:noWrap/>
                  <w:vAlign w:val="center"/>
                  <w:hideMark/>
                </w:tcPr>
                <w:p w14:paraId="1EFBD55E"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2,8414E-10</w:t>
                  </w:r>
                </w:p>
              </w:tc>
              <w:tc>
                <w:tcPr>
                  <w:tcW w:w="0" w:type="auto"/>
                  <w:tcBorders>
                    <w:top w:val="nil"/>
                    <w:left w:val="nil"/>
                    <w:bottom w:val="single" w:sz="8" w:space="0" w:color="auto"/>
                    <w:right w:val="nil"/>
                  </w:tcBorders>
                  <w:shd w:val="clear" w:color="auto" w:fill="auto"/>
                  <w:noWrap/>
                  <w:vAlign w:val="center"/>
                  <w:hideMark/>
                </w:tcPr>
                <w:p w14:paraId="3E353B1C" w14:textId="77777777" w:rsidR="00BE1CDE" w:rsidRPr="00942A97" w:rsidRDefault="00BE1CDE" w:rsidP="00BE1CDE">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0,00675168</w:t>
                  </w:r>
                </w:p>
              </w:tc>
            </w:tr>
          </w:tbl>
          <w:p w14:paraId="1FEE2472" w14:textId="77777777" w:rsidR="003D1224" w:rsidRPr="00942A97" w:rsidRDefault="003D1224" w:rsidP="000331E7">
            <w:pPr>
              <w:jc w:val="center"/>
              <w:rPr>
                <w:rFonts w:ascii="Arial" w:eastAsia="Times New Roman" w:hAnsi="Arial" w:cs="Arial"/>
                <w:b/>
                <w:bCs/>
                <w:lang w:val="es-419" w:eastAsia="fr-FR"/>
              </w:rPr>
            </w:pPr>
          </w:p>
        </w:tc>
      </w:tr>
      <w:tr w:rsidR="00942A97" w:rsidRPr="00942A97" w14:paraId="50836A8C" w14:textId="77777777" w:rsidTr="004260A3">
        <w:tc>
          <w:tcPr>
            <w:tcW w:w="5000" w:type="pct"/>
            <w:gridSpan w:val="2"/>
            <w:shd w:val="clear" w:color="auto" w:fill="BFBFBF" w:themeFill="background1" w:themeFillShade="BF"/>
          </w:tcPr>
          <w:p w14:paraId="241B9081" w14:textId="77777777" w:rsidR="00BE158A" w:rsidRPr="00942A97" w:rsidRDefault="00E16FAF" w:rsidP="000331E7">
            <w:pPr>
              <w:jc w:val="left"/>
              <w:rPr>
                <w:rFonts w:ascii="Arial" w:eastAsia="Times New Roman" w:hAnsi="Arial" w:cs="Arial"/>
                <w:sz w:val="20"/>
                <w:szCs w:val="16"/>
                <w:lang w:val="es-419" w:eastAsia="fr-FR"/>
              </w:rPr>
            </w:pPr>
            <w:r w:rsidRPr="00942A97">
              <w:rPr>
                <w:rFonts w:ascii="Arial" w:eastAsia="Times New Roman" w:hAnsi="Arial" w:cs="Arial"/>
                <w:b/>
                <w:bCs/>
                <w:sz w:val="20"/>
                <w:szCs w:val="16"/>
                <w:lang w:val="es-419" w:eastAsia="fr-FR"/>
              </w:rPr>
              <w:t>Actividad biológica en el suelo</w:t>
            </w:r>
          </w:p>
        </w:tc>
      </w:tr>
      <w:tr w:rsidR="00942A97" w:rsidRPr="00942A97" w14:paraId="0323B9E2" w14:textId="77777777" w:rsidTr="00200207">
        <w:tc>
          <w:tcPr>
            <w:tcW w:w="5000" w:type="pct"/>
            <w:gridSpan w:val="2"/>
            <w:tcBorders>
              <w:bottom w:val="single" w:sz="4" w:space="0" w:color="auto"/>
            </w:tcBorders>
          </w:tcPr>
          <w:tbl>
            <w:tblPr>
              <w:tblW w:w="0" w:type="auto"/>
              <w:tblCellMar>
                <w:left w:w="70" w:type="dxa"/>
                <w:right w:w="70" w:type="dxa"/>
              </w:tblCellMar>
              <w:tblLook w:val="04A0" w:firstRow="1" w:lastRow="0" w:firstColumn="1" w:lastColumn="0" w:noHBand="0" w:noVBand="1"/>
            </w:tblPr>
            <w:tblGrid>
              <w:gridCol w:w="1639"/>
              <w:gridCol w:w="523"/>
              <w:gridCol w:w="952"/>
              <w:gridCol w:w="1421"/>
              <w:gridCol w:w="2330"/>
              <w:gridCol w:w="2655"/>
              <w:gridCol w:w="4246"/>
            </w:tblGrid>
            <w:tr w:rsidR="00942A97" w:rsidRPr="00942A97" w14:paraId="4E52BE46" w14:textId="77777777" w:rsidTr="00961BE1">
              <w:trPr>
                <w:trHeight w:val="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C9B53DA"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ECA79D"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70E93"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2655" w:type="dxa"/>
                  <w:vMerge w:val="restart"/>
                  <w:tcBorders>
                    <w:top w:val="single" w:sz="4" w:space="0" w:color="auto"/>
                    <w:left w:val="nil"/>
                    <w:right w:val="single" w:sz="4" w:space="0" w:color="auto"/>
                  </w:tcBorders>
                  <w:shd w:val="clear" w:color="auto" w:fill="auto"/>
                  <w:vAlign w:val="center"/>
                  <w:hideMark/>
                </w:tcPr>
                <w:p w14:paraId="5D26DD64"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Descripción</w:t>
                  </w:r>
                </w:p>
              </w:tc>
              <w:tc>
                <w:tcPr>
                  <w:tcW w:w="42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0823D0"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58EB9A25" w14:textId="77777777" w:rsidTr="00BE1CDE">
              <w:trPr>
                <w:trHeight w:val="5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5A69DB"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29BDC03"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05436AE"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29803"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4E8D05"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c>
                <w:tcPr>
                  <w:tcW w:w="2655" w:type="dxa"/>
                  <w:vMerge/>
                  <w:tcBorders>
                    <w:left w:val="single" w:sz="4" w:space="0" w:color="auto"/>
                    <w:bottom w:val="single" w:sz="4" w:space="0" w:color="auto"/>
                    <w:right w:val="single" w:sz="4" w:space="0" w:color="auto"/>
                  </w:tcBorders>
                  <w:shd w:val="clear" w:color="auto" w:fill="auto"/>
                  <w:vAlign w:val="center"/>
                  <w:hideMark/>
                </w:tcPr>
                <w:p w14:paraId="0584E22B"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p>
              </w:tc>
              <w:tc>
                <w:tcPr>
                  <w:tcW w:w="4246" w:type="dxa"/>
                  <w:vMerge/>
                  <w:tcBorders>
                    <w:top w:val="single" w:sz="4" w:space="0" w:color="auto"/>
                    <w:left w:val="single" w:sz="4" w:space="0" w:color="auto"/>
                    <w:bottom w:val="single" w:sz="4" w:space="0" w:color="auto"/>
                    <w:right w:val="single" w:sz="4" w:space="0" w:color="auto"/>
                  </w:tcBorders>
                  <w:vAlign w:val="center"/>
                  <w:hideMark/>
                </w:tcPr>
                <w:p w14:paraId="55E54DEE"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r>
            <w:tr w:rsidR="00942A97" w:rsidRPr="00942A97" w14:paraId="48BB7927" w14:textId="77777777" w:rsidTr="00961BE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8572DA" w14:textId="77777777" w:rsidR="00291E9B" w:rsidRPr="00942A97" w:rsidRDefault="00291E9B"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Actividad biológica en el suelo</w:t>
                  </w:r>
                </w:p>
              </w:tc>
              <w:tc>
                <w:tcPr>
                  <w:tcW w:w="0" w:type="auto"/>
                  <w:tcBorders>
                    <w:top w:val="nil"/>
                    <w:left w:val="nil"/>
                    <w:bottom w:val="single" w:sz="4" w:space="0" w:color="auto"/>
                    <w:right w:val="single" w:sz="4" w:space="0" w:color="auto"/>
                  </w:tcBorders>
                  <w:shd w:val="clear" w:color="auto" w:fill="auto"/>
                  <w:vAlign w:val="center"/>
                  <w:hideMark/>
                </w:tcPr>
                <w:p w14:paraId="5794073C" w14:textId="77777777" w:rsidR="00291E9B" w:rsidRPr="00942A97" w:rsidRDefault="00291E9B"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Abs</w:t>
                  </w:r>
                </w:p>
              </w:tc>
              <w:tc>
                <w:tcPr>
                  <w:tcW w:w="0" w:type="auto"/>
                  <w:tcBorders>
                    <w:top w:val="nil"/>
                    <w:left w:val="nil"/>
                    <w:bottom w:val="single" w:sz="4" w:space="0" w:color="auto"/>
                    <w:right w:val="single" w:sz="4" w:space="0" w:color="auto"/>
                  </w:tcBorders>
                  <w:shd w:val="clear" w:color="auto" w:fill="auto"/>
                  <w:vAlign w:val="center"/>
                  <w:hideMark/>
                </w:tcPr>
                <w:p w14:paraId="64E6742B" w14:textId="77777777" w:rsidR="00291E9B"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sz w:val="16"/>
                              <w:szCs w:val="16"/>
                              <w:lang w:val="es-419" w:eastAsia="fr-FR"/>
                            </w:rPr>
                          </m:ctrlPr>
                        </m:fPr>
                        <m:num>
                          <m:r>
                            <m:rPr>
                              <m:sty m:val="p"/>
                            </m:rPr>
                            <w:rPr>
                              <w:rFonts w:ascii="Cambria Math" w:eastAsia="Times New Roman" w:hAnsi="Cambria Math" w:cs="Arial"/>
                              <w:sz w:val="16"/>
                              <w:szCs w:val="16"/>
                              <w:lang w:val="es-419" w:eastAsia="fr-FR"/>
                            </w:rPr>
                            <m:t># lombrices</m:t>
                          </m:r>
                        </m:num>
                        <m:den>
                          <m:r>
                            <m:rPr>
                              <m:sty m:val="p"/>
                            </m:rPr>
                            <w:rPr>
                              <w:rFonts w:ascii="Cambria Math" w:eastAsia="Times New Roman" w:hAnsi="Cambria Math" w:cs="Arial"/>
                              <w:sz w:val="16"/>
                              <w:szCs w:val="16"/>
                              <w:lang w:val="es-419" w:eastAsia="fr-FR"/>
                            </w:rPr>
                            <m:t>ha</m:t>
                          </m:r>
                        </m:den>
                      </m:f>
                    </m:oMath>
                  </m:oMathPara>
                </w:p>
              </w:tc>
              <w:tc>
                <w:tcPr>
                  <w:tcW w:w="0" w:type="auto"/>
                  <w:tcBorders>
                    <w:top w:val="nil"/>
                    <w:left w:val="nil"/>
                    <w:bottom w:val="single" w:sz="4" w:space="0" w:color="auto"/>
                    <w:right w:val="single" w:sz="4" w:space="0" w:color="auto"/>
                  </w:tcBorders>
                  <w:shd w:val="clear" w:color="auto" w:fill="auto"/>
                  <w:vAlign w:val="center"/>
                  <w:hideMark/>
                </w:tcPr>
                <w:p w14:paraId="78037A9F" w14:textId="77777777" w:rsidR="00291E9B" w:rsidRPr="00942A97" w:rsidRDefault="00291E9B"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Datos de media anual</w:t>
                  </w:r>
                </w:p>
              </w:tc>
              <w:tc>
                <w:tcPr>
                  <w:tcW w:w="0" w:type="auto"/>
                  <w:tcBorders>
                    <w:top w:val="nil"/>
                    <w:left w:val="nil"/>
                    <w:bottom w:val="single" w:sz="4" w:space="0" w:color="auto"/>
                    <w:right w:val="single" w:sz="4" w:space="0" w:color="auto"/>
                  </w:tcBorders>
                  <w:shd w:val="clear" w:color="auto" w:fill="auto"/>
                  <w:vAlign w:val="center"/>
                  <w:hideMark/>
                </w:tcPr>
                <w:p w14:paraId="38842045" w14:textId="77777777" w:rsidR="00291E9B" w:rsidRPr="00942A97" w:rsidRDefault="00291E9B"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(Vásquez-Vela, 2014; Montagnini et al., 2015)</w:t>
                  </w:r>
                </w:p>
              </w:tc>
              <w:tc>
                <w:tcPr>
                  <w:tcW w:w="2655" w:type="dxa"/>
                  <w:tcBorders>
                    <w:top w:val="nil"/>
                    <w:left w:val="nil"/>
                    <w:bottom w:val="single" w:sz="4" w:space="0" w:color="auto"/>
                    <w:right w:val="single" w:sz="4" w:space="0" w:color="auto"/>
                  </w:tcBorders>
                  <w:shd w:val="clear" w:color="auto" w:fill="auto"/>
                  <w:vAlign w:val="center"/>
                  <w:hideMark/>
                </w:tcPr>
                <w:p w14:paraId="3FD6D04E" w14:textId="77777777" w:rsidR="00291E9B" w:rsidRPr="00942A97" w:rsidRDefault="00082424" w:rsidP="00636C6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Datos reportados del </w:t>
                  </w:r>
                  <w:r w:rsidR="00291E9B" w:rsidRPr="00942A97">
                    <w:rPr>
                      <w:rFonts w:ascii="Arial" w:eastAsia="Times New Roman" w:hAnsi="Arial" w:cs="Arial"/>
                      <w:sz w:val="16"/>
                      <w:szCs w:val="16"/>
                      <w:lang w:val="es-419" w:eastAsia="fr-FR"/>
                    </w:rPr>
                    <w:t>número de lombrices por m</w:t>
                  </w:r>
                  <w:r w:rsidR="00291E9B" w:rsidRPr="00942A97">
                    <w:rPr>
                      <w:rFonts w:ascii="Arial" w:eastAsia="Times New Roman" w:hAnsi="Arial" w:cs="Arial"/>
                      <w:sz w:val="16"/>
                      <w:szCs w:val="16"/>
                      <w:vertAlign w:val="superscript"/>
                      <w:lang w:val="es-419" w:eastAsia="fr-FR"/>
                    </w:rPr>
                    <w:t>2</w:t>
                  </w:r>
                  <w:r w:rsidR="0010237E" w:rsidRPr="00942A97">
                    <w:rPr>
                      <w:rFonts w:ascii="Arial" w:eastAsia="Times New Roman" w:hAnsi="Arial" w:cs="Arial"/>
                      <w:sz w:val="16"/>
                      <w:szCs w:val="16"/>
                      <w:lang w:val="es-419" w:eastAsia="fr-FR"/>
                    </w:rPr>
                    <w:t>,</w:t>
                  </w:r>
                  <w:r w:rsidR="00291E9B" w:rsidRPr="00942A97">
                    <w:rPr>
                      <w:rFonts w:ascii="Arial" w:eastAsia="Times New Roman" w:hAnsi="Arial" w:cs="Arial"/>
                      <w:sz w:val="16"/>
                      <w:szCs w:val="16"/>
                      <w:lang w:val="es-419" w:eastAsia="fr-FR"/>
                    </w:rPr>
                    <w:t xml:space="preserve"> hasta </w:t>
                  </w:r>
                  <w:r w:rsidR="0010237E" w:rsidRPr="00942A97">
                    <w:rPr>
                      <w:rFonts w:ascii="Arial" w:eastAsia="Times New Roman" w:hAnsi="Arial" w:cs="Arial"/>
                      <w:sz w:val="16"/>
                      <w:szCs w:val="16"/>
                      <w:lang w:val="es-419" w:eastAsia="fr-FR"/>
                    </w:rPr>
                    <w:t xml:space="preserve">una profundidad de </w:t>
                  </w:r>
                  <w:r w:rsidR="00291E9B" w:rsidRPr="00942A97">
                    <w:rPr>
                      <w:rFonts w:ascii="Arial" w:eastAsia="Times New Roman" w:hAnsi="Arial" w:cs="Arial"/>
                      <w:sz w:val="16"/>
                      <w:szCs w:val="16"/>
                      <w:lang w:val="es-419" w:eastAsia="fr-FR"/>
                    </w:rPr>
                    <w:t>10 cm</w:t>
                  </w:r>
                  <w:r w:rsidR="0010237E" w:rsidRPr="00942A97">
                    <w:rPr>
                      <w:rFonts w:ascii="Arial" w:eastAsia="Times New Roman" w:hAnsi="Arial" w:cs="Arial"/>
                      <w:sz w:val="16"/>
                      <w:szCs w:val="16"/>
                      <w:lang w:val="es-419" w:eastAsia="fr-FR"/>
                    </w:rPr>
                    <w:t xml:space="preserve"> en el suelo.</w:t>
                  </w:r>
                </w:p>
              </w:tc>
              <w:tc>
                <w:tcPr>
                  <w:tcW w:w="4246" w:type="dxa"/>
                  <w:tcBorders>
                    <w:top w:val="nil"/>
                    <w:left w:val="nil"/>
                    <w:bottom w:val="single" w:sz="4" w:space="0" w:color="auto"/>
                    <w:right w:val="single" w:sz="4" w:space="0" w:color="auto"/>
                  </w:tcBorders>
                  <w:shd w:val="clear" w:color="auto" w:fill="auto"/>
                  <w:vAlign w:val="center"/>
                  <w:hideMark/>
                </w:tcPr>
                <w:p w14:paraId="2F0226FD" w14:textId="77777777" w:rsidR="00961BE1" w:rsidRPr="00942A97" w:rsidRDefault="00B71D0C" w:rsidP="0010237E">
                  <w:pPr>
                    <w:spacing w:after="0" w:line="240" w:lineRule="auto"/>
                    <w:jc w:val="center"/>
                    <w:rPr>
                      <w:rFonts w:ascii="Arial" w:hAnsi="Arial" w:cs="Arial"/>
                      <w:sz w:val="16"/>
                      <w:szCs w:val="16"/>
                      <w:lang w:val="es-419"/>
                    </w:rPr>
                  </w:pPr>
                  <m:oMathPara>
                    <m:oMath>
                      <m:r>
                        <m:rPr>
                          <m:sty m:val="p"/>
                        </m:rPr>
                        <w:rPr>
                          <w:rFonts w:ascii="Cambria Math" w:hAnsi="Cambria Math" w:cs="Arial"/>
                          <w:sz w:val="16"/>
                          <w:szCs w:val="16"/>
                          <w:lang w:val="es-419"/>
                        </w:rPr>
                        <m:t>Abs=</m:t>
                      </m:r>
                      <m:d>
                        <m:dPr>
                          <m:ctrlPr>
                            <w:rPr>
                              <w:rFonts w:ascii="Cambria Math" w:hAnsi="Cambria Math" w:cs="Arial"/>
                              <w:sz w:val="16"/>
                              <w:szCs w:val="16"/>
                              <w:lang w:val="es-419"/>
                            </w:rPr>
                          </m:ctrlPr>
                        </m:dPr>
                        <m:e>
                          <m:r>
                            <m:rPr>
                              <m:sty m:val="p"/>
                            </m:rPr>
                            <w:rPr>
                              <w:rFonts w:ascii="Cambria Math" w:hAnsi="Cambria Math" w:cs="Arial"/>
                              <w:sz w:val="16"/>
                              <w:szCs w:val="16"/>
                              <w:lang w:val="es-419"/>
                            </w:rPr>
                            <m:t>766,986×RHs-113,077×DA</m:t>
                          </m:r>
                        </m:e>
                      </m:d>
                      <m:r>
                        <m:rPr>
                          <m:sty m:val="p"/>
                        </m:rPr>
                        <w:rPr>
                          <w:rFonts w:ascii="Cambria Math" w:hAnsi="Cambria Math" w:cs="Arial"/>
                          <w:sz w:val="16"/>
                          <w:szCs w:val="16"/>
                          <w:lang w:val="es-419"/>
                        </w:rPr>
                        <m:t>×10000</m:t>
                      </m:r>
                    </m:oMath>
                  </m:oMathPara>
                </w:p>
                <w:p w14:paraId="009E8BE9" w14:textId="77777777" w:rsidR="00961BE1" w:rsidRPr="00942A97" w:rsidRDefault="00961BE1" w:rsidP="00961BE1">
                  <w:pPr>
                    <w:spacing w:after="0" w:line="240" w:lineRule="auto"/>
                    <w:jc w:val="left"/>
                    <w:rPr>
                      <w:rFonts w:ascii="Cambria Math" w:hAnsi="Cambria Math" w:cs="Arial"/>
                      <w:sz w:val="16"/>
                      <w:szCs w:val="16"/>
                      <w:lang w:val="es-419"/>
                    </w:rPr>
                  </w:pPr>
                  <w:r w:rsidRPr="00942A97">
                    <w:rPr>
                      <w:rFonts w:ascii="Cambria Math" w:hAnsi="Cambria Math" w:cs="Arial"/>
                      <w:sz w:val="16"/>
                      <w:szCs w:val="16"/>
                      <w:lang w:val="es-419"/>
                    </w:rPr>
                    <w:t>Donde</w:t>
                  </w:r>
                  <w:r w:rsidR="00CC2777">
                    <w:rPr>
                      <w:rFonts w:ascii="Cambria Math" w:hAnsi="Cambria Math" w:cs="Arial"/>
                      <w:sz w:val="16"/>
                      <w:szCs w:val="16"/>
                      <w:lang w:val="es-419"/>
                    </w:rPr>
                    <w:t xml:space="preserve">: </w:t>
                  </w:r>
                  <w:r w:rsidRPr="00942A97">
                    <w:rPr>
                      <w:rFonts w:ascii="Cambria Math" w:hAnsi="Cambria Math" w:cs="Arial"/>
                      <w:sz w:val="16"/>
                      <w:szCs w:val="16"/>
                      <w:lang w:val="es-419"/>
                    </w:rPr>
                    <w:t xml:space="preserve">RHs: </w:t>
                  </w:r>
                  <w:r w:rsidR="00CC2777">
                    <w:rPr>
                      <w:rFonts w:ascii="Cambria Math" w:hAnsi="Cambria Math" w:cs="Arial"/>
                      <w:sz w:val="16"/>
                      <w:szCs w:val="16"/>
                      <w:lang w:val="es-419"/>
                    </w:rPr>
                    <w:t xml:space="preserve">retención </w:t>
                  </w:r>
                  <w:r w:rsidR="00291E9B" w:rsidRPr="00942A97">
                    <w:rPr>
                      <w:rFonts w:ascii="Cambria Math" w:hAnsi="Cambria Math" w:cs="Arial"/>
                      <w:sz w:val="16"/>
                      <w:szCs w:val="16"/>
                      <w:lang w:val="es-419"/>
                    </w:rPr>
                    <w:t>de</w:t>
                  </w:r>
                  <w:r w:rsidR="0010237E" w:rsidRPr="00942A97">
                    <w:rPr>
                      <w:rFonts w:ascii="Cambria Math" w:hAnsi="Cambria Math" w:cs="Arial"/>
                      <w:sz w:val="16"/>
                      <w:szCs w:val="16"/>
                      <w:lang w:val="es-419"/>
                    </w:rPr>
                    <w:t xml:space="preserve"> humedad </w:t>
                  </w:r>
                  <w:r w:rsidR="00291E9B" w:rsidRPr="00942A97">
                    <w:rPr>
                      <w:rFonts w:ascii="Cambria Math" w:hAnsi="Cambria Math" w:cs="Arial"/>
                      <w:sz w:val="16"/>
                      <w:szCs w:val="16"/>
                      <w:lang w:val="es-419"/>
                    </w:rPr>
                    <w:t>en</w:t>
                  </w:r>
                  <w:r w:rsidR="0010237E" w:rsidRPr="00942A97">
                    <w:rPr>
                      <w:rFonts w:ascii="Cambria Math" w:hAnsi="Cambria Math" w:cs="Arial"/>
                      <w:sz w:val="16"/>
                      <w:szCs w:val="16"/>
                      <w:lang w:val="es-419"/>
                    </w:rPr>
                    <w:t xml:space="preserve"> </w:t>
                  </w:r>
                  <w:r w:rsidR="00291E9B" w:rsidRPr="00942A97">
                    <w:rPr>
                      <w:rFonts w:ascii="Cambria Math" w:hAnsi="Cambria Math" w:cs="Arial"/>
                      <w:sz w:val="16"/>
                      <w:szCs w:val="16"/>
                      <w:lang w:val="es-419"/>
                    </w:rPr>
                    <w:t>el</w:t>
                  </w:r>
                  <w:r w:rsidR="0010237E" w:rsidRPr="00942A97">
                    <w:rPr>
                      <w:rFonts w:ascii="Cambria Math" w:hAnsi="Cambria Math" w:cs="Arial"/>
                      <w:sz w:val="16"/>
                      <w:szCs w:val="16"/>
                      <w:lang w:val="es-419"/>
                    </w:rPr>
                    <w:t xml:space="preserve"> </w:t>
                  </w:r>
                  <w:r w:rsidR="00291E9B" w:rsidRPr="00942A97">
                    <w:rPr>
                      <w:rFonts w:ascii="Cambria Math" w:hAnsi="Cambria Math" w:cs="Arial"/>
                      <w:sz w:val="16"/>
                      <w:szCs w:val="16"/>
                      <w:lang w:val="es-419"/>
                    </w:rPr>
                    <w:t>suelo</w:t>
                  </w:r>
                </w:p>
                <w:p w14:paraId="5D6A0E82" w14:textId="77777777" w:rsidR="00291E9B" w:rsidRPr="00942A97" w:rsidRDefault="00961BE1" w:rsidP="00CC2777">
                  <w:pPr>
                    <w:spacing w:after="0" w:line="240" w:lineRule="auto"/>
                    <w:jc w:val="left"/>
                    <w:rPr>
                      <w:rFonts w:ascii="Arial" w:eastAsia="Times New Roman" w:hAnsi="Arial" w:cs="Arial"/>
                      <w:b/>
                      <w:bCs/>
                      <w:sz w:val="16"/>
                      <w:szCs w:val="16"/>
                      <w:lang w:val="es-419" w:eastAsia="fr-FR"/>
                    </w:rPr>
                  </w:pPr>
                  <w:r w:rsidRPr="00942A97">
                    <w:rPr>
                      <w:rFonts w:ascii="Cambria Math" w:hAnsi="Cambria Math" w:cs="Arial"/>
                      <w:sz w:val="16"/>
                      <w:szCs w:val="16"/>
                      <w:lang w:val="es-419"/>
                    </w:rPr>
                    <w:t>DA:</w:t>
                  </w:r>
                  <w:r w:rsidR="0010237E" w:rsidRPr="00942A97">
                    <w:rPr>
                      <w:rFonts w:ascii="Cambria Math" w:hAnsi="Cambria Math" w:cs="Arial"/>
                      <w:sz w:val="16"/>
                      <w:szCs w:val="16"/>
                      <w:lang w:val="es-419"/>
                    </w:rPr>
                    <w:t xml:space="preserve"> </w:t>
                  </w:r>
                  <w:r w:rsidR="00CC2777">
                    <w:rPr>
                      <w:rFonts w:ascii="Cambria Math" w:hAnsi="Cambria Math" w:cs="Arial"/>
                      <w:sz w:val="16"/>
                      <w:szCs w:val="16"/>
                      <w:lang w:val="es-419"/>
                    </w:rPr>
                    <w:t>d</w:t>
                  </w:r>
                  <w:r w:rsidR="0010237E" w:rsidRPr="00942A97">
                    <w:rPr>
                      <w:rFonts w:ascii="Cambria Math" w:hAnsi="Cambria Math" w:cs="Arial"/>
                      <w:sz w:val="16"/>
                      <w:szCs w:val="16"/>
                      <w:lang w:val="es-419"/>
                    </w:rPr>
                    <w:t xml:space="preserve">ensidad </w:t>
                  </w:r>
                  <w:r w:rsidR="00291E9B" w:rsidRPr="00942A97">
                    <w:rPr>
                      <w:rFonts w:ascii="Cambria Math" w:hAnsi="Cambria Math" w:cs="Arial"/>
                      <w:sz w:val="16"/>
                      <w:szCs w:val="16"/>
                      <w:lang w:val="es-419"/>
                    </w:rPr>
                    <w:t>aparente</w:t>
                  </w:r>
                </w:p>
              </w:tc>
            </w:tr>
          </w:tbl>
          <w:p w14:paraId="5B23AFFF" w14:textId="77777777" w:rsidR="00E16FAF" w:rsidRPr="00942A97" w:rsidRDefault="00E16FAF" w:rsidP="000331E7">
            <w:pPr>
              <w:jc w:val="left"/>
              <w:rPr>
                <w:rFonts w:ascii="Arial" w:eastAsia="Times New Roman" w:hAnsi="Arial" w:cs="Arial"/>
                <w:sz w:val="16"/>
                <w:szCs w:val="16"/>
                <w:lang w:val="es-419" w:eastAsia="fr-FR"/>
              </w:rPr>
            </w:pPr>
          </w:p>
        </w:tc>
      </w:tr>
      <w:tr w:rsidR="00942A97" w:rsidRPr="00942A97" w14:paraId="1C7B9704"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2479"/>
              <w:gridCol w:w="2487"/>
              <w:gridCol w:w="2772"/>
              <w:gridCol w:w="1572"/>
              <w:gridCol w:w="4148"/>
            </w:tblGrid>
            <w:tr w:rsidR="00942A97" w:rsidRPr="00942A97" w14:paraId="2E6FC1B5" w14:textId="77777777" w:rsidTr="00200207">
              <w:trPr>
                <w:trHeight w:val="20"/>
              </w:trPr>
              <w:tc>
                <w:tcPr>
                  <w:tcW w:w="318" w:type="dxa"/>
                  <w:tcBorders>
                    <w:top w:val="nil"/>
                    <w:left w:val="nil"/>
                    <w:bottom w:val="nil"/>
                    <w:right w:val="nil"/>
                  </w:tcBorders>
                  <w:shd w:val="clear" w:color="auto" w:fill="auto"/>
                  <w:noWrap/>
                  <w:vAlign w:val="bottom"/>
                  <w:hideMark/>
                </w:tcPr>
                <w:p w14:paraId="0C9ECA54" w14:textId="77777777" w:rsidR="00200207" w:rsidRPr="00942A97" w:rsidRDefault="00200207" w:rsidP="000331E7">
                  <w:pPr>
                    <w:spacing w:after="0" w:line="240" w:lineRule="auto"/>
                    <w:jc w:val="left"/>
                    <w:rPr>
                      <w:rFonts w:ascii="Arial" w:eastAsia="Times New Roman" w:hAnsi="Arial" w:cs="Arial"/>
                      <w:sz w:val="16"/>
                      <w:szCs w:val="16"/>
                      <w:lang w:val="es-419" w:eastAsia="fr-FR"/>
                    </w:rPr>
                  </w:pPr>
                </w:p>
              </w:tc>
              <w:tc>
                <w:tcPr>
                  <w:tcW w:w="2479" w:type="dxa"/>
                  <w:tcBorders>
                    <w:top w:val="nil"/>
                    <w:left w:val="nil"/>
                    <w:bottom w:val="nil"/>
                    <w:right w:val="nil"/>
                  </w:tcBorders>
                  <w:shd w:val="clear" w:color="auto" w:fill="auto"/>
                  <w:noWrap/>
                  <w:vAlign w:val="bottom"/>
                  <w:hideMark/>
                </w:tcPr>
                <w:p w14:paraId="42C4A6F9" w14:textId="77777777" w:rsidR="00200207" w:rsidRPr="00942A97" w:rsidRDefault="00200207"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lombrices / m2</w:t>
                  </w:r>
                </w:p>
              </w:tc>
              <w:tc>
                <w:tcPr>
                  <w:tcW w:w="2488" w:type="dxa"/>
                  <w:tcBorders>
                    <w:top w:val="nil"/>
                    <w:left w:val="nil"/>
                    <w:bottom w:val="single" w:sz="4" w:space="0" w:color="auto"/>
                    <w:right w:val="nil"/>
                  </w:tcBorders>
                </w:tcPr>
                <w:p w14:paraId="0D46809B" w14:textId="77777777" w:rsidR="00200207" w:rsidRPr="00942A97" w:rsidRDefault="00200207"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lombrices / ha</w:t>
                  </w:r>
                </w:p>
              </w:tc>
              <w:tc>
                <w:tcPr>
                  <w:tcW w:w="2772" w:type="dxa"/>
                  <w:tcBorders>
                    <w:top w:val="nil"/>
                    <w:left w:val="nil"/>
                    <w:bottom w:val="nil"/>
                    <w:right w:val="nil"/>
                  </w:tcBorders>
                  <w:shd w:val="clear" w:color="auto" w:fill="auto"/>
                  <w:noWrap/>
                  <w:vAlign w:val="bottom"/>
                  <w:hideMark/>
                </w:tcPr>
                <w:p w14:paraId="64C082EA" w14:textId="77777777" w:rsidR="00200207" w:rsidRPr="00942A97" w:rsidRDefault="00200207" w:rsidP="000331E7">
                  <w:pPr>
                    <w:spacing w:after="0" w:line="240" w:lineRule="auto"/>
                    <w:jc w:val="left"/>
                    <w:rPr>
                      <w:rFonts w:ascii="Arial" w:eastAsia="Times New Roman" w:hAnsi="Arial" w:cs="Arial"/>
                      <w:sz w:val="16"/>
                      <w:szCs w:val="16"/>
                      <w:lang w:val="es-419" w:eastAsia="fr-FR"/>
                    </w:rPr>
                  </w:pPr>
                </w:p>
              </w:tc>
              <w:tc>
                <w:tcPr>
                  <w:tcW w:w="1572" w:type="dxa"/>
                  <w:tcBorders>
                    <w:top w:val="nil"/>
                    <w:left w:val="nil"/>
                    <w:bottom w:val="single" w:sz="4" w:space="0" w:color="auto"/>
                    <w:right w:val="nil"/>
                  </w:tcBorders>
                  <w:shd w:val="clear" w:color="auto" w:fill="auto"/>
                  <w:noWrap/>
                  <w:vAlign w:val="bottom"/>
                  <w:hideMark/>
                </w:tcPr>
                <w:p w14:paraId="486B2539" w14:textId="77777777" w:rsidR="00200207" w:rsidRPr="00942A97" w:rsidRDefault="00200207" w:rsidP="000331E7">
                  <w:pPr>
                    <w:spacing w:after="0" w:line="240" w:lineRule="auto"/>
                    <w:jc w:val="left"/>
                    <w:rPr>
                      <w:rFonts w:ascii="Arial" w:eastAsia="Times New Roman" w:hAnsi="Arial" w:cs="Arial"/>
                      <w:sz w:val="16"/>
                      <w:szCs w:val="16"/>
                      <w:lang w:val="es-419" w:eastAsia="fr-FR"/>
                    </w:rPr>
                  </w:pPr>
                </w:p>
              </w:tc>
              <w:tc>
                <w:tcPr>
                  <w:tcW w:w="4149" w:type="dxa"/>
                  <w:tcBorders>
                    <w:top w:val="nil"/>
                    <w:left w:val="nil"/>
                    <w:right w:val="nil"/>
                  </w:tcBorders>
                </w:tcPr>
                <w:p w14:paraId="517FC9DB" w14:textId="77777777" w:rsidR="00200207" w:rsidRPr="00942A97" w:rsidRDefault="00200207" w:rsidP="000331E7">
                  <w:pPr>
                    <w:spacing w:after="0" w:line="240" w:lineRule="auto"/>
                    <w:jc w:val="left"/>
                    <w:rPr>
                      <w:rFonts w:ascii="Arial" w:eastAsia="Times New Roman" w:hAnsi="Arial" w:cs="Arial"/>
                      <w:sz w:val="16"/>
                      <w:szCs w:val="16"/>
                      <w:lang w:val="es-419" w:eastAsia="fr-FR"/>
                    </w:rPr>
                  </w:pPr>
                </w:p>
              </w:tc>
            </w:tr>
            <w:tr w:rsidR="00942A97" w:rsidRPr="00942A97" w14:paraId="64AE2902" w14:textId="77777777" w:rsidTr="00200207">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0CDB" w14:textId="77777777" w:rsidR="00200207" w:rsidRPr="00942A97" w:rsidRDefault="0020020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2479" w:type="dxa"/>
                  <w:tcBorders>
                    <w:top w:val="single" w:sz="4" w:space="0" w:color="auto"/>
                    <w:left w:val="nil"/>
                    <w:bottom w:val="single" w:sz="4" w:space="0" w:color="auto"/>
                    <w:right w:val="single" w:sz="4" w:space="0" w:color="auto"/>
                  </w:tcBorders>
                  <w:shd w:val="clear" w:color="auto" w:fill="auto"/>
                  <w:vAlign w:val="center"/>
                  <w:hideMark/>
                </w:tcPr>
                <w:p w14:paraId="5C64E7B4" w14:textId="77777777" w:rsidR="00200207" w:rsidRPr="00942A97" w:rsidRDefault="0020020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Actividad biológica en el suelo</w:t>
                  </w:r>
                </w:p>
              </w:tc>
              <w:tc>
                <w:tcPr>
                  <w:tcW w:w="2488" w:type="dxa"/>
                  <w:tcBorders>
                    <w:top w:val="single" w:sz="4" w:space="0" w:color="auto"/>
                    <w:left w:val="nil"/>
                    <w:bottom w:val="single" w:sz="4" w:space="0" w:color="auto"/>
                    <w:right w:val="single" w:sz="4" w:space="0" w:color="auto"/>
                  </w:tcBorders>
                </w:tcPr>
                <w:p w14:paraId="2619BC6F" w14:textId="77777777" w:rsidR="00200207" w:rsidRPr="00942A97" w:rsidRDefault="0020020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Actividad biológica en el suelo</w:t>
                  </w:r>
                </w:p>
              </w:tc>
              <w:tc>
                <w:tcPr>
                  <w:tcW w:w="27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EB236" w14:textId="77777777" w:rsidR="00200207" w:rsidRPr="00942A97" w:rsidRDefault="0020020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Retención de humedad en el suelo</w:t>
                  </w:r>
                </w:p>
              </w:tc>
              <w:tc>
                <w:tcPr>
                  <w:tcW w:w="1572" w:type="dxa"/>
                  <w:tcBorders>
                    <w:top w:val="single" w:sz="4" w:space="0" w:color="auto"/>
                    <w:left w:val="nil"/>
                    <w:bottom w:val="single" w:sz="4" w:space="0" w:color="auto"/>
                    <w:right w:val="single" w:sz="4" w:space="0" w:color="auto"/>
                  </w:tcBorders>
                  <w:shd w:val="clear" w:color="auto" w:fill="auto"/>
                  <w:vAlign w:val="center"/>
                  <w:hideMark/>
                </w:tcPr>
                <w:p w14:paraId="7FE78AD2" w14:textId="77777777" w:rsidR="00200207" w:rsidRPr="00942A97" w:rsidRDefault="0020020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Densidad aparente</w:t>
                  </w:r>
                </w:p>
              </w:tc>
              <w:tc>
                <w:tcPr>
                  <w:tcW w:w="4149" w:type="dxa"/>
                  <w:vMerge w:val="restart"/>
                  <w:tcBorders>
                    <w:left w:val="single" w:sz="4" w:space="0" w:color="auto"/>
                  </w:tcBorders>
                </w:tcPr>
                <w:p w14:paraId="70C585E2" w14:textId="77777777" w:rsidR="00200207" w:rsidRPr="00942A97" w:rsidRDefault="00200207" w:rsidP="0022648F">
                  <w:pPr>
                    <w:spacing w:after="0" w:line="240" w:lineRule="auto"/>
                    <w:rPr>
                      <w:rFonts w:ascii="Arial" w:eastAsia="Times New Roman" w:hAnsi="Arial" w:cs="Arial"/>
                      <w:b/>
                      <w:bCs/>
                      <w:sz w:val="16"/>
                      <w:szCs w:val="16"/>
                      <w:lang w:val="es-419" w:eastAsia="fr-FR"/>
                    </w:rPr>
                  </w:pPr>
                  <w:r w:rsidRPr="00942A97">
                    <w:rPr>
                      <w:rFonts w:ascii="Arial" w:eastAsia="Times New Roman" w:hAnsi="Arial" w:cs="Arial"/>
                      <w:sz w:val="16"/>
                      <w:szCs w:val="16"/>
                      <w:lang w:val="es-419" w:eastAsia="fr-FR"/>
                    </w:rPr>
                    <w:t>Nota:</w:t>
                  </w:r>
                  <w:r w:rsidR="0022648F">
                    <w:rPr>
                      <w:rFonts w:ascii="Arial" w:eastAsia="Times New Roman" w:hAnsi="Arial" w:cs="Arial"/>
                      <w:sz w:val="16"/>
                      <w:szCs w:val="16"/>
                      <w:lang w:val="es-419" w:eastAsia="fr-FR"/>
                    </w:rPr>
                    <w:t xml:space="preserve"> l</w:t>
                  </w:r>
                  <w:r w:rsidRPr="00942A97">
                    <w:rPr>
                      <w:rFonts w:ascii="Arial" w:eastAsia="Times New Roman" w:hAnsi="Arial" w:cs="Arial"/>
                      <w:sz w:val="16"/>
                      <w:szCs w:val="16"/>
                      <w:lang w:val="es-419" w:eastAsia="fr-FR"/>
                    </w:rPr>
                    <w:t xml:space="preserve">a </w:t>
                  </w:r>
                  <w:r w:rsidR="00CC2777">
                    <w:rPr>
                      <w:rFonts w:ascii="Arial" w:eastAsia="Times New Roman" w:hAnsi="Arial" w:cs="Arial"/>
                      <w:sz w:val="16"/>
                      <w:szCs w:val="16"/>
                      <w:lang w:val="es-419" w:eastAsia="fr-FR"/>
                    </w:rPr>
                    <w:t>a</w:t>
                  </w:r>
                  <w:r w:rsidRPr="00942A97">
                    <w:rPr>
                      <w:rFonts w:ascii="Arial" w:eastAsia="Times New Roman" w:hAnsi="Arial" w:cs="Arial"/>
                      <w:sz w:val="16"/>
                      <w:szCs w:val="16"/>
                      <w:lang w:val="es-419" w:eastAsia="fr-FR"/>
                    </w:rPr>
                    <w:t xml:space="preserve">ctividad biológica del suelo asociada a lombrices, proviene de datos obtenidos por mediciones de campo realizadas por </w:t>
                  </w:r>
                  <w:r w:rsidRPr="00942A97">
                    <w:rPr>
                      <w:rFonts w:ascii="Arial" w:eastAsia="Times New Roman" w:hAnsi="Arial" w:cs="Arial"/>
                      <w:sz w:val="16"/>
                      <w:szCs w:val="16"/>
                      <w:lang w:val="es-ES" w:eastAsia="fr-FR"/>
                    </w:rPr>
                    <w:t>(Vásquez-Vela, 2014; Montagnini et al., 2015)</w:t>
                  </w:r>
                  <w:r w:rsidRPr="00942A97">
                    <w:rPr>
                      <w:rFonts w:ascii="Arial" w:eastAsia="Times New Roman" w:hAnsi="Arial" w:cs="Arial"/>
                      <w:sz w:val="16"/>
                      <w:szCs w:val="16"/>
                      <w:lang w:val="es-419" w:eastAsia="fr-FR"/>
                    </w:rPr>
                    <w:t>, para el año cero (0), se asume el valor reportado para café con exposición solar, para el año 10, se asume el valor reportado para sistema de café bajo sombra con manejo orgánico. Según Vázquez- Vela (2014) y Montagnini et al (2015), se observó la dependencia del número de lombrices con la disponibilidad de materia orgánica y la humedad en el suelo.</w:t>
                  </w:r>
                </w:p>
              </w:tc>
            </w:tr>
            <w:tr w:rsidR="00942A97" w:rsidRPr="00942A97" w14:paraId="5BC3236B"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8681FF3"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479" w:type="dxa"/>
                  <w:tcBorders>
                    <w:top w:val="nil"/>
                    <w:left w:val="nil"/>
                    <w:bottom w:val="single" w:sz="4" w:space="0" w:color="auto"/>
                    <w:right w:val="single" w:sz="4" w:space="0" w:color="auto"/>
                  </w:tcBorders>
                  <w:shd w:val="clear" w:color="auto" w:fill="auto"/>
                  <w:noWrap/>
                  <w:vAlign w:val="bottom"/>
                  <w:hideMark/>
                </w:tcPr>
                <w:p w14:paraId="1D9E682C"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w:t>
                  </w:r>
                </w:p>
              </w:tc>
              <w:tc>
                <w:tcPr>
                  <w:tcW w:w="2488" w:type="dxa"/>
                  <w:tcBorders>
                    <w:top w:val="single" w:sz="4" w:space="0" w:color="auto"/>
                    <w:left w:val="nil"/>
                    <w:bottom w:val="single" w:sz="4" w:space="0" w:color="auto"/>
                    <w:right w:val="single" w:sz="4" w:space="0" w:color="auto"/>
                  </w:tcBorders>
                </w:tcPr>
                <w:p w14:paraId="610F30FB"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1ED6F49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3771EB72"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1,77</w:t>
                  </w:r>
                </w:p>
              </w:tc>
              <w:tc>
                <w:tcPr>
                  <w:tcW w:w="4149" w:type="dxa"/>
                  <w:vMerge/>
                  <w:tcBorders>
                    <w:left w:val="single" w:sz="4" w:space="0" w:color="auto"/>
                  </w:tcBorders>
                </w:tcPr>
                <w:p w14:paraId="28623CCC" w14:textId="77777777" w:rsidR="00200207" w:rsidRPr="00942A97" w:rsidRDefault="00200207" w:rsidP="000331E7">
                  <w:pPr>
                    <w:spacing w:after="0" w:line="240" w:lineRule="auto"/>
                    <w:jc w:val="left"/>
                    <w:rPr>
                      <w:rFonts w:ascii="Arial" w:eastAsia="Times New Roman" w:hAnsi="Arial" w:cs="Arial"/>
                      <w:sz w:val="16"/>
                      <w:szCs w:val="16"/>
                      <w:lang w:val="es-419" w:eastAsia="fr-FR"/>
                    </w:rPr>
                  </w:pPr>
                </w:p>
              </w:tc>
            </w:tr>
            <w:tr w:rsidR="00942A97" w:rsidRPr="00942A97" w14:paraId="33894CE4"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68329A62"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479" w:type="dxa"/>
                  <w:tcBorders>
                    <w:top w:val="nil"/>
                    <w:left w:val="nil"/>
                    <w:bottom w:val="single" w:sz="4" w:space="0" w:color="auto"/>
                    <w:right w:val="single" w:sz="4" w:space="0" w:color="auto"/>
                  </w:tcBorders>
                  <w:shd w:val="clear" w:color="auto" w:fill="auto"/>
                  <w:noWrap/>
                  <w:vAlign w:val="bottom"/>
                  <w:hideMark/>
                </w:tcPr>
                <w:p w14:paraId="78598B9F"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115,2</w:t>
                  </w:r>
                </w:p>
              </w:tc>
              <w:tc>
                <w:tcPr>
                  <w:tcW w:w="2488" w:type="dxa"/>
                  <w:tcBorders>
                    <w:top w:val="single" w:sz="4" w:space="0" w:color="auto"/>
                    <w:left w:val="nil"/>
                    <w:bottom w:val="single" w:sz="4" w:space="0" w:color="auto"/>
                    <w:right w:val="single" w:sz="4" w:space="0" w:color="auto"/>
                  </w:tcBorders>
                </w:tcPr>
                <w:p w14:paraId="1E4E53CA" w14:textId="77777777" w:rsidR="00200207" w:rsidRPr="00942A97" w:rsidRDefault="00200207" w:rsidP="0020020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1 152 000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3DF13E2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6AE95858"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1,68</w:t>
                  </w:r>
                </w:p>
              </w:tc>
              <w:tc>
                <w:tcPr>
                  <w:tcW w:w="4149" w:type="dxa"/>
                  <w:vMerge/>
                  <w:tcBorders>
                    <w:left w:val="single" w:sz="4" w:space="0" w:color="auto"/>
                  </w:tcBorders>
                </w:tcPr>
                <w:p w14:paraId="14EF1870"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031DB3A0"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3557964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479" w:type="dxa"/>
                  <w:tcBorders>
                    <w:top w:val="nil"/>
                    <w:left w:val="nil"/>
                    <w:bottom w:val="single" w:sz="4" w:space="0" w:color="auto"/>
                    <w:right w:val="single" w:sz="4" w:space="0" w:color="auto"/>
                  </w:tcBorders>
                  <w:shd w:val="clear" w:color="auto" w:fill="auto"/>
                  <w:noWrap/>
                  <w:vAlign w:val="bottom"/>
                  <w:hideMark/>
                </w:tcPr>
                <w:p w14:paraId="7C2C03C4"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w:t>
                  </w:r>
                </w:p>
              </w:tc>
              <w:tc>
                <w:tcPr>
                  <w:tcW w:w="2488" w:type="dxa"/>
                  <w:tcBorders>
                    <w:top w:val="single" w:sz="4" w:space="0" w:color="auto"/>
                    <w:left w:val="nil"/>
                    <w:bottom w:val="single" w:sz="4" w:space="0" w:color="auto"/>
                    <w:right w:val="single" w:sz="4" w:space="0" w:color="auto"/>
                  </w:tcBorders>
                </w:tcPr>
                <w:p w14:paraId="3F997355"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1 200 000 </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7CEA6AE7"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0,4</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481416C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1,54</w:t>
                  </w:r>
                </w:p>
              </w:tc>
              <w:tc>
                <w:tcPr>
                  <w:tcW w:w="4149" w:type="dxa"/>
                  <w:vMerge/>
                  <w:tcBorders>
                    <w:left w:val="single" w:sz="4" w:space="0" w:color="auto"/>
                  </w:tcBorders>
                </w:tcPr>
                <w:p w14:paraId="45B9C740"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53E2A643"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2580BEA5"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79" w:type="dxa"/>
                  <w:tcBorders>
                    <w:top w:val="nil"/>
                    <w:left w:val="nil"/>
                    <w:bottom w:val="single" w:sz="4" w:space="0" w:color="auto"/>
                    <w:right w:val="single" w:sz="4" w:space="0" w:color="auto"/>
                  </w:tcBorders>
                  <w:shd w:val="clear" w:color="auto" w:fill="auto"/>
                  <w:noWrap/>
                  <w:vAlign w:val="bottom"/>
                  <w:hideMark/>
                </w:tcPr>
                <w:p w14:paraId="571E784A"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w:t>
                  </w:r>
                </w:p>
              </w:tc>
              <w:tc>
                <w:tcPr>
                  <w:tcW w:w="2488" w:type="dxa"/>
                  <w:tcBorders>
                    <w:top w:val="single" w:sz="4" w:space="0" w:color="auto"/>
                    <w:left w:val="nil"/>
                    <w:bottom w:val="single" w:sz="4" w:space="0" w:color="auto"/>
                    <w:right w:val="single" w:sz="4" w:space="0" w:color="auto"/>
                  </w:tcBorders>
                </w:tcPr>
                <w:p w14:paraId="46F99024"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1 300 000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6F1B8613"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0DF36E4F"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1,48</w:t>
                  </w:r>
                </w:p>
              </w:tc>
              <w:tc>
                <w:tcPr>
                  <w:tcW w:w="4149" w:type="dxa"/>
                  <w:vMerge/>
                  <w:tcBorders>
                    <w:left w:val="single" w:sz="4" w:space="0" w:color="auto"/>
                  </w:tcBorders>
                </w:tcPr>
                <w:p w14:paraId="4EDB7349"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5E79D371"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39114403"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479" w:type="dxa"/>
                  <w:tcBorders>
                    <w:top w:val="nil"/>
                    <w:left w:val="nil"/>
                    <w:bottom w:val="single" w:sz="4" w:space="0" w:color="auto"/>
                    <w:right w:val="single" w:sz="4" w:space="0" w:color="auto"/>
                  </w:tcBorders>
                  <w:shd w:val="clear" w:color="auto" w:fill="auto"/>
                  <w:noWrap/>
                  <w:vAlign w:val="bottom"/>
                  <w:hideMark/>
                </w:tcPr>
                <w:p w14:paraId="666B019A"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151,47</w:t>
                  </w:r>
                </w:p>
              </w:tc>
              <w:tc>
                <w:tcPr>
                  <w:tcW w:w="2488" w:type="dxa"/>
                  <w:tcBorders>
                    <w:top w:val="single" w:sz="4" w:space="0" w:color="auto"/>
                    <w:left w:val="nil"/>
                    <w:bottom w:val="single" w:sz="4" w:space="0" w:color="auto"/>
                    <w:right w:val="single" w:sz="4" w:space="0" w:color="auto"/>
                  </w:tcBorders>
                </w:tcPr>
                <w:p w14:paraId="32295AF8"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1 514 700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7793B6C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78D70212"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1,25</w:t>
                  </w:r>
                </w:p>
              </w:tc>
              <w:tc>
                <w:tcPr>
                  <w:tcW w:w="4149" w:type="dxa"/>
                  <w:vMerge/>
                  <w:tcBorders>
                    <w:left w:val="single" w:sz="4" w:space="0" w:color="auto"/>
                  </w:tcBorders>
                </w:tcPr>
                <w:p w14:paraId="6B776565"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7F0D1B0D"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2B18AB8"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479" w:type="dxa"/>
                  <w:tcBorders>
                    <w:top w:val="nil"/>
                    <w:left w:val="nil"/>
                    <w:bottom w:val="single" w:sz="4" w:space="0" w:color="auto"/>
                    <w:right w:val="single" w:sz="4" w:space="0" w:color="auto"/>
                  </w:tcBorders>
                  <w:shd w:val="clear" w:color="auto" w:fill="auto"/>
                  <w:noWrap/>
                  <w:vAlign w:val="bottom"/>
                  <w:hideMark/>
                </w:tcPr>
                <w:p w14:paraId="70236133"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156,8</w:t>
                  </w:r>
                </w:p>
              </w:tc>
              <w:tc>
                <w:tcPr>
                  <w:tcW w:w="2488" w:type="dxa"/>
                  <w:tcBorders>
                    <w:top w:val="single" w:sz="4" w:space="0" w:color="auto"/>
                    <w:left w:val="nil"/>
                    <w:bottom w:val="single" w:sz="4" w:space="0" w:color="auto"/>
                    <w:right w:val="single" w:sz="4" w:space="0" w:color="auto"/>
                  </w:tcBorders>
                </w:tcPr>
                <w:p w14:paraId="1854CFC0"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1 568 000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08B2CAA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4E150A3C"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c>
                <w:tcPr>
                  <w:tcW w:w="4149" w:type="dxa"/>
                  <w:vMerge/>
                  <w:tcBorders>
                    <w:left w:val="single" w:sz="4" w:space="0" w:color="auto"/>
                  </w:tcBorders>
                </w:tcPr>
                <w:p w14:paraId="1836880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33AC6807"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34D3CFDD"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479" w:type="dxa"/>
                  <w:tcBorders>
                    <w:top w:val="nil"/>
                    <w:left w:val="nil"/>
                    <w:bottom w:val="single" w:sz="4" w:space="0" w:color="auto"/>
                    <w:right w:val="single" w:sz="4" w:space="0" w:color="auto"/>
                  </w:tcBorders>
                  <w:shd w:val="clear" w:color="auto" w:fill="auto"/>
                  <w:noWrap/>
                  <w:vAlign w:val="bottom"/>
                  <w:hideMark/>
                </w:tcPr>
                <w:p w14:paraId="3CDA1ACA"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161</w:t>
                  </w:r>
                </w:p>
              </w:tc>
              <w:tc>
                <w:tcPr>
                  <w:tcW w:w="2488" w:type="dxa"/>
                  <w:tcBorders>
                    <w:top w:val="single" w:sz="4" w:space="0" w:color="auto"/>
                    <w:left w:val="nil"/>
                    <w:bottom w:val="single" w:sz="4" w:space="0" w:color="auto"/>
                    <w:right w:val="single" w:sz="4" w:space="0" w:color="auto"/>
                  </w:tcBorders>
                </w:tcPr>
                <w:p w14:paraId="1642987E"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1 610 000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13E0DCD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3484C70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1,15</w:t>
                  </w:r>
                </w:p>
              </w:tc>
              <w:tc>
                <w:tcPr>
                  <w:tcW w:w="4149" w:type="dxa"/>
                  <w:vMerge/>
                  <w:tcBorders>
                    <w:left w:val="single" w:sz="4" w:space="0" w:color="auto"/>
                  </w:tcBorders>
                </w:tcPr>
                <w:p w14:paraId="64D3FD6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6EF18A4D"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781F9CB2"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479" w:type="dxa"/>
                  <w:tcBorders>
                    <w:top w:val="nil"/>
                    <w:left w:val="nil"/>
                    <w:bottom w:val="single" w:sz="4" w:space="0" w:color="auto"/>
                    <w:right w:val="single" w:sz="4" w:space="0" w:color="auto"/>
                  </w:tcBorders>
                  <w:shd w:val="clear" w:color="auto" w:fill="auto"/>
                  <w:noWrap/>
                  <w:vAlign w:val="bottom"/>
                  <w:hideMark/>
                </w:tcPr>
                <w:p w14:paraId="6FCB55CB"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203</w:t>
                  </w:r>
                </w:p>
              </w:tc>
              <w:tc>
                <w:tcPr>
                  <w:tcW w:w="2488" w:type="dxa"/>
                  <w:tcBorders>
                    <w:top w:val="single" w:sz="4" w:space="0" w:color="auto"/>
                    <w:left w:val="nil"/>
                    <w:bottom w:val="single" w:sz="4" w:space="0" w:color="auto"/>
                    <w:right w:val="single" w:sz="4" w:space="0" w:color="auto"/>
                  </w:tcBorders>
                </w:tcPr>
                <w:p w14:paraId="66A733C5"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2 030 000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377A037A"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5EE4434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1,06</w:t>
                  </w:r>
                </w:p>
              </w:tc>
              <w:tc>
                <w:tcPr>
                  <w:tcW w:w="4149" w:type="dxa"/>
                  <w:vMerge/>
                  <w:tcBorders>
                    <w:left w:val="single" w:sz="4" w:space="0" w:color="auto"/>
                  </w:tcBorders>
                </w:tcPr>
                <w:p w14:paraId="75F5BA1B"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31E94D30"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353ACC6"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479" w:type="dxa"/>
                  <w:tcBorders>
                    <w:top w:val="nil"/>
                    <w:left w:val="nil"/>
                    <w:bottom w:val="single" w:sz="4" w:space="0" w:color="auto"/>
                    <w:right w:val="single" w:sz="4" w:space="0" w:color="auto"/>
                  </w:tcBorders>
                  <w:shd w:val="clear" w:color="auto" w:fill="auto"/>
                  <w:noWrap/>
                  <w:vAlign w:val="bottom"/>
                  <w:hideMark/>
                </w:tcPr>
                <w:p w14:paraId="7C180B0E"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242</w:t>
                  </w:r>
                </w:p>
              </w:tc>
              <w:tc>
                <w:tcPr>
                  <w:tcW w:w="2488" w:type="dxa"/>
                  <w:tcBorders>
                    <w:top w:val="single" w:sz="4" w:space="0" w:color="auto"/>
                    <w:left w:val="nil"/>
                    <w:bottom w:val="single" w:sz="4" w:space="0" w:color="auto"/>
                    <w:right w:val="single" w:sz="4" w:space="0" w:color="auto"/>
                  </w:tcBorders>
                </w:tcPr>
                <w:p w14:paraId="416D2434"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2 420 000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1312AC25"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4E62C555"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0,85</w:t>
                  </w:r>
                </w:p>
              </w:tc>
              <w:tc>
                <w:tcPr>
                  <w:tcW w:w="4149" w:type="dxa"/>
                  <w:vMerge/>
                  <w:tcBorders>
                    <w:left w:val="single" w:sz="4" w:space="0" w:color="auto"/>
                  </w:tcBorders>
                </w:tcPr>
                <w:p w14:paraId="3E39291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17002782"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5E43065F"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479" w:type="dxa"/>
                  <w:tcBorders>
                    <w:top w:val="nil"/>
                    <w:left w:val="nil"/>
                    <w:bottom w:val="single" w:sz="4" w:space="0" w:color="auto"/>
                    <w:right w:val="single" w:sz="4" w:space="0" w:color="auto"/>
                  </w:tcBorders>
                  <w:shd w:val="clear" w:color="auto" w:fill="auto"/>
                  <w:noWrap/>
                  <w:vAlign w:val="bottom"/>
                  <w:hideMark/>
                </w:tcPr>
                <w:p w14:paraId="4C5865D8"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305</w:t>
                  </w:r>
                </w:p>
              </w:tc>
              <w:tc>
                <w:tcPr>
                  <w:tcW w:w="2488" w:type="dxa"/>
                  <w:tcBorders>
                    <w:top w:val="single" w:sz="4" w:space="0" w:color="auto"/>
                    <w:left w:val="nil"/>
                    <w:bottom w:val="single" w:sz="4" w:space="0" w:color="auto"/>
                    <w:right w:val="single" w:sz="4" w:space="0" w:color="auto"/>
                  </w:tcBorders>
                </w:tcPr>
                <w:p w14:paraId="7647E88E"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3 050 000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3FB18EAA"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19BAEBFF"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0,89</w:t>
                  </w:r>
                </w:p>
              </w:tc>
              <w:tc>
                <w:tcPr>
                  <w:tcW w:w="4149" w:type="dxa"/>
                  <w:vMerge/>
                  <w:tcBorders>
                    <w:left w:val="single" w:sz="4" w:space="0" w:color="auto"/>
                  </w:tcBorders>
                </w:tcPr>
                <w:p w14:paraId="32FC601E"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r w:rsidR="00942A97" w:rsidRPr="00942A97" w14:paraId="27BC911E" w14:textId="77777777" w:rsidTr="00200207">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7BF85A13"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479" w:type="dxa"/>
                  <w:tcBorders>
                    <w:top w:val="nil"/>
                    <w:left w:val="nil"/>
                    <w:bottom w:val="single" w:sz="4" w:space="0" w:color="auto"/>
                    <w:right w:val="single" w:sz="4" w:space="0" w:color="auto"/>
                  </w:tcBorders>
                  <w:shd w:val="clear" w:color="auto" w:fill="auto"/>
                  <w:noWrap/>
                  <w:vAlign w:val="bottom"/>
                  <w:hideMark/>
                </w:tcPr>
                <w:p w14:paraId="01A47F6C"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402</w:t>
                  </w:r>
                </w:p>
              </w:tc>
              <w:tc>
                <w:tcPr>
                  <w:tcW w:w="2488" w:type="dxa"/>
                  <w:tcBorders>
                    <w:top w:val="single" w:sz="4" w:space="0" w:color="auto"/>
                    <w:left w:val="nil"/>
                    <w:bottom w:val="single" w:sz="4" w:space="0" w:color="auto"/>
                    <w:right w:val="single" w:sz="4" w:space="0" w:color="auto"/>
                  </w:tcBorders>
                </w:tcPr>
                <w:p w14:paraId="1EB8F0BC"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4 020 000</w:t>
                  </w:r>
                </w:p>
              </w:tc>
              <w:tc>
                <w:tcPr>
                  <w:tcW w:w="2772" w:type="dxa"/>
                  <w:tcBorders>
                    <w:top w:val="nil"/>
                    <w:left w:val="single" w:sz="4" w:space="0" w:color="auto"/>
                    <w:bottom w:val="single" w:sz="4" w:space="0" w:color="auto"/>
                    <w:right w:val="single" w:sz="4" w:space="0" w:color="auto"/>
                  </w:tcBorders>
                  <w:shd w:val="clear" w:color="auto" w:fill="auto"/>
                  <w:noWrap/>
                  <w:vAlign w:val="center"/>
                  <w:hideMark/>
                </w:tcPr>
                <w:p w14:paraId="37F80D01"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4217A0E3"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0,79</w:t>
                  </w:r>
                </w:p>
              </w:tc>
              <w:tc>
                <w:tcPr>
                  <w:tcW w:w="4149" w:type="dxa"/>
                  <w:vMerge/>
                  <w:tcBorders>
                    <w:left w:val="single" w:sz="4" w:space="0" w:color="auto"/>
                  </w:tcBorders>
                </w:tcPr>
                <w:p w14:paraId="1F840B92" w14:textId="77777777" w:rsidR="00200207" w:rsidRPr="00942A97" w:rsidRDefault="00200207" w:rsidP="000331E7">
                  <w:pPr>
                    <w:spacing w:after="0" w:line="240" w:lineRule="auto"/>
                    <w:jc w:val="center"/>
                    <w:rPr>
                      <w:rFonts w:ascii="Arial" w:eastAsia="Times New Roman" w:hAnsi="Arial" w:cs="Arial"/>
                      <w:sz w:val="16"/>
                      <w:szCs w:val="16"/>
                      <w:lang w:val="es-419" w:eastAsia="fr-FR"/>
                    </w:rPr>
                  </w:pPr>
                </w:p>
              </w:tc>
            </w:tr>
          </w:tbl>
          <w:p w14:paraId="081804C4" w14:textId="77777777" w:rsidR="00E16FAF" w:rsidRPr="00942A97" w:rsidRDefault="00E16FAF" w:rsidP="000331E7">
            <w:pPr>
              <w:jc w:val="left"/>
              <w:rPr>
                <w:rFonts w:ascii="Arial" w:eastAsia="Times New Roman" w:hAnsi="Arial" w:cs="Arial"/>
                <w:sz w:val="16"/>
                <w:szCs w:val="16"/>
                <w:lang w:val="es-419" w:eastAsia="fr-FR"/>
              </w:rPr>
            </w:pPr>
          </w:p>
        </w:tc>
      </w:tr>
      <w:tr w:rsidR="00942A97" w:rsidRPr="00942A97" w14:paraId="10DED473"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29"/>
              <w:gridCol w:w="1279"/>
              <w:gridCol w:w="1483"/>
              <w:gridCol w:w="1590"/>
              <w:gridCol w:w="968"/>
              <w:gridCol w:w="3471"/>
            </w:tblGrid>
            <w:tr w:rsidR="00942A97" w:rsidRPr="00942A97" w14:paraId="6EFB2CEA" w14:textId="77777777" w:rsidTr="00E71982">
              <w:trPr>
                <w:trHeight w:val="20"/>
              </w:trPr>
              <w:tc>
                <w:tcPr>
                  <w:tcW w:w="0" w:type="auto"/>
                  <w:tcBorders>
                    <w:top w:val="nil"/>
                    <w:left w:val="nil"/>
                    <w:bottom w:val="nil"/>
                    <w:right w:val="nil"/>
                  </w:tcBorders>
                  <w:shd w:val="clear" w:color="auto" w:fill="auto"/>
                  <w:noWrap/>
                  <w:vAlign w:val="bottom"/>
                  <w:hideMark/>
                </w:tcPr>
                <w:p w14:paraId="4C5D36B0"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2F07EDA8"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E351933"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614AB32"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1F865B2"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16230E9"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r>
            <w:tr w:rsidR="00942A97" w:rsidRPr="00942A97" w14:paraId="5E2D4777" w14:textId="77777777" w:rsidTr="00E71982">
              <w:trPr>
                <w:trHeight w:val="20"/>
              </w:trPr>
              <w:tc>
                <w:tcPr>
                  <w:tcW w:w="0" w:type="auto"/>
                  <w:tcBorders>
                    <w:top w:val="nil"/>
                    <w:left w:val="nil"/>
                    <w:bottom w:val="nil"/>
                    <w:right w:val="nil"/>
                  </w:tcBorders>
                  <w:shd w:val="clear" w:color="auto" w:fill="auto"/>
                  <w:noWrap/>
                  <w:vAlign w:val="bottom"/>
                  <w:hideMark/>
                </w:tcPr>
                <w:p w14:paraId="34F6F7C8"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18C875B"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7315D6B"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BD97D8F"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1B291F5"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A962C46"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r>
            <w:tr w:rsidR="00942A97" w:rsidRPr="00942A97" w14:paraId="3ACD6D58" w14:textId="77777777" w:rsidTr="00E71982">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0A1B941C" w14:textId="77777777" w:rsidR="00291E9B" w:rsidRPr="00942A97" w:rsidRDefault="00291E9B"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5F0DB94E" w14:textId="77777777" w:rsidR="00291E9B" w:rsidRPr="00942A97" w:rsidRDefault="00291E9B"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2C8ADBF3"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624C15B"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B1AB639"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r>
            <w:tr w:rsidR="00942A97" w:rsidRPr="00942A97" w14:paraId="604EEC97" w14:textId="77777777" w:rsidTr="00E71982">
              <w:trPr>
                <w:trHeight w:val="20"/>
              </w:trPr>
              <w:tc>
                <w:tcPr>
                  <w:tcW w:w="0" w:type="auto"/>
                  <w:tcBorders>
                    <w:top w:val="nil"/>
                    <w:left w:val="nil"/>
                    <w:bottom w:val="nil"/>
                    <w:right w:val="nil"/>
                  </w:tcBorders>
                  <w:shd w:val="clear" w:color="auto" w:fill="auto"/>
                  <w:noWrap/>
                  <w:vAlign w:val="bottom"/>
                  <w:hideMark/>
                </w:tcPr>
                <w:p w14:paraId="75E88B21"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752E59BC" w14:textId="77777777" w:rsidR="00291E9B" w:rsidRPr="00942A97" w:rsidRDefault="00291E9B"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0,99753521</w:t>
                  </w:r>
                </w:p>
              </w:tc>
              <w:tc>
                <w:tcPr>
                  <w:tcW w:w="0" w:type="auto"/>
                  <w:tcBorders>
                    <w:top w:val="nil"/>
                    <w:left w:val="nil"/>
                    <w:bottom w:val="nil"/>
                    <w:right w:val="nil"/>
                  </w:tcBorders>
                  <w:shd w:val="clear" w:color="auto" w:fill="auto"/>
                  <w:noWrap/>
                  <w:vAlign w:val="bottom"/>
                  <w:hideMark/>
                </w:tcPr>
                <w:p w14:paraId="0E357F1B" w14:textId="77777777" w:rsidR="00291E9B" w:rsidRPr="00942A97" w:rsidRDefault="00291E9B"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559E163"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4285DBE"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BA12681"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r>
            <w:tr w:rsidR="00942A97" w:rsidRPr="00942A97" w14:paraId="443C39B4" w14:textId="77777777" w:rsidTr="00E71982">
              <w:trPr>
                <w:trHeight w:val="20"/>
              </w:trPr>
              <w:tc>
                <w:tcPr>
                  <w:tcW w:w="0" w:type="auto"/>
                  <w:tcBorders>
                    <w:top w:val="nil"/>
                    <w:left w:val="nil"/>
                    <w:bottom w:val="nil"/>
                    <w:right w:val="nil"/>
                  </w:tcBorders>
                  <w:shd w:val="clear" w:color="auto" w:fill="auto"/>
                  <w:noWrap/>
                  <w:vAlign w:val="bottom"/>
                  <w:hideMark/>
                </w:tcPr>
                <w:p w14:paraId="4ED752DE"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xml:space="preserve">Coefficient de </w:t>
                  </w:r>
                  <w:r w:rsidR="007A35D3" w:rsidRPr="00942A97">
                    <w:rPr>
                      <w:rFonts w:ascii="Arial" w:eastAsia="Times New Roman" w:hAnsi="Arial" w:cs="Arial"/>
                      <w:sz w:val="16"/>
                      <w:szCs w:val="16"/>
                      <w:lang w:val="fr-FR" w:eastAsia="fr-FR"/>
                    </w:rPr>
                    <w:t>d</w:t>
                  </w:r>
                  <w:r w:rsidRPr="00942A97">
                    <w:rPr>
                      <w:rFonts w:ascii="Arial" w:eastAsia="Times New Roman" w:hAnsi="Arial" w:cs="Arial"/>
                      <w:sz w:val="16"/>
                      <w:szCs w:val="16"/>
                      <w:lang w:val="fr-FR" w:eastAsia="fr-FR"/>
                    </w:rPr>
                    <w:t>étermination R^2</w:t>
                  </w:r>
                </w:p>
              </w:tc>
              <w:tc>
                <w:tcPr>
                  <w:tcW w:w="0" w:type="auto"/>
                  <w:tcBorders>
                    <w:top w:val="nil"/>
                    <w:left w:val="nil"/>
                    <w:bottom w:val="nil"/>
                    <w:right w:val="nil"/>
                  </w:tcBorders>
                  <w:shd w:val="clear" w:color="auto" w:fill="auto"/>
                  <w:noWrap/>
                  <w:vAlign w:val="bottom"/>
                  <w:hideMark/>
                </w:tcPr>
                <w:p w14:paraId="3592EBB6" w14:textId="77777777" w:rsidR="00291E9B" w:rsidRPr="00942A97" w:rsidRDefault="00291E9B"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0,995076495</w:t>
                  </w:r>
                </w:p>
              </w:tc>
              <w:tc>
                <w:tcPr>
                  <w:tcW w:w="0" w:type="auto"/>
                  <w:tcBorders>
                    <w:top w:val="nil"/>
                    <w:left w:val="nil"/>
                    <w:bottom w:val="nil"/>
                    <w:right w:val="nil"/>
                  </w:tcBorders>
                  <w:shd w:val="clear" w:color="auto" w:fill="auto"/>
                  <w:noWrap/>
                  <w:vAlign w:val="bottom"/>
                  <w:hideMark/>
                </w:tcPr>
                <w:p w14:paraId="60696F85" w14:textId="77777777" w:rsidR="00291E9B" w:rsidRPr="00942A97" w:rsidRDefault="00291E9B"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7E82951"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085E6C3"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BF2949E"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r>
            <w:tr w:rsidR="00942A97" w:rsidRPr="00942A97" w14:paraId="5BDEBCCF" w14:textId="77777777" w:rsidTr="00E71982">
              <w:trPr>
                <w:trHeight w:val="20"/>
              </w:trPr>
              <w:tc>
                <w:tcPr>
                  <w:tcW w:w="0" w:type="auto"/>
                  <w:tcBorders>
                    <w:top w:val="nil"/>
                    <w:left w:val="nil"/>
                    <w:bottom w:val="nil"/>
                    <w:right w:val="nil"/>
                  </w:tcBorders>
                  <w:shd w:val="clear" w:color="auto" w:fill="auto"/>
                  <w:noWrap/>
                  <w:vAlign w:val="bottom"/>
                  <w:hideMark/>
                </w:tcPr>
                <w:p w14:paraId="557E9318"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73DDDE5A" w14:textId="77777777" w:rsidR="00291E9B" w:rsidRPr="00942A97" w:rsidRDefault="00291E9B"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0,851515994</w:t>
                  </w:r>
                </w:p>
              </w:tc>
              <w:tc>
                <w:tcPr>
                  <w:tcW w:w="0" w:type="auto"/>
                  <w:tcBorders>
                    <w:top w:val="nil"/>
                    <w:left w:val="nil"/>
                    <w:bottom w:val="nil"/>
                    <w:right w:val="nil"/>
                  </w:tcBorders>
                  <w:shd w:val="clear" w:color="auto" w:fill="auto"/>
                  <w:noWrap/>
                  <w:vAlign w:val="bottom"/>
                  <w:hideMark/>
                </w:tcPr>
                <w:p w14:paraId="21A80C59" w14:textId="77777777" w:rsidR="00291E9B" w:rsidRPr="00942A97" w:rsidRDefault="00291E9B"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6EE6A4E"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371001D"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11E20D7" w14:textId="77777777" w:rsidR="00291E9B" w:rsidRPr="00942A97" w:rsidRDefault="00291E9B" w:rsidP="000331E7">
                  <w:pPr>
                    <w:spacing w:after="0" w:line="240" w:lineRule="auto"/>
                    <w:jc w:val="left"/>
                    <w:rPr>
                      <w:rFonts w:ascii="Arial" w:eastAsia="Times New Roman" w:hAnsi="Arial" w:cs="Arial"/>
                      <w:sz w:val="16"/>
                      <w:szCs w:val="16"/>
                      <w:lang w:val="fr-FR" w:eastAsia="fr-FR"/>
                    </w:rPr>
                  </w:pPr>
                </w:p>
              </w:tc>
            </w:tr>
            <w:tr w:rsidR="00942A97" w:rsidRPr="00942A97" w14:paraId="5AFF661B" w14:textId="77777777" w:rsidTr="00E71982">
              <w:trPr>
                <w:trHeight w:val="20"/>
              </w:trPr>
              <w:tc>
                <w:tcPr>
                  <w:tcW w:w="0" w:type="auto"/>
                  <w:tcBorders>
                    <w:top w:val="nil"/>
                    <w:left w:val="nil"/>
                    <w:bottom w:val="nil"/>
                    <w:right w:val="nil"/>
                  </w:tcBorders>
                  <w:shd w:val="clear" w:color="auto" w:fill="auto"/>
                  <w:noWrap/>
                  <w:vAlign w:val="bottom"/>
                  <w:hideMark/>
                </w:tcPr>
                <w:p w14:paraId="0AFE2FD6"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547DE807"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12,54857191</w:t>
                  </w:r>
                </w:p>
              </w:tc>
              <w:tc>
                <w:tcPr>
                  <w:tcW w:w="0" w:type="auto"/>
                  <w:tcBorders>
                    <w:top w:val="nil"/>
                    <w:left w:val="nil"/>
                    <w:bottom w:val="nil"/>
                    <w:right w:val="nil"/>
                  </w:tcBorders>
                  <w:shd w:val="clear" w:color="auto" w:fill="auto"/>
                  <w:noWrap/>
                  <w:vAlign w:val="bottom"/>
                  <w:hideMark/>
                </w:tcPr>
                <w:p w14:paraId="7D3B32B9"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315EFC5"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w:t>
                  </w:r>
                  <w:r w:rsidR="00B71D0C"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auto"/>
                  <w:noWrap/>
                  <w:vAlign w:val="bottom"/>
                  <w:hideMark/>
                </w:tcPr>
                <w:p w14:paraId="5B9C4F7A"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3,25744</w:t>
                  </w:r>
                </w:p>
              </w:tc>
              <w:tc>
                <w:tcPr>
                  <w:tcW w:w="0" w:type="auto"/>
                  <w:tcBorders>
                    <w:top w:val="nil"/>
                    <w:left w:val="nil"/>
                    <w:bottom w:val="nil"/>
                    <w:right w:val="nil"/>
                  </w:tcBorders>
                  <w:shd w:val="clear" w:color="auto" w:fill="auto"/>
                  <w:noWrap/>
                  <w:vAlign w:val="bottom"/>
                  <w:hideMark/>
                </w:tcPr>
                <w:p w14:paraId="16A1DF47"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r>
            <w:tr w:rsidR="00942A97" w:rsidRPr="00942A97" w14:paraId="20EA99EB"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12FD064F"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0FE7B8C7"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auto" w:fill="auto"/>
                  <w:noWrap/>
                  <w:vAlign w:val="bottom"/>
                  <w:hideMark/>
                </w:tcPr>
                <w:p w14:paraId="47A866FC"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283B055"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B71D0C"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auto"/>
                  <w:noWrap/>
                  <w:vAlign w:val="bottom"/>
                  <w:hideMark/>
                </w:tcPr>
                <w:p w14:paraId="31107E1A"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1,89457</w:t>
                  </w:r>
                </w:p>
              </w:tc>
              <w:tc>
                <w:tcPr>
                  <w:tcW w:w="0" w:type="auto"/>
                  <w:tcBorders>
                    <w:top w:val="nil"/>
                    <w:left w:val="nil"/>
                    <w:bottom w:val="nil"/>
                    <w:right w:val="nil"/>
                  </w:tcBorders>
                  <w:shd w:val="clear" w:color="auto" w:fill="auto"/>
                  <w:noWrap/>
                  <w:vAlign w:val="bottom"/>
                  <w:hideMark/>
                </w:tcPr>
                <w:p w14:paraId="60C28163"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r>
            <w:tr w:rsidR="00942A97" w:rsidRPr="00942A97" w14:paraId="67578364" w14:textId="77777777" w:rsidTr="00082424">
              <w:trPr>
                <w:trHeight w:val="20"/>
              </w:trPr>
              <w:tc>
                <w:tcPr>
                  <w:tcW w:w="0" w:type="auto"/>
                  <w:gridSpan w:val="2"/>
                  <w:tcBorders>
                    <w:top w:val="nil"/>
                    <w:left w:val="nil"/>
                    <w:bottom w:val="nil"/>
                    <w:right w:val="nil"/>
                  </w:tcBorders>
                  <w:shd w:val="clear" w:color="auto" w:fill="auto"/>
                  <w:noWrap/>
                  <w:vAlign w:val="bottom"/>
                  <w:hideMark/>
                </w:tcPr>
                <w:p w14:paraId="631F95E0"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4DC5937B"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tcPr>
                <w:p w14:paraId="2FB7BF1C"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tcPr>
                <w:p w14:paraId="372B5E74"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5D35458"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p>
              </w:tc>
            </w:tr>
            <w:tr w:rsidR="00942A97" w:rsidRPr="00942A97" w14:paraId="25DECC3A"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235881D9"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157A389A"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0CDA2C76"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28E86D68"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77B9EDA5"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auto" w:fill="auto"/>
                  <w:noWrap/>
                  <w:vAlign w:val="bottom"/>
                  <w:hideMark/>
                </w:tcPr>
                <w:p w14:paraId="32DEBBFE"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05D09862" w14:textId="77777777" w:rsidTr="00E71982">
              <w:trPr>
                <w:trHeight w:val="20"/>
              </w:trPr>
              <w:tc>
                <w:tcPr>
                  <w:tcW w:w="0" w:type="auto"/>
                  <w:tcBorders>
                    <w:top w:val="nil"/>
                    <w:left w:val="nil"/>
                    <w:bottom w:val="nil"/>
                    <w:right w:val="nil"/>
                  </w:tcBorders>
                  <w:shd w:val="clear" w:color="auto" w:fill="auto"/>
                  <w:noWrap/>
                  <w:vAlign w:val="bottom"/>
                  <w:hideMark/>
                </w:tcPr>
                <w:p w14:paraId="6F4D9573"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0E6B4874"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bottom"/>
                  <w:hideMark/>
                </w:tcPr>
                <w:p w14:paraId="44C73E5E"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222776,1743</w:t>
                  </w:r>
                </w:p>
              </w:tc>
              <w:tc>
                <w:tcPr>
                  <w:tcW w:w="0" w:type="auto"/>
                  <w:tcBorders>
                    <w:top w:val="nil"/>
                    <w:left w:val="nil"/>
                    <w:bottom w:val="nil"/>
                    <w:right w:val="nil"/>
                  </w:tcBorders>
                  <w:shd w:val="clear" w:color="auto" w:fill="auto"/>
                  <w:noWrap/>
                  <w:vAlign w:val="bottom"/>
                  <w:hideMark/>
                </w:tcPr>
                <w:p w14:paraId="2AB066C7"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111388,0872</w:t>
                  </w:r>
                </w:p>
              </w:tc>
              <w:tc>
                <w:tcPr>
                  <w:tcW w:w="0" w:type="auto"/>
                  <w:tcBorders>
                    <w:top w:val="nil"/>
                    <w:left w:val="nil"/>
                    <w:bottom w:val="nil"/>
                    <w:right w:val="nil"/>
                  </w:tcBorders>
                  <w:shd w:val="clear" w:color="auto" w:fill="auto"/>
                  <w:noWrap/>
                  <w:vAlign w:val="bottom"/>
                  <w:hideMark/>
                </w:tcPr>
                <w:p w14:paraId="4C63B6D6"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707,375</w:t>
                  </w:r>
                </w:p>
              </w:tc>
              <w:tc>
                <w:tcPr>
                  <w:tcW w:w="0" w:type="auto"/>
                  <w:tcBorders>
                    <w:top w:val="nil"/>
                    <w:left w:val="nil"/>
                    <w:bottom w:val="nil"/>
                    <w:right w:val="nil"/>
                  </w:tcBorders>
                  <w:shd w:val="clear" w:color="auto" w:fill="auto"/>
                  <w:noWrap/>
                  <w:vAlign w:val="bottom"/>
                  <w:hideMark/>
                </w:tcPr>
                <w:p w14:paraId="286A01B7"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7,5318E-08</w:t>
                  </w:r>
                </w:p>
              </w:tc>
            </w:tr>
            <w:tr w:rsidR="00942A97" w:rsidRPr="00942A97" w14:paraId="391BE2C4" w14:textId="77777777" w:rsidTr="00E71982">
              <w:trPr>
                <w:trHeight w:val="20"/>
              </w:trPr>
              <w:tc>
                <w:tcPr>
                  <w:tcW w:w="0" w:type="auto"/>
                  <w:tcBorders>
                    <w:top w:val="nil"/>
                    <w:left w:val="nil"/>
                    <w:bottom w:val="nil"/>
                    <w:right w:val="nil"/>
                  </w:tcBorders>
                  <w:shd w:val="clear" w:color="auto" w:fill="auto"/>
                  <w:noWrap/>
                  <w:vAlign w:val="bottom"/>
                  <w:hideMark/>
                </w:tcPr>
                <w:p w14:paraId="2E72A558"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7F3DEE37"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w:t>
                  </w:r>
                </w:p>
              </w:tc>
              <w:tc>
                <w:tcPr>
                  <w:tcW w:w="0" w:type="auto"/>
                  <w:tcBorders>
                    <w:top w:val="nil"/>
                    <w:left w:val="nil"/>
                    <w:bottom w:val="nil"/>
                    <w:right w:val="nil"/>
                  </w:tcBorders>
                  <w:shd w:val="clear" w:color="auto" w:fill="auto"/>
                  <w:noWrap/>
                  <w:vAlign w:val="bottom"/>
                  <w:hideMark/>
                </w:tcPr>
                <w:p w14:paraId="05E8BE9A"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1102,266598</w:t>
                  </w:r>
                </w:p>
              </w:tc>
              <w:tc>
                <w:tcPr>
                  <w:tcW w:w="0" w:type="auto"/>
                  <w:tcBorders>
                    <w:top w:val="nil"/>
                    <w:left w:val="nil"/>
                    <w:bottom w:val="nil"/>
                    <w:right w:val="nil"/>
                  </w:tcBorders>
                  <w:shd w:val="clear" w:color="auto" w:fill="auto"/>
                  <w:noWrap/>
                  <w:vAlign w:val="bottom"/>
                  <w:hideMark/>
                </w:tcPr>
                <w:p w14:paraId="4CE4CEEB"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157,4666569</w:t>
                  </w:r>
                </w:p>
              </w:tc>
              <w:tc>
                <w:tcPr>
                  <w:tcW w:w="0" w:type="auto"/>
                  <w:tcBorders>
                    <w:top w:val="nil"/>
                    <w:left w:val="nil"/>
                    <w:bottom w:val="nil"/>
                    <w:right w:val="nil"/>
                  </w:tcBorders>
                  <w:shd w:val="clear" w:color="auto" w:fill="auto"/>
                  <w:noWrap/>
                  <w:vAlign w:val="bottom"/>
                  <w:hideMark/>
                </w:tcPr>
                <w:p w14:paraId="00E2F753"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E36D87D"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r>
            <w:tr w:rsidR="00942A97" w:rsidRPr="00942A97" w14:paraId="50020C28"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7DD756BF"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4927E84E"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single" w:sz="8" w:space="0" w:color="auto"/>
                    <w:right w:val="nil"/>
                  </w:tcBorders>
                  <w:shd w:val="clear" w:color="auto" w:fill="auto"/>
                  <w:noWrap/>
                  <w:vAlign w:val="bottom"/>
                  <w:hideMark/>
                </w:tcPr>
                <w:p w14:paraId="1B07C930"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223878,4409</w:t>
                  </w:r>
                </w:p>
              </w:tc>
              <w:tc>
                <w:tcPr>
                  <w:tcW w:w="0" w:type="auto"/>
                  <w:tcBorders>
                    <w:top w:val="nil"/>
                    <w:left w:val="nil"/>
                    <w:bottom w:val="single" w:sz="8" w:space="0" w:color="auto"/>
                    <w:right w:val="nil"/>
                  </w:tcBorders>
                  <w:shd w:val="clear" w:color="auto" w:fill="auto"/>
                  <w:noWrap/>
                  <w:vAlign w:val="bottom"/>
                  <w:hideMark/>
                </w:tcPr>
                <w:p w14:paraId="14BDE98B"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54B52853"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44D8E626"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0F217428" w14:textId="77777777" w:rsidTr="00E71982">
              <w:trPr>
                <w:trHeight w:val="20"/>
              </w:trPr>
              <w:tc>
                <w:tcPr>
                  <w:tcW w:w="0" w:type="auto"/>
                  <w:tcBorders>
                    <w:top w:val="nil"/>
                    <w:left w:val="nil"/>
                    <w:bottom w:val="nil"/>
                    <w:right w:val="nil"/>
                  </w:tcBorders>
                  <w:shd w:val="clear" w:color="auto" w:fill="auto"/>
                  <w:noWrap/>
                  <w:vAlign w:val="bottom"/>
                  <w:hideMark/>
                </w:tcPr>
                <w:p w14:paraId="799937E4"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6020C1C"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7973F67"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06812DC"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3A83D7D"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84BCDC2"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p>
              </w:tc>
            </w:tr>
            <w:tr w:rsidR="00942A97" w:rsidRPr="00A6026C" w14:paraId="14187347"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1171CC92"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55C1ACB1"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020AF03A"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78AE8016"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5974D3D7"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auto" w:fill="auto"/>
                  <w:noWrap/>
                  <w:vAlign w:val="bottom"/>
                  <w:hideMark/>
                </w:tcPr>
                <w:p w14:paraId="71EFB5A5" w14:textId="77777777" w:rsidR="00082424" w:rsidRPr="00942A97" w:rsidRDefault="00082424" w:rsidP="00082424">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3A2E45D3" w14:textId="77777777" w:rsidTr="00E71982">
              <w:trPr>
                <w:trHeight w:val="20"/>
              </w:trPr>
              <w:tc>
                <w:tcPr>
                  <w:tcW w:w="0" w:type="auto"/>
                  <w:tcBorders>
                    <w:top w:val="nil"/>
                    <w:left w:val="nil"/>
                    <w:bottom w:val="nil"/>
                    <w:right w:val="nil"/>
                  </w:tcBorders>
                  <w:shd w:val="clear" w:color="auto" w:fill="auto"/>
                  <w:noWrap/>
                  <w:vAlign w:val="bottom"/>
                  <w:hideMark/>
                </w:tcPr>
                <w:p w14:paraId="090B39D9" w14:textId="77777777" w:rsidR="00082424" w:rsidRPr="00942A97" w:rsidRDefault="00082424" w:rsidP="00082424">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0EB6DF26"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auto" w:fill="auto"/>
                  <w:noWrap/>
                  <w:vAlign w:val="bottom"/>
                  <w:hideMark/>
                </w:tcPr>
                <w:p w14:paraId="189B79D1" w14:textId="77777777" w:rsidR="00082424" w:rsidRPr="00942A97" w:rsidRDefault="00082424" w:rsidP="0008242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1F9D0591" w14:textId="77777777" w:rsidR="00082424" w:rsidRPr="00942A97" w:rsidRDefault="00082424" w:rsidP="0008242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65EB5FD1" w14:textId="77777777" w:rsidR="00082424" w:rsidRPr="00942A97" w:rsidRDefault="00082424" w:rsidP="0008242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11C7D475" w14:textId="77777777" w:rsidR="00082424" w:rsidRPr="00942A97" w:rsidRDefault="00082424" w:rsidP="00082424">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74C09212" w14:textId="77777777" w:rsidTr="00E71982">
              <w:trPr>
                <w:trHeight w:val="20"/>
              </w:trPr>
              <w:tc>
                <w:tcPr>
                  <w:tcW w:w="0" w:type="auto"/>
                  <w:tcBorders>
                    <w:top w:val="nil"/>
                    <w:left w:val="nil"/>
                    <w:bottom w:val="nil"/>
                    <w:right w:val="nil"/>
                  </w:tcBorders>
                  <w:shd w:val="clear" w:color="auto" w:fill="auto"/>
                  <w:noWrap/>
                  <w:vAlign w:val="bottom"/>
                  <w:hideMark/>
                </w:tcPr>
                <w:p w14:paraId="1C3987C5" w14:textId="77777777" w:rsidR="00082424" w:rsidRPr="00942A97" w:rsidRDefault="00082424" w:rsidP="00082424">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Retención de humedad en el suelo</w:t>
                  </w:r>
                </w:p>
              </w:tc>
              <w:tc>
                <w:tcPr>
                  <w:tcW w:w="0" w:type="auto"/>
                  <w:tcBorders>
                    <w:top w:val="nil"/>
                    <w:left w:val="nil"/>
                    <w:bottom w:val="nil"/>
                    <w:right w:val="nil"/>
                  </w:tcBorders>
                  <w:shd w:val="clear" w:color="auto" w:fill="auto"/>
                  <w:noWrap/>
                  <w:vAlign w:val="bottom"/>
                  <w:hideMark/>
                </w:tcPr>
                <w:p w14:paraId="661A5B6B"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766,9869941</w:t>
                  </w:r>
                </w:p>
              </w:tc>
              <w:tc>
                <w:tcPr>
                  <w:tcW w:w="0" w:type="auto"/>
                  <w:tcBorders>
                    <w:top w:val="nil"/>
                    <w:left w:val="nil"/>
                    <w:bottom w:val="nil"/>
                    <w:right w:val="nil"/>
                  </w:tcBorders>
                  <w:shd w:val="clear" w:color="auto" w:fill="auto"/>
                  <w:noWrap/>
                  <w:vAlign w:val="bottom"/>
                  <w:hideMark/>
                </w:tcPr>
                <w:p w14:paraId="1C320352"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42,70518981</w:t>
                  </w:r>
                </w:p>
              </w:tc>
              <w:tc>
                <w:tcPr>
                  <w:tcW w:w="0" w:type="auto"/>
                  <w:tcBorders>
                    <w:top w:val="nil"/>
                    <w:left w:val="nil"/>
                    <w:bottom w:val="nil"/>
                    <w:right w:val="nil"/>
                  </w:tcBorders>
                  <w:shd w:val="clear" w:color="auto" w:fill="auto"/>
                  <w:noWrap/>
                  <w:vAlign w:val="bottom"/>
                  <w:hideMark/>
                </w:tcPr>
                <w:p w14:paraId="45B62666"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17,9600418</w:t>
                  </w:r>
                </w:p>
              </w:tc>
              <w:tc>
                <w:tcPr>
                  <w:tcW w:w="0" w:type="auto"/>
                  <w:tcBorders>
                    <w:top w:val="nil"/>
                    <w:left w:val="nil"/>
                    <w:bottom w:val="nil"/>
                    <w:right w:val="nil"/>
                  </w:tcBorders>
                  <w:shd w:val="clear" w:color="auto" w:fill="auto"/>
                  <w:noWrap/>
                  <w:vAlign w:val="bottom"/>
                  <w:hideMark/>
                </w:tcPr>
                <w:p w14:paraId="77EBE713"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4,0984E-07</w:t>
                  </w:r>
                </w:p>
              </w:tc>
              <w:tc>
                <w:tcPr>
                  <w:tcW w:w="0" w:type="auto"/>
                  <w:tcBorders>
                    <w:top w:val="nil"/>
                    <w:left w:val="nil"/>
                    <w:bottom w:val="nil"/>
                    <w:right w:val="nil"/>
                  </w:tcBorders>
                  <w:shd w:val="clear" w:color="auto" w:fill="auto"/>
                  <w:noWrap/>
                  <w:vAlign w:val="bottom"/>
                  <w:hideMark/>
                </w:tcPr>
                <w:p w14:paraId="300CC3CE"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666,005267</w:t>
                  </w:r>
                </w:p>
              </w:tc>
            </w:tr>
            <w:tr w:rsidR="00942A97" w:rsidRPr="00942A97" w14:paraId="469AE6D7"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1AB0AD62" w14:textId="77777777" w:rsidR="00082424" w:rsidRPr="00942A97" w:rsidRDefault="00082424" w:rsidP="00082424">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Densidad aparente</w:t>
                  </w:r>
                </w:p>
              </w:tc>
              <w:tc>
                <w:tcPr>
                  <w:tcW w:w="0" w:type="auto"/>
                  <w:tcBorders>
                    <w:top w:val="nil"/>
                    <w:left w:val="nil"/>
                    <w:bottom w:val="single" w:sz="8" w:space="0" w:color="auto"/>
                    <w:right w:val="nil"/>
                  </w:tcBorders>
                  <w:shd w:val="clear" w:color="auto" w:fill="auto"/>
                  <w:noWrap/>
                  <w:vAlign w:val="bottom"/>
                  <w:hideMark/>
                </w:tcPr>
                <w:p w14:paraId="06F8515C"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-113,0770583</w:t>
                  </w:r>
                </w:p>
              </w:tc>
              <w:tc>
                <w:tcPr>
                  <w:tcW w:w="0" w:type="auto"/>
                  <w:tcBorders>
                    <w:top w:val="nil"/>
                    <w:left w:val="nil"/>
                    <w:bottom w:val="single" w:sz="8" w:space="0" w:color="auto"/>
                    <w:right w:val="nil"/>
                  </w:tcBorders>
                  <w:shd w:val="clear" w:color="auto" w:fill="auto"/>
                  <w:noWrap/>
                  <w:vAlign w:val="bottom"/>
                  <w:hideMark/>
                </w:tcPr>
                <w:p w14:paraId="7F55F835"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12,30927215</w:t>
                  </w:r>
                </w:p>
              </w:tc>
              <w:tc>
                <w:tcPr>
                  <w:tcW w:w="0" w:type="auto"/>
                  <w:tcBorders>
                    <w:top w:val="nil"/>
                    <w:left w:val="nil"/>
                    <w:bottom w:val="single" w:sz="8" w:space="0" w:color="auto"/>
                    <w:right w:val="nil"/>
                  </w:tcBorders>
                  <w:shd w:val="clear" w:color="auto" w:fill="auto"/>
                  <w:noWrap/>
                  <w:vAlign w:val="bottom"/>
                  <w:hideMark/>
                </w:tcPr>
                <w:p w14:paraId="201FF587"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-9,18633181</w:t>
                  </w:r>
                </w:p>
              </w:tc>
              <w:tc>
                <w:tcPr>
                  <w:tcW w:w="0" w:type="auto"/>
                  <w:tcBorders>
                    <w:top w:val="nil"/>
                    <w:left w:val="nil"/>
                    <w:bottom w:val="single" w:sz="8" w:space="0" w:color="auto"/>
                    <w:right w:val="nil"/>
                  </w:tcBorders>
                  <w:shd w:val="clear" w:color="auto" w:fill="auto"/>
                  <w:noWrap/>
                  <w:vAlign w:val="bottom"/>
                  <w:hideMark/>
                </w:tcPr>
                <w:p w14:paraId="051B01A8"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3,7327E-05</w:t>
                  </w:r>
                </w:p>
              </w:tc>
              <w:tc>
                <w:tcPr>
                  <w:tcW w:w="0" w:type="auto"/>
                  <w:tcBorders>
                    <w:top w:val="nil"/>
                    <w:left w:val="nil"/>
                    <w:bottom w:val="single" w:sz="8" w:space="0" w:color="auto"/>
                    <w:right w:val="nil"/>
                  </w:tcBorders>
                  <w:shd w:val="clear" w:color="auto" w:fill="auto"/>
                  <w:noWrap/>
                  <w:vAlign w:val="bottom"/>
                  <w:hideMark/>
                </w:tcPr>
                <w:p w14:paraId="781B33B0" w14:textId="77777777" w:rsidR="00082424" w:rsidRPr="00942A97" w:rsidRDefault="00082424" w:rsidP="00082424">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-142,183862</w:t>
                  </w:r>
                </w:p>
              </w:tc>
            </w:tr>
          </w:tbl>
          <w:p w14:paraId="3F96A258" w14:textId="77777777" w:rsidR="00291E9B" w:rsidRPr="00942A97" w:rsidRDefault="00291E9B" w:rsidP="000331E7">
            <w:pPr>
              <w:jc w:val="left"/>
              <w:rPr>
                <w:rFonts w:ascii="Arial" w:eastAsia="Times New Roman" w:hAnsi="Arial" w:cs="Arial"/>
                <w:sz w:val="16"/>
                <w:szCs w:val="16"/>
                <w:lang w:val="es-419" w:eastAsia="fr-FR"/>
              </w:rPr>
            </w:pPr>
          </w:p>
        </w:tc>
      </w:tr>
      <w:tr w:rsidR="00942A97" w:rsidRPr="00942A97" w14:paraId="503B2C26" w14:textId="77777777" w:rsidTr="004260A3">
        <w:tc>
          <w:tcPr>
            <w:tcW w:w="5000" w:type="pct"/>
            <w:gridSpan w:val="2"/>
          </w:tcPr>
          <w:tbl>
            <w:tblPr>
              <w:tblW w:w="10640" w:type="dxa"/>
              <w:tblCellMar>
                <w:left w:w="70" w:type="dxa"/>
                <w:right w:w="70" w:type="dxa"/>
              </w:tblCellMar>
              <w:tblLook w:val="04A0" w:firstRow="1" w:lastRow="0" w:firstColumn="1" w:lastColumn="0" w:noHBand="0" w:noVBand="1"/>
            </w:tblPr>
            <w:tblGrid>
              <w:gridCol w:w="744"/>
              <w:gridCol w:w="2688"/>
              <w:gridCol w:w="2693"/>
              <w:gridCol w:w="3686"/>
              <w:gridCol w:w="829"/>
            </w:tblGrid>
            <w:tr w:rsidR="00942A97" w:rsidRPr="00942A97" w14:paraId="299C97CC" w14:textId="77777777" w:rsidTr="00BE1CDE">
              <w:trPr>
                <w:trHeight w:val="20"/>
              </w:trPr>
              <w:tc>
                <w:tcPr>
                  <w:tcW w:w="744" w:type="dxa"/>
                  <w:tcBorders>
                    <w:top w:val="nil"/>
                    <w:left w:val="nil"/>
                    <w:bottom w:val="nil"/>
                    <w:right w:val="nil"/>
                  </w:tcBorders>
                  <w:shd w:val="clear" w:color="auto" w:fill="auto"/>
                  <w:noWrap/>
                  <w:vAlign w:val="bottom"/>
                  <w:hideMark/>
                </w:tcPr>
                <w:p w14:paraId="4F890862" w14:textId="77777777" w:rsidR="00B03C1E" w:rsidRPr="00942A97" w:rsidRDefault="00B03C1E" w:rsidP="00B03C1E">
                  <w:pPr>
                    <w:spacing w:after="0" w:line="240" w:lineRule="auto"/>
                    <w:jc w:val="left"/>
                    <w:rPr>
                      <w:rFonts w:ascii="Cambria Math" w:eastAsia="Times New Roman" w:hAnsi="Cambria Math" w:cs="Times New Roman"/>
                      <w:sz w:val="16"/>
                      <w:szCs w:val="16"/>
                      <w:lang w:val="es-419" w:eastAsia="fr-FR"/>
                    </w:rPr>
                  </w:pPr>
                </w:p>
              </w:tc>
              <w:tc>
                <w:tcPr>
                  <w:tcW w:w="2688" w:type="dxa"/>
                  <w:tcBorders>
                    <w:top w:val="nil"/>
                    <w:left w:val="nil"/>
                    <w:bottom w:val="nil"/>
                    <w:right w:val="nil"/>
                  </w:tcBorders>
                  <w:shd w:val="clear" w:color="auto" w:fill="auto"/>
                  <w:noWrap/>
                  <w:vAlign w:val="bottom"/>
                  <w:hideMark/>
                </w:tcPr>
                <w:p w14:paraId="571371D0" w14:textId="77777777" w:rsidR="00B03C1E" w:rsidRPr="00942A97" w:rsidRDefault="00B03C1E" w:rsidP="00B03C1E">
                  <w:pPr>
                    <w:spacing w:after="0" w:line="240" w:lineRule="auto"/>
                    <w:jc w:val="center"/>
                    <w:rPr>
                      <w:rFonts w:ascii="Cambria Math" w:eastAsia="Times New Roman" w:hAnsi="Cambria Math" w:cs="Calibri"/>
                      <w:sz w:val="16"/>
                      <w:szCs w:val="16"/>
                      <w:lang w:val="es-419" w:eastAsia="fr-FR"/>
                    </w:rPr>
                  </w:pPr>
                  <w:r w:rsidRPr="00942A97">
                    <w:rPr>
                      <w:rFonts w:ascii="Cambria Math" w:eastAsia="Times New Roman" w:hAnsi="Cambria Math" w:cs="Calibri"/>
                      <w:sz w:val="16"/>
                      <w:szCs w:val="16"/>
                      <w:lang w:val="es-419" w:eastAsia="fr-FR"/>
                    </w:rPr>
                    <w:t># lombrices / m</w:t>
                  </w:r>
                  <w:r w:rsidRPr="00942A97">
                    <w:rPr>
                      <w:rFonts w:ascii="Cambria Math" w:eastAsia="Times New Roman" w:hAnsi="Cambria Math" w:cs="Calibri"/>
                      <w:sz w:val="16"/>
                      <w:szCs w:val="16"/>
                      <w:vertAlign w:val="superscript"/>
                      <w:lang w:val="es-419" w:eastAsia="fr-FR"/>
                    </w:rPr>
                    <w:t>2</w:t>
                  </w:r>
                </w:p>
              </w:tc>
              <w:tc>
                <w:tcPr>
                  <w:tcW w:w="2693" w:type="dxa"/>
                  <w:tcBorders>
                    <w:top w:val="nil"/>
                    <w:left w:val="nil"/>
                    <w:bottom w:val="nil"/>
                    <w:right w:val="nil"/>
                  </w:tcBorders>
                  <w:shd w:val="clear" w:color="auto" w:fill="auto"/>
                  <w:noWrap/>
                  <w:vAlign w:val="bottom"/>
                  <w:hideMark/>
                </w:tcPr>
                <w:p w14:paraId="20022D14" w14:textId="77777777" w:rsidR="00B03C1E" w:rsidRPr="00942A97" w:rsidRDefault="00082424" w:rsidP="00B03C1E">
                  <w:pPr>
                    <w:spacing w:after="0" w:line="240" w:lineRule="auto"/>
                    <w:jc w:val="center"/>
                    <w:rPr>
                      <w:rFonts w:ascii="Cambria Math" w:eastAsia="Times New Roman" w:hAnsi="Cambria Math" w:cs="Calibri"/>
                      <w:sz w:val="16"/>
                      <w:szCs w:val="16"/>
                      <w:lang w:val="es-419" w:eastAsia="fr-FR"/>
                    </w:rPr>
                  </w:pPr>
                  <w:r w:rsidRPr="00942A97">
                    <w:rPr>
                      <w:rFonts w:ascii="Cambria Math" w:eastAsia="Times New Roman" w:hAnsi="Cambria Math" w:cs="Calibri"/>
                      <w:sz w:val="16"/>
                      <w:szCs w:val="16"/>
                      <w:lang w:val="es-419" w:eastAsia="fr-FR"/>
                    </w:rPr>
                    <w:t># lombrices / ha</w:t>
                  </w:r>
                </w:p>
              </w:tc>
              <w:tc>
                <w:tcPr>
                  <w:tcW w:w="3686" w:type="dxa"/>
                  <w:tcBorders>
                    <w:top w:val="nil"/>
                    <w:left w:val="nil"/>
                    <w:bottom w:val="nil"/>
                    <w:right w:val="nil"/>
                  </w:tcBorders>
                  <w:shd w:val="clear" w:color="auto" w:fill="auto"/>
                  <w:noWrap/>
                  <w:vAlign w:val="bottom"/>
                  <w:hideMark/>
                </w:tcPr>
                <w:p w14:paraId="0E881D0E" w14:textId="77777777" w:rsidR="00B03C1E" w:rsidRPr="00942A97" w:rsidRDefault="00231740" w:rsidP="00B03C1E">
                  <w:pPr>
                    <w:spacing w:after="0" w:line="240" w:lineRule="auto"/>
                    <w:jc w:val="left"/>
                    <w:rPr>
                      <w:rFonts w:ascii="Cambria Math" w:eastAsia="Times New Roman" w:hAnsi="Cambria Math" w:cs="Times New Roman"/>
                      <w:sz w:val="16"/>
                      <w:szCs w:val="16"/>
                      <w:lang w:val="es-419" w:eastAsia="fr-FR"/>
                    </w:rPr>
                  </w:pPr>
                  <w:r w:rsidRPr="00942A97">
                    <w:rPr>
                      <w:rFonts w:ascii="Cambria Math" w:eastAsia="Times New Roman" w:hAnsi="Cambria Math" w:cs="Calibri"/>
                      <w:bCs/>
                      <w:sz w:val="16"/>
                      <w:szCs w:val="16"/>
                      <w:lang w:val="es-419" w:eastAsia="fr-FR"/>
                    </w:rPr>
                    <w:t># lombrices/ha</w:t>
                  </w:r>
                </w:p>
              </w:tc>
              <w:tc>
                <w:tcPr>
                  <w:tcW w:w="829" w:type="dxa"/>
                  <w:tcBorders>
                    <w:top w:val="nil"/>
                    <w:left w:val="nil"/>
                    <w:bottom w:val="nil"/>
                    <w:right w:val="nil"/>
                  </w:tcBorders>
                  <w:shd w:val="clear" w:color="auto" w:fill="auto"/>
                  <w:noWrap/>
                  <w:vAlign w:val="bottom"/>
                  <w:hideMark/>
                </w:tcPr>
                <w:p w14:paraId="16CF4BD3" w14:textId="77777777" w:rsidR="00B03C1E" w:rsidRPr="00942A97" w:rsidRDefault="00B03C1E" w:rsidP="00B03C1E">
                  <w:pPr>
                    <w:spacing w:after="0" w:line="240" w:lineRule="auto"/>
                    <w:jc w:val="left"/>
                    <w:rPr>
                      <w:rFonts w:ascii="Times New Roman" w:eastAsia="Times New Roman" w:hAnsi="Times New Roman" w:cs="Times New Roman"/>
                      <w:sz w:val="16"/>
                      <w:szCs w:val="16"/>
                      <w:lang w:val="es-419" w:eastAsia="fr-FR"/>
                    </w:rPr>
                  </w:pPr>
                </w:p>
              </w:tc>
            </w:tr>
            <w:tr w:rsidR="00942A97" w:rsidRPr="00942A97" w14:paraId="74FC729E" w14:textId="77777777" w:rsidTr="00BE1CDE">
              <w:trPr>
                <w:trHeight w:val="20"/>
              </w:trPr>
              <w:tc>
                <w:tcPr>
                  <w:tcW w:w="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84526" w14:textId="77777777" w:rsidR="00B03C1E" w:rsidRPr="00942A97" w:rsidRDefault="00B03C1E" w:rsidP="00B03C1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2688" w:type="dxa"/>
                  <w:tcBorders>
                    <w:top w:val="single" w:sz="4" w:space="0" w:color="auto"/>
                    <w:left w:val="nil"/>
                    <w:bottom w:val="single" w:sz="4" w:space="0" w:color="auto"/>
                    <w:right w:val="single" w:sz="4" w:space="0" w:color="auto"/>
                  </w:tcBorders>
                  <w:shd w:val="clear" w:color="auto" w:fill="auto"/>
                  <w:vAlign w:val="bottom"/>
                  <w:hideMark/>
                </w:tcPr>
                <w:p w14:paraId="5C01AD0D" w14:textId="77777777" w:rsidR="00B03C1E" w:rsidRPr="00942A97" w:rsidRDefault="00B03C1E" w:rsidP="00B03C1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Actividad biológica en el suelo</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4758BB71" w14:textId="77777777" w:rsidR="00B03C1E" w:rsidRPr="00942A97" w:rsidRDefault="00B03C1E" w:rsidP="00B03C1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Actividad biológica en el suelo</w:t>
                  </w:r>
                </w:p>
              </w:tc>
              <w:tc>
                <w:tcPr>
                  <w:tcW w:w="3686" w:type="dxa"/>
                  <w:tcBorders>
                    <w:top w:val="single" w:sz="4" w:space="0" w:color="auto"/>
                    <w:left w:val="nil"/>
                    <w:bottom w:val="single" w:sz="4" w:space="0" w:color="auto"/>
                    <w:right w:val="single" w:sz="4" w:space="0" w:color="auto"/>
                  </w:tcBorders>
                  <w:shd w:val="clear" w:color="auto" w:fill="auto"/>
                  <w:vAlign w:val="bottom"/>
                  <w:hideMark/>
                </w:tcPr>
                <w:p w14:paraId="321BB139" w14:textId="77777777" w:rsidR="00B03C1E" w:rsidRPr="00942A97" w:rsidRDefault="00B03C1E" w:rsidP="0008242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Actividad biológica en el suelo </w:t>
                  </w:r>
                  <w:r w:rsidR="00082424" w:rsidRPr="00942A97">
                    <w:rPr>
                      <w:rFonts w:ascii="Arial" w:eastAsia="Times New Roman" w:hAnsi="Arial" w:cs="Arial"/>
                      <w:b/>
                      <w:bCs/>
                      <w:sz w:val="16"/>
                      <w:szCs w:val="16"/>
                      <w:lang w:val="es-419" w:eastAsia="fr-FR"/>
                    </w:rPr>
                    <w:t>calculado</w:t>
                  </w:r>
                </w:p>
              </w:tc>
              <w:tc>
                <w:tcPr>
                  <w:tcW w:w="829" w:type="dxa"/>
                  <w:tcBorders>
                    <w:top w:val="single" w:sz="4" w:space="0" w:color="auto"/>
                    <w:left w:val="nil"/>
                    <w:bottom w:val="single" w:sz="4" w:space="0" w:color="auto"/>
                    <w:right w:val="single" w:sz="4" w:space="0" w:color="auto"/>
                  </w:tcBorders>
                  <w:shd w:val="clear" w:color="auto" w:fill="auto"/>
                  <w:vAlign w:val="center"/>
                  <w:hideMark/>
                </w:tcPr>
                <w:p w14:paraId="6B6AA302" w14:textId="77777777" w:rsidR="00B03C1E" w:rsidRPr="00942A97" w:rsidRDefault="00B03C1E" w:rsidP="00B03C1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MAPE</w:t>
                  </w:r>
                </w:p>
              </w:tc>
            </w:tr>
            <w:tr w:rsidR="00942A97" w:rsidRPr="00942A97" w14:paraId="6D3ABE2D"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13C61103"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688" w:type="dxa"/>
                  <w:tcBorders>
                    <w:top w:val="nil"/>
                    <w:left w:val="nil"/>
                    <w:bottom w:val="single" w:sz="4" w:space="0" w:color="auto"/>
                    <w:right w:val="single" w:sz="4" w:space="0" w:color="auto"/>
                  </w:tcBorders>
                  <w:shd w:val="clear" w:color="auto" w:fill="auto"/>
                  <w:noWrap/>
                  <w:vAlign w:val="center"/>
                  <w:hideMark/>
                </w:tcPr>
                <w:p w14:paraId="30874C13"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78,0</w:t>
                  </w:r>
                </w:p>
              </w:tc>
              <w:tc>
                <w:tcPr>
                  <w:tcW w:w="2693" w:type="dxa"/>
                  <w:tcBorders>
                    <w:top w:val="nil"/>
                    <w:left w:val="nil"/>
                    <w:bottom w:val="single" w:sz="4" w:space="0" w:color="auto"/>
                    <w:right w:val="single" w:sz="4" w:space="0" w:color="auto"/>
                  </w:tcBorders>
                  <w:shd w:val="clear" w:color="auto" w:fill="auto"/>
                  <w:noWrap/>
                  <w:vAlign w:val="bottom"/>
                  <w:hideMark/>
                </w:tcPr>
                <w:p w14:paraId="517E4048"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780000</w:t>
                  </w:r>
                </w:p>
              </w:tc>
              <w:tc>
                <w:tcPr>
                  <w:tcW w:w="3686" w:type="dxa"/>
                  <w:tcBorders>
                    <w:top w:val="nil"/>
                    <w:left w:val="nil"/>
                    <w:bottom w:val="single" w:sz="4" w:space="0" w:color="auto"/>
                    <w:right w:val="single" w:sz="4" w:space="0" w:color="auto"/>
                  </w:tcBorders>
                  <w:shd w:val="clear" w:color="auto" w:fill="auto"/>
                  <w:noWrap/>
                  <w:vAlign w:val="bottom"/>
                  <w:hideMark/>
                </w:tcPr>
                <w:p w14:paraId="7374D9A7"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782004,0</w:t>
                  </w:r>
                </w:p>
              </w:tc>
              <w:tc>
                <w:tcPr>
                  <w:tcW w:w="829" w:type="dxa"/>
                  <w:tcBorders>
                    <w:top w:val="nil"/>
                    <w:left w:val="nil"/>
                    <w:bottom w:val="single" w:sz="4" w:space="0" w:color="auto"/>
                    <w:right w:val="single" w:sz="4" w:space="0" w:color="auto"/>
                  </w:tcBorders>
                  <w:shd w:val="clear" w:color="auto" w:fill="auto"/>
                  <w:noWrap/>
                  <w:vAlign w:val="bottom"/>
                  <w:hideMark/>
                </w:tcPr>
                <w:p w14:paraId="64CED127"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22D767B5"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019EAB9A"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88" w:type="dxa"/>
                  <w:tcBorders>
                    <w:top w:val="nil"/>
                    <w:left w:val="nil"/>
                    <w:bottom w:val="nil"/>
                    <w:right w:val="nil"/>
                  </w:tcBorders>
                  <w:shd w:val="clear" w:color="auto" w:fill="auto"/>
                  <w:noWrap/>
                  <w:vAlign w:val="center"/>
                  <w:hideMark/>
                </w:tcPr>
                <w:p w14:paraId="3F29F21C"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115,2</w:t>
                  </w:r>
                </w:p>
              </w:tc>
              <w:tc>
                <w:tcPr>
                  <w:tcW w:w="2693" w:type="dxa"/>
                  <w:tcBorders>
                    <w:top w:val="nil"/>
                    <w:left w:val="single" w:sz="4" w:space="0" w:color="auto"/>
                    <w:bottom w:val="single" w:sz="4" w:space="0" w:color="auto"/>
                    <w:right w:val="single" w:sz="4" w:space="0" w:color="auto"/>
                  </w:tcBorders>
                  <w:shd w:val="clear" w:color="auto" w:fill="auto"/>
                  <w:noWrap/>
                  <w:vAlign w:val="bottom"/>
                  <w:hideMark/>
                </w:tcPr>
                <w:p w14:paraId="4739FABC"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1152000</w:t>
                  </w:r>
                </w:p>
              </w:tc>
              <w:tc>
                <w:tcPr>
                  <w:tcW w:w="3686" w:type="dxa"/>
                  <w:tcBorders>
                    <w:top w:val="nil"/>
                    <w:left w:val="nil"/>
                    <w:bottom w:val="single" w:sz="4" w:space="0" w:color="auto"/>
                    <w:right w:val="single" w:sz="4" w:space="0" w:color="auto"/>
                  </w:tcBorders>
                  <w:shd w:val="clear" w:color="auto" w:fill="auto"/>
                  <w:noWrap/>
                  <w:vAlign w:val="bottom"/>
                  <w:hideMark/>
                </w:tcPr>
                <w:p w14:paraId="1654C615"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1061001,5</w:t>
                  </w:r>
                </w:p>
              </w:tc>
              <w:tc>
                <w:tcPr>
                  <w:tcW w:w="829" w:type="dxa"/>
                  <w:tcBorders>
                    <w:top w:val="nil"/>
                    <w:left w:val="nil"/>
                    <w:bottom w:val="single" w:sz="4" w:space="0" w:color="auto"/>
                    <w:right w:val="single" w:sz="4" w:space="0" w:color="auto"/>
                  </w:tcBorders>
                  <w:shd w:val="clear" w:color="auto" w:fill="auto"/>
                  <w:noWrap/>
                  <w:vAlign w:val="bottom"/>
                  <w:hideMark/>
                </w:tcPr>
                <w:p w14:paraId="4D3FC78E"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017AE52A"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3CB24B6B"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688" w:type="dxa"/>
                  <w:tcBorders>
                    <w:top w:val="single" w:sz="4" w:space="0" w:color="auto"/>
                    <w:left w:val="nil"/>
                    <w:bottom w:val="single" w:sz="4" w:space="0" w:color="auto"/>
                    <w:right w:val="single" w:sz="4" w:space="0" w:color="auto"/>
                  </w:tcBorders>
                  <w:shd w:val="clear" w:color="auto" w:fill="auto"/>
                  <w:noWrap/>
                  <w:vAlign w:val="center"/>
                  <w:hideMark/>
                </w:tcPr>
                <w:p w14:paraId="1F041859"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120,0</w:t>
                  </w:r>
                </w:p>
              </w:tc>
              <w:tc>
                <w:tcPr>
                  <w:tcW w:w="2693" w:type="dxa"/>
                  <w:tcBorders>
                    <w:top w:val="nil"/>
                    <w:left w:val="nil"/>
                    <w:bottom w:val="single" w:sz="4" w:space="0" w:color="auto"/>
                    <w:right w:val="single" w:sz="4" w:space="0" w:color="auto"/>
                  </w:tcBorders>
                  <w:shd w:val="clear" w:color="auto" w:fill="auto"/>
                  <w:noWrap/>
                  <w:vAlign w:val="bottom"/>
                  <w:hideMark/>
                </w:tcPr>
                <w:p w14:paraId="7B26C4F4"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1200000</w:t>
                  </w:r>
                </w:p>
              </w:tc>
              <w:tc>
                <w:tcPr>
                  <w:tcW w:w="3686" w:type="dxa"/>
                  <w:tcBorders>
                    <w:top w:val="nil"/>
                    <w:left w:val="nil"/>
                    <w:bottom w:val="single" w:sz="4" w:space="0" w:color="auto"/>
                    <w:right w:val="single" w:sz="4" w:space="0" w:color="auto"/>
                  </w:tcBorders>
                  <w:shd w:val="clear" w:color="auto" w:fill="auto"/>
                  <w:noWrap/>
                  <w:vAlign w:val="bottom"/>
                  <w:hideMark/>
                </w:tcPr>
                <w:p w14:paraId="195EAE71"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1308856,7</w:t>
                  </w:r>
                </w:p>
              </w:tc>
              <w:tc>
                <w:tcPr>
                  <w:tcW w:w="829" w:type="dxa"/>
                  <w:tcBorders>
                    <w:top w:val="nil"/>
                    <w:left w:val="nil"/>
                    <w:bottom w:val="single" w:sz="4" w:space="0" w:color="auto"/>
                    <w:right w:val="single" w:sz="4" w:space="0" w:color="auto"/>
                  </w:tcBorders>
                  <w:shd w:val="clear" w:color="auto" w:fill="auto"/>
                  <w:noWrap/>
                  <w:vAlign w:val="bottom"/>
                  <w:hideMark/>
                </w:tcPr>
                <w:p w14:paraId="6056EACF"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9,07</w:t>
                  </w:r>
                </w:p>
              </w:tc>
            </w:tr>
            <w:tr w:rsidR="00942A97" w:rsidRPr="00942A97" w14:paraId="75A767EB"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62B62731"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688" w:type="dxa"/>
                  <w:tcBorders>
                    <w:top w:val="nil"/>
                    <w:left w:val="nil"/>
                    <w:bottom w:val="nil"/>
                    <w:right w:val="nil"/>
                  </w:tcBorders>
                  <w:shd w:val="clear" w:color="auto" w:fill="auto"/>
                  <w:noWrap/>
                  <w:vAlign w:val="bottom"/>
                  <w:hideMark/>
                </w:tcPr>
                <w:p w14:paraId="010A5FB8"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130,0</w:t>
                  </w:r>
                </w:p>
              </w:tc>
              <w:tc>
                <w:tcPr>
                  <w:tcW w:w="2693" w:type="dxa"/>
                  <w:tcBorders>
                    <w:top w:val="nil"/>
                    <w:left w:val="single" w:sz="4" w:space="0" w:color="auto"/>
                    <w:bottom w:val="single" w:sz="4" w:space="0" w:color="auto"/>
                    <w:right w:val="single" w:sz="4" w:space="0" w:color="auto"/>
                  </w:tcBorders>
                  <w:shd w:val="clear" w:color="auto" w:fill="auto"/>
                  <w:noWrap/>
                  <w:vAlign w:val="bottom"/>
                  <w:hideMark/>
                </w:tcPr>
                <w:p w14:paraId="0606B76A"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1300000</w:t>
                  </w:r>
                </w:p>
              </w:tc>
              <w:tc>
                <w:tcPr>
                  <w:tcW w:w="3686" w:type="dxa"/>
                  <w:tcBorders>
                    <w:top w:val="nil"/>
                    <w:left w:val="nil"/>
                    <w:bottom w:val="single" w:sz="4" w:space="0" w:color="auto"/>
                    <w:right w:val="single" w:sz="4" w:space="0" w:color="auto"/>
                  </w:tcBorders>
                  <w:shd w:val="clear" w:color="auto" w:fill="auto"/>
                  <w:noWrap/>
                  <w:vAlign w:val="bottom"/>
                  <w:hideMark/>
                </w:tcPr>
                <w:p w14:paraId="4AB71F5F"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1582720,1</w:t>
                  </w:r>
                </w:p>
              </w:tc>
              <w:tc>
                <w:tcPr>
                  <w:tcW w:w="829" w:type="dxa"/>
                  <w:tcBorders>
                    <w:top w:val="nil"/>
                    <w:left w:val="nil"/>
                    <w:bottom w:val="single" w:sz="4" w:space="0" w:color="auto"/>
                    <w:right w:val="single" w:sz="4" w:space="0" w:color="auto"/>
                  </w:tcBorders>
                  <w:shd w:val="clear" w:color="auto" w:fill="auto"/>
                  <w:noWrap/>
                  <w:vAlign w:val="bottom"/>
                  <w:hideMark/>
                </w:tcPr>
                <w:p w14:paraId="6E3B57E2"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21,75</w:t>
                  </w:r>
                </w:p>
              </w:tc>
            </w:tr>
            <w:tr w:rsidR="00942A97" w:rsidRPr="00942A97" w14:paraId="0A090B17"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324A9516"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688" w:type="dxa"/>
                  <w:tcBorders>
                    <w:top w:val="single" w:sz="4" w:space="0" w:color="auto"/>
                    <w:left w:val="nil"/>
                    <w:bottom w:val="single" w:sz="4" w:space="0" w:color="auto"/>
                    <w:right w:val="single" w:sz="4" w:space="0" w:color="auto"/>
                  </w:tcBorders>
                  <w:shd w:val="clear" w:color="auto" w:fill="auto"/>
                  <w:noWrap/>
                  <w:vAlign w:val="center"/>
                  <w:hideMark/>
                </w:tcPr>
                <w:p w14:paraId="72464A6D"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151,5</w:t>
                  </w:r>
                </w:p>
              </w:tc>
              <w:tc>
                <w:tcPr>
                  <w:tcW w:w="2693" w:type="dxa"/>
                  <w:tcBorders>
                    <w:top w:val="nil"/>
                    <w:left w:val="nil"/>
                    <w:bottom w:val="single" w:sz="4" w:space="0" w:color="auto"/>
                    <w:right w:val="single" w:sz="4" w:space="0" w:color="auto"/>
                  </w:tcBorders>
                  <w:shd w:val="clear" w:color="auto" w:fill="auto"/>
                  <w:noWrap/>
                  <w:vAlign w:val="bottom"/>
                  <w:hideMark/>
                </w:tcPr>
                <w:p w14:paraId="0DA224D9"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1514700</w:t>
                  </w:r>
                </w:p>
              </w:tc>
              <w:tc>
                <w:tcPr>
                  <w:tcW w:w="3686" w:type="dxa"/>
                  <w:tcBorders>
                    <w:top w:val="nil"/>
                    <w:left w:val="nil"/>
                    <w:bottom w:val="single" w:sz="4" w:space="0" w:color="auto"/>
                    <w:right w:val="single" w:sz="4" w:space="0" w:color="auto"/>
                  </w:tcBorders>
                  <w:shd w:val="clear" w:color="auto" w:fill="auto"/>
                  <w:noWrap/>
                  <w:vAlign w:val="bottom"/>
                  <w:hideMark/>
                </w:tcPr>
                <w:p w14:paraId="206C4604"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1869027,2</w:t>
                  </w:r>
                </w:p>
              </w:tc>
              <w:tc>
                <w:tcPr>
                  <w:tcW w:w="829" w:type="dxa"/>
                  <w:tcBorders>
                    <w:top w:val="nil"/>
                    <w:left w:val="nil"/>
                    <w:bottom w:val="single" w:sz="4" w:space="0" w:color="auto"/>
                    <w:right w:val="single" w:sz="4" w:space="0" w:color="auto"/>
                  </w:tcBorders>
                  <w:shd w:val="clear" w:color="auto" w:fill="auto"/>
                  <w:noWrap/>
                  <w:vAlign w:val="bottom"/>
                  <w:hideMark/>
                </w:tcPr>
                <w:p w14:paraId="74C6CF3B"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23,39</w:t>
                  </w:r>
                </w:p>
              </w:tc>
            </w:tr>
            <w:tr w:rsidR="00942A97" w:rsidRPr="00942A97" w14:paraId="14EB5D01"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17FB2030"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688" w:type="dxa"/>
                  <w:tcBorders>
                    <w:top w:val="nil"/>
                    <w:left w:val="nil"/>
                    <w:bottom w:val="single" w:sz="4" w:space="0" w:color="auto"/>
                    <w:right w:val="single" w:sz="4" w:space="0" w:color="auto"/>
                  </w:tcBorders>
                  <w:shd w:val="clear" w:color="auto" w:fill="auto"/>
                  <w:noWrap/>
                  <w:vAlign w:val="center"/>
                  <w:hideMark/>
                </w:tcPr>
                <w:p w14:paraId="180E9912"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156,8</w:t>
                  </w:r>
                </w:p>
              </w:tc>
              <w:tc>
                <w:tcPr>
                  <w:tcW w:w="2693" w:type="dxa"/>
                  <w:tcBorders>
                    <w:top w:val="nil"/>
                    <w:left w:val="nil"/>
                    <w:bottom w:val="single" w:sz="4" w:space="0" w:color="auto"/>
                    <w:right w:val="single" w:sz="4" w:space="0" w:color="auto"/>
                  </w:tcBorders>
                  <w:shd w:val="clear" w:color="auto" w:fill="auto"/>
                  <w:noWrap/>
                  <w:vAlign w:val="bottom"/>
                  <w:hideMark/>
                </w:tcPr>
                <w:p w14:paraId="031313E5"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1568000</w:t>
                  </w:r>
                </w:p>
              </w:tc>
              <w:tc>
                <w:tcPr>
                  <w:tcW w:w="3686" w:type="dxa"/>
                  <w:tcBorders>
                    <w:top w:val="nil"/>
                    <w:left w:val="nil"/>
                    <w:bottom w:val="single" w:sz="4" w:space="0" w:color="auto"/>
                    <w:right w:val="single" w:sz="4" w:space="0" w:color="auto"/>
                  </w:tcBorders>
                  <w:shd w:val="clear" w:color="auto" w:fill="auto"/>
                  <w:noWrap/>
                  <w:vAlign w:val="bottom"/>
                  <w:hideMark/>
                </w:tcPr>
                <w:p w14:paraId="0DEEEF31"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2154811,7</w:t>
                  </w:r>
                </w:p>
              </w:tc>
              <w:tc>
                <w:tcPr>
                  <w:tcW w:w="829" w:type="dxa"/>
                  <w:tcBorders>
                    <w:top w:val="nil"/>
                    <w:left w:val="nil"/>
                    <w:bottom w:val="single" w:sz="4" w:space="0" w:color="auto"/>
                    <w:right w:val="single" w:sz="4" w:space="0" w:color="auto"/>
                  </w:tcBorders>
                  <w:shd w:val="clear" w:color="auto" w:fill="auto"/>
                  <w:noWrap/>
                  <w:vAlign w:val="bottom"/>
                  <w:hideMark/>
                </w:tcPr>
                <w:p w14:paraId="225AEAB8"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37,42</w:t>
                  </w:r>
                </w:p>
              </w:tc>
            </w:tr>
            <w:tr w:rsidR="00942A97" w:rsidRPr="00942A97" w14:paraId="7E88E2E1"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245B9FC5"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688" w:type="dxa"/>
                  <w:tcBorders>
                    <w:top w:val="nil"/>
                    <w:left w:val="nil"/>
                    <w:bottom w:val="nil"/>
                    <w:right w:val="nil"/>
                  </w:tcBorders>
                  <w:shd w:val="clear" w:color="auto" w:fill="auto"/>
                  <w:noWrap/>
                  <w:vAlign w:val="center"/>
                  <w:hideMark/>
                </w:tcPr>
                <w:p w14:paraId="6A0D0914"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161,0</w:t>
                  </w:r>
                </w:p>
              </w:tc>
              <w:tc>
                <w:tcPr>
                  <w:tcW w:w="2693" w:type="dxa"/>
                  <w:tcBorders>
                    <w:top w:val="nil"/>
                    <w:left w:val="single" w:sz="4" w:space="0" w:color="auto"/>
                    <w:bottom w:val="single" w:sz="4" w:space="0" w:color="auto"/>
                    <w:right w:val="single" w:sz="4" w:space="0" w:color="auto"/>
                  </w:tcBorders>
                  <w:shd w:val="clear" w:color="auto" w:fill="auto"/>
                  <w:noWrap/>
                  <w:vAlign w:val="bottom"/>
                  <w:hideMark/>
                </w:tcPr>
                <w:p w14:paraId="11222D2B"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1610000</w:t>
                  </w:r>
                </w:p>
              </w:tc>
              <w:tc>
                <w:tcPr>
                  <w:tcW w:w="3686" w:type="dxa"/>
                  <w:tcBorders>
                    <w:top w:val="nil"/>
                    <w:left w:val="nil"/>
                    <w:bottom w:val="single" w:sz="4" w:space="0" w:color="auto"/>
                    <w:right w:val="single" w:sz="4" w:space="0" w:color="auto"/>
                  </w:tcBorders>
                  <w:shd w:val="clear" w:color="auto" w:fill="auto"/>
                  <w:noWrap/>
                  <w:vAlign w:val="bottom"/>
                  <w:hideMark/>
                </w:tcPr>
                <w:p w14:paraId="672B897C"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2240018,3</w:t>
                  </w:r>
                </w:p>
              </w:tc>
              <w:tc>
                <w:tcPr>
                  <w:tcW w:w="829" w:type="dxa"/>
                  <w:tcBorders>
                    <w:top w:val="nil"/>
                    <w:left w:val="nil"/>
                    <w:bottom w:val="single" w:sz="4" w:space="0" w:color="auto"/>
                    <w:right w:val="single" w:sz="4" w:space="0" w:color="auto"/>
                  </w:tcBorders>
                  <w:shd w:val="clear" w:color="auto" w:fill="auto"/>
                  <w:noWrap/>
                  <w:vAlign w:val="bottom"/>
                  <w:hideMark/>
                </w:tcPr>
                <w:p w14:paraId="0C46431A"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39,13</w:t>
                  </w:r>
                </w:p>
              </w:tc>
            </w:tr>
            <w:tr w:rsidR="00942A97" w:rsidRPr="00942A97" w14:paraId="34306F33"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6474D8E8"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688" w:type="dxa"/>
                  <w:tcBorders>
                    <w:top w:val="single" w:sz="4" w:space="0" w:color="auto"/>
                    <w:left w:val="nil"/>
                    <w:bottom w:val="single" w:sz="4" w:space="0" w:color="auto"/>
                    <w:right w:val="single" w:sz="4" w:space="0" w:color="auto"/>
                  </w:tcBorders>
                  <w:shd w:val="clear" w:color="auto" w:fill="auto"/>
                  <w:noWrap/>
                  <w:vAlign w:val="center"/>
                  <w:hideMark/>
                </w:tcPr>
                <w:p w14:paraId="71B23031"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203,0</w:t>
                  </w:r>
                </w:p>
              </w:tc>
              <w:tc>
                <w:tcPr>
                  <w:tcW w:w="2693" w:type="dxa"/>
                  <w:tcBorders>
                    <w:top w:val="nil"/>
                    <w:left w:val="nil"/>
                    <w:bottom w:val="single" w:sz="4" w:space="0" w:color="auto"/>
                    <w:right w:val="single" w:sz="4" w:space="0" w:color="auto"/>
                  </w:tcBorders>
                  <w:shd w:val="clear" w:color="auto" w:fill="auto"/>
                  <w:noWrap/>
                  <w:vAlign w:val="bottom"/>
                  <w:hideMark/>
                </w:tcPr>
                <w:p w14:paraId="5BEFC7ED"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2030000</w:t>
                  </w:r>
                </w:p>
              </w:tc>
              <w:tc>
                <w:tcPr>
                  <w:tcW w:w="3686" w:type="dxa"/>
                  <w:tcBorders>
                    <w:top w:val="nil"/>
                    <w:left w:val="nil"/>
                    <w:bottom w:val="single" w:sz="4" w:space="0" w:color="auto"/>
                    <w:right w:val="single" w:sz="4" w:space="0" w:color="auto"/>
                  </w:tcBorders>
                  <w:shd w:val="clear" w:color="auto" w:fill="auto"/>
                  <w:noWrap/>
                  <w:vAlign w:val="bottom"/>
                  <w:hideMark/>
                </w:tcPr>
                <w:p w14:paraId="18D5C051"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2488497,7</w:t>
                  </w:r>
                </w:p>
              </w:tc>
              <w:tc>
                <w:tcPr>
                  <w:tcW w:w="829" w:type="dxa"/>
                  <w:tcBorders>
                    <w:top w:val="nil"/>
                    <w:left w:val="nil"/>
                    <w:bottom w:val="single" w:sz="4" w:space="0" w:color="auto"/>
                    <w:right w:val="single" w:sz="4" w:space="0" w:color="auto"/>
                  </w:tcBorders>
                  <w:shd w:val="clear" w:color="auto" w:fill="auto"/>
                  <w:noWrap/>
                  <w:vAlign w:val="bottom"/>
                  <w:hideMark/>
                </w:tcPr>
                <w:p w14:paraId="5B3FA882"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22,59</w:t>
                  </w:r>
                </w:p>
              </w:tc>
            </w:tr>
            <w:tr w:rsidR="00942A97" w:rsidRPr="00942A97" w14:paraId="4F9C9449"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4126C78D"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688" w:type="dxa"/>
                  <w:tcBorders>
                    <w:top w:val="nil"/>
                    <w:left w:val="nil"/>
                    <w:bottom w:val="single" w:sz="4" w:space="0" w:color="auto"/>
                    <w:right w:val="single" w:sz="4" w:space="0" w:color="auto"/>
                  </w:tcBorders>
                  <w:shd w:val="clear" w:color="auto" w:fill="auto"/>
                  <w:noWrap/>
                  <w:vAlign w:val="center"/>
                  <w:hideMark/>
                </w:tcPr>
                <w:p w14:paraId="07C245C4"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242,0</w:t>
                  </w:r>
                </w:p>
              </w:tc>
              <w:tc>
                <w:tcPr>
                  <w:tcW w:w="2693" w:type="dxa"/>
                  <w:tcBorders>
                    <w:top w:val="nil"/>
                    <w:left w:val="nil"/>
                    <w:bottom w:val="single" w:sz="4" w:space="0" w:color="auto"/>
                    <w:right w:val="single" w:sz="4" w:space="0" w:color="auto"/>
                  </w:tcBorders>
                  <w:shd w:val="clear" w:color="auto" w:fill="auto"/>
                  <w:noWrap/>
                  <w:vAlign w:val="bottom"/>
                  <w:hideMark/>
                </w:tcPr>
                <w:p w14:paraId="42FB2600"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2420000</w:t>
                  </w:r>
                </w:p>
              </w:tc>
              <w:tc>
                <w:tcPr>
                  <w:tcW w:w="3686" w:type="dxa"/>
                  <w:tcBorders>
                    <w:top w:val="nil"/>
                    <w:left w:val="nil"/>
                    <w:bottom w:val="single" w:sz="4" w:space="0" w:color="auto"/>
                    <w:right w:val="single" w:sz="4" w:space="0" w:color="auto"/>
                  </w:tcBorders>
                  <w:shd w:val="clear" w:color="auto" w:fill="auto"/>
                  <w:noWrap/>
                  <w:vAlign w:val="bottom"/>
                  <w:hideMark/>
                </w:tcPr>
                <w:p w14:paraId="37EDB7E0"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2727727,2</w:t>
                  </w:r>
                </w:p>
              </w:tc>
              <w:tc>
                <w:tcPr>
                  <w:tcW w:w="829" w:type="dxa"/>
                  <w:tcBorders>
                    <w:top w:val="nil"/>
                    <w:left w:val="nil"/>
                    <w:bottom w:val="single" w:sz="4" w:space="0" w:color="auto"/>
                    <w:right w:val="single" w:sz="4" w:space="0" w:color="auto"/>
                  </w:tcBorders>
                  <w:shd w:val="clear" w:color="auto" w:fill="auto"/>
                  <w:noWrap/>
                  <w:vAlign w:val="bottom"/>
                  <w:hideMark/>
                </w:tcPr>
                <w:p w14:paraId="35B3D91A"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12,72</w:t>
                  </w:r>
                </w:p>
              </w:tc>
            </w:tr>
            <w:tr w:rsidR="00942A97" w:rsidRPr="00942A97" w14:paraId="623D9F96"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44F18631"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688" w:type="dxa"/>
                  <w:tcBorders>
                    <w:top w:val="nil"/>
                    <w:left w:val="nil"/>
                    <w:bottom w:val="single" w:sz="4" w:space="0" w:color="auto"/>
                    <w:right w:val="single" w:sz="4" w:space="0" w:color="auto"/>
                  </w:tcBorders>
                  <w:shd w:val="clear" w:color="auto" w:fill="auto"/>
                  <w:noWrap/>
                  <w:vAlign w:val="center"/>
                  <w:hideMark/>
                </w:tcPr>
                <w:p w14:paraId="00B5DF32"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305,0</w:t>
                  </w:r>
                </w:p>
              </w:tc>
              <w:tc>
                <w:tcPr>
                  <w:tcW w:w="2693" w:type="dxa"/>
                  <w:tcBorders>
                    <w:top w:val="nil"/>
                    <w:left w:val="nil"/>
                    <w:bottom w:val="single" w:sz="4" w:space="0" w:color="auto"/>
                    <w:right w:val="single" w:sz="4" w:space="0" w:color="auto"/>
                  </w:tcBorders>
                  <w:shd w:val="clear" w:color="auto" w:fill="auto"/>
                  <w:noWrap/>
                  <w:vAlign w:val="bottom"/>
                  <w:hideMark/>
                </w:tcPr>
                <w:p w14:paraId="5C402906"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3050000</w:t>
                  </w:r>
                </w:p>
              </w:tc>
              <w:tc>
                <w:tcPr>
                  <w:tcW w:w="3686" w:type="dxa"/>
                  <w:tcBorders>
                    <w:top w:val="nil"/>
                    <w:left w:val="nil"/>
                    <w:bottom w:val="single" w:sz="4" w:space="0" w:color="auto"/>
                    <w:right w:val="single" w:sz="4" w:space="0" w:color="auto"/>
                  </w:tcBorders>
                  <w:shd w:val="clear" w:color="auto" w:fill="auto"/>
                  <w:noWrap/>
                  <w:vAlign w:val="bottom"/>
                  <w:hideMark/>
                </w:tcPr>
                <w:p w14:paraId="2472BD4C"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3047809,3</w:t>
                  </w:r>
                </w:p>
              </w:tc>
              <w:tc>
                <w:tcPr>
                  <w:tcW w:w="829" w:type="dxa"/>
                  <w:tcBorders>
                    <w:top w:val="nil"/>
                    <w:left w:val="nil"/>
                    <w:bottom w:val="single" w:sz="4" w:space="0" w:color="auto"/>
                    <w:right w:val="single" w:sz="4" w:space="0" w:color="auto"/>
                  </w:tcBorders>
                  <w:shd w:val="clear" w:color="auto" w:fill="auto"/>
                  <w:noWrap/>
                  <w:vAlign w:val="bottom"/>
                  <w:hideMark/>
                </w:tcPr>
                <w:p w14:paraId="60D4E40D"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0,07</w:t>
                  </w:r>
                </w:p>
              </w:tc>
            </w:tr>
            <w:tr w:rsidR="00942A97" w:rsidRPr="00942A97" w14:paraId="2F555E31" w14:textId="77777777" w:rsidTr="00BE1CDE">
              <w:trPr>
                <w:trHeight w:val="20"/>
              </w:trPr>
              <w:tc>
                <w:tcPr>
                  <w:tcW w:w="744" w:type="dxa"/>
                  <w:tcBorders>
                    <w:top w:val="nil"/>
                    <w:left w:val="single" w:sz="4" w:space="0" w:color="auto"/>
                    <w:bottom w:val="single" w:sz="4" w:space="0" w:color="auto"/>
                    <w:right w:val="single" w:sz="4" w:space="0" w:color="auto"/>
                  </w:tcBorders>
                  <w:shd w:val="clear" w:color="auto" w:fill="auto"/>
                  <w:noWrap/>
                  <w:vAlign w:val="bottom"/>
                  <w:hideMark/>
                </w:tcPr>
                <w:p w14:paraId="712027AA"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10</w:t>
                  </w:r>
                </w:p>
              </w:tc>
              <w:tc>
                <w:tcPr>
                  <w:tcW w:w="2688" w:type="dxa"/>
                  <w:tcBorders>
                    <w:top w:val="nil"/>
                    <w:left w:val="nil"/>
                    <w:bottom w:val="single" w:sz="4" w:space="0" w:color="auto"/>
                    <w:right w:val="single" w:sz="4" w:space="0" w:color="auto"/>
                  </w:tcBorders>
                  <w:shd w:val="clear" w:color="auto" w:fill="auto"/>
                  <w:noWrap/>
                  <w:vAlign w:val="center"/>
                  <w:hideMark/>
                </w:tcPr>
                <w:p w14:paraId="799E8D5B"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402,0</w:t>
                  </w:r>
                </w:p>
              </w:tc>
              <w:tc>
                <w:tcPr>
                  <w:tcW w:w="2693" w:type="dxa"/>
                  <w:tcBorders>
                    <w:top w:val="nil"/>
                    <w:left w:val="nil"/>
                    <w:bottom w:val="single" w:sz="4" w:space="0" w:color="auto"/>
                    <w:right w:val="single" w:sz="4" w:space="0" w:color="auto"/>
                  </w:tcBorders>
                  <w:shd w:val="clear" w:color="auto" w:fill="auto"/>
                  <w:noWrap/>
                  <w:vAlign w:val="bottom"/>
                  <w:hideMark/>
                </w:tcPr>
                <w:p w14:paraId="52A1CBC7"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4020000</w:t>
                  </w:r>
                </w:p>
              </w:tc>
              <w:tc>
                <w:tcPr>
                  <w:tcW w:w="3686" w:type="dxa"/>
                  <w:tcBorders>
                    <w:top w:val="nil"/>
                    <w:left w:val="nil"/>
                    <w:bottom w:val="single" w:sz="4" w:space="0" w:color="auto"/>
                    <w:right w:val="single" w:sz="4" w:space="0" w:color="auto"/>
                  </w:tcBorders>
                  <w:shd w:val="clear" w:color="auto" w:fill="auto"/>
                  <w:noWrap/>
                  <w:vAlign w:val="bottom"/>
                  <w:hideMark/>
                </w:tcPr>
                <w:p w14:paraId="2413648A" w14:textId="77777777" w:rsidR="00B03C1E" w:rsidRPr="00942A97" w:rsidRDefault="00B03C1E" w:rsidP="00B03C1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4405886,0</w:t>
                  </w:r>
                </w:p>
              </w:tc>
              <w:tc>
                <w:tcPr>
                  <w:tcW w:w="829" w:type="dxa"/>
                  <w:tcBorders>
                    <w:top w:val="nil"/>
                    <w:left w:val="nil"/>
                    <w:bottom w:val="single" w:sz="4" w:space="0" w:color="auto"/>
                    <w:right w:val="single" w:sz="4" w:space="0" w:color="auto"/>
                  </w:tcBorders>
                  <w:shd w:val="clear" w:color="auto" w:fill="auto"/>
                  <w:noWrap/>
                  <w:vAlign w:val="bottom"/>
                  <w:hideMark/>
                </w:tcPr>
                <w:p w14:paraId="1704D468"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9,60</w:t>
                  </w:r>
                </w:p>
              </w:tc>
            </w:tr>
            <w:tr w:rsidR="00942A97" w:rsidRPr="00942A97" w14:paraId="00D526CE" w14:textId="77777777" w:rsidTr="00BE1CDE">
              <w:trPr>
                <w:trHeight w:val="20"/>
              </w:trPr>
              <w:tc>
                <w:tcPr>
                  <w:tcW w:w="744" w:type="dxa"/>
                  <w:tcBorders>
                    <w:top w:val="nil"/>
                    <w:left w:val="nil"/>
                    <w:bottom w:val="nil"/>
                    <w:right w:val="nil"/>
                  </w:tcBorders>
                  <w:shd w:val="clear" w:color="auto" w:fill="auto"/>
                  <w:noWrap/>
                  <w:vAlign w:val="bottom"/>
                  <w:hideMark/>
                </w:tcPr>
                <w:p w14:paraId="790B516B"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p>
              </w:tc>
              <w:tc>
                <w:tcPr>
                  <w:tcW w:w="2688" w:type="dxa"/>
                  <w:tcBorders>
                    <w:top w:val="nil"/>
                    <w:left w:val="nil"/>
                    <w:bottom w:val="nil"/>
                    <w:right w:val="nil"/>
                  </w:tcBorders>
                  <w:shd w:val="clear" w:color="auto" w:fill="auto"/>
                  <w:noWrap/>
                  <w:vAlign w:val="bottom"/>
                  <w:hideMark/>
                </w:tcPr>
                <w:p w14:paraId="423F6AFC" w14:textId="77777777" w:rsidR="00B03C1E" w:rsidRPr="00942A97" w:rsidRDefault="00B03C1E" w:rsidP="00B03C1E">
                  <w:pPr>
                    <w:spacing w:after="0" w:line="240" w:lineRule="auto"/>
                    <w:jc w:val="left"/>
                    <w:rPr>
                      <w:rFonts w:ascii="Arial" w:eastAsia="Times New Roman" w:hAnsi="Arial" w:cs="Arial"/>
                      <w:sz w:val="16"/>
                      <w:szCs w:val="16"/>
                      <w:lang w:val="es-419" w:eastAsia="fr-FR"/>
                    </w:rPr>
                  </w:pPr>
                </w:p>
              </w:tc>
              <w:tc>
                <w:tcPr>
                  <w:tcW w:w="2693" w:type="dxa"/>
                  <w:tcBorders>
                    <w:top w:val="nil"/>
                    <w:left w:val="nil"/>
                    <w:bottom w:val="nil"/>
                    <w:right w:val="nil"/>
                  </w:tcBorders>
                  <w:shd w:val="clear" w:color="auto" w:fill="auto"/>
                  <w:noWrap/>
                  <w:vAlign w:val="bottom"/>
                  <w:hideMark/>
                </w:tcPr>
                <w:p w14:paraId="15F81BCB" w14:textId="77777777" w:rsidR="00B03C1E" w:rsidRPr="00942A97" w:rsidRDefault="00B03C1E" w:rsidP="00B03C1E">
                  <w:pPr>
                    <w:spacing w:after="0" w:line="240" w:lineRule="auto"/>
                    <w:jc w:val="left"/>
                    <w:rPr>
                      <w:rFonts w:ascii="Arial" w:eastAsia="Times New Roman" w:hAnsi="Arial" w:cs="Arial"/>
                      <w:sz w:val="16"/>
                      <w:szCs w:val="16"/>
                      <w:lang w:val="es-419" w:eastAsia="fr-FR"/>
                    </w:rPr>
                  </w:pPr>
                </w:p>
              </w:tc>
              <w:tc>
                <w:tcPr>
                  <w:tcW w:w="3686" w:type="dxa"/>
                  <w:tcBorders>
                    <w:top w:val="nil"/>
                    <w:left w:val="single" w:sz="4" w:space="0" w:color="auto"/>
                    <w:bottom w:val="single" w:sz="4" w:space="0" w:color="auto"/>
                    <w:right w:val="single" w:sz="4" w:space="0" w:color="auto"/>
                  </w:tcBorders>
                  <w:shd w:val="clear" w:color="auto" w:fill="auto"/>
                  <w:noWrap/>
                  <w:vAlign w:val="bottom"/>
                  <w:hideMark/>
                </w:tcPr>
                <w:p w14:paraId="6A4EF0D8"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Valor promedio MAPE=</w:t>
                  </w:r>
                </w:p>
              </w:tc>
              <w:tc>
                <w:tcPr>
                  <w:tcW w:w="829" w:type="dxa"/>
                  <w:tcBorders>
                    <w:top w:val="nil"/>
                    <w:left w:val="nil"/>
                    <w:bottom w:val="single" w:sz="4" w:space="0" w:color="auto"/>
                    <w:right w:val="single" w:sz="4" w:space="0" w:color="auto"/>
                  </w:tcBorders>
                  <w:shd w:val="clear" w:color="auto" w:fill="auto"/>
                  <w:noWrap/>
                  <w:vAlign w:val="bottom"/>
                  <w:hideMark/>
                </w:tcPr>
                <w:p w14:paraId="717A6DDA" w14:textId="77777777" w:rsidR="00B03C1E" w:rsidRPr="00942A97" w:rsidRDefault="00B03C1E" w:rsidP="00B03C1E">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15,98</w:t>
                  </w:r>
                </w:p>
              </w:tc>
            </w:tr>
          </w:tbl>
          <w:p w14:paraId="0C3E61D0" w14:textId="77777777" w:rsidR="00B03C1E" w:rsidRPr="00942A97" w:rsidRDefault="00B03C1E" w:rsidP="000331E7">
            <w:pPr>
              <w:jc w:val="left"/>
              <w:rPr>
                <w:rFonts w:ascii="Arial" w:eastAsia="Times New Roman" w:hAnsi="Arial" w:cs="Arial"/>
                <w:sz w:val="16"/>
                <w:szCs w:val="16"/>
                <w:lang w:val="es-419" w:eastAsia="fr-FR"/>
              </w:rPr>
            </w:pPr>
          </w:p>
        </w:tc>
      </w:tr>
      <w:tr w:rsidR="00942A97" w:rsidRPr="00942A97" w14:paraId="0DCBE18C" w14:textId="77777777" w:rsidTr="004260A3">
        <w:tc>
          <w:tcPr>
            <w:tcW w:w="5000" w:type="pct"/>
            <w:gridSpan w:val="2"/>
            <w:shd w:val="clear" w:color="auto" w:fill="BFBFBF" w:themeFill="background1" w:themeFillShade="BF"/>
          </w:tcPr>
          <w:p w14:paraId="34431D68" w14:textId="77777777" w:rsidR="002100A3" w:rsidRPr="00942A97" w:rsidRDefault="002100A3" w:rsidP="000331E7">
            <w:pPr>
              <w:jc w:val="left"/>
              <w:rPr>
                <w:rFonts w:ascii="Arial" w:eastAsia="Times New Roman" w:hAnsi="Arial" w:cs="Arial"/>
                <w:b/>
                <w:sz w:val="20"/>
                <w:szCs w:val="16"/>
                <w:lang w:val="es-419" w:eastAsia="fr-FR"/>
              </w:rPr>
            </w:pPr>
            <w:r w:rsidRPr="00942A97">
              <w:rPr>
                <w:rFonts w:ascii="Arial" w:eastAsia="Times New Roman" w:hAnsi="Arial" w:cs="Arial"/>
                <w:b/>
                <w:sz w:val="20"/>
                <w:szCs w:val="16"/>
                <w:lang w:val="es-419" w:eastAsia="fr-FR"/>
              </w:rPr>
              <w:lastRenderedPageBreak/>
              <w:t>Nitrógeno en el suelo</w:t>
            </w:r>
          </w:p>
        </w:tc>
      </w:tr>
      <w:tr w:rsidR="00942A97" w:rsidRPr="00942A97" w14:paraId="6933F57A"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835"/>
              <w:gridCol w:w="523"/>
              <w:gridCol w:w="683"/>
              <w:gridCol w:w="1056"/>
              <w:gridCol w:w="1252"/>
              <w:gridCol w:w="967"/>
              <w:gridCol w:w="708"/>
              <w:gridCol w:w="1405"/>
              <w:gridCol w:w="2376"/>
              <w:gridCol w:w="1701"/>
              <w:gridCol w:w="2260"/>
            </w:tblGrid>
            <w:tr w:rsidR="00942A97" w:rsidRPr="00942A97" w14:paraId="159ACEB1" w14:textId="77777777" w:rsidTr="00CC2777">
              <w:trPr>
                <w:trHeight w:val="20"/>
              </w:trPr>
              <w:tc>
                <w:tcPr>
                  <w:tcW w:w="20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1986544"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1BE64"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12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A1D041"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3080" w:type="dxa"/>
                  <w:gridSpan w:val="3"/>
                  <w:tcBorders>
                    <w:top w:val="single" w:sz="4" w:space="0" w:color="auto"/>
                    <w:left w:val="nil"/>
                    <w:bottom w:val="single" w:sz="4" w:space="0" w:color="auto"/>
                    <w:right w:val="single" w:sz="4" w:space="0" w:color="auto"/>
                  </w:tcBorders>
                  <w:shd w:val="clear" w:color="auto" w:fill="auto"/>
                  <w:vAlign w:val="center"/>
                  <w:hideMark/>
                </w:tcPr>
                <w:p w14:paraId="46BF23DB"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2376" w:type="dxa"/>
                  <w:vMerge w:val="restart"/>
                  <w:tcBorders>
                    <w:top w:val="single" w:sz="4" w:space="0" w:color="auto"/>
                    <w:left w:val="nil"/>
                    <w:right w:val="single" w:sz="4" w:space="0" w:color="auto"/>
                  </w:tcBorders>
                  <w:shd w:val="clear" w:color="auto" w:fill="auto"/>
                  <w:vAlign w:val="center"/>
                  <w:hideMark/>
                </w:tcPr>
                <w:p w14:paraId="2DCF6506"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Descripción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635034"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089722"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en el modelo dinámico</w:t>
                  </w:r>
                </w:p>
              </w:tc>
            </w:tr>
            <w:tr w:rsidR="00942A97" w:rsidRPr="00942A97" w14:paraId="55D347CD" w14:textId="77777777" w:rsidTr="00CC2777">
              <w:trPr>
                <w:trHeight w:val="72"/>
              </w:trPr>
              <w:tc>
                <w:tcPr>
                  <w:tcW w:w="835" w:type="dxa"/>
                  <w:tcBorders>
                    <w:top w:val="nil"/>
                    <w:left w:val="single" w:sz="4" w:space="0" w:color="auto"/>
                    <w:bottom w:val="single" w:sz="4" w:space="0" w:color="auto"/>
                    <w:right w:val="single" w:sz="4" w:space="0" w:color="auto"/>
                  </w:tcBorders>
                  <w:shd w:val="clear" w:color="auto" w:fill="auto"/>
                  <w:vAlign w:val="center"/>
                  <w:hideMark/>
                </w:tcPr>
                <w:p w14:paraId="6EF81FE2"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23" w:type="dxa"/>
                  <w:tcBorders>
                    <w:top w:val="nil"/>
                    <w:left w:val="single" w:sz="4" w:space="0" w:color="auto"/>
                    <w:bottom w:val="single" w:sz="4" w:space="0" w:color="auto"/>
                    <w:right w:val="single" w:sz="4" w:space="0" w:color="auto"/>
                  </w:tcBorders>
                  <w:shd w:val="clear" w:color="auto" w:fill="auto"/>
                  <w:vAlign w:val="center"/>
                  <w:hideMark/>
                </w:tcPr>
                <w:p w14:paraId="3FEC1B29"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683" w:type="dxa"/>
                  <w:tcBorders>
                    <w:top w:val="nil"/>
                    <w:left w:val="single" w:sz="4" w:space="0" w:color="auto"/>
                    <w:bottom w:val="single" w:sz="4" w:space="0" w:color="auto"/>
                    <w:right w:val="single" w:sz="4" w:space="0" w:color="auto"/>
                  </w:tcBorders>
                  <w:shd w:val="clear" w:color="auto" w:fill="auto"/>
                  <w:vAlign w:val="center"/>
                  <w:hideMark/>
                </w:tcPr>
                <w:p w14:paraId="5FDAC9B0"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056" w:type="dxa"/>
                  <w:vMerge/>
                  <w:tcBorders>
                    <w:top w:val="single" w:sz="4" w:space="0" w:color="auto"/>
                    <w:left w:val="single" w:sz="4" w:space="0" w:color="auto"/>
                    <w:bottom w:val="single" w:sz="4" w:space="0" w:color="auto"/>
                    <w:right w:val="single" w:sz="4" w:space="0" w:color="auto"/>
                  </w:tcBorders>
                  <w:vAlign w:val="center"/>
                  <w:hideMark/>
                </w:tcPr>
                <w:p w14:paraId="67783DF3"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c>
                <w:tcPr>
                  <w:tcW w:w="1252" w:type="dxa"/>
                  <w:vMerge/>
                  <w:tcBorders>
                    <w:top w:val="single" w:sz="4" w:space="0" w:color="auto"/>
                    <w:left w:val="single" w:sz="4" w:space="0" w:color="auto"/>
                    <w:bottom w:val="single" w:sz="4" w:space="0" w:color="auto"/>
                    <w:right w:val="single" w:sz="4" w:space="0" w:color="auto"/>
                  </w:tcBorders>
                  <w:vAlign w:val="center"/>
                  <w:hideMark/>
                </w:tcPr>
                <w:p w14:paraId="0AED8B64"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c>
                <w:tcPr>
                  <w:tcW w:w="967" w:type="dxa"/>
                  <w:tcBorders>
                    <w:top w:val="nil"/>
                    <w:left w:val="single" w:sz="4" w:space="0" w:color="auto"/>
                    <w:bottom w:val="single" w:sz="4" w:space="0" w:color="auto"/>
                    <w:right w:val="single" w:sz="4" w:space="0" w:color="auto"/>
                  </w:tcBorders>
                  <w:shd w:val="clear" w:color="auto" w:fill="auto"/>
                  <w:vAlign w:val="center"/>
                  <w:hideMark/>
                </w:tcPr>
                <w:p w14:paraId="56093552"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708" w:type="dxa"/>
                  <w:tcBorders>
                    <w:top w:val="nil"/>
                    <w:left w:val="single" w:sz="4" w:space="0" w:color="auto"/>
                    <w:bottom w:val="single" w:sz="4" w:space="0" w:color="auto"/>
                    <w:right w:val="single" w:sz="4" w:space="0" w:color="auto"/>
                  </w:tcBorders>
                  <w:shd w:val="clear" w:color="auto" w:fill="auto"/>
                  <w:vAlign w:val="center"/>
                  <w:hideMark/>
                </w:tcPr>
                <w:p w14:paraId="3A4F7B42"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1405" w:type="dxa"/>
                  <w:tcBorders>
                    <w:top w:val="nil"/>
                    <w:left w:val="single" w:sz="4" w:space="0" w:color="auto"/>
                    <w:bottom w:val="single" w:sz="4" w:space="0" w:color="auto"/>
                    <w:right w:val="single" w:sz="4" w:space="0" w:color="auto"/>
                  </w:tcBorders>
                  <w:shd w:val="clear" w:color="auto" w:fill="auto"/>
                  <w:vAlign w:val="center"/>
                  <w:hideMark/>
                </w:tcPr>
                <w:p w14:paraId="16385F1B"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Unidades</w:t>
                  </w:r>
                </w:p>
              </w:tc>
              <w:tc>
                <w:tcPr>
                  <w:tcW w:w="2376" w:type="dxa"/>
                  <w:vMerge/>
                  <w:tcBorders>
                    <w:left w:val="single" w:sz="4" w:space="0" w:color="auto"/>
                    <w:bottom w:val="single" w:sz="4" w:space="0" w:color="auto"/>
                    <w:right w:val="single" w:sz="4" w:space="0" w:color="auto"/>
                  </w:tcBorders>
                  <w:shd w:val="clear" w:color="auto" w:fill="auto"/>
                  <w:vAlign w:val="center"/>
                  <w:hideMark/>
                </w:tcPr>
                <w:p w14:paraId="0BA55745" w14:textId="77777777" w:rsidR="00AD0638" w:rsidRPr="00942A97" w:rsidRDefault="00AD0638" w:rsidP="000331E7">
                  <w:pPr>
                    <w:spacing w:after="0" w:line="240" w:lineRule="auto"/>
                    <w:jc w:val="center"/>
                    <w:rPr>
                      <w:rFonts w:ascii="Arial" w:eastAsia="Times New Roman" w:hAnsi="Arial" w:cs="Arial"/>
                      <w:b/>
                      <w:bCs/>
                      <w:sz w:val="16"/>
                      <w:szCs w:val="16"/>
                      <w:lang w:val="es-419" w:eastAsia="fr-F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11197FA"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14:paraId="7B004E93" w14:textId="77777777" w:rsidR="00AD0638" w:rsidRPr="00942A97" w:rsidRDefault="00AD0638" w:rsidP="000331E7">
                  <w:pPr>
                    <w:spacing w:after="0" w:line="240" w:lineRule="auto"/>
                    <w:jc w:val="left"/>
                    <w:rPr>
                      <w:rFonts w:ascii="Arial" w:eastAsia="Times New Roman" w:hAnsi="Arial" w:cs="Arial"/>
                      <w:b/>
                      <w:bCs/>
                      <w:sz w:val="16"/>
                      <w:szCs w:val="16"/>
                      <w:lang w:val="es-419" w:eastAsia="fr-FR"/>
                    </w:rPr>
                  </w:pPr>
                </w:p>
              </w:tc>
            </w:tr>
            <w:tr w:rsidR="00942A97" w:rsidRPr="00942A97" w14:paraId="7F25D07D" w14:textId="77777777" w:rsidTr="00CC2777">
              <w:trPr>
                <w:trHeight w:val="20"/>
              </w:trPr>
              <w:tc>
                <w:tcPr>
                  <w:tcW w:w="835" w:type="dxa"/>
                  <w:vMerge w:val="restart"/>
                  <w:tcBorders>
                    <w:top w:val="nil"/>
                    <w:left w:val="single" w:sz="4" w:space="0" w:color="auto"/>
                    <w:bottom w:val="single" w:sz="4" w:space="0" w:color="auto"/>
                    <w:right w:val="single" w:sz="4" w:space="0" w:color="auto"/>
                  </w:tcBorders>
                  <w:shd w:val="clear" w:color="auto" w:fill="auto"/>
                  <w:vAlign w:val="center"/>
                  <w:hideMark/>
                </w:tcPr>
                <w:p w14:paraId="25765A9E" w14:textId="77777777" w:rsidR="00CA7C69" w:rsidRPr="00942A97" w:rsidRDefault="00CA7C6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Nitrógeno en el suelo</w:t>
                  </w:r>
                </w:p>
              </w:tc>
              <w:tc>
                <w:tcPr>
                  <w:tcW w:w="523" w:type="dxa"/>
                  <w:vMerge w:val="restart"/>
                  <w:tcBorders>
                    <w:top w:val="nil"/>
                    <w:left w:val="single" w:sz="4" w:space="0" w:color="auto"/>
                    <w:bottom w:val="single" w:sz="4" w:space="0" w:color="auto"/>
                    <w:right w:val="single" w:sz="4" w:space="0" w:color="auto"/>
                  </w:tcBorders>
                  <w:shd w:val="clear" w:color="auto" w:fill="auto"/>
                  <w:vAlign w:val="center"/>
                  <w:hideMark/>
                </w:tcPr>
                <w:p w14:paraId="487F1C64" w14:textId="6E1733F8" w:rsidR="00CA7C69" w:rsidRPr="00942A97" w:rsidRDefault="005E313A" w:rsidP="000331E7">
                  <w:pPr>
                    <w:spacing w:after="0" w:line="240" w:lineRule="auto"/>
                    <w:jc w:val="center"/>
                    <w:rPr>
                      <w:rFonts w:ascii="Arial" w:eastAsia="Times New Roman" w:hAnsi="Arial" w:cs="Arial"/>
                      <w:sz w:val="16"/>
                      <w:szCs w:val="16"/>
                      <w:lang w:val="es-419" w:eastAsia="fr-FR"/>
                    </w:rPr>
                  </w:pPr>
                  <w:r>
                    <w:rPr>
                      <w:rFonts w:ascii="Arial" w:eastAsia="Times New Roman" w:hAnsi="Arial" w:cs="Arial"/>
                      <w:noProof/>
                      <w:sz w:val="16"/>
                      <w:szCs w:val="16"/>
                      <w:lang w:val="es-419" w:eastAsia="fr-FR"/>
                    </w:rPr>
                    <mc:AlternateContent>
                      <mc:Choice Requires="wps">
                        <w:drawing>
                          <wp:anchor distT="0" distB="0" distL="114300" distR="114300" simplePos="0" relativeHeight="251660288" behindDoc="0" locked="0" layoutInCell="1" allowOverlap="1" wp14:anchorId="0B319919" wp14:editId="54CBE5A2">
                            <wp:simplePos x="0" y="0"/>
                            <wp:positionH relativeFrom="column">
                              <wp:posOffset>117831</wp:posOffset>
                            </wp:positionH>
                            <wp:positionV relativeFrom="paragraph">
                              <wp:posOffset>601294</wp:posOffset>
                            </wp:positionV>
                            <wp:extent cx="5800953" cy="694944"/>
                            <wp:effectExtent l="38100" t="0" r="28575" b="86360"/>
                            <wp:wrapNone/>
                            <wp:docPr id="8" name="Conector recto de flecha 8"/>
                            <wp:cNvGraphicFramePr/>
                            <a:graphic xmlns:a="http://schemas.openxmlformats.org/drawingml/2006/main">
                              <a:graphicData uri="http://schemas.microsoft.com/office/word/2010/wordprocessingShape">
                                <wps:wsp>
                                  <wps:cNvCnPr/>
                                  <wps:spPr>
                                    <a:xfrm flipH="1">
                                      <a:off x="0" y="0"/>
                                      <a:ext cx="5800953" cy="694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B2B6EC" id="_x0000_t32" coordsize="21600,21600" o:spt="32" o:oned="t" path="m,l21600,21600e" filled="f">
                            <v:path arrowok="t" fillok="f" o:connecttype="none"/>
                            <o:lock v:ext="edit" shapetype="t"/>
                          </v:shapetype>
                          <v:shape id="Conector recto de flecha 8" o:spid="_x0000_s1026" type="#_x0000_t32" style="position:absolute;margin-left:9.3pt;margin-top:47.35pt;width:456.75pt;height:54.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" strokecolor="#5b9bd5 [3204]" strokeweight=".5pt">
                            <v:stroke endarrow="block" joinstyle="miter"/>
                          </v:shape>
                        </w:pict>
                      </mc:Fallback>
                    </mc:AlternateContent>
                  </w:r>
                  <w:r w:rsidR="00CA7C69" w:rsidRPr="00942A97">
                    <w:rPr>
                      <w:rFonts w:ascii="Arial" w:eastAsia="Times New Roman" w:hAnsi="Arial" w:cs="Arial"/>
                      <w:sz w:val="16"/>
                      <w:szCs w:val="16"/>
                      <w:lang w:val="es-419" w:eastAsia="fr-FR"/>
                    </w:rPr>
                    <w:t>NS</w:t>
                  </w:r>
                </w:p>
              </w:tc>
              <w:tc>
                <w:tcPr>
                  <w:tcW w:w="683" w:type="dxa"/>
                  <w:vMerge w:val="restart"/>
                  <w:tcBorders>
                    <w:top w:val="nil"/>
                    <w:left w:val="single" w:sz="4" w:space="0" w:color="auto"/>
                    <w:bottom w:val="single" w:sz="4" w:space="0" w:color="auto"/>
                    <w:right w:val="single" w:sz="4" w:space="0" w:color="auto"/>
                  </w:tcBorders>
                  <w:shd w:val="clear" w:color="auto" w:fill="auto"/>
                  <w:vAlign w:val="center"/>
                  <w:hideMark/>
                </w:tcPr>
                <w:p w14:paraId="4F70FC9F" w14:textId="77777777" w:rsidR="00CA7C69" w:rsidRPr="00942A97" w:rsidRDefault="006A5BBB" w:rsidP="00961BE1">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Kg N</m:t>
                          </m:r>
                        </m:num>
                        <m:den>
                          <m:r>
                            <w:rPr>
                              <w:rFonts w:ascii="Cambria Math" w:eastAsia="Times New Roman" w:hAnsi="Cambria Math" w:cs="Arial"/>
                              <w:sz w:val="16"/>
                              <w:szCs w:val="16"/>
                              <w:lang w:val="es-419" w:eastAsia="fr-FR"/>
                            </w:rPr>
                            <m:t>ha año</m:t>
                          </m:r>
                        </m:den>
                      </m:f>
                    </m:oMath>
                  </m:oMathPara>
                </w:p>
              </w:tc>
              <w:tc>
                <w:tcPr>
                  <w:tcW w:w="1056" w:type="dxa"/>
                  <w:vMerge w:val="restart"/>
                  <w:tcBorders>
                    <w:top w:val="nil"/>
                    <w:left w:val="single" w:sz="4" w:space="0" w:color="auto"/>
                    <w:bottom w:val="single" w:sz="4" w:space="0" w:color="auto"/>
                    <w:right w:val="single" w:sz="4" w:space="0" w:color="auto"/>
                  </w:tcBorders>
                  <w:shd w:val="clear" w:color="auto" w:fill="auto"/>
                  <w:vAlign w:val="center"/>
                  <w:hideMark/>
                </w:tcPr>
                <w:p w14:paraId="3C9846DD" w14:textId="77777777" w:rsidR="00CA7C69" w:rsidRPr="00942A97" w:rsidRDefault="00CA7C6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Nitrógeno aportado al suelo por la actividad biológica de </w:t>
                  </w:r>
                  <w:r w:rsidR="00024714" w:rsidRPr="00942A97">
                    <w:rPr>
                      <w:rFonts w:ascii="Arial" w:eastAsia="Times New Roman" w:hAnsi="Arial" w:cs="Arial"/>
                      <w:sz w:val="16"/>
                      <w:szCs w:val="16"/>
                      <w:lang w:val="es-419" w:eastAsia="fr-FR"/>
                    </w:rPr>
                    <w:t>lombrices a</w:t>
                  </w:r>
                  <w:r w:rsidRPr="00942A97">
                    <w:rPr>
                      <w:rFonts w:ascii="Arial" w:eastAsia="Times New Roman" w:hAnsi="Arial" w:cs="Arial"/>
                      <w:sz w:val="16"/>
                      <w:szCs w:val="16"/>
                      <w:lang w:val="es-419" w:eastAsia="fr-FR"/>
                    </w:rPr>
                    <w:t xml:space="preserve"> 10 cm de profundidad.</w:t>
                  </w:r>
                </w:p>
              </w:tc>
              <w:tc>
                <w:tcPr>
                  <w:tcW w:w="1252" w:type="dxa"/>
                  <w:vMerge w:val="restart"/>
                  <w:tcBorders>
                    <w:top w:val="nil"/>
                    <w:left w:val="single" w:sz="4" w:space="0" w:color="auto"/>
                    <w:bottom w:val="single" w:sz="4" w:space="0" w:color="auto"/>
                    <w:right w:val="single" w:sz="4" w:space="0" w:color="auto"/>
                  </w:tcBorders>
                  <w:shd w:val="clear" w:color="auto" w:fill="auto"/>
                  <w:vAlign w:val="center"/>
                  <w:hideMark/>
                </w:tcPr>
                <w:p w14:paraId="38E363BA" w14:textId="77777777" w:rsidR="00CA7C69" w:rsidRPr="00942A97" w:rsidRDefault="00CA7C6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(Merino, 1986; Durán-Umaña &amp; Henríquez-Henríquez, 2006)</w:t>
                  </w:r>
                </w:p>
              </w:tc>
              <w:tc>
                <w:tcPr>
                  <w:tcW w:w="967" w:type="dxa"/>
                  <w:tcBorders>
                    <w:top w:val="nil"/>
                    <w:left w:val="nil"/>
                    <w:bottom w:val="single" w:sz="4" w:space="0" w:color="auto"/>
                    <w:right w:val="single" w:sz="4" w:space="0" w:color="auto"/>
                  </w:tcBorders>
                  <w:shd w:val="clear" w:color="auto" w:fill="auto"/>
                  <w:vAlign w:val="center"/>
                  <w:hideMark/>
                </w:tcPr>
                <w:p w14:paraId="0675AF70" w14:textId="77777777" w:rsidR="00CA7C69" w:rsidRPr="00942A97" w:rsidRDefault="00CA7C6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Actividad biológica en el suelo</w:t>
                  </w:r>
                </w:p>
              </w:tc>
              <w:tc>
                <w:tcPr>
                  <w:tcW w:w="708" w:type="dxa"/>
                  <w:tcBorders>
                    <w:top w:val="nil"/>
                    <w:left w:val="nil"/>
                    <w:bottom w:val="single" w:sz="4" w:space="0" w:color="auto"/>
                    <w:right w:val="single" w:sz="4" w:space="0" w:color="auto"/>
                  </w:tcBorders>
                  <w:shd w:val="clear" w:color="auto" w:fill="auto"/>
                  <w:noWrap/>
                  <w:vAlign w:val="center"/>
                  <w:hideMark/>
                </w:tcPr>
                <w:p w14:paraId="6BD81F7F" w14:textId="77777777" w:rsidR="00CA7C69" w:rsidRPr="00942A97" w:rsidRDefault="00CA7C69"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Abs</w:t>
                  </w:r>
                </w:p>
              </w:tc>
              <w:tc>
                <w:tcPr>
                  <w:tcW w:w="1405" w:type="dxa"/>
                  <w:tcBorders>
                    <w:top w:val="nil"/>
                    <w:left w:val="nil"/>
                    <w:bottom w:val="single" w:sz="4" w:space="0" w:color="auto"/>
                    <w:right w:val="single" w:sz="4" w:space="0" w:color="auto"/>
                  </w:tcBorders>
                  <w:shd w:val="clear" w:color="auto" w:fill="auto"/>
                  <w:noWrap/>
                  <w:vAlign w:val="center"/>
                  <w:hideMark/>
                </w:tcPr>
                <w:p w14:paraId="5D3D33BC" w14:textId="77777777" w:rsidR="00CA7C69"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m:rPr>
                              <m:sty m:val="p"/>
                            </m:rPr>
                            <w:rPr>
                              <w:rFonts w:ascii="Cambria Math" w:eastAsia="Times New Roman" w:hAnsi="Cambria Math" w:cs="Arial"/>
                              <w:sz w:val="16"/>
                              <w:szCs w:val="16"/>
                              <w:lang w:val="es-419" w:eastAsia="fr-FR"/>
                            </w:rPr>
                            <m:t># lombrices</m:t>
                          </m:r>
                        </m:num>
                        <m:den>
                          <m:r>
                            <w:rPr>
                              <w:rFonts w:ascii="Cambria Math" w:eastAsia="Times New Roman" w:hAnsi="Cambria Math" w:cs="Arial"/>
                              <w:sz w:val="16"/>
                              <w:szCs w:val="16"/>
                              <w:lang w:val="es-419" w:eastAsia="fr-FR"/>
                            </w:rPr>
                            <m:t>ha</m:t>
                          </m:r>
                        </m:den>
                      </m:f>
                    </m:oMath>
                  </m:oMathPara>
                </w:p>
              </w:tc>
              <w:tc>
                <w:tcPr>
                  <w:tcW w:w="2376" w:type="dxa"/>
                  <w:tcBorders>
                    <w:top w:val="nil"/>
                    <w:left w:val="nil"/>
                    <w:bottom w:val="single" w:sz="4" w:space="0" w:color="auto"/>
                    <w:right w:val="single" w:sz="4" w:space="0" w:color="auto"/>
                  </w:tcBorders>
                  <w:shd w:val="clear" w:color="auto" w:fill="auto"/>
                  <w:vAlign w:val="center"/>
                  <w:hideMark/>
                </w:tcPr>
                <w:p w14:paraId="0FF6A305" w14:textId="77777777" w:rsidR="00CA7C69" w:rsidRPr="00942A97" w:rsidRDefault="00CA7C6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Hace referencia al número de lombrices por m</w:t>
                  </w:r>
                  <w:r w:rsidRPr="00942A97">
                    <w:rPr>
                      <w:rFonts w:ascii="Arial" w:eastAsia="Times New Roman" w:hAnsi="Arial" w:cs="Arial"/>
                      <w:sz w:val="16"/>
                      <w:szCs w:val="16"/>
                      <w:vertAlign w:val="superscript"/>
                      <w:lang w:val="es-419" w:eastAsia="fr-FR"/>
                    </w:rPr>
                    <w:t>2</w:t>
                  </w:r>
                  <w:r w:rsidRPr="00942A97">
                    <w:rPr>
                      <w:rFonts w:ascii="Arial" w:eastAsia="Times New Roman" w:hAnsi="Arial" w:cs="Arial"/>
                      <w:sz w:val="16"/>
                      <w:szCs w:val="16"/>
                      <w:lang w:val="es-419" w:eastAsia="fr-FR"/>
                    </w:rPr>
                    <w:t xml:space="preserve"> hasta 10 cm de profundidad.</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hideMark/>
                </w:tcPr>
                <w:p w14:paraId="03D8A3A1" w14:textId="77777777" w:rsidR="00F65506" w:rsidRPr="00942A97" w:rsidRDefault="00F37AB4" w:rsidP="00F37AB4">
                  <w:pPr>
                    <w:spacing w:after="0" w:line="240" w:lineRule="auto"/>
                    <w:jc w:val="center"/>
                    <w:rPr>
                      <w:rFonts w:ascii="Arial" w:eastAsia="Times New Roman" w:hAnsi="Arial" w:cs="Arial"/>
                      <w:bCs/>
                      <w:sz w:val="16"/>
                      <w:szCs w:val="16"/>
                      <w:lang w:val="es-419" w:eastAsia="fr-FR"/>
                    </w:rPr>
                  </w:pPr>
                  <m:oMathPara>
                    <m:oMath>
                      <m:r>
                        <w:rPr>
                          <w:rFonts w:ascii="Cambria Math" w:eastAsia="Times New Roman" w:hAnsi="Cambria Math" w:cs="Arial"/>
                          <w:sz w:val="16"/>
                          <w:szCs w:val="16"/>
                          <w:lang w:val="es-419" w:eastAsia="fr-FR"/>
                        </w:rPr>
                        <m:t>NS=Abs×Hum×Nt</m:t>
                      </m:r>
                    </m:oMath>
                  </m:oMathPara>
                </w:p>
              </w:tc>
              <w:tc>
                <w:tcPr>
                  <w:tcW w:w="2260" w:type="dxa"/>
                  <w:vMerge w:val="restart"/>
                  <w:tcBorders>
                    <w:top w:val="nil"/>
                    <w:left w:val="single" w:sz="4" w:space="0" w:color="auto"/>
                    <w:bottom w:val="single" w:sz="4" w:space="0" w:color="000000"/>
                    <w:right w:val="single" w:sz="4" w:space="0" w:color="auto"/>
                  </w:tcBorders>
                  <w:shd w:val="clear" w:color="auto" w:fill="auto"/>
                  <w:vAlign w:val="center"/>
                  <w:hideMark/>
                </w:tcPr>
                <w:p w14:paraId="2909FC6E" w14:textId="77777777" w:rsidR="00CA7C69" w:rsidRPr="00942A97" w:rsidRDefault="00F37AB4" w:rsidP="0047039E">
                  <w:pPr>
                    <w:spacing w:after="0" w:line="240" w:lineRule="auto"/>
                    <w:jc w:val="center"/>
                    <w:rPr>
                      <w:rFonts w:ascii="Arial" w:eastAsia="Times New Roman" w:hAnsi="Arial" w:cs="Arial"/>
                      <w:bCs/>
                      <w:sz w:val="16"/>
                      <w:szCs w:val="16"/>
                      <w:lang w:val="es-419" w:eastAsia="fr-FR"/>
                    </w:rPr>
                  </w:pPr>
                  <m:oMathPara>
                    <m:oMath>
                      <m:r>
                        <w:rPr>
                          <w:rFonts w:ascii="Cambria Math" w:eastAsia="Times New Roman" w:hAnsi="Cambria Math" w:cs="Arial"/>
                          <w:sz w:val="16"/>
                          <w:szCs w:val="16"/>
                          <w:lang w:val="es-419" w:eastAsia="fr-FR"/>
                        </w:rPr>
                        <m:t>NS=</m:t>
                      </m:r>
                      <m:r>
                        <m:rPr>
                          <m:sty m:val="p"/>
                        </m:rPr>
                        <w:rPr>
                          <w:rFonts w:ascii="Cambria Math" w:eastAsia="Times New Roman" w:hAnsi="Cambria Math" w:cs="Arial"/>
                          <w:sz w:val="16"/>
                          <w:szCs w:val="16"/>
                          <w:lang w:val="es-419" w:eastAsia="fr-FR"/>
                        </w:rPr>
                        <m:t>3,2953-0,0018×StockNt+0,00015 ×Abs</m:t>
                      </m:r>
                    </m:oMath>
                  </m:oMathPara>
                </w:p>
              </w:tc>
            </w:tr>
            <w:tr w:rsidR="00942A97" w:rsidRPr="00942A97" w14:paraId="2D042410" w14:textId="77777777" w:rsidTr="00CC2777">
              <w:trPr>
                <w:trHeight w:val="439"/>
              </w:trPr>
              <w:tc>
                <w:tcPr>
                  <w:tcW w:w="835" w:type="dxa"/>
                  <w:vMerge/>
                  <w:tcBorders>
                    <w:top w:val="nil"/>
                    <w:left w:val="single" w:sz="4" w:space="0" w:color="auto"/>
                    <w:bottom w:val="single" w:sz="4" w:space="0" w:color="auto"/>
                    <w:right w:val="single" w:sz="4" w:space="0" w:color="auto"/>
                  </w:tcBorders>
                  <w:vAlign w:val="center"/>
                  <w:hideMark/>
                </w:tcPr>
                <w:p w14:paraId="68BC4504"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auto"/>
                    <w:right w:val="single" w:sz="4" w:space="0" w:color="auto"/>
                  </w:tcBorders>
                  <w:vAlign w:val="center"/>
                  <w:hideMark/>
                </w:tcPr>
                <w:p w14:paraId="19B0A32A"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683" w:type="dxa"/>
                  <w:vMerge/>
                  <w:tcBorders>
                    <w:top w:val="nil"/>
                    <w:left w:val="single" w:sz="4" w:space="0" w:color="auto"/>
                    <w:bottom w:val="single" w:sz="4" w:space="0" w:color="auto"/>
                    <w:right w:val="single" w:sz="4" w:space="0" w:color="auto"/>
                  </w:tcBorders>
                  <w:vAlign w:val="center"/>
                  <w:hideMark/>
                </w:tcPr>
                <w:p w14:paraId="28704DA3"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1056" w:type="dxa"/>
                  <w:vMerge/>
                  <w:tcBorders>
                    <w:top w:val="nil"/>
                    <w:left w:val="single" w:sz="4" w:space="0" w:color="auto"/>
                    <w:bottom w:val="single" w:sz="4" w:space="0" w:color="auto"/>
                    <w:right w:val="single" w:sz="4" w:space="0" w:color="auto"/>
                  </w:tcBorders>
                  <w:vAlign w:val="center"/>
                  <w:hideMark/>
                </w:tcPr>
                <w:p w14:paraId="775F35B6"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1252" w:type="dxa"/>
                  <w:vMerge/>
                  <w:tcBorders>
                    <w:top w:val="nil"/>
                    <w:left w:val="single" w:sz="4" w:space="0" w:color="auto"/>
                    <w:bottom w:val="single" w:sz="4" w:space="0" w:color="auto"/>
                    <w:right w:val="single" w:sz="4" w:space="0" w:color="auto"/>
                  </w:tcBorders>
                  <w:vAlign w:val="center"/>
                  <w:hideMark/>
                </w:tcPr>
                <w:p w14:paraId="1A9C7C9B"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967" w:type="dxa"/>
                  <w:tcBorders>
                    <w:top w:val="nil"/>
                    <w:left w:val="nil"/>
                    <w:bottom w:val="single" w:sz="4" w:space="0" w:color="auto"/>
                    <w:right w:val="single" w:sz="4" w:space="0" w:color="auto"/>
                  </w:tcBorders>
                  <w:shd w:val="clear" w:color="auto" w:fill="auto"/>
                  <w:vAlign w:val="center"/>
                  <w:hideMark/>
                </w:tcPr>
                <w:p w14:paraId="006518F5" w14:textId="77777777" w:rsidR="00CA7C69" w:rsidRPr="00942A97" w:rsidRDefault="00CA65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Humus</w:t>
                  </w:r>
                  <w:r w:rsidR="00CA7C69" w:rsidRPr="00942A97">
                    <w:rPr>
                      <w:rFonts w:ascii="Arial" w:eastAsia="Times New Roman" w:hAnsi="Arial" w:cs="Arial"/>
                      <w:sz w:val="16"/>
                      <w:szCs w:val="16"/>
                      <w:lang w:val="es-419" w:eastAsia="fr-FR"/>
                    </w:rPr>
                    <w:t xml:space="preserve"> producido</w:t>
                  </w:r>
                </w:p>
              </w:tc>
              <w:tc>
                <w:tcPr>
                  <w:tcW w:w="708" w:type="dxa"/>
                  <w:tcBorders>
                    <w:top w:val="nil"/>
                    <w:left w:val="nil"/>
                    <w:bottom w:val="single" w:sz="4" w:space="0" w:color="auto"/>
                    <w:right w:val="single" w:sz="4" w:space="0" w:color="auto"/>
                  </w:tcBorders>
                  <w:shd w:val="clear" w:color="auto" w:fill="auto"/>
                  <w:noWrap/>
                  <w:vAlign w:val="center"/>
                  <w:hideMark/>
                </w:tcPr>
                <w:p w14:paraId="417B2FE4" w14:textId="77777777" w:rsidR="00CA7C69" w:rsidRPr="00942A97" w:rsidRDefault="00CA7C69"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Hum</w:t>
                  </w:r>
                </w:p>
              </w:tc>
              <w:tc>
                <w:tcPr>
                  <w:tcW w:w="1405" w:type="dxa"/>
                  <w:tcBorders>
                    <w:top w:val="nil"/>
                    <w:left w:val="nil"/>
                    <w:bottom w:val="single" w:sz="4" w:space="0" w:color="auto"/>
                    <w:right w:val="single" w:sz="4" w:space="0" w:color="auto"/>
                  </w:tcBorders>
                  <w:shd w:val="clear" w:color="auto" w:fill="auto"/>
                  <w:vAlign w:val="center"/>
                  <w:hideMark/>
                </w:tcPr>
                <w:p w14:paraId="2DE92336" w14:textId="77777777" w:rsidR="00CA7C69" w:rsidRPr="00942A97" w:rsidRDefault="006A5BBB" w:rsidP="00961BE1">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m:rPr>
                              <m:sty m:val="p"/>
                            </m:rPr>
                            <w:rPr>
                              <w:rFonts w:ascii="Cambria Math" w:eastAsia="Times New Roman" w:hAnsi="Cambria Math" w:cs="Arial"/>
                              <w:sz w:val="16"/>
                              <w:szCs w:val="16"/>
                              <w:lang w:val="es-419" w:eastAsia="fr-FR"/>
                            </w:rPr>
                            <m:t>0,00003 kg humus</m:t>
                          </m:r>
                        </m:num>
                        <m:den>
                          <m:r>
                            <m:rPr>
                              <m:sty m:val="p"/>
                            </m:rPr>
                            <w:rPr>
                              <w:rFonts w:ascii="Cambria Math" w:eastAsia="Times New Roman" w:hAnsi="Cambria Math" w:cs="Arial"/>
                              <w:sz w:val="16"/>
                              <w:szCs w:val="16"/>
                              <w:lang w:val="es-419" w:eastAsia="fr-FR"/>
                            </w:rPr>
                            <m:t>lombriz día</m:t>
                          </m:r>
                        </m:den>
                      </m:f>
                    </m:oMath>
                  </m:oMathPara>
                </w:p>
              </w:tc>
              <w:tc>
                <w:tcPr>
                  <w:tcW w:w="2376" w:type="dxa"/>
                  <w:tcBorders>
                    <w:top w:val="nil"/>
                    <w:left w:val="nil"/>
                    <w:bottom w:val="single" w:sz="4" w:space="0" w:color="auto"/>
                    <w:right w:val="single" w:sz="4" w:space="0" w:color="auto"/>
                  </w:tcBorders>
                  <w:shd w:val="clear" w:color="auto" w:fill="auto"/>
                  <w:vAlign w:val="center"/>
                  <w:hideMark/>
                </w:tcPr>
                <w:p w14:paraId="63F88743" w14:textId="77777777" w:rsidR="00CA7C69" w:rsidRPr="00942A97" w:rsidRDefault="00CA7C69" w:rsidP="00961BE1">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Valores reportados de humus producido por lombrices a partir de hojarasca </w:t>
                  </w:r>
                </w:p>
              </w:tc>
              <w:tc>
                <w:tcPr>
                  <w:tcW w:w="1701" w:type="dxa"/>
                  <w:vMerge/>
                  <w:tcBorders>
                    <w:top w:val="nil"/>
                    <w:left w:val="single" w:sz="4" w:space="0" w:color="auto"/>
                    <w:bottom w:val="single" w:sz="4" w:space="0" w:color="000000"/>
                    <w:right w:val="single" w:sz="4" w:space="0" w:color="auto"/>
                  </w:tcBorders>
                  <w:vAlign w:val="center"/>
                  <w:hideMark/>
                </w:tcPr>
                <w:p w14:paraId="5069FB77" w14:textId="77777777" w:rsidR="00CA7C69" w:rsidRPr="00942A97" w:rsidRDefault="00CA7C69" w:rsidP="000331E7">
                  <w:pPr>
                    <w:spacing w:after="0" w:line="240" w:lineRule="auto"/>
                    <w:jc w:val="left"/>
                    <w:rPr>
                      <w:rFonts w:ascii="Arial" w:eastAsia="Times New Roman" w:hAnsi="Arial" w:cs="Arial"/>
                      <w:b/>
                      <w:bCs/>
                      <w:sz w:val="16"/>
                      <w:szCs w:val="16"/>
                      <w:lang w:val="es-419" w:eastAsia="fr-FR"/>
                    </w:rPr>
                  </w:pPr>
                </w:p>
              </w:tc>
              <w:tc>
                <w:tcPr>
                  <w:tcW w:w="2260" w:type="dxa"/>
                  <w:vMerge/>
                  <w:tcBorders>
                    <w:top w:val="nil"/>
                    <w:left w:val="single" w:sz="4" w:space="0" w:color="auto"/>
                    <w:bottom w:val="single" w:sz="4" w:space="0" w:color="000000"/>
                    <w:right w:val="single" w:sz="4" w:space="0" w:color="auto"/>
                  </w:tcBorders>
                  <w:vAlign w:val="center"/>
                  <w:hideMark/>
                </w:tcPr>
                <w:p w14:paraId="0CE0F42D" w14:textId="77777777" w:rsidR="00CA7C69" w:rsidRPr="00942A97" w:rsidRDefault="00CA7C69" w:rsidP="000331E7">
                  <w:pPr>
                    <w:spacing w:after="0" w:line="240" w:lineRule="auto"/>
                    <w:jc w:val="left"/>
                    <w:rPr>
                      <w:rFonts w:ascii="Arial" w:eastAsia="Times New Roman" w:hAnsi="Arial" w:cs="Arial"/>
                      <w:b/>
                      <w:bCs/>
                      <w:sz w:val="16"/>
                      <w:szCs w:val="16"/>
                      <w:lang w:val="es-419" w:eastAsia="fr-FR"/>
                    </w:rPr>
                  </w:pPr>
                </w:p>
              </w:tc>
            </w:tr>
            <w:tr w:rsidR="00942A97" w:rsidRPr="00942A97" w14:paraId="7AB7B5F6" w14:textId="77777777" w:rsidTr="00CC2777">
              <w:trPr>
                <w:trHeight w:val="20"/>
              </w:trPr>
              <w:tc>
                <w:tcPr>
                  <w:tcW w:w="835" w:type="dxa"/>
                  <w:vMerge/>
                  <w:tcBorders>
                    <w:top w:val="nil"/>
                    <w:left w:val="single" w:sz="4" w:space="0" w:color="auto"/>
                    <w:bottom w:val="nil"/>
                    <w:right w:val="single" w:sz="4" w:space="0" w:color="auto"/>
                  </w:tcBorders>
                  <w:vAlign w:val="center"/>
                  <w:hideMark/>
                </w:tcPr>
                <w:p w14:paraId="12E838C1"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nil"/>
                    <w:right w:val="single" w:sz="4" w:space="0" w:color="auto"/>
                  </w:tcBorders>
                  <w:vAlign w:val="center"/>
                  <w:hideMark/>
                </w:tcPr>
                <w:p w14:paraId="71D60DC4"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683" w:type="dxa"/>
                  <w:vMerge/>
                  <w:tcBorders>
                    <w:top w:val="nil"/>
                    <w:left w:val="single" w:sz="4" w:space="0" w:color="auto"/>
                    <w:bottom w:val="nil"/>
                    <w:right w:val="single" w:sz="4" w:space="0" w:color="auto"/>
                  </w:tcBorders>
                  <w:vAlign w:val="center"/>
                  <w:hideMark/>
                </w:tcPr>
                <w:p w14:paraId="3BDB073F"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1056" w:type="dxa"/>
                  <w:vMerge/>
                  <w:tcBorders>
                    <w:top w:val="nil"/>
                    <w:left w:val="single" w:sz="4" w:space="0" w:color="auto"/>
                    <w:bottom w:val="nil"/>
                    <w:right w:val="single" w:sz="4" w:space="0" w:color="auto"/>
                  </w:tcBorders>
                  <w:vAlign w:val="center"/>
                  <w:hideMark/>
                </w:tcPr>
                <w:p w14:paraId="5CB1DD38"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1252" w:type="dxa"/>
                  <w:vMerge/>
                  <w:tcBorders>
                    <w:top w:val="nil"/>
                    <w:left w:val="single" w:sz="4" w:space="0" w:color="auto"/>
                    <w:bottom w:val="nil"/>
                    <w:right w:val="single" w:sz="4" w:space="0" w:color="auto"/>
                  </w:tcBorders>
                  <w:vAlign w:val="center"/>
                  <w:hideMark/>
                </w:tcPr>
                <w:p w14:paraId="2E808550" w14:textId="77777777" w:rsidR="00CA7C69" w:rsidRPr="00942A97" w:rsidRDefault="00CA7C69" w:rsidP="000331E7">
                  <w:pPr>
                    <w:spacing w:after="0" w:line="240" w:lineRule="auto"/>
                    <w:jc w:val="left"/>
                    <w:rPr>
                      <w:rFonts w:ascii="Arial" w:eastAsia="Times New Roman" w:hAnsi="Arial" w:cs="Arial"/>
                      <w:sz w:val="16"/>
                      <w:szCs w:val="16"/>
                      <w:lang w:val="es-419" w:eastAsia="fr-FR"/>
                    </w:rPr>
                  </w:pPr>
                </w:p>
              </w:tc>
              <w:tc>
                <w:tcPr>
                  <w:tcW w:w="967" w:type="dxa"/>
                  <w:tcBorders>
                    <w:top w:val="nil"/>
                    <w:left w:val="nil"/>
                    <w:bottom w:val="nil"/>
                    <w:right w:val="single" w:sz="4" w:space="0" w:color="auto"/>
                  </w:tcBorders>
                  <w:shd w:val="clear" w:color="auto" w:fill="auto"/>
                  <w:vAlign w:val="center"/>
                  <w:hideMark/>
                </w:tcPr>
                <w:p w14:paraId="13870AFB" w14:textId="77777777" w:rsidR="00CA7C69" w:rsidRPr="00942A97" w:rsidRDefault="00CA7C6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Nitrógeno total</w:t>
                  </w:r>
                </w:p>
              </w:tc>
              <w:tc>
                <w:tcPr>
                  <w:tcW w:w="708" w:type="dxa"/>
                  <w:tcBorders>
                    <w:top w:val="nil"/>
                    <w:left w:val="nil"/>
                    <w:bottom w:val="nil"/>
                    <w:right w:val="single" w:sz="4" w:space="0" w:color="auto"/>
                  </w:tcBorders>
                  <w:shd w:val="clear" w:color="auto" w:fill="auto"/>
                  <w:noWrap/>
                  <w:vAlign w:val="center"/>
                  <w:hideMark/>
                </w:tcPr>
                <w:p w14:paraId="3EBD0C83" w14:textId="77777777" w:rsidR="00CA7C69" w:rsidRPr="00942A97" w:rsidRDefault="00CA7C69"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Nt</w:t>
                  </w:r>
                </w:p>
              </w:tc>
              <w:tc>
                <w:tcPr>
                  <w:tcW w:w="1405" w:type="dxa"/>
                  <w:tcBorders>
                    <w:top w:val="nil"/>
                    <w:left w:val="nil"/>
                    <w:bottom w:val="nil"/>
                    <w:right w:val="single" w:sz="4" w:space="0" w:color="auto"/>
                  </w:tcBorders>
                  <w:shd w:val="clear" w:color="auto" w:fill="auto"/>
                  <w:vAlign w:val="center"/>
                  <w:hideMark/>
                </w:tcPr>
                <w:p w14:paraId="7595C272" w14:textId="77777777" w:rsidR="00CA7C69" w:rsidRPr="00942A97" w:rsidRDefault="006A5BBB" w:rsidP="00961BE1">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m:rPr>
                              <m:sty m:val="p"/>
                            </m:rPr>
                            <w:rPr>
                              <w:rFonts w:ascii="Cambria Math" w:eastAsia="Times New Roman" w:hAnsi="Cambria Math" w:cs="Arial"/>
                              <w:sz w:val="16"/>
                              <w:szCs w:val="16"/>
                              <w:lang w:val="es-419" w:eastAsia="fr-FR"/>
                            </w:rPr>
                            <m:t>0,014 kgNt</m:t>
                          </m:r>
                        </m:num>
                        <m:den>
                          <m:r>
                            <m:rPr>
                              <m:sty m:val="p"/>
                            </m:rPr>
                            <w:rPr>
                              <w:rFonts w:ascii="Cambria Math" w:eastAsia="Times New Roman" w:hAnsi="Cambria Math" w:cs="Arial"/>
                              <w:sz w:val="16"/>
                              <w:szCs w:val="16"/>
                              <w:lang w:val="es-419" w:eastAsia="fr-FR"/>
                            </w:rPr>
                            <m:t>kg humus</m:t>
                          </m:r>
                        </m:den>
                      </m:f>
                    </m:oMath>
                  </m:oMathPara>
                </w:p>
              </w:tc>
              <w:tc>
                <w:tcPr>
                  <w:tcW w:w="2376" w:type="dxa"/>
                  <w:tcBorders>
                    <w:top w:val="nil"/>
                    <w:left w:val="nil"/>
                    <w:bottom w:val="nil"/>
                    <w:right w:val="single" w:sz="4" w:space="0" w:color="auto"/>
                  </w:tcBorders>
                  <w:shd w:val="clear" w:color="auto" w:fill="auto"/>
                  <w:vAlign w:val="center"/>
                  <w:hideMark/>
                </w:tcPr>
                <w:p w14:paraId="0D518CD9" w14:textId="77777777" w:rsidR="00CA7C69" w:rsidRPr="00942A97" w:rsidRDefault="00CA7C69" w:rsidP="00961BE1">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Una muestra de humus de lombriz tiene el 1,</w:t>
                  </w:r>
                  <w:r w:rsidR="00BA0B53" w:rsidRPr="00942A97">
                    <w:rPr>
                      <w:rFonts w:ascii="Arial" w:eastAsia="Times New Roman" w:hAnsi="Arial" w:cs="Arial"/>
                      <w:sz w:val="16"/>
                      <w:szCs w:val="16"/>
                      <w:lang w:val="es-419" w:eastAsia="fr-FR"/>
                    </w:rPr>
                    <w:t>4</w:t>
                  </w:r>
                  <w:r w:rsidR="00961BE1" w:rsidRPr="00942A97">
                    <w:rPr>
                      <w:rFonts w:ascii="Arial" w:eastAsia="Times New Roman" w:hAnsi="Arial" w:cs="Arial"/>
                      <w:sz w:val="16"/>
                      <w:szCs w:val="16"/>
                      <w:lang w:val="es-419" w:eastAsia="fr-FR"/>
                    </w:rPr>
                    <w:t>% de nitrógeno total</w:t>
                  </w:r>
                </w:p>
              </w:tc>
              <w:tc>
                <w:tcPr>
                  <w:tcW w:w="1701" w:type="dxa"/>
                  <w:vMerge/>
                  <w:tcBorders>
                    <w:top w:val="nil"/>
                    <w:left w:val="single" w:sz="4" w:space="0" w:color="auto"/>
                    <w:bottom w:val="nil"/>
                    <w:right w:val="single" w:sz="4" w:space="0" w:color="auto"/>
                  </w:tcBorders>
                  <w:vAlign w:val="center"/>
                  <w:hideMark/>
                </w:tcPr>
                <w:p w14:paraId="0C951702" w14:textId="77777777" w:rsidR="00CA7C69" w:rsidRPr="00942A97" w:rsidRDefault="00CA7C69" w:rsidP="000331E7">
                  <w:pPr>
                    <w:spacing w:after="0" w:line="240" w:lineRule="auto"/>
                    <w:jc w:val="left"/>
                    <w:rPr>
                      <w:rFonts w:ascii="Arial" w:eastAsia="Times New Roman" w:hAnsi="Arial" w:cs="Arial"/>
                      <w:b/>
                      <w:bCs/>
                      <w:sz w:val="16"/>
                      <w:szCs w:val="16"/>
                      <w:lang w:val="es-419" w:eastAsia="fr-FR"/>
                    </w:rPr>
                  </w:pPr>
                </w:p>
              </w:tc>
              <w:tc>
                <w:tcPr>
                  <w:tcW w:w="2260" w:type="dxa"/>
                  <w:vMerge/>
                  <w:tcBorders>
                    <w:top w:val="nil"/>
                    <w:left w:val="single" w:sz="4" w:space="0" w:color="auto"/>
                    <w:bottom w:val="nil"/>
                    <w:right w:val="single" w:sz="4" w:space="0" w:color="auto"/>
                  </w:tcBorders>
                  <w:vAlign w:val="center"/>
                  <w:hideMark/>
                </w:tcPr>
                <w:p w14:paraId="4EA067B7" w14:textId="77777777" w:rsidR="00CA7C69" w:rsidRPr="00942A97" w:rsidRDefault="00CA7C69" w:rsidP="000331E7">
                  <w:pPr>
                    <w:spacing w:after="0" w:line="240" w:lineRule="auto"/>
                    <w:jc w:val="left"/>
                    <w:rPr>
                      <w:rFonts w:ascii="Arial" w:eastAsia="Times New Roman" w:hAnsi="Arial" w:cs="Arial"/>
                      <w:b/>
                      <w:bCs/>
                      <w:sz w:val="16"/>
                      <w:szCs w:val="16"/>
                      <w:lang w:val="es-419" w:eastAsia="fr-FR"/>
                    </w:rPr>
                  </w:pPr>
                </w:p>
              </w:tc>
            </w:tr>
          </w:tbl>
          <w:p w14:paraId="74CCA071" w14:textId="77777777" w:rsidR="002100A3" w:rsidRPr="00942A97" w:rsidRDefault="002100A3" w:rsidP="000331E7">
            <w:pPr>
              <w:jc w:val="left"/>
              <w:rPr>
                <w:rFonts w:ascii="Arial" w:eastAsia="Times New Roman" w:hAnsi="Arial" w:cs="Arial"/>
                <w:sz w:val="16"/>
                <w:szCs w:val="16"/>
                <w:lang w:val="es-ES" w:eastAsia="fr-FR"/>
              </w:rPr>
            </w:pPr>
          </w:p>
        </w:tc>
      </w:tr>
      <w:tr w:rsidR="00942A97" w:rsidRPr="00942A97" w14:paraId="497AC5C0"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1767"/>
              <w:gridCol w:w="2479"/>
              <w:gridCol w:w="2479"/>
            </w:tblGrid>
            <w:tr w:rsidR="00942A97" w:rsidRPr="00942A97" w14:paraId="1A26BFBD" w14:textId="77777777" w:rsidTr="004260A3">
              <w:trPr>
                <w:trHeight w:val="20"/>
              </w:trPr>
              <w:tc>
                <w:tcPr>
                  <w:tcW w:w="318" w:type="dxa"/>
                  <w:tcBorders>
                    <w:top w:val="nil"/>
                    <w:left w:val="nil"/>
                    <w:bottom w:val="nil"/>
                    <w:right w:val="nil"/>
                  </w:tcBorders>
                  <w:shd w:val="clear" w:color="auto" w:fill="auto"/>
                  <w:noWrap/>
                  <w:vAlign w:val="center"/>
                  <w:hideMark/>
                </w:tcPr>
                <w:p w14:paraId="095D2EDA" w14:textId="77777777" w:rsidR="005864C5" w:rsidRPr="00942A97" w:rsidRDefault="005864C5" w:rsidP="000331E7">
                  <w:pPr>
                    <w:spacing w:after="0" w:line="240" w:lineRule="auto"/>
                    <w:jc w:val="left"/>
                    <w:rPr>
                      <w:rFonts w:ascii="Arial" w:eastAsia="Times New Roman" w:hAnsi="Arial" w:cs="Arial"/>
                      <w:sz w:val="16"/>
                      <w:szCs w:val="16"/>
                      <w:lang w:val="es-ES" w:eastAsia="fr-FR"/>
                    </w:rPr>
                  </w:pPr>
                </w:p>
              </w:tc>
              <w:tc>
                <w:tcPr>
                  <w:tcW w:w="1767" w:type="dxa"/>
                  <w:tcBorders>
                    <w:top w:val="nil"/>
                    <w:left w:val="nil"/>
                    <w:bottom w:val="nil"/>
                    <w:right w:val="nil"/>
                  </w:tcBorders>
                  <w:shd w:val="clear" w:color="auto" w:fill="auto"/>
                  <w:noWrap/>
                  <w:vAlign w:val="center"/>
                  <w:hideMark/>
                </w:tcPr>
                <w:p w14:paraId="56DB1964" w14:textId="77777777" w:rsidR="005864C5" w:rsidRPr="00942A97" w:rsidRDefault="005864C5"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 N / ha año</w:t>
                  </w:r>
                </w:p>
              </w:tc>
              <w:tc>
                <w:tcPr>
                  <w:tcW w:w="2479" w:type="dxa"/>
                  <w:tcBorders>
                    <w:top w:val="nil"/>
                    <w:left w:val="nil"/>
                    <w:bottom w:val="nil"/>
                    <w:right w:val="nil"/>
                  </w:tcBorders>
                  <w:shd w:val="clear" w:color="auto" w:fill="auto"/>
                  <w:noWrap/>
                  <w:vAlign w:val="center"/>
                  <w:hideMark/>
                </w:tcPr>
                <w:p w14:paraId="2E69F403" w14:textId="77777777" w:rsidR="005864C5" w:rsidRPr="00942A97" w:rsidRDefault="005864C5" w:rsidP="000331E7">
                  <w:pPr>
                    <w:spacing w:after="0" w:line="240" w:lineRule="auto"/>
                    <w:jc w:val="left"/>
                    <w:rPr>
                      <w:rFonts w:ascii="Cambria Math" w:eastAsia="Times New Roman" w:hAnsi="Cambria Math" w:cs="Arial"/>
                      <w:sz w:val="16"/>
                      <w:szCs w:val="16"/>
                      <w:lang w:eastAsia="fr-FR"/>
                    </w:rPr>
                  </w:pPr>
                </w:p>
              </w:tc>
              <w:tc>
                <w:tcPr>
                  <w:tcW w:w="2479" w:type="dxa"/>
                  <w:tcBorders>
                    <w:top w:val="nil"/>
                    <w:left w:val="nil"/>
                    <w:bottom w:val="nil"/>
                    <w:right w:val="nil"/>
                  </w:tcBorders>
                  <w:shd w:val="clear" w:color="auto" w:fill="auto"/>
                  <w:noWrap/>
                  <w:vAlign w:val="center"/>
                  <w:hideMark/>
                </w:tcPr>
                <w:p w14:paraId="31C2D309" w14:textId="77777777" w:rsidR="005864C5" w:rsidRPr="00942A97" w:rsidRDefault="005864C5"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 lombrices / ha</w:t>
                  </w:r>
                </w:p>
              </w:tc>
            </w:tr>
            <w:tr w:rsidR="00942A97" w:rsidRPr="00942A97" w14:paraId="69EC71DB" w14:textId="77777777" w:rsidTr="004260A3">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6635D" w14:textId="77777777" w:rsidR="005864C5" w:rsidRPr="00942A97" w:rsidRDefault="005864C5"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336EDF59" w14:textId="77777777" w:rsidR="005864C5" w:rsidRPr="00942A97" w:rsidRDefault="005864C5"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Nitrógeno en el suelo</w:t>
                  </w:r>
                </w:p>
              </w:tc>
              <w:tc>
                <w:tcPr>
                  <w:tcW w:w="2479" w:type="dxa"/>
                  <w:tcBorders>
                    <w:top w:val="single" w:sz="4" w:space="0" w:color="auto"/>
                    <w:left w:val="nil"/>
                    <w:bottom w:val="single" w:sz="4" w:space="0" w:color="auto"/>
                    <w:right w:val="single" w:sz="4" w:space="0" w:color="auto"/>
                  </w:tcBorders>
                  <w:shd w:val="clear" w:color="auto" w:fill="auto"/>
                  <w:vAlign w:val="center"/>
                  <w:hideMark/>
                </w:tcPr>
                <w:p w14:paraId="3F7B16C6" w14:textId="77777777" w:rsidR="005864C5" w:rsidRPr="00942A97" w:rsidRDefault="005864C5" w:rsidP="00CC277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 xml:space="preserve">Stock de </w:t>
                  </w:r>
                  <w:r w:rsidR="00CC2777">
                    <w:rPr>
                      <w:rFonts w:ascii="Arial" w:eastAsia="Times New Roman" w:hAnsi="Arial" w:cs="Arial"/>
                      <w:b/>
                      <w:bCs/>
                      <w:sz w:val="16"/>
                      <w:szCs w:val="16"/>
                      <w:lang w:val="es-ES" w:eastAsia="fr-FR"/>
                    </w:rPr>
                    <w:t>n</w:t>
                  </w:r>
                  <w:r w:rsidRPr="00942A97">
                    <w:rPr>
                      <w:rFonts w:ascii="Arial" w:eastAsia="Times New Roman" w:hAnsi="Arial" w:cs="Arial"/>
                      <w:b/>
                      <w:bCs/>
                      <w:sz w:val="16"/>
                      <w:szCs w:val="16"/>
                      <w:lang w:val="es-ES" w:eastAsia="fr-FR"/>
                    </w:rPr>
                    <w:t>itrógeno en el suelo</w:t>
                  </w:r>
                </w:p>
              </w:tc>
              <w:tc>
                <w:tcPr>
                  <w:tcW w:w="2479" w:type="dxa"/>
                  <w:tcBorders>
                    <w:top w:val="single" w:sz="4" w:space="0" w:color="auto"/>
                    <w:left w:val="nil"/>
                    <w:bottom w:val="single" w:sz="4" w:space="0" w:color="auto"/>
                    <w:right w:val="single" w:sz="4" w:space="0" w:color="auto"/>
                  </w:tcBorders>
                  <w:shd w:val="clear" w:color="auto" w:fill="auto"/>
                  <w:vAlign w:val="center"/>
                  <w:hideMark/>
                </w:tcPr>
                <w:p w14:paraId="702581AB" w14:textId="77777777" w:rsidR="005864C5" w:rsidRPr="00942A97" w:rsidRDefault="005864C5"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Actividad biológica en el suelo</w:t>
                  </w:r>
                </w:p>
              </w:tc>
            </w:tr>
            <w:tr w:rsidR="00942A97" w:rsidRPr="00942A97" w14:paraId="22E2A0E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2ED8DEC3"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w:t>
                  </w:r>
                </w:p>
              </w:tc>
              <w:tc>
                <w:tcPr>
                  <w:tcW w:w="1767" w:type="dxa"/>
                  <w:tcBorders>
                    <w:top w:val="nil"/>
                    <w:left w:val="nil"/>
                    <w:bottom w:val="single" w:sz="4" w:space="0" w:color="auto"/>
                    <w:right w:val="single" w:sz="4" w:space="0" w:color="auto"/>
                  </w:tcBorders>
                  <w:shd w:val="clear" w:color="auto" w:fill="auto"/>
                  <w:noWrap/>
                  <w:vAlign w:val="center"/>
                  <w:hideMark/>
                </w:tcPr>
                <w:p w14:paraId="50E6B083"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119,6</w:t>
                  </w:r>
                </w:p>
              </w:tc>
              <w:tc>
                <w:tcPr>
                  <w:tcW w:w="2479" w:type="dxa"/>
                  <w:tcBorders>
                    <w:top w:val="nil"/>
                    <w:left w:val="nil"/>
                    <w:bottom w:val="single" w:sz="4" w:space="0" w:color="auto"/>
                    <w:right w:val="single" w:sz="4" w:space="0" w:color="auto"/>
                  </w:tcBorders>
                  <w:shd w:val="clear" w:color="auto" w:fill="auto"/>
                  <w:noWrap/>
                  <w:vAlign w:val="center"/>
                  <w:hideMark/>
                </w:tcPr>
                <w:p w14:paraId="3D0E6AFB"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119,6</w:t>
                  </w:r>
                </w:p>
              </w:tc>
              <w:tc>
                <w:tcPr>
                  <w:tcW w:w="2479" w:type="dxa"/>
                  <w:tcBorders>
                    <w:top w:val="nil"/>
                    <w:left w:val="nil"/>
                    <w:bottom w:val="single" w:sz="4" w:space="0" w:color="auto"/>
                    <w:right w:val="single" w:sz="4" w:space="0" w:color="auto"/>
                  </w:tcBorders>
                  <w:shd w:val="clear" w:color="auto" w:fill="auto"/>
                  <w:noWrap/>
                  <w:vAlign w:val="center"/>
                  <w:hideMark/>
                </w:tcPr>
                <w:p w14:paraId="6D2AED68"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780000,0</w:t>
                  </w:r>
                </w:p>
              </w:tc>
            </w:tr>
            <w:tr w:rsidR="00942A97" w:rsidRPr="00942A97" w14:paraId="45158D0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6B43639B"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w:t>
                  </w:r>
                </w:p>
              </w:tc>
              <w:tc>
                <w:tcPr>
                  <w:tcW w:w="1767" w:type="dxa"/>
                  <w:tcBorders>
                    <w:top w:val="nil"/>
                    <w:left w:val="nil"/>
                    <w:bottom w:val="single" w:sz="4" w:space="0" w:color="auto"/>
                    <w:right w:val="single" w:sz="4" w:space="0" w:color="auto"/>
                  </w:tcBorders>
                  <w:shd w:val="clear" w:color="auto" w:fill="auto"/>
                  <w:noWrap/>
                  <w:vAlign w:val="center"/>
                  <w:hideMark/>
                </w:tcPr>
                <w:p w14:paraId="1351192A"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176,6</w:t>
                  </w:r>
                </w:p>
              </w:tc>
              <w:tc>
                <w:tcPr>
                  <w:tcW w:w="2479" w:type="dxa"/>
                  <w:tcBorders>
                    <w:top w:val="nil"/>
                    <w:left w:val="nil"/>
                    <w:bottom w:val="single" w:sz="4" w:space="0" w:color="auto"/>
                    <w:right w:val="single" w:sz="4" w:space="0" w:color="auto"/>
                  </w:tcBorders>
                  <w:shd w:val="clear" w:color="auto" w:fill="auto"/>
                  <w:noWrap/>
                  <w:vAlign w:val="center"/>
                  <w:hideMark/>
                </w:tcPr>
                <w:p w14:paraId="293F0A72"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296,2</w:t>
                  </w:r>
                </w:p>
              </w:tc>
              <w:tc>
                <w:tcPr>
                  <w:tcW w:w="2479" w:type="dxa"/>
                  <w:tcBorders>
                    <w:top w:val="nil"/>
                    <w:left w:val="nil"/>
                    <w:bottom w:val="single" w:sz="4" w:space="0" w:color="auto"/>
                    <w:right w:val="single" w:sz="4" w:space="0" w:color="auto"/>
                  </w:tcBorders>
                  <w:shd w:val="clear" w:color="auto" w:fill="auto"/>
                  <w:noWrap/>
                  <w:vAlign w:val="center"/>
                  <w:hideMark/>
                </w:tcPr>
                <w:p w14:paraId="72807501"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1152000,0</w:t>
                  </w:r>
                </w:p>
              </w:tc>
            </w:tr>
            <w:tr w:rsidR="00942A97" w:rsidRPr="00942A97" w14:paraId="583FC49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66D0A534"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w:t>
                  </w:r>
                </w:p>
              </w:tc>
              <w:tc>
                <w:tcPr>
                  <w:tcW w:w="1767" w:type="dxa"/>
                  <w:tcBorders>
                    <w:top w:val="nil"/>
                    <w:left w:val="nil"/>
                    <w:bottom w:val="single" w:sz="4" w:space="0" w:color="auto"/>
                    <w:right w:val="single" w:sz="4" w:space="0" w:color="auto"/>
                  </w:tcBorders>
                  <w:shd w:val="clear" w:color="auto" w:fill="auto"/>
                  <w:noWrap/>
                  <w:vAlign w:val="center"/>
                  <w:hideMark/>
                </w:tcPr>
                <w:p w14:paraId="6D5E9D4C"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184,0</w:t>
                  </w:r>
                </w:p>
              </w:tc>
              <w:tc>
                <w:tcPr>
                  <w:tcW w:w="2479" w:type="dxa"/>
                  <w:tcBorders>
                    <w:top w:val="nil"/>
                    <w:left w:val="nil"/>
                    <w:bottom w:val="single" w:sz="4" w:space="0" w:color="auto"/>
                    <w:right w:val="single" w:sz="4" w:space="0" w:color="auto"/>
                  </w:tcBorders>
                  <w:shd w:val="clear" w:color="auto" w:fill="auto"/>
                  <w:noWrap/>
                  <w:vAlign w:val="center"/>
                  <w:hideMark/>
                </w:tcPr>
                <w:p w14:paraId="61C54B8B"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480,1</w:t>
                  </w:r>
                </w:p>
              </w:tc>
              <w:tc>
                <w:tcPr>
                  <w:tcW w:w="2479" w:type="dxa"/>
                  <w:tcBorders>
                    <w:top w:val="nil"/>
                    <w:left w:val="nil"/>
                    <w:bottom w:val="single" w:sz="4" w:space="0" w:color="auto"/>
                    <w:right w:val="single" w:sz="4" w:space="0" w:color="auto"/>
                  </w:tcBorders>
                  <w:shd w:val="clear" w:color="auto" w:fill="auto"/>
                  <w:noWrap/>
                  <w:vAlign w:val="center"/>
                  <w:hideMark/>
                </w:tcPr>
                <w:p w14:paraId="68EFF2BA"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1200000,0</w:t>
                  </w:r>
                </w:p>
              </w:tc>
            </w:tr>
            <w:tr w:rsidR="00942A97" w:rsidRPr="00942A97" w14:paraId="4F9B20C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21662B87"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w:t>
                  </w:r>
                </w:p>
              </w:tc>
              <w:tc>
                <w:tcPr>
                  <w:tcW w:w="1767" w:type="dxa"/>
                  <w:tcBorders>
                    <w:top w:val="nil"/>
                    <w:left w:val="nil"/>
                    <w:bottom w:val="single" w:sz="4" w:space="0" w:color="auto"/>
                    <w:right w:val="single" w:sz="4" w:space="0" w:color="auto"/>
                  </w:tcBorders>
                  <w:shd w:val="clear" w:color="auto" w:fill="auto"/>
                  <w:noWrap/>
                  <w:vAlign w:val="center"/>
                  <w:hideMark/>
                </w:tcPr>
                <w:p w14:paraId="67A09CE0"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218,0</w:t>
                  </w:r>
                </w:p>
              </w:tc>
              <w:tc>
                <w:tcPr>
                  <w:tcW w:w="2479" w:type="dxa"/>
                  <w:tcBorders>
                    <w:top w:val="nil"/>
                    <w:left w:val="nil"/>
                    <w:bottom w:val="single" w:sz="4" w:space="0" w:color="auto"/>
                    <w:right w:val="single" w:sz="4" w:space="0" w:color="auto"/>
                  </w:tcBorders>
                  <w:shd w:val="clear" w:color="auto" w:fill="auto"/>
                  <w:noWrap/>
                  <w:vAlign w:val="center"/>
                  <w:hideMark/>
                </w:tcPr>
                <w:p w14:paraId="17AF3E7B"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698,1</w:t>
                  </w:r>
                </w:p>
              </w:tc>
              <w:tc>
                <w:tcPr>
                  <w:tcW w:w="2479" w:type="dxa"/>
                  <w:tcBorders>
                    <w:top w:val="nil"/>
                    <w:left w:val="nil"/>
                    <w:bottom w:val="single" w:sz="4" w:space="0" w:color="auto"/>
                    <w:right w:val="single" w:sz="4" w:space="0" w:color="auto"/>
                  </w:tcBorders>
                  <w:shd w:val="clear" w:color="auto" w:fill="auto"/>
                  <w:noWrap/>
                  <w:vAlign w:val="center"/>
                  <w:hideMark/>
                </w:tcPr>
                <w:p w14:paraId="38FCA6E3"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1300000,0</w:t>
                  </w:r>
                </w:p>
              </w:tc>
            </w:tr>
            <w:tr w:rsidR="00942A97" w:rsidRPr="00942A97" w14:paraId="620D019F"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0D44D1ED"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w:t>
                  </w:r>
                </w:p>
              </w:tc>
              <w:tc>
                <w:tcPr>
                  <w:tcW w:w="1767" w:type="dxa"/>
                  <w:tcBorders>
                    <w:top w:val="nil"/>
                    <w:left w:val="nil"/>
                    <w:bottom w:val="single" w:sz="4" w:space="0" w:color="auto"/>
                    <w:right w:val="single" w:sz="4" w:space="0" w:color="auto"/>
                  </w:tcBorders>
                  <w:shd w:val="clear" w:color="auto" w:fill="auto"/>
                  <w:noWrap/>
                  <w:vAlign w:val="center"/>
                  <w:hideMark/>
                </w:tcPr>
                <w:p w14:paraId="243638F5"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232,2</w:t>
                  </w:r>
                </w:p>
              </w:tc>
              <w:tc>
                <w:tcPr>
                  <w:tcW w:w="2479" w:type="dxa"/>
                  <w:tcBorders>
                    <w:top w:val="nil"/>
                    <w:left w:val="nil"/>
                    <w:bottom w:val="single" w:sz="4" w:space="0" w:color="auto"/>
                    <w:right w:val="single" w:sz="4" w:space="0" w:color="auto"/>
                  </w:tcBorders>
                  <w:shd w:val="clear" w:color="auto" w:fill="auto"/>
                  <w:noWrap/>
                  <w:vAlign w:val="center"/>
                  <w:hideMark/>
                </w:tcPr>
                <w:p w14:paraId="4F33C9E6"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930,3</w:t>
                  </w:r>
                </w:p>
              </w:tc>
              <w:tc>
                <w:tcPr>
                  <w:tcW w:w="2479" w:type="dxa"/>
                  <w:tcBorders>
                    <w:top w:val="nil"/>
                    <w:left w:val="nil"/>
                    <w:bottom w:val="single" w:sz="4" w:space="0" w:color="auto"/>
                    <w:right w:val="single" w:sz="4" w:space="0" w:color="auto"/>
                  </w:tcBorders>
                  <w:shd w:val="clear" w:color="auto" w:fill="auto"/>
                  <w:noWrap/>
                  <w:vAlign w:val="center"/>
                  <w:hideMark/>
                </w:tcPr>
                <w:p w14:paraId="10D54D8E"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1514700,0</w:t>
                  </w:r>
                </w:p>
              </w:tc>
            </w:tr>
            <w:tr w:rsidR="00942A97" w:rsidRPr="00942A97" w14:paraId="49C2F5E2"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28042414"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w:t>
                  </w:r>
                </w:p>
              </w:tc>
              <w:tc>
                <w:tcPr>
                  <w:tcW w:w="1767" w:type="dxa"/>
                  <w:tcBorders>
                    <w:top w:val="nil"/>
                    <w:left w:val="nil"/>
                    <w:bottom w:val="single" w:sz="4" w:space="0" w:color="auto"/>
                    <w:right w:val="single" w:sz="4" w:space="0" w:color="auto"/>
                  </w:tcBorders>
                  <w:shd w:val="clear" w:color="auto" w:fill="auto"/>
                  <w:noWrap/>
                  <w:vAlign w:val="center"/>
                  <w:hideMark/>
                </w:tcPr>
                <w:p w14:paraId="41E8DBA6"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240,4</w:t>
                  </w:r>
                </w:p>
              </w:tc>
              <w:tc>
                <w:tcPr>
                  <w:tcW w:w="2479" w:type="dxa"/>
                  <w:tcBorders>
                    <w:top w:val="nil"/>
                    <w:left w:val="nil"/>
                    <w:bottom w:val="single" w:sz="4" w:space="0" w:color="auto"/>
                    <w:right w:val="single" w:sz="4" w:space="0" w:color="auto"/>
                  </w:tcBorders>
                  <w:shd w:val="clear" w:color="auto" w:fill="auto"/>
                  <w:noWrap/>
                  <w:vAlign w:val="center"/>
                  <w:hideMark/>
                </w:tcPr>
                <w:p w14:paraId="1D3F349E"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1170,7</w:t>
                  </w:r>
                </w:p>
              </w:tc>
              <w:tc>
                <w:tcPr>
                  <w:tcW w:w="2479" w:type="dxa"/>
                  <w:tcBorders>
                    <w:top w:val="nil"/>
                    <w:left w:val="nil"/>
                    <w:bottom w:val="single" w:sz="4" w:space="0" w:color="auto"/>
                    <w:right w:val="single" w:sz="4" w:space="0" w:color="auto"/>
                  </w:tcBorders>
                  <w:shd w:val="clear" w:color="auto" w:fill="auto"/>
                  <w:noWrap/>
                  <w:vAlign w:val="center"/>
                  <w:hideMark/>
                </w:tcPr>
                <w:p w14:paraId="1CD2458D"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1568000,0</w:t>
                  </w:r>
                </w:p>
              </w:tc>
            </w:tr>
            <w:tr w:rsidR="00942A97" w:rsidRPr="00942A97" w14:paraId="706C8382"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575FB9C4"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w:t>
                  </w:r>
                </w:p>
              </w:tc>
              <w:tc>
                <w:tcPr>
                  <w:tcW w:w="1767" w:type="dxa"/>
                  <w:tcBorders>
                    <w:top w:val="nil"/>
                    <w:left w:val="nil"/>
                    <w:bottom w:val="single" w:sz="4" w:space="0" w:color="auto"/>
                    <w:right w:val="single" w:sz="4" w:space="0" w:color="auto"/>
                  </w:tcBorders>
                  <w:shd w:val="clear" w:color="auto" w:fill="auto"/>
                  <w:noWrap/>
                  <w:vAlign w:val="center"/>
                  <w:hideMark/>
                </w:tcPr>
                <w:p w14:paraId="0E6665CE"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246,8</w:t>
                  </w:r>
                </w:p>
              </w:tc>
              <w:tc>
                <w:tcPr>
                  <w:tcW w:w="2479" w:type="dxa"/>
                  <w:tcBorders>
                    <w:top w:val="nil"/>
                    <w:left w:val="nil"/>
                    <w:bottom w:val="single" w:sz="4" w:space="0" w:color="auto"/>
                    <w:right w:val="single" w:sz="4" w:space="0" w:color="auto"/>
                  </w:tcBorders>
                  <w:shd w:val="clear" w:color="auto" w:fill="auto"/>
                  <w:noWrap/>
                  <w:vAlign w:val="center"/>
                  <w:hideMark/>
                </w:tcPr>
                <w:p w14:paraId="095C3BE6"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1417,5</w:t>
                  </w:r>
                </w:p>
              </w:tc>
              <w:tc>
                <w:tcPr>
                  <w:tcW w:w="2479" w:type="dxa"/>
                  <w:tcBorders>
                    <w:top w:val="nil"/>
                    <w:left w:val="nil"/>
                    <w:bottom w:val="single" w:sz="4" w:space="0" w:color="auto"/>
                    <w:right w:val="single" w:sz="4" w:space="0" w:color="auto"/>
                  </w:tcBorders>
                  <w:shd w:val="clear" w:color="auto" w:fill="auto"/>
                  <w:noWrap/>
                  <w:vAlign w:val="center"/>
                  <w:hideMark/>
                </w:tcPr>
                <w:p w14:paraId="3272928A"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1610000,0</w:t>
                  </w:r>
                </w:p>
              </w:tc>
            </w:tr>
            <w:tr w:rsidR="00942A97" w:rsidRPr="00942A97" w14:paraId="0B83D3C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0DFE0818"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w:t>
                  </w:r>
                </w:p>
              </w:tc>
              <w:tc>
                <w:tcPr>
                  <w:tcW w:w="1767" w:type="dxa"/>
                  <w:tcBorders>
                    <w:top w:val="nil"/>
                    <w:left w:val="nil"/>
                    <w:bottom w:val="single" w:sz="4" w:space="0" w:color="auto"/>
                    <w:right w:val="single" w:sz="4" w:space="0" w:color="auto"/>
                  </w:tcBorders>
                  <w:shd w:val="clear" w:color="auto" w:fill="auto"/>
                  <w:vAlign w:val="center"/>
                  <w:hideMark/>
                </w:tcPr>
                <w:p w14:paraId="6589298D"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311,2</w:t>
                  </w:r>
                </w:p>
              </w:tc>
              <w:tc>
                <w:tcPr>
                  <w:tcW w:w="2479" w:type="dxa"/>
                  <w:tcBorders>
                    <w:top w:val="nil"/>
                    <w:left w:val="nil"/>
                    <w:bottom w:val="single" w:sz="4" w:space="0" w:color="auto"/>
                    <w:right w:val="single" w:sz="4" w:space="0" w:color="auto"/>
                  </w:tcBorders>
                  <w:shd w:val="clear" w:color="auto" w:fill="auto"/>
                  <w:noWrap/>
                  <w:vAlign w:val="center"/>
                  <w:hideMark/>
                </w:tcPr>
                <w:p w14:paraId="5A0C0633"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1728,7</w:t>
                  </w:r>
                </w:p>
              </w:tc>
              <w:tc>
                <w:tcPr>
                  <w:tcW w:w="2479" w:type="dxa"/>
                  <w:tcBorders>
                    <w:top w:val="nil"/>
                    <w:left w:val="nil"/>
                    <w:bottom w:val="single" w:sz="4" w:space="0" w:color="auto"/>
                    <w:right w:val="single" w:sz="4" w:space="0" w:color="auto"/>
                  </w:tcBorders>
                  <w:shd w:val="clear" w:color="auto" w:fill="auto"/>
                  <w:noWrap/>
                  <w:vAlign w:val="center"/>
                  <w:hideMark/>
                </w:tcPr>
                <w:p w14:paraId="1A56B5A9"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2030000,0</w:t>
                  </w:r>
                </w:p>
              </w:tc>
            </w:tr>
            <w:tr w:rsidR="00942A97" w:rsidRPr="00942A97" w14:paraId="3D39509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5B60931F"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w:t>
                  </w:r>
                </w:p>
              </w:tc>
              <w:tc>
                <w:tcPr>
                  <w:tcW w:w="1767" w:type="dxa"/>
                  <w:tcBorders>
                    <w:top w:val="nil"/>
                    <w:left w:val="nil"/>
                    <w:bottom w:val="single" w:sz="4" w:space="0" w:color="auto"/>
                    <w:right w:val="single" w:sz="4" w:space="0" w:color="auto"/>
                  </w:tcBorders>
                  <w:shd w:val="clear" w:color="auto" w:fill="auto"/>
                  <w:noWrap/>
                  <w:vAlign w:val="center"/>
                  <w:hideMark/>
                </w:tcPr>
                <w:p w14:paraId="22F8E295"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371,0</w:t>
                  </w:r>
                </w:p>
              </w:tc>
              <w:tc>
                <w:tcPr>
                  <w:tcW w:w="2479" w:type="dxa"/>
                  <w:tcBorders>
                    <w:top w:val="nil"/>
                    <w:left w:val="nil"/>
                    <w:bottom w:val="single" w:sz="4" w:space="0" w:color="auto"/>
                    <w:right w:val="single" w:sz="4" w:space="0" w:color="auto"/>
                  </w:tcBorders>
                  <w:shd w:val="clear" w:color="auto" w:fill="auto"/>
                  <w:noWrap/>
                  <w:vAlign w:val="center"/>
                  <w:hideMark/>
                </w:tcPr>
                <w:p w14:paraId="41192B32"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2099,7</w:t>
                  </w:r>
                </w:p>
              </w:tc>
              <w:tc>
                <w:tcPr>
                  <w:tcW w:w="2479" w:type="dxa"/>
                  <w:tcBorders>
                    <w:top w:val="nil"/>
                    <w:left w:val="nil"/>
                    <w:bottom w:val="single" w:sz="4" w:space="0" w:color="auto"/>
                    <w:right w:val="single" w:sz="4" w:space="0" w:color="auto"/>
                  </w:tcBorders>
                  <w:shd w:val="clear" w:color="auto" w:fill="auto"/>
                  <w:noWrap/>
                  <w:vAlign w:val="center"/>
                  <w:hideMark/>
                </w:tcPr>
                <w:p w14:paraId="7D9AF86C"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2420000,0</w:t>
                  </w:r>
                </w:p>
              </w:tc>
            </w:tr>
            <w:tr w:rsidR="00942A97" w:rsidRPr="00942A97" w14:paraId="215611A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5AD515A8"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w:t>
                  </w:r>
                </w:p>
              </w:tc>
              <w:tc>
                <w:tcPr>
                  <w:tcW w:w="1767" w:type="dxa"/>
                  <w:tcBorders>
                    <w:top w:val="nil"/>
                    <w:left w:val="nil"/>
                    <w:bottom w:val="single" w:sz="4" w:space="0" w:color="auto"/>
                    <w:right w:val="single" w:sz="4" w:space="0" w:color="auto"/>
                  </w:tcBorders>
                  <w:shd w:val="clear" w:color="auto" w:fill="auto"/>
                  <w:noWrap/>
                  <w:vAlign w:val="center"/>
                  <w:hideMark/>
                </w:tcPr>
                <w:p w14:paraId="3BACAA58"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467,6</w:t>
                  </w:r>
                </w:p>
              </w:tc>
              <w:tc>
                <w:tcPr>
                  <w:tcW w:w="2479" w:type="dxa"/>
                  <w:tcBorders>
                    <w:top w:val="nil"/>
                    <w:left w:val="nil"/>
                    <w:bottom w:val="single" w:sz="4" w:space="0" w:color="auto"/>
                    <w:right w:val="single" w:sz="4" w:space="0" w:color="auto"/>
                  </w:tcBorders>
                  <w:shd w:val="clear" w:color="auto" w:fill="auto"/>
                  <w:noWrap/>
                  <w:vAlign w:val="center"/>
                  <w:hideMark/>
                </w:tcPr>
                <w:p w14:paraId="6A0FC36A"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2567,3</w:t>
                  </w:r>
                </w:p>
              </w:tc>
              <w:tc>
                <w:tcPr>
                  <w:tcW w:w="2479" w:type="dxa"/>
                  <w:tcBorders>
                    <w:top w:val="nil"/>
                    <w:left w:val="nil"/>
                    <w:bottom w:val="single" w:sz="4" w:space="0" w:color="auto"/>
                    <w:right w:val="single" w:sz="4" w:space="0" w:color="auto"/>
                  </w:tcBorders>
                  <w:shd w:val="clear" w:color="auto" w:fill="auto"/>
                  <w:noWrap/>
                  <w:vAlign w:val="center"/>
                  <w:hideMark/>
                </w:tcPr>
                <w:p w14:paraId="79C8A45A"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3050000,0</w:t>
                  </w:r>
                </w:p>
              </w:tc>
            </w:tr>
            <w:tr w:rsidR="00942A97" w:rsidRPr="00942A97" w14:paraId="2B68D65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7DEFD801" w14:textId="77777777" w:rsidR="005864C5" w:rsidRPr="00942A97" w:rsidRDefault="005864C5"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w:t>
                  </w:r>
                </w:p>
              </w:tc>
              <w:tc>
                <w:tcPr>
                  <w:tcW w:w="1767" w:type="dxa"/>
                  <w:tcBorders>
                    <w:top w:val="nil"/>
                    <w:left w:val="nil"/>
                    <w:bottom w:val="single" w:sz="4" w:space="0" w:color="auto"/>
                    <w:right w:val="single" w:sz="4" w:space="0" w:color="auto"/>
                  </w:tcBorders>
                  <w:shd w:val="clear" w:color="auto" w:fill="auto"/>
                  <w:noWrap/>
                  <w:vAlign w:val="center"/>
                  <w:hideMark/>
                </w:tcPr>
                <w:p w14:paraId="753EA23C"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514,0</w:t>
                  </w:r>
                </w:p>
              </w:tc>
              <w:tc>
                <w:tcPr>
                  <w:tcW w:w="2479" w:type="dxa"/>
                  <w:tcBorders>
                    <w:top w:val="nil"/>
                    <w:left w:val="nil"/>
                    <w:bottom w:val="single" w:sz="4" w:space="0" w:color="auto"/>
                    <w:right w:val="single" w:sz="4" w:space="0" w:color="auto"/>
                  </w:tcBorders>
                  <w:shd w:val="clear" w:color="auto" w:fill="auto"/>
                  <w:noWrap/>
                  <w:vAlign w:val="center"/>
                  <w:hideMark/>
                </w:tcPr>
                <w:p w14:paraId="7EE2CC02"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3081,3</w:t>
                  </w:r>
                </w:p>
              </w:tc>
              <w:tc>
                <w:tcPr>
                  <w:tcW w:w="2479" w:type="dxa"/>
                  <w:tcBorders>
                    <w:top w:val="nil"/>
                    <w:left w:val="nil"/>
                    <w:bottom w:val="single" w:sz="4" w:space="0" w:color="auto"/>
                    <w:right w:val="single" w:sz="4" w:space="0" w:color="auto"/>
                  </w:tcBorders>
                  <w:shd w:val="clear" w:color="auto" w:fill="auto"/>
                  <w:noWrap/>
                  <w:vAlign w:val="center"/>
                  <w:hideMark/>
                </w:tcPr>
                <w:p w14:paraId="5DB95E70" w14:textId="77777777" w:rsidR="005864C5" w:rsidRPr="00942A97" w:rsidRDefault="005864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4020000,0</w:t>
                  </w:r>
                </w:p>
              </w:tc>
            </w:tr>
          </w:tbl>
          <w:p w14:paraId="6FF29CEB" w14:textId="77777777" w:rsidR="00F65506" w:rsidRPr="00942A97" w:rsidRDefault="00F65506" w:rsidP="000331E7">
            <w:pPr>
              <w:rPr>
                <w:rFonts w:ascii="Arial" w:eastAsia="Times New Roman" w:hAnsi="Arial" w:cs="Arial"/>
                <w:b/>
                <w:bCs/>
                <w:sz w:val="16"/>
                <w:szCs w:val="16"/>
                <w:lang w:val="es-419" w:eastAsia="fr-FR"/>
              </w:rPr>
            </w:pPr>
          </w:p>
        </w:tc>
      </w:tr>
      <w:tr w:rsidR="00942A97" w:rsidRPr="00942A97" w14:paraId="4DC3A30F" w14:textId="77777777" w:rsidTr="004260A3">
        <w:tc>
          <w:tcPr>
            <w:tcW w:w="5000" w:type="pct"/>
            <w:gridSpan w:val="2"/>
          </w:tcPr>
          <w:tbl>
            <w:tblPr>
              <w:tblW w:w="13778" w:type="dxa"/>
              <w:tblCellMar>
                <w:left w:w="70" w:type="dxa"/>
                <w:right w:w="70" w:type="dxa"/>
              </w:tblCellMar>
              <w:tblLook w:val="04A0" w:firstRow="1" w:lastRow="0" w:firstColumn="1" w:lastColumn="0" w:noHBand="0" w:noVBand="1"/>
            </w:tblPr>
            <w:tblGrid>
              <w:gridCol w:w="2551"/>
              <w:gridCol w:w="1309"/>
              <w:gridCol w:w="1560"/>
              <w:gridCol w:w="3757"/>
              <w:gridCol w:w="2062"/>
              <w:gridCol w:w="2537"/>
            </w:tblGrid>
            <w:tr w:rsidR="00942A97" w:rsidRPr="00942A97" w14:paraId="6DC16E6D" w14:textId="77777777" w:rsidTr="004260A3">
              <w:trPr>
                <w:trHeight w:val="20"/>
              </w:trPr>
              <w:tc>
                <w:tcPr>
                  <w:tcW w:w="2552" w:type="dxa"/>
                  <w:tcBorders>
                    <w:top w:val="nil"/>
                    <w:left w:val="nil"/>
                    <w:bottom w:val="nil"/>
                    <w:right w:val="nil"/>
                  </w:tcBorders>
                  <w:shd w:val="clear" w:color="auto" w:fill="auto"/>
                  <w:noWrap/>
                  <w:vAlign w:val="center"/>
                  <w:hideMark/>
                </w:tcPr>
                <w:p w14:paraId="060143A0"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1309" w:type="dxa"/>
                  <w:tcBorders>
                    <w:top w:val="nil"/>
                    <w:left w:val="nil"/>
                    <w:bottom w:val="nil"/>
                    <w:right w:val="nil"/>
                  </w:tcBorders>
                  <w:shd w:val="clear" w:color="auto" w:fill="auto"/>
                  <w:noWrap/>
                  <w:vAlign w:val="center"/>
                  <w:hideMark/>
                </w:tcPr>
                <w:p w14:paraId="798C01AD"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1560" w:type="dxa"/>
                  <w:tcBorders>
                    <w:top w:val="nil"/>
                    <w:left w:val="nil"/>
                    <w:bottom w:val="nil"/>
                    <w:right w:val="nil"/>
                  </w:tcBorders>
                  <w:shd w:val="clear" w:color="auto" w:fill="auto"/>
                  <w:noWrap/>
                  <w:vAlign w:val="center"/>
                  <w:hideMark/>
                </w:tcPr>
                <w:p w14:paraId="0B293EAA"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4855BA20"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1BD24A93"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6D83A0EC"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r>
            <w:tr w:rsidR="00942A97" w:rsidRPr="00942A97" w14:paraId="0F6601EC" w14:textId="77777777" w:rsidTr="004260A3">
              <w:trPr>
                <w:trHeight w:val="20"/>
              </w:trPr>
              <w:tc>
                <w:tcPr>
                  <w:tcW w:w="2552" w:type="dxa"/>
                  <w:tcBorders>
                    <w:top w:val="nil"/>
                    <w:left w:val="nil"/>
                    <w:bottom w:val="nil"/>
                    <w:right w:val="nil"/>
                  </w:tcBorders>
                  <w:shd w:val="clear" w:color="auto" w:fill="auto"/>
                  <w:noWrap/>
                  <w:vAlign w:val="center"/>
                  <w:hideMark/>
                </w:tcPr>
                <w:p w14:paraId="30B62CA2"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1309" w:type="dxa"/>
                  <w:tcBorders>
                    <w:top w:val="nil"/>
                    <w:left w:val="nil"/>
                    <w:bottom w:val="nil"/>
                    <w:right w:val="nil"/>
                  </w:tcBorders>
                  <w:shd w:val="clear" w:color="auto" w:fill="auto"/>
                  <w:noWrap/>
                  <w:vAlign w:val="center"/>
                  <w:hideMark/>
                </w:tcPr>
                <w:p w14:paraId="57DAFF05"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1560" w:type="dxa"/>
                  <w:tcBorders>
                    <w:top w:val="nil"/>
                    <w:left w:val="nil"/>
                    <w:bottom w:val="nil"/>
                    <w:right w:val="nil"/>
                  </w:tcBorders>
                  <w:shd w:val="clear" w:color="auto" w:fill="auto"/>
                  <w:noWrap/>
                  <w:vAlign w:val="center"/>
                  <w:hideMark/>
                </w:tcPr>
                <w:p w14:paraId="07763730"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5D2FF424"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13B602C4"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4894CC14"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r>
            <w:tr w:rsidR="00942A97" w:rsidRPr="00942A97" w14:paraId="15D1424C" w14:textId="77777777" w:rsidTr="004260A3">
              <w:trPr>
                <w:trHeight w:val="20"/>
              </w:trPr>
              <w:tc>
                <w:tcPr>
                  <w:tcW w:w="3861" w:type="dxa"/>
                  <w:gridSpan w:val="2"/>
                  <w:tcBorders>
                    <w:top w:val="single" w:sz="8" w:space="0" w:color="auto"/>
                    <w:left w:val="nil"/>
                    <w:bottom w:val="single" w:sz="4" w:space="0" w:color="auto"/>
                    <w:right w:val="nil"/>
                  </w:tcBorders>
                  <w:shd w:val="clear" w:color="auto" w:fill="auto"/>
                  <w:noWrap/>
                  <w:vAlign w:val="center"/>
                  <w:hideMark/>
                </w:tcPr>
                <w:p w14:paraId="5764685D" w14:textId="77777777" w:rsidR="005864C5" w:rsidRPr="00942A97" w:rsidRDefault="005864C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1560" w:type="dxa"/>
                  <w:tcBorders>
                    <w:top w:val="nil"/>
                    <w:left w:val="nil"/>
                    <w:bottom w:val="nil"/>
                    <w:right w:val="nil"/>
                  </w:tcBorders>
                  <w:shd w:val="clear" w:color="auto" w:fill="auto"/>
                  <w:noWrap/>
                  <w:vAlign w:val="center"/>
                  <w:hideMark/>
                </w:tcPr>
                <w:p w14:paraId="4204A960" w14:textId="77777777" w:rsidR="005864C5" w:rsidRPr="00942A97" w:rsidRDefault="005864C5" w:rsidP="000331E7">
                  <w:pPr>
                    <w:spacing w:after="0" w:line="240" w:lineRule="auto"/>
                    <w:jc w:val="center"/>
                    <w:rPr>
                      <w:rFonts w:ascii="Arial" w:eastAsia="Times New Roman" w:hAnsi="Arial" w:cs="Arial"/>
                      <w:i/>
                      <w:iCs/>
                      <w:sz w:val="16"/>
                      <w:szCs w:val="16"/>
                      <w:lang w:val="fr-FR" w:eastAsia="fr-FR"/>
                    </w:rPr>
                  </w:pPr>
                </w:p>
              </w:tc>
              <w:tc>
                <w:tcPr>
                  <w:tcW w:w="3758" w:type="dxa"/>
                  <w:tcBorders>
                    <w:top w:val="nil"/>
                    <w:left w:val="nil"/>
                    <w:bottom w:val="nil"/>
                    <w:right w:val="nil"/>
                  </w:tcBorders>
                  <w:shd w:val="clear" w:color="auto" w:fill="auto"/>
                  <w:noWrap/>
                  <w:vAlign w:val="center"/>
                  <w:hideMark/>
                </w:tcPr>
                <w:p w14:paraId="47E2AFCD"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5E7F22D6"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4E686400"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r>
            <w:tr w:rsidR="00942A97" w:rsidRPr="00942A97" w14:paraId="177890EC" w14:textId="77777777" w:rsidTr="004260A3">
              <w:trPr>
                <w:trHeight w:val="20"/>
              </w:trPr>
              <w:tc>
                <w:tcPr>
                  <w:tcW w:w="2552" w:type="dxa"/>
                  <w:tcBorders>
                    <w:top w:val="nil"/>
                    <w:left w:val="nil"/>
                    <w:bottom w:val="nil"/>
                    <w:right w:val="nil"/>
                  </w:tcBorders>
                  <w:shd w:val="clear" w:color="auto" w:fill="auto"/>
                  <w:noWrap/>
                  <w:vAlign w:val="center"/>
                  <w:hideMark/>
                </w:tcPr>
                <w:p w14:paraId="17E91F79"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1309" w:type="dxa"/>
                  <w:tcBorders>
                    <w:top w:val="nil"/>
                    <w:left w:val="nil"/>
                    <w:bottom w:val="nil"/>
                    <w:right w:val="nil"/>
                  </w:tcBorders>
                  <w:shd w:val="clear" w:color="auto" w:fill="auto"/>
                  <w:noWrap/>
                  <w:vAlign w:val="center"/>
                  <w:hideMark/>
                </w:tcPr>
                <w:p w14:paraId="656931D5" w14:textId="77777777" w:rsidR="005864C5" w:rsidRPr="00942A97" w:rsidRDefault="005864C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0,99656</w:t>
                  </w:r>
                </w:p>
              </w:tc>
              <w:tc>
                <w:tcPr>
                  <w:tcW w:w="1560" w:type="dxa"/>
                  <w:tcBorders>
                    <w:top w:val="nil"/>
                    <w:left w:val="nil"/>
                    <w:bottom w:val="nil"/>
                    <w:right w:val="nil"/>
                  </w:tcBorders>
                  <w:shd w:val="clear" w:color="auto" w:fill="auto"/>
                  <w:noWrap/>
                  <w:vAlign w:val="center"/>
                  <w:hideMark/>
                </w:tcPr>
                <w:p w14:paraId="0FA9A028" w14:textId="77777777" w:rsidR="005864C5" w:rsidRPr="00942A97" w:rsidRDefault="005864C5" w:rsidP="000331E7">
                  <w:pPr>
                    <w:spacing w:after="0" w:line="240" w:lineRule="auto"/>
                    <w:jc w:val="righ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7971E7F5"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21DCA282"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28531C7C"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r>
            <w:tr w:rsidR="00942A97" w:rsidRPr="00942A97" w14:paraId="6B38E659" w14:textId="77777777" w:rsidTr="004260A3">
              <w:trPr>
                <w:trHeight w:val="20"/>
              </w:trPr>
              <w:tc>
                <w:tcPr>
                  <w:tcW w:w="2552" w:type="dxa"/>
                  <w:tcBorders>
                    <w:top w:val="nil"/>
                    <w:left w:val="nil"/>
                    <w:bottom w:val="nil"/>
                    <w:right w:val="nil"/>
                  </w:tcBorders>
                  <w:shd w:val="clear" w:color="auto" w:fill="auto"/>
                  <w:noWrap/>
                  <w:vAlign w:val="center"/>
                  <w:hideMark/>
                </w:tcPr>
                <w:p w14:paraId="075C7957"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1309" w:type="dxa"/>
                  <w:tcBorders>
                    <w:top w:val="nil"/>
                    <w:left w:val="nil"/>
                    <w:bottom w:val="nil"/>
                    <w:right w:val="nil"/>
                  </w:tcBorders>
                  <w:shd w:val="clear" w:color="auto" w:fill="auto"/>
                  <w:noWrap/>
                  <w:vAlign w:val="center"/>
                  <w:hideMark/>
                </w:tcPr>
                <w:p w14:paraId="01A7BCA6" w14:textId="77777777" w:rsidR="005864C5" w:rsidRPr="00942A97" w:rsidRDefault="005864C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0,99313</w:t>
                  </w:r>
                </w:p>
              </w:tc>
              <w:tc>
                <w:tcPr>
                  <w:tcW w:w="1560" w:type="dxa"/>
                  <w:tcBorders>
                    <w:top w:val="nil"/>
                    <w:left w:val="nil"/>
                    <w:bottom w:val="nil"/>
                    <w:right w:val="nil"/>
                  </w:tcBorders>
                  <w:shd w:val="clear" w:color="auto" w:fill="auto"/>
                  <w:noWrap/>
                  <w:vAlign w:val="center"/>
                  <w:hideMark/>
                </w:tcPr>
                <w:p w14:paraId="1AFCEF12" w14:textId="77777777" w:rsidR="005864C5" w:rsidRPr="00942A97" w:rsidRDefault="005864C5" w:rsidP="000331E7">
                  <w:pPr>
                    <w:spacing w:after="0" w:line="240" w:lineRule="auto"/>
                    <w:jc w:val="righ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746C32F2"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75EB5619"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60530021"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r>
            <w:tr w:rsidR="00942A97" w:rsidRPr="00942A97" w14:paraId="4791BCA5" w14:textId="77777777" w:rsidTr="004260A3">
              <w:trPr>
                <w:trHeight w:val="20"/>
              </w:trPr>
              <w:tc>
                <w:tcPr>
                  <w:tcW w:w="2552" w:type="dxa"/>
                  <w:tcBorders>
                    <w:top w:val="nil"/>
                    <w:left w:val="nil"/>
                    <w:bottom w:val="nil"/>
                    <w:right w:val="nil"/>
                  </w:tcBorders>
                  <w:shd w:val="clear" w:color="auto" w:fill="auto"/>
                  <w:noWrap/>
                  <w:vAlign w:val="center"/>
                  <w:hideMark/>
                </w:tcPr>
                <w:p w14:paraId="00E9E7E9"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1309" w:type="dxa"/>
                  <w:tcBorders>
                    <w:top w:val="nil"/>
                    <w:left w:val="nil"/>
                    <w:bottom w:val="nil"/>
                    <w:right w:val="nil"/>
                  </w:tcBorders>
                  <w:shd w:val="clear" w:color="auto" w:fill="auto"/>
                  <w:noWrap/>
                  <w:vAlign w:val="center"/>
                  <w:hideMark/>
                </w:tcPr>
                <w:p w14:paraId="287287A0" w14:textId="77777777" w:rsidR="005864C5" w:rsidRPr="00942A97" w:rsidRDefault="005864C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0,99085</w:t>
                  </w:r>
                </w:p>
              </w:tc>
              <w:tc>
                <w:tcPr>
                  <w:tcW w:w="1560" w:type="dxa"/>
                  <w:tcBorders>
                    <w:top w:val="nil"/>
                    <w:left w:val="nil"/>
                    <w:bottom w:val="nil"/>
                    <w:right w:val="nil"/>
                  </w:tcBorders>
                  <w:shd w:val="clear" w:color="auto" w:fill="auto"/>
                  <w:noWrap/>
                  <w:vAlign w:val="center"/>
                  <w:hideMark/>
                </w:tcPr>
                <w:p w14:paraId="4CC9BE85" w14:textId="77777777" w:rsidR="005864C5" w:rsidRPr="00942A97" w:rsidRDefault="005864C5" w:rsidP="000331E7">
                  <w:pPr>
                    <w:spacing w:after="0" w:line="240" w:lineRule="auto"/>
                    <w:jc w:val="righ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729EDEE6"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53DA1956"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710AD4C7" w14:textId="77777777" w:rsidR="005864C5" w:rsidRPr="00942A97" w:rsidRDefault="005864C5" w:rsidP="000331E7">
                  <w:pPr>
                    <w:spacing w:after="0" w:line="240" w:lineRule="auto"/>
                    <w:jc w:val="left"/>
                    <w:rPr>
                      <w:rFonts w:ascii="Arial" w:eastAsia="Times New Roman" w:hAnsi="Arial" w:cs="Arial"/>
                      <w:sz w:val="16"/>
                      <w:szCs w:val="16"/>
                      <w:lang w:val="fr-FR" w:eastAsia="fr-FR"/>
                    </w:rPr>
                  </w:pPr>
                </w:p>
              </w:tc>
            </w:tr>
            <w:tr w:rsidR="00942A97" w:rsidRPr="00942A97" w14:paraId="1EA16CAA" w14:textId="77777777" w:rsidTr="004260A3">
              <w:trPr>
                <w:trHeight w:val="20"/>
              </w:trPr>
              <w:tc>
                <w:tcPr>
                  <w:tcW w:w="2552" w:type="dxa"/>
                  <w:tcBorders>
                    <w:top w:val="nil"/>
                    <w:left w:val="nil"/>
                    <w:bottom w:val="nil"/>
                    <w:right w:val="nil"/>
                  </w:tcBorders>
                  <w:shd w:val="clear" w:color="auto" w:fill="auto"/>
                  <w:noWrap/>
                  <w:vAlign w:val="center"/>
                  <w:hideMark/>
                </w:tcPr>
                <w:p w14:paraId="3CFEE494"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1309" w:type="dxa"/>
                  <w:tcBorders>
                    <w:top w:val="nil"/>
                    <w:left w:val="nil"/>
                    <w:bottom w:val="nil"/>
                    <w:right w:val="nil"/>
                  </w:tcBorders>
                  <w:shd w:val="clear" w:color="auto" w:fill="auto"/>
                  <w:noWrap/>
                  <w:vAlign w:val="center"/>
                  <w:hideMark/>
                </w:tcPr>
                <w:p w14:paraId="1993C50E"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7,10195</w:t>
                  </w:r>
                </w:p>
              </w:tc>
              <w:tc>
                <w:tcPr>
                  <w:tcW w:w="1560" w:type="dxa"/>
                  <w:tcBorders>
                    <w:top w:val="nil"/>
                    <w:left w:val="nil"/>
                    <w:bottom w:val="nil"/>
                    <w:right w:val="nil"/>
                  </w:tcBorders>
                  <w:shd w:val="clear" w:color="auto" w:fill="auto"/>
                  <w:noWrap/>
                  <w:vAlign w:val="center"/>
                  <w:hideMark/>
                </w:tcPr>
                <w:p w14:paraId="54FB61E8"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4AE7E77C"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3DA85098"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 tabla</w:t>
                  </w:r>
                </w:p>
              </w:tc>
              <w:tc>
                <w:tcPr>
                  <w:tcW w:w="2537" w:type="dxa"/>
                  <w:tcBorders>
                    <w:top w:val="nil"/>
                    <w:left w:val="nil"/>
                    <w:bottom w:val="nil"/>
                    <w:right w:val="nil"/>
                  </w:tcBorders>
                  <w:shd w:val="clear" w:color="auto" w:fill="auto"/>
                  <w:noWrap/>
                  <w:vAlign w:val="center"/>
                  <w:hideMark/>
                </w:tcPr>
                <w:p w14:paraId="7D28BB2B"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3,46330407</w:t>
                  </w:r>
                </w:p>
              </w:tc>
            </w:tr>
            <w:tr w:rsidR="00942A97" w:rsidRPr="00942A97" w14:paraId="30A1C5AA" w14:textId="77777777" w:rsidTr="004260A3">
              <w:trPr>
                <w:trHeight w:val="20"/>
              </w:trPr>
              <w:tc>
                <w:tcPr>
                  <w:tcW w:w="2552" w:type="dxa"/>
                  <w:tcBorders>
                    <w:top w:val="nil"/>
                    <w:left w:val="nil"/>
                    <w:bottom w:val="single" w:sz="8" w:space="0" w:color="auto"/>
                    <w:right w:val="nil"/>
                  </w:tcBorders>
                  <w:shd w:val="clear" w:color="auto" w:fill="auto"/>
                  <w:noWrap/>
                  <w:vAlign w:val="center"/>
                  <w:hideMark/>
                </w:tcPr>
                <w:p w14:paraId="31D27BF8"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1309" w:type="dxa"/>
                  <w:tcBorders>
                    <w:top w:val="nil"/>
                    <w:left w:val="nil"/>
                    <w:bottom w:val="single" w:sz="8" w:space="0" w:color="auto"/>
                    <w:right w:val="nil"/>
                  </w:tcBorders>
                  <w:shd w:val="clear" w:color="auto" w:fill="auto"/>
                  <w:noWrap/>
                  <w:vAlign w:val="center"/>
                  <w:hideMark/>
                </w:tcPr>
                <w:p w14:paraId="72EA9422"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1560" w:type="dxa"/>
                  <w:tcBorders>
                    <w:top w:val="nil"/>
                    <w:left w:val="nil"/>
                    <w:bottom w:val="nil"/>
                    <w:right w:val="nil"/>
                  </w:tcBorders>
                  <w:shd w:val="clear" w:color="auto" w:fill="auto"/>
                  <w:noWrap/>
                  <w:vAlign w:val="center"/>
                  <w:hideMark/>
                </w:tcPr>
                <w:p w14:paraId="2C41E1A7"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767A7C89"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54088ECD"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 tabla</w:t>
                  </w:r>
                </w:p>
              </w:tc>
              <w:tc>
                <w:tcPr>
                  <w:tcW w:w="2537" w:type="dxa"/>
                  <w:tcBorders>
                    <w:top w:val="nil"/>
                    <w:left w:val="nil"/>
                    <w:bottom w:val="nil"/>
                    <w:right w:val="nil"/>
                  </w:tcBorders>
                  <w:shd w:val="clear" w:color="auto" w:fill="auto"/>
                  <w:noWrap/>
                  <w:vAlign w:val="center"/>
                  <w:hideMark/>
                </w:tcPr>
                <w:p w14:paraId="675B3233"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1,943180281</w:t>
                  </w:r>
                </w:p>
              </w:tc>
            </w:tr>
            <w:tr w:rsidR="00942A97" w:rsidRPr="00942A97" w14:paraId="1C191C0D" w14:textId="77777777" w:rsidTr="00B71D0C">
              <w:trPr>
                <w:trHeight w:val="20"/>
              </w:trPr>
              <w:tc>
                <w:tcPr>
                  <w:tcW w:w="2552" w:type="dxa"/>
                  <w:tcBorders>
                    <w:top w:val="nil"/>
                    <w:left w:val="nil"/>
                    <w:bottom w:val="nil"/>
                    <w:right w:val="nil"/>
                  </w:tcBorders>
                  <w:shd w:val="clear" w:color="auto" w:fill="auto"/>
                  <w:noWrap/>
                  <w:vAlign w:val="center"/>
                  <w:hideMark/>
                </w:tcPr>
                <w:p w14:paraId="4928DD41"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1309" w:type="dxa"/>
                  <w:tcBorders>
                    <w:top w:val="nil"/>
                    <w:left w:val="nil"/>
                    <w:bottom w:val="nil"/>
                    <w:right w:val="nil"/>
                  </w:tcBorders>
                  <w:shd w:val="clear" w:color="auto" w:fill="auto"/>
                  <w:noWrap/>
                  <w:vAlign w:val="center"/>
                  <w:hideMark/>
                </w:tcPr>
                <w:p w14:paraId="3FBCDFEE"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1560" w:type="dxa"/>
                  <w:tcBorders>
                    <w:top w:val="nil"/>
                    <w:left w:val="nil"/>
                    <w:bottom w:val="nil"/>
                    <w:right w:val="nil"/>
                  </w:tcBorders>
                  <w:shd w:val="clear" w:color="auto" w:fill="auto"/>
                  <w:noWrap/>
                  <w:vAlign w:val="center"/>
                  <w:hideMark/>
                </w:tcPr>
                <w:p w14:paraId="4BE774B8"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097586B9"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tcPr>
                <w:p w14:paraId="7CBE0C71"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tcPr>
                <w:p w14:paraId="21F055D2" w14:textId="77777777" w:rsidR="00B71D0C" w:rsidRPr="00942A97" w:rsidRDefault="00B71D0C" w:rsidP="00B71D0C">
                  <w:pPr>
                    <w:spacing w:after="0" w:line="240" w:lineRule="auto"/>
                    <w:jc w:val="right"/>
                    <w:rPr>
                      <w:rFonts w:ascii="Arial" w:eastAsia="Times New Roman" w:hAnsi="Arial" w:cs="Arial"/>
                      <w:sz w:val="16"/>
                      <w:szCs w:val="16"/>
                      <w:lang w:val="fr-FR" w:eastAsia="fr-FR"/>
                    </w:rPr>
                  </w:pPr>
                </w:p>
              </w:tc>
            </w:tr>
            <w:tr w:rsidR="00942A97" w:rsidRPr="00942A97" w14:paraId="796C81CB" w14:textId="77777777" w:rsidTr="004260A3">
              <w:trPr>
                <w:trHeight w:val="20"/>
              </w:trPr>
              <w:tc>
                <w:tcPr>
                  <w:tcW w:w="2552" w:type="dxa"/>
                  <w:tcBorders>
                    <w:top w:val="single" w:sz="8" w:space="0" w:color="auto"/>
                    <w:left w:val="nil"/>
                    <w:bottom w:val="single" w:sz="4" w:space="0" w:color="auto"/>
                    <w:right w:val="nil"/>
                  </w:tcBorders>
                  <w:shd w:val="clear" w:color="auto" w:fill="auto"/>
                  <w:noWrap/>
                  <w:vAlign w:val="center"/>
                  <w:hideMark/>
                </w:tcPr>
                <w:p w14:paraId="0A55F27F" w14:textId="77777777" w:rsidR="00B71D0C" w:rsidRPr="00942A97" w:rsidRDefault="00B71D0C" w:rsidP="00B71D0C">
                  <w:pPr>
                    <w:spacing w:after="0" w:line="240" w:lineRule="auto"/>
                    <w:jc w:val="left"/>
                    <w:rPr>
                      <w:rFonts w:ascii="Arial" w:eastAsia="Times New Roman" w:hAnsi="Arial" w:cs="Arial"/>
                      <w:i/>
                      <w:iCs/>
                      <w:sz w:val="16"/>
                      <w:szCs w:val="16"/>
                      <w:lang w:val="fr-FR" w:eastAsia="fr-FR"/>
                    </w:rPr>
                  </w:pPr>
                </w:p>
              </w:tc>
              <w:tc>
                <w:tcPr>
                  <w:tcW w:w="1309" w:type="dxa"/>
                  <w:tcBorders>
                    <w:top w:val="single" w:sz="8" w:space="0" w:color="auto"/>
                    <w:left w:val="nil"/>
                    <w:bottom w:val="single" w:sz="4" w:space="0" w:color="auto"/>
                    <w:right w:val="nil"/>
                  </w:tcBorders>
                  <w:shd w:val="clear" w:color="auto" w:fill="auto"/>
                  <w:noWrap/>
                  <w:vAlign w:val="center"/>
                  <w:hideMark/>
                </w:tcPr>
                <w:p w14:paraId="1E44A876"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1560" w:type="dxa"/>
                  <w:tcBorders>
                    <w:top w:val="single" w:sz="8" w:space="0" w:color="auto"/>
                    <w:left w:val="nil"/>
                    <w:bottom w:val="single" w:sz="4" w:space="0" w:color="auto"/>
                    <w:right w:val="nil"/>
                  </w:tcBorders>
                  <w:shd w:val="clear" w:color="auto" w:fill="auto"/>
                  <w:noWrap/>
                  <w:vAlign w:val="center"/>
                  <w:hideMark/>
                </w:tcPr>
                <w:p w14:paraId="4AFF84CB"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3758" w:type="dxa"/>
                  <w:tcBorders>
                    <w:top w:val="single" w:sz="8" w:space="0" w:color="auto"/>
                    <w:left w:val="nil"/>
                    <w:bottom w:val="single" w:sz="4" w:space="0" w:color="auto"/>
                    <w:right w:val="nil"/>
                  </w:tcBorders>
                  <w:shd w:val="clear" w:color="auto" w:fill="auto"/>
                  <w:noWrap/>
                  <w:vAlign w:val="center"/>
                  <w:hideMark/>
                </w:tcPr>
                <w:p w14:paraId="479635FD"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2062" w:type="dxa"/>
                  <w:tcBorders>
                    <w:top w:val="single" w:sz="8" w:space="0" w:color="auto"/>
                    <w:left w:val="nil"/>
                    <w:bottom w:val="single" w:sz="4" w:space="0" w:color="auto"/>
                    <w:right w:val="nil"/>
                  </w:tcBorders>
                  <w:shd w:val="clear" w:color="auto" w:fill="auto"/>
                  <w:noWrap/>
                  <w:vAlign w:val="center"/>
                  <w:hideMark/>
                </w:tcPr>
                <w:p w14:paraId="68A2075F"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2537" w:type="dxa"/>
                  <w:tcBorders>
                    <w:top w:val="single" w:sz="8" w:space="0" w:color="auto"/>
                    <w:left w:val="nil"/>
                    <w:bottom w:val="single" w:sz="4" w:space="0" w:color="auto"/>
                    <w:right w:val="nil"/>
                  </w:tcBorders>
                  <w:shd w:val="clear" w:color="auto" w:fill="auto"/>
                  <w:noWrap/>
                  <w:vAlign w:val="center"/>
                  <w:hideMark/>
                </w:tcPr>
                <w:p w14:paraId="2B01A6E6"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2BBFDDF9" w14:textId="77777777" w:rsidTr="004260A3">
              <w:trPr>
                <w:trHeight w:val="20"/>
              </w:trPr>
              <w:tc>
                <w:tcPr>
                  <w:tcW w:w="2552" w:type="dxa"/>
                  <w:tcBorders>
                    <w:top w:val="nil"/>
                    <w:left w:val="nil"/>
                    <w:bottom w:val="nil"/>
                    <w:right w:val="nil"/>
                  </w:tcBorders>
                  <w:shd w:val="clear" w:color="auto" w:fill="auto"/>
                  <w:noWrap/>
                  <w:vAlign w:val="center"/>
                  <w:hideMark/>
                </w:tcPr>
                <w:p w14:paraId="52BC4A72"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1309" w:type="dxa"/>
                  <w:tcBorders>
                    <w:top w:val="nil"/>
                    <w:left w:val="nil"/>
                    <w:bottom w:val="nil"/>
                    <w:right w:val="nil"/>
                  </w:tcBorders>
                  <w:shd w:val="clear" w:color="auto" w:fill="auto"/>
                  <w:noWrap/>
                  <w:vAlign w:val="center"/>
                  <w:hideMark/>
                </w:tcPr>
                <w:p w14:paraId="1C80E171"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1560" w:type="dxa"/>
                  <w:tcBorders>
                    <w:top w:val="nil"/>
                    <w:left w:val="nil"/>
                    <w:bottom w:val="nil"/>
                    <w:right w:val="nil"/>
                  </w:tcBorders>
                  <w:shd w:val="clear" w:color="auto" w:fill="auto"/>
                  <w:noWrap/>
                  <w:vAlign w:val="center"/>
                  <w:hideMark/>
                </w:tcPr>
                <w:p w14:paraId="1755605B"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43773,75074</w:t>
                  </w:r>
                </w:p>
              </w:tc>
              <w:tc>
                <w:tcPr>
                  <w:tcW w:w="3758" w:type="dxa"/>
                  <w:tcBorders>
                    <w:top w:val="nil"/>
                    <w:left w:val="nil"/>
                    <w:bottom w:val="nil"/>
                    <w:right w:val="nil"/>
                  </w:tcBorders>
                  <w:shd w:val="clear" w:color="auto" w:fill="auto"/>
                  <w:noWrap/>
                  <w:vAlign w:val="center"/>
                  <w:hideMark/>
                </w:tcPr>
                <w:p w14:paraId="415E2E4B"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21886,87537</w:t>
                  </w:r>
                </w:p>
              </w:tc>
              <w:tc>
                <w:tcPr>
                  <w:tcW w:w="2062" w:type="dxa"/>
                  <w:tcBorders>
                    <w:top w:val="nil"/>
                    <w:left w:val="nil"/>
                    <w:bottom w:val="nil"/>
                    <w:right w:val="nil"/>
                  </w:tcBorders>
                  <w:shd w:val="clear" w:color="auto" w:fill="auto"/>
                  <w:noWrap/>
                  <w:vAlign w:val="center"/>
                  <w:hideMark/>
                </w:tcPr>
                <w:p w14:paraId="5522C5AB"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433,9392663</w:t>
                  </w:r>
                </w:p>
              </w:tc>
              <w:tc>
                <w:tcPr>
                  <w:tcW w:w="2537" w:type="dxa"/>
                  <w:tcBorders>
                    <w:top w:val="nil"/>
                    <w:left w:val="nil"/>
                    <w:bottom w:val="nil"/>
                    <w:right w:val="nil"/>
                  </w:tcBorders>
                  <w:shd w:val="clear" w:color="auto" w:fill="auto"/>
                  <w:noWrap/>
                  <w:vAlign w:val="center"/>
                  <w:hideMark/>
                </w:tcPr>
                <w:p w14:paraId="32060378"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3,23669E-07</w:t>
                  </w:r>
                </w:p>
              </w:tc>
            </w:tr>
            <w:tr w:rsidR="00942A97" w:rsidRPr="00942A97" w14:paraId="1253755B" w14:textId="77777777" w:rsidTr="004260A3">
              <w:trPr>
                <w:trHeight w:val="20"/>
              </w:trPr>
              <w:tc>
                <w:tcPr>
                  <w:tcW w:w="2552" w:type="dxa"/>
                  <w:tcBorders>
                    <w:top w:val="nil"/>
                    <w:left w:val="nil"/>
                    <w:bottom w:val="nil"/>
                    <w:right w:val="nil"/>
                  </w:tcBorders>
                  <w:shd w:val="clear" w:color="auto" w:fill="auto"/>
                  <w:noWrap/>
                  <w:vAlign w:val="center"/>
                  <w:hideMark/>
                </w:tcPr>
                <w:p w14:paraId="7AB368F4"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1309" w:type="dxa"/>
                  <w:tcBorders>
                    <w:top w:val="nil"/>
                    <w:left w:val="nil"/>
                    <w:bottom w:val="nil"/>
                    <w:right w:val="nil"/>
                  </w:tcBorders>
                  <w:shd w:val="clear" w:color="auto" w:fill="auto"/>
                  <w:noWrap/>
                  <w:vAlign w:val="center"/>
                  <w:hideMark/>
                </w:tcPr>
                <w:p w14:paraId="4FCE4E21"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w:t>
                  </w:r>
                </w:p>
              </w:tc>
              <w:tc>
                <w:tcPr>
                  <w:tcW w:w="1560" w:type="dxa"/>
                  <w:tcBorders>
                    <w:top w:val="nil"/>
                    <w:left w:val="nil"/>
                    <w:bottom w:val="nil"/>
                    <w:right w:val="nil"/>
                  </w:tcBorders>
                  <w:shd w:val="clear" w:color="auto" w:fill="auto"/>
                  <w:noWrap/>
                  <w:vAlign w:val="center"/>
                  <w:hideMark/>
                </w:tcPr>
                <w:p w14:paraId="38981AA3"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302,6258797</w:t>
                  </w:r>
                </w:p>
              </w:tc>
              <w:tc>
                <w:tcPr>
                  <w:tcW w:w="3758" w:type="dxa"/>
                  <w:tcBorders>
                    <w:top w:val="nil"/>
                    <w:left w:val="nil"/>
                    <w:bottom w:val="nil"/>
                    <w:right w:val="nil"/>
                  </w:tcBorders>
                  <w:shd w:val="clear" w:color="auto" w:fill="auto"/>
                  <w:noWrap/>
                  <w:vAlign w:val="center"/>
                  <w:hideMark/>
                </w:tcPr>
                <w:p w14:paraId="3E42A01A"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50,43764662</w:t>
                  </w:r>
                </w:p>
              </w:tc>
              <w:tc>
                <w:tcPr>
                  <w:tcW w:w="2062" w:type="dxa"/>
                  <w:tcBorders>
                    <w:top w:val="nil"/>
                    <w:left w:val="nil"/>
                    <w:bottom w:val="nil"/>
                    <w:right w:val="nil"/>
                  </w:tcBorders>
                  <w:shd w:val="clear" w:color="auto" w:fill="auto"/>
                  <w:noWrap/>
                  <w:vAlign w:val="center"/>
                  <w:hideMark/>
                </w:tcPr>
                <w:p w14:paraId="1D04EAD3"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60B17146"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r>
            <w:tr w:rsidR="00942A97" w:rsidRPr="00942A97" w14:paraId="202EB489" w14:textId="77777777" w:rsidTr="004260A3">
              <w:trPr>
                <w:trHeight w:val="20"/>
              </w:trPr>
              <w:tc>
                <w:tcPr>
                  <w:tcW w:w="2552" w:type="dxa"/>
                  <w:tcBorders>
                    <w:top w:val="nil"/>
                    <w:left w:val="nil"/>
                    <w:bottom w:val="single" w:sz="8" w:space="0" w:color="auto"/>
                    <w:right w:val="nil"/>
                  </w:tcBorders>
                  <w:shd w:val="clear" w:color="auto" w:fill="auto"/>
                  <w:noWrap/>
                  <w:vAlign w:val="center"/>
                  <w:hideMark/>
                </w:tcPr>
                <w:p w14:paraId="26C9DF41"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1309" w:type="dxa"/>
                  <w:tcBorders>
                    <w:top w:val="nil"/>
                    <w:left w:val="nil"/>
                    <w:bottom w:val="single" w:sz="8" w:space="0" w:color="auto"/>
                    <w:right w:val="nil"/>
                  </w:tcBorders>
                  <w:shd w:val="clear" w:color="auto" w:fill="auto"/>
                  <w:noWrap/>
                  <w:vAlign w:val="center"/>
                  <w:hideMark/>
                </w:tcPr>
                <w:p w14:paraId="2986871F"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w:t>
                  </w:r>
                </w:p>
              </w:tc>
              <w:tc>
                <w:tcPr>
                  <w:tcW w:w="1560" w:type="dxa"/>
                  <w:tcBorders>
                    <w:top w:val="nil"/>
                    <w:left w:val="nil"/>
                    <w:bottom w:val="single" w:sz="8" w:space="0" w:color="auto"/>
                    <w:right w:val="nil"/>
                  </w:tcBorders>
                  <w:shd w:val="clear" w:color="auto" w:fill="auto"/>
                  <w:noWrap/>
                  <w:vAlign w:val="center"/>
                  <w:hideMark/>
                </w:tcPr>
                <w:p w14:paraId="28FA872E"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44076,37662</w:t>
                  </w:r>
                </w:p>
              </w:tc>
              <w:tc>
                <w:tcPr>
                  <w:tcW w:w="3758" w:type="dxa"/>
                  <w:tcBorders>
                    <w:top w:val="nil"/>
                    <w:left w:val="nil"/>
                    <w:bottom w:val="single" w:sz="8" w:space="0" w:color="auto"/>
                    <w:right w:val="nil"/>
                  </w:tcBorders>
                  <w:shd w:val="clear" w:color="auto" w:fill="auto"/>
                  <w:noWrap/>
                  <w:vAlign w:val="center"/>
                  <w:hideMark/>
                </w:tcPr>
                <w:p w14:paraId="2E20BE2A"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2062" w:type="dxa"/>
                  <w:tcBorders>
                    <w:top w:val="nil"/>
                    <w:left w:val="nil"/>
                    <w:bottom w:val="single" w:sz="8" w:space="0" w:color="auto"/>
                    <w:right w:val="nil"/>
                  </w:tcBorders>
                  <w:shd w:val="clear" w:color="auto" w:fill="auto"/>
                  <w:noWrap/>
                  <w:vAlign w:val="center"/>
                  <w:hideMark/>
                </w:tcPr>
                <w:p w14:paraId="392C0B8E"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2537" w:type="dxa"/>
                  <w:tcBorders>
                    <w:top w:val="nil"/>
                    <w:left w:val="nil"/>
                    <w:bottom w:val="single" w:sz="8" w:space="0" w:color="auto"/>
                    <w:right w:val="nil"/>
                  </w:tcBorders>
                  <w:shd w:val="clear" w:color="auto" w:fill="auto"/>
                  <w:noWrap/>
                  <w:vAlign w:val="center"/>
                  <w:hideMark/>
                </w:tcPr>
                <w:p w14:paraId="69C40633"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r>
            <w:tr w:rsidR="00942A97" w:rsidRPr="00942A97" w14:paraId="1AEE43F1" w14:textId="77777777" w:rsidTr="004260A3">
              <w:trPr>
                <w:trHeight w:val="20"/>
              </w:trPr>
              <w:tc>
                <w:tcPr>
                  <w:tcW w:w="2552" w:type="dxa"/>
                  <w:tcBorders>
                    <w:top w:val="nil"/>
                    <w:left w:val="nil"/>
                    <w:bottom w:val="nil"/>
                    <w:right w:val="nil"/>
                  </w:tcBorders>
                  <w:shd w:val="clear" w:color="auto" w:fill="auto"/>
                  <w:noWrap/>
                  <w:vAlign w:val="center"/>
                  <w:hideMark/>
                </w:tcPr>
                <w:p w14:paraId="3AD0B5B9"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p>
              </w:tc>
              <w:tc>
                <w:tcPr>
                  <w:tcW w:w="1309" w:type="dxa"/>
                  <w:tcBorders>
                    <w:top w:val="nil"/>
                    <w:left w:val="nil"/>
                    <w:bottom w:val="nil"/>
                    <w:right w:val="nil"/>
                  </w:tcBorders>
                  <w:shd w:val="clear" w:color="auto" w:fill="auto"/>
                  <w:noWrap/>
                  <w:vAlign w:val="center"/>
                  <w:hideMark/>
                </w:tcPr>
                <w:p w14:paraId="73D85EC2"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1560" w:type="dxa"/>
                  <w:tcBorders>
                    <w:top w:val="nil"/>
                    <w:left w:val="nil"/>
                    <w:bottom w:val="nil"/>
                    <w:right w:val="nil"/>
                  </w:tcBorders>
                  <w:shd w:val="clear" w:color="auto" w:fill="auto"/>
                  <w:noWrap/>
                  <w:vAlign w:val="center"/>
                  <w:hideMark/>
                </w:tcPr>
                <w:p w14:paraId="4EB82F89"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3758" w:type="dxa"/>
                  <w:tcBorders>
                    <w:top w:val="nil"/>
                    <w:left w:val="nil"/>
                    <w:bottom w:val="nil"/>
                    <w:right w:val="nil"/>
                  </w:tcBorders>
                  <w:shd w:val="clear" w:color="auto" w:fill="auto"/>
                  <w:noWrap/>
                  <w:vAlign w:val="center"/>
                  <w:hideMark/>
                </w:tcPr>
                <w:p w14:paraId="0B048CBD"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2062" w:type="dxa"/>
                  <w:tcBorders>
                    <w:top w:val="nil"/>
                    <w:left w:val="nil"/>
                    <w:bottom w:val="nil"/>
                    <w:right w:val="nil"/>
                  </w:tcBorders>
                  <w:shd w:val="clear" w:color="auto" w:fill="auto"/>
                  <w:noWrap/>
                  <w:vAlign w:val="center"/>
                  <w:hideMark/>
                </w:tcPr>
                <w:p w14:paraId="4897ECB3"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c>
                <w:tcPr>
                  <w:tcW w:w="2537" w:type="dxa"/>
                  <w:tcBorders>
                    <w:top w:val="nil"/>
                    <w:left w:val="nil"/>
                    <w:bottom w:val="nil"/>
                    <w:right w:val="nil"/>
                  </w:tcBorders>
                  <w:shd w:val="clear" w:color="auto" w:fill="auto"/>
                  <w:noWrap/>
                  <w:vAlign w:val="center"/>
                  <w:hideMark/>
                </w:tcPr>
                <w:p w14:paraId="07607828"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p>
              </w:tc>
            </w:tr>
            <w:tr w:rsidR="00942A97" w:rsidRPr="00A6026C" w14:paraId="2B5D26CD" w14:textId="77777777" w:rsidTr="004260A3">
              <w:trPr>
                <w:trHeight w:val="20"/>
              </w:trPr>
              <w:tc>
                <w:tcPr>
                  <w:tcW w:w="2552" w:type="dxa"/>
                  <w:tcBorders>
                    <w:top w:val="single" w:sz="8" w:space="0" w:color="auto"/>
                    <w:left w:val="nil"/>
                    <w:bottom w:val="single" w:sz="4" w:space="0" w:color="auto"/>
                    <w:right w:val="nil"/>
                  </w:tcBorders>
                  <w:shd w:val="clear" w:color="auto" w:fill="auto"/>
                  <w:noWrap/>
                  <w:vAlign w:val="center"/>
                  <w:hideMark/>
                </w:tcPr>
                <w:p w14:paraId="41B12AE0" w14:textId="77777777" w:rsidR="00B71D0C" w:rsidRPr="00942A97" w:rsidRDefault="00B71D0C" w:rsidP="00B71D0C">
                  <w:pPr>
                    <w:spacing w:after="0" w:line="240" w:lineRule="auto"/>
                    <w:jc w:val="left"/>
                    <w:rPr>
                      <w:rFonts w:ascii="Arial" w:eastAsia="Times New Roman" w:hAnsi="Arial" w:cs="Arial"/>
                      <w:i/>
                      <w:iCs/>
                      <w:sz w:val="16"/>
                      <w:szCs w:val="16"/>
                      <w:lang w:val="fr-FR" w:eastAsia="fr-FR"/>
                    </w:rPr>
                  </w:pPr>
                </w:p>
              </w:tc>
              <w:tc>
                <w:tcPr>
                  <w:tcW w:w="1309" w:type="dxa"/>
                  <w:tcBorders>
                    <w:top w:val="single" w:sz="8" w:space="0" w:color="auto"/>
                    <w:left w:val="nil"/>
                    <w:bottom w:val="single" w:sz="4" w:space="0" w:color="auto"/>
                    <w:right w:val="nil"/>
                  </w:tcBorders>
                  <w:shd w:val="clear" w:color="auto" w:fill="auto"/>
                  <w:noWrap/>
                  <w:vAlign w:val="center"/>
                  <w:hideMark/>
                </w:tcPr>
                <w:p w14:paraId="44C6A14D"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1560" w:type="dxa"/>
                  <w:tcBorders>
                    <w:top w:val="single" w:sz="8" w:space="0" w:color="auto"/>
                    <w:left w:val="nil"/>
                    <w:bottom w:val="single" w:sz="4" w:space="0" w:color="auto"/>
                    <w:right w:val="nil"/>
                  </w:tcBorders>
                  <w:shd w:val="clear" w:color="auto" w:fill="auto"/>
                  <w:noWrap/>
                  <w:vAlign w:val="center"/>
                  <w:hideMark/>
                </w:tcPr>
                <w:p w14:paraId="1326DD38"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3758" w:type="dxa"/>
                  <w:tcBorders>
                    <w:top w:val="single" w:sz="8" w:space="0" w:color="auto"/>
                    <w:left w:val="nil"/>
                    <w:bottom w:val="single" w:sz="4" w:space="0" w:color="auto"/>
                    <w:right w:val="nil"/>
                  </w:tcBorders>
                  <w:shd w:val="clear" w:color="auto" w:fill="auto"/>
                  <w:noWrap/>
                  <w:vAlign w:val="center"/>
                  <w:hideMark/>
                </w:tcPr>
                <w:p w14:paraId="55016371"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2062" w:type="dxa"/>
                  <w:tcBorders>
                    <w:top w:val="single" w:sz="8" w:space="0" w:color="auto"/>
                    <w:left w:val="nil"/>
                    <w:bottom w:val="single" w:sz="4" w:space="0" w:color="auto"/>
                    <w:right w:val="nil"/>
                  </w:tcBorders>
                  <w:shd w:val="clear" w:color="auto" w:fill="auto"/>
                  <w:noWrap/>
                  <w:vAlign w:val="center"/>
                  <w:hideMark/>
                </w:tcPr>
                <w:p w14:paraId="3150C570"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2537" w:type="dxa"/>
                  <w:tcBorders>
                    <w:top w:val="single" w:sz="8" w:space="0" w:color="auto"/>
                    <w:left w:val="nil"/>
                    <w:bottom w:val="single" w:sz="4" w:space="0" w:color="auto"/>
                    <w:right w:val="nil"/>
                  </w:tcBorders>
                  <w:shd w:val="clear" w:color="auto" w:fill="auto"/>
                  <w:noWrap/>
                  <w:vAlign w:val="center"/>
                  <w:hideMark/>
                </w:tcPr>
                <w:p w14:paraId="02B315EF" w14:textId="77777777" w:rsidR="00B71D0C" w:rsidRPr="00942A97" w:rsidRDefault="00B71D0C" w:rsidP="00B71D0C">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5272BE76" w14:textId="77777777" w:rsidTr="004260A3">
              <w:trPr>
                <w:trHeight w:val="20"/>
              </w:trPr>
              <w:tc>
                <w:tcPr>
                  <w:tcW w:w="2552" w:type="dxa"/>
                  <w:tcBorders>
                    <w:top w:val="nil"/>
                    <w:left w:val="nil"/>
                    <w:bottom w:val="nil"/>
                    <w:right w:val="nil"/>
                  </w:tcBorders>
                  <w:shd w:val="clear" w:color="auto" w:fill="auto"/>
                  <w:noWrap/>
                  <w:vAlign w:val="center"/>
                  <w:hideMark/>
                </w:tcPr>
                <w:p w14:paraId="2FA64A10" w14:textId="77777777" w:rsidR="00B71D0C" w:rsidRPr="00942A97" w:rsidRDefault="00B71D0C" w:rsidP="00B71D0C">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1309" w:type="dxa"/>
                  <w:tcBorders>
                    <w:top w:val="nil"/>
                    <w:left w:val="nil"/>
                    <w:bottom w:val="nil"/>
                    <w:right w:val="nil"/>
                  </w:tcBorders>
                  <w:shd w:val="clear" w:color="auto" w:fill="auto"/>
                  <w:noWrap/>
                  <w:vAlign w:val="center"/>
                  <w:hideMark/>
                </w:tcPr>
                <w:p w14:paraId="19740C26"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3,2953</w:t>
                  </w:r>
                </w:p>
              </w:tc>
              <w:tc>
                <w:tcPr>
                  <w:tcW w:w="1560" w:type="dxa"/>
                  <w:tcBorders>
                    <w:top w:val="nil"/>
                    <w:left w:val="nil"/>
                    <w:bottom w:val="nil"/>
                    <w:right w:val="nil"/>
                  </w:tcBorders>
                  <w:shd w:val="clear" w:color="auto" w:fill="auto"/>
                  <w:noWrap/>
                  <w:vAlign w:val="center"/>
                  <w:hideMark/>
                </w:tcPr>
                <w:p w14:paraId="1402DA76"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18,81029642</w:t>
                  </w:r>
                </w:p>
              </w:tc>
              <w:tc>
                <w:tcPr>
                  <w:tcW w:w="3758" w:type="dxa"/>
                  <w:tcBorders>
                    <w:top w:val="nil"/>
                    <w:left w:val="nil"/>
                    <w:bottom w:val="nil"/>
                    <w:right w:val="nil"/>
                  </w:tcBorders>
                  <w:shd w:val="clear" w:color="auto" w:fill="auto"/>
                  <w:noWrap/>
                  <w:vAlign w:val="center"/>
                  <w:hideMark/>
                </w:tcPr>
                <w:p w14:paraId="4C838D60"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0,175185945</w:t>
                  </w:r>
                </w:p>
              </w:tc>
              <w:tc>
                <w:tcPr>
                  <w:tcW w:w="2062" w:type="dxa"/>
                  <w:tcBorders>
                    <w:top w:val="nil"/>
                    <w:left w:val="nil"/>
                    <w:bottom w:val="nil"/>
                    <w:right w:val="nil"/>
                  </w:tcBorders>
                  <w:shd w:val="clear" w:color="auto" w:fill="auto"/>
                  <w:noWrap/>
                  <w:vAlign w:val="center"/>
                  <w:hideMark/>
                </w:tcPr>
                <w:p w14:paraId="6DD371AA"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0,866695944</w:t>
                  </w:r>
                </w:p>
              </w:tc>
              <w:tc>
                <w:tcPr>
                  <w:tcW w:w="2537" w:type="dxa"/>
                  <w:tcBorders>
                    <w:top w:val="nil"/>
                    <w:left w:val="nil"/>
                    <w:bottom w:val="nil"/>
                    <w:right w:val="nil"/>
                  </w:tcBorders>
                  <w:shd w:val="clear" w:color="auto" w:fill="auto"/>
                  <w:noWrap/>
                  <w:vAlign w:val="center"/>
                  <w:hideMark/>
                </w:tcPr>
                <w:p w14:paraId="63BC8622"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-42,73183769</w:t>
                  </w:r>
                </w:p>
              </w:tc>
            </w:tr>
            <w:tr w:rsidR="00942A97" w:rsidRPr="00942A97" w14:paraId="6303556F" w14:textId="77777777" w:rsidTr="004260A3">
              <w:trPr>
                <w:trHeight w:val="20"/>
              </w:trPr>
              <w:tc>
                <w:tcPr>
                  <w:tcW w:w="2552" w:type="dxa"/>
                  <w:tcBorders>
                    <w:top w:val="nil"/>
                    <w:left w:val="nil"/>
                    <w:bottom w:val="nil"/>
                    <w:right w:val="nil"/>
                  </w:tcBorders>
                  <w:shd w:val="clear" w:color="auto" w:fill="auto"/>
                  <w:noWrap/>
                  <w:vAlign w:val="center"/>
                  <w:hideMark/>
                </w:tcPr>
                <w:p w14:paraId="1701953A" w14:textId="7C7032A8" w:rsidR="00B71D0C" w:rsidRPr="00942A97" w:rsidRDefault="00202FA4" w:rsidP="00B71D0C">
                  <w:pPr>
                    <w:spacing w:after="0" w:line="240" w:lineRule="auto"/>
                    <w:jc w:val="left"/>
                    <w:rPr>
                      <w:rFonts w:ascii="Arial" w:eastAsia="Times New Roman" w:hAnsi="Arial" w:cs="Arial"/>
                      <w:sz w:val="16"/>
                      <w:szCs w:val="16"/>
                      <w:lang w:val="es-419" w:eastAsia="fr-FR"/>
                    </w:rPr>
                  </w:pPr>
                  <w:r>
                    <w:rPr>
                      <w:rFonts w:ascii="Arial" w:eastAsia="Times New Roman" w:hAnsi="Arial" w:cs="Arial"/>
                      <w:sz w:val="16"/>
                      <w:szCs w:val="16"/>
                      <w:lang w:val="es-419" w:eastAsia="fr-FR"/>
                    </w:rPr>
                    <w:t>S</w:t>
                  </w:r>
                  <w:r w:rsidR="003E06BA">
                    <w:rPr>
                      <w:rFonts w:ascii="Arial" w:eastAsia="Times New Roman" w:hAnsi="Arial" w:cs="Arial"/>
                      <w:sz w:val="16"/>
                      <w:szCs w:val="16"/>
                      <w:lang w:val="es-419" w:eastAsia="fr-FR"/>
                    </w:rPr>
                    <w:t>tockNt</w:t>
                  </w:r>
                </w:p>
              </w:tc>
              <w:tc>
                <w:tcPr>
                  <w:tcW w:w="1309" w:type="dxa"/>
                  <w:tcBorders>
                    <w:top w:val="nil"/>
                    <w:left w:val="nil"/>
                    <w:bottom w:val="nil"/>
                    <w:right w:val="nil"/>
                  </w:tcBorders>
                  <w:shd w:val="clear" w:color="auto" w:fill="auto"/>
                  <w:noWrap/>
                  <w:vAlign w:val="center"/>
                  <w:hideMark/>
                </w:tcPr>
                <w:p w14:paraId="32C69C2D"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-0,0018</w:t>
                  </w:r>
                </w:p>
              </w:tc>
              <w:tc>
                <w:tcPr>
                  <w:tcW w:w="1560" w:type="dxa"/>
                  <w:tcBorders>
                    <w:top w:val="nil"/>
                    <w:left w:val="nil"/>
                    <w:bottom w:val="nil"/>
                    <w:right w:val="nil"/>
                  </w:tcBorders>
                  <w:shd w:val="clear" w:color="auto" w:fill="auto"/>
                  <w:noWrap/>
                  <w:vAlign w:val="center"/>
                  <w:hideMark/>
                </w:tcPr>
                <w:p w14:paraId="0862367B"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0,016692934</w:t>
                  </w:r>
                </w:p>
              </w:tc>
              <w:tc>
                <w:tcPr>
                  <w:tcW w:w="3758" w:type="dxa"/>
                  <w:tcBorders>
                    <w:top w:val="nil"/>
                    <w:left w:val="nil"/>
                    <w:bottom w:val="nil"/>
                    <w:right w:val="nil"/>
                  </w:tcBorders>
                  <w:shd w:val="clear" w:color="auto" w:fill="auto"/>
                  <w:noWrap/>
                  <w:vAlign w:val="center"/>
                  <w:hideMark/>
                </w:tcPr>
                <w:p w14:paraId="3AD0AEC7"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-0,109331049</w:t>
                  </w:r>
                </w:p>
              </w:tc>
              <w:tc>
                <w:tcPr>
                  <w:tcW w:w="2062" w:type="dxa"/>
                  <w:tcBorders>
                    <w:top w:val="nil"/>
                    <w:left w:val="nil"/>
                    <w:bottom w:val="nil"/>
                    <w:right w:val="nil"/>
                  </w:tcBorders>
                  <w:shd w:val="clear" w:color="auto" w:fill="auto"/>
                  <w:noWrap/>
                  <w:vAlign w:val="center"/>
                  <w:hideMark/>
                </w:tcPr>
                <w:p w14:paraId="72CDD491"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0,916504841</w:t>
                  </w:r>
                </w:p>
              </w:tc>
              <w:tc>
                <w:tcPr>
                  <w:tcW w:w="2537" w:type="dxa"/>
                  <w:tcBorders>
                    <w:top w:val="nil"/>
                    <w:left w:val="nil"/>
                    <w:bottom w:val="nil"/>
                    <w:right w:val="nil"/>
                  </w:tcBorders>
                  <w:shd w:val="clear" w:color="auto" w:fill="auto"/>
                  <w:noWrap/>
                  <w:vAlign w:val="center"/>
                  <w:hideMark/>
                </w:tcPr>
                <w:p w14:paraId="5D60BB6E"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-0,042671193</w:t>
                  </w:r>
                </w:p>
              </w:tc>
            </w:tr>
            <w:tr w:rsidR="00942A97" w:rsidRPr="00942A97" w14:paraId="574891BA" w14:textId="77777777" w:rsidTr="004260A3">
              <w:trPr>
                <w:trHeight w:val="20"/>
              </w:trPr>
              <w:tc>
                <w:tcPr>
                  <w:tcW w:w="2552" w:type="dxa"/>
                  <w:tcBorders>
                    <w:top w:val="nil"/>
                    <w:left w:val="nil"/>
                    <w:bottom w:val="single" w:sz="8" w:space="0" w:color="auto"/>
                    <w:right w:val="nil"/>
                  </w:tcBorders>
                  <w:shd w:val="clear" w:color="auto" w:fill="auto"/>
                  <w:noWrap/>
                  <w:vAlign w:val="center"/>
                  <w:hideMark/>
                </w:tcPr>
                <w:p w14:paraId="11F16170" w14:textId="77777777" w:rsidR="00B71D0C" w:rsidRPr="00942A97" w:rsidRDefault="00B71D0C" w:rsidP="00B71D0C">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Actividad biológica en el suelo</w:t>
                  </w:r>
                </w:p>
              </w:tc>
              <w:tc>
                <w:tcPr>
                  <w:tcW w:w="1309" w:type="dxa"/>
                  <w:tcBorders>
                    <w:top w:val="nil"/>
                    <w:left w:val="nil"/>
                    <w:bottom w:val="single" w:sz="8" w:space="0" w:color="auto"/>
                    <w:right w:val="nil"/>
                  </w:tcBorders>
                  <w:shd w:val="clear" w:color="auto" w:fill="auto"/>
                  <w:noWrap/>
                  <w:vAlign w:val="center"/>
                  <w:hideMark/>
                </w:tcPr>
                <w:p w14:paraId="7433BE8E"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0,00015</w:t>
                  </w:r>
                </w:p>
              </w:tc>
              <w:tc>
                <w:tcPr>
                  <w:tcW w:w="1560" w:type="dxa"/>
                  <w:tcBorders>
                    <w:top w:val="nil"/>
                    <w:left w:val="nil"/>
                    <w:bottom w:val="single" w:sz="8" w:space="0" w:color="auto"/>
                    <w:right w:val="nil"/>
                  </w:tcBorders>
                  <w:shd w:val="clear" w:color="auto" w:fill="auto"/>
                  <w:noWrap/>
                  <w:vAlign w:val="center"/>
                  <w:hideMark/>
                </w:tcPr>
                <w:p w14:paraId="0022489F"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2,28359E-05</w:t>
                  </w:r>
                </w:p>
              </w:tc>
              <w:tc>
                <w:tcPr>
                  <w:tcW w:w="3758" w:type="dxa"/>
                  <w:tcBorders>
                    <w:top w:val="nil"/>
                    <w:left w:val="nil"/>
                    <w:bottom w:val="single" w:sz="8" w:space="0" w:color="auto"/>
                    <w:right w:val="nil"/>
                  </w:tcBorders>
                  <w:shd w:val="clear" w:color="auto" w:fill="auto"/>
                  <w:noWrap/>
                  <w:vAlign w:val="center"/>
                  <w:hideMark/>
                </w:tcPr>
                <w:p w14:paraId="3E48B921"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6,730448931</w:t>
                  </w:r>
                </w:p>
              </w:tc>
              <w:tc>
                <w:tcPr>
                  <w:tcW w:w="2062" w:type="dxa"/>
                  <w:tcBorders>
                    <w:top w:val="nil"/>
                    <w:left w:val="nil"/>
                    <w:bottom w:val="single" w:sz="8" w:space="0" w:color="auto"/>
                    <w:right w:val="nil"/>
                  </w:tcBorders>
                  <w:shd w:val="clear" w:color="auto" w:fill="auto"/>
                  <w:noWrap/>
                  <w:vAlign w:val="center"/>
                  <w:hideMark/>
                </w:tcPr>
                <w:p w14:paraId="06F2F7C4"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0,000523617</w:t>
                  </w:r>
                </w:p>
              </w:tc>
              <w:tc>
                <w:tcPr>
                  <w:tcW w:w="2537" w:type="dxa"/>
                  <w:tcBorders>
                    <w:top w:val="nil"/>
                    <w:left w:val="nil"/>
                    <w:bottom w:val="single" w:sz="8" w:space="0" w:color="auto"/>
                    <w:right w:val="nil"/>
                  </w:tcBorders>
                  <w:shd w:val="clear" w:color="auto" w:fill="auto"/>
                  <w:noWrap/>
                  <w:vAlign w:val="center"/>
                  <w:hideMark/>
                </w:tcPr>
                <w:p w14:paraId="3217D4B9" w14:textId="77777777" w:rsidR="00B71D0C" w:rsidRPr="00942A97" w:rsidRDefault="00B71D0C" w:rsidP="00B71D0C">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9,78183E-05</w:t>
                  </w:r>
                </w:p>
              </w:tc>
            </w:tr>
          </w:tbl>
          <w:p w14:paraId="160B6237" w14:textId="77777777" w:rsidR="005864C5" w:rsidRPr="00942A97" w:rsidRDefault="005864C5" w:rsidP="000331E7">
            <w:pPr>
              <w:jc w:val="left"/>
              <w:rPr>
                <w:rFonts w:ascii="Arial" w:eastAsia="Times New Roman" w:hAnsi="Arial" w:cs="Arial"/>
                <w:sz w:val="16"/>
                <w:szCs w:val="16"/>
                <w:lang w:eastAsia="fr-FR"/>
              </w:rPr>
            </w:pPr>
          </w:p>
        </w:tc>
      </w:tr>
      <w:tr w:rsidR="00942A97" w:rsidRPr="00942A97" w14:paraId="1C480CC2" w14:textId="77777777" w:rsidTr="004260A3">
        <w:tc>
          <w:tcPr>
            <w:tcW w:w="5000" w:type="pct"/>
            <w:gridSpan w:val="2"/>
            <w:shd w:val="clear" w:color="auto" w:fill="BFBFBF" w:themeFill="background1" w:themeFillShade="BF"/>
          </w:tcPr>
          <w:p w14:paraId="4841B84C" w14:textId="77777777" w:rsidR="00897ACA" w:rsidRPr="00942A97" w:rsidRDefault="009622E0" w:rsidP="000331E7">
            <w:pPr>
              <w:jc w:val="left"/>
              <w:rPr>
                <w:rFonts w:ascii="Arial" w:eastAsia="Times New Roman" w:hAnsi="Arial" w:cs="Arial"/>
                <w:b/>
                <w:sz w:val="20"/>
                <w:szCs w:val="16"/>
                <w:lang w:eastAsia="fr-FR"/>
              </w:rPr>
            </w:pPr>
            <w:r w:rsidRPr="00942A97">
              <w:rPr>
                <w:rFonts w:ascii="Arial" w:eastAsia="Times New Roman" w:hAnsi="Arial" w:cs="Arial"/>
                <w:b/>
                <w:sz w:val="20"/>
                <w:szCs w:val="16"/>
                <w:lang w:eastAsia="fr-FR"/>
              </w:rPr>
              <w:lastRenderedPageBreak/>
              <w:t>Captura de CO2</w:t>
            </w:r>
          </w:p>
        </w:tc>
      </w:tr>
      <w:tr w:rsidR="00942A97" w:rsidRPr="00942A97" w14:paraId="3AF80CAD" w14:textId="77777777" w:rsidTr="004260A3">
        <w:tc>
          <w:tcPr>
            <w:tcW w:w="5000" w:type="pct"/>
            <w:gridSpan w:val="2"/>
          </w:tcPr>
          <w:tbl>
            <w:tblPr>
              <w:tblW w:w="5000" w:type="pct"/>
              <w:tblCellMar>
                <w:left w:w="70" w:type="dxa"/>
                <w:right w:w="70" w:type="dxa"/>
              </w:tblCellMar>
              <w:tblLook w:val="04A0" w:firstRow="1" w:lastRow="0" w:firstColumn="1" w:lastColumn="0" w:noHBand="0" w:noVBand="1"/>
            </w:tblPr>
            <w:tblGrid>
              <w:gridCol w:w="852"/>
              <w:gridCol w:w="523"/>
              <w:gridCol w:w="864"/>
              <w:gridCol w:w="1056"/>
              <w:gridCol w:w="736"/>
              <w:gridCol w:w="1056"/>
              <w:gridCol w:w="621"/>
              <w:gridCol w:w="864"/>
              <w:gridCol w:w="5641"/>
              <w:gridCol w:w="1553"/>
            </w:tblGrid>
            <w:tr w:rsidR="00942A97" w:rsidRPr="00942A97" w14:paraId="0BDE11D6" w14:textId="77777777" w:rsidTr="00A25AE9">
              <w:trPr>
                <w:trHeight w:val="20"/>
              </w:trPr>
              <w:tc>
                <w:tcPr>
                  <w:tcW w:w="813"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31E3D74"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38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284FDA"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2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8C2753"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923" w:type="pct"/>
                  <w:gridSpan w:val="3"/>
                  <w:tcBorders>
                    <w:top w:val="single" w:sz="4" w:space="0" w:color="auto"/>
                    <w:left w:val="nil"/>
                    <w:bottom w:val="single" w:sz="4" w:space="0" w:color="auto"/>
                    <w:right w:val="single" w:sz="4" w:space="0" w:color="auto"/>
                  </w:tcBorders>
                  <w:shd w:val="clear" w:color="auto" w:fill="auto"/>
                  <w:vAlign w:val="center"/>
                  <w:hideMark/>
                </w:tcPr>
                <w:p w14:paraId="66CD7FC7"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2049" w:type="pct"/>
                  <w:vMerge w:val="restart"/>
                  <w:tcBorders>
                    <w:top w:val="single" w:sz="4" w:space="0" w:color="auto"/>
                    <w:left w:val="nil"/>
                    <w:right w:val="single" w:sz="4" w:space="0" w:color="auto"/>
                  </w:tcBorders>
                  <w:shd w:val="clear" w:color="auto" w:fill="auto"/>
                  <w:vAlign w:val="center"/>
                  <w:hideMark/>
                </w:tcPr>
                <w:p w14:paraId="74ABF352" w14:textId="77777777" w:rsidR="002856C5" w:rsidRPr="00942A97" w:rsidRDefault="00B20F52" w:rsidP="002856C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Ecuaciones de</w:t>
                  </w:r>
                  <w:r w:rsidR="002856C5" w:rsidRPr="00942A97">
                    <w:rPr>
                      <w:rFonts w:ascii="Arial" w:eastAsia="Times New Roman" w:hAnsi="Arial" w:cs="Arial"/>
                      <w:b/>
                      <w:bCs/>
                      <w:sz w:val="16"/>
                      <w:szCs w:val="16"/>
                      <w:lang w:val="es-419" w:eastAsia="fr-FR"/>
                    </w:rPr>
                    <w:t xml:space="preserve"> variables principales</w:t>
                  </w:r>
                </w:p>
              </w:tc>
              <w:tc>
                <w:tcPr>
                  <w:tcW w:w="5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A27E90"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r>
            <w:tr w:rsidR="00942A97" w:rsidRPr="00942A97" w14:paraId="68334091" w14:textId="77777777" w:rsidTr="00BE1CDE">
              <w:trPr>
                <w:trHeight w:val="242"/>
              </w:trPr>
              <w:tc>
                <w:tcPr>
                  <w:tcW w:w="310" w:type="pct"/>
                  <w:tcBorders>
                    <w:top w:val="nil"/>
                    <w:left w:val="single" w:sz="4" w:space="0" w:color="auto"/>
                    <w:bottom w:val="single" w:sz="4" w:space="0" w:color="auto"/>
                    <w:right w:val="single" w:sz="4" w:space="0" w:color="auto"/>
                  </w:tcBorders>
                  <w:shd w:val="clear" w:color="auto" w:fill="auto"/>
                  <w:vAlign w:val="center"/>
                  <w:hideMark/>
                </w:tcPr>
                <w:p w14:paraId="615F0912"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190" w:type="pct"/>
                  <w:tcBorders>
                    <w:top w:val="nil"/>
                    <w:left w:val="single" w:sz="4" w:space="0" w:color="auto"/>
                    <w:bottom w:val="single" w:sz="4" w:space="0" w:color="auto"/>
                    <w:right w:val="single" w:sz="4" w:space="0" w:color="auto"/>
                  </w:tcBorders>
                  <w:shd w:val="clear" w:color="auto" w:fill="auto"/>
                  <w:vAlign w:val="center"/>
                  <w:hideMark/>
                </w:tcPr>
                <w:p w14:paraId="15EBD893"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314" w:type="pct"/>
                  <w:tcBorders>
                    <w:top w:val="nil"/>
                    <w:left w:val="single" w:sz="4" w:space="0" w:color="auto"/>
                    <w:bottom w:val="single" w:sz="4" w:space="0" w:color="auto"/>
                    <w:right w:val="single" w:sz="4" w:space="0" w:color="auto"/>
                  </w:tcBorders>
                  <w:shd w:val="clear" w:color="auto" w:fill="auto"/>
                  <w:vAlign w:val="center"/>
                  <w:hideMark/>
                </w:tcPr>
                <w:p w14:paraId="13E03B7F"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383" w:type="pct"/>
                  <w:vMerge/>
                  <w:tcBorders>
                    <w:top w:val="single" w:sz="4" w:space="0" w:color="auto"/>
                    <w:left w:val="single" w:sz="4" w:space="0" w:color="auto"/>
                    <w:bottom w:val="single" w:sz="4" w:space="0" w:color="auto"/>
                    <w:right w:val="single" w:sz="4" w:space="0" w:color="auto"/>
                  </w:tcBorders>
                  <w:vAlign w:val="center"/>
                  <w:hideMark/>
                </w:tcPr>
                <w:p w14:paraId="1C57448A"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267" w:type="pct"/>
                  <w:vMerge/>
                  <w:tcBorders>
                    <w:top w:val="single" w:sz="4" w:space="0" w:color="auto"/>
                    <w:left w:val="single" w:sz="4" w:space="0" w:color="auto"/>
                    <w:bottom w:val="single" w:sz="4" w:space="0" w:color="auto"/>
                    <w:right w:val="single" w:sz="4" w:space="0" w:color="auto"/>
                  </w:tcBorders>
                  <w:vAlign w:val="center"/>
                  <w:hideMark/>
                </w:tcPr>
                <w:p w14:paraId="5AED2DF5"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383" w:type="pct"/>
                  <w:tcBorders>
                    <w:top w:val="nil"/>
                    <w:left w:val="single" w:sz="4" w:space="0" w:color="auto"/>
                    <w:bottom w:val="single" w:sz="4" w:space="0" w:color="auto"/>
                    <w:right w:val="single" w:sz="4" w:space="0" w:color="auto"/>
                  </w:tcBorders>
                  <w:shd w:val="clear" w:color="auto" w:fill="auto"/>
                  <w:vAlign w:val="center"/>
                  <w:hideMark/>
                </w:tcPr>
                <w:p w14:paraId="58090950"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26" w:type="pct"/>
                  <w:tcBorders>
                    <w:top w:val="nil"/>
                    <w:left w:val="single" w:sz="4" w:space="0" w:color="auto"/>
                    <w:bottom w:val="single" w:sz="4" w:space="0" w:color="auto"/>
                    <w:right w:val="single" w:sz="4" w:space="0" w:color="auto"/>
                  </w:tcBorders>
                  <w:shd w:val="clear" w:color="auto" w:fill="auto"/>
                  <w:vAlign w:val="center"/>
                  <w:hideMark/>
                </w:tcPr>
                <w:p w14:paraId="6DB71ED2"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314" w:type="pct"/>
                  <w:tcBorders>
                    <w:top w:val="nil"/>
                    <w:left w:val="single" w:sz="4" w:space="0" w:color="auto"/>
                    <w:bottom w:val="single" w:sz="4" w:space="0" w:color="auto"/>
                    <w:right w:val="single" w:sz="4" w:space="0" w:color="auto"/>
                  </w:tcBorders>
                  <w:shd w:val="clear" w:color="auto" w:fill="auto"/>
                  <w:vAlign w:val="center"/>
                  <w:hideMark/>
                </w:tcPr>
                <w:p w14:paraId="2526598C" w14:textId="77777777" w:rsidR="002856C5" w:rsidRPr="00942A97" w:rsidRDefault="002856C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Unidades</w:t>
                  </w:r>
                </w:p>
              </w:tc>
              <w:tc>
                <w:tcPr>
                  <w:tcW w:w="2049" w:type="pct"/>
                  <w:vMerge/>
                  <w:tcBorders>
                    <w:left w:val="single" w:sz="4" w:space="0" w:color="auto"/>
                    <w:bottom w:val="single" w:sz="4" w:space="0" w:color="auto"/>
                    <w:right w:val="single" w:sz="4" w:space="0" w:color="auto"/>
                  </w:tcBorders>
                  <w:shd w:val="clear" w:color="auto" w:fill="auto"/>
                  <w:vAlign w:val="center"/>
                  <w:hideMark/>
                </w:tcPr>
                <w:p w14:paraId="4B46220E"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564" w:type="pct"/>
                  <w:vMerge/>
                  <w:tcBorders>
                    <w:top w:val="single" w:sz="4" w:space="0" w:color="auto"/>
                    <w:left w:val="single" w:sz="4" w:space="0" w:color="auto"/>
                    <w:bottom w:val="single" w:sz="4" w:space="0" w:color="auto"/>
                    <w:right w:val="single" w:sz="4" w:space="0" w:color="auto"/>
                  </w:tcBorders>
                  <w:vAlign w:val="center"/>
                  <w:hideMark/>
                </w:tcPr>
                <w:p w14:paraId="5C9556E4"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r>
            <w:tr w:rsidR="00942A97" w:rsidRPr="00942A97" w14:paraId="1284AA06" w14:textId="77777777" w:rsidTr="00A25AE9">
              <w:trPr>
                <w:trHeight w:val="20"/>
              </w:trPr>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14:paraId="1140EF6B" w14:textId="77777777" w:rsidR="002856C5" w:rsidRPr="00942A97" w:rsidRDefault="002856C5"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 xml:space="preserve"> Captura de CO</w:t>
                  </w:r>
                  <w:r w:rsidRPr="00942A97">
                    <w:rPr>
                      <w:rFonts w:ascii="Arial" w:eastAsia="Times New Roman" w:hAnsi="Arial" w:cs="Arial"/>
                      <w:bCs/>
                      <w:sz w:val="16"/>
                      <w:szCs w:val="16"/>
                      <w:vertAlign w:val="subscript"/>
                      <w:lang w:val="es-419" w:eastAsia="fr-FR"/>
                    </w:rPr>
                    <w:t>2</w:t>
                  </w:r>
                  <w:r w:rsidR="00360F0C" w:rsidRPr="00942A97">
                    <w:rPr>
                      <w:rFonts w:ascii="Arial" w:eastAsia="Times New Roman" w:hAnsi="Arial" w:cs="Arial"/>
                      <w:bCs/>
                      <w:sz w:val="16"/>
                      <w:szCs w:val="16"/>
                      <w:vertAlign w:val="subscript"/>
                      <w:lang w:val="es-419" w:eastAsia="fr-FR"/>
                    </w:rPr>
                    <w:t>-eq</w:t>
                  </w:r>
                  <w:r w:rsidRPr="00942A97">
                    <w:rPr>
                      <w:rFonts w:ascii="Arial" w:eastAsia="Times New Roman" w:hAnsi="Arial" w:cs="Arial"/>
                      <w:bCs/>
                      <w:sz w:val="16"/>
                      <w:szCs w:val="16"/>
                      <w:lang w:val="es-419" w:eastAsia="fr-FR"/>
                    </w:rPr>
                    <w:t xml:space="preserve"> </w:t>
                  </w:r>
                </w:p>
              </w:tc>
              <w:tc>
                <w:tcPr>
                  <w:tcW w:w="190" w:type="pct"/>
                  <w:vMerge w:val="restart"/>
                  <w:tcBorders>
                    <w:top w:val="nil"/>
                    <w:left w:val="single" w:sz="4" w:space="0" w:color="auto"/>
                    <w:bottom w:val="single" w:sz="4" w:space="0" w:color="auto"/>
                    <w:right w:val="single" w:sz="4" w:space="0" w:color="auto"/>
                  </w:tcBorders>
                  <w:shd w:val="clear" w:color="auto" w:fill="auto"/>
                  <w:vAlign w:val="center"/>
                  <w:hideMark/>
                </w:tcPr>
                <w:p w14:paraId="032D8F33" w14:textId="77777777" w:rsidR="002856C5" w:rsidRPr="00942A97" w:rsidRDefault="002856C5" w:rsidP="002856C5">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CC</w:t>
                  </w:r>
                </w:p>
              </w:tc>
              <w:tc>
                <w:tcPr>
                  <w:tcW w:w="314" w:type="pct"/>
                  <w:vMerge w:val="restart"/>
                  <w:tcBorders>
                    <w:top w:val="nil"/>
                    <w:left w:val="single" w:sz="4" w:space="0" w:color="auto"/>
                    <w:bottom w:val="single" w:sz="4" w:space="0" w:color="auto"/>
                    <w:right w:val="single" w:sz="4" w:space="0" w:color="auto"/>
                  </w:tcBorders>
                  <w:shd w:val="clear" w:color="auto" w:fill="auto"/>
                  <w:vAlign w:val="center"/>
                  <w:hideMark/>
                </w:tcPr>
                <w:p w14:paraId="05DB5B44" w14:textId="77777777" w:rsidR="002856C5" w:rsidRPr="00942A97" w:rsidRDefault="006A5BBB" w:rsidP="000331E7">
                  <w:pPr>
                    <w:spacing w:after="0" w:line="240" w:lineRule="auto"/>
                    <w:jc w:val="center"/>
                    <w:rPr>
                      <w:rFonts w:ascii="Arial" w:eastAsia="Times New Roman" w:hAnsi="Arial" w:cs="Arial"/>
                      <w:bCs/>
                      <w:sz w:val="16"/>
                      <w:szCs w:val="16"/>
                      <w:lang w:val="es-419" w:eastAsia="fr-FR"/>
                    </w:rPr>
                  </w:pPr>
                  <m:oMathPara>
                    <m:oMath>
                      <m:f>
                        <m:fPr>
                          <m:ctrlPr>
                            <w:rPr>
                              <w:rFonts w:ascii="Cambria Math" w:eastAsia="Times New Roman" w:hAnsi="Cambria Math" w:cs="Arial"/>
                              <w:i/>
                              <w:iCs/>
                              <w:sz w:val="16"/>
                              <w:szCs w:val="16"/>
                              <w:lang w:val="es-419" w:eastAsia="fr-FR"/>
                            </w:rPr>
                          </m:ctrlPr>
                        </m:fPr>
                        <m:num>
                          <m:sSub>
                            <m:sSubPr>
                              <m:ctrlPr>
                                <w:rPr>
                                  <w:rFonts w:ascii="Cambria Math" w:eastAsia="Times New Roman" w:hAnsi="Cambria Math" w:cs="Arial"/>
                                  <w:i/>
                                  <w:iCs/>
                                  <w:sz w:val="16"/>
                                  <w:szCs w:val="16"/>
                                  <w:lang w:val="es-419" w:eastAsia="fr-FR"/>
                                </w:rPr>
                              </m:ctrlPr>
                            </m:sSubPr>
                            <m:e>
                              <m:r>
                                <m:rPr>
                                  <m:sty m:val="p"/>
                                </m:rPr>
                                <w:rPr>
                                  <w:rFonts w:ascii="Cambria Math" w:eastAsia="Times New Roman" w:hAnsi="Cambria Math" w:cs="Arial"/>
                                  <w:sz w:val="16"/>
                                  <w:szCs w:val="16"/>
                                  <w:lang w:val="es-419" w:eastAsia="fr-FR"/>
                                </w:rPr>
                                <m:t>Kg  CO</m:t>
                              </m:r>
                            </m:e>
                            <m:sub>
                              <m:r>
                                <w:rPr>
                                  <w:rFonts w:ascii="Cambria Math" w:eastAsia="Times New Roman" w:hAnsi="Cambria Math" w:cs="Arial"/>
                                  <w:sz w:val="16"/>
                                  <w:szCs w:val="16"/>
                                  <w:lang w:val="es-419" w:eastAsia="fr-FR"/>
                                </w:rPr>
                                <m:t>2-eq</m:t>
                              </m:r>
                            </m:sub>
                          </m:sSub>
                        </m:num>
                        <m:den>
                          <m:r>
                            <w:rPr>
                              <w:rFonts w:ascii="Cambria Math" w:eastAsia="Times New Roman" w:hAnsi="Cambria Math" w:cs="Arial"/>
                              <w:sz w:val="16"/>
                              <w:szCs w:val="16"/>
                              <w:lang w:val="es-419" w:eastAsia="fr-FR"/>
                            </w:rPr>
                            <m:t>ha</m:t>
                          </m:r>
                        </m:den>
                      </m:f>
                    </m:oMath>
                  </m:oMathPara>
                </w:p>
              </w:tc>
              <w:tc>
                <w:tcPr>
                  <w:tcW w:w="383" w:type="pct"/>
                  <w:vMerge w:val="restart"/>
                  <w:tcBorders>
                    <w:top w:val="nil"/>
                    <w:left w:val="single" w:sz="4" w:space="0" w:color="auto"/>
                    <w:bottom w:val="single" w:sz="4" w:space="0" w:color="auto"/>
                    <w:right w:val="single" w:sz="4" w:space="0" w:color="auto"/>
                  </w:tcBorders>
                  <w:shd w:val="clear" w:color="auto" w:fill="auto"/>
                  <w:vAlign w:val="center"/>
                  <w:hideMark/>
                </w:tcPr>
                <w:p w14:paraId="4B48FAF9" w14:textId="77777777" w:rsidR="002856C5" w:rsidRPr="00942A97" w:rsidRDefault="002856C5"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Ecuaciones para determinar la captura de CO</w:t>
                  </w:r>
                  <w:r w:rsidRPr="00942A97">
                    <w:rPr>
                      <w:rFonts w:ascii="Arial" w:eastAsia="Times New Roman" w:hAnsi="Arial" w:cs="Arial"/>
                      <w:bCs/>
                      <w:sz w:val="16"/>
                      <w:szCs w:val="16"/>
                      <w:vertAlign w:val="subscript"/>
                      <w:lang w:val="es-419" w:eastAsia="fr-FR"/>
                    </w:rPr>
                    <w:t>2</w:t>
                  </w:r>
                  <w:r w:rsidRPr="00942A97">
                    <w:rPr>
                      <w:rFonts w:ascii="Arial" w:eastAsia="Times New Roman" w:hAnsi="Arial" w:cs="Arial"/>
                      <w:bCs/>
                      <w:sz w:val="16"/>
                      <w:szCs w:val="16"/>
                      <w:lang w:val="es-419" w:eastAsia="fr-FR"/>
                    </w:rPr>
                    <w:t xml:space="preserve"> en el fuste para árboles y plantas de café.</w:t>
                  </w:r>
                </w:p>
              </w:tc>
              <w:tc>
                <w:tcPr>
                  <w:tcW w:w="267" w:type="pct"/>
                  <w:vMerge w:val="restart"/>
                  <w:tcBorders>
                    <w:top w:val="nil"/>
                    <w:left w:val="single" w:sz="4" w:space="0" w:color="auto"/>
                    <w:bottom w:val="single" w:sz="4" w:space="0" w:color="auto"/>
                    <w:right w:val="single" w:sz="4" w:space="0" w:color="auto"/>
                  </w:tcBorders>
                  <w:shd w:val="clear" w:color="auto" w:fill="auto"/>
                  <w:vAlign w:val="center"/>
                  <w:hideMark/>
                </w:tcPr>
                <w:p w14:paraId="49D106ED" w14:textId="77777777" w:rsidR="002856C5" w:rsidRPr="00942A97" w:rsidRDefault="002856C5"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(Moraga et al., 2012)</w:t>
                  </w:r>
                </w:p>
              </w:tc>
              <w:tc>
                <w:tcPr>
                  <w:tcW w:w="383" w:type="pct"/>
                  <w:tcBorders>
                    <w:top w:val="nil"/>
                    <w:left w:val="nil"/>
                    <w:bottom w:val="single" w:sz="4" w:space="0" w:color="auto"/>
                    <w:right w:val="single" w:sz="4" w:space="0" w:color="auto"/>
                  </w:tcBorders>
                  <w:shd w:val="clear" w:color="auto" w:fill="auto"/>
                  <w:vAlign w:val="center"/>
                  <w:hideMark/>
                </w:tcPr>
                <w:p w14:paraId="730392E7" w14:textId="77777777" w:rsidR="002856C5" w:rsidRPr="00942A97" w:rsidRDefault="002856C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Captura de CO</w:t>
                  </w:r>
                  <w:r w:rsidRPr="00942A97">
                    <w:rPr>
                      <w:rFonts w:ascii="Arial" w:eastAsia="Times New Roman" w:hAnsi="Arial" w:cs="Arial"/>
                      <w:sz w:val="16"/>
                      <w:szCs w:val="16"/>
                      <w:vertAlign w:val="subscript"/>
                      <w:lang w:val="es-419" w:eastAsia="fr-FR"/>
                    </w:rPr>
                    <w:t>2</w:t>
                  </w:r>
                  <w:r w:rsidRPr="00942A97">
                    <w:rPr>
                      <w:rFonts w:ascii="Arial" w:eastAsia="Times New Roman" w:hAnsi="Arial" w:cs="Arial"/>
                      <w:sz w:val="16"/>
                      <w:szCs w:val="16"/>
                      <w:lang w:val="es-419" w:eastAsia="fr-FR"/>
                    </w:rPr>
                    <w:t xml:space="preserve"> para </w:t>
                  </w:r>
                  <w:r w:rsidR="008A2ED5" w:rsidRPr="00942A97">
                    <w:rPr>
                      <w:rFonts w:ascii="Arial" w:eastAsia="Times New Roman" w:hAnsi="Arial" w:cs="Arial"/>
                      <w:sz w:val="16"/>
                      <w:szCs w:val="16"/>
                      <w:lang w:val="es-419" w:eastAsia="fr-FR"/>
                    </w:rPr>
                    <w:t>árboles</w:t>
                  </w:r>
                  <w:r w:rsidRPr="00942A97">
                    <w:rPr>
                      <w:rFonts w:ascii="Arial" w:eastAsia="Times New Roman" w:hAnsi="Arial" w:cs="Arial"/>
                      <w:sz w:val="16"/>
                      <w:szCs w:val="16"/>
                      <w:lang w:val="es-419" w:eastAsia="fr-FR"/>
                    </w:rPr>
                    <w:t>:</w:t>
                  </w:r>
                </w:p>
              </w:tc>
              <w:tc>
                <w:tcPr>
                  <w:tcW w:w="226" w:type="pct"/>
                  <w:tcBorders>
                    <w:top w:val="nil"/>
                    <w:left w:val="nil"/>
                    <w:bottom w:val="single" w:sz="4" w:space="0" w:color="auto"/>
                    <w:right w:val="single" w:sz="4" w:space="0" w:color="auto"/>
                  </w:tcBorders>
                  <w:shd w:val="clear" w:color="auto" w:fill="auto"/>
                  <w:vAlign w:val="center"/>
                  <w:hideMark/>
                </w:tcPr>
                <w:p w14:paraId="6B279BD4" w14:textId="77777777" w:rsidR="002856C5" w:rsidRPr="00942A97" w:rsidRDefault="002856C5" w:rsidP="002856C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CCArb</w:t>
                  </w:r>
                </w:p>
              </w:tc>
              <w:tc>
                <w:tcPr>
                  <w:tcW w:w="314" w:type="pct"/>
                  <w:tcBorders>
                    <w:top w:val="nil"/>
                    <w:left w:val="nil"/>
                    <w:bottom w:val="single" w:sz="4" w:space="0" w:color="auto"/>
                    <w:right w:val="single" w:sz="4" w:space="0" w:color="auto"/>
                  </w:tcBorders>
                  <w:shd w:val="clear" w:color="auto" w:fill="auto"/>
                  <w:vAlign w:val="center"/>
                  <w:hideMark/>
                </w:tcPr>
                <w:p w14:paraId="69921437" w14:textId="77777777" w:rsidR="002856C5"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iCs/>
                              <w:sz w:val="16"/>
                              <w:szCs w:val="16"/>
                              <w:lang w:val="es-419" w:eastAsia="fr-FR"/>
                            </w:rPr>
                          </m:ctrlPr>
                        </m:fPr>
                        <m:num>
                          <m:sSub>
                            <m:sSubPr>
                              <m:ctrlPr>
                                <w:rPr>
                                  <w:rFonts w:ascii="Cambria Math" w:eastAsia="Times New Roman" w:hAnsi="Cambria Math" w:cs="Arial"/>
                                  <w:i/>
                                  <w:iCs/>
                                  <w:sz w:val="16"/>
                                  <w:szCs w:val="16"/>
                                  <w:lang w:val="es-419" w:eastAsia="fr-FR"/>
                                </w:rPr>
                              </m:ctrlPr>
                            </m:sSubPr>
                            <m:e>
                              <m:r>
                                <m:rPr>
                                  <m:sty m:val="p"/>
                                </m:rPr>
                                <w:rPr>
                                  <w:rFonts w:ascii="Cambria Math" w:eastAsia="Times New Roman" w:hAnsi="Cambria Math" w:cs="Arial"/>
                                  <w:sz w:val="16"/>
                                  <w:szCs w:val="16"/>
                                  <w:lang w:val="es-419" w:eastAsia="fr-FR"/>
                                </w:rPr>
                                <m:t>Kg  CO</m:t>
                              </m:r>
                            </m:e>
                            <m:sub>
                              <m:r>
                                <w:rPr>
                                  <w:rFonts w:ascii="Cambria Math" w:eastAsia="Times New Roman" w:hAnsi="Cambria Math" w:cs="Arial"/>
                                  <w:sz w:val="16"/>
                                  <w:szCs w:val="16"/>
                                  <w:lang w:val="es-419" w:eastAsia="fr-FR"/>
                                </w:rPr>
                                <m:t>2-eq</m:t>
                              </m:r>
                            </m:sub>
                          </m:sSub>
                        </m:num>
                        <m:den>
                          <m:r>
                            <w:rPr>
                              <w:rFonts w:ascii="Cambria Math" w:eastAsia="Times New Roman" w:hAnsi="Cambria Math" w:cs="Arial"/>
                              <w:sz w:val="16"/>
                              <w:szCs w:val="16"/>
                              <w:lang w:val="es-419" w:eastAsia="fr-FR"/>
                            </w:rPr>
                            <m:t>ha</m:t>
                          </m:r>
                        </m:den>
                      </m:f>
                    </m:oMath>
                  </m:oMathPara>
                </w:p>
              </w:tc>
              <w:tc>
                <w:tcPr>
                  <w:tcW w:w="2049" w:type="pct"/>
                  <w:tcBorders>
                    <w:top w:val="nil"/>
                    <w:left w:val="nil"/>
                    <w:bottom w:val="single" w:sz="4" w:space="0" w:color="auto"/>
                    <w:right w:val="single" w:sz="4" w:space="0" w:color="auto"/>
                  </w:tcBorders>
                  <w:shd w:val="clear" w:color="auto" w:fill="auto"/>
                  <w:vAlign w:val="center"/>
                  <w:hideMark/>
                </w:tcPr>
                <w:p w14:paraId="241E7A18" w14:textId="77777777" w:rsidR="00C31F62" w:rsidRPr="00942A97" w:rsidRDefault="00C31F62" w:rsidP="000331E7">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CCArb= Biomasa de árboles×FCCO2Arb</m:t>
                      </m:r>
                    </m:oMath>
                  </m:oMathPara>
                </w:p>
                <w:p w14:paraId="403EA4B7" w14:textId="77777777" w:rsidR="002856C5" w:rsidRPr="00942A97" w:rsidRDefault="002856C5" w:rsidP="000331E7">
                  <w:pPr>
                    <w:spacing w:after="0" w:line="240" w:lineRule="auto"/>
                    <w:jc w:val="left"/>
                    <w:rPr>
                      <w:rFonts w:ascii="Arial" w:eastAsia="Times New Roman" w:hAnsi="Arial" w:cs="Arial"/>
                      <w:sz w:val="4"/>
                      <w:szCs w:val="4"/>
                      <w:lang w:val="es-419" w:eastAsia="fr-FR"/>
                    </w:rPr>
                  </w:pPr>
                </w:p>
                <w:p w14:paraId="3E41CA96" w14:textId="77777777" w:rsidR="00C31F62" w:rsidRPr="00942A97" w:rsidRDefault="00C31F62" w:rsidP="002856C5">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 xml:space="preserve">Biomasa de árboles= </m:t>
                      </m:r>
                      <m:sSup>
                        <m:sSupPr>
                          <m:ctrlPr>
                            <w:rPr>
                              <w:rFonts w:ascii="Cambria Math" w:eastAsia="Times New Roman" w:hAnsi="Cambria Math" w:cs="Arial"/>
                              <w:i/>
                              <w:sz w:val="16"/>
                              <w:szCs w:val="16"/>
                              <w:lang w:val="es-419" w:eastAsia="fr-FR"/>
                            </w:rPr>
                          </m:ctrlPr>
                        </m:sSupPr>
                        <m:e>
                          <m:r>
                            <w:rPr>
                              <w:rFonts w:ascii="Cambria Math" w:eastAsia="Times New Roman" w:hAnsi="Cambria Math" w:cs="Arial"/>
                              <w:sz w:val="16"/>
                              <w:szCs w:val="16"/>
                              <w:lang w:val="es-419" w:eastAsia="fr-FR"/>
                            </w:rPr>
                            <m:t>10</m:t>
                          </m:r>
                        </m:e>
                        <m:sup>
                          <m:d>
                            <m:dPr>
                              <m:ctrlPr>
                                <w:rPr>
                                  <w:rFonts w:ascii="Cambria Math" w:eastAsia="Times New Roman" w:hAnsi="Cambria Math" w:cs="Arial"/>
                                  <w:i/>
                                  <w:sz w:val="16"/>
                                  <w:szCs w:val="16"/>
                                  <w:lang w:val="es-419" w:eastAsia="fr-FR"/>
                                </w:rPr>
                              </m:ctrlPr>
                            </m:dPr>
                            <m:e>
                              <m:r>
                                <w:rPr>
                                  <w:rFonts w:ascii="Cambria Math" w:eastAsia="Times New Roman" w:hAnsi="Cambria Math" w:cs="Arial"/>
                                  <w:sz w:val="16"/>
                                  <w:szCs w:val="16"/>
                                  <w:lang w:val="es-419" w:eastAsia="fr-FR"/>
                                </w:rPr>
                                <m:t>2,3408×Log10</m:t>
                              </m:r>
                              <m:d>
                                <m:dPr>
                                  <m:ctrlPr>
                                    <w:rPr>
                                      <w:rFonts w:ascii="Cambria Math" w:eastAsia="Times New Roman" w:hAnsi="Cambria Math" w:cs="Arial"/>
                                      <w:i/>
                                      <w:sz w:val="16"/>
                                      <w:szCs w:val="16"/>
                                      <w:lang w:val="es-419" w:eastAsia="fr-FR"/>
                                    </w:rPr>
                                  </m:ctrlPr>
                                </m:dPr>
                                <m:e>
                                  <m:r>
                                    <w:rPr>
                                      <w:rFonts w:ascii="Cambria Math" w:eastAsia="Times New Roman" w:hAnsi="Cambria Math" w:cs="Arial"/>
                                      <w:sz w:val="16"/>
                                      <w:szCs w:val="16"/>
                                      <w:lang w:val="es-419" w:eastAsia="fr-FR"/>
                                    </w:rPr>
                                    <m:t>DAP</m:t>
                                  </m:r>
                                </m:e>
                              </m:d>
                              <m:r>
                                <w:rPr>
                                  <w:rFonts w:ascii="Cambria Math" w:eastAsia="Times New Roman" w:hAnsi="Cambria Math" w:cs="Arial"/>
                                  <w:sz w:val="16"/>
                                  <w:szCs w:val="16"/>
                                  <w:lang w:val="es-419" w:eastAsia="fr-FR"/>
                                </w:rPr>
                                <m:t>-0,9578</m:t>
                              </m:r>
                            </m:e>
                          </m:d>
                        </m:sup>
                      </m:sSup>
                      <m:r>
                        <w:rPr>
                          <w:rFonts w:ascii="Cambria Math" w:eastAsia="Times New Roman" w:hAnsi="Cambria Math" w:cs="Arial"/>
                          <w:sz w:val="16"/>
                          <w:szCs w:val="16"/>
                          <w:lang w:val="es-419" w:eastAsia="fr-FR"/>
                        </w:rPr>
                        <m:t>×NA</m:t>
                      </m:r>
                    </m:oMath>
                  </m:oMathPara>
                </w:p>
                <w:p w14:paraId="7D05A89E" w14:textId="77777777" w:rsidR="002856C5" w:rsidRPr="00942A97" w:rsidRDefault="002856C5" w:rsidP="002856C5">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Dónde:</w:t>
                  </w:r>
                </w:p>
                <w:p w14:paraId="5D22A437" w14:textId="77777777" w:rsidR="002856C5" w:rsidRPr="00942A97" w:rsidRDefault="002856C5" w:rsidP="002856C5">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NA: </w:t>
                  </w:r>
                  <w:r w:rsidR="0022648F">
                    <w:rPr>
                      <w:rFonts w:ascii="Cambria Math" w:eastAsia="Times New Roman" w:hAnsi="Cambria Math" w:cs="Arial"/>
                      <w:sz w:val="16"/>
                      <w:szCs w:val="16"/>
                      <w:lang w:val="es-419" w:eastAsia="fr-FR"/>
                    </w:rPr>
                    <w:t>n</w:t>
                  </w:r>
                  <w:r w:rsidRPr="00942A97">
                    <w:rPr>
                      <w:rFonts w:ascii="Cambria Math" w:eastAsia="Times New Roman" w:hAnsi="Cambria Math" w:cs="Arial"/>
                      <w:sz w:val="16"/>
                      <w:szCs w:val="16"/>
                      <w:lang w:val="es-419" w:eastAsia="fr-FR"/>
                    </w:rPr>
                    <w:t>úmero de árboles sembrados [#/ha]</w:t>
                  </w:r>
                </w:p>
                <w:p w14:paraId="1502C4B3" w14:textId="77777777" w:rsidR="002856C5" w:rsidRPr="00942A97" w:rsidRDefault="002856C5"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FCCO2Arb: </w:t>
                  </w:r>
                  <w:r w:rsidR="0022648F">
                    <w:rPr>
                      <w:rFonts w:ascii="Cambria Math" w:eastAsia="Times New Roman" w:hAnsi="Cambria Math" w:cs="Arial"/>
                      <w:sz w:val="16"/>
                      <w:szCs w:val="16"/>
                      <w:lang w:val="es-419" w:eastAsia="fr-FR"/>
                    </w:rPr>
                    <w:t>f</w:t>
                  </w:r>
                  <w:r w:rsidRPr="00942A97">
                    <w:rPr>
                      <w:rFonts w:ascii="Cambria Math" w:eastAsia="Times New Roman" w:hAnsi="Cambria Math" w:cs="Arial"/>
                      <w:sz w:val="16"/>
                      <w:szCs w:val="16"/>
                      <w:lang w:val="es-419" w:eastAsia="fr-FR"/>
                    </w:rPr>
                    <w:t>actor de captura de CO2 para árboles (</w:t>
                  </w:r>
                  <w:r w:rsidRPr="00942A97">
                    <w:rPr>
                      <w:rFonts w:ascii="Cambria Math" w:hAnsi="Cambria Math" w:cs="Arial"/>
                      <w:sz w:val="16"/>
                      <w:szCs w:val="16"/>
                      <w:lang w:val="es-ES"/>
                    </w:rPr>
                    <w:t>0,5 kg CO2 capturado/ kg biomasa de árboles)</w:t>
                  </w:r>
                </w:p>
                <w:p w14:paraId="2640BE07" w14:textId="77777777" w:rsidR="002856C5" w:rsidRPr="00942A97" w:rsidRDefault="002856C5" w:rsidP="0022648F">
                  <w:pPr>
                    <w:spacing w:after="0" w:line="240" w:lineRule="auto"/>
                    <w:rPr>
                      <w:rFonts w:ascii="Arial" w:eastAsia="Times New Roman" w:hAnsi="Arial" w:cs="Arial"/>
                      <w:sz w:val="16"/>
                      <w:szCs w:val="16"/>
                      <w:lang w:val="es-419" w:eastAsia="fr-FR"/>
                    </w:rPr>
                  </w:pPr>
                  <w:r w:rsidRPr="00942A97">
                    <w:rPr>
                      <w:rFonts w:ascii="Cambria Math" w:eastAsia="Times New Roman" w:hAnsi="Cambria Math" w:cs="Arial"/>
                      <w:sz w:val="16"/>
                      <w:szCs w:val="16"/>
                      <w:lang w:val="es-419" w:eastAsia="fr-FR"/>
                    </w:rPr>
                    <w:t>DAP</w:t>
                  </w:r>
                  <w:r w:rsidR="0022648F">
                    <w:rPr>
                      <w:rFonts w:ascii="Cambria Math" w:eastAsia="Times New Roman" w:hAnsi="Cambria Math" w:cs="Arial"/>
                      <w:sz w:val="16"/>
                      <w:szCs w:val="16"/>
                      <w:lang w:val="es-419" w:eastAsia="fr-FR"/>
                    </w:rPr>
                    <w:t>:</w:t>
                  </w:r>
                  <w:r w:rsidRPr="00942A97">
                    <w:rPr>
                      <w:rFonts w:ascii="Cambria Math" w:eastAsia="Times New Roman" w:hAnsi="Cambria Math" w:cs="Arial"/>
                      <w:sz w:val="16"/>
                      <w:szCs w:val="16"/>
                      <w:lang w:val="es-419" w:eastAsia="fr-FR"/>
                    </w:rPr>
                    <w:t xml:space="preserve"> </w:t>
                  </w:r>
                  <w:r w:rsidR="0022648F">
                    <w:rPr>
                      <w:rFonts w:ascii="Cambria Math" w:eastAsia="Times New Roman" w:hAnsi="Cambria Math" w:cs="Arial"/>
                      <w:sz w:val="16"/>
                      <w:szCs w:val="16"/>
                      <w:lang w:val="es-419" w:eastAsia="fr-FR"/>
                    </w:rPr>
                    <w:t>d</w:t>
                  </w:r>
                  <w:r w:rsidRPr="00942A97">
                    <w:rPr>
                      <w:rFonts w:ascii="Cambria Math" w:eastAsia="Times New Roman" w:hAnsi="Cambria Math" w:cs="Arial"/>
                      <w:sz w:val="16"/>
                      <w:szCs w:val="16"/>
                      <w:lang w:val="es-419" w:eastAsia="fr-FR"/>
                    </w:rPr>
                    <w:t>iámetro a la altura del pecho (cm) para los árboles.</w:t>
                  </w:r>
                </w:p>
              </w:tc>
              <w:tc>
                <w:tcPr>
                  <w:tcW w:w="564" w:type="pct"/>
                  <w:vMerge w:val="restart"/>
                  <w:tcBorders>
                    <w:top w:val="nil"/>
                    <w:left w:val="single" w:sz="4" w:space="0" w:color="auto"/>
                    <w:bottom w:val="single" w:sz="4" w:space="0" w:color="auto"/>
                    <w:right w:val="single" w:sz="4" w:space="0" w:color="auto"/>
                  </w:tcBorders>
                  <w:shd w:val="clear" w:color="auto" w:fill="auto"/>
                  <w:vAlign w:val="center"/>
                  <w:hideMark/>
                </w:tcPr>
                <w:p w14:paraId="1CC6D276" w14:textId="15298630" w:rsidR="002856C5" w:rsidRPr="00942A97" w:rsidRDefault="00C31F62" w:rsidP="000331E7">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CC= CCArb + CCCaf</m:t>
                      </m:r>
                    </m:oMath>
                  </m:oMathPara>
                </w:p>
              </w:tc>
            </w:tr>
            <w:tr w:rsidR="00942A97" w:rsidRPr="00942A97" w14:paraId="6FEB8FAE" w14:textId="77777777" w:rsidTr="00A25AE9">
              <w:trPr>
                <w:trHeight w:val="20"/>
              </w:trPr>
              <w:tc>
                <w:tcPr>
                  <w:tcW w:w="310" w:type="pct"/>
                  <w:vMerge/>
                  <w:tcBorders>
                    <w:top w:val="nil"/>
                    <w:left w:val="single" w:sz="4" w:space="0" w:color="auto"/>
                    <w:bottom w:val="single" w:sz="4" w:space="0" w:color="auto"/>
                    <w:right w:val="single" w:sz="4" w:space="0" w:color="auto"/>
                  </w:tcBorders>
                  <w:vAlign w:val="center"/>
                  <w:hideMark/>
                </w:tcPr>
                <w:p w14:paraId="067B61A7"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190" w:type="pct"/>
                  <w:vMerge/>
                  <w:tcBorders>
                    <w:top w:val="nil"/>
                    <w:left w:val="single" w:sz="4" w:space="0" w:color="auto"/>
                    <w:bottom w:val="single" w:sz="4" w:space="0" w:color="auto"/>
                    <w:right w:val="single" w:sz="4" w:space="0" w:color="auto"/>
                  </w:tcBorders>
                  <w:vAlign w:val="center"/>
                  <w:hideMark/>
                </w:tcPr>
                <w:p w14:paraId="465E035B"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314" w:type="pct"/>
                  <w:vMerge/>
                  <w:tcBorders>
                    <w:top w:val="nil"/>
                    <w:left w:val="single" w:sz="4" w:space="0" w:color="auto"/>
                    <w:bottom w:val="single" w:sz="4" w:space="0" w:color="auto"/>
                    <w:right w:val="single" w:sz="4" w:space="0" w:color="auto"/>
                  </w:tcBorders>
                  <w:vAlign w:val="center"/>
                  <w:hideMark/>
                </w:tcPr>
                <w:p w14:paraId="1FB3A309"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383" w:type="pct"/>
                  <w:vMerge/>
                  <w:tcBorders>
                    <w:top w:val="nil"/>
                    <w:left w:val="single" w:sz="4" w:space="0" w:color="auto"/>
                    <w:bottom w:val="single" w:sz="4" w:space="0" w:color="auto"/>
                    <w:right w:val="single" w:sz="4" w:space="0" w:color="auto"/>
                  </w:tcBorders>
                  <w:vAlign w:val="center"/>
                  <w:hideMark/>
                </w:tcPr>
                <w:p w14:paraId="4982561A"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267" w:type="pct"/>
                  <w:vMerge/>
                  <w:tcBorders>
                    <w:top w:val="nil"/>
                    <w:left w:val="single" w:sz="4" w:space="0" w:color="auto"/>
                    <w:bottom w:val="single" w:sz="4" w:space="0" w:color="auto"/>
                    <w:right w:val="single" w:sz="4" w:space="0" w:color="auto"/>
                  </w:tcBorders>
                  <w:vAlign w:val="center"/>
                  <w:hideMark/>
                </w:tcPr>
                <w:p w14:paraId="282E0860"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c>
                <w:tcPr>
                  <w:tcW w:w="383" w:type="pct"/>
                  <w:tcBorders>
                    <w:top w:val="nil"/>
                    <w:left w:val="nil"/>
                    <w:bottom w:val="single" w:sz="4" w:space="0" w:color="auto"/>
                    <w:right w:val="single" w:sz="4" w:space="0" w:color="auto"/>
                  </w:tcBorders>
                  <w:shd w:val="clear" w:color="auto" w:fill="auto"/>
                  <w:vAlign w:val="center"/>
                  <w:hideMark/>
                </w:tcPr>
                <w:p w14:paraId="0904180E" w14:textId="77777777" w:rsidR="002856C5" w:rsidRPr="00942A97" w:rsidRDefault="002856C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Captura de CO</w:t>
                  </w:r>
                  <w:r w:rsidRPr="00942A97">
                    <w:rPr>
                      <w:rFonts w:ascii="Arial" w:eastAsia="Times New Roman" w:hAnsi="Arial" w:cs="Arial"/>
                      <w:sz w:val="16"/>
                      <w:szCs w:val="16"/>
                      <w:vertAlign w:val="subscript"/>
                      <w:lang w:val="es-419" w:eastAsia="fr-FR"/>
                    </w:rPr>
                    <w:t>2</w:t>
                  </w:r>
                  <w:r w:rsidRPr="00942A97">
                    <w:rPr>
                      <w:rFonts w:ascii="Arial" w:eastAsia="Times New Roman" w:hAnsi="Arial" w:cs="Arial"/>
                      <w:sz w:val="16"/>
                      <w:szCs w:val="16"/>
                      <w:lang w:val="es-419" w:eastAsia="fr-FR"/>
                    </w:rPr>
                    <w:t xml:space="preserve"> para Cafetos: </w:t>
                  </w:r>
                </w:p>
              </w:tc>
              <w:tc>
                <w:tcPr>
                  <w:tcW w:w="226" w:type="pct"/>
                  <w:tcBorders>
                    <w:top w:val="nil"/>
                    <w:left w:val="nil"/>
                    <w:bottom w:val="single" w:sz="4" w:space="0" w:color="auto"/>
                    <w:right w:val="single" w:sz="4" w:space="0" w:color="auto"/>
                  </w:tcBorders>
                  <w:shd w:val="clear" w:color="auto" w:fill="auto"/>
                  <w:vAlign w:val="center"/>
                  <w:hideMark/>
                </w:tcPr>
                <w:p w14:paraId="7D1B8801" w14:textId="77777777" w:rsidR="002856C5" w:rsidRPr="00942A97" w:rsidRDefault="002856C5" w:rsidP="002856C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CCCaf</w:t>
                  </w:r>
                </w:p>
              </w:tc>
              <w:tc>
                <w:tcPr>
                  <w:tcW w:w="314" w:type="pct"/>
                  <w:tcBorders>
                    <w:top w:val="nil"/>
                    <w:left w:val="nil"/>
                    <w:bottom w:val="single" w:sz="4" w:space="0" w:color="auto"/>
                    <w:right w:val="single" w:sz="4" w:space="0" w:color="auto"/>
                  </w:tcBorders>
                  <w:shd w:val="clear" w:color="auto" w:fill="auto"/>
                  <w:vAlign w:val="center"/>
                  <w:hideMark/>
                </w:tcPr>
                <w:p w14:paraId="243D940A" w14:textId="77777777" w:rsidR="002856C5" w:rsidRPr="00942A97" w:rsidRDefault="006A5BBB" w:rsidP="00C31F62">
                  <w:pPr>
                    <w:spacing w:after="0" w:line="240" w:lineRule="auto"/>
                    <w:jc w:val="center"/>
                    <w:rPr>
                      <w:rFonts w:ascii="Arial" w:eastAsia="Times New Roman" w:hAnsi="Arial" w:cs="Arial"/>
                      <w:iCs/>
                      <w:sz w:val="16"/>
                      <w:szCs w:val="16"/>
                      <w:lang w:val="es-419" w:eastAsia="fr-FR"/>
                    </w:rPr>
                  </w:pPr>
                  <m:oMathPara>
                    <m:oMath>
                      <m:f>
                        <m:fPr>
                          <m:ctrlPr>
                            <w:rPr>
                              <w:rFonts w:ascii="Cambria Math" w:eastAsia="Times New Roman" w:hAnsi="Cambria Math" w:cs="Arial"/>
                              <w:i/>
                              <w:iCs/>
                              <w:sz w:val="16"/>
                              <w:szCs w:val="16"/>
                              <w:lang w:val="es-419" w:eastAsia="fr-FR"/>
                            </w:rPr>
                          </m:ctrlPr>
                        </m:fPr>
                        <m:num>
                          <m:sSub>
                            <m:sSubPr>
                              <m:ctrlPr>
                                <w:rPr>
                                  <w:rFonts w:ascii="Cambria Math" w:eastAsia="Times New Roman" w:hAnsi="Cambria Math" w:cs="Arial"/>
                                  <w:i/>
                                  <w:iCs/>
                                  <w:sz w:val="16"/>
                                  <w:szCs w:val="16"/>
                                  <w:lang w:val="es-419" w:eastAsia="fr-FR"/>
                                </w:rPr>
                              </m:ctrlPr>
                            </m:sSubPr>
                            <m:e>
                              <m:r>
                                <m:rPr>
                                  <m:sty m:val="p"/>
                                </m:rPr>
                                <w:rPr>
                                  <w:rFonts w:ascii="Cambria Math" w:eastAsia="Times New Roman" w:hAnsi="Cambria Math" w:cs="Arial"/>
                                  <w:sz w:val="16"/>
                                  <w:szCs w:val="16"/>
                                  <w:lang w:val="es-419" w:eastAsia="fr-FR"/>
                                </w:rPr>
                                <m:t>Kg  CO</m:t>
                              </m:r>
                            </m:e>
                            <m:sub>
                              <m:r>
                                <w:rPr>
                                  <w:rFonts w:ascii="Cambria Math" w:eastAsia="Times New Roman" w:hAnsi="Cambria Math" w:cs="Arial"/>
                                  <w:sz w:val="16"/>
                                  <w:szCs w:val="16"/>
                                  <w:lang w:val="es-419" w:eastAsia="fr-FR"/>
                                </w:rPr>
                                <m:t>2-eq</m:t>
                              </m:r>
                            </m:sub>
                          </m:sSub>
                        </m:num>
                        <m:den>
                          <m:r>
                            <w:rPr>
                              <w:rFonts w:ascii="Cambria Math" w:eastAsia="Times New Roman" w:hAnsi="Cambria Math" w:cs="Arial"/>
                              <w:sz w:val="16"/>
                              <w:szCs w:val="16"/>
                              <w:lang w:val="es-419" w:eastAsia="fr-FR"/>
                            </w:rPr>
                            <m:t>ha</m:t>
                          </m:r>
                        </m:den>
                      </m:f>
                    </m:oMath>
                  </m:oMathPara>
                </w:p>
              </w:tc>
              <w:tc>
                <w:tcPr>
                  <w:tcW w:w="2049" w:type="pct"/>
                  <w:tcBorders>
                    <w:top w:val="nil"/>
                    <w:left w:val="nil"/>
                    <w:bottom w:val="single" w:sz="4" w:space="0" w:color="auto"/>
                    <w:right w:val="single" w:sz="4" w:space="0" w:color="auto"/>
                  </w:tcBorders>
                  <w:shd w:val="clear" w:color="auto" w:fill="auto"/>
                  <w:vAlign w:val="center"/>
                  <w:hideMark/>
                </w:tcPr>
                <w:p w14:paraId="6964F8E8" w14:textId="77777777" w:rsidR="00C31F62" w:rsidRPr="00942A97" w:rsidRDefault="00C31F62" w:rsidP="002856C5">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CCCaf = Biomasa de cafetos×FCCO2Caf</m:t>
                      </m:r>
                    </m:oMath>
                  </m:oMathPara>
                </w:p>
                <w:p w14:paraId="61ADBBBD" w14:textId="77777777" w:rsidR="00435A86" w:rsidRPr="00942A97" w:rsidRDefault="00435A86" w:rsidP="002856C5">
                  <w:pPr>
                    <w:spacing w:after="0" w:line="240" w:lineRule="auto"/>
                    <w:jc w:val="left"/>
                    <w:rPr>
                      <w:rFonts w:ascii="Arial" w:eastAsia="Times New Roman" w:hAnsi="Arial" w:cs="Arial"/>
                      <w:sz w:val="4"/>
                      <w:szCs w:val="4"/>
                      <w:lang w:val="es-419" w:eastAsia="fr-FR"/>
                    </w:rPr>
                  </w:pPr>
                </w:p>
                <w:p w14:paraId="61082B3C" w14:textId="77777777" w:rsidR="00C31F62" w:rsidRPr="00942A97" w:rsidRDefault="00C31F62" w:rsidP="002856C5">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Biomasa de cafetos = (</m:t>
                      </m:r>
                      <m:sSup>
                        <m:sSupPr>
                          <m:ctrlPr>
                            <w:rPr>
                              <w:rFonts w:ascii="Cambria Math" w:eastAsia="Times New Roman" w:hAnsi="Cambria Math" w:cs="Arial"/>
                              <w:i/>
                              <w:sz w:val="16"/>
                              <w:szCs w:val="16"/>
                              <w:lang w:val="es-419" w:eastAsia="fr-FR"/>
                            </w:rPr>
                          </m:ctrlPr>
                        </m:sSupPr>
                        <m:e>
                          <m:r>
                            <w:rPr>
                              <w:rFonts w:ascii="Cambria Math" w:eastAsia="Times New Roman" w:hAnsi="Cambria Math" w:cs="Arial"/>
                              <w:sz w:val="16"/>
                              <w:szCs w:val="16"/>
                              <w:lang w:val="es-419" w:eastAsia="fr-FR"/>
                            </w:rPr>
                            <m:t>10</m:t>
                          </m:r>
                        </m:e>
                        <m:sup>
                          <m:r>
                            <w:rPr>
                              <w:rFonts w:ascii="Cambria Math" w:eastAsia="Times New Roman" w:hAnsi="Cambria Math" w:cs="Arial"/>
                              <w:sz w:val="16"/>
                              <w:szCs w:val="16"/>
                              <w:lang w:val="es-419" w:eastAsia="fr-FR"/>
                            </w:rPr>
                            <m:t>(-1,15+ LOG10(DB) +0,54*LOG10(</m:t>
                          </m:r>
                          <m:r>
                            <w:rPr>
                              <w:rFonts w:ascii="Cambria Math" w:eastAsia="Times New Roman" w:hAnsi="Cambria Math" w:cs="Arial"/>
                              <w:sz w:val="16"/>
                              <w:szCs w:val="16"/>
                              <w:lang w:val="es-419" w:eastAsia="fr-FR"/>
                            </w:rPr>
                            <m:t>h)))</m:t>
                          </m:r>
                        </m:sup>
                      </m:sSup>
                      <m:r>
                        <w:rPr>
                          <w:rFonts w:ascii="Cambria Math" w:eastAsia="Times New Roman" w:hAnsi="Cambria Math" w:cs="Arial"/>
                          <w:sz w:val="16"/>
                          <w:szCs w:val="16"/>
                          <w:lang w:val="es-419" w:eastAsia="fr-FR"/>
                        </w:rPr>
                        <m:t>×DSCaf</m:t>
                      </m:r>
                    </m:oMath>
                  </m:oMathPara>
                </w:p>
                <w:p w14:paraId="116F7404" w14:textId="77777777" w:rsidR="00435A86" w:rsidRPr="00942A97" w:rsidRDefault="00435A86" w:rsidP="00DA3A1A">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Dónde:</w:t>
                  </w:r>
                  <w:r w:rsidR="00DA3A1A">
                    <w:rPr>
                      <w:rFonts w:ascii="Cambria Math" w:eastAsia="Times New Roman" w:hAnsi="Cambria Math" w:cs="Arial"/>
                      <w:sz w:val="16"/>
                      <w:szCs w:val="16"/>
                      <w:lang w:val="es-419" w:eastAsia="fr-FR"/>
                    </w:rPr>
                    <w:t xml:space="preserve"> </w:t>
                  </w:r>
                  <w:r w:rsidRPr="00942A97">
                    <w:rPr>
                      <w:rFonts w:ascii="Cambria Math" w:eastAsia="Times New Roman" w:hAnsi="Cambria Math" w:cs="Arial"/>
                      <w:sz w:val="16"/>
                      <w:szCs w:val="16"/>
                      <w:lang w:val="es-419" w:eastAsia="fr-FR"/>
                    </w:rPr>
                    <w:t xml:space="preserve">FCCO2Caf: </w:t>
                  </w:r>
                  <w:r w:rsidR="00DA3A1A">
                    <w:rPr>
                      <w:rFonts w:ascii="Cambria Math" w:eastAsia="Times New Roman" w:hAnsi="Cambria Math" w:cs="Arial"/>
                      <w:sz w:val="16"/>
                      <w:szCs w:val="16"/>
                      <w:lang w:val="es-419" w:eastAsia="fr-FR"/>
                    </w:rPr>
                    <w:t>f</w:t>
                  </w:r>
                  <w:r w:rsidRPr="00942A97">
                    <w:rPr>
                      <w:rFonts w:ascii="Cambria Math" w:eastAsia="Times New Roman" w:hAnsi="Cambria Math" w:cs="Arial"/>
                      <w:sz w:val="16"/>
                      <w:szCs w:val="16"/>
                      <w:lang w:val="es-419" w:eastAsia="fr-FR"/>
                    </w:rPr>
                    <w:t>actor de captura de CO2 para cafetos (</w:t>
                  </w:r>
                  <w:r w:rsidRPr="00942A97">
                    <w:rPr>
                      <w:rFonts w:ascii="Cambria Math" w:hAnsi="Cambria Math" w:cs="Arial"/>
                      <w:sz w:val="16"/>
                      <w:szCs w:val="16"/>
                      <w:lang w:val="es-ES"/>
                    </w:rPr>
                    <w:t>0,48 kg CO2 capturado/ kg biomasa de cafetos)</w:t>
                  </w:r>
                  <w:r w:rsidR="00DA3A1A">
                    <w:rPr>
                      <w:rFonts w:ascii="Cambria Math" w:eastAsia="Times New Roman" w:hAnsi="Cambria Math" w:cs="Arial"/>
                      <w:sz w:val="16"/>
                      <w:szCs w:val="16"/>
                      <w:lang w:val="es-ES" w:eastAsia="fr-FR"/>
                    </w:rPr>
                    <w:t xml:space="preserve">. </w:t>
                  </w:r>
                  <w:r w:rsidRPr="00942A97">
                    <w:rPr>
                      <w:rFonts w:ascii="Cambria Math" w:eastAsia="Times New Roman" w:hAnsi="Cambria Math" w:cs="Arial"/>
                      <w:sz w:val="16"/>
                      <w:szCs w:val="16"/>
                      <w:lang w:val="es-419" w:eastAsia="fr-FR"/>
                    </w:rPr>
                    <w:t>D</w:t>
                  </w:r>
                  <w:r w:rsidR="002856C5" w:rsidRPr="00942A97">
                    <w:rPr>
                      <w:rFonts w:ascii="Cambria Math" w:eastAsia="Times New Roman" w:hAnsi="Cambria Math" w:cs="Arial"/>
                      <w:sz w:val="16"/>
                      <w:szCs w:val="16"/>
                      <w:lang w:val="es-419" w:eastAsia="fr-FR"/>
                    </w:rPr>
                    <w:t>B</w:t>
                  </w:r>
                  <w:r w:rsidRPr="00942A97">
                    <w:rPr>
                      <w:rFonts w:ascii="Cambria Math" w:eastAsia="Times New Roman" w:hAnsi="Cambria Math" w:cs="Arial"/>
                      <w:sz w:val="16"/>
                      <w:szCs w:val="16"/>
                      <w:lang w:val="es-419" w:eastAsia="fr-FR"/>
                    </w:rPr>
                    <w:t xml:space="preserve">: </w:t>
                  </w:r>
                  <w:r w:rsidR="00DA3A1A">
                    <w:rPr>
                      <w:rFonts w:ascii="Cambria Math" w:eastAsia="Times New Roman" w:hAnsi="Cambria Math" w:cs="Arial"/>
                      <w:sz w:val="16"/>
                      <w:szCs w:val="16"/>
                      <w:lang w:val="es-419" w:eastAsia="fr-FR"/>
                    </w:rPr>
                    <w:t>d</w:t>
                  </w:r>
                  <w:r w:rsidR="002856C5" w:rsidRPr="00942A97">
                    <w:rPr>
                      <w:rFonts w:ascii="Cambria Math" w:eastAsia="Times New Roman" w:hAnsi="Cambria Math" w:cs="Arial"/>
                      <w:sz w:val="16"/>
                      <w:szCs w:val="16"/>
                      <w:lang w:val="es-419" w:eastAsia="fr-FR"/>
                    </w:rPr>
                    <w:t xml:space="preserve">iámetro basal de planta de café a 15 cm del suelo (cm). </w:t>
                  </w:r>
                  <w:r w:rsidR="00DA3A1A">
                    <w:rPr>
                      <w:rFonts w:ascii="Cambria Math" w:eastAsia="Times New Roman" w:hAnsi="Cambria Math" w:cs="Arial"/>
                      <w:sz w:val="16"/>
                      <w:szCs w:val="16"/>
                      <w:lang w:val="es-419" w:eastAsia="fr-FR"/>
                    </w:rPr>
                    <w:t xml:space="preserve"> </w:t>
                  </w:r>
                  <w:r w:rsidR="002856C5" w:rsidRPr="00942A97">
                    <w:rPr>
                      <w:rFonts w:ascii="Cambria Math" w:eastAsia="Times New Roman" w:hAnsi="Cambria Math" w:cs="Arial"/>
                      <w:sz w:val="16"/>
                      <w:szCs w:val="16"/>
                      <w:lang w:val="es-419" w:eastAsia="fr-FR"/>
                    </w:rPr>
                    <w:t>h</w:t>
                  </w:r>
                  <w:r w:rsidRPr="00942A97">
                    <w:rPr>
                      <w:rFonts w:ascii="Cambria Math" w:eastAsia="Times New Roman" w:hAnsi="Cambria Math" w:cs="Arial"/>
                      <w:sz w:val="16"/>
                      <w:szCs w:val="16"/>
                      <w:lang w:val="es-419" w:eastAsia="fr-FR"/>
                    </w:rPr>
                    <w:t xml:space="preserve">: </w:t>
                  </w:r>
                  <w:r w:rsidR="00DA3A1A">
                    <w:rPr>
                      <w:rFonts w:ascii="Cambria Math" w:eastAsia="Times New Roman" w:hAnsi="Cambria Math" w:cs="Arial"/>
                      <w:sz w:val="16"/>
                      <w:szCs w:val="16"/>
                      <w:lang w:val="es-419" w:eastAsia="fr-FR"/>
                    </w:rPr>
                    <w:t>a</w:t>
                  </w:r>
                  <w:r w:rsidR="002856C5" w:rsidRPr="00942A97">
                    <w:rPr>
                      <w:rFonts w:ascii="Cambria Math" w:eastAsia="Times New Roman" w:hAnsi="Cambria Math" w:cs="Arial"/>
                      <w:sz w:val="16"/>
                      <w:szCs w:val="16"/>
                      <w:lang w:val="es-419" w:eastAsia="fr-FR"/>
                    </w:rPr>
                    <w:t>ltura total de una planta de café (m).</w:t>
                  </w:r>
                  <w:r w:rsidR="00DA3A1A">
                    <w:rPr>
                      <w:rFonts w:ascii="Cambria Math" w:eastAsia="Times New Roman" w:hAnsi="Cambria Math" w:cs="Arial"/>
                      <w:sz w:val="16"/>
                      <w:szCs w:val="16"/>
                      <w:lang w:val="es-419" w:eastAsia="fr-FR"/>
                    </w:rPr>
                    <w:t xml:space="preserve"> </w:t>
                  </w:r>
                  <w:r w:rsidRPr="00942A97">
                    <w:rPr>
                      <w:rFonts w:ascii="Cambria Math" w:eastAsia="Times New Roman" w:hAnsi="Cambria Math" w:cs="Arial"/>
                      <w:sz w:val="16"/>
                      <w:szCs w:val="16"/>
                      <w:lang w:val="es-419" w:eastAsia="fr-FR"/>
                    </w:rPr>
                    <w:t xml:space="preserve">DSCaf: </w:t>
                  </w:r>
                  <w:r w:rsidR="00DA3A1A">
                    <w:rPr>
                      <w:rFonts w:ascii="Cambria Math" w:eastAsia="Times New Roman" w:hAnsi="Cambria Math" w:cs="Arial"/>
                      <w:sz w:val="16"/>
                      <w:szCs w:val="16"/>
                      <w:lang w:val="es-419" w:eastAsia="fr-FR"/>
                    </w:rPr>
                    <w:t>d</w:t>
                  </w:r>
                  <w:r w:rsidRPr="00942A97">
                    <w:rPr>
                      <w:rFonts w:ascii="Cambria Math" w:eastAsia="Times New Roman" w:hAnsi="Cambria Math" w:cs="Arial"/>
                      <w:sz w:val="16"/>
                      <w:szCs w:val="16"/>
                      <w:lang w:val="es-419" w:eastAsia="fr-FR"/>
                    </w:rPr>
                    <w:t>ensidad de siembra de cafetos [cafetos/ha]</w:t>
                  </w:r>
                </w:p>
              </w:tc>
              <w:tc>
                <w:tcPr>
                  <w:tcW w:w="564" w:type="pct"/>
                  <w:vMerge/>
                  <w:tcBorders>
                    <w:top w:val="nil"/>
                    <w:left w:val="single" w:sz="4" w:space="0" w:color="auto"/>
                    <w:bottom w:val="single" w:sz="4" w:space="0" w:color="auto"/>
                    <w:right w:val="single" w:sz="4" w:space="0" w:color="auto"/>
                  </w:tcBorders>
                  <w:vAlign w:val="center"/>
                  <w:hideMark/>
                </w:tcPr>
                <w:p w14:paraId="7BC28169" w14:textId="77777777" w:rsidR="002856C5" w:rsidRPr="00942A97" w:rsidRDefault="002856C5" w:rsidP="000331E7">
                  <w:pPr>
                    <w:spacing w:after="0" w:line="240" w:lineRule="auto"/>
                    <w:jc w:val="left"/>
                    <w:rPr>
                      <w:rFonts w:ascii="Arial" w:eastAsia="Times New Roman" w:hAnsi="Arial" w:cs="Arial"/>
                      <w:b/>
                      <w:bCs/>
                      <w:sz w:val="16"/>
                      <w:szCs w:val="16"/>
                      <w:lang w:val="es-419" w:eastAsia="fr-FR"/>
                    </w:rPr>
                  </w:pPr>
                </w:p>
              </w:tc>
            </w:tr>
          </w:tbl>
          <w:p w14:paraId="3AF3EDD6" w14:textId="77777777" w:rsidR="009622E0" w:rsidRPr="00942A97" w:rsidRDefault="009622E0" w:rsidP="000331E7">
            <w:pPr>
              <w:jc w:val="left"/>
              <w:rPr>
                <w:rFonts w:ascii="Arial" w:eastAsia="Times New Roman" w:hAnsi="Arial" w:cs="Arial"/>
                <w:b/>
                <w:sz w:val="16"/>
                <w:szCs w:val="16"/>
                <w:lang w:eastAsia="fr-FR"/>
              </w:rPr>
            </w:pPr>
          </w:p>
        </w:tc>
      </w:tr>
      <w:tr w:rsidR="00942A97" w:rsidRPr="00942A97" w14:paraId="17D1D30E" w14:textId="77777777" w:rsidTr="004260A3">
        <w:tc>
          <w:tcPr>
            <w:tcW w:w="5000" w:type="pct"/>
            <w:gridSpan w:val="2"/>
          </w:tcPr>
          <w:p w14:paraId="590B0BD5" w14:textId="77777777" w:rsidR="009622E0" w:rsidRPr="00942A97" w:rsidRDefault="00E248C2" w:rsidP="00DA3A1A">
            <w:pPr>
              <w:rPr>
                <w:rFonts w:ascii="Arial" w:hAnsi="Arial" w:cs="Arial"/>
                <w:sz w:val="16"/>
                <w:szCs w:val="16"/>
                <w:lang w:val="es-ES"/>
              </w:rPr>
            </w:pPr>
            <w:r w:rsidRPr="00942A97">
              <w:rPr>
                <w:rFonts w:ascii="Arial" w:hAnsi="Arial" w:cs="Arial"/>
                <w:sz w:val="16"/>
                <w:szCs w:val="16"/>
                <w:lang w:val="es-ES"/>
              </w:rPr>
              <w:t xml:space="preserve">Se inicia con el cálculo de la biomasa de árboles y de plantas de café, luego estos valores se </w:t>
            </w:r>
            <w:r w:rsidR="009622E0" w:rsidRPr="00942A97">
              <w:rPr>
                <w:rFonts w:ascii="Arial" w:hAnsi="Arial" w:cs="Arial"/>
                <w:sz w:val="16"/>
                <w:szCs w:val="16"/>
                <w:lang w:val="es-ES"/>
              </w:rPr>
              <w:t>multiplican por la densidad de siembra para árboles y cafeto</w:t>
            </w:r>
            <w:r w:rsidR="00A25AE9" w:rsidRPr="00942A97">
              <w:rPr>
                <w:rFonts w:ascii="Arial" w:hAnsi="Arial" w:cs="Arial"/>
                <w:sz w:val="16"/>
                <w:szCs w:val="16"/>
                <w:lang w:val="es-ES"/>
              </w:rPr>
              <w:t xml:space="preserve">s </w:t>
            </w:r>
            <w:r w:rsidRPr="00942A97">
              <w:rPr>
                <w:rFonts w:ascii="Arial" w:hAnsi="Arial" w:cs="Arial"/>
                <w:sz w:val="16"/>
                <w:szCs w:val="16"/>
                <w:lang w:val="es-ES"/>
              </w:rPr>
              <w:t xml:space="preserve">respectivamente. </w:t>
            </w:r>
            <w:r w:rsidR="0047039E" w:rsidRPr="00942A97">
              <w:rPr>
                <w:rFonts w:ascii="Arial" w:hAnsi="Arial" w:cs="Arial"/>
                <w:sz w:val="16"/>
                <w:szCs w:val="16"/>
                <w:lang w:val="es-ES"/>
              </w:rPr>
              <w:t>La biomasa de árboles y cafetos se</w:t>
            </w:r>
            <w:r w:rsidR="009622E0" w:rsidRPr="00942A97">
              <w:rPr>
                <w:rFonts w:ascii="Arial" w:hAnsi="Arial" w:cs="Arial"/>
                <w:sz w:val="16"/>
                <w:szCs w:val="16"/>
                <w:lang w:val="es-ES"/>
              </w:rPr>
              <w:t xml:space="preserve"> multiplican por </w:t>
            </w:r>
            <w:r w:rsidR="0047039E" w:rsidRPr="00942A97">
              <w:rPr>
                <w:rFonts w:ascii="Arial" w:hAnsi="Arial" w:cs="Arial"/>
                <w:sz w:val="16"/>
                <w:szCs w:val="16"/>
                <w:lang w:val="es-ES"/>
              </w:rPr>
              <w:t>sus respectivos factores de captura de CO</w:t>
            </w:r>
            <w:r w:rsidR="0047039E" w:rsidRPr="00942A97">
              <w:rPr>
                <w:rFonts w:ascii="Arial" w:hAnsi="Arial" w:cs="Arial"/>
                <w:sz w:val="16"/>
                <w:szCs w:val="16"/>
                <w:vertAlign w:val="subscript"/>
                <w:lang w:val="es-ES"/>
              </w:rPr>
              <w:t>2</w:t>
            </w:r>
            <w:r w:rsidR="0047039E" w:rsidRPr="00942A97">
              <w:rPr>
                <w:rFonts w:ascii="Arial" w:hAnsi="Arial" w:cs="Arial"/>
                <w:sz w:val="16"/>
                <w:szCs w:val="16"/>
                <w:lang w:val="es-ES"/>
              </w:rPr>
              <w:t xml:space="preserve">; para cafetos se tiene el factor de </w:t>
            </w:r>
            <w:r w:rsidR="009622E0" w:rsidRPr="00942A97">
              <w:rPr>
                <w:rFonts w:ascii="Arial" w:hAnsi="Arial" w:cs="Arial"/>
                <w:sz w:val="16"/>
                <w:szCs w:val="16"/>
                <w:lang w:val="es-ES"/>
              </w:rPr>
              <w:t>0,48 (</w:t>
            </w:r>
            <w:r w:rsidRPr="00942A97">
              <w:rPr>
                <w:rFonts w:ascii="Arial" w:hAnsi="Arial" w:cs="Arial"/>
                <w:sz w:val="16"/>
                <w:szCs w:val="16"/>
                <w:lang w:val="es-ES"/>
              </w:rPr>
              <w:t>kg CO</w:t>
            </w:r>
            <w:r w:rsidRPr="00942A97">
              <w:rPr>
                <w:rFonts w:ascii="Arial" w:hAnsi="Arial" w:cs="Arial"/>
                <w:sz w:val="16"/>
                <w:szCs w:val="16"/>
                <w:vertAlign w:val="subscript"/>
                <w:lang w:val="es-ES"/>
              </w:rPr>
              <w:t xml:space="preserve">2 </w:t>
            </w:r>
            <w:r w:rsidRPr="00942A97">
              <w:rPr>
                <w:rFonts w:ascii="Arial" w:hAnsi="Arial" w:cs="Arial"/>
                <w:sz w:val="16"/>
                <w:szCs w:val="16"/>
                <w:lang w:val="es-ES"/>
              </w:rPr>
              <w:t xml:space="preserve">capturado/ kg biomasa de </w:t>
            </w:r>
            <w:r w:rsidR="009622E0" w:rsidRPr="00942A97">
              <w:rPr>
                <w:rFonts w:ascii="Arial" w:hAnsi="Arial" w:cs="Arial"/>
                <w:sz w:val="16"/>
                <w:szCs w:val="16"/>
                <w:lang w:val="es-ES"/>
              </w:rPr>
              <w:t>cafetos) y</w:t>
            </w:r>
            <w:r w:rsidR="0047039E" w:rsidRPr="00942A97">
              <w:rPr>
                <w:rFonts w:ascii="Arial" w:hAnsi="Arial" w:cs="Arial"/>
                <w:sz w:val="16"/>
                <w:szCs w:val="16"/>
                <w:lang w:val="es-ES"/>
              </w:rPr>
              <w:t xml:space="preserve"> para árboles de</w:t>
            </w:r>
            <w:r w:rsidR="009622E0" w:rsidRPr="00942A97">
              <w:rPr>
                <w:rFonts w:ascii="Arial" w:hAnsi="Arial" w:cs="Arial"/>
                <w:sz w:val="16"/>
                <w:szCs w:val="16"/>
                <w:lang w:val="es-ES"/>
              </w:rPr>
              <w:t xml:space="preserve"> 0,5 (</w:t>
            </w:r>
            <w:r w:rsidRPr="00942A97">
              <w:rPr>
                <w:rFonts w:ascii="Arial" w:hAnsi="Arial" w:cs="Arial"/>
                <w:sz w:val="16"/>
                <w:szCs w:val="16"/>
                <w:lang w:val="es-ES"/>
              </w:rPr>
              <w:t>kg CO</w:t>
            </w:r>
            <w:r w:rsidRPr="00942A97">
              <w:rPr>
                <w:rFonts w:ascii="Arial" w:hAnsi="Arial" w:cs="Arial"/>
                <w:sz w:val="16"/>
                <w:szCs w:val="16"/>
                <w:vertAlign w:val="subscript"/>
                <w:lang w:val="es-ES"/>
              </w:rPr>
              <w:t>2</w:t>
            </w:r>
            <w:r w:rsidRPr="00942A97">
              <w:rPr>
                <w:rFonts w:ascii="Arial" w:hAnsi="Arial" w:cs="Arial"/>
                <w:sz w:val="16"/>
                <w:szCs w:val="16"/>
                <w:lang w:val="es-ES"/>
              </w:rPr>
              <w:t xml:space="preserve"> capturado/ kg biomasa de </w:t>
            </w:r>
            <w:r w:rsidR="009622E0" w:rsidRPr="00942A97">
              <w:rPr>
                <w:rFonts w:ascii="Arial" w:hAnsi="Arial" w:cs="Arial"/>
                <w:sz w:val="16"/>
                <w:szCs w:val="16"/>
                <w:lang w:val="es-ES"/>
              </w:rPr>
              <w:t>árboles)</w:t>
            </w:r>
            <w:r w:rsidR="0047039E" w:rsidRPr="00942A97">
              <w:rPr>
                <w:rFonts w:ascii="Arial" w:hAnsi="Arial" w:cs="Arial"/>
                <w:sz w:val="16"/>
                <w:szCs w:val="16"/>
                <w:lang w:val="es-ES"/>
              </w:rPr>
              <w:t xml:space="preserve">, factores </w:t>
            </w:r>
            <w:r w:rsidR="00B97B0E" w:rsidRPr="00942A97">
              <w:rPr>
                <w:rFonts w:ascii="Arial" w:hAnsi="Arial" w:cs="Arial"/>
                <w:sz w:val="16"/>
                <w:szCs w:val="16"/>
                <w:lang w:val="es-ES"/>
              </w:rPr>
              <w:t>de captura de CO</w:t>
            </w:r>
            <w:r w:rsidR="00B97B0E" w:rsidRPr="00942A97">
              <w:rPr>
                <w:rFonts w:ascii="Arial" w:hAnsi="Arial" w:cs="Arial"/>
                <w:sz w:val="16"/>
                <w:szCs w:val="16"/>
                <w:vertAlign w:val="subscript"/>
                <w:lang w:val="es-ES"/>
              </w:rPr>
              <w:t>2</w:t>
            </w:r>
            <w:r w:rsidR="00B97B0E" w:rsidRPr="00942A97">
              <w:rPr>
                <w:rFonts w:ascii="Arial" w:hAnsi="Arial" w:cs="Arial"/>
                <w:sz w:val="16"/>
                <w:szCs w:val="16"/>
                <w:lang w:val="es-ES"/>
              </w:rPr>
              <w:t xml:space="preserve"> reportados por el </w:t>
            </w:r>
            <w:r w:rsidR="00DA3A1A">
              <w:rPr>
                <w:rFonts w:ascii="Arial" w:hAnsi="Arial" w:cs="Arial"/>
                <w:sz w:val="16"/>
                <w:szCs w:val="16"/>
                <w:lang w:val="es-ES"/>
              </w:rPr>
              <w:t>p</w:t>
            </w:r>
            <w:r w:rsidR="009622E0" w:rsidRPr="00942A97">
              <w:rPr>
                <w:rFonts w:ascii="Arial" w:hAnsi="Arial" w:cs="Arial"/>
                <w:sz w:val="16"/>
                <w:szCs w:val="16"/>
                <w:lang w:val="es-ES"/>
              </w:rPr>
              <w:t xml:space="preserve">anel </w:t>
            </w:r>
            <w:r w:rsidR="00DA3A1A">
              <w:rPr>
                <w:rFonts w:ascii="Arial" w:hAnsi="Arial" w:cs="Arial"/>
                <w:sz w:val="16"/>
                <w:szCs w:val="16"/>
                <w:lang w:val="es-ES"/>
              </w:rPr>
              <w:t>i</w:t>
            </w:r>
            <w:r w:rsidR="009622E0" w:rsidRPr="00942A97">
              <w:rPr>
                <w:rFonts w:ascii="Arial" w:hAnsi="Arial" w:cs="Arial"/>
                <w:sz w:val="16"/>
                <w:szCs w:val="16"/>
                <w:lang w:val="es-ES"/>
              </w:rPr>
              <w:t xml:space="preserve">ntergubernamental de </w:t>
            </w:r>
            <w:r w:rsidR="00DA3A1A">
              <w:rPr>
                <w:rFonts w:ascii="Arial" w:hAnsi="Arial" w:cs="Arial"/>
                <w:sz w:val="16"/>
                <w:szCs w:val="16"/>
                <w:lang w:val="es-ES"/>
              </w:rPr>
              <w:t>c</w:t>
            </w:r>
            <w:r w:rsidR="009622E0" w:rsidRPr="00942A97">
              <w:rPr>
                <w:rFonts w:ascii="Arial" w:hAnsi="Arial" w:cs="Arial"/>
                <w:sz w:val="16"/>
                <w:szCs w:val="16"/>
                <w:lang w:val="es-ES"/>
              </w:rPr>
              <w:t xml:space="preserve">ambio climático </w:t>
            </w:r>
            <w:r w:rsidR="00B97B0E" w:rsidRPr="00942A97">
              <w:rPr>
                <w:rFonts w:ascii="Arial" w:hAnsi="Arial" w:cs="Arial"/>
                <w:sz w:val="16"/>
                <w:szCs w:val="16"/>
                <w:lang w:val="es-ES"/>
              </w:rPr>
              <w:t>(</w:t>
            </w:r>
            <w:r w:rsidR="009622E0" w:rsidRPr="00942A97">
              <w:rPr>
                <w:rFonts w:ascii="Arial" w:hAnsi="Arial" w:cs="Arial"/>
                <w:sz w:val="16"/>
                <w:szCs w:val="16"/>
                <w:lang w:val="es-ES"/>
              </w:rPr>
              <w:t>IPCC)</w:t>
            </w:r>
            <w:r w:rsidR="00E87A85" w:rsidRPr="00942A97">
              <w:rPr>
                <w:rFonts w:ascii="Arial" w:hAnsi="Arial" w:cs="Arial"/>
                <w:sz w:val="16"/>
                <w:szCs w:val="16"/>
                <w:lang w:val="es-ES"/>
              </w:rPr>
              <w:t xml:space="preserve"> citados en </w:t>
            </w:r>
            <w:r w:rsidR="009622E0" w:rsidRPr="00942A97">
              <w:rPr>
                <w:rFonts w:ascii="Arial" w:hAnsi="Arial" w:cs="Arial"/>
                <w:sz w:val="16"/>
                <w:szCs w:val="16"/>
                <w:lang w:val="es-ES"/>
              </w:rPr>
              <w:t xml:space="preserve">Moraga et al. </w:t>
            </w:r>
            <w:r w:rsidR="00E87A85" w:rsidRPr="00942A97">
              <w:rPr>
                <w:rFonts w:ascii="Arial" w:hAnsi="Arial" w:cs="Arial"/>
                <w:sz w:val="16"/>
                <w:szCs w:val="16"/>
                <w:lang w:val="es-ES"/>
              </w:rPr>
              <w:t>(</w:t>
            </w:r>
            <w:r w:rsidR="009622E0" w:rsidRPr="00942A97">
              <w:rPr>
                <w:rFonts w:ascii="Arial" w:hAnsi="Arial" w:cs="Arial"/>
                <w:sz w:val="16"/>
                <w:szCs w:val="16"/>
                <w:lang w:val="es-ES"/>
              </w:rPr>
              <w:t>2012). Los valores relacionados con el crecimiento y desarrollo del café (</w:t>
            </w:r>
            <w:r w:rsidR="00DA3A1A">
              <w:rPr>
                <w:rFonts w:ascii="Arial" w:hAnsi="Arial" w:cs="Arial"/>
                <w:sz w:val="16"/>
                <w:szCs w:val="16"/>
                <w:lang w:val="es-ES"/>
              </w:rPr>
              <w:t>c</w:t>
            </w:r>
            <w:r w:rsidR="009622E0" w:rsidRPr="00942A97">
              <w:rPr>
                <w:rFonts w:ascii="Arial" w:hAnsi="Arial" w:cs="Arial"/>
                <w:sz w:val="16"/>
                <w:szCs w:val="16"/>
                <w:lang w:val="es-ES"/>
              </w:rPr>
              <w:t xml:space="preserve">offea </w:t>
            </w:r>
            <w:r w:rsidR="00CA65AC" w:rsidRPr="00942A97">
              <w:rPr>
                <w:rFonts w:ascii="Arial" w:hAnsi="Arial" w:cs="Arial"/>
                <w:sz w:val="16"/>
                <w:szCs w:val="16"/>
                <w:lang w:val="es-ES"/>
              </w:rPr>
              <w:t>arábica</w:t>
            </w:r>
            <w:r w:rsidR="009622E0" w:rsidRPr="00942A97">
              <w:rPr>
                <w:rFonts w:ascii="Arial" w:hAnsi="Arial" w:cs="Arial"/>
                <w:sz w:val="16"/>
                <w:szCs w:val="16"/>
                <w:lang w:val="es-ES"/>
              </w:rPr>
              <w:t>) bajo la sombra de especies arbóreas son tomados de Solórzano</w:t>
            </w:r>
            <w:r w:rsidR="00B97B0E" w:rsidRPr="00942A97">
              <w:rPr>
                <w:rFonts w:ascii="Arial" w:hAnsi="Arial" w:cs="Arial"/>
                <w:sz w:val="16"/>
                <w:szCs w:val="16"/>
                <w:lang w:val="es-ES"/>
              </w:rPr>
              <w:t xml:space="preserve"> y</w:t>
            </w:r>
            <w:r w:rsidR="009622E0" w:rsidRPr="00942A97">
              <w:rPr>
                <w:rFonts w:ascii="Arial" w:hAnsi="Arial" w:cs="Arial"/>
                <w:sz w:val="16"/>
                <w:szCs w:val="16"/>
                <w:lang w:val="es-ES"/>
              </w:rPr>
              <w:t xml:space="preserve"> Querales</w:t>
            </w:r>
            <w:r w:rsidR="00B97B0E" w:rsidRPr="00942A97">
              <w:rPr>
                <w:rFonts w:ascii="Arial" w:hAnsi="Arial" w:cs="Arial"/>
                <w:sz w:val="16"/>
                <w:szCs w:val="16"/>
                <w:lang w:val="es-ES"/>
              </w:rPr>
              <w:t xml:space="preserve"> </w:t>
            </w:r>
            <w:r w:rsidR="009622E0" w:rsidRPr="00942A97">
              <w:rPr>
                <w:rFonts w:ascii="Arial" w:hAnsi="Arial" w:cs="Arial"/>
                <w:sz w:val="16"/>
                <w:szCs w:val="16"/>
                <w:lang w:val="es-ES"/>
              </w:rPr>
              <w:t>(2010).</w:t>
            </w:r>
          </w:p>
        </w:tc>
      </w:tr>
      <w:tr w:rsidR="00942A97" w:rsidRPr="00942A97" w14:paraId="524F535C"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1334"/>
              <w:gridCol w:w="1485"/>
              <w:gridCol w:w="1184"/>
              <w:gridCol w:w="1095"/>
              <w:gridCol w:w="1215"/>
              <w:gridCol w:w="1262"/>
              <w:gridCol w:w="1536"/>
              <w:gridCol w:w="1180"/>
              <w:gridCol w:w="1320"/>
              <w:gridCol w:w="1847"/>
            </w:tblGrid>
            <w:tr w:rsidR="00942A97" w:rsidRPr="00942A97" w14:paraId="2B7FC250" w14:textId="77777777" w:rsidTr="00F5036E">
              <w:trPr>
                <w:trHeight w:val="20"/>
              </w:trPr>
              <w:tc>
                <w:tcPr>
                  <w:tcW w:w="318" w:type="dxa"/>
                  <w:tcBorders>
                    <w:top w:val="nil"/>
                    <w:left w:val="nil"/>
                    <w:bottom w:val="nil"/>
                    <w:right w:val="nil"/>
                  </w:tcBorders>
                  <w:shd w:val="clear" w:color="auto" w:fill="auto"/>
                  <w:vAlign w:val="center"/>
                  <w:hideMark/>
                </w:tcPr>
                <w:p w14:paraId="679A9068" w14:textId="77777777" w:rsidR="002B4C0F" w:rsidRPr="00942A97" w:rsidRDefault="002B4C0F" w:rsidP="000331E7">
                  <w:pPr>
                    <w:spacing w:after="0" w:line="240" w:lineRule="auto"/>
                    <w:jc w:val="left"/>
                    <w:rPr>
                      <w:rFonts w:ascii="Arial" w:eastAsia="Times New Roman" w:hAnsi="Arial" w:cs="Arial"/>
                      <w:sz w:val="16"/>
                      <w:szCs w:val="16"/>
                      <w:lang w:val="es-419" w:eastAsia="fr-FR"/>
                    </w:rPr>
                  </w:pPr>
                </w:p>
              </w:tc>
              <w:tc>
                <w:tcPr>
                  <w:tcW w:w="1334" w:type="dxa"/>
                  <w:tcBorders>
                    <w:top w:val="nil"/>
                    <w:left w:val="nil"/>
                    <w:bottom w:val="nil"/>
                    <w:right w:val="nil"/>
                  </w:tcBorders>
                  <w:shd w:val="clear" w:color="auto" w:fill="auto"/>
                  <w:noWrap/>
                  <w:vAlign w:val="bottom"/>
                  <w:hideMark/>
                </w:tcPr>
                <w:p w14:paraId="2FA2DB3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p>
              </w:tc>
              <w:tc>
                <w:tcPr>
                  <w:tcW w:w="1486" w:type="dxa"/>
                  <w:tcBorders>
                    <w:top w:val="nil"/>
                    <w:left w:val="nil"/>
                    <w:bottom w:val="nil"/>
                    <w:right w:val="nil"/>
                  </w:tcBorders>
                  <w:shd w:val="clear" w:color="auto" w:fill="auto"/>
                  <w:vAlign w:val="center"/>
                  <w:hideMark/>
                </w:tcPr>
                <w:p w14:paraId="15BFD8D8" w14:textId="77777777" w:rsidR="002B4C0F" w:rsidRPr="00942A97" w:rsidRDefault="002B4C0F" w:rsidP="000331E7">
                  <w:pPr>
                    <w:spacing w:after="0" w:line="240" w:lineRule="auto"/>
                    <w:jc w:val="left"/>
                    <w:rPr>
                      <w:rFonts w:ascii="Arial" w:eastAsia="Times New Roman" w:hAnsi="Arial" w:cs="Arial"/>
                      <w:sz w:val="16"/>
                      <w:szCs w:val="16"/>
                      <w:lang w:val="es-419" w:eastAsia="fr-FR"/>
                    </w:rPr>
                  </w:pPr>
                </w:p>
              </w:tc>
              <w:tc>
                <w:tcPr>
                  <w:tcW w:w="1184" w:type="dxa"/>
                  <w:tcBorders>
                    <w:top w:val="nil"/>
                    <w:left w:val="nil"/>
                    <w:bottom w:val="nil"/>
                    <w:right w:val="nil"/>
                  </w:tcBorders>
                  <w:shd w:val="clear" w:color="auto" w:fill="auto"/>
                  <w:vAlign w:val="center"/>
                  <w:hideMark/>
                </w:tcPr>
                <w:p w14:paraId="7BEE9B79" w14:textId="77777777" w:rsidR="002B4C0F" w:rsidRPr="00942A97" w:rsidRDefault="001813E3"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w:t>
                  </w:r>
                  <w:r w:rsidR="002B4C0F" w:rsidRPr="00942A97">
                    <w:rPr>
                      <w:rFonts w:ascii="Cambria Math" w:eastAsia="Times New Roman" w:hAnsi="Cambria Math" w:cs="Arial"/>
                      <w:sz w:val="16"/>
                      <w:szCs w:val="16"/>
                      <w:lang w:val="es-419" w:eastAsia="fr-FR"/>
                    </w:rPr>
                    <w:t>g/ha</w:t>
                  </w:r>
                </w:p>
              </w:tc>
              <w:tc>
                <w:tcPr>
                  <w:tcW w:w="1095" w:type="dxa"/>
                  <w:tcBorders>
                    <w:top w:val="nil"/>
                    <w:left w:val="nil"/>
                    <w:bottom w:val="nil"/>
                    <w:right w:val="nil"/>
                  </w:tcBorders>
                  <w:shd w:val="clear" w:color="auto" w:fill="auto"/>
                  <w:vAlign w:val="center"/>
                  <w:hideMark/>
                </w:tcPr>
                <w:p w14:paraId="0BCF7C54" w14:textId="77777777" w:rsidR="002B4C0F" w:rsidRPr="00942A97" w:rsidRDefault="002B4C0F"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CO</w:t>
                  </w:r>
                  <w:r w:rsidRPr="00942A97">
                    <w:rPr>
                      <w:rFonts w:ascii="Cambria Math" w:eastAsia="Times New Roman" w:hAnsi="Cambria Math" w:cs="Arial"/>
                      <w:sz w:val="16"/>
                      <w:szCs w:val="16"/>
                      <w:vertAlign w:val="subscript"/>
                      <w:lang w:val="es-419" w:eastAsia="fr-FR"/>
                    </w:rPr>
                    <w:t>2</w:t>
                  </w:r>
                  <w:r w:rsidR="00360F0C" w:rsidRPr="00942A97">
                    <w:rPr>
                      <w:rFonts w:ascii="Cambria Math" w:eastAsia="Times New Roman" w:hAnsi="Cambria Math" w:cs="Arial"/>
                      <w:sz w:val="16"/>
                      <w:szCs w:val="16"/>
                      <w:lang w:val="es-419" w:eastAsia="fr-FR"/>
                    </w:rPr>
                    <w:t>-eq</w:t>
                  </w:r>
                  <w:r w:rsidRPr="00942A97">
                    <w:rPr>
                      <w:rFonts w:ascii="Cambria Math" w:eastAsia="Times New Roman" w:hAnsi="Cambria Math" w:cs="Arial"/>
                      <w:sz w:val="16"/>
                      <w:szCs w:val="16"/>
                      <w:lang w:val="es-419" w:eastAsia="fr-FR"/>
                    </w:rPr>
                    <w:t>/ha</w:t>
                  </w:r>
                </w:p>
              </w:tc>
              <w:tc>
                <w:tcPr>
                  <w:tcW w:w="1215" w:type="dxa"/>
                  <w:tcBorders>
                    <w:top w:val="nil"/>
                    <w:left w:val="nil"/>
                    <w:bottom w:val="nil"/>
                    <w:right w:val="nil"/>
                  </w:tcBorders>
                  <w:shd w:val="clear" w:color="auto" w:fill="auto"/>
                  <w:vAlign w:val="center"/>
                  <w:hideMark/>
                </w:tcPr>
                <w:p w14:paraId="31E1504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p>
              </w:tc>
              <w:tc>
                <w:tcPr>
                  <w:tcW w:w="1262" w:type="dxa"/>
                  <w:tcBorders>
                    <w:top w:val="nil"/>
                    <w:left w:val="nil"/>
                    <w:bottom w:val="nil"/>
                    <w:right w:val="nil"/>
                  </w:tcBorders>
                  <w:shd w:val="clear" w:color="auto" w:fill="auto"/>
                  <w:vAlign w:val="center"/>
                  <w:hideMark/>
                </w:tcPr>
                <w:p w14:paraId="2BD24CC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p>
              </w:tc>
              <w:tc>
                <w:tcPr>
                  <w:tcW w:w="1536" w:type="dxa"/>
                  <w:tcBorders>
                    <w:top w:val="nil"/>
                    <w:left w:val="nil"/>
                    <w:bottom w:val="nil"/>
                    <w:right w:val="nil"/>
                  </w:tcBorders>
                  <w:shd w:val="clear" w:color="auto" w:fill="auto"/>
                  <w:vAlign w:val="center"/>
                  <w:hideMark/>
                </w:tcPr>
                <w:p w14:paraId="3DD8279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p>
              </w:tc>
              <w:tc>
                <w:tcPr>
                  <w:tcW w:w="1180" w:type="dxa"/>
                  <w:tcBorders>
                    <w:top w:val="nil"/>
                    <w:left w:val="nil"/>
                    <w:bottom w:val="nil"/>
                    <w:right w:val="nil"/>
                  </w:tcBorders>
                  <w:shd w:val="clear" w:color="auto" w:fill="auto"/>
                  <w:vAlign w:val="center"/>
                  <w:hideMark/>
                </w:tcPr>
                <w:p w14:paraId="28748A27" w14:textId="77777777" w:rsidR="002B4C0F" w:rsidRPr="00942A97" w:rsidRDefault="002B4C0F"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w:t>
                  </w:r>
                </w:p>
              </w:tc>
              <w:tc>
                <w:tcPr>
                  <w:tcW w:w="1320" w:type="dxa"/>
                  <w:tcBorders>
                    <w:top w:val="nil"/>
                    <w:left w:val="nil"/>
                    <w:bottom w:val="nil"/>
                    <w:right w:val="nil"/>
                  </w:tcBorders>
                  <w:shd w:val="clear" w:color="auto" w:fill="auto"/>
                  <w:vAlign w:val="center"/>
                  <w:hideMark/>
                </w:tcPr>
                <w:p w14:paraId="19E4C506" w14:textId="77777777" w:rsidR="002B4C0F" w:rsidRPr="00942A97" w:rsidRDefault="002B4C0F"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CO2/ha</w:t>
                  </w:r>
                </w:p>
              </w:tc>
              <w:tc>
                <w:tcPr>
                  <w:tcW w:w="1848" w:type="dxa"/>
                  <w:tcBorders>
                    <w:top w:val="nil"/>
                    <w:left w:val="nil"/>
                    <w:bottom w:val="nil"/>
                    <w:right w:val="nil"/>
                  </w:tcBorders>
                  <w:shd w:val="clear" w:color="auto" w:fill="auto"/>
                  <w:vAlign w:val="center"/>
                  <w:hideMark/>
                </w:tcPr>
                <w:p w14:paraId="78673C43" w14:textId="77777777" w:rsidR="002B4C0F" w:rsidRPr="00942A97" w:rsidRDefault="002B4C0F"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CO2/ha</w:t>
                  </w:r>
                </w:p>
              </w:tc>
            </w:tr>
            <w:tr w:rsidR="00942A97" w:rsidRPr="00942A97" w14:paraId="597A45DC" w14:textId="77777777" w:rsidTr="00F5036E">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E4729"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1334" w:type="dxa"/>
                  <w:tcBorders>
                    <w:top w:val="single" w:sz="4" w:space="0" w:color="auto"/>
                    <w:left w:val="nil"/>
                    <w:bottom w:val="single" w:sz="4" w:space="0" w:color="auto"/>
                    <w:right w:val="single" w:sz="4" w:space="0" w:color="auto"/>
                  </w:tcBorders>
                  <w:shd w:val="clear" w:color="auto" w:fill="auto"/>
                  <w:vAlign w:val="center"/>
                  <w:hideMark/>
                </w:tcPr>
                <w:p w14:paraId="590CD067"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Número de </w:t>
                  </w:r>
                  <w:r w:rsidR="00B1299D" w:rsidRPr="00942A97">
                    <w:rPr>
                      <w:rFonts w:ascii="Arial" w:eastAsia="Times New Roman" w:hAnsi="Arial" w:cs="Arial"/>
                      <w:b/>
                      <w:bCs/>
                      <w:sz w:val="16"/>
                      <w:szCs w:val="16"/>
                      <w:lang w:val="es-419" w:eastAsia="fr-FR"/>
                    </w:rPr>
                    <w:t>árboles</w:t>
                  </w:r>
                  <w:r w:rsidRPr="00942A97">
                    <w:rPr>
                      <w:rFonts w:ascii="Arial" w:eastAsia="Times New Roman" w:hAnsi="Arial" w:cs="Arial"/>
                      <w:b/>
                      <w:bCs/>
                      <w:sz w:val="16"/>
                      <w:szCs w:val="16"/>
                      <w:lang w:val="es-419" w:eastAsia="fr-FR"/>
                    </w:rPr>
                    <w:t>/ha</w:t>
                  </w:r>
                </w:p>
              </w:tc>
              <w:tc>
                <w:tcPr>
                  <w:tcW w:w="1486" w:type="dxa"/>
                  <w:tcBorders>
                    <w:top w:val="single" w:sz="4" w:space="0" w:color="auto"/>
                    <w:left w:val="nil"/>
                    <w:bottom w:val="single" w:sz="4" w:space="0" w:color="auto"/>
                    <w:right w:val="single" w:sz="4" w:space="0" w:color="auto"/>
                  </w:tcBorders>
                  <w:shd w:val="clear" w:color="auto" w:fill="auto"/>
                  <w:vAlign w:val="center"/>
                  <w:hideMark/>
                </w:tcPr>
                <w:p w14:paraId="5BA3D775"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DAP Guamo calculado [cm]</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378D8DC1"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Biomasa de árboles</w:t>
                  </w:r>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4C83EE51"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CO</w:t>
                  </w:r>
                  <w:r w:rsidRPr="00942A97">
                    <w:rPr>
                      <w:rFonts w:ascii="Arial" w:eastAsia="Times New Roman" w:hAnsi="Arial" w:cs="Arial"/>
                      <w:b/>
                      <w:bCs/>
                      <w:sz w:val="16"/>
                      <w:szCs w:val="16"/>
                      <w:vertAlign w:val="subscript"/>
                      <w:lang w:val="es-419" w:eastAsia="fr-FR"/>
                    </w:rPr>
                    <w:t>2</w:t>
                  </w:r>
                  <w:r w:rsidRPr="00942A97">
                    <w:rPr>
                      <w:rFonts w:ascii="Arial" w:eastAsia="Times New Roman" w:hAnsi="Arial" w:cs="Arial"/>
                      <w:b/>
                      <w:bCs/>
                      <w:sz w:val="16"/>
                      <w:szCs w:val="16"/>
                      <w:lang w:val="es-419" w:eastAsia="fr-FR"/>
                    </w:rPr>
                    <w:t xml:space="preserve"> de árboles</w:t>
                  </w:r>
                </w:p>
              </w:tc>
              <w:tc>
                <w:tcPr>
                  <w:tcW w:w="1215" w:type="dxa"/>
                  <w:tcBorders>
                    <w:top w:val="single" w:sz="4" w:space="0" w:color="auto"/>
                    <w:left w:val="nil"/>
                    <w:bottom w:val="single" w:sz="4" w:space="0" w:color="auto"/>
                    <w:right w:val="single" w:sz="4" w:space="0" w:color="auto"/>
                  </w:tcBorders>
                  <w:shd w:val="clear" w:color="000000" w:fill="FFFFFF"/>
                  <w:vAlign w:val="center"/>
                  <w:hideMark/>
                </w:tcPr>
                <w:p w14:paraId="7C5A8505"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Número de cafetos/ha</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14:paraId="37AE0ABA"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DB promedio cafetos</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2ADE496E"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Altura promedio cafetos [cm]</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CB3BBDB"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Biomasa de cafetos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063A918F" w14:textId="77777777" w:rsidR="002B4C0F" w:rsidRPr="00942A97" w:rsidRDefault="002B4C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Captura de CO</w:t>
                  </w:r>
                  <w:r w:rsidRPr="00942A97">
                    <w:rPr>
                      <w:rFonts w:ascii="Arial" w:eastAsia="Times New Roman" w:hAnsi="Arial" w:cs="Arial"/>
                      <w:b/>
                      <w:bCs/>
                      <w:sz w:val="16"/>
                      <w:szCs w:val="16"/>
                      <w:vertAlign w:val="subscript"/>
                      <w:lang w:val="es-419" w:eastAsia="fr-FR"/>
                    </w:rPr>
                    <w:t>2</w:t>
                  </w:r>
                  <w:r w:rsidRPr="00942A97">
                    <w:rPr>
                      <w:rFonts w:ascii="Arial" w:eastAsia="Times New Roman" w:hAnsi="Arial" w:cs="Arial"/>
                      <w:b/>
                      <w:bCs/>
                      <w:sz w:val="16"/>
                      <w:szCs w:val="16"/>
                      <w:lang w:val="es-419" w:eastAsia="fr-FR"/>
                    </w:rPr>
                    <w:t xml:space="preserve"> cafetos</w:t>
                  </w:r>
                </w:p>
              </w:tc>
              <w:tc>
                <w:tcPr>
                  <w:tcW w:w="1848" w:type="dxa"/>
                  <w:tcBorders>
                    <w:top w:val="single" w:sz="4" w:space="0" w:color="auto"/>
                    <w:left w:val="nil"/>
                    <w:bottom w:val="single" w:sz="4" w:space="0" w:color="auto"/>
                    <w:right w:val="single" w:sz="4" w:space="0" w:color="auto"/>
                  </w:tcBorders>
                  <w:shd w:val="clear" w:color="auto" w:fill="auto"/>
                  <w:vAlign w:val="center"/>
                  <w:hideMark/>
                </w:tcPr>
                <w:p w14:paraId="0FEEDBFE" w14:textId="77777777" w:rsidR="002B4C0F" w:rsidRPr="00942A97" w:rsidRDefault="00F5036E"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Captura de CO</w:t>
                  </w:r>
                  <w:r w:rsidRPr="00942A97">
                    <w:rPr>
                      <w:rFonts w:ascii="Arial" w:eastAsia="Times New Roman" w:hAnsi="Arial" w:cs="Arial"/>
                      <w:b/>
                      <w:bCs/>
                      <w:sz w:val="16"/>
                      <w:szCs w:val="16"/>
                      <w:vertAlign w:val="subscript"/>
                      <w:lang w:val="es-419" w:eastAsia="fr-FR"/>
                    </w:rPr>
                    <w:t>2-eq</w:t>
                  </w:r>
                </w:p>
              </w:tc>
            </w:tr>
            <w:tr w:rsidR="00942A97" w:rsidRPr="00942A97" w14:paraId="4041420D"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42D6F7A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334" w:type="dxa"/>
                  <w:tcBorders>
                    <w:top w:val="nil"/>
                    <w:left w:val="nil"/>
                    <w:bottom w:val="single" w:sz="4" w:space="0" w:color="auto"/>
                    <w:right w:val="single" w:sz="4" w:space="0" w:color="auto"/>
                  </w:tcBorders>
                  <w:shd w:val="clear" w:color="auto" w:fill="auto"/>
                  <w:noWrap/>
                  <w:vAlign w:val="bottom"/>
                  <w:hideMark/>
                </w:tcPr>
                <w:p w14:paraId="4BE8206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43,0</w:t>
                  </w:r>
                </w:p>
              </w:tc>
              <w:tc>
                <w:tcPr>
                  <w:tcW w:w="1486" w:type="dxa"/>
                  <w:tcBorders>
                    <w:top w:val="nil"/>
                    <w:left w:val="nil"/>
                    <w:bottom w:val="single" w:sz="4" w:space="0" w:color="auto"/>
                    <w:right w:val="single" w:sz="4" w:space="0" w:color="auto"/>
                  </w:tcBorders>
                  <w:shd w:val="clear" w:color="auto" w:fill="auto"/>
                  <w:vAlign w:val="center"/>
                  <w:hideMark/>
                </w:tcPr>
                <w:p w14:paraId="2330F67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184" w:type="dxa"/>
                  <w:tcBorders>
                    <w:top w:val="nil"/>
                    <w:left w:val="nil"/>
                    <w:bottom w:val="single" w:sz="4" w:space="0" w:color="auto"/>
                    <w:right w:val="single" w:sz="4" w:space="0" w:color="auto"/>
                  </w:tcBorders>
                  <w:shd w:val="clear" w:color="auto" w:fill="auto"/>
                  <w:vAlign w:val="center"/>
                  <w:hideMark/>
                </w:tcPr>
                <w:p w14:paraId="286C69F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095" w:type="dxa"/>
                  <w:tcBorders>
                    <w:top w:val="nil"/>
                    <w:left w:val="nil"/>
                    <w:bottom w:val="single" w:sz="4" w:space="0" w:color="auto"/>
                    <w:right w:val="single" w:sz="4" w:space="0" w:color="auto"/>
                  </w:tcBorders>
                  <w:shd w:val="clear" w:color="auto" w:fill="auto"/>
                  <w:vAlign w:val="center"/>
                  <w:hideMark/>
                </w:tcPr>
                <w:p w14:paraId="622A9CD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215" w:type="dxa"/>
                  <w:tcBorders>
                    <w:top w:val="nil"/>
                    <w:left w:val="nil"/>
                    <w:bottom w:val="single" w:sz="4" w:space="0" w:color="auto"/>
                    <w:right w:val="single" w:sz="4" w:space="0" w:color="auto"/>
                  </w:tcBorders>
                  <w:shd w:val="clear" w:color="000000" w:fill="FFFFFF"/>
                  <w:vAlign w:val="center"/>
                  <w:hideMark/>
                </w:tcPr>
                <w:p w14:paraId="17D0026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21FA086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536" w:type="dxa"/>
                  <w:tcBorders>
                    <w:top w:val="nil"/>
                    <w:left w:val="nil"/>
                    <w:bottom w:val="single" w:sz="4" w:space="0" w:color="auto"/>
                    <w:right w:val="single" w:sz="4" w:space="0" w:color="auto"/>
                  </w:tcBorders>
                  <w:shd w:val="clear" w:color="auto" w:fill="auto"/>
                  <w:noWrap/>
                  <w:vAlign w:val="bottom"/>
                  <w:hideMark/>
                </w:tcPr>
                <w:p w14:paraId="102069F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1180" w:type="dxa"/>
                  <w:tcBorders>
                    <w:top w:val="nil"/>
                    <w:left w:val="nil"/>
                    <w:bottom w:val="single" w:sz="4" w:space="0" w:color="auto"/>
                    <w:right w:val="single" w:sz="4" w:space="0" w:color="auto"/>
                  </w:tcBorders>
                  <w:shd w:val="clear" w:color="auto" w:fill="auto"/>
                  <w:noWrap/>
                  <w:vAlign w:val="bottom"/>
                  <w:hideMark/>
                </w:tcPr>
                <w:p w14:paraId="468D5AA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1320" w:type="dxa"/>
                  <w:tcBorders>
                    <w:top w:val="nil"/>
                    <w:left w:val="nil"/>
                    <w:bottom w:val="single" w:sz="4" w:space="0" w:color="auto"/>
                    <w:right w:val="single" w:sz="4" w:space="0" w:color="auto"/>
                  </w:tcBorders>
                  <w:shd w:val="clear" w:color="auto" w:fill="auto"/>
                  <w:noWrap/>
                  <w:vAlign w:val="bottom"/>
                  <w:hideMark/>
                </w:tcPr>
                <w:p w14:paraId="37DBAE8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48" w:type="dxa"/>
                  <w:tcBorders>
                    <w:top w:val="nil"/>
                    <w:left w:val="nil"/>
                    <w:bottom w:val="single" w:sz="4" w:space="0" w:color="auto"/>
                    <w:right w:val="single" w:sz="4" w:space="0" w:color="auto"/>
                  </w:tcBorders>
                  <w:shd w:val="clear" w:color="auto" w:fill="auto"/>
                  <w:vAlign w:val="center"/>
                  <w:hideMark/>
                </w:tcPr>
                <w:p w14:paraId="01C36689"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1305CE1B"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228FD3F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334" w:type="dxa"/>
                  <w:tcBorders>
                    <w:top w:val="nil"/>
                    <w:left w:val="nil"/>
                    <w:bottom w:val="single" w:sz="4" w:space="0" w:color="auto"/>
                    <w:right w:val="single" w:sz="4" w:space="0" w:color="auto"/>
                  </w:tcBorders>
                  <w:shd w:val="clear" w:color="auto" w:fill="auto"/>
                  <w:noWrap/>
                  <w:vAlign w:val="bottom"/>
                  <w:hideMark/>
                </w:tcPr>
                <w:p w14:paraId="02C3F3D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45,2</w:t>
                  </w:r>
                </w:p>
              </w:tc>
              <w:tc>
                <w:tcPr>
                  <w:tcW w:w="1486" w:type="dxa"/>
                  <w:tcBorders>
                    <w:top w:val="nil"/>
                    <w:left w:val="nil"/>
                    <w:bottom w:val="single" w:sz="4" w:space="0" w:color="auto"/>
                    <w:right w:val="single" w:sz="4" w:space="0" w:color="auto"/>
                  </w:tcBorders>
                  <w:shd w:val="clear" w:color="auto" w:fill="auto"/>
                  <w:vAlign w:val="center"/>
                  <w:hideMark/>
                </w:tcPr>
                <w:p w14:paraId="326E46A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1184" w:type="dxa"/>
                  <w:tcBorders>
                    <w:top w:val="nil"/>
                    <w:left w:val="nil"/>
                    <w:bottom w:val="single" w:sz="4" w:space="0" w:color="auto"/>
                    <w:right w:val="single" w:sz="4" w:space="0" w:color="auto"/>
                  </w:tcBorders>
                  <w:shd w:val="clear" w:color="auto" w:fill="auto"/>
                  <w:vAlign w:val="center"/>
                  <w:hideMark/>
                </w:tcPr>
                <w:p w14:paraId="4B99AD2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0,56</w:t>
                  </w:r>
                </w:p>
              </w:tc>
              <w:tc>
                <w:tcPr>
                  <w:tcW w:w="1095" w:type="dxa"/>
                  <w:tcBorders>
                    <w:top w:val="nil"/>
                    <w:left w:val="nil"/>
                    <w:bottom w:val="single" w:sz="4" w:space="0" w:color="auto"/>
                    <w:right w:val="single" w:sz="4" w:space="0" w:color="auto"/>
                  </w:tcBorders>
                  <w:shd w:val="clear" w:color="auto" w:fill="auto"/>
                  <w:vAlign w:val="center"/>
                  <w:hideMark/>
                </w:tcPr>
                <w:p w14:paraId="61943690"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0,28</w:t>
                  </w:r>
                </w:p>
              </w:tc>
              <w:tc>
                <w:tcPr>
                  <w:tcW w:w="1215" w:type="dxa"/>
                  <w:tcBorders>
                    <w:top w:val="nil"/>
                    <w:left w:val="nil"/>
                    <w:bottom w:val="single" w:sz="4" w:space="0" w:color="auto"/>
                    <w:right w:val="single" w:sz="4" w:space="0" w:color="auto"/>
                  </w:tcBorders>
                  <w:shd w:val="clear" w:color="000000" w:fill="FFFFFF"/>
                  <w:vAlign w:val="center"/>
                  <w:hideMark/>
                </w:tcPr>
                <w:p w14:paraId="0DFE0F2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669800A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536" w:type="dxa"/>
                  <w:tcBorders>
                    <w:top w:val="nil"/>
                    <w:left w:val="nil"/>
                    <w:bottom w:val="single" w:sz="4" w:space="0" w:color="auto"/>
                    <w:right w:val="single" w:sz="4" w:space="0" w:color="auto"/>
                  </w:tcBorders>
                  <w:shd w:val="clear" w:color="auto" w:fill="auto"/>
                  <w:noWrap/>
                  <w:vAlign w:val="bottom"/>
                  <w:hideMark/>
                </w:tcPr>
                <w:p w14:paraId="705E6E1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1180" w:type="dxa"/>
                  <w:tcBorders>
                    <w:top w:val="nil"/>
                    <w:left w:val="nil"/>
                    <w:bottom w:val="single" w:sz="4" w:space="0" w:color="auto"/>
                    <w:right w:val="single" w:sz="4" w:space="0" w:color="auto"/>
                  </w:tcBorders>
                  <w:shd w:val="clear" w:color="auto" w:fill="auto"/>
                  <w:noWrap/>
                  <w:vAlign w:val="bottom"/>
                  <w:hideMark/>
                </w:tcPr>
                <w:p w14:paraId="71B3787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4612,3</w:t>
                  </w:r>
                </w:p>
              </w:tc>
              <w:tc>
                <w:tcPr>
                  <w:tcW w:w="1320" w:type="dxa"/>
                  <w:tcBorders>
                    <w:top w:val="nil"/>
                    <w:left w:val="nil"/>
                    <w:bottom w:val="single" w:sz="4" w:space="0" w:color="auto"/>
                    <w:right w:val="single" w:sz="4" w:space="0" w:color="auto"/>
                  </w:tcBorders>
                  <w:shd w:val="clear" w:color="auto" w:fill="auto"/>
                  <w:noWrap/>
                  <w:vAlign w:val="bottom"/>
                  <w:hideMark/>
                </w:tcPr>
                <w:p w14:paraId="0D21924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2213,90</w:t>
                  </w:r>
                </w:p>
              </w:tc>
              <w:tc>
                <w:tcPr>
                  <w:tcW w:w="1848" w:type="dxa"/>
                  <w:tcBorders>
                    <w:top w:val="nil"/>
                    <w:left w:val="nil"/>
                    <w:bottom w:val="single" w:sz="4" w:space="0" w:color="auto"/>
                    <w:right w:val="single" w:sz="4" w:space="0" w:color="auto"/>
                  </w:tcBorders>
                  <w:shd w:val="clear" w:color="auto" w:fill="auto"/>
                  <w:vAlign w:val="center"/>
                  <w:hideMark/>
                </w:tcPr>
                <w:p w14:paraId="5BF64D71"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2214,18</w:t>
                  </w:r>
                </w:p>
              </w:tc>
            </w:tr>
            <w:tr w:rsidR="00942A97" w:rsidRPr="00942A97" w14:paraId="7094138F"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60C0A46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334" w:type="dxa"/>
                  <w:tcBorders>
                    <w:top w:val="nil"/>
                    <w:left w:val="nil"/>
                    <w:bottom w:val="single" w:sz="4" w:space="0" w:color="auto"/>
                    <w:right w:val="single" w:sz="4" w:space="0" w:color="auto"/>
                  </w:tcBorders>
                  <w:shd w:val="clear" w:color="auto" w:fill="auto"/>
                  <w:noWrap/>
                  <w:vAlign w:val="bottom"/>
                  <w:hideMark/>
                </w:tcPr>
                <w:p w14:paraId="59708911"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47,4</w:t>
                  </w:r>
                </w:p>
              </w:tc>
              <w:tc>
                <w:tcPr>
                  <w:tcW w:w="1486" w:type="dxa"/>
                  <w:tcBorders>
                    <w:top w:val="nil"/>
                    <w:left w:val="nil"/>
                    <w:bottom w:val="single" w:sz="4" w:space="0" w:color="auto"/>
                    <w:right w:val="single" w:sz="4" w:space="0" w:color="auto"/>
                  </w:tcBorders>
                  <w:shd w:val="clear" w:color="auto" w:fill="auto"/>
                  <w:vAlign w:val="center"/>
                  <w:hideMark/>
                </w:tcPr>
                <w:p w14:paraId="4D47361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1184" w:type="dxa"/>
                  <w:tcBorders>
                    <w:top w:val="nil"/>
                    <w:left w:val="nil"/>
                    <w:bottom w:val="single" w:sz="4" w:space="0" w:color="auto"/>
                    <w:right w:val="single" w:sz="4" w:space="0" w:color="auto"/>
                  </w:tcBorders>
                  <w:shd w:val="clear" w:color="auto" w:fill="auto"/>
                  <w:vAlign w:val="center"/>
                  <w:hideMark/>
                </w:tcPr>
                <w:p w14:paraId="3FF376F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68,37</w:t>
                  </w:r>
                </w:p>
              </w:tc>
              <w:tc>
                <w:tcPr>
                  <w:tcW w:w="1095" w:type="dxa"/>
                  <w:tcBorders>
                    <w:top w:val="nil"/>
                    <w:left w:val="nil"/>
                    <w:bottom w:val="single" w:sz="4" w:space="0" w:color="auto"/>
                    <w:right w:val="single" w:sz="4" w:space="0" w:color="auto"/>
                  </w:tcBorders>
                  <w:shd w:val="clear" w:color="auto" w:fill="auto"/>
                  <w:vAlign w:val="center"/>
                  <w:hideMark/>
                </w:tcPr>
                <w:p w14:paraId="7A287ED4"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34,19</w:t>
                  </w:r>
                </w:p>
              </w:tc>
              <w:tc>
                <w:tcPr>
                  <w:tcW w:w="1215" w:type="dxa"/>
                  <w:tcBorders>
                    <w:top w:val="nil"/>
                    <w:left w:val="nil"/>
                    <w:bottom w:val="single" w:sz="4" w:space="0" w:color="auto"/>
                    <w:right w:val="single" w:sz="4" w:space="0" w:color="auto"/>
                  </w:tcBorders>
                  <w:shd w:val="clear" w:color="000000" w:fill="FFFFFF"/>
                  <w:vAlign w:val="center"/>
                  <w:hideMark/>
                </w:tcPr>
                <w:p w14:paraId="7E9690A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71398B9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536" w:type="dxa"/>
                  <w:tcBorders>
                    <w:top w:val="nil"/>
                    <w:left w:val="nil"/>
                    <w:bottom w:val="single" w:sz="4" w:space="0" w:color="auto"/>
                    <w:right w:val="single" w:sz="4" w:space="0" w:color="auto"/>
                  </w:tcBorders>
                  <w:shd w:val="clear" w:color="auto" w:fill="auto"/>
                  <w:noWrap/>
                  <w:vAlign w:val="bottom"/>
                  <w:hideMark/>
                </w:tcPr>
                <w:p w14:paraId="47AC65F0"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50,0</w:t>
                  </w:r>
                </w:p>
              </w:tc>
              <w:tc>
                <w:tcPr>
                  <w:tcW w:w="1180" w:type="dxa"/>
                  <w:tcBorders>
                    <w:top w:val="nil"/>
                    <w:left w:val="nil"/>
                    <w:bottom w:val="single" w:sz="4" w:space="0" w:color="auto"/>
                    <w:right w:val="single" w:sz="4" w:space="0" w:color="auto"/>
                  </w:tcBorders>
                  <w:shd w:val="clear" w:color="auto" w:fill="auto"/>
                  <w:noWrap/>
                  <w:vAlign w:val="bottom"/>
                  <w:hideMark/>
                </w:tcPr>
                <w:p w14:paraId="3BCF7271"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7804,4</w:t>
                  </w:r>
                </w:p>
              </w:tc>
              <w:tc>
                <w:tcPr>
                  <w:tcW w:w="1320" w:type="dxa"/>
                  <w:tcBorders>
                    <w:top w:val="nil"/>
                    <w:left w:val="nil"/>
                    <w:bottom w:val="single" w:sz="4" w:space="0" w:color="auto"/>
                    <w:right w:val="single" w:sz="4" w:space="0" w:color="auto"/>
                  </w:tcBorders>
                  <w:shd w:val="clear" w:color="auto" w:fill="auto"/>
                  <w:noWrap/>
                  <w:vAlign w:val="bottom"/>
                  <w:hideMark/>
                </w:tcPr>
                <w:p w14:paraId="2066331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3746,11</w:t>
                  </w:r>
                </w:p>
              </w:tc>
              <w:tc>
                <w:tcPr>
                  <w:tcW w:w="1848" w:type="dxa"/>
                  <w:tcBorders>
                    <w:top w:val="nil"/>
                    <w:left w:val="nil"/>
                    <w:bottom w:val="single" w:sz="4" w:space="0" w:color="auto"/>
                    <w:right w:val="single" w:sz="4" w:space="0" w:color="auto"/>
                  </w:tcBorders>
                  <w:shd w:val="clear" w:color="auto" w:fill="auto"/>
                  <w:vAlign w:val="center"/>
                  <w:hideMark/>
                </w:tcPr>
                <w:p w14:paraId="0BC3C61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3780,30</w:t>
                  </w:r>
                </w:p>
              </w:tc>
            </w:tr>
            <w:tr w:rsidR="00942A97" w:rsidRPr="00942A97" w14:paraId="798029D9"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7BBF4AA9"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334" w:type="dxa"/>
                  <w:tcBorders>
                    <w:top w:val="nil"/>
                    <w:left w:val="nil"/>
                    <w:bottom w:val="single" w:sz="4" w:space="0" w:color="auto"/>
                    <w:right w:val="single" w:sz="4" w:space="0" w:color="auto"/>
                  </w:tcBorders>
                  <w:shd w:val="clear" w:color="auto" w:fill="auto"/>
                  <w:noWrap/>
                  <w:vAlign w:val="bottom"/>
                  <w:hideMark/>
                </w:tcPr>
                <w:p w14:paraId="74A01D04"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49,8</w:t>
                  </w:r>
                </w:p>
              </w:tc>
              <w:tc>
                <w:tcPr>
                  <w:tcW w:w="1486" w:type="dxa"/>
                  <w:tcBorders>
                    <w:top w:val="nil"/>
                    <w:left w:val="nil"/>
                    <w:bottom w:val="single" w:sz="4" w:space="0" w:color="auto"/>
                    <w:right w:val="single" w:sz="4" w:space="0" w:color="auto"/>
                  </w:tcBorders>
                  <w:shd w:val="clear" w:color="auto" w:fill="auto"/>
                  <w:vAlign w:val="center"/>
                  <w:hideMark/>
                </w:tcPr>
                <w:p w14:paraId="3D862AC0"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5,00</w:t>
                  </w:r>
                </w:p>
              </w:tc>
              <w:tc>
                <w:tcPr>
                  <w:tcW w:w="1184" w:type="dxa"/>
                  <w:tcBorders>
                    <w:top w:val="nil"/>
                    <w:left w:val="nil"/>
                    <w:bottom w:val="single" w:sz="4" w:space="0" w:color="auto"/>
                    <w:right w:val="single" w:sz="4" w:space="0" w:color="auto"/>
                  </w:tcBorders>
                  <w:shd w:val="clear" w:color="auto" w:fill="auto"/>
                  <w:vAlign w:val="center"/>
                  <w:hideMark/>
                </w:tcPr>
                <w:p w14:paraId="5F22CAC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237,35</w:t>
                  </w:r>
                </w:p>
              </w:tc>
              <w:tc>
                <w:tcPr>
                  <w:tcW w:w="1095" w:type="dxa"/>
                  <w:tcBorders>
                    <w:top w:val="nil"/>
                    <w:left w:val="nil"/>
                    <w:bottom w:val="single" w:sz="4" w:space="0" w:color="auto"/>
                    <w:right w:val="single" w:sz="4" w:space="0" w:color="auto"/>
                  </w:tcBorders>
                  <w:shd w:val="clear" w:color="auto" w:fill="auto"/>
                  <w:vAlign w:val="center"/>
                  <w:hideMark/>
                </w:tcPr>
                <w:p w14:paraId="54CB56D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118,67</w:t>
                  </w:r>
                </w:p>
              </w:tc>
              <w:tc>
                <w:tcPr>
                  <w:tcW w:w="1215" w:type="dxa"/>
                  <w:tcBorders>
                    <w:top w:val="nil"/>
                    <w:left w:val="nil"/>
                    <w:bottom w:val="single" w:sz="4" w:space="0" w:color="auto"/>
                    <w:right w:val="single" w:sz="4" w:space="0" w:color="auto"/>
                  </w:tcBorders>
                  <w:shd w:val="clear" w:color="000000" w:fill="FFFFFF"/>
                  <w:vAlign w:val="center"/>
                  <w:hideMark/>
                </w:tcPr>
                <w:p w14:paraId="17CF68A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0AEF5DE9"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536" w:type="dxa"/>
                  <w:tcBorders>
                    <w:top w:val="nil"/>
                    <w:left w:val="nil"/>
                    <w:bottom w:val="single" w:sz="4" w:space="0" w:color="auto"/>
                    <w:right w:val="single" w:sz="4" w:space="0" w:color="auto"/>
                  </w:tcBorders>
                  <w:shd w:val="clear" w:color="auto" w:fill="auto"/>
                  <w:noWrap/>
                  <w:vAlign w:val="bottom"/>
                  <w:hideMark/>
                </w:tcPr>
                <w:p w14:paraId="1BF27BC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70,0</w:t>
                  </w:r>
                </w:p>
              </w:tc>
              <w:tc>
                <w:tcPr>
                  <w:tcW w:w="1180" w:type="dxa"/>
                  <w:tcBorders>
                    <w:top w:val="nil"/>
                    <w:left w:val="nil"/>
                    <w:bottom w:val="single" w:sz="4" w:space="0" w:color="auto"/>
                    <w:right w:val="single" w:sz="4" w:space="0" w:color="auto"/>
                  </w:tcBorders>
                  <w:shd w:val="clear" w:color="auto" w:fill="auto"/>
                  <w:noWrap/>
                  <w:vAlign w:val="bottom"/>
                  <w:hideMark/>
                </w:tcPr>
                <w:p w14:paraId="40843E3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12479,2</w:t>
                  </w:r>
                </w:p>
              </w:tc>
              <w:tc>
                <w:tcPr>
                  <w:tcW w:w="1320" w:type="dxa"/>
                  <w:tcBorders>
                    <w:top w:val="nil"/>
                    <w:left w:val="nil"/>
                    <w:bottom w:val="single" w:sz="4" w:space="0" w:color="auto"/>
                    <w:right w:val="single" w:sz="4" w:space="0" w:color="auto"/>
                  </w:tcBorders>
                  <w:shd w:val="clear" w:color="auto" w:fill="auto"/>
                  <w:noWrap/>
                  <w:vAlign w:val="bottom"/>
                  <w:hideMark/>
                </w:tcPr>
                <w:p w14:paraId="2C54910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5990,02</w:t>
                  </w:r>
                </w:p>
              </w:tc>
              <w:tc>
                <w:tcPr>
                  <w:tcW w:w="1848" w:type="dxa"/>
                  <w:tcBorders>
                    <w:top w:val="nil"/>
                    <w:left w:val="nil"/>
                    <w:bottom w:val="single" w:sz="4" w:space="0" w:color="auto"/>
                    <w:right w:val="single" w:sz="4" w:space="0" w:color="auto"/>
                  </w:tcBorders>
                  <w:shd w:val="clear" w:color="auto" w:fill="auto"/>
                  <w:vAlign w:val="center"/>
                  <w:hideMark/>
                </w:tcPr>
                <w:p w14:paraId="434CEF2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6108,69</w:t>
                  </w:r>
                </w:p>
              </w:tc>
            </w:tr>
            <w:tr w:rsidR="00942A97" w:rsidRPr="00942A97" w14:paraId="705A8CA0"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44D252E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334" w:type="dxa"/>
                  <w:tcBorders>
                    <w:top w:val="nil"/>
                    <w:left w:val="nil"/>
                    <w:bottom w:val="single" w:sz="4" w:space="0" w:color="auto"/>
                    <w:right w:val="single" w:sz="4" w:space="0" w:color="auto"/>
                  </w:tcBorders>
                  <w:shd w:val="clear" w:color="auto" w:fill="auto"/>
                  <w:noWrap/>
                  <w:vAlign w:val="bottom"/>
                  <w:hideMark/>
                </w:tcPr>
                <w:p w14:paraId="53C2750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52,3</w:t>
                  </w:r>
                </w:p>
              </w:tc>
              <w:tc>
                <w:tcPr>
                  <w:tcW w:w="1486" w:type="dxa"/>
                  <w:tcBorders>
                    <w:top w:val="nil"/>
                    <w:left w:val="nil"/>
                    <w:bottom w:val="single" w:sz="4" w:space="0" w:color="auto"/>
                    <w:right w:val="single" w:sz="4" w:space="0" w:color="auto"/>
                  </w:tcBorders>
                  <w:shd w:val="clear" w:color="auto" w:fill="auto"/>
                  <w:vAlign w:val="center"/>
                  <w:hideMark/>
                </w:tcPr>
                <w:p w14:paraId="6611627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9,00</w:t>
                  </w:r>
                </w:p>
              </w:tc>
              <w:tc>
                <w:tcPr>
                  <w:tcW w:w="1184" w:type="dxa"/>
                  <w:tcBorders>
                    <w:top w:val="nil"/>
                    <w:left w:val="nil"/>
                    <w:bottom w:val="single" w:sz="4" w:space="0" w:color="auto"/>
                    <w:right w:val="single" w:sz="4" w:space="0" w:color="auto"/>
                  </w:tcBorders>
                  <w:shd w:val="clear" w:color="auto" w:fill="auto"/>
                  <w:vAlign w:val="center"/>
                  <w:hideMark/>
                </w:tcPr>
                <w:p w14:paraId="43FB5AE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986,54</w:t>
                  </w:r>
                </w:p>
              </w:tc>
              <w:tc>
                <w:tcPr>
                  <w:tcW w:w="1095" w:type="dxa"/>
                  <w:tcBorders>
                    <w:top w:val="nil"/>
                    <w:left w:val="nil"/>
                    <w:bottom w:val="single" w:sz="4" w:space="0" w:color="auto"/>
                    <w:right w:val="single" w:sz="4" w:space="0" w:color="auto"/>
                  </w:tcBorders>
                  <w:shd w:val="clear" w:color="auto" w:fill="auto"/>
                  <w:vAlign w:val="center"/>
                  <w:hideMark/>
                </w:tcPr>
                <w:p w14:paraId="1CDB2A6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493,27</w:t>
                  </w:r>
                </w:p>
              </w:tc>
              <w:tc>
                <w:tcPr>
                  <w:tcW w:w="1215" w:type="dxa"/>
                  <w:tcBorders>
                    <w:top w:val="nil"/>
                    <w:left w:val="nil"/>
                    <w:bottom w:val="single" w:sz="4" w:space="0" w:color="auto"/>
                    <w:right w:val="single" w:sz="4" w:space="0" w:color="auto"/>
                  </w:tcBorders>
                  <w:shd w:val="clear" w:color="000000" w:fill="FFFFFF"/>
                  <w:vAlign w:val="center"/>
                  <w:hideMark/>
                </w:tcPr>
                <w:p w14:paraId="1EF7A7F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1DF44936"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536" w:type="dxa"/>
                  <w:tcBorders>
                    <w:top w:val="nil"/>
                    <w:left w:val="nil"/>
                    <w:bottom w:val="single" w:sz="4" w:space="0" w:color="auto"/>
                    <w:right w:val="single" w:sz="4" w:space="0" w:color="auto"/>
                  </w:tcBorders>
                  <w:shd w:val="clear" w:color="auto" w:fill="auto"/>
                  <w:noWrap/>
                  <w:vAlign w:val="bottom"/>
                  <w:hideMark/>
                </w:tcPr>
                <w:p w14:paraId="3FA96E3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80,0</w:t>
                  </w:r>
                </w:p>
              </w:tc>
              <w:tc>
                <w:tcPr>
                  <w:tcW w:w="1180" w:type="dxa"/>
                  <w:tcBorders>
                    <w:top w:val="nil"/>
                    <w:left w:val="nil"/>
                    <w:bottom w:val="single" w:sz="4" w:space="0" w:color="auto"/>
                    <w:right w:val="single" w:sz="4" w:space="0" w:color="auto"/>
                  </w:tcBorders>
                  <w:shd w:val="clear" w:color="auto" w:fill="auto"/>
                  <w:noWrap/>
                  <w:vAlign w:val="bottom"/>
                  <w:hideMark/>
                </w:tcPr>
                <w:p w14:paraId="61F60666"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13412,3</w:t>
                  </w:r>
                </w:p>
              </w:tc>
              <w:tc>
                <w:tcPr>
                  <w:tcW w:w="1320" w:type="dxa"/>
                  <w:tcBorders>
                    <w:top w:val="nil"/>
                    <w:left w:val="nil"/>
                    <w:bottom w:val="single" w:sz="4" w:space="0" w:color="auto"/>
                    <w:right w:val="single" w:sz="4" w:space="0" w:color="auto"/>
                  </w:tcBorders>
                  <w:shd w:val="clear" w:color="auto" w:fill="auto"/>
                  <w:noWrap/>
                  <w:vAlign w:val="bottom"/>
                  <w:hideMark/>
                </w:tcPr>
                <w:p w14:paraId="36606FC4"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6437,89</w:t>
                  </w:r>
                </w:p>
              </w:tc>
              <w:tc>
                <w:tcPr>
                  <w:tcW w:w="1848" w:type="dxa"/>
                  <w:tcBorders>
                    <w:top w:val="nil"/>
                    <w:left w:val="nil"/>
                    <w:bottom w:val="single" w:sz="4" w:space="0" w:color="auto"/>
                    <w:right w:val="single" w:sz="4" w:space="0" w:color="auto"/>
                  </w:tcBorders>
                  <w:shd w:val="clear" w:color="auto" w:fill="auto"/>
                  <w:vAlign w:val="center"/>
                  <w:hideMark/>
                </w:tcPr>
                <w:p w14:paraId="2CAC7D9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6931,17</w:t>
                  </w:r>
                </w:p>
              </w:tc>
            </w:tr>
            <w:tr w:rsidR="00942A97" w:rsidRPr="00942A97" w14:paraId="655EF562"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5CD1CB9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334" w:type="dxa"/>
                  <w:tcBorders>
                    <w:top w:val="nil"/>
                    <w:left w:val="nil"/>
                    <w:bottom w:val="single" w:sz="4" w:space="0" w:color="auto"/>
                    <w:right w:val="single" w:sz="4" w:space="0" w:color="auto"/>
                  </w:tcBorders>
                  <w:shd w:val="clear" w:color="auto" w:fill="auto"/>
                  <w:noWrap/>
                  <w:vAlign w:val="bottom"/>
                  <w:hideMark/>
                </w:tcPr>
                <w:p w14:paraId="777D18A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54,9</w:t>
                  </w:r>
                </w:p>
              </w:tc>
              <w:tc>
                <w:tcPr>
                  <w:tcW w:w="1486" w:type="dxa"/>
                  <w:tcBorders>
                    <w:top w:val="nil"/>
                    <w:left w:val="nil"/>
                    <w:bottom w:val="single" w:sz="4" w:space="0" w:color="auto"/>
                    <w:right w:val="single" w:sz="4" w:space="0" w:color="auto"/>
                  </w:tcBorders>
                  <w:shd w:val="clear" w:color="auto" w:fill="auto"/>
                  <w:vAlign w:val="center"/>
                  <w:hideMark/>
                </w:tcPr>
                <w:p w14:paraId="1528B27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11,00</w:t>
                  </w:r>
                </w:p>
              </w:tc>
              <w:tc>
                <w:tcPr>
                  <w:tcW w:w="1184" w:type="dxa"/>
                  <w:tcBorders>
                    <w:top w:val="nil"/>
                    <w:left w:val="nil"/>
                    <w:bottom w:val="single" w:sz="4" w:space="0" w:color="auto"/>
                    <w:right w:val="single" w:sz="4" w:space="0" w:color="auto"/>
                  </w:tcBorders>
                  <w:shd w:val="clear" w:color="auto" w:fill="auto"/>
                  <w:vAlign w:val="center"/>
                  <w:hideMark/>
                </w:tcPr>
                <w:p w14:paraId="55533E6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1656,94</w:t>
                  </w:r>
                </w:p>
              </w:tc>
              <w:tc>
                <w:tcPr>
                  <w:tcW w:w="1095" w:type="dxa"/>
                  <w:tcBorders>
                    <w:top w:val="nil"/>
                    <w:left w:val="nil"/>
                    <w:bottom w:val="single" w:sz="4" w:space="0" w:color="auto"/>
                    <w:right w:val="single" w:sz="4" w:space="0" w:color="auto"/>
                  </w:tcBorders>
                  <w:shd w:val="clear" w:color="auto" w:fill="auto"/>
                  <w:vAlign w:val="center"/>
                  <w:hideMark/>
                </w:tcPr>
                <w:p w14:paraId="758D873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828,47</w:t>
                  </w:r>
                </w:p>
              </w:tc>
              <w:tc>
                <w:tcPr>
                  <w:tcW w:w="1215" w:type="dxa"/>
                  <w:tcBorders>
                    <w:top w:val="nil"/>
                    <w:left w:val="nil"/>
                    <w:bottom w:val="single" w:sz="4" w:space="0" w:color="auto"/>
                    <w:right w:val="single" w:sz="4" w:space="0" w:color="auto"/>
                  </w:tcBorders>
                  <w:shd w:val="clear" w:color="000000" w:fill="FFFFFF"/>
                  <w:vAlign w:val="center"/>
                  <w:hideMark/>
                </w:tcPr>
                <w:p w14:paraId="518A84E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4A1A80D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536" w:type="dxa"/>
                  <w:tcBorders>
                    <w:top w:val="nil"/>
                    <w:left w:val="nil"/>
                    <w:bottom w:val="single" w:sz="4" w:space="0" w:color="auto"/>
                    <w:right w:val="single" w:sz="4" w:space="0" w:color="auto"/>
                  </w:tcBorders>
                  <w:shd w:val="clear" w:color="auto" w:fill="auto"/>
                  <w:noWrap/>
                  <w:vAlign w:val="bottom"/>
                  <w:hideMark/>
                </w:tcPr>
                <w:p w14:paraId="75CDA4E6"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1180" w:type="dxa"/>
                  <w:tcBorders>
                    <w:top w:val="nil"/>
                    <w:left w:val="nil"/>
                    <w:bottom w:val="single" w:sz="4" w:space="0" w:color="auto"/>
                    <w:right w:val="single" w:sz="4" w:space="0" w:color="auto"/>
                  </w:tcBorders>
                  <w:shd w:val="clear" w:color="auto" w:fill="auto"/>
                  <w:noWrap/>
                  <w:vAlign w:val="bottom"/>
                  <w:hideMark/>
                </w:tcPr>
                <w:p w14:paraId="6D3C01D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15129,8</w:t>
                  </w:r>
                </w:p>
              </w:tc>
              <w:tc>
                <w:tcPr>
                  <w:tcW w:w="1320" w:type="dxa"/>
                  <w:tcBorders>
                    <w:top w:val="nil"/>
                    <w:left w:val="nil"/>
                    <w:bottom w:val="single" w:sz="4" w:space="0" w:color="auto"/>
                    <w:right w:val="single" w:sz="4" w:space="0" w:color="auto"/>
                  </w:tcBorders>
                  <w:shd w:val="clear" w:color="auto" w:fill="auto"/>
                  <w:noWrap/>
                  <w:vAlign w:val="bottom"/>
                  <w:hideMark/>
                </w:tcPr>
                <w:p w14:paraId="3220744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7262,32</w:t>
                  </w:r>
                </w:p>
              </w:tc>
              <w:tc>
                <w:tcPr>
                  <w:tcW w:w="1848" w:type="dxa"/>
                  <w:tcBorders>
                    <w:top w:val="nil"/>
                    <w:left w:val="nil"/>
                    <w:bottom w:val="single" w:sz="4" w:space="0" w:color="auto"/>
                    <w:right w:val="single" w:sz="4" w:space="0" w:color="auto"/>
                  </w:tcBorders>
                  <w:shd w:val="clear" w:color="auto" w:fill="auto"/>
                  <w:vAlign w:val="center"/>
                  <w:hideMark/>
                </w:tcPr>
                <w:p w14:paraId="221A489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8090,79</w:t>
                  </w:r>
                </w:p>
              </w:tc>
            </w:tr>
            <w:tr w:rsidR="00942A97" w:rsidRPr="00942A97" w14:paraId="5CABC0A6"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06F8A37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1334" w:type="dxa"/>
                  <w:tcBorders>
                    <w:top w:val="nil"/>
                    <w:left w:val="nil"/>
                    <w:bottom w:val="single" w:sz="4" w:space="0" w:color="auto"/>
                    <w:right w:val="single" w:sz="4" w:space="0" w:color="auto"/>
                  </w:tcBorders>
                  <w:shd w:val="clear" w:color="auto" w:fill="auto"/>
                  <w:noWrap/>
                  <w:vAlign w:val="bottom"/>
                  <w:hideMark/>
                </w:tcPr>
                <w:p w14:paraId="0BA3F78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57,6</w:t>
                  </w:r>
                </w:p>
              </w:tc>
              <w:tc>
                <w:tcPr>
                  <w:tcW w:w="1486" w:type="dxa"/>
                  <w:tcBorders>
                    <w:top w:val="nil"/>
                    <w:left w:val="nil"/>
                    <w:bottom w:val="single" w:sz="4" w:space="0" w:color="auto"/>
                    <w:right w:val="single" w:sz="4" w:space="0" w:color="auto"/>
                  </w:tcBorders>
                  <w:shd w:val="clear" w:color="auto" w:fill="auto"/>
                  <w:vAlign w:val="center"/>
                  <w:hideMark/>
                </w:tcPr>
                <w:p w14:paraId="2C5BD414"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12,00</w:t>
                  </w:r>
                </w:p>
              </w:tc>
              <w:tc>
                <w:tcPr>
                  <w:tcW w:w="1184" w:type="dxa"/>
                  <w:tcBorders>
                    <w:top w:val="nil"/>
                    <w:left w:val="nil"/>
                    <w:bottom w:val="single" w:sz="4" w:space="0" w:color="auto"/>
                    <w:right w:val="single" w:sz="4" w:space="0" w:color="auto"/>
                  </w:tcBorders>
                  <w:shd w:val="clear" w:color="auto" w:fill="auto"/>
                  <w:vAlign w:val="center"/>
                  <w:hideMark/>
                </w:tcPr>
                <w:p w14:paraId="59E3DB8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2132,81</w:t>
                  </w:r>
                </w:p>
              </w:tc>
              <w:tc>
                <w:tcPr>
                  <w:tcW w:w="1095" w:type="dxa"/>
                  <w:tcBorders>
                    <w:top w:val="nil"/>
                    <w:left w:val="nil"/>
                    <w:bottom w:val="single" w:sz="4" w:space="0" w:color="auto"/>
                    <w:right w:val="single" w:sz="4" w:space="0" w:color="auto"/>
                  </w:tcBorders>
                  <w:shd w:val="clear" w:color="auto" w:fill="auto"/>
                  <w:vAlign w:val="center"/>
                  <w:hideMark/>
                </w:tcPr>
                <w:p w14:paraId="1569C93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1066,40</w:t>
                  </w:r>
                </w:p>
              </w:tc>
              <w:tc>
                <w:tcPr>
                  <w:tcW w:w="1215" w:type="dxa"/>
                  <w:tcBorders>
                    <w:top w:val="nil"/>
                    <w:left w:val="nil"/>
                    <w:bottom w:val="single" w:sz="4" w:space="0" w:color="auto"/>
                    <w:right w:val="single" w:sz="4" w:space="0" w:color="auto"/>
                  </w:tcBorders>
                  <w:shd w:val="clear" w:color="000000" w:fill="FFFFFF"/>
                  <w:vAlign w:val="center"/>
                  <w:hideMark/>
                </w:tcPr>
                <w:p w14:paraId="1658665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585C10D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536" w:type="dxa"/>
                  <w:tcBorders>
                    <w:top w:val="nil"/>
                    <w:left w:val="nil"/>
                    <w:bottom w:val="single" w:sz="4" w:space="0" w:color="auto"/>
                    <w:right w:val="single" w:sz="4" w:space="0" w:color="auto"/>
                  </w:tcBorders>
                  <w:shd w:val="clear" w:color="auto" w:fill="auto"/>
                  <w:noWrap/>
                  <w:vAlign w:val="bottom"/>
                  <w:hideMark/>
                </w:tcPr>
                <w:p w14:paraId="5F0003F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120,0</w:t>
                  </w:r>
                </w:p>
              </w:tc>
              <w:tc>
                <w:tcPr>
                  <w:tcW w:w="1180" w:type="dxa"/>
                  <w:tcBorders>
                    <w:top w:val="nil"/>
                    <w:left w:val="nil"/>
                    <w:bottom w:val="single" w:sz="4" w:space="0" w:color="auto"/>
                    <w:right w:val="single" w:sz="4" w:space="0" w:color="auto"/>
                  </w:tcBorders>
                  <w:shd w:val="clear" w:color="auto" w:fill="auto"/>
                  <w:noWrap/>
                  <w:vAlign w:val="bottom"/>
                  <w:hideMark/>
                </w:tcPr>
                <w:p w14:paraId="1EA5FDF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20869,0</w:t>
                  </w:r>
                </w:p>
              </w:tc>
              <w:tc>
                <w:tcPr>
                  <w:tcW w:w="1320" w:type="dxa"/>
                  <w:tcBorders>
                    <w:top w:val="nil"/>
                    <w:left w:val="nil"/>
                    <w:bottom w:val="single" w:sz="4" w:space="0" w:color="auto"/>
                    <w:right w:val="single" w:sz="4" w:space="0" w:color="auto"/>
                  </w:tcBorders>
                  <w:shd w:val="clear" w:color="auto" w:fill="auto"/>
                  <w:noWrap/>
                  <w:vAlign w:val="bottom"/>
                  <w:hideMark/>
                </w:tcPr>
                <w:p w14:paraId="610CCCA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10017,13</w:t>
                  </w:r>
                </w:p>
              </w:tc>
              <w:tc>
                <w:tcPr>
                  <w:tcW w:w="1848" w:type="dxa"/>
                  <w:tcBorders>
                    <w:top w:val="nil"/>
                    <w:left w:val="nil"/>
                    <w:bottom w:val="single" w:sz="4" w:space="0" w:color="auto"/>
                    <w:right w:val="single" w:sz="4" w:space="0" w:color="auto"/>
                  </w:tcBorders>
                  <w:shd w:val="clear" w:color="auto" w:fill="auto"/>
                  <w:vAlign w:val="center"/>
                  <w:hideMark/>
                </w:tcPr>
                <w:p w14:paraId="4313763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11083,53</w:t>
                  </w:r>
                </w:p>
              </w:tc>
            </w:tr>
            <w:tr w:rsidR="00942A97" w:rsidRPr="00942A97" w14:paraId="4EE7E35F"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440A8CE0"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334" w:type="dxa"/>
                  <w:tcBorders>
                    <w:top w:val="nil"/>
                    <w:left w:val="nil"/>
                    <w:bottom w:val="single" w:sz="4" w:space="0" w:color="auto"/>
                    <w:right w:val="single" w:sz="4" w:space="0" w:color="auto"/>
                  </w:tcBorders>
                  <w:shd w:val="clear" w:color="auto" w:fill="auto"/>
                  <w:noWrap/>
                  <w:vAlign w:val="bottom"/>
                  <w:hideMark/>
                </w:tcPr>
                <w:p w14:paraId="63CB4EC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60,5</w:t>
                  </w:r>
                </w:p>
              </w:tc>
              <w:tc>
                <w:tcPr>
                  <w:tcW w:w="1486" w:type="dxa"/>
                  <w:tcBorders>
                    <w:top w:val="nil"/>
                    <w:left w:val="nil"/>
                    <w:bottom w:val="single" w:sz="4" w:space="0" w:color="auto"/>
                    <w:right w:val="single" w:sz="4" w:space="0" w:color="auto"/>
                  </w:tcBorders>
                  <w:shd w:val="clear" w:color="auto" w:fill="auto"/>
                  <w:vAlign w:val="center"/>
                  <w:hideMark/>
                </w:tcPr>
                <w:p w14:paraId="099A2D9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14,00</w:t>
                  </w:r>
                </w:p>
              </w:tc>
              <w:tc>
                <w:tcPr>
                  <w:tcW w:w="1184" w:type="dxa"/>
                  <w:tcBorders>
                    <w:top w:val="nil"/>
                    <w:left w:val="nil"/>
                    <w:bottom w:val="single" w:sz="4" w:space="0" w:color="auto"/>
                    <w:right w:val="single" w:sz="4" w:space="0" w:color="auto"/>
                  </w:tcBorders>
                  <w:shd w:val="clear" w:color="auto" w:fill="auto"/>
                  <w:vAlign w:val="center"/>
                  <w:hideMark/>
                </w:tcPr>
                <w:p w14:paraId="7AD3D90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3212,55</w:t>
                  </w:r>
                </w:p>
              </w:tc>
              <w:tc>
                <w:tcPr>
                  <w:tcW w:w="1095" w:type="dxa"/>
                  <w:tcBorders>
                    <w:top w:val="nil"/>
                    <w:left w:val="nil"/>
                    <w:bottom w:val="single" w:sz="4" w:space="0" w:color="auto"/>
                    <w:right w:val="single" w:sz="4" w:space="0" w:color="auto"/>
                  </w:tcBorders>
                  <w:shd w:val="clear" w:color="auto" w:fill="auto"/>
                  <w:vAlign w:val="center"/>
                  <w:hideMark/>
                </w:tcPr>
                <w:p w14:paraId="2C393C2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1606,28</w:t>
                  </w:r>
                </w:p>
              </w:tc>
              <w:tc>
                <w:tcPr>
                  <w:tcW w:w="1215" w:type="dxa"/>
                  <w:tcBorders>
                    <w:top w:val="nil"/>
                    <w:left w:val="nil"/>
                    <w:bottom w:val="single" w:sz="4" w:space="0" w:color="auto"/>
                    <w:right w:val="single" w:sz="4" w:space="0" w:color="auto"/>
                  </w:tcBorders>
                  <w:shd w:val="clear" w:color="000000" w:fill="FFFFFF"/>
                  <w:vAlign w:val="center"/>
                  <w:hideMark/>
                </w:tcPr>
                <w:p w14:paraId="2AC58BF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77968C5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1536" w:type="dxa"/>
                  <w:tcBorders>
                    <w:top w:val="nil"/>
                    <w:left w:val="nil"/>
                    <w:bottom w:val="single" w:sz="4" w:space="0" w:color="auto"/>
                    <w:right w:val="single" w:sz="4" w:space="0" w:color="auto"/>
                  </w:tcBorders>
                  <w:shd w:val="clear" w:color="auto" w:fill="auto"/>
                  <w:noWrap/>
                  <w:vAlign w:val="bottom"/>
                  <w:hideMark/>
                </w:tcPr>
                <w:p w14:paraId="6592E61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140,0</w:t>
                  </w:r>
                </w:p>
              </w:tc>
              <w:tc>
                <w:tcPr>
                  <w:tcW w:w="1180" w:type="dxa"/>
                  <w:tcBorders>
                    <w:top w:val="nil"/>
                    <w:left w:val="nil"/>
                    <w:bottom w:val="single" w:sz="4" w:space="0" w:color="auto"/>
                    <w:right w:val="single" w:sz="4" w:space="0" w:color="auto"/>
                  </w:tcBorders>
                  <w:shd w:val="clear" w:color="auto" w:fill="auto"/>
                  <w:noWrap/>
                  <w:vAlign w:val="bottom"/>
                  <w:hideMark/>
                </w:tcPr>
                <w:p w14:paraId="4F92876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27216,6</w:t>
                  </w:r>
                </w:p>
              </w:tc>
              <w:tc>
                <w:tcPr>
                  <w:tcW w:w="1320" w:type="dxa"/>
                  <w:tcBorders>
                    <w:top w:val="nil"/>
                    <w:left w:val="nil"/>
                    <w:bottom w:val="single" w:sz="4" w:space="0" w:color="auto"/>
                    <w:right w:val="single" w:sz="4" w:space="0" w:color="auto"/>
                  </w:tcBorders>
                  <w:shd w:val="clear" w:color="auto" w:fill="auto"/>
                  <w:noWrap/>
                  <w:vAlign w:val="bottom"/>
                  <w:hideMark/>
                </w:tcPr>
                <w:p w14:paraId="436256D6"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13063,99</w:t>
                  </w:r>
                </w:p>
              </w:tc>
              <w:tc>
                <w:tcPr>
                  <w:tcW w:w="1848" w:type="dxa"/>
                  <w:tcBorders>
                    <w:top w:val="nil"/>
                    <w:left w:val="nil"/>
                    <w:bottom w:val="single" w:sz="4" w:space="0" w:color="auto"/>
                    <w:right w:val="single" w:sz="4" w:space="0" w:color="auto"/>
                  </w:tcBorders>
                  <w:shd w:val="clear" w:color="auto" w:fill="auto"/>
                  <w:vAlign w:val="center"/>
                  <w:hideMark/>
                </w:tcPr>
                <w:p w14:paraId="2EAA1B59"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14670,26</w:t>
                  </w:r>
                </w:p>
              </w:tc>
            </w:tr>
            <w:tr w:rsidR="00942A97" w:rsidRPr="00942A97" w14:paraId="3B9044C9"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310A9CA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334" w:type="dxa"/>
                  <w:tcBorders>
                    <w:top w:val="nil"/>
                    <w:left w:val="nil"/>
                    <w:bottom w:val="single" w:sz="4" w:space="0" w:color="auto"/>
                    <w:right w:val="single" w:sz="4" w:space="0" w:color="auto"/>
                  </w:tcBorders>
                  <w:shd w:val="clear" w:color="auto" w:fill="auto"/>
                  <w:noWrap/>
                  <w:vAlign w:val="bottom"/>
                  <w:hideMark/>
                </w:tcPr>
                <w:p w14:paraId="7F27ECF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63,5</w:t>
                  </w:r>
                </w:p>
              </w:tc>
              <w:tc>
                <w:tcPr>
                  <w:tcW w:w="1486" w:type="dxa"/>
                  <w:tcBorders>
                    <w:top w:val="nil"/>
                    <w:left w:val="nil"/>
                    <w:bottom w:val="single" w:sz="4" w:space="0" w:color="auto"/>
                    <w:right w:val="single" w:sz="4" w:space="0" w:color="auto"/>
                  </w:tcBorders>
                  <w:shd w:val="clear" w:color="auto" w:fill="auto"/>
                  <w:vAlign w:val="center"/>
                  <w:hideMark/>
                </w:tcPr>
                <w:p w14:paraId="39BB5C3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16,00</w:t>
                  </w:r>
                </w:p>
              </w:tc>
              <w:tc>
                <w:tcPr>
                  <w:tcW w:w="1184" w:type="dxa"/>
                  <w:tcBorders>
                    <w:top w:val="nil"/>
                    <w:left w:val="nil"/>
                    <w:bottom w:val="single" w:sz="4" w:space="0" w:color="auto"/>
                    <w:right w:val="single" w:sz="4" w:space="0" w:color="auto"/>
                  </w:tcBorders>
                  <w:shd w:val="clear" w:color="auto" w:fill="auto"/>
                  <w:vAlign w:val="center"/>
                  <w:hideMark/>
                </w:tcPr>
                <w:p w14:paraId="63CE37C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4610,91</w:t>
                  </w:r>
                </w:p>
              </w:tc>
              <w:tc>
                <w:tcPr>
                  <w:tcW w:w="1095" w:type="dxa"/>
                  <w:tcBorders>
                    <w:top w:val="nil"/>
                    <w:left w:val="nil"/>
                    <w:bottom w:val="single" w:sz="4" w:space="0" w:color="auto"/>
                    <w:right w:val="single" w:sz="4" w:space="0" w:color="auto"/>
                  </w:tcBorders>
                  <w:shd w:val="clear" w:color="auto" w:fill="auto"/>
                  <w:vAlign w:val="center"/>
                  <w:hideMark/>
                </w:tcPr>
                <w:p w14:paraId="793F6A51"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2305,46</w:t>
                  </w:r>
                </w:p>
              </w:tc>
              <w:tc>
                <w:tcPr>
                  <w:tcW w:w="1215" w:type="dxa"/>
                  <w:tcBorders>
                    <w:top w:val="nil"/>
                    <w:left w:val="nil"/>
                    <w:bottom w:val="single" w:sz="4" w:space="0" w:color="auto"/>
                    <w:right w:val="single" w:sz="4" w:space="0" w:color="auto"/>
                  </w:tcBorders>
                  <w:shd w:val="clear" w:color="000000" w:fill="FFFFFF"/>
                  <w:vAlign w:val="center"/>
                  <w:hideMark/>
                </w:tcPr>
                <w:p w14:paraId="10DEA42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484B65D2"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536" w:type="dxa"/>
                  <w:tcBorders>
                    <w:top w:val="nil"/>
                    <w:left w:val="nil"/>
                    <w:bottom w:val="single" w:sz="4" w:space="0" w:color="auto"/>
                    <w:right w:val="single" w:sz="4" w:space="0" w:color="auto"/>
                  </w:tcBorders>
                  <w:shd w:val="clear" w:color="auto" w:fill="auto"/>
                  <w:noWrap/>
                  <w:vAlign w:val="bottom"/>
                  <w:hideMark/>
                </w:tcPr>
                <w:p w14:paraId="0F8E0F5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160,0</w:t>
                  </w:r>
                </w:p>
              </w:tc>
              <w:tc>
                <w:tcPr>
                  <w:tcW w:w="1180" w:type="dxa"/>
                  <w:tcBorders>
                    <w:top w:val="nil"/>
                    <w:left w:val="nil"/>
                    <w:bottom w:val="single" w:sz="4" w:space="0" w:color="auto"/>
                    <w:right w:val="single" w:sz="4" w:space="0" w:color="auto"/>
                  </w:tcBorders>
                  <w:shd w:val="clear" w:color="auto" w:fill="auto"/>
                  <w:noWrap/>
                  <w:vAlign w:val="bottom"/>
                  <w:hideMark/>
                </w:tcPr>
                <w:p w14:paraId="57EF6594"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34126,9</w:t>
                  </w:r>
                </w:p>
              </w:tc>
              <w:tc>
                <w:tcPr>
                  <w:tcW w:w="1320" w:type="dxa"/>
                  <w:tcBorders>
                    <w:top w:val="nil"/>
                    <w:left w:val="nil"/>
                    <w:bottom w:val="single" w:sz="4" w:space="0" w:color="auto"/>
                    <w:right w:val="single" w:sz="4" w:space="0" w:color="auto"/>
                  </w:tcBorders>
                  <w:shd w:val="clear" w:color="auto" w:fill="auto"/>
                  <w:noWrap/>
                  <w:vAlign w:val="bottom"/>
                  <w:hideMark/>
                </w:tcPr>
                <w:p w14:paraId="1618CAF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16380,91</w:t>
                  </w:r>
                </w:p>
              </w:tc>
              <w:tc>
                <w:tcPr>
                  <w:tcW w:w="1848" w:type="dxa"/>
                  <w:tcBorders>
                    <w:top w:val="nil"/>
                    <w:left w:val="nil"/>
                    <w:bottom w:val="single" w:sz="4" w:space="0" w:color="auto"/>
                    <w:right w:val="single" w:sz="4" w:space="0" w:color="auto"/>
                  </w:tcBorders>
                  <w:shd w:val="clear" w:color="auto" w:fill="auto"/>
                  <w:vAlign w:val="center"/>
                  <w:hideMark/>
                </w:tcPr>
                <w:p w14:paraId="502F244C"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18686,37</w:t>
                  </w:r>
                </w:p>
              </w:tc>
            </w:tr>
            <w:tr w:rsidR="00942A97" w:rsidRPr="00942A97" w14:paraId="72BD36FB"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28ABB04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1334" w:type="dxa"/>
                  <w:tcBorders>
                    <w:top w:val="nil"/>
                    <w:left w:val="nil"/>
                    <w:bottom w:val="single" w:sz="4" w:space="0" w:color="auto"/>
                    <w:right w:val="single" w:sz="4" w:space="0" w:color="auto"/>
                  </w:tcBorders>
                  <w:shd w:val="clear" w:color="auto" w:fill="auto"/>
                  <w:noWrap/>
                  <w:vAlign w:val="bottom"/>
                  <w:hideMark/>
                </w:tcPr>
                <w:p w14:paraId="5D977FA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66,7</w:t>
                  </w:r>
                </w:p>
              </w:tc>
              <w:tc>
                <w:tcPr>
                  <w:tcW w:w="1486" w:type="dxa"/>
                  <w:tcBorders>
                    <w:top w:val="nil"/>
                    <w:left w:val="nil"/>
                    <w:bottom w:val="single" w:sz="4" w:space="0" w:color="auto"/>
                    <w:right w:val="single" w:sz="4" w:space="0" w:color="auto"/>
                  </w:tcBorders>
                  <w:shd w:val="clear" w:color="auto" w:fill="auto"/>
                  <w:vAlign w:val="center"/>
                  <w:hideMark/>
                </w:tcPr>
                <w:p w14:paraId="1808B89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18,00</w:t>
                  </w:r>
                </w:p>
              </w:tc>
              <w:tc>
                <w:tcPr>
                  <w:tcW w:w="1184" w:type="dxa"/>
                  <w:tcBorders>
                    <w:top w:val="nil"/>
                    <w:left w:val="nil"/>
                    <w:bottom w:val="single" w:sz="4" w:space="0" w:color="auto"/>
                    <w:right w:val="single" w:sz="4" w:space="0" w:color="auto"/>
                  </w:tcBorders>
                  <w:shd w:val="clear" w:color="auto" w:fill="auto"/>
                  <w:vAlign w:val="center"/>
                  <w:hideMark/>
                </w:tcPr>
                <w:p w14:paraId="219DE53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6378,43</w:t>
                  </w:r>
                </w:p>
              </w:tc>
              <w:tc>
                <w:tcPr>
                  <w:tcW w:w="1095" w:type="dxa"/>
                  <w:tcBorders>
                    <w:top w:val="nil"/>
                    <w:left w:val="nil"/>
                    <w:bottom w:val="single" w:sz="4" w:space="0" w:color="auto"/>
                    <w:right w:val="single" w:sz="4" w:space="0" w:color="auto"/>
                  </w:tcBorders>
                  <w:shd w:val="clear" w:color="auto" w:fill="auto"/>
                  <w:vAlign w:val="center"/>
                  <w:hideMark/>
                </w:tcPr>
                <w:p w14:paraId="416FA548"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3189,22</w:t>
                  </w:r>
                </w:p>
              </w:tc>
              <w:tc>
                <w:tcPr>
                  <w:tcW w:w="1215" w:type="dxa"/>
                  <w:tcBorders>
                    <w:top w:val="nil"/>
                    <w:left w:val="nil"/>
                    <w:bottom w:val="single" w:sz="4" w:space="0" w:color="auto"/>
                    <w:right w:val="single" w:sz="4" w:space="0" w:color="auto"/>
                  </w:tcBorders>
                  <w:shd w:val="clear" w:color="000000" w:fill="FFFFFF"/>
                  <w:vAlign w:val="center"/>
                  <w:hideMark/>
                </w:tcPr>
                <w:p w14:paraId="7324925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5D1030D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536" w:type="dxa"/>
                  <w:tcBorders>
                    <w:top w:val="nil"/>
                    <w:left w:val="nil"/>
                    <w:bottom w:val="single" w:sz="4" w:space="0" w:color="auto"/>
                    <w:right w:val="single" w:sz="4" w:space="0" w:color="auto"/>
                  </w:tcBorders>
                  <w:shd w:val="clear" w:color="auto" w:fill="auto"/>
                  <w:noWrap/>
                  <w:vAlign w:val="bottom"/>
                  <w:hideMark/>
                </w:tcPr>
                <w:p w14:paraId="512E51FD"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180,0</w:t>
                  </w:r>
                </w:p>
              </w:tc>
              <w:tc>
                <w:tcPr>
                  <w:tcW w:w="1180" w:type="dxa"/>
                  <w:tcBorders>
                    <w:top w:val="nil"/>
                    <w:left w:val="nil"/>
                    <w:bottom w:val="single" w:sz="4" w:space="0" w:color="auto"/>
                    <w:right w:val="single" w:sz="4" w:space="0" w:color="auto"/>
                  </w:tcBorders>
                  <w:shd w:val="clear" w:color="auto" w:fill="auto"/>
                  <w:noWrap/>
                  <w:vAlign w:val="bottom"/>
                  <w:hideMark/>
                </w:tcPr>
                <w:p w14:paraId="790C455A"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41563,4</w:t>
                  </w:r>
                </w:p>
              </w:tc>
              <w:tc>
                <w:tcPr>
                  <w:tcW w:w="1320" w:type="dxa"/>
                  <w:tcBorders>
                    <w:top w:val="nil"/>
                    <w:left w:val="nil"/>
                    <w:bottom w:val="single" w:sz="4" w:space="0" w:color="auto"/>
                    <w:right w:val="single" w:sz="4" w:space="0" w:color="auto"/>
                  </w:tcBorders>
                  <w:shd w:val="clear" w:color="auto" w:fill="auto"/>
                  <w:noWrap/>
                  <w:vAlign w:val="bottom"/>
                  <w:hideMark/>
                </w:tcPr>
                <w:p w14:paraId="66CD83DB"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19950,44</w:t>
                  </w:r>
                </w:p>
              </w:tc>
              <w:tc>
                <w:tcPr>
                  <w:tcW w:w="1848" w:type="dxa"/>
                  <w:tcBorders>
                    <w:top w:val="nil"/>
                    <w:left w:val="nil"/>
                    <w:bottom w:val="single" w:sz="4" w:space="0" w:color="auto"/>
                    <w:right w:val="single" w:sz="4" w:space="0" w:color="auto"/>
                  </w:tcBorders>
                  <w:shd w:val="clear" w:color="auto" w:fill="auto"/>
                  <w:vAlign w:val="center"/>
                  <w:hideMark/>
                </w:tcPr>
                <w:p w14:paraId="754853A1"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23139,65</w:t>
                  </w:r>
                </w:p>
              </w:tc>
            </w:tr>
            <w:tr w:rsidR="00942A97" w:rsidRPr="00942A97" w14:paraId="5635FC98" w14:textId="77777777" w:rsidTr="00F5036E">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5FF31FD0"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1334" w:type="dxa"/>
                  <w:tcBorders>
                    <w:top w:val="nil"/>
                    <w:left w:val="nil"/>
                    <w:bottom w:val="single" w:sz="4" w:space="0" w:color="auto"/>
                    <w:right w:val="single" w:sz="4" w:space="0" w:color="auto"/>
                  </w:tcBorders>
                  <w:shd w:val="clear" w:color="auto" w:fill="auto"/>
                  <w:noWrap/>
                  <w:vAlign w:val="bottom"/>
                  <w:hideMark/>
                </w:tcPr>
                <w:p w14:paraId="0D18464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70,0</w:t>
                  </w:r>
                </w:p>
              </w:tc>
              <w:tc>
                <w:tcPr>
                  <w:tcW w:w="1486" w:type="dxa"/>
                  <w:tcBorders>
                    <w:top w:val="nil"/>
                    <w:left w:val="nil"/>
                    <w:bottom w:val="single" w:sz="4" w:space="0" w:color="auto"/>
                    <w:right w:val="single" w:sz="4" w:space="0" w:color="auto"/>
                  </w:tcBorders>
                  <w:shd w:val="clear" w:color="auto" w:fill="auto"/>
                  <w:vAlign w:val="center"/>
                  <w:hideMark/>
                </w:tcPr>
                <w:p w14:paraId="774DECB5"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20,00</w:t>
                  </w:r>
                </w:p>
              </w:tc>
              <w:tc>
                <w:tcPr>
                  <w:tcW w:w="1184" w:type="dxa"/>
                  <w:tcBorders>
                    <w:top w:val="nil"/>
                    <w:left w:val="nil"/>
                    <w:bottom w:val="single" w:sz="4" w:space="0" w:color="auto"/>
                    <w:right w:val="single" w:sz="4" w:space="0" w:color="auto"/>
                  </w:tcBorders>
                  <w:shd w:val="clear" w:color="auto" w:fill="auto"/>
                  <w:vAlign w:val="center"/>
                  <w:hideMark/>
                </w:tcPr>
                <w:p w14:paraId="037EDBC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8570,62</w:t>
                  </w:r>
                </w:p>
              </w:tc>
              <w:tc>
                <w:tcPr>
                  <w:tcW w:w="1095" w:type="dxa"/>
                  <w:tcBorders>
                    <w:top w:val="nil"/>
                    <w:left w:val="nil"/>
                    <w:bottom w:val="single" w:sz="4" w:space="0" w:color="auto"/>
                    <w:right w:val="single" w:sz="4" w:space="0" w:color="auto"/>
                  </w:tcBorders>
                  <w:shd w:val="clear" w:color="auto" w:fill="auto"/>
                  <w:vAlign w:val="center"/>
                  <w:hideMark/>
                </w:tcPr>
                <w:p w14:paraId="34C35803"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4285,31</w:t>
                  </w:r>
                </w:p>
              </w:tc>
              <w:tc>
                <w:tcPr>
                  <w:tcW w:w="1215" w:type="dxa"/>
                  <w:tcBorders>
                    <w:top w:val="nil"/>
                    <w:left w:val="nil"/>
                    <w:bottom w:val="single" w:sz="4" w:space="0" w:color="auto"/>
                    <w:right w:val="single" w:sz="4" w:space="0" w:color="auto"/>
                  </w:tcBorders>
                  <w:shd w:val="clear" w:color="000000" w:fill="FFFFFF"/>
                  <w:vAlign w:val="center"/>
                  <w:hideMark/>
                </w:tcPr>
                <w:p w14:paraId="45142D54"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4444,00</w:t>
                  </w:r>
                </w:p>
              </w:tc>
              <w:tc>
                <w:tcPr>
                  <w:tcW w:w="1262" w:type="dxa"/>
                  <w:tcBorders>
                    <w:top w:val="nil"/>
                    <w:left w:val="nil"/>
                    <w:bottom w:val="single" w:sz="4" w:space="0" w:color="auto"/>
                    <w:right w:val="single" w:sz="4" w:space="0" w:color="auto"/>
                  </w:tcBorders>
                  <w:shd w:val="clear" w:color="auto" w:fill="auto"/>
                  <w:vAlign w:val="center"/>
                  <w:hideMark/>
                </w:tcPr>
                <w:p w14:paraId="321BB8DF"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536" w:type="dxa"/>
                  <w:tcBorders>
                    <w:top w:val="nil"/>
                    <w:left w:val="nil"/>
                    <w:bottom w:val="single" w:sz="4" w:space="0" w:color="auto"/>
                    <w:right w:val="single" w:sz="4" w:space="0" w:color="auto"/>
                  </w:tcBorders>
                  <w:shd w:val="clear" w:color="auto" w:fill="auto"/>
                  <w:noWrap/>
                  <w:vAlign w:val="bottom"/>
                  <w:hideMark/>
                </w:tcPr>
                <w:p w14:paraId="6C90162E"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180,0</w:t>
                  </w:r>
                </w:p>
              </w:tc>
              <w:tc>
                <w:tcPr>
                  <w:tcW w:w="1180" w:type="dxa"/>
                  <w:tcBorders>
                    <w:top w:val="nil"/>
                    <w:left w:val="nil"/>
                    <w:bottom w:val="single" w:sz="4" w:space="0" w:color="auto"/>
                    <w:right w:val="single" w:sz="4" w:space="0" w:color="auto"/>
                  </w:tcBorders>
                  <w:shd w:val="clear" w:color="auto" w:fill="auto"/>
                  <w:noWrap/>
                  <w:vAlign w:val="bottom"/>
                  <w:hideMark/>
                </w:tcPr>
                <w:p w14:paraId="6EAFD460"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41563,4</w:t>
                  </w:r>
                </w:p>
              </w:tc>
              <w:tc>
                <w:tcPr>
                  <w:tcW w:w="1320" w:type="dxa"/>
                  <w:tcBorders>
                    <w:top w:val="nil"/>
                    <w:left w:val="nil"/>
                    <w:bottom w:val="single" w:sz="4" w:space="0" w:color="auto"/>
                    <w:right w:val="single" w:sz="4" w:space="0" w:color="auto"/>
                  </w:tcBorders>
                  <w:shd w:val="clear" w:color="auto" w:fill="auto"/>
                  <w:noWrap/>
                  <w:vAlign w:val="bottom"/>
                  <w:hideMark/>
                </w:tcPr>
                <w:p w14:paraId="6A7355D7"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19950,44</w:t>
                  </w:r>
                </w:p>
              </w:tc>
              <w:tc>
                <w:tcPr>
                  <w:tcW w:w="1848" w:type="dxa"/>
                  <w:tcBorders>
                    <w:top w:val="nil"/>
                    <w:left w:val="nil"/>
                    <w:bottom w:val="single" w:sz="4" w:space="0" w:color="auto"/>
                    <w:right w:val="single" w:sz="4" w:space="0" w:color="auto"/>
                  </w:tcBorders>
                  <w:shd w:val="clear" w:color="auto" w:fill="auto"/>
                  <w:vAlign w:val="center"/>
                  <w:hideMark/>
                </w:tcPr>
                <w:p w14:paraId="65B119C1" w14:textId="77777777" w:rsidR="002B4C0F" w:rsidRPr="00942A97" w:rsidRDefault="002B4C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24235,75</w:t>
                  </w:r>
                </w:p>
              </w:tc>
            </w:tr>
          </w:tbl>
          <w:p w14:paraId="70283A3E" w14:textId="77777777" w:rsidR="009622E0" w:rsidRPr="00942A97" w:rsidRDefault="009622E0" w:rsidP="000331E7">
            <w:pPr>
              <w:rPr>
                <w:rFonts w:ascii="Arial" w:hAnsi="Arial" w:cs="Arial"/>
                <w:sz w:val="16"/>
                <w:szCs w:val="16"/>
                <w:lang w:val="es-ES"/>
              </w:rPr>
            </w:pPr>
          </w:p>
        </w:tc>
      </w:tr>
      <w:tr w:rsidR="00942A97" w:rsidRPr="00942A97" w14:paraId="0603B853" w14:textId="77777777" w:rsidTr="004260A3">
        <w:tc>
          <w:tcPr>
            <w:tcW w:w="5000" w:type="pct"/>
            <w:gridSpan w:val="2"/>
            <w:shd w:val="clear" w:color="auto" w:fill="BFBFBF" w:themeFill="background1" w:themeFillShade="BF"/>
          </w:tcPr>
          <w:p w14:paraId="483DCD8F" w14:textId="77777777" w:rsidR="00AD0638" w:rsidRPr="00942A97" w:rsidRDefault="00441866" w:rsidP="000331E7">
            <w:pPr>
              <w:jc w:val="left"/>
              <w:rPr>
                <w:rFonts w:ascii="Arial" w:eastAsia="Times New Roman" w:hAnsi="Arial" w:cs="Arial"/>
                <w:b/>
                <w:sz w:val="20"/>
                <w:szCs w:val="16"/>
                <w:lang w:val="es-419" w:eastAsia="fr-FR"/>
              </w:rPr>
            </w:pPr>
            <w:r w:rsidRPr="00942A97">
              <w:rPr>
                <w:rFonts w:ascii="Arial" w:eastAsia="Times New Roman" w:hAnsi="Arial" w:cs="Arial"/>
                <w:b/>
                <w:sz w:val="20"/>
                <w:szCs w:val="16"/>
                <w:lang w:val="es-419" w:eastAsia="fr-FR"/>
              </w:rPr>
              <w:t>Rendimiento de los productos (provenientes de animales, cultivos y secundarios)</w:t>
            </w:r>
          </w:p>
        </w:tc>
      </w:tr>
      <w:tr w:rsidR="00942A97" w:rsidRPr="00942A97" w14:paraId="55831DDD" w14:textId="77777777" w:rsidTr="004260A3">
        <w:tc>
          <w:tcPr>
            <w:tcW w:w="5000" w:type="pct"/>
            <w:gridSpan w:val="2"/>
          </w:tcPr>
          <w:tbl>
            <w:tblPr>
              <w:tblW w:w="5000" w:type="pct"/>
              <w:tblCellMar>
                <w:left w:w="70" w:type="dxa"/>
                <w:right w:w="70" w:type="dxa"/>
              </w:tblCellMar>
              <w:tblLook w:val="04A0" w:firstRow="1" w:lastRow="0" w:firstColumn="1" w:lastColumn="0" w:noHBand="0" w:noVBand="1"/>
            </w:tblPr>
            <w:tblGrid>
              <w:gridCol w:w="1172"/>
              <w:gridCol w:w="523"/>
              <w:gridCol w:w="683"/>
              <w:gridCol w:w="1757"/>
              <w:gridCol w:w="1704"/>
              <w:gridCol w:w="1335"/>
              <w:gridCol w:w="585"/>
              <w:gridCol w:w="688"/>
              <w:gridCol w:w="5319"/>
            </w:tblGrid>
            <w:tr w:rsidR="00942A97" w:rsidRPr="00942A97" w14:paraId="09E4946A" w14:textId="77777777" w:rsidTr="00DA3A1A">
              <w:trPr>
                <w:trHeight w:val="20"/>
              </w:trPr>
              <w:tc>
                <w:tcPr>
                  <w:tcW w:w="864"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7C305AB"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6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BD4FD4"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6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AC68A2"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947" w:type="pct"/>
                  <w:gridSpan w:val="3"/>
                  <w:tcBorders>
                    <w:top w:val="single" w:sz="4" w:space="0" w:color="auto"/>
                    <w:left w:val="nil"/>
                    <w:bottom w:val="single" w:sz="4" w:space="0" w:color="auto"/>
                    <w:right w:val="single" w:sz="4" w:space="0" w:color="auto"/>
                  </w:tcBorders>
                  <w:shd w:val="clear" w:color="auto" w:fill="auto"/>
                  <w:vAlign w:val="center"/>
                  <w:hideMark/>
                </w:tcPr>
                <w:p w14:paraId="0D36E8FE"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193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951F75"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en el modelo dinámico</w:t>
                  </w:r>
                </w:p>
              </w:tc>
            </w:tr>
            <w:tr w:rsidR="00942A97" w:rsidRPr="00942A97" w14:paraId="6D49108A" w14:textId="77777777" w:rsidTr="00DA3A1A">
              <w:trPr>
                <w:trHeight w:val="264"/>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211E4FDF"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190" w:type="pct"/>
                  <w:tcBorders>
                    <w:top w:val="nil"/>
                    <w:left w:val="single" w:sz="4" w:space="0" w:color="auto"/>
                    <w:bottom w:val="single" w:sz="4" w:space="0" w:color="auto"/>
                    <w:right w:val="single" w:sz="4" w:space="0" w:color="auto"/>
                  </w:tcBorders>
                  <w:shd w:val="clear" w:color="auto" w:fill="auto"/>
                  <w:vAlign w:val="center"/>
                  <w:hideMark/>
                </w:tcPr>
                <w:p w14:paraId="22EADBAE"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48" w:type="pct"/>
                  <w:tcBorders>
                    <w:top w:val="nil"/>
                    <w:left w:val="single" w:sz="4" w:space="0" w:color="auto"/>
                    <w:bottom w:val="single" w:sz="4" w:space="0" w:color="auto"/>
                    <w:right w:val="single" w:sz="4" w:space="0" w:color="auto"/>
                  </w:tcBorders>
                  <w:shd w:val="clear" w:color="auto" w:fill="auto"/>
                  <w:vAlign w:val="center"/>
                  <w:hideMark/>
                </w:tcPr>
                <w:p w14:paraId="26FA687F" w14:textId="77777777" w:rsidR="00E87A85" w:rsidRPr="00942A97" w:rsidRDefault="00E87A8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638" w:type="pct"/>
                  <w:vMerge/>
                  <w:tcBorders>
                    <w:top w:val="single" w:sz="4" w:space="0" w:color="auto"/>
                    <w:left w:val="single" w:sz="4" w:space="0" w:color="auto"/>
                    <w:bottom w:val="single" w:sz="4" w:space="0" w:color="auto"/>
                    <w:right w:val="single" w:sz="4" w:space="0" w:color="auto"/>
                  </w:tcBorders>
                  <w:vAlign w:val="center"/>
                  <w:hideMark/>
                </w:tcPr>
                <w:p w14:paraId="6F879225" w14:textId="77777777" w:rsidR="00E87A85" w:rsidRPr="00942A97" w:rsidRDefault="00E87A85" w:rsidP="000331E7">
                  <w:pPr>
                    <w:spacing w:after="0" w:line="240" w:lineRule="auto"/>
                    <w:jc w:val="left"/>
                    <w:rPr>
                      <w:rFonts w:ascii="Arial" w:eastAsia="Times New Roman" w:hAnsi="Arial" w:cs="Arial"/>
                      <w:b/>
                      <w:bCs/>
                      <w:sz w:val="16"/>
                      <w:szCs w:val="16"/>
                      <w:lang w:val="es-419" w:eastAsia="fr-FR"/>
                    </w:rPr>
                  </w:pPr>
                </w:p>
              </w:tc>
              <w:tc>
                <w:tcPr>
                  <w:tcW w:w="619" w:type="pct"/>
                  <w:vMerge/>
                  <w:tcBorders>
                    <w:top w:val="single" w:sz="4" w:space="0" w:color="auto"/>
                    <w:left w:val="single" w:sz="4" w:space="0" w:color="auto"/>
                    <w:bottom w:val="single" w:sz="4" w:space="0" w:color="auto"/>
                    <w:right w:val="single" w:sz="4" w:space="0" w:color="auto"/>
                  </w:tcBorders>
                  <w:vAlign w:val="center"/>
                  <w:hideMark/>
                </w:tcPr>
                <w:p w14:paraId="3EFE969E" w14:textId="77777777" w:rsidR="00E87A85" w:rsidRPr="00942A97" w:rsidRDefault="00E87A85" w:rsidP="000331E7">
                  <w:pPr>
                    <w:spacing w:after="0" w:line="240" w:lineRule="auto"/>
                    <w:jc w:val="left"/>
                    <w:rPr>
                      <w:rFonts w:ascii="Arial" w:eastAsia="Times New Roman" w:hAnsi="Arial" w:cs="Arial"/>
                      <w:b/>
                      <w:bCs/>
                      <w:sz w:val="16"/>
                      <w:szCs w:val="16"/>
                      <w:lang w:val="es-419" w:eastAsia="fr-FR"/>
                    </w:rPr>
                  </w:pPr>
                </w:p>
              </w:tc>
              <w:tc>
                <w:tcPr>
                  <w:tcW w:w="485" w:type="pct"/>
                  <w:tcBorders>
                    <w:top w:val="nil"/>
                    <w:left w:val="single" w:sz="4" w:space="0" w:color="auto"/>
                    <w:bottom w:val="single" w:sz="4" w:space="0" w:color="auto"/>
                    <w:right w:val="single" w:sz="4" w:space="0" w:color="auto"/>
                  </w:tcBorders>
                  <w:shd w:val="clear" w:color="auto" w:fill="auto"/>
                  <w:vAlign w:val="center"/>
                  <w:hideMark/>
                </w:tcPr>
                <w:p w14:paraId="47E50AEF" w14:textId="77777777" w:rsidR="00E87A85" w:rsidRPr="00942A97" w:rsidRDefault="00B20F5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12" w:type="pct"/>
                  <w:tcBorders>
                    <w:top w:val="nil"/>
                    <w:left w:val="single" w:sz="4" w:space="0" w:color="auto"/>
                    <w:bottom w:val="single" w:sz="4" w:space="0" w:color="auto"/>
                    <w:right w:val="single" w:sz="4" w:space="0" w:color="auto"/>
                  </w:tcBorders>
                  <w:shd w:val="clear" w:color="auto" w:fill="auto"/>
                  <w:vAlign w:val="center"/>
                  <w:hideMark/>
                </w:tcPr>
                <w:p w14:paraId="38E13D01" w14:textId="77777777" w:rsidR="00E87A85" w:rsidRPr="00942A97" w:rsidRDefault="00E87A85" w:rsidP="0047039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49" w:type="pct"/>
                  <w:tcBorders>
                    <w:top w:val="nil"/>
                    <w:left w:val="single" w:sz="4" w:space="0" w:color="auto"/>
                    <w:bottom w:val="single" w:sz="4" w:space="0" w:color="auto"/>
                    <w:right w:val="single" w:sz="4" w:space="0" w:color="auto"/>
                  </w:tcBorders>
                  <w:shd w:val="clear" w:color="auto" w:fill="auto"/>
                  <w:vAlign w:val="center"/>
                  <w:hideMark/>
                </w:tcPr>
                <w:p w14:paraId="33EE2276" w14:textId="77777777" w:rsidR="00E87A85" w:rsidRPr="00942A97" w:rsidRDefault="000B123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933" w:type="pct"/>
                  <w:vMerge/>
                  <w:tcBorders>
                    <w:top w:val="single" w:sz="4" w:space="0" w:color="auto"/>
                    <w:left w:val="single" w:sz="4" w:space="0" w:color="auto"/>
                    <w:bottom w:val="single" w:sz="4" w:space="0" w:color="auto"/>
                    <w:right w:val="single" w:sz="4" w:space="0" w:color="auto"/>
                  </w:tcBorders>
                  <w:vAlign w:val="center"/>
                  <w:hideMark/>
                </w:tcPr>
                <w:p w14:paraId="51ACCD33" w14:textId="77777777" w:rsidR="00E87A85" w:rsidRPr="00942A97" w:rsidRDefault="00E87A85" w:rsidP="000331E7">
                  <w:pPr>
                    <w:spacing w:after="0" w:line="240" w:lineRule="auto"/>
                    <w:jc w:val="left"/>
                    <w:rPr>
                      <w:rFonts w:ascii="Arial" w:eastAsia="Times New Roman" w:hAnsi="Arial" w:cs="Arial"/>
                      <w:b/>
                      <w:bCs/>
                      <w:sz w:val="16"/>
                      <w:szCs w:val="16"/>
                      <w:lang w:val="es-419" w:eastAsia="fr-FR"/>
                    </w:rPr>
                  </w:pPr>
                </w:p>
              </w:tc>
            </w:tr>
            <w:tr w:rsidR="00942A97" w:rsidRPr="00942A97" w14:paraId="116A7A36" w14:textId="77777777" w:rsidTr="00DA3A1A">
              <w:trPr>
                <w:trHeight w:val="20"/>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270C775E" w14:textId="77777777" w:rsidR="00E87A85" w:rsidRPr="00942A97" w:rsidRDefault="00E87A8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Rendimiento de los productos </w:t>
                  </w:r>
                </w:p>
              </w:tc>
              <w:tc>
                <w:tcPr>
                  <w:tcW w:w="190" w:type="pct"/>
                  <w:tcBorders>
                    <w:top w:val="nil"/>
                    <w:left w:val="nil"/>
                    <w:bottom w:val="single" w:sz="4" w:space="0" w:color="auto"/>
                    <w:right w:val="single" w:sz="4" w:space="0" w:color="auto"/>
                  </w:tcBorders>
                  <w:shd w:val="clear" w:color="auto" w:fill="auto"/>
                  <w:vAlign w:val="center"/>
                  <w:hideMark/>
                </w:tcPr>
                <w:p w14:paraId="244C2718" w14:textId="77777777" w:rsidR="00E87A85" w:rsidRPr="00942A97" w:rsidRDefault="00E87A8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RP</w:t>
                  </w:r>
                </w:p>
              </w:tc>
              <w:tc>
                <w:tcPr>
                  <w:tcW w:w="248" w:type="pct"/>
                  <w:tcBorders>
                    <w:top w:val="nil"/>
                    <w:left w:val="nil"/>
                    <w:bottom w:val="single" w:sz="4" w:space="0" w:color="auto"/>
                    <w:right w:val="single" w:sz="4" w:space="0" w:color="auto"/>
                  </w:tcBorders>
                  <w:shd w:val="clear" w:color="auto" w:fill="auto"/>
                  <w:vAlign w:val="center"/>
                  <w:hideMark/>
                </w:tcPr>
                <w:p w14:paraId="1884844F" w14:textId="77777777" w:rsidR="00E87A85"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kg</m:t>
                          </m:r>
                        </m:num>
                        <m:den>
                          <m:r>
                            <w:rPr>
                              <w:rFonts w:ascii="Cambria Math" w:eastAsia="Times New Roman" w:hAnsi="Cambria Math" w:cs="Arial"/>
                              <w:sz w:val="16"/>
                              <w:szCs w:val="16"/>
                              <w:lang w:val="es-419" w:eastAsia="fr-FR"/>
                            </w:rPr>
                            <m:t>ha año</m:t>
                          </m:r>
                        </m:den>
                      </m:f>
                    </m:oMath>
                  </m:oMathPara>
                </w:p>
              </w:tc>
              <w:tc>
                <w:tcPr>
                  <w:tcW w:w="638" w:type="pct"/>
                  <w:tcBorders>
                    <w:top w:val="nil"/>
                    <w:left w:val="nil"/>
                    <w:bottom w:val="single" w:sz="4" w:space="0" w:color="auto"/>
                    <w:right w:val="single" w:sz="4" w:space="0" w:color="auto"/>
                  </w:tcBorders>
                  <w:shd w:val="clear" w:color="auto" w:fill="auto"/>
                  <w:vAlign w:val="center"/>
                  <w:hideMark/>
                </w:tcPr>
                <w:p w14:paraId="2ED49435" w14:textId="77777777" w:rsidR="00E87A85" w:rsidRPr="00942A97" w:rsidRDefault="00E87A8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 considera solamente el rendimiento del café pergamino seco</w:t>
                  </w:r>
                </w:p>
              </w:tc>
              <w:tc>
                <w:tcPr>
                  <w:tcW w:w="619" w:type="pct"/>
                  <w:tcBorders>
                    <w:top w:val="nil"/>
                    <w:left w:val="nil"/>
                    <w:bottom w:val="single" w:sz="4" w:space="0" w:color="auto"/>
                    <w:right w:val="single" w:sz="4" w:space="0" w:color="auto"/>
                  </w:tcBorders>
                  <w:shd w:val="clear" w:color="auto" w:fill="auto"/>
                  <w:vAlign w:val="center"/>
                  <w:hideMark/>
                </w:tcPr>
                <w:p w14:paraId="2C467000" w14:textId="77777777" w:rsidR="00E87A85" w:rsidRPr="00942A97" w:rsidRDefault="00E87A85" w:rsidP="004D33C6">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(Sánchez &amp; Narváez, 2015; Farfán &amp; Sánchez, 2016)</w:t>
                  </w:r>
                </w:p>
              </w:tc>
              <w:tc>
                <w:tcPr>
                  <w:tcW w:w="485" w:type="pct"/>
                  <w:tcBorders>
                    <w:top w:val="nil"/>
                    <w:left w:val="nil"/>
                    <w:bottom w:val="single" w:sz="4" w:space="0" w:color="auto"/>
                    <w:right w:val="single" w:sz="4" w:space="0" w:color="auto"/>
                  </w:tcBorders>
                  <w:shd w:val="clear" w:color="auto" w:fill="auto"/>
                  <w:vAlign w:val="center"/>
                  <w:hideMark/>
                </w:tcPr>
                <w:p w14:paraId="25437310" w14:textId="77777777" w:rsidR="00E87A85" w:rsidRPr="00942A97" w:rsidRDefault="00B20F52" w:rsidP="00B20F5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Datos reportados de r</w:t>
                  </w:r>
                  <w:r w:rsidR="00E87A85" w:rsidRPr="00942A97">
                    <w:rPr>
                      <w:rFonts w:ascii="Arial" w:eastAsia="Times New Roman" w:hAnsi="Arial" w:cs="Arial"/>
                      <w:sz w:val="16"/>
                      <w:szCs w:val="16"/>
                      <w:lang w:val="es-419" w:eastAsia="fr-FR"/>
                    </w:rPr>
                    <w:t>endimiento café pergamino seco</w:t>
                  </w:r>
                </w:p>
              </w:tc>
              <w:tc>
                <w:tcPr>
                  <w:tcW w:w="212" w:type="pct"/>
                  <w:tcBorders>
                    <w:top w:val="nil"/>
                    <w:left w:val="nil"/>
                    <w:bottom w:val="single" w:sz="4" w:space="0" w:color="auto"/>
                    <w:right w:val="single" w:sz="4" w:space="0" w:color="auto"/>
                  </w:tcBorders>
                  <w:shd w:val="clear" w:color="auto" w:fill="auto"/>
                  <w:noWrap/>
                  <w:vAlign w:val="center"/>
                  <w:hideMark/>
                </w:tcPr>
                <w:p w14:paraId="27A1F618" w14:textId="77777777" w:rsidR="00E87A85" w:rsidRPr="00942A97" w:rsidRDefault="00E87A8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RCPS</w:t>
                  </w:r>
                </w:p>
              </w:tc>
              <w:tc>
                <w:tcPr>
                  <w:tcW w:w="249" w:type="pct"/>
                  <w:tcBorders>
                    <w:top w:val="nil"/>
                    <w:left w:val="nil"/>
                    <w:bottom w:val="single" w:sz="4" w:space="0" w:color="auto"/>
                    <w:right w:val="single" w:sz="4" w:space="0" w:color="auto"/>
                  </w:tcBorders>
                  <w:shd w:val="clear" w:color="auto" w:fill="auto"/>
                  <w:noWrap/>
                  <w:vAlign w:val="center"/>
                  <w:hideMark/>
                </w:tcPr>
                <w:p w14:paraId="0B6AC2ED" w14:textId="77777777" w:rsidR="00E87A85"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kg</m:t>
                          </m:r>
                        </m:num>
                        <m:den>
                          <m:r>
                            <w:rPr>
                              <w:rFonts w:ascii="Cambria Math" w:eastAsia="Times New Roman" w:hAnsi="Cambria Math" w:cs="Arial"/>
                              <w:sz w:val="16"/>
                              <w:szCs w:val="16"/>
                              <w:lang w:val="es-419" w:eastAsia="fr-FR"/>
                            </w:rPr>
                            <m:t>ha año</m:t>
                          </m:r>
                        </m:den>
                      </m:f>
                    </m:oMath>
                  </m:oMathPara>
                </w:p>
              </w:tc>
              <w:tc>
                <w:tcPr>
                  <w:tcW w:w="1933" w:type="pct"/>
                  <w:tcBorders>
                    <w:top w:val="nil"/>
                    <w:left w:val="nil"/>
                    <w:bottom w:val="single" w:sz="4" w:space="0" w:color="auto"/>
                    <w:right w:val="single" w:sz="4" w:space="0" w:color="auto"/>
                  </w:tcBorders>
                  <w:shd w:val="clear" w:color="auto" w:fill="auto"/>
                  <w:vAlign w:val="center"/>
                  <w:hideMark/>
                </w:tcPr>
                <w:p w14:paraId="19C4A729" w14:textId="77777777" w:rsidR="00E87A85" w:rsidRPr="00942A97" w:rsidRDefault="000B1235" w:rsidP="000B1235">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RCPS=-0,0015×BE-0,5955×DS+1798,674×PAL-5594,222×PC</m:t>
                      </m:r>
                    </m:oMath>
                  </m:oMathPara>
                </w:p>
                <w:p w14:paraId="43CF017D" w14:textId="08B91ED4" w:rsidR="00DA3A1A" w:rsidRDefault="000B1235" w:rsidP="00DA3A1A">
                  <w:pPr>
                    <w:spacing w:after="0" w:line="240" w:lineRule="auto"/>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Donde</w:t>
                  </w:r>
                  <w:r w:rsidR="00700685">
                    <w:rPr>
                      <w:rFonts w:ascii="Cambria Math" w:eastAsia="Times New Roman" w:hAnsi="Cambria Math" w:cs="Arial"/>
                      <w:bCs/>
                      <w:sz w:val="16"/>
                      <w:szCs w:val="16"/>
                      <w:lang w:val="es-419" w:eastAsia="fr-FR"/>
                    </w:rPr>
                    <w:t xml:space="preserve">: </w:t>
                  </w:r>
                  <w:r w:rsidRPr="00942A97">
                    <w:rPr>
                      <w:rFonts w:ascii="Cambria Math" w:eastAsia="Times New Roman" w:hAnsi="Cambria Math" w:cs="Arial"/>
                      <w:bCs/>
                      <w:sz w:val="16"/>
                      <w:szCs w:val="16"/>
                      <w:lang w:val="es-419" w:eastAsia="fr-FR"/>
                    </w:rPr>
                    <w:t xml:space="preserve">BE: </w:t>
                  </w:r>
                  <w:r w:rsidR="00DA3A1A">
                    <w:rPr>
                      <w:rFonts w:ascii="Cambria Math" w:eastAsia="Times New Roman" w:hAnsi="Cambria Math" w:cs="Arial"/>
                      <w:bCs/>
                      <w:sz w:val="16"/>
                      <w:szCs w:val="16"/>
                      <w:lang w:val="es-419" w:eastAsia="fr-FR"/>
                    </w:rPr>
                    <w:t>b</w:t>
                  </w:r>
                  <w:r w:rsidRPr="00942A97">
                    <w:rPr>
                      <w:rFonts w:ascii="Cambria Math" w:eastAsia="Times New Roman" w:hAnsi="Cambria Math" w:cs="Arial"/>
                      <w:bCs/>
                      <w:sz w:val="16"/>
                      <w:szCs w:val="16"/>
                      <w:lang w:val="es-419" w:eastAsia="fr-FR"/>
                    </w:rPr>
                    <w:t>alance energético</w:t>
                  </w:r>
                  <w:r w:rsidR="00DA3A1A">
                    <w:rPr>
                      <w:rFonts w:ascii="Cambria Math" w:eastAsia="Times New Roman" w:hAnsi="Cambria Math" w:cs="Arial"/>
                      <w:bCs/>
                      <w:sz w:val="16"/>
                      <w:szCs w:val="16"/>
                      <w:lang w:val="es-419" w:eastAsia="fr-FR"/>
                    </w:rPr>
                    <w:t xml:space="preserve">. </w:t>
                  </w:r>
                </w:p>
                <w:p w14:paraId="7778FF49" w14:textId="77777777" w:rsidR="00DA3A1A" w:rsidRDefault="000B1235" w:rsidP="00DA3A1A">
                  <w:pPr>
                    <w:spacing w:after="0" w:line="240" w:lineRule="auto"/>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 xml:space="preserve">DS: </w:t>
                  </w:r>
                  <w:r w:rsidR="00DA3A1A">
                    <w:rPr>
                      <w:rFonts w:ascii="Cambria Math" w:eastAsia="Times New Roman" w:hAnsi="Cambria Math" w:cs="Arial"/>
                      <w:bCs/>
                      <w:sz w:val="16"/>
                      <w:szCs w:val="16"/>
                      <w:lang w:val="es-419" w:eastAsia="fr-FR"/>
                    </w:rPr>
                    <w:t>d</w:t>
                  </w:r>
                  <w:r w:rsidRPr="00942A97">
                    <w:rPr>
                      <w:rFonts w:ascii="Cambria Math" w:eastAsia="Times New Roman" w:hAnsi="Cambria Math" w:cs="Arial"/>
                      <w:bCs/>
                      <w:sz w:val="16"/>
                      <w:szCs w:val="16"/>
                      <w:lang w:val="es-419" w:eastAsia="fr-FR"/>
                    </w:rPr>
                    <w:t>inámica de sombra</w:t>
                  </w:r>
                  <w:r w:rsidR="00DA3A1A">
                    <w:rPr>
                      <w:rFonts w:ascii="Cambria Math" w:eastAsia="Times New Roman" w:hAnsi="Cambria Math" w:cs="Arial"/>
                      <w:bCs/>
                      <w:sz w:val="16"/>
                      <w:szCs w:val="16"/>
                      <w:lang w:val="es-419" w:eastAsia="fr-FR"/>
                    </w:rPr>
                    <w:t xml:space="preserve">. </w:t>
                  </w:r>
                </w:p>
                <w:p w14:paraId="77E67C6B" w14:textId="77777777" w:rsidR="00DA3A1A" w:rsidRDefault="000B1235" w:rsidP="00DA3A1A">
                  <w:pPr>
                    <w:spacing w:after="0" w:line="240" w:lineRule="auto"/>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 xml:space="preserve">PAL: </w:t>
                  </w:r>
                  <w:r w:rsidR="00DA3A1A">
                    <w:rPr>
                      <w:rFonts w:ascii="Cambria Math" w:eastAsia="Times New Roman" w:hAnsi="Cambria Math" w:cs="Arial"/>
                      <w:bCs/>
                      <w:sz w:val="16"/>
                      <w:szCs w:val="16"/>
                      <w:lang w:val="es-419" w:eastAsia="fr-FR"/>
                    </w:rPr>
                    <w:t>p</w:t>
                  </w:r>
                  <w:r w:rsidRPr="00942A97">
                    <w:rPr>
                      <w:rFonts w:ascii="Cambria Math" w:eastAsia="Times New Roman" w:hAnsi="Cambria Math" w:cs="Arial"/>
                      <w:bCs/>
                      <w:sz w:val="16"/>
                      <w:szCs w:val="16"/>
                      <w:lang w:val="es-419" w:eastAsia="fr-FR"/>
                    </w:rPr>
                    <w:t xml:space="preserve">rácticas </w:t>
                  </w:r>
                  <w:r w:rsidR="00DA3A1A">
                    <w:rPr>
                      <w:rFonts w:ascii="Cambria Math" w:eastAsia="Times New Roman" w:hAnsi="Cambria Math" w:cs="Arial"/>
                      <w:bCs/>
                      <w:sz w:val="16"/>
                      <w:szCs w:val="16"/>
                      <w:lang w:val="es-419" w:eastAsia="fr-FR"/>
                    </w:rPr>
                    <w:t>a</w:t>
                  </w:r>
                  <w:r w:rsidRPr="00942A97">
                    <w:rPr>
                      <w:rFonts w:ascii="Cambria Math" w:eastAsia="Times New Roman" w:hAnsi="Cambria Math" w:cs="Arial"/>
                      <w:bCs/>
                      <w:sz w:val="16"/>
                      <w:szCs w:val="16"/>
                      <w:lang w:val="es-419" w:eastAsia="fr-FR"/>
                    </w:rPr>
                    <w:t xml:space="preserve">groecológicas </w:t>
                  </w:r>
                  <w:r w:rsidR="00DA3A1A">
                    <w:rPr>
                      <w:rFonts w:ascii="Cambria Math" w:eastAsia="Times New Roman" w:hAnsi="Cambria Math" w:cs="Arial"/>
                      <w:bCs/>
                      <w:sz w:val="16"/>
                      <w:szCs w:val="16"/>
                      <w:lang w:val="es-419" w:eastAsia="fr-FR"/>
                    </w:rPr>
                    <w:t>l</w:t>
                  </w:r>
                  <w:r w:rsidRPr="00942A97">
                    <w:rPr>
                      <w:rFonts w:ascii="Cambria Math" w:eastAsia="Times New Roman" w:hAnsi="Cambria Math" w:cs="Arial"/>
                      <w:bCs/>
                      <w:sz w:val="16"/>
                      <w:szCs w:val="16"/>
                      <w:lang w:val="es-419" w:eastAsia="fr-FR"/>
                    </w:rPr>
                    <w:t>ocales</w:t>
                  </w:r>
                  <w:r w:rsidR="00DA3A1A">
                    <w:rPr>
                      <w:rFonts w:ascii="Cambria Math" w:eastAsia="Times New Roman" w:hAnsi="Cambria Math" w:cs="Arial"/>
                      <w:bCs/>
                      <w:sz w:val="16"/>
                      <w:szCs w:val="16"/>
                      <w:lang w:val="es-419" w:eastAsia="fr-FR"/>
                    </w:rPr>
                    <w:t xml:space="preserve">. </w:t>
                  </w:r>
                </w:p>
                <w:p w14:paraId="603FFA19" w14:textId="77777777" w:rsidR="000B1235" w:rsidRPr="00942A97" w:rsidRDefault="000B1235" w:rsidP="00DA3A1A">
                  <w:pPr>
                    <w:spacing w:after="0" w:line="240" w:lineRule="auto"/>
                    <w:rPr>
                      <w:rFonts w:ascii="Arial" w:eastAsia="Times New Roman" w:hAnsi="Arial" w:cs="Arial"/>
                      <w:bCs/>
                      <w:sz w:val="16"/>
                      <w:szCs w:val="16"/>
                      <w:lang w:val="es-419" w:eastAsia="fr-FR"/>
                    </w:rPr>
                  </w:pPr>
                  <w:r w:rsidRPr="00942A97">
                    <w:rPr>
                      <w:rFonts w:ascii="Cambria Math" w:eastAsia="Times New Roman" w:hAnsi="Cambria Math" w:cs="Arial"/>
                      <w:bCs/>
                      <w:sz w:val="16"/>
                      <w:szCs w:val="16"/>
                      <w:lang w:val="es-419" w:eastAsia="fr-FR"/>
                    </w:rPr>
                    <w:t xml:space="preserve">PC: </w:t>
                  </w:r>
                  <w:r w:rsidR="00DA3A1A">
                    <w:rPr>
                      <w:rFonts w:ascii="Cambria Math" w:eastAsia="Times New Roman" w:hAnsi="Cambria Math" w:cs="Arial"/>
                      <w:bCs/>
                      <w:sz w:val="16"/>
                      <w:szCs w:val="16"/>
                      <w:lang w:val="es-419" w:eastAsia="fr-FR"/>
                    </w:rPr>
                    <w:t>p</w:t>
                  </w:r>
                  <w:r w:rsidRPr="00942A97">
                    <w:rPr>
                      <w:rFonts w:ascii="Cambria Math" w:eastAsia="Times New Roman" w:hAnsi="Cambria Math" w:cs="Arial"/>
                      <w:bCs/>
                      <w:sz w:val="16"/>
                      <w:szCs w:val="16"/>
                      <w:lang w:val="es-419" w:eastAsia="fr-FR"/>
                    </w:rPr>
                    <w:t>érdida de cosecha</w:t>
                  </w:r>
                </w:p>
              </w:tc>
            </w:tr>
          </w:tbl>
          <w:p w14:paraId="3CDF1706" w14:textId="77777777" w:rsidR="00B1299D" w:rsidRPr="00942A97" w:rsidRDefault="00B1299D" w:rsidP="000331E7">
            <w:pPr>
              <w:jc w:val="left"/>
              <w:rPr>
                <w:rFonts w:ascii="Arial" w:eastAsia="Times New Roman" w:hAnsi="Arial" w:cs="Arial"/>
                <w:sz w:val="16"/>
                <w:szCs w:val="16"/>
                <w:lang w:val="es-ES" w:eastAsia="fr-FR"/>
              </w:rPr>
            </w:pPr>
          </w:p>
        </w:tc>
      </w:tr>
      <w:tr w:rsidR="00942A97" w:rsidRPr="00942A97" w14:paraId="182EFDD7"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46"/>
              <w:gridCol w:w="1625"/>
              <w:gridCol w:w="1705"/>
              <w:gridCol w:w="2737"/>
              <w:gridCol w:w="1643"/>
              <w:gridCol w:w="541"/>
            </w:tblGrid>
            <w:tr w:rsidR="00942A97" w:rsidRPr="00942A97" w14:paraId="352204C9" w14:textId="77777777" w:rsidTr="004260A3">
              <w:trPr>
                <w:trHeight w:val="20"/>
              </w:trPr>
              <w:tc>
                <w:tcPr>
                  <w:tcW w:w="2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D9B93" w14:textId="77777777" w:rsidR="005C2EC5" w:rsidRPr="00942A97" w:rsidRDefault="005C2EC5"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lastRenderedPageBreak/>
                    <w:t>Rendimiento café pergamino seco</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4E62CA5" w14:textId="77777777" w:rsidR="005C2EC5" w:rsidRPr="00942A97" w:rsidRDefault="005C2EC5" w:rsidP="00DA3A1A">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Balance </w:t>
                  </w:r>
                  <w:r w:rsidR="00DA3A1A">
                    <w:rPr>
                      <w:rFonts w:ascii="Arial" w:eastAsia="Times New Roman" w:hAnsi="Arial" w:cs="Arial"/>
                      <w:b/>
                      <w:bCs/>
                      <w:sz w:val="16"/>
                      <w:szCs w:val="16"/>
                      <w:lang w:eastAsia="fr-FR"/>
                    </w:rPr>
                    <w:t>e</w:t>
                  </w:r>
                  <w:r w:rsidRPr="00942A97">
                    <w:rPr>
                      <w:rFonts w:ascii="Arial" w:eastAsia="Times New Roman" w:hAnsi="Arial" w:cs="Arial"/>
                      <w:b/>
                      <w:bCs/>
                      <w:sz w:val="16"/>
                      <w:szCs w:val="16"/>
                      <w:lang w:eastAsia="fr-FR"/>
                    </w:rPr>
                    <w:t>nergético</w:t>
                  </w:r>
                </w:p>
              </w:tc>
              <w:tc>
                <w:tcPr>
                  <w:tcW w:w="1705" w:type="dxa"/>
                  <w:tcBorders>
                    <w:top w:val="single" w:sz="4" w:space="0" w:color="auto"/>
                    <w:left w:val="nil"/>
                    <w:bottom w:val="single" w:sz="4" w:space="0" w:color="auto"/>
                    <w:right w:val="single" w:sz="4" w:space="0" w:color="auto"/>
                  </w:tcBorders>
                  <w:shd w:val="clear" w:color="auto" w:fill="auto"/>
                  <w:vAlign w:val="center"/>
                  <w:hideMark/>
                </w:tcPr>
                <w:p w14:paraId="6D4B9267" w14:textId="77777777" w:rsidR="005C2EC5" w:rsidRPr="00942A97" w:rsidRDefault="005C2EC5"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Dinámica de sombra</w:t>
                  </w:r>
                </w:p>
              </w:tc>
              <w:tc>
                <w:tcPr>
                  <w:tcW w:w="2737" w:type="dxa"/>
                  <w:tcBorders>
                    <w:top w:val="single" w:sz="4" w:space="0" w:color="auto"/>
                    <w:left w:val="nil"/>
                    <w:bottom w:val="single" w:sz="4" w:space="0" w:color="auto"/>
                    <w:right w:val="single" w:sz="4" w:space="0" w:color="auto"/>
                  </w:tcBorders>
                  <w:shd w:val="clear" w:color="auto" w:fill="auto"/>
                  <w:vAlign w:val="center"/>
                  <w:hideMark/>
                </w:tcPr>
                <w:p w14:paraId="073C58CE" w14:textId="77777777" w:rsidR="005C2EC5" w:rsidRPr="00942A97" w:rsidRDefault="005C2EC5" w:rsidP="00DA3A1A">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Prácticas </w:t>
                  </w:r>
                  <w:r w:rsidR="00DA3A1A">
                    <w:rPr>
                      <w:rFonts w:ascii="Arial" w:eastAsia="Times New Roman" w:hAnsi="Arial" w:cs="Arial"/>
                      <w:b/>
                      <w:bCs/>
                      <w:sz w:val="16"/>
                      <w:szCs w:val="16"/>
                      <w:lang w:eastAsia="fr-FR"/>
                    </w:rPr>
                    <w:t>a</w:t>
                  </w:r>
                  <w:r w:rsidRPr="00942A97">
                    <w:rPr>
                      <w:rFonts w:ascii="Arial" w:eastAsia="Times New Roman" w:hAnsi="Arial" w:cs="Arial"/>
                      <w:b/>
                      <w:bCs/>
                      <w:sz w:val="16"/>
                      <w:szCs w:val="16"/>
                      <w:lang w:eastAsia="fr-FR"/>
                    </w:rPr>
                    <w:t xml:space="preserve">groecológicas </w:t>
                  </w:r>
                  <w:r w:rsidR="00DA3A1A">
                    <w:rPr>
                      <w:rFonts w:ascii="Arial" w:eastAsia="Times New Roman" w:hAnsi="Arial" w:cs="Arial"/>
                      <w:b/>
                      <w:bCs/>
                      <w:sz w:val="16"/>
                      <w:szCs w:val="16"/>
                      <w:lang w:eastAsia="fr-FR"/>
                    </w:rPr>
                    <w:t>l</w:t>
                  </w:r>
                  <w:r w:rsidRPr="00942A97">
                    <w:rPr>
                      <w:rFonts w:ascii="Arial" w:eastAsia="Times New Roman" w:hAnsi="Arial" w:cs="Arial"/>
                      <w:b/>
                      <w:bCs/>
                      <w:sz w:val="16"/>
                      <w:szCs w:val="16"/>
                      <w:lang w:eastAsia="fr-FR"/>
                    </w:rPr>
                    <w:t>ocales</w:t>
                  </w:r>
                </w:p>
              </w:tc>
              <w:tc>
                <w:tcPr>
                  <w:tcW w:w="1643" w:type="dxa"/>
                  <w:tcBorders>
                    <w:top w:val="single" w:sz="4" w:space="0" w:color="auto"/>
                    <w:left w:val="nil"/>
                    <w:bottom w:val="single" w:sz="4" w:space="0" w:color="auto"/>
                    <w:right w:val="single" w:sz="4" w:space="0" w:color="auto"/>
                  </w:tcBorders>
                  <w:shd w:val="clear" w:color="auto" w:fill="auto"/>
                  <w:vAlign w:val="center"/>
                  <w:hideMark/>
                </w:tcPr>
                <w:p w14:paraId="31279328" w14:textId="77777777" w:rsidR="005C2EC5" w:rsidRPr="00942A97" w:rsidRDefault="005C2EC5"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Pérdida de cosecha</w:t>
                  </w:r>
                </w:p>
              </w:tc>
              <w:tc>
                <w:tcPr>
                  <w:tcW w:w="541" w:type="dxa"/>
                  <w:tcBorders>
                    <w:top w:val="single" w:sz="4" w:space="0" w:color="auto"/>
                    <w:left w:val="nil"/>
                    <w:bottom w:val="single" w:sz="4" w:space="0" w:color="auto"/>
                    <w:right w:val="single" w:sz="4" w:space="0" w:color="auto"/>
                  </w:tcBorders>
                  <w:shd w:val="clear" w:color="auto" w:fill="auto"/>
                  <w:vAlign w:val="center"/>
                  <w:hideMark/>
                </w:tcPr>
                <w:p w14:paraId="56452179" w14:textId="77777777" w:rsidR="005C2EC5" w:rsidRPr="00942A97" w:rsidRDefault="005C2EC5"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r>
            <w:tr w:rsidR="00942A97" w:rsidRPr="00942A97" w14:paraId="33F05514"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751E6716"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2A65AF8E"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705" w:type="dxa"/>
                  <w:tcBorders>
                    <w:top w:val="nil"/>
                    <w:left w:val="nil"/>
                    <w:bottom w:val="single" w:sz="4" w:space="0" w:color="auto"/>
                    <w:right w:val="single" w:sz="4" w:space="0" w:color="auto"/>
                  </w:tcBorders>
                  <w:shd w:val="clear" w:color="auto" w:fill="auto"/>
                  <w:noWrap/>
                  <w:vAlign w:val="bottom"/>
                  <w:hideMark/>
                </w:tcPr>
                <w:p w14:paraId="1A0C981B"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2737" w:type="dxa"/>
                  <w:tcBorders>
                    <w:top w:val="nil"/>
                    <w:left w:val="nil"/>
                    <w:bottom w:val="single" w:sz="4" w:space="0" w:color="auto"/>
                    <w:right w:val="single" w:sz="4" w:space="0" w:color="auto"/>
                  </w:tcBorders>
                  <w:shd w:val="clear" w:color="auto" w:fill="auto"/>
                  <w:noWrap/>
                  <w:vAlign w:val="bottom"/>
                  <w:hideMark/>
                </w:tcPr>
                <w:p w14:paraId="7033FC27"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0,11</w:t>
                  </w:r>
                </w:p>
              </w:tc>
              <w:tc>
                <w:tcPr>
                  <w:tcW w:w="1643" w:type="dxa"/>
                  <w:tcBorders>
                    <w:top w:val="nil"/>
                    <w:left w:val="nil"/>
                    <w:bottom w:val="single" w:sz="4" w:space="0" w:color="auto"/>
                    <w:right w:val="single" w:sz="4" w:space="0" w:color="auto"/>
                  </w:tcBorders>
                  <w:shd w:val="clear" w:color="auto" w:fill="auto"/>
                  <w:noWrap/>
                  <w:vAlign w:val="bottom"/>
                  <w:hideMark/>
                </w:tcPr>
                <w:p w14:paraId="155D54CA"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0,10</w:t>
                  </w:r>
                </w:p>
              </w:tc>
              <w:tc>
                <w:tcPr>
                  <w:tcW w:w="541" w:type="dxa"/>
                  <w:tcBorders>
                    <w:top w:val="nil"/>
                    <w:left w:val="nil"/>
                    <w:bottom w:val="single" w:sz="4" w:space="0" w:color="auto"/>
                    <w:right w:val="single" w:sz="4" w:space="0" w:color="auto"/>
                  </w:tcBorders>
                  <w:shd w:val="clear" w:color="auto" w:fill="auto"/>
                  <w:noWrap/>
                  <w:vAlign w:val="bottom"/>
                  <w:hideMark/>
                </w:tcPr>
                <w:p w14:paraId="388A7D29"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446C81FA"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25FCA92C"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68F2CCB5"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28600,00</w:t>
                  </w:r>
                </w:p>
              </w:tc>
              <w:tc>
                <w:tcPr>
                  <w:tcW w:w="1705" w:type="dxa"/>
                  <w:tcBorders>
                    <w:top w:val="nil"/>
                    <w:left w:val="nil"/>
                    <w:bottom w:val="single" w:sz="4" w:space="0" w:color="auto"/>
                    <w:right w:val="single" w:sz="4" w:space="0" w:color="auto"/>
                  </w:tcBorders>
                  <w:shd w:val="clear" w:color="auto" w:fill="auto"/>
                  <w:noWrap/>
                  <w:vAlign w:val="bottom"/>
                  <w:hideMark/>
                </w:tcPr>
                <w:p w14:paraId="45A41FC8"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260,12</w:t>
                  </w:r>
                </w:p>
              </w:tc>
              <w:tc>
                <w:tcPr>
                  <w:tcW w:w="2737" w:type="dxa"/>
                  <w:tcBorders>
                    <w:top w:val="nil"/>
                    <w:left w:val="nil"/>
                    <w:bottom w:val="single" w:sz="4" w:space="0" w:color="auto"/>
                    <w:right w:val="single" w:sz="4" w:space="0" w:color="auto"/>
                  </w:tcBorders>
                  <w:shd w:val="clear" w:color="auto" w:fill="auto"/>
                  <w:noWrap/>
                  <w:vAlign w:val="bottom"/>
                  <w:hideMark/>
                </w:tcPr>
                <w:p w14:paraId="4464284D"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0,22</w:t>
                  </w:r>
                </w:p>
              </w:tc>
              <w:tc>
                <w:tcPr>
                  <w:tcW w:w="1643" w:type="dxa"/>
                  <w:tcBorders>
                    <w:top w:val="nil"/>
                    <w:left w:val="nil"/>
                    <w:bottom w:val="single" w:sz="4" w:space="0" w:color="auto"/>
                    <w:right w:val="single" w:sz="4" w:space="0" w:color="auto"/>
                  </w:tcBorders>
                  <w:shd w:val="clear" w:color="auto" w:fill="auto"/>
                  <w:noWrap/>
                  <w:vAlign w:val="bottom"/>
                  <w:hideMark/>
                </w:tcPr>
                <w:p w14:paraId="516AFA59"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0,12</w:t>
                  </w:r>
                </w:p>
              </w:tc>
              <w:tc>
                <w:tcPr>
                  <w:tcW w:w="541" w:type="dxa"/>
                  <w:tcBorders>
                    <w:top w:val="nil"/>
                    <w:left w:val="nil"/>
                    <w:bottom w:val="single" w:sz="4" w:space="0" w:color="auto"/>
                    <w:right w:val="single" w:sz="4" w:space="0" w:color="auto"/>
                  </w:tcBorders>
                  <w:shd w:val="clear" w:color="auto" w:fill="auto"/>
                  <w:noWrap/>
                  <w:vAlign w:val="bottom"/>
                  <w:hideMark/>
                </w:tcPr>
                <w:p w14:paraId="10130326"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r>
            <w:tr w:rsidR="00942A97" w:rsidRPr="00942A97" w14:paraId="65D7ED77"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11C31E0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1625" w:type="dxa"/>
                  <w:tcBorders>
                    <w:top w:val="nil"/>
                    <w:left w:val="nil"/>
                    <w:bottom w:val="single" w:sz="4" w:space="0" w:color="auto"/>
                    <w:right w:val="single" w:sz="4" w:space="0" w:color="auto"/>
                  </w:tcBorders>
                  <w:shd w:val="clear" w:color="auto" w:fill="auto"/>
                  <w:noWrap/>
                  <w:vAlign w:val="bottom"/>
                  <w:hideMark/>
                </w:tcPr>
                <w:p w14:paraId="0562B919"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46200,00</w:t>
                  </w:r>
                </w:p>
              </w:tc>
              <w:tc>
                <w:tcPr>
                  <w:tcW w:w="1705" w:type="dxa"/>
                  <w:tcBorders>
                    <w:top w:val="nil"/>
                    <w:left w:val="nil"/>
                    <w:bottom w:val="single" w:sz="4" w:space="0" w:color="auto"/>
                    <w:right w:val="single" w:sz="4" w:space="0" w:color="auto"/>
                  </w:tcBorders>
                  <w:shd w:val="clear" w:color="auto" w:fill="auto"/>
                  <w:noWrap/>
                  <w:vAlign w:val="bottom"/>
                  <w:hideMark/>
                </w:tcPr>
                <w:p w14:paraId="3763B86B"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535,25</w:t>
                  </w:r>
                </w:p>
              </w:tc>
              <w:tc>
                <w:tcPr>
                  <w:tcW w:w="2737" w:type="dxa"/>
                  <w:tcBorders>
                    <w:top w:val="nil"/>
                    <w:left w:val="nil"/>
                    <w:bottom w:val="single" w:sz="4" w:space="0" w:color="auto"/>
                    <w:right w:val="single" w:sz="4" w:space="0" w:color="auto"/>
                  </w:tcBorders>
                  <w:shd w:val="clear" w:color="auto" w:fill="auto"/>
                  <w:noWrap/>
                  <w:vAlign w:val="bottom"/>
                  <w:hideMark/>
                </w:tcPr>
                <w:p w14:paraId="07A6AD87"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1,33</w:t>
                  </w:r>
                </w:p>
              </w:tc>
              <w:tc>
                <w:tcPr>
                  <w:tcW w:w="1643" w:type="dxa"/>
                  <w:tcBorders>
                    <w:top w:val="nil"/>
                    <w:left w:val="nil"/>
                    <w:bottom w:val="single" w:sz="4" w:space="0" w:color="auto"/>
                    <w:right w:val="single" w:sz="4" w:space="0" w:color="auto"/>
                  </w:tcBorders>
                  <w:shd w:val="clear" w:color="auto" w:fill="auto"/>
                  <w:noWrap/>
                  <w:vAlign w:val="bottom"/>
                  <w:hideMark/>
                </w:tcPr>
                <w:p w14:paraId="205BC08D"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0,10</w:t>
                  </w:r>
                </w:p>
              </w:tc>
              <w:tc>
                <w:tcPr>
                  <w:tcW w:w="541" w:type="dxa"/>
                  <w:tcBorders>
                    <w:top w:val="nil"/>
                    <w:left w:val="nil"/>
                    <w:bottom w:val="single" w:sz="4" w:space="0" w:color="auto"/>
                    <w:right w:val="single" w:sz="4" w:space="0" w:color="auto"/>
                  </w:tcBorders>
                  <w:shd w:val="clear" w:color="auto" w:fill="auto"/>
                  <w:noWrap/>
                  <w:vAlign w:val="bottom"/>
                  <w:hideMark/>
                </w:tcPr>
                <w:p w14:paraId="7AF6B703"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r>
            <w:tr w:rsidR="00942A97" w:rsidRPr="00942A97" w14:paraId="46037067"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27BDE658"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1625" w:type="dxa"/>
                  <w:tcBorders>
                    <w:top w:val="nil"/>
                    <w:left w:val="nil"/>
                    <w:bottom w:val="single" w:sz="4" w:space="0" w:color="auto"/>
                    <w:right w:val="single" w:sz="4" w:space="0" w:color="auto"/>
                  </w:tcBorders>
                  <w:shd w:val="clear" w:color="auto" w:fill="auto"/>
                  <w:noWrap/>
                  <w:vAlign w:val="bottom"/>
                  <w:hideMark/>
                </w:tcPr>
                <w:p w14:paraId="3B3A77F7"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105400,00</w:t>
                  </w:r>
                </w:p>
              </w:tc>
              <w:tc>
                <w:tcPr>
                  <w:tcW w:w="1705" w:type="dxa"/>
                  <w:tcBorders>
                    <w:top w:val="nil"/>
                    <w:left w:val="nil"/>
                    <w:bottom w:val="single" w:sz="4" w:space="0" w:color="auto"/>
                    <w:right w:val="single" w:sz="4" w:space="0" w:color="auto"/>
                  </w:tcBorders>
                  <w:shd w:val="clear" w:color="auto" w:fill="auto"/>
                  <w:noWrap/>
                  <w:vAlign w:val="bottom"/>
                  <w:hideMark/>
                </w:tcPr>
                <w:p w14:paraId="4D1908D6"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826,35</w:t>
                  </w:r>
                </w:p>
              </w:tc>
              <w:tc>
                <w:tcPr>
                  <w:tcW w:w="2737" w:type="dxa"/>
                  <w:tcBorders>
                    <w:top w:val="nil"/>
                    <w:left w:val="nil"/>
                    <w:bottom w:val="single" w:sz="4" w:space="0" w:color="auto"/>
                    <w:right w:val="single" w:sz="4" w:space="0" w:color="auto"/>
                  </w:tcBorders>
                  <w:shd w:val="clear" w:color="auto" w:fill="auto"/>
                  <w:noWrap/>
                  <w:vAlign w:val="bottom"/>
                  <w:hideMark/>
                </w:tcPr>
                <w:p w14:paraId="5474C5DE"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2,11</w:t>
                  </w:r>
                </w:p>
              </w:tc>
              <w:tc>
                <w:tcPr>
                  <w:tcW w:w="1643" w:type="dxa"/>
                  <w:tcBorders>
                    <w:top w:val="nil"/>
                    <w:left w:val="nil"/>
                    <w:bottom w:val="single" w:sz="4" w:space="0" w:color="auto"/>
                    <w:right w:val="single" w:sz="4" w:space="0" w:color="auto"/>
                  </w:tcBorders>
                  <w:shd w:val="clear" w:color="auto" w:fill="auto"/>
                  <w:noWrap/>
                  <w:vAlign w:val="bottom"/>
                  <w:hideMark/>
                </w:tcPr>
                <w:p w14:paraId="1ED7C478"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0,10</w:t>
                  </w:r>
                </w:p>
              </w:tc>
              <w:tc>
                <w:tcPr>
                  <w:tcW w:w="541" w:type="dxa"/>
                  <w:tcBorders>
                    <w:top w:val="nil"/>
                    <w:left w:val="nil"/>
                    <w:bottom w:val="single" w:sz="4" w:space="0" w:color="auto"/>
                    <w:right w:val="single" w:sz="4" w:space="0" w:color="auto"/>
                  </w:tcBorders>
                  <w:shd w:val="clear" w:color="auto" w:fill="auto"/>
                  <w:noWrap/>
                  <w:vAlign w:val="bottom"/>
                  <w:hideMark/>
                </w:tcPr>
                <w:p w14:paraId="5698FBDF"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r>
            <w:tr w:rsidR="00942A97" w:rsidRPr="00942A97" w14:paraId="0327E1D4"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0CFC09D2"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1625" w:type="dxa"/>
                  <w:tcBorders>
                    <w:top w:val="nil"/>
                    <w:left w:val="nil"/>
                    <w:bottom w:val="single" w:sz="4" w:space="0" w:color="auto"/>
                    <w:right w:val="single" w:sz="4" w:space="0" w:color="auto"/>
                  </w:tcBorders>
                  <w:shd w:val="clear" w:color="auto" w:fill="auto"/>
                  <w:noWrap/>
                  <w:vAlign w:val="bottom"/>
                  <w:hideMark/>
                </w:tcPr>
                <w:p w14:paraId="3C116E1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155800,00</w:t>
                  </w:r>
                </w:p>
              </w:tc>
              <w:tc>
                <w:tcPr>
                  <w:tcW w:w="1705" w:type="dxa"/>
                  <w:tcBorders>
                    <w:top w:val="nil"/>
                    <w:left w:val="nil"/>
                    <w:bottom w:val="single" w:sz="4" w:space="0" w:color="auto"/>
                    <w:right w:val="single" w:sz="4" w:space="0" w:color="auto"/>
                  </w:tcBorders>
                  <w:shd w:val="clear" w:color="auto" w:fill="auto"/>
                  <w:noWrap/>
                  <w:vAlign w:val="bottom"/>
                  <w:hideMark/>
                </w:tcPr>
                <w:p w14:paraId="03B86589"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1134,47</w:t>
                  </w:r>
                </w:p>
              </w:tc>
              <w:tc>
                <w:tcPr>
                  <w:tcW w:w="2737" w:type="dxa"/>
                  <w:tcBorders>
                    <w:top w:val="nil"/>
                    <w:left w:val="nil"/>
                    <w:bottom w:val="single" w:sz="4" w:space="0" w:color="auto"/>
                    <w:right w:val="single" w:sz="4" w:space="0" w:color="auto"/>
                  </w:tcBorders>
                  <w:shd w:val="clear" w:color="auto" w:fill="auto"/>
                  <w:noWrap/>
                  <w:vAlign w:val="bottom"/>
                  <w:hideMark/>
                </w:tcPr>
                <w:p w14:paraId="541BE6B3"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2,44</w:t>
                  </w:r>
                </w:p>
              </w:tc>
              <w:tc>
                <w:tcPr>
                  <w:tcW w:w="1643" w:type="dxa"/>
                  <w:tcBorders>
                    <w:top w:val="nil"/>
                    <w:left w:val="nil"/>
                    <w:bottom w:val="single" w:sz="4" w:space="0" w:color="auto"/>
                    <w:right w:val="single" w:sz="4" w:space="0" w:color="auto"/>
                  </w:tcBorders>
                  <w:shd w:val="clear" w:color="auto" w:fill="auto"/>
                  <w:noWrap/>
                  <w:vAlign w:val="bottom"/>
                  <w:hideMark/>
                </w:tcPr>
                <w:p w14:paraId="4D6E482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0,09</w:t>
                  </w:r>
                </w:p>
              </w:tc>
              <w:tc>
                <w:tcPr>
                  <w:tcW w:w="541" w:type="dxa"/>
                  <w:tcBorders>
                    <w:top w:val="nil"/>
                    <w:left w:val="nil"/>
                    <w:bottom w:val="single" w:sz="4" w:space="0" w:color="auto"/>
                    <w:right w:val="single" w:sz="4" w:space="0" w:color="auto"/>
                  </w:tcBorders>
                  <w:shd w:val="clear" w:color="auto" w:fill="auto"/>
                  <w:noWrap/>
                  <w:vAlign w:val="bottom"/>
                  <w:hideMark/>
                </w:tcPr>
                <w:p w14:paraId="1AD1F16F"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r>
            <w:tr w:rsidR="00942A97" w:rsidRPr="00942A97" w14:paraId="380FF365"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2C0F45D4"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4168,00</w:t>
                  </w:r>
                </w:p>
              </w:tc>
              <w:tc>
                <w:tcPr>
                  <w:tcW w:w="1625" w:type="dxa"/>
                  <w:tcBorders>
                    <w:top w:val="nil"/>
                    <w:left w:val="nil"/>
                    <w:bottom w:val="single" w:sz="4" w:space="0" w:color="auto"/>
                    <w:right w:val="single" w:sz="4" w:space="0" w:color="auto"/>
                  </w:tcBorders>
                  <w:shd w:val="clear" w:color="auto" w:fill="auto"/>
                  <w:noWrap/>
                  <w:vAlign w:val="bottom"/>
                  <w:hideMark/>
                </w:tcPr>
                <w:p w14:paraId="60F6984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200900,00</w:t>
                  </w:r>
                </w:p>
              </w:tc>
              <w:tc>
                <w:tcPr>
                  <w:tcW w:w="1705" w:type="dxa"/>
                  <w:tcBorders>
                    <w:top w:val="nil"/>
                    <w:left w:val="nil"/>
                    <w:bottom w:val="single" w:sz="4" w:space="0" w:color="auto"/>
                    <w:right w:val="single" w:sz="4" w:space="0" w:color="auto"/>
                  </w:tcBorders>
                  <w:shd w:val="clear" w:color="auto" w:fill="auto"/>
                  <w:noWrap/>
                  <w:vAlign w:val="bottom"/>
                  <w:hideMark/>
                </w:tcPr>
                <w:p w14:paraId="6F3BD5F8"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1460,69</w:t>
                  </w:r>
                </w:p>
              </w:tc>
              <w:tc>
                <w:tcPr>
                  <w:tcW w:w="2737" w:type="dxa"/>
                  <w:tcBorders>
                    <w:top w:val="nil"/>
                    <w:left w:val="nil"/>
                    <w:bottom w:val="single" w:sz="4" w:space="0" w:color="auto"/>
                    <w:right w:val="single" w:sz="4" w:space="0" w:color="auto"/>
                  </w:tcBorders>
                  <w:shd w:val="clear" w:color="auto" w:fill="auto"/>
                  <w:noWrap/>
                  <w:vAlign w:val="bottom"/>
                  <w:hideMark/>
                </w:tcPr>
                <w:p w14:paraId="658C7B8F"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c>
                <w:tcPr>
                  <w:tcW w:w="1643" w:type="dxa"/>
                  <w:tcBorders>
                    <w:top w:val="nil"/>
                    <w:left w:val="nil"/>
                    <w:bottom w:val="single" w:sz="4" w:space="0" w:color="auto"/>
                    <w:right w:val="single" w:sz="4" w:space="0" w:color="auto"/>
                  </w:tcBorders>
                  <w:shd w:val="clear" w:color="auto" w:fill="auto"/>
                  <w:noWrap/>
                  <w:vAlign w:val="bottom"/>
                  <w:hideMark/>
                </w:tcPr>
                <w:p w14:paraId="596D0F83"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0,08</w:t>
                  </w:r>
                </w:p>
              </w:tc>
              <w:tc>
                <w:tcPr>
                  <w:tcW w:w="541" w:type="dxa"/>
                  <w:tcBorders>
                    <w:top w:val="nil"/>
                    <w:left w:val="nil"/>
                    <w:bottom w:val="single" w:sz="4" w:space="0" w:color="auto"/>
                    <w:right w:val="single" w:sz="4" w:space="0" w:color="auto"/>
                  </w:tcBorders>
                  <w:shd w:val="clear" w:color="auto" w:fill="auto"/>
                  <w:noWrap/>
                  <w:vAlign w:val="bottom"/>
                  <w:hideMark/>
                </w:tcPr>
                <w:p w14:paraId="47F90A6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5,00</w:t>
                  </w:r>
                </w:p>
              </w:tc>
            </w:tr>
            <w:tr w:rsidR="00942A97" w:rsidRPr="00942A97" w14:paraId="705E5A31"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56F94075"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1625" w:type="dxa"/>
                  <w:tcBorders>
                    <w:top w:val="nil"/>
                    <w:left w:val="nil"/>
                    <w:bottom w:val="single" w:sz="4" w:space="0" w:color="auto"/>
                    <w:right w:val="single" w:sz="4" w:space="0" w:color="auto"/>
                  </w:tcBorders>
                  <w:shd w:val="clear" w:color="auto" w:fill="auto"/>
                  <w:noWrap/>
                  <w:vAlign w:val="bottom"/>
                  <w:hideMark/>
                </w:tcPr>
                <w:p w14:paraId="332AAF62"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243300,00</w:t>
                  </w:r>
                </w:p>
              </w:tc>
              <w:tc>
                <w:tcPr>
                  <w:tcW w:w="1705" w:type="dxa"/>
                  <w:tcBorders>
                    <w:top w:val="nil"/>
                    <w:left w:val="nil"/>
                    <w:bottom w:val="single" w:sz="4" w:space="0" w:color="auto"/>
                    <w:right w:val="single" w:sz="4" w:space="0" w:color="auto"/>
                  </w:tcBorders>
                  <w:shd w:val="clear" w:color="auto" w:fill="auto"/>
                  <w:noWrap/>
                  <w:vAlign w:val="bottom"/>
                  <w:hideMark/>
                </w:tcPr>
                <w:p w14:paraId="07970524"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1806,13</w:t>
                  </w:r>
                </w:p>
              </w:tc>
              <w:tc>
                <w:tcPr>
                  <w:tcW w:w="2737" w:type="dxa"/>
                  <w:tcBorders>
                    <w:top w:val="nil"/>
                    <w:left w:val="nil"/>
                    <w:bottom w:val="single" w:sz="4" w:space="0" w:color="auto"/>
                    <w:right w:val="single" w:sz="4" w:space="0" w:color="auto"/>
                  </w:tcBorders>
                  <w:shd w:val="clear" w:color="auto" w:fill="auto"/>
                  <w:noWrap/>
                  <w:vAlign w:val="bottom"/>
                  <w:hideMark/>
                </w:tcPr>
                <w:p w14:paraId="47ACF4F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3,22</w:t>
                  </w:r>
                </w:p>
              </w:tc>
              <w:tc>
                <w:tcPr>
                  <w:tcW w:w="1643" w:type="dxa"/>
                  <w:tcBorders>
                    <w:top w:val="nil"/>
                    <w:left w:val="nil"/>
                    <w:bottom w:val="single" w:sz="4" w:space="0" w:color="auto"/>
                    <w:right w:val="single" w:sz="4" w:space="0" w:color="auto"/>
                  </w:tcBorders>
                  <w:shd w:val="clear" w:color="auto" w:fill="auto"/>
                  <w:noWrap/>
                  <w:vAlign w:val="bottom"/>
                  <w:hideMark/>
                </w:tcPr>
                <w:p w14:paraId="513DAA99"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0,08</w:t>
                  </w:r>
                </w:p>
              </w:tc>
              <w:tc>
                <w:tcPr>
                  <w:tcW w:w="541" w:type="dxa"/>
                  <w:tcBorders>
                    <w:top w:val="nil"/>
                    <w:left w:val="nil"/>
                    <w:bottom w:val="single" w:sz="4" w:space="0" w:color="auto"/>
                    <w:right w:val="single" w:sz="4" w:space="0" w:color="auto"/>
                  </w:tcBorders>
                  <w:shd w:val="clear" w:color="auto" w:fill="auto"/>
                  <w:noWrap/>
                  <w:vAlign w:val="bottom"/>
                  <w:hideMark/>
                </w:tcPr>
                <w:p w14:paraId="45C6A2BF"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6,00</w:t>
                  </w:r>
                </w:p>
              </w:tc>
            </w:tr>
            <w:tr w:rsidR="00942A97" w:rsidRPr="00942A97" w14:paraId="2B61237E"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6EB6FDB6"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1625" w:type="dxa"/>
                  <w:tcBorders>
                    <w:top w:val="nil"/>
                    <w:left w:val="nil"/>
                    <w:bottom w:val="single" w:sz="4" w:space="0" w:color="auto"/>
                    <w:right w:val="single" w:sz="4" w:space="0" w:color="auto"/>
                  </w:tcBorders>
                  <w:shd w:val="clear" w:color="auto" w:fill="auto"/>
                  <w:noWrap/>
                  <w:vAlign w:val="bottom"/>
                  <w:hideMark/>
                </w:tcPr>
                <w:p w14:paraId="7D302F5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283800,00</w:t>
                  </w:r>
                </w:p>
              </w:tc>
              <w:tc>
                <w:tcPr>
                  <w:tcW w:w="1705" w:type="dxa"/>
                  <w:tcBorders>
                    <w:top w:val="nil"/>
                    <w:left w:val="nil"/>
                    <w:bottom w:val="single" w:sz="4" w:space="0" w:color="auto"/>
                    <w:right w:val="single" w:sz="4" w:space="0" w:color="auto"/>
                  </w:tcBorders>
                  <w:shd w:val="clear" w:color="auto" w:fill="auto"/>
                  <w:noWrap/>
                  <w:vAlign w:val="bottom"/>
                  <w:hideMark/>
                </w:tcPr>
                <w:p w14:paraId="3C942E89"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2171,99</w:t>
                  </w:r>
                </w:p>
              </w:tc>
              <w:tc>
                <w:tcPr>
                  <w:tcW w:w="2737" w:type="dxa"/>
                  <w:tcBorders>
                    <w:top w:val="nil"/>
                    <w:left w:val="nil"/>
                    <w:bottom w:val="single" w:sz="4" w:space="0" w:color="auto"/>
                    <w:right w:val="single" w:sz="4" w:space="0" w:color="auto"/>
                  </w:tcBorders>
                  <w:shd w:val="clear" w:color="auto" w:fill="auto"/>
                  <w:noWrap/>
                  <w:vAlign w:val="bottom"/>
                  <w:hideMark/>
                </w:tcPr>
                <w:p w14:paraId="1BCA1E34"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3,22</w:t>
                  </w:r>
                </w:p>
              </w:tc>
              <w:tc>
                <w:tcPr>
                  <w:tcW w:w="1643" w:type="dxa"/>
                  <w:tcBorders>
                    <w:top w:val="nil"/>
                    <w:left w:val="nil"/>
                    <w:bottom w:val="single" w:sz="4" w:space="0" w:color="auto"/>
                    <w:right w:val="single" w:sz="4" w:space="0" w:color="auto"/>
                  </w:tcBorders>
                  <w:shd w:val="clear" w:color="auto" w:fill="auto"/>
                  <w:noWrap/>
                  <w:vAlign w:val="bottom"/>
                  <w:hideMark/>
                </w:tcPr>
                <w:p w14:paraId="33F581F7"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0,07</w:t>
                  </w:r>
                </w:p>
              </w:tc>
              <w:tc>
                <w:tcPr>
                  <w:tcW w:w="541" w:type="dxa"/>
                  <w:tcBorders>
                    <w:top w:val="nil"/>
                    <w:left w:val="nil"/>
                    <w:bottom w:val="single" w:sz="4" w:space="0" w:color="auto"/>
                    <w:right w:val="single" w:sz="4" w:space="0" w:color="auto"/>
                  </w:tcBorders>
                  <w:shd w:val="clear" w:color="auto" w:fill="auto"/>
                  <w:noWrap/>
                  <w:vAlign w:val="bottom"/>
                  <w:hideMark/>
                </w:tcPr>
                <w:p w14:paraId="6C87A8BC"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7,00</w:t>
                  </w:r>
                </w:p>
              </w:tc>
            </w:tr>
            <w:tr w:rsidR="00942A97" w:rsidRPr="00942A97" w14:paraId="1936A65D"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489B6187"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625" w:type="dxa"/>
                  <w:tcBorders>
                    <w:top w:val="nil"/>
                    <w:left w:val="nil"/>
                    <w:bottom w:val="single" w:sz="4" w:space="0" w:color="auto"/>
                    <w:right w:val="single" w:sz="4" w:space="0" w:color="auto"/>
                  </w:tcBorders>
                  <w:shd w:val="clear" w:color="auto" w:fill="auto"/>
                  <w:noWrap/>
                  <w:vAlign w:val="bottom"/>
                  <w:hideMark/>
                </w:tcPr>
                <w:p w14:paraId="0BF96032"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323000,00</w:t>
                  </w:r>
                </w:p>
              </w:tc>
              <w:tc>
                <w:tcPr>
                  <w:tcW w:w="1705" w:type="dxa"/>
                  <w:tcBorders>
                    <w:top w:val="nil"/>
                    <w:left w:val="nil"/>
                    <w:bottom w:val="single" w:sz="4" w:space="0" w:color="auto"/>
                    <w:right w:val="single" w:sz="4" w:space="0" w:color="auto"/>
                  </w:tcBorders>
                  <w:shd w:val="clear" w:color="auto" w:fill="auto"/>
                  <w:noWrap/>
                  <w:vAlign w:val="bottom"/>
                  <w:hideMark/>
                </w:tcPr>
                <w:p w14:paraId="78EC2412"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2559,51</w:t>
                  </w:r>
                </w:p>
              </w:tc>
              <w:tc>
                <w:tcPr>
                  <w:tcW w:w="2737" w:type="dxa"/>
                  <w:tcBorders>
                    <w:top w:val="nil"/>
                    <w:left w:val="nil"/>
                    <w:bottom w:val="single" w:sz="4" w:space="0" w:color="auto"/>
                    <w:right w:val="single" w:sz="4" w:space="0" w:color="auto"/>
                  </w:tcBorders>
                  <w:shd w:val="clear" w:color="auto" w:fill="auto"/>
                  <w:noWrap/>
                  <w:vAlign w:val="bottom"/>
                  <w:hideMark/>
                </w:tcPr>
                <w:p w14:paraId="1630B270"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3,33</w:t>
                  </w:r>
                </w:p>
              </w:tc>
              <w:tc>
                <w:tcPr>
                  <w:tcW w:w="1643" w:type="dxa"/>
                  <w:tcBorders>
                    <w:top w:val="nil"/>
                    <w:left w:val="nil"/>
                    <w:bottom w:val="single" w:sz="4" w:space="0" w:color="auto"/>
                    <w:right w:val="single" w:sz="4" w:space="0" w:color="auto"/>
                  </w:tcBorders>
                  <w:shd w:val="clear" w:color="auto" w:fill="auto"/>
                  <w:noWrap/>
                  <w:vAlign w:val="bottom"/>
                  <w:hideMark/>
                </w:tcPr>
                <w:p w14:paraId="653A3BBE"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0,07</w:t>
                  </w:r>
                </w:p>
              </w:tc>
              <w:tc>
                <w:tcPr>
                  <w:tcW w:w="541" w:type="dxa"/>
                  <w:tcBorders>
                    <w:top w:val="nil"/>
                    <w:left w:val="nil"/>
                    <w:bottom w:val="single" w:sz="4" w:space="0" w:color="auto"/>
                    <w:right w:val="single" w:sz="4" w:space="0" w:color="auto"/>
                  </w:tcBorders>
                  <w:shd w:val="clear" w:color="auto" w:fill="auto"/>
                  <w:noWrap/>
                  <w:vAlign w:val="bottom"/>
                  <w:hideMark/>
                </w:tcPr>
                <w:p w14:paraId="0612C5B0"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8,00</w:t>
                  </w:r>
                </w:p>
              </w:tc>
            </w:tr>
            <w:tr w:rsidR="00942A97" w:rsidRPr="00942A97" w14:paraId="16BFF01B"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609904D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625" w:type="dxa"/>
                  <w:tcBorders>
                    <w:top w:val="nil"/>
                    <w:left w:val="nil"/>
                    <w:bottom w:val="single" w:sz="4" w:space="0" w:color="auto"/>
                    <w:right w:val="single" w:sz="4" w:space="0" w:color="auto"/>
                  </w:tcBorders>
                  <w:shd w:val="clear" w:color="auto" w:fill="auto"/>
                  <w:noWrap/>
                  <w:vAlign w:val="bottom"/>
                  <w:hideMark/>
                </w:tcPr>
                <w:p w14:paraId="695AA74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361100,00</w:t>
                  </w:r>
                </w:p>
              </w:tc>
              <w:tc>
                <w:tcPr>
                  <w:tcW w:w="1705" w:type="dxa"/>
                  <w:tcBorders>
                    <w:top w:val="nil"/>
                    <w:left w:val="nil"/>
                    <w:bottom w:val="single" w:sz="4" w:space="0" w:color="auto"/>
                    <w:right w:val="single" w:sz="4" w:space="0" w:color="auto"/>
                  </w:tcBorders>
                  <w:shd w:val="clear" w:color="auto" w:fill="auto"/>
                  <w:noWrap/>
                  <w:vAlign w:val="bottom"/>
                  <w:hideMark/>
                </w:tcPr>
                <w:p w14:paraId="55CF66F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2970,00</w:t>
                  </w:r>
                </w:p>
              </w:tc>
              <w:tc>
                <w:tcPr>
                  <w:tcW w:w="2737" w:type="dxa"/>
                  <w:tcBorders>
                    <w:top w:val="nil"/>
                    <w:left w:val="nil"/>
                    <w:bottom w:val="single" w:sz="4" w:space="0" w:color="auto"/>
                    <w:right w:val="single" w:sz="4" w:space="0" w:color="auto"/>
                  </w:tcBorders>
                  <w:shd w:val="clear" w:color="auto" w:fill="auto"/>
                  <w:noWrap/>
                  <w:vAlign w:val="bottom"/>
                  <w:hideMark/>
                </w:tcPr>
                <w:p w14:paraId="10AD0ED5"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3,44</w:t>
                  </w:r>
                </w:p>
              </w:tc>
              <w:tc>
                <w:tcPr>
                  <w:tcW w:w="1643" w:type="dxa"/>
                  <w:tcBorders>
                    <w:top w:val="nil"/>
                    <w:left w:val="nil"/>
                    <w:bottom w:val="single" w:sz="4" w:space="0" w:color="auto"/>
                    <w:right w:val="single" w:sz="4" w:space="0" w:color="auto"/>
                  </w:tcBorders>
                  <w:shd w:val="clear" w:color="auto" w:fill="auto"/>
                  <w:noWrap/>
                  <w:vAlign w:val="bottom"/>
                  <w:hideMark/>
                </w:tcPr>
                <w:p w14:paraId="5A1ECEB4"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0,06</w:t>
                  </w:r>
                </w:p>
              </w:tc>
              <w:tc>
                <w:tcPr>
                  <w:tcW w:w="541" w:type="dxa"/>
                  <w:tcBorders>
                    <w:top w:val="nil"/>
                    <w:left w:val="nil"/>
                    <w:bottom w:val="single" w:sz="4" w:space="0" w:color="auto"/>
                    <w:right w:val="single" w:sz="4" w:space="0" w:color="auto"/>
                  </w:tcBorders>
                  <w:shd w:val="clear" w:color="auto" w:fill="auto"/>
                  <w:noWrap/>
                  <w:vAlign w:val="bottom"/>
                  <w:hideMark/>
                </w:tcPr>
                <w:p w14:paraId="6AECBA9C"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9,00</w:t>
                  </w:r>
                </w:p>
              </w:tc>
            </w:tr>
            <w:tr w:rsidR="00942A97" w:rsidRPr="00942A97" w14:paraId="6087BC15"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noWrap/>
                  <w:vAlign w:val="bottom"/>
                  <w:hideMark/>
                </w:tcPr>
                <w:p w14:paraId="5C6AF1FB"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625" w:type="dxa"/>
                  <w:tcBorders>
                    <w:top w:val="nil"/>
                    <w:left w:val="nil"/>
                    <w:bottom w:val="single" w:sz="4" w:space="0" w:color="auto"/>
                    <w:right w:val="single" w:sz="4" w:space="0" w:color="auto"/>
                  </w:tcBorders>
                  <w:shd w:val="clear" w:color="auto" w:fill="auto"/>
                  <w:noWrap/>
                  <w:vAlign w:val="bottom"/>
                  <w:hideMark/>
                </w:tcPr>
                <w:p w14:paraId="0DD2108A"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397700,00</w:t>
                  </w:r>
                </w:p>
              </w:tc>
              <w:tc>
                <w:tcPr>
                  <w:tcW w:w="1705" w:type="dxa"/>
                  <w:tcBorders>
                    <w:top w:val="nil"/>
                    <w:left w:val="nil"/>
                    <w:bottom w:val="single" w:sz="4" w:space="0" w:color="auto"/>
                    <w:right w:val="single" w:sz="4" w:space="0" w:color="auto"/>
                  </w:tcBorders>
                  <w:shd w:val="clear" w:color="auto" w:fill="auto"/>
                  <w:noWrap/>
                  <w:vAlign w:val="bottom"/>
                  <w:hideMark/>
                </w:tcPr>
                <w:p w14:paraId="4ED13641"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3404,84</w:t>
                  </w:r>
                </w:p>
              </w:tc>
              <w:tc>
                <w:tcPr>
                  <w:tcW w:w="2737" w:type="dxa"/>
                  <w:tcBorders>
                    <w:top w:val="nil"/>
                    <w:left w:val="nil"/>
                    <w:bottom w:val="single" w:sz="4" w:space="0" w:color="auto"/>
                    <w:right w:val="single" w:sz="4" w:space="0" w:color="auto"/>
                  </w:tcBorders>
                  <w:shd w:val="clear" w:color="auto" w:fill="auto"/>
                  <w:noWrap/>
                  <w:vAlign w:val="bottom"/>
                  <w:hideMark/>
                </w:tcPr>
                <w:p w14:paraId="4B1B3753"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3,56</w:t>
                  </w:r>
                </w:p>
              </w:tc>
              <w:tc>
                <w:tcPr>
                  <w:tcW w:w="1643" w:type="dxa"/>
                  <w:tcBorders>
                    <w:top w:val="nil"/>
                    <w:left w:val="nil"/>
                    <w:bottom w:val="single" w:sz="4" w:space="0" w:color="auto"/>
                    <w:right w:val="single" w:sz="4" w:space="0" w:color="auto"/>
                  </w:tcBorders>
                  <w:shd w:val="clear" w:color="auto" w:fill="auto"/>
                  <w:noWrap/>
                  <w:vAlign w:val="bottom"/>
                  <w:hideMark/>
                </w:tcPr>
                <w:p w14:paraId="6E265194"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0,06</w:t>
                  </w:r>
                </w:p>
              </w:tc>
              <w:tc>
                <w:tcPr>
                  <w:tcW w:w="541" w:type="dxa"/>
                  <w:tcBorders>
                    <w:top w:val="nil"/>
                    <w:left w:val="nil"/>
                    <w:bottom w:val="single" w:sz="4" w:space="0" w:color="auto"/>
                    <w:right w:val="single" w:sz="4" w:space="0" w:color="auto"/>
                  </w:tcBorders>
                  <w:shd w:val="clear" w:color="auto" w:fill="auto"/>
                  <w:noWrap/>
                  <w:vAlign w:val="bottom"/>
                  <w:hideMark/>
                </w:tcPr>
                <w:p w14:paraId="4F148038" w14:textId="77777777" w:rsidR="005C2EC5" w:rsidRPr="00942A97" w:rsidRDefault="005C2EC5"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10,00</w:t>
                  </w:r>
                </w:p>
              </w:tc>
            </w:tr>
          </w:tbl>
          <w:p w14:paraId="5247665E" w14:textId="77777777" w:rsidR="00441866" w:rsidRPr="00942A97" w:rsidRDefault="00441866" w:rsidP="000331E7">
            <w:pPr>
              <w:rPr>
                <w:rFonts w:ascii="Arial" w:eastAsia="Times New Roman" w:hAnsi="Arial" w:cs="Arial"/>
                <w:b/>
                <w:bCs/>
                <w:sz w:val="16"/>
                <w:szCs w:val="16"/>
                <w:lang w:val="es-419" w:eastAsia="fr-FR"/>
              </w:rPr>
            </w:pPr>
          </w:p>
        </w:tc>
      </w:tr>
      <w:tr w:rsidR="00942A97" w:rsidRPr="00942A97" w14:paraId="36215537"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29"/>
              <w:gridCol w:w="1279"/>
              <w:gridCol w:w="1483"/>
              <w:gridCol w:w="1590"/>
              <w:gridCol w:w="986"/>
              <w:gridCol w:w="3471"/>
            </w:tblGrid>
            <w:tr w:rsidR="00942A97" w:rsidRPr="00942A97" w14:paraId="438CBC50" w14:textId="77777777" w:rsidTr="00E71982">
              <w:trPr>
                <w:trHeight w:val="20"/>
              </w:trPr>
              <w:tc>
                <w:tcPr>
                  <w:tcW w:w="0" w:type="auto"/>
                  <w:tcBorders>
                    <w:top w:val="nil"/>
                    <w:left w:val="nil"/>
                    <w:bottom w:val="nil"/>
                    <w:right w:val="nil"/>
                  </w:tcBorders>
                  <w:shd w:val="clear" w:color="auto" w:fill="auto"/>
                  <w:noWrap/>
                  <w:vAlign w:val="bottom"/>
                  <w:hideMark/>
                </w:tcPr>
                <w:p w14:paraId="5DCCE4D7"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1873EDBD"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2743923"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FC0C683"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18C5E6B"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10EE5A5"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r>
            <w:tr w:rsidR="00942A97" w:rsidRPr="00942A97" w14:paraId="1F4AB581" w14:textId="77777777" w:rsidTr="00E71982">
              <w:trPr>
                <w:trHeight w:val="20"/>
              </w:trPr>
              <w:tc>
                <w:tcPr>
                  <w:tcW w:w="0" w:type="auto"/>
                  <w:tcBorders>
                    <w:top w:val="nil"/>
                    <w:left w:val="nil"/>
                    <w:bottom w:val="nil"/>
                    <w:right w:val="nil"/>
                  </w:tcBorders>
                  <w:shd w:val="clear" w:color="auto" w:fill="auto"/>
                  <w:noWrap/>
                  <w:vAlign w:val="bottom"/>
                  <w:hideMark/>
                </w:tcPr>
                <w:p w14:paraId="09212CF2"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8C5F842"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DD1EC98"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96E5D49"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9FD79BB"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C33EE52"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r>
            <w:tr w:rsidR="00942A97" w:rsidRPr="00942A97" w14:paraId="0467BF3A" w14:textId="77777777" w:rsidTr="00E71982">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1021D721" w14:textId="77777777" w:rsidR="005C2EC5" w:rsidRPr="00942A97" w:rsidRDefault="005C2EC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7D46C87A" w14:textId="77777777" w:rsidR="005C2EC5" w:rsidRPr="00942A97" w:rsidRDefault="005C2EC5"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1F85F911"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1B0C7AE"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5E95B7E"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r>
            <w:tr w:rsidR="00942A97" w:rsidRPr="00942A97" w14:paraId="202B92FA" w14:textId="77777777" w:rsidTr="00E71982">
              <w:trPr>
                <w:trHeight w:val="20"/>
              </w:trPr>
              <w:tc>
                <w:tcPr>
                  <w:tcW w:w="0" w:type="auto"/>
                  <w:tcBorders>
                    <w:top w:val="nil"/>
                    <w:left w:val="nil"/>
                    <w:bottom w:val="nil"/>
                    <w:right w:val="nil"/>
                  </w:tcBorders>
                  <w:shd w:val="clear" w:color="auto" w:fill="auto"/>
                  <w:noWrap/>
                  <w:vAlign w:val="bottom"/>
                  <w:hideMark/>
                </w:tcPr>
                <w:p w14:paraId="1B1FCE5E"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2E3CABC4" w14:textId="77777777" w:rsidR="005C2EC5" w:rsidRPr="00942A97" w:rsidRDefault="005C2EC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0,987122626</w:t>
                  </w:r>
                </w:p>
              </w:tc>
              <w:tc>
                <w:tcPr>
                  <w:tcW w:w="0" w:type="auto"/>
                  <w:tcBorders>
                    <w:top w:val="nil"/>
                    <w:left w:val="nil"/>
                    <w:bottom w:val="nil"/>
                    <w:right w:val="nil"/>
                  </w:tcBorders>
                  <w:shd w:val="clear" w:color="auto" w:fill="auto"/>
                  <w:noWrap/>
                  <w:vAlign w:val="bottom"/>
                  <w:hideMark/>
                </w:tcPr>
                <w:p w14:paraId="689639D8" w14:textId="77777777" w:rsidR="005C2EC5" w:rsidRPr="00942A97" w:rsidRDefault="005C2EC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63603C9"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13C1A93"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9D44A1A"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r>
            <w:tr w:rsidR="00942A97" w:rsidRPr="00942A97" w14:paraId="4917EB15" w14:textId="77777777" w:rsidTr="00E71982">
              <w:trPr>
                <w:trHeight w:val="20"/>
              </w:trPr>
              <w:tc>
                <w:tcPr>
                  <w:tcW w:w="0" w:type="auto"/>
                  <w:tcBorders>
                    <w:top w:val="nil"/>
                    <w:left w:val="nil"/>
                    <w:bottom w:val="nil"/>
                    <w:right w:val="nil"/>
                  </w:tcBorders>
                  <w:shd w:val="clear" w:color="auto" w:fill="auto"/>
                  <w:noWrap/>
                  <w:vAlign w:val="bottom"/>
                  <w:hideMark/>
                </w:tcPr>
                <w:p w14:paraId="42B237E5"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4A171313" w14:textId="77777777" w:rsidR="005C2EC5" w:rsidRPr="00942A97" w:rsidRDefault="005C2EC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0,974411079</w:t>
                  </w:r>
                </w:p>
              </w:tc>
              <w:tc>
                <w:tcPr>
                  <w:tcW w:w="0" w:type="auto"/>
                  <w:tcBorders>
                    <w:top w:val="nil"/>
                    <w:left w:val="nil"/>
                    <w:bottom w:val="nil"/>
                    <w:right w:val="nil"/>
                  </w:tcBorders>
                  <w:shd w:val="clear" w:color="auto" w:fill="auto"/>
                  <w:noWrap/>
                  <w:vAlign w:val="bottom"/>
                  <w:hideMark/>
                </w:tcPr>
                <w:p w14:paraId="7243934B" w14:textId="77777777" w:rsidR="005C2EC5" w:rsidRPr="00942A97" w:rsidRDefault="005C2EC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576AAD2"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483F675"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592BADF" w14:textId="77777777" w:rsidR="005C2EC5" w:rsidRPr="00942A97" w:rsidRDefault="005C2EC5" w:rsidP="000331E7">
                  <w:pPr>
                    <w:spacing w:after="0" w:line="240" w:lineRule="auto"/>
                    <w:jc w:val="left"/>
                    <w:rPr>
                      <w:rFonts w:ascii="Arial" w:eastAsia="Times New Roman" w:hAnsi="Arial" w:cs="Arial"/>
                      <w:sz w:val="16"/>
                      <w:szCs w:val="16"/>
                      <w:lang w:val="fr-FR" w:eastAsia="fr-FR"/>
                    </w:rPr>
                  </w:pPr>
                </w:p>
              </w:tc>
            </w:tr>
            <w:tr w:rsidR="00942A97" w:rsidRPr="00942A97" w14:paraId="35BA7487" w14:textId="77777777" w:rsidTr="00E71982">
              <w:trPr>
                <w:trHeight w:val="20"/>
              </w:trPr>
              <w:tc>
                <w:tcPr>
                  <w:tcW w:w="0" w:type="auto"/>
                  <w:tcBorders>
                    <w:top w:val="nil"/>
                    <w:left w:val="nil"/>
                    <w:bottom w:val="nil"/>
                    <w:right w:val="nil"/>
                  </w:tcBorders>
                  <w:shd w:val="clear" w:color="auto" w:fill="auto"/>
                  <w:noWrap/>
                  <w:vAlign w:val="bottom"/>
                  <w:hideMark/>
                </w:tcPr>
                <w:p w14:paraId="35A257F3"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3014DE85"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0,911071858</w:t>
                  </w:r>
                </w:p>
              </w:tc>
              <w:tc>
                <w:tcPr>
                  <w:tcW w:w="0" w:type="auto"/>
                  <w:tcBorders>
                    <w:top w:val="nil"/>
                    <w:left w:val="nil"/>
                    <w:bottom w:val="nil"/>
                    <w:right w:val="nil"/>
                  </w:tcBorders>
                  <w:shd w:val="clear" w:color="auto" w:fill="auto"/>
                  <w:noWrap/>
                  <w:vAlign w:val="bottom"/>
                  <w:hideMark/>
                </w:tcPr>
                <w:p w14:paraId="2BA9549B"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A1F924E"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w:t>
                  </w:r>
                  <w:r w:rsidR="006C1A77"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auto"/>
                  <w:noWrap/>
                  <w:vAlign w:val="bottom"/>
                  <w:hideMark/>
                </w:tcPr>
                <w:p w14:paraId="483C8590"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2,30774713</w:t>
                  </w:r>
                </w:p>
              </w:tc>
              <w:tc>
                <w:tcPr>
                  <w:tcW w:w="0" w:type="auto"/>
                  <w:tcBorders>
                    <w:top w:val="nil"/>
                    <w:left w:val="nil"/>
                    <w:bottom w:val="nil"/>
                    <w:right w:val="nil"/>
                  </w:tcBorders>
                  <w:shd w:val="clear" w:color="auto" w:fill="auto"/>
                  <w:noWrap/>
                  <w:vAlign w:val="bottom"/>
                  <w:hideMark/>
                </w:tcPr>
                <w:p w14:paraId="54DCCD3D"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r>
            <w:tr w:rsidR="00942A97" w:rsidRPr="00942A97" w14:paraId="1FEFA5F2" w14:textId="77777777" w:rsidTr="00E71982">
              <w:trPr>
                <w:trHeight w:val="20"/>
              </w:trPr>
              <w:tc>
                <w:tcPr>
                  <w:tcW w:w="0" w:type="auto"/>
                  <w:tcBorders>
                    <w:top w:val="nil"/>
                    <w:left w:val="nil"/>
                    <w:bottom w:val="nil"/>
                    <w:right w:val="nil"/>
                  </w:tcBorders>
                  <w:shd w:val="clear" w:color="auto" w:fill="auto"/>
                  <w:noWrap/>
                  <w:vAlign w:val="bottom"/>
                  <w:hideMark/>
                </w:tcPr>
                <w:p w14:paraId="4D1530F0"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4103557B"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573,6716696</w:t>
                  </w:r>
                </w:p>
              </w:tc>
              <w:tc>
                <w:tcPr>
                  <w:tcW w:w="0" w:type="auto"/>
                  <w:tcBorders>
                    <w:top w:val="nil"/>
                    <w:left w:val="nil"/>
                    <w:bottom w:val="nil"/>
                    <w:right w:val="nil"/>
                  </w:tcBorders>
                  <w:shd w:val="clear" w:color="auto" w:fill="auto"/>
                  <w:noWrap/>
                  <w:vAlign w:val="bottom"/>
                  <w:hideMark/>
                </w:tcPr>
                <w:p w14:paraId="37F337E9"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8B4B286"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6C1A77"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auto"/>
                  <w:noWrap/>
                  <w:vAlign w:val="bottom"/>
                  <w:hideMark/>
                </w:tcPr>
                <w:p w14:paraId="17318018"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1,73960673</w:t>
                  </w:r>
                </w:p>
              </w:tc>
              <w:tc>
                <w:tcPr>
                  <w:tcW w:w="0" w:type="auto"/>
                  <w:tcBorders>
                    <w:top w:val="nil"/>
                    <w:left w:val="nil"/>
                    <w:bottom w:val="nil"/>
                    <w:right w:val="nil"/>
                  </w:tcBorders>
                  <w:shd w:val="clear" w:color="auto" w:fill="auto"/>
                  <w:noWrap/>
                  <w:vAlign w:val="bottom"/>
                  <w:hideMark/>
                </w:tcPr>
                <w:p w14:paraId="610BE226"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r>
            <w:tr w:rsidR="00942A97" w:rsidRPr="00942A97" w14:paraId="46BBCC86" w14:textId="77777777" w:rsidTr="00B20F52">
              <w:trPr>
                <w:trHeight w:val="20"/>
              </w:trPr>
              <w:tc>
                <w:tcPr>
                  <w:tcW w:w="0" w:type="auto"/>
                  <w:tcBorders>
                    <w:top w:val="nil"/>
                    <w:left w:val="nil"/>
                    <w:bottom w:val="single" w:sz="8" w:space="0" w:color="auto"/>
                    <w:right w:val="nil"/>
                  </w:tcBorders>
                  <w:shd w:val="clear" w:color="auto" w:fill="auto"/>
                  <w:noWrap/>
                  <w:vAlign w:val="bottom"/>
                  <w:hideMark/>
                </w:tcPr>
                <w:p w14:paraId="47BDFC19"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5E7D13FC"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21</w:t>
                  </w:r>
                </w:p>
              </w:tc>
              <w:tc>
                <w:tcPr>
                  <w:tcW w:w="0" w:type="auto"/>
                  <w:tcBorders>
                    <w:top w:val="nil"/>
                    <w:left w:val="nil"/>
                    <w:bottom w:val="nil"/>
                    <w:right w:val="nil"/>
                  </w:tcBorders>
                  <w:shd w:val="clear" w:color="auto" w:fill="auto"/>
                  <w:noWrap/>
                  <w:vAlign w:val="bottom"/>
                  <w:hideMark/>
                </w:tcPr>
                <w:p w14:paraId="7F74A0A1"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tcPr>
                <w:p w14:paraId="38434AE2"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tcPr>
                <w:p w14:paraId="089C8677"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7DF25D8"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r>
            <w:tr w:rsidR="00942A97" w:rsidRPr="00942A97" w14:paraId="3840CC76" w14:textId="77777777" w:rsidTr="00B20F52">
              <w:trPr>
                <w:trHeight w:val="20"/>
              </w:trPr>
              <w:tc>
                <w:tcPr>
                  <w:tcW w:w="0" w:type="auto"/>
                  <w:gridSpan w:val="2"/>
                  <w:tcBorders>
                    <w:top w:val="nil"/>
                    <w:left w:val="nil"/>
                    <w:bottom w:val="nil"/>
                    <w:right w:val="nil"/>
                  </w:tcBorders>
                  <w:shd w:val="clear" w:color="auto" w:fill="auto"/>
                  <w:noWrap/>
                  <w:vAlign w:val="bottom"/>
                  <w:hideMark/>
                </w:tcPr>
                <w:p w14:paraId="2DA210AA"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3D661762"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tcPr>
                <w:p w14:paraId="109BEB56"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tcPr>
                <w:p w14:paraId="48A008D3"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E7F648A"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r>
            <w:tr w:rsidR="00942A97" w:rsidRPr="00942A97" w14:paraId="26F73CC0"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28F0ABE7"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33FF7903"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6AD2357D"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1D5AEE9A"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44805CE4"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auto" w:fill="auto"/>
                  <w:noWrap/>
                  <w:vAlign w:val="bottom"/>
                  <w:hideMark/>
                </w:tcPr>
                <w:p w14:paraId="0B787398"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6117A152" w14:textId="77777777" w:rsidTr="00E71982">
              <w:trPr>
                <w:trHeight w:val="20"/>
              </w:trPr>
              <w:tc>
                <w:tcPr>
                  <w:tcW w:w="0" w:type="auto"/>
                  <w:tcBorders>
                    <w:top w:val="nil"/>
                    <w:left w:val="nil"/>
                    <w:bottom w:val="nil"/>
                    <w:right w:val="nil"/>
                  </w:tcBorders>
                  <w:shd w:val="clear" w:color="auto" w:fill="auto"/>
                  <w:noWrap/>
                  <w:vAlign w:val="bottom"/>
                  <w:hideMark/>
                </w:tcPr>
                <w:p w14:paraId="75E263DE"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091E3EDA"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0" w:type="auto"/>
                  <w:tcBorders>
                    <w:top w:val="nil"/>
                    <w:left w:val="nil"/>
                    <w:bottom w:val="nil"/>
                    <w:right w:val="nil"/>
                  </w:tcBorders>
                  <w:shd w:val="clear" w:color="auto" w:fill="auto"/>
                  <w:noWrap/>
                  <w:vAlign w:val="bottom"/>
                  <w:hideMark/>
                </w:tcPr>
                <w:p w14:paraId="685DE6C4"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213042364</w:t>
                  </w:r>
                </w:p>
              </w:tc>
              <w:tc>
                <w:tcPr>
                  <w:tcW w:w="0" w:type="auto"/>
                  <w:tcBorders>
                    <w:top w:val="nil"/>
                    <w:left w:val="nil"/>
                    <w:bottom w:val="nil"/>
                    <w:right w:val="nil"/>
                  </w:tcBorders>
                  <w:shd w:val="clear" w:color="auto" w:fill="auto"/>
                  <w:noWrap/>
                  <w:vAlign w:val="bottom"/>
                  <w:hideMark/>
                </w:tcPr>
                <w:p w14:paraId="756AE888"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53260591</w:t>
                  </w:r>
                </w:p>
              </w:tc>
              <w:tc>
                <w:tcPr>
                  <w:tcW w:w="0" w:type="auto"/>
                  <w:tcBorders>
                    <w:top w:val="nil"/>
                    <w:left w:val="nil"/>
                    <w:bottom w:val="nil"/>
                    <w:right w:val="nil"/>
                  </w:tcBorders>
                  <w:shd w:val="clear" w:color="auto" w:fill="auto"/>
                  <w:noWrap/>
                  <w:vAlign w:val="bottom"/>
                  <w:hideMark/>
                </w:tcPr>
                <w:p w14:paraId="2167A8DD"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161,837505</w:t>
                  </w:r>
                </w:p>
              </w:tc>
              <w:tc>
                <w:tcPr>
                  <w:tcW w:w="0" w:type="auto"/>
                  <w:tcBorders>
                    <w:top w:val="nil"/>
                    <w:left w:val="nil"/>
                    <w:bottom w:val="nil"/>
                    <w:right w:val="nil"/>
                  </w:tcBorders>
                  <w:shd w:val="clear" w:color="auto" w:fill="auto"/>
                  <w:noWrap/>
                  <w:vAlign w:val="bottom"/>
                  <w:hideMark/>
                </w:tcPr>
                <w:p w14:paraId="20C5D8B7"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1,0089E-12</w:t>
                  </w:r>
                </w:p>
              </w:tc>
            </w:tr>
            <w:tr w:rsidR="00942A97" w:rsidRPr="00942A97" w14:paraId="7BF13B5A" w14:textId="77777777" w:rsidTr="00E71982">
              <w:trPr>
                <w:trHeight w:val="20"/>
              </w:trPr>
              <w:tc>
                <w:tcPr>
                  <w:tcW w:w="0" w:type="auto"/>
                  <w:tcBorders>
                    <w:top w:val="nil"/>
                    <w:left w:val="nil"/>
                    <w:bottom w:val="nil"/>
                    <w:right w:val="nil"/>
                  </w:tcBorders>
                  <w:shd w:val="clear" w:color="auto" w:fill="auto"/>
                  <w:noWrap/>
                  <w:vAlign w:val="bottom"/>
                  <w:hideMark/>
                </w:tcPr>
                <w:p w14:paraId="6294B382"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7DB77191"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w:t>
                  </w:r>
                </w:p>
              </w:tc>
              <w:tc>
                <w:tcPr>
                  <w:tcW w:w="0" w:type="auto"/>
                  <w:tcBorders>
                    <w:top w:val="nil"/>
                    <w:left w:val="nil"/>
                    <w:bottom w:val="nil"/>
                    <w:right w:val="nil"/>
                  </w:tcBorders>
                  <w:shd w:val="clear" w:color="auto" w:fill="auto"/>
                  <w:noWrap/>
                  <w:vAlign w:val="bottom"/>
                  <w:hideMark/>
                </w:tcPr>
                <w:p w14:paraId="018CC4BC"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5594686,137</w:t>
                  </w:r>
                </w:p>
              </w:tc>
              <w:tc>
                <w:tcPr>
                  <w:tcW w:w="0" w:type="auto"/>
                  <w:tcBorders>
                    <w:top w:val="nil"/>
                    <w:left w:val="nil"/>
                    <w:bottom w:val="nil"/>
                    <w:right w:val="nil"/>
                  </w:tcBorders>
                  <w:shd w:val="clear" w:color="auto" w:fill="auto"/>
                  <w:noWrap/>
                  <w:vAlign w:val="bottom"/>
                  <w:hideMark/>
                </w:tcPr>
                <w:p w14:paraId="106419EC"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329099,1845</w:t>
                  </w:r>
                </w:p>
              </w:tc>
              <w:tc>
                <w:tcPr>
                  <w:tcW w:w="0" w:type="auto"/>
                  <w:tcBorders>
                    <w:top w:val="nil"/>
                    <w:left w:val="nil"/>
                    <w:bottom w:val="nil"/>
                    <w:right w:val="nil"/>
                  </w:tcBorders>
                  <w:shd w:val="clear" w:color="auto" w:fill="auto"/>
                  <w:noWrap/>
                  <w:vAlign w:val="bottom"/>
                  <w:hideMark/>
                </w:tcPr>
                <w:p w14:paraId="6B4319FF"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84937E0"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r>
            <w:tr w:rsidR="00942A97" w:rsidRPr="00942A97" w14:paraId="4E2F8615"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707EE7A0"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4F88CFBF"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21</w:t>
                  </w:r>
                </w:p>
              </w:tc>
              <w:tc>
                <w:tcPr>
                  <w:tcW w:w="0" w:type="auto"/>
                  <w:tcBorders>
                    <w:top w:val="nil"/>
                    <w:left w:val="nil"/>
                    <w:bottom w:val="single" w:sz="8" w:space="0" w:color="auto"/>
                    <w:right w:val="nil"/>
                  </w:tcBorders>
                  <w:shd w:val="clear" w:color="auto" w:fill="auto"/>
                  <w:noWrap/>
                  <w:vAlign w:val="bottom"/>
                  <w:hideMark/>
                </w:tcPr>
                <w:p w14:paraId="4E96BE82"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218637050,1</w:t>
                  </w:r>
                </w:p>
              </w:tc>
              <w:tc>
                <w:tcPr>
                  <w:tcW w:w="0" w:type="auto"/>
                  <w:tcBorders>
                    <w:top w:val="nil"/>
                    <w:left w:val="nil"/>
                    <w:bottom w:val="single" w:sz="8" w:space="0" w:color="auto"/>
                    <w:right w:val="nil"/>
                  </w:tcBorders>
                  <w:shd w:val="clear" w:color="auto" w:fill="auto"/>
                  <w:noWrap/>
                  <w:vAlign w:val="bottom"/>
                  <w:hideMark/>
                </w:tcPr>
                <w:p w14:paraId="08175F31"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03AB85BD"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66365A35"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EC8E725" w14:textId="77777777" w:rsidTr="00E71982">
              <w:trPr>
                <w:trHeight w:val="20"/>
              </w:trPr>
              <w:tc>
                <w:tcPr>
                  <w:tcW w:w="0" w:type="auto"/>
                  <w:tcBorders>
                    <w:top w:val="nil"/>
                    <w:left w:val="nil"/>
                    <w:bottom w:val="nil"/>
                    <w:right w:val="nil"/>
                  </w:tcBorders>
                  <w:shd w:val="clear" w:color="auto" w:fill="auto"/>
                  <w:noWrap/>
                  <w:vAlign w:val="bottom"/>
                  <w:hideMark/>
                </w:tcPr>
                <w:p w14:paraId="1037C3E0"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6621F99"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D630567"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AD30B93"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D6FC0FF"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34BD220"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p>
              </w:tc>
            </w:tr>
            <w:tr w:rsidR="00942A97" w:rsidRPr="00A6026C" w14:paraId="500CAAFA"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7C586841"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66A48284"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502FFA5D"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5BA497A7"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545AC1A6"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auto" w:fill="auto"/>
                  <w:noWrap/>
                  <w:vAlign w:val="bottom"/>
                  <w:hideMark/>
                </w:tcPr>
                <w:p w14:paraId="38C3F14B" w14:textId="77777777" w:rsidR="00B20F52" w:rsidRPr="00942A97" w:rsidRDefault="00B20F52" w:rsidP="00B20F52">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4453DB68" w14:textId="77777777" w:rsidTr="00E71982">
              <w:trPr>
                <w:trHeight w:val="20"/>
              </w:trPr>
              <w:tc>
                <w:tcPr>
                  <w:tcW w:w="0" w:type="auto"/>
                  <w:tcBorders>
                    <w:top w:val="nil"/>
                    <w:left w:val="nil"/>
                    <w:bottom w:val="nil"/>
                    <w:right w:val="nil"/>
                  </w:tcBorders>
                  <w:shd w:val="clear" w:color="auto" w:fill="auto"/>
                  <w:noWrap/>
                  <w:vAlign w:val="bottom"/>
                  <w:hideMark/>
                </w:tcPr>
                <w:p w14:paraId="110825C5"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009DAE18"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auto" w:fill="auto"/>
                  <w:noWrap/>
                  <w:vAlign w:val="bottom"/>
                  <w:hideMark/>
                </w:tcPr>
                <w:p w14:paraId="3C2C72AF" w14:textId="77777777" w:rsidR="00B20F52" w:rsidRPr="00942A97" w:rsidRDefault="00B20F52" w:rsidP="00B20F52">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1038849C" w14:textId="77777777" w:rsidR="00B20F52" w:rsidRPr="00942A97" w:rsidRDefault="00B20F52" w:rsidP="00B20F52">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63441C3A" w14:textId="77777777" w:rsidR="00B20F52" w:rsidRPr="00942A97" w:rsidRDefault="00B20F52" w:rsidP="00B20F52">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46FBC8D1" w14:textId="77777777" w:rsidR="00B20F52" w:rsidRPr="00942A97" w:rsidRDefault="00B20F52" w:rsidP="00B20F52">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0168FA1C" w14:textId="77777777" w:rsidTr="00E71982">
              <w:trPr>
                <w:trHeight w:val="20"/>
              </w:trPr>
              <w:tc>
                <w:tcPr>
                  <w:tcW w:w="0" w:type="auto"/>
                  <w:tcBorders>
                    <w:top w:val="nil"/>
                    <w:left w:val="nil"/>
                    <w:bottom w:val="nil"/>
                    <w:right w:val="nil"/>
                  </w:tcBorders>
                  <w:shd w:val="clear" w:color="auto" w:fill="auto"/>
                  <w:noWrap/>
                  <w:vAlign w:val="bottom"/>
                  <w:hideMark/>
                </w:tcPr>
                <w:p w14:paraId="60150AAF"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Balance Energético</w:t>
                  </w:r>
                </w:p>
              </w:tc>
              <w:tc>
                <w:tcPr>
                  <w:tcW w:w="0" w:type="auto"/>
                  <w:tcBorders>
                    <w:top w:val="nil"/>
                    <w:left w:val="nil"/>
                    <w:bottom w:val="nil"/>
                    <w:right w:val="nil"/>
                  </w:tcBorders>
                  <w:shd w:val="clear" w:color="auto" w:fill="auto"/>
                  <w:noWrap/>
                  <w:vAlign w:val="bottom"/>
                  <w:hideMark/>
                </w:tcPr>
                <w:p w14:paraId="2247B69D"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-0,001512355</w:t>
                  </w:r>
                </w:p>
              </w:tc>
              <w:tc>
                <w:tcPr>
                  <w:tcW w:w="0" w:type="auto"/>
                  <w:tcBorders>
                    <w:top w:val="nil"/>
                    <w:left w:val="nil"/>
                    <w:bottom w:val="nil"/>
                    <w:right w:val="nil"/>
                  </w:tcBorders>
                  <w:shd w:val="clear" w:color="auto" w:fill="auto"/>
                  <w:noWrap/>
                  <w:vAlign w:val="bottom"/>
                  <w:hideMark/>
                </w:tcPr>
                <w:p w14:paraId="3435731D"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0,001878632</w:t>
                  </w:r>
                </w:p>
              </w:tc>
              <w:tc>
                <w:tcPr>
                  <w:tcW w:w="0" w:type="auto"/>
                  <w:tcBorders>
                    <w:top w:val="nil"/>
                    <w:left w:val="nil"/>
                    <w:bottom w:val="nil"/>
                    <w:right w:val="nil"/>
                  </w:tcBorders>
                  <w:shd w:val="clear" w:color="auto" w:fill="auto"/>
                  <w:noWrap/>
                  <w:vAlign w:val="bottom"/>
                  <w:hideMark/>
                </w:tcPr>
                <w:p w14:paraId="018DDD5B"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-0,805030119</w:t>
                  </w:r>
                </w:p>
              </w:tc>
              <w:tc>
                <w:tcPr>
                  <w:tcW w:w="0" w:type="auto"/>
                  <w:tcBorders>
                    <w:top w:val="nil"/>
                    <w:left w:val="nil"/>
                    <w:bottom w:val="nil"/>
                    <w:right w:val="nil"/>
                  </w:tcBorders>
                  <w:shd w:val="clear" w:color="auto" w:fill="auto"/>
                  <w:noWrap/>
                  <w:vAlign w:val="bottom"/>
                  <w:hideMark/>
                </w:tcPr>
                <w:p w14:paraId="3A7199EA"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0,43191809</w:t>
                  </w:r>
                </w:p>
              </w:tc>
              <w:tc>
                <w:tcPr>
                  <w:tcW w:w="0" w:type="auto"/>
                  <w:tcBorders>
                    <w:top w:val="nil"/>
                    <w:left w:val="nil"/>
                    <w:bottom w:val="nil"/>
                    <w:right w:val="nil"/>
                  </w:tcBorders>
                  <w:shd w:val="clear" w:color="auto" w:fill="auto"/>
                  <w:noWrap/>
                  <w:vAlign w:val="bottom"/>
                  <w:hideMark/>
                </w:tcPr>
                <w:p w14:paraId="332A8625"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-0,00547592</w:t>
                  </w:r>
                </w:p>
              </w:tc>
            </w:tr>
            <w:tr w:rsidR="00942A97" w:rsidRPr="00942A97" w14:paraId="3C835C3C" w14:textId="77777777" w:rsidTr="00E71982">
              <w:trPr>
                <w:trHeight w:val="20"/>
              </w:trPr>
              <w:tc>
                <w:tcPr>
                  <w:tcW w:w="0" w:type="auto"/>
                  <w:tcBorders>
                    <w:top w:val="nil"/>
                    <w:left w:val="nil"/>
                    <w:bottom w:val="nil"/>
                    <w:right w:val="nil"/>
                  </w:tcBorders>
                  <w:shd w:val="clear" w:color="auto" w:fill="auto"/>
                  <w:noWrap/>
                  <w:vAlign w:val="bottom"/>
                  <w:hideMark/>
                </w:tcPr>
                <w:p w14:paraId="334FAE48"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Dinámica de sombra</w:t>
                  </w:r>
                </w:p>
              </w:tc>
              <w:tc>
                <w:tcPr>
                  <w:tcW w:w="0" w:type="auto"/>
                  <w:tcBorders>
                    <w:top w:val="nil"/>
                    <w:left w:val="nil"/>
                    <w:bottom w:val="nil"/>
                    <w:right w:val="nil"/>
                  </w:tcBorders>
                  <w:shd w:val="clear" w:color="auto" w:fill="auto"/>
                  <w:noWrap/>
                  <w:vAlign w:val="bottom"/>
                  <w:hideMark/>
                </w:tcPr>
                <w:p w14:paraId="12DDDD26"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-0,59554793</w:t>
                  </w:r>
                </w:p>
              </w:tc>
              <w:tc>
                <w:tcPr>
                  <w:tcW w:w="0" w:type="auto"/>
                  <w:tcBorders>
                    <w:top w:val="nil"/>
                    <w:left w:val="nil"/>
                    <w:bottom w:val="nil"/>
                    <w:right w:val="nil"/>
                  </w:tcBorders>
                  <w:shd w:val="clear" w:color="auto" w:fill="auto"/>
                  <w:noWrap/>
                  <w:vAlign w:val="bottom"/>
                  <w:hideMark/>
                </w:tcPr>
                <w:p w14:paraId="6479A360"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0,450068412</w:t>
                  </w:r>
                </w:p>
              </w:tc>
              <w:tc>
                <w:tcPr>
                  <w:tcW w:w="0" w:type="auto"/>
                  <w:tcBorders>
                    <w:top w:val="nil"/>
                    <w:left w:val="nil"/>
                    <w:bottom w:val="nil"/>
                    <w:right w:val="nil"/>
                  </w:tcBorders>
                  <w:shd w:val="clear" w:color="auto" w:fill="auto"/>
                  <w:noWrap/>
                  <w:vAlign w:val="bottom"/>
                  <w:hideMark/>
                </w:tcPr>
                <w:p w14:paraId="297D94A6"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-1,323238676</w:t>
                  </w:r>
                </w:p>
              </w:tc>
              <w:tc>
                <w:tcPr>
                  <w:tcW w:w="0" w:type="auto"/>
                  <w:tcBorders>
                    <w:top w:val="nil"/>
                    <w:left w:val="nil"/>
                    <w:bottom w:val="nil"/>
                    <w:right w:val="nil"/>
                  </w:tcBorders>
                  <w:shd w:val="clear" w:color="auto" w:fill="auto"/>
                  <w:noWrap/>
                  <w:vAlign w:val="bottom"/>
                  <w:hideMark/>
                </w:tcPr>
                <w:p w14:paraId="51BC5C5A"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0,20327834</w:t>
                  </w:r>
                </w:p>
              </w:tc>
              <w:tc>
                <w:tcPr>
                  <w:tcW w:w="0" w:type="auto"/>
                  <w:tcBorders>
                    <w:top w:val="nil"/>
                    <w:left w:val="nil"/>
                    <w:bottom w:val="nil"/>
                    <w:right w:val="nil"/>
                  </w:tcBorders>
                  <w:shd w:val="clear" w:color="auto" w:fill="auto"/>
                  <w:noWrap/>
                  <w:vAlign w:val="bottom"/>
                  <w:hideMark/>
                </w:tcPr>
                <w:p w14:paraId="422FBD70"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-1,54510928</w:t>
                  </w:r>
                </w:p>
              </w:tc>
            </w:tr>
            <w:tr w:rsidR="00942A97" w:rsidRPr="00942A97" w14:paraId="1A2E8A48" w14:textId="77777777" w:rsidTr="00E71982">
              <w:trPr>
                <w:trHeight w:val="20"/>
              </w:trPr>
              <w:tc>
                <w:tcPr>
                  <w:tcW w:w="0" w:type="auto"/>
                  <w:tcBorders>
                    <w:top w:val="nil"/>
                    <w:left w:val="nil"/>
                    <w:bottom w:val="nil"/>
                    <w:right w:val="nil"/>
                  </w:tcBorders>
                  <w:shd w:val="clear" w:color="auto" w:fill="auto"/>
                  <w:noWrap/>
                  <w:vAlign w:val="bottom"/>
                  <w:hideMark/>
                </w:tcPr>
                <w:p w14:paraId="16764EE1"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Prácticas Agroecológicas Locales</w:t>
                  </w:r>
                </w:p>
              </w:tc>
              <w:tc>
                <w:tcPr>
                  <w:tcW w:w="0" w:type="auto"/>
                  <w:tcBorders>
                    <w:top w:val="nil"/>
                    <w:left w:val="nil"/>
                    <w:bottom w:val="nil"/>
                    <w:right w:val="nil"/>
                  </w:tcBorders>
                  <w:shd w:val="clear" w:color="auto" w:fill="auto"/>
                  <w:noWrap/>
                  <w:vAlign w:val="bottom"/>
                  <w:hideMark/>
                </w:tcPr>
                <w:p w14:paraId="53BCC27D"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1798,674442</w:t>
                  </w:r>
                </w:p>
              </w:tc>
              <w:tc>
                <w:tcPr>
                  <w:tcW w:w="0" w:type="auto"/>
                  <w:tcBorders>
                    <w:top w:val="nil"/>
                    <w:left w:val="nil"/>
                    <w:bottom w:val="nil"/>
                    <w:right w:val="nil"/>
                  </w:tcBorders>
                  <w:shd w:val="clear" w:color="auto" w:fill="auto"/>
                  <w:noWrap/>
                  <w:vAlign w:val="bottom"/>
                  <w:hideMark/>
                </w:tcPr>
                <w:p w14:paraId="0B7E0A75"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284,6949373</w:t>
                  </w:r>
                </w:p>
              </w:tc>
              <w:tc>
                <w:tcPr>
                  <w:tcW w:w="0" w:type="auto"/>
                  <w:tcBorders>
                    <w:top w:val="nil"/>
                    <w:left w:val="nil"/>
                    <w:bottom w:val="nil"/>
                    <w:right w:val="nil"/>
                  </w:tcBorders>
                  <w:shd w:val="clear" w:color="auto" w:fill="auto"/>
                  <w:noWrap/>
                  <w:vAlign w:val="bottom"/>
                  <w:hideMark/>
                </w:tcPr>
                <w:p w14:paraId="7D63E432"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6,317901048</w:t>
                  </w:r>
                </w:p>
              </w:tc>
              <w:tc>
                <w:tcPr>
                  <w:tcW w:w="0" w:type="auto"/>
                  <w:tcBorders>
                    <w:top w:val="nil"/>
                    <w:left w:val="nil"/>
                    <w:bottom w:val="nil"/>
                    <w:right w:val="nil"/>
                  </w:tcBorders>
                  <w:shd w:val="clear" w:color="auto" w:fill="auto"/>
                  <w:noWrap/>
                  <w:vAlign w:val="bottom"/>
                  <w:hideMark/>
                </w:tcPr>
                <w:p w14:paraId="7C364D1E"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7,7165E-06</w:t>
                  </w:r>
                </w:p>
              </w:tc>
              <w:tc>
                <w:tcPr>
                  <w:tcW w:w="0" w:type="auto"/>
                  <w:tcBorders>
                    <w:top w:val="nil"/>
                    <w:left w:val="nil"/>
                    <w:bottom w:val="nil"/>
                    <w:right w:val="nil"/>
                  </w:tcBorders>
                  <w:shd w:val="clear" w:color="auto" w:fill="auto"/>
                  <w:noWrap/>
                  <w:vAlign w:val="bottom"/>
                  <w:hideMark/>
                </w:tcPr>
                <w:p w14:paraId="4A397AF3"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1198,02063</w:t>
                  </w:r>
                </w:p>
              </w:tc>
            </w:tr>
            <w:tr w:rsidR="00942A97" w:rsidRPr="00942A97" w14:paraId="69690604" w14:textId="77777777" w:rsidTr="00E71982">
              <w:trPr>
                <w:trHeight w:val="20"/>
              </w:trPr>
              <w:tc>
                <w:tcPr>
                  <w:tcW w:w="0" w:type="auto"/>
                  <w:tcBorders>
                    <w:top w:val="nil"/>
                    <w:left w:val="nil"/>
                    <w:bottom w:val="nil"/>
                    <w:right w:val="nil"/>
                  </w:tcBorders>
                  <w:shd w:val="clear" w:color="auto" w:fill="auto"/>
                  <w:noWrap/>
                  <w:vAlign w:val="bottom"/>
                  <w:hideMark/>
                </w:tcPr>
                <w:p w14:paraId="067BA302" w14:textId="77777777" w:rsidR="00B20F52" w:rsidRPr="00942A97" w:rsidRDefault="00B20F52" w:rsidP="00B20F52">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Pérdida de cosecha</w:t>
                  </w:r>
                </w:p>
              </w:tc>
              <w:tc>
                <w:tcPr>
                  <w:tcW w:w="0" w:type="auto"/>
                  <w:tcBorders>
                    <w:top w:val="nil"/>
                    <w:left w:val="nil"/>
                    <w:bottom w:val="nil"/>
                    <w:right w:val="nil"/>
                  </w:tcBorders>
                  <w:shd w:val="clear" w:color="auto" w:fill="auto"/>
                  <w:noWrap/>
                  <w:vAlign w:val="bottom"/>
                  <w:hideMark/>
                </w:tcPr>
                <w:p w14:paraId="502935B4"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-5594,222315</w:t>
                  </w:r>
                </w:p>
              </w:tc>
              <w:tc>
                <w:tcPr>
                  <w:tcW w:w="0" w:type="auto"/>
                  <w:tcBorders>
                    <w:top w:val="nil"/>
                    <w:left w:val="nil"/>
                    <w:bottom w:val="nil"/>
                    <w:right w:val="nil"/>
                  </w:tcBorders>
                  <w:shd w:val="clear" w:color="auto" w:fill="auto"/>
                  <w:noWrap/>
                  <w:vAlign w:val="bottom"/>
                  <w:hideMark/>
                </w:tcPr>
                <w:p w14:paraId="57FE1A26"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3525,220418</w:t>
                  </w:r>
                </w:p>
              </w:tc>
              <w:tc>
                <w:tcPr>
                  <w:tcW w:w="0" w:type="auto"/>
                  <w:tcBorders>
                    <w:top w:val="nil"/>
                    <w:left w:val="nil"/>
                    <w:bottom w:val="nil"/>
                    <w:right w:val="nil"/>
                  </w:tcBorders>
                  <w:shd w:val="clear" w:color="auto" w:fill="auto"/>
                  <w:noWrap/>
                  <w:vAlign w:val="bottom"/>
                  <w:hideMark/>
                </w:tcPr>
                <w:p w14:paraId="4A3E02E3"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-1,586914193</w:t>
                  </w:r>
                </w:p>
              </w:tc>
              <w:tc>
                <w:tcPr>
                  <w:tcW w:w="0" w:type="auto"/>
                  <w:tcBorders>
                    <w:top w:val="nil"/>
                    <w:left w:val="nil"/>
                    <w:bottom w:val="nil"/>
                    <w:right w:val="nil"/>
                  </w:tcBorders>
                  <w:shd w:val="clear" w:color="auto" w:fill="auto"/>
                  <w:noWrap/>
                  <w:vAlign w:val="bottom"/>
                  <w:hideMark/>
                </w:tcPr>
                <w:p w14:paraId="4801AB8F"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0,13095637</w:t>
                  </w:r>
                </w:p>
              </w:tc>
              <w:tc>
                <w:tcPr>
                  <w:tcW w:w="0" w:type="auto"/>
                  <w:tcBorders>
                    <w:top w:val="nil"/>
                    <w:left w:val="nil"/>
                    <w:bottom w:val="nil"/>
                    <w:right w:val="nil"/>
                  </w:tcBorders>
                  <w:shd w:val="clear" w:color="auto" w:fill="auto"/>
                  <w:noWrap/>
                  <w:vAlign w:val="bottom"/>
                  <w:hideMark/>
                </w:tcPr>
                <w:p w14:paraId="031F78C6" w14:textId="77777777" w:rsidR="00B20F52" w:rsidRPr="00942A97" w:rsidRDefault="00B20F52" w:rsidP="00B20F52">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-13031,7873</w:t>
                  </w:r>
                </w:p>
              </w:tc>
            </w:tr>
          </w:tbl>
          <w:p w14:paraId="7D18A93C" w14:textId="77777777" w:rsidR="005C2EC5" w:rsidRPr="00942A97" w:rsidRDefault="005C2EC5" w:rsidP="000331E7">
            <w:pPr>
              <w:rPr>
                <w:rFonts w:ascii="Arial" w:eastAsia="Times New Roman" w:hAnsi="Arial" w:cs="Arial"/>
                <w:b/>
                <w:bCs/>
                <w:sz w:val="16"/>
                <w:szCs w:val="16"/>
                <w:lang w:eastAsia="fr-FR"/>
              </w:rPr>
            </w:pPr>
          </w:p>
        </w:tc>
      </w:tr>
      <w:tr w:rsidR="00942A97" w:rsidRPr="00942A97" w14:paraId="16890BDE" w14:textId="77777777" w:rsidTr="004260A3">
        <w:tc>
          <w:tcPr>
            <w:tcW w:w="5000" w:type="pct"/>
            <w:gridSpan w:val="2"/>
          </w:tcPr>
          <w:p w14:paraId="37CEE08B" w14:textId="77777777" w:rsidR="00CA208B" w:rsidRPr="00942A97" w:rsidRDefault="00AD46C6" w:rsidP="00DA3A1A">
            <w:pPr>
              <w:jc w:val="left"/>
              <w:rPr>
                <w:rFonts w:ascii="Arial" w:eastAsia="Times New Roman" w:hAnsi="Arial" w:cs="Arial"/>
                <w:b/>
                <w:sz w:val="16"/>
                <w:szCs w:val="16"/>
                <w:lang w:eastAsia="fr-FR"/>
              </w:rPr>
            </w:pPr>
            <w:r w:rsidRPr="00942A97">
              <w:rPr>
                <w:rFonts w:ascii="Arial" w:eastAsia="Times New Roman" w:hAnsi="Arial" w:cs="Arial"/>
                <w:b/>
                <w:sz w:val="16"/>
                <w:szCs w:val="16"/>
                <w:lang w:eastAsia="fr-FR"/>
              </w:rPr>
              <w:t>Cálculo</w:t>
            </w:r>
            <w:r w:rsidR="006F38BC" w:rsidRPr="00942A97">
              <w:rPr>
                <w:rFonts w:ascii="Arial" w:eastAsia="Times New Roman" w:hAnsi="Arial" w:cs="Arial"/>
                <w:b/>
                <w:sz w:val="16"/>
                <w:szCs w:val="16"/>
                <w:lang w:eastAsia="fr-FR"/>
              </w:rPr>
              <w:t xml:space="preserve"> del MAPE para </w:t>
            </w:r>
            <w:r w:rsidR="00DA3A1A">
              <w:rPr>
                <w:rFonts w:ascii="Arial" w:eastAsia="Times New Roman" w:hAnsi="Arial" w:cs="Arial"/>
                <w:b/>
                <w:sz w:val="16"/>
                <w:szCs w:val="16"/>
                <w:lang w:eastAsia="fr-FR"/>
              </w:rPr>
              <w:t>r</w:t>
            </w:r>
            <w:r w:rsidR="00CA208B" w:rsidRPr="00942A97">
              <w:rPr>
                <w:rFonts w:ascii="Arial" w:eastAsia="Times New Roman" w:hAnsi="Arial" w:cs="Arial"/>
                <w:b/>
                <w:bCs/>
                <w:sz w:val="16"/>
                <w:szCs w:val="16"/>
                <w:lang w:eastAsia="fr-FR"/>
              </w:rPr>
              <w:t>endimiento café pergamino seco</w:t>
            </w:r>
          </w:p>
        </w:tc>
      </w:tr>
      <w:tr w:rsidR="00942A97" w:rsidRPr="00942A97" w14:paraId="5CB81AB1" w14:textId="77777777" w:rsidTr="004260A3">
        <w:tc>
          <w:tcPr>
            <w:tcW w:w="5000" w:type="pct"/>
            <w:gridSpan w:val="2"/>
          </w:tcPr>
          <w:tbl>
            <w:tblPr>
              <w:tblW w:w="10517" w:type="dxa"/>
              <w:tblCellMar>
                <w:left w:w="70" w:type="dxa"/>
                <w:right w:w="70" w:type="dxa"/>
              </w:tblCellMar>
              <w:tblLook w:val="04A0" w:firstRow="1" w:lastRow="0" w:firstColumn="1" w:lastColumn="0" w:noHBand="0" w:noVBand="1"/>
            </w:tblPr>
            <w:tblGrid>
              <w:gridCol w:w="1980"/>
              <w:gridCol w:w="3011"/>
              <w:gridCol w:w="4817"/>
              <w:gridCol w:w="709"/>
            </w:tblGrid>
            <w:tr w:rsidR="00942A97" w:rsidRPr="00942A97" w14:paraId="200AC2B6" w14:textId="77777777" w:rsidTr="005C0015">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8EF2F" w14:textId="77777777" w:rsidR="00CA208B" w:rsidRPr="00942A97" w:rsidRDefault="00CA208B" w:rsidP="00CA208B">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time</w:t>
                  </w:r>
                </w:p>
              </w:tc>
              <w:tc>
                <w:tcPr>
                  <w:tcW w:w="3011" w:type="dxa"/>
                  <w:tcBorders>
                    <w:top w:val="single" w:sz="4" w:space="0" w:color="auto"/>
                    <w:left w:val="nil"/>
                    <w:bottom w:val="single" w:sz="4" w:space="0" w:color="auto"/>
                    <w:right w:val="single" w:sz="4" w:space="0" w:color="auto"/>
                  </w:tcBorders>
                  <w:shd w:val="clear" w:color="auto" w:fill="auto"/>
                  <w:vAlign w:val="center"/>
                  <w:hideMark/>
                </w:tcPr>
                <w:p w14:paraId="601CA601" w14:textId="77777777" w:rsidR="00CA208B" w:rsidRPr="00942A97" w:rsidRDefault="00CA208B" w:rsidP="00CA208B">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pergamino seco</w:t>
                  </w:r>
                </w:p>
              </w:tc>
              <w:tc>
                <w:tcPr>
                  <w:tcW w:w="4817" w:type="dxa"/>
                  <w:tcBorders>
                    <w:top w:val="single" w:sz="4" w:space="0" w:color="auto"/>
                    <w:left w:val="nil"/>
                    <w:bottom w:val="single" w:sz="4" w:space="0" w:color="auto"/>
                    <w:right w:val="single" w:sz="4" w:space="0" w:color="auto"/>
                  </w:tcBorders>
                  <w:shd w:val="clear" w:color="auto" w:fill="auto"/>
                  <w:vAlign w:val="center"/>
                  <w:hideMark/>
                </w:tcPr>
                <w:p w14:paraId="46195C97" w14:textId="77777777" w:rsidR="00CA208B" w:rsidRPr="00942A97" w:rsidRDefault="00CA208B" w:rsidP="00CA208B">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del café pergamino seco</w:t>
                  </w:r>
                  <w:r w:rsidR="00B20F52" w:rsidRPr="00942A97">
                    <w:rPr>
                      <w:rFonts w:ascii="Arial" w:eastAsia="Times New Roman" w:hAnsi="Arial" w:cs="Arial"/>
                      <w:b/>
                      <w:bCs/>
                      <w:sz w:val="16"/>
                      <w:szCs w:val="16"/>
                      <w:lang w:val="es-419" w:eastAsia="fr-FR"/>
                    </w:rPr>
                    <w:t xml:space="preserve"> calculado</w:t>
                  </w:r>
                  <w:r w:rsidRPr="00942A97">
                    <w:rPr>
                      <w:rFonts w:ascii="Arial" w:eastAsia="Times New Roman" w:hAnsi="Arial" w:cs="Arial"/>
                      <w:b/>
                      <w:bCs/>
                      <w:sz w:val="16"/>
                      <w:szCs w:val="16"/>
                      <w:lang w:val="es-419" w:eastAsia="fr-FR"/>
                    </w:rPr>
                    <w:t xml:space="preserve"> [kg/ ha año]</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601D9BB" w14:textId="77777777" w:rsidR="00CA208B" w:rsidRPr="00942A97" w:rsidRDefault="00CA208B" w:rsidP="00CA208B">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MAPE</w:t>
                  </w:r>
                </w:p>
              </w:tc>
            </w:tr>
            <w:tr w:rsidR="00942A97" w:rsidRPr="00942A97" w14:paraId="22E754E9"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DC898C"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011" w:type="dxa"/>
                  <w:tcBorders>
                    <w:top w:val="nil"/>
                    <w:left w:val="nil"/>
                    <w:bottom w:val="single" w:sz="4" w:space="0" w:color="auto"/>
                    <w:right w:val="single" w:sz="4" w:space="0" w:color="auto"/>
                  </w:tcBorders>
                  <w:shd w:val="clear" w:color="auto" w:fill="auto"/>
                  <w:noWrap/>
                  <w:vAlign w:val="bottom"/>
                  <w:hideMark/>
                </w:tcPr>
                <w:p w14:paraId="42959A00"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4817" w:type="dxa"/>
                  <w:tcBorders>
                    <w:top w:val="nil"/>
                    <w:left w:val="nil"/>
                    <w:bottom w:val="single" w:sz="4" w:space="0" w:color="auto"/>
                    <w:right w:val="single" w:sz="4" w:space="0" w:color="auto"/>
                  </w:tcBorders>
                  <w:shd w:val="clear" w:color="auto" w:fill="auto"/>
                  <w:noWrap/>
                  <w:vAlign w:val="bottom"/>
                  <w:hideMark/>
                </w:tcPr>
                <w:p w14:paraId="0041B930"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709" w:type="dxa"/>
                  <w:tcBorders>
                    <w:top w:val="nil"/>
                    <w:left w:val="nil"/>
                    <w:bottom w:val="single" w:sz="4" w:space="0" w:color="auto"/>
                    <w:right w:val="single" w:sz="4" w:space="0" w:color="auto"/>
                  </w:tcBorders>
                  <w:shd w:val="clear" w:color="auto" w:fill="auto"/>
                  <w:noWrap/>
                  <w:vAlign w:val="bottom"/>
                  <w:hideMark/>
                </w:tcPr>
                <w:p w14:paraId="746A08FA"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7E2273E7"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B13AB3"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011" w:type="dxa"/>
                  <w:tcBorders>
                    <w:top w:val="nil"/>
                    <w:left w:val="nil"/>
                    <w:bottom w:val="single" w:sz="4" w:space="0" w:color="auto"/>
                    <w:right w:val="single" w:sz="4" w:space="0" w:color="auto"/>
                  </w:tcBorders>
                  <w:shd w:val="clear" w:color="auto" w:fill="auto"/>
                  <w:noWrap/>
                  <w:vAlign w:val="bottom"/>
                  <w:hideMark/>
                </w:tcPr>
                <w:p w14:paraId="6D25A683"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4817" w:type="dxa"/>
                  <w:tcBorders>
                    <w:top w:val="nil"/>
                    <w:left w:val="nil"/>
                    <w:bottom w:val="single" w:sz="4" w:space="0" w:color="auto"/>
                    <w:right w:val="single" w:sz="4" w:space="0" w:color="auto"/>
                  </w:tcBorders>
                  <w:shd w:val="clear" w:color="auto" w:fill="auto"/>
                  <w:noWrap/>
                  <w:vAlign w:val="bottom"/>
                  <w:hideMark/>
                </w:tcPr>
                <w:p w14:paraId="5871E65A"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709" w:type="dxa"/>
                  <w:tcBorders>
                    <w:top w:val="nil"/>
                    <w:left w:val="nil"/>
                    <w:bottom w:val="single" w:sz="4" w:space="0" w:color="auto"/>
                    <w:right w:val="single" w:sz="4" w:space="0" w:color="auto"/>
                  </w:tcBorders>
                  <w:shd w:val="clear" w:color="auto" w:fill="auto"/>
                  <w:noWrap/>
                  <w:vAlign w:val="bottom"/>
                  <w:hideMark/>
                </w:tcPr>
                <w:p w14:paraId="249EE0CA"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3972721B"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C572E9"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011" w:type="dxa"/>
                  <w:tcBorders>
                    <w:top w:val="nil"/>
                    <w:left w:val="nil"/>
                    <w:bottom w:val="single" w:sz="4" w:space="0" w:color="auto"/>
                    <w:right w:val="single" w:sz="4" w:space="0" w:color="auto"/>
                  </w:tcBorders>
                  <w:shd w:val="clear" w:color="auto" w:fill="auto"/>
                  <w:noWrap/>
                  <w:vAlign w:val="bottom"/>
                  <w:hideMark/>
                </w:tcPr>
                <w:p w14:paraId="53D61036"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4817" w:type="dxa"/>
                  <w:tcBorders>
                    <w:top w:val="nil"/>
                    <w:left w:val="nil"/>
                    <w:bottom w:val="single" w:sz="4" w:space="0" w:color="auto"/>
                    <w:right w:val="single" w:sz="4" w:space="0" w:color="auto"/>
                  </w:tcBorders>
                  <w:shd w:val="clear" w:color="auto" w:fill="auto"/>
                  <w:noWrap/>
                  <w:vAlign w:val="bottom"/>
                  <w:hideMark/>
                </w:tcPr>
                <w:p w14:paraId="5638D0F7"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1450,51</w:t>
                  </w:r>
                </w:p>
              </w:tc>
              <w:tc>
                <w:tcPr>
                  <w:tcW w:w="709" w:type="dxa"/>
                  <w:tcBorders>
                    <w:top w:val="nil"/>
                    <w:left w:val="nil"/>
                    <w:bottom w:val="single" w:sz="4" w:space="0" w:color="auto"/>
                    <w:right w:val="single" w:sz="4" w:space="0" w:color="auto"/>
                  </w:tcBorders>
                  <w:shd w:val="clear" w:color="auto" w:fill="auto"/>
                  <w:noWrap/>
                  <w:vAlign w:val="bottom"/>
                </w:tcPr>
                <w:p w14:paraId="5CB57C67"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p>
              </w:tc>
            </w:tr>
            <w:tr w:rsidR="00942A97" w:rsidRPr="00942A97" w14:paraId="7604CDDD"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9044DB"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011" w:type="dxa"/>
                  <w:tcBorders>
                    <w:top w:val="nil"/>
                    <w:left w:val="nil"/>
                    <w:bottom w:val="single" w:sz="4" w:space="0" w:color="auto"/>
                    <w:right w:val="single" w:sz="4" w:space="0" w:color="auto"/>
                  </w:tcBorders>
                  <w:shd w:val="clear" w:color="auto" w:fill="auto"/>
                  <w:noWrap/>
                  <w:vAlign w:val="bottom"/>
                  <w:hideMark/>
                </w:tcPr>
                <w:p w14:paraId="17AE779A"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1104,00</w:t>
                  </w:r>
                </w:p>
              </w:tc>
              <w:tc>
                <w:tcPr>
                  <w:tcW w:w="4817" w:type="dxa"/>
                  <w:tcBorders>
                    <w:top w:val="nil"/>
                    <w:left w:val="nil"/>
                    <w:bottom w:val="single" w:sz="4" w:space="0" w:color="auto"/>
                    <w:right w:val="single" w:sz="4" w:space="0" w:color="auto"/>
                  </w:tcBorders>
                  <w:shd w:val="clear" w:color="auto" w:fill="auto"/>
                  <w:noWrap/>
                  <w:vAlign w:val="bottom"/>
                  <w:hideMark/>
                </w:tcPr>
                <w:p w14:paraId="1B2F141B"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2661,00</w:t>
                  </w:r>
                </w:p>
              </w:tc>
              <w:tc>
                <w:tcPr>
                  <w:tcW w:w="709" w:type="dxa"/>
                  <w:tcBorders>
                    <w:top w:val="nil"/>
                    <w:left w:val="nil"/>
                    <w:bottom w:val="single" w:sz="4" w:space="0" w:color="auto"/>
                    <w:right w:val="single" w:sz="4" w:space="0" w:color="auto"/>
                  </w:tcBorders>
                  <w:shd w:val="clear" w:color="auto" w:fill="auto"/>
                  <w:noWrap/>
                  <w:vAlign w:val="bottom"/>
                </w:tcPr>
                <w:p w14:paraId="78231C62"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p>
              </w:tc>
            </w:tr>
            <w:tr w:rsidR="00942A97" w:rsidRPr="00942A97" w14:paraId="54EB45B0"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5A97A3"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011" w:type="dxa"/>
                  <w:tcBorders>
                    <w:top w:val="nil"/>
                    <w:left w:val="nil"/>
                    <w:bottom w:val="single" w:sz="4" w:space="0" w:color="auto"/>
                    <w:right w:val="single" w:sz="4" w:space="0" w:color="auto"/>
                  </w:tcBorders>
                  <w:shd w:val="clear" w:color="auto" w:fill="auto"/>
                  <w:noWrap/>
                  <w:vAlign w:val="bottom"/>
                  <w:hideMark/>
                </w:tcPr>
                <w:p w14:paraId="7B7827E5"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4177,00</w:t>
                  </w:r>
                </w:p>
              </w:tc>
              <w:tc>
                <w:tcPr>
                  <w:tcW w:w="4817" w:type="dxa"/>
                  <w:tcBorders>
                    <w:top w:val="nil"/>
                    <w:left w:val="nil"/>
                    <w:bottom w:val="single" w:sz="4" w:space="0" w:color="auto"/>
                    <w:right w:val="single" w:sz="4" w:space="0" w:color="auto"/>
                  </w:tcBorders>
                  <w:shd w:val="clear" w:color="auto" w:fill="auto"/>
                  <w:noWrap/>
                  <w:vAlign w:val="bottom"/>
                  <w:hideMark/>
                </w:tcPr>
                <w:p w14:paraId="4B9F7AAC"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3634,54</w:t>
                  </w:r>
                </w:p>
              </w:tc>
              <w:tc>
                <w:tcPr>
                  <w:tcW w:w="709" w:type="dxa"/>
                  <w:tcBorders>
                    <w:top w:val="nil"/>
                    <w:left w:val="nil"/>
                    <w:bottom w:val="single" w:sz="4" w:space="0" w:color="auto"/>
                    <w:right w:val="single" w:sz="4" w:space="0" w:color="auto"/>
                  </w:tcBorders>
                  <w:shd w:val="clear" w:color="auto" w:fill="auto"/>
                  <w:noWrap/>
                  <w:vAlign w:val="bottom"/>
                </w:tcPr>
                <w:p w14:paraId="4031E357"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p>
              </w:tc>
            </w:tr>
            <w:tr w:rsidR="00942A97" w:rsidRPr="00942A97" w14:paraId="66800375"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DD5CE8"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5,00</w:t>
                  </w:r>
                </w:p>
              </w:tc>
              <w:tc>
                <w:tcPr>
                  <w:tcW w:w="3011" w:type="dxa"/>
                  <w:tcBorders>
                    <w:top w:val="nil"/>
                    <w:left w:val="nil"/>
                    <w:bottom w:val="single" w:sz="4" w:space="0" w:color="auto"/>
                    <w:right w:val="single" w:sz="4" w:space="0" w:color="auto"/>
                  </w:tcBorders>
                  <w:shd w:val="clear" w:color="auto" w:fill="auto"/>
                  <w:noWrap/>
                  <w:vAlign w:val="bottom"/>
                  <w:hideMark/>
                </w:tcPr>
                <w:p w14:paraId="274226AB"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4168,00</w:t>
                  </w:r>
                </w:p>
              </w:tc>
              <w:tc>
                <w:tcPr>
                  <w:tcW w:w="4817" w:type="dxa"/>
                  <w:tcBorders>
                    <w:top w:val="nil"/>
                    <w:left w:val="nil"/>
                    <w:bottom w:val="single" w:sz="4" w:space="0" w:color="auto"/>
                    <w:right w:val="single" w:sz="4" w:space="0" w:color="auto"/>
                  </w:tcBorders>
                  <w:shd w:val="clear" w:color="auto" w:fill="auto"/>
                  <w:noWrap/>
                  <w:vAlign w:val="bottom"/>
                  <w:hideMark/>
                </w:tcPr>
                <w:p w14:paraId="2FD247A9"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3780,13</w:t>
                  </w:r>
                </w:p>
              </w:tc>
              <w:tc>
                <w:tcPr>
                  <w:tcW w:w="709" w:type="dxa"/>
                  <w:tcBorders>
                    <w:top w:val="nil"/>
                    <w:left w:val="nil"/>
                    <w:bottom w:val="single" w:sz="4" w:space="0" w:color="auto"/>
                    <w:right w:val="single" w:sz="4" w:space="0" w:color="auto"/>
                  </w:tcBorders>
                  <w:shd w:val="clear" w:color="auto" w:fill="auto"/>
                  <w:noWrap/>
                  <w:vAlign w:val="bottom"/>
                  <w:hideMark/>
                </w:tcPr>
                <w:p w14:paraId="3113FA8F"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9,31</w:t>
                  </w:r>
                </w:p>
              </w:tc>
            </w:tr>
            <w:tr w:rsidR="00942A97" w:rsidRPr="00942A97" w14:paraId="5F264AE4"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119298"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6,00</w:t>
                  </w:r>
                </w:p>
              </w:tc>
              <w:tc>
                <w:tcPr>
                  <w:tcW w:w="3011" w:type="dxa"/>
                  <w:tcBorders>
                    <w:top w:val="nil"/>
                    <w:left w:val="nil"/>
                    <w:bottom w:val="single" w:sz="4" w:space="0" w:color="auto"/>
                    <w:right w:val="single" w:sz="4" w:space="0" w:color="auto"/>
                  </w:tcBorders>
                  <w:shd w:val="clear" w:color="auto" w:fill="auto"/>
                  <w:noWrap/>
                  <w:vAlign w:val="bottom"/>
                  <w:hideMark/>
                </w:tcPr>
                <w:p w14:paraId="3531AB0F"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4159,00</w:t>
                  </w:r>
                </w:p>
              </w:tc>
              <w:tc>
                <w:tcPr>
                  <w:tcW w:w="4817" w:type="dxa"/>
                  <w:tcBorders>
                    <w:top w:val="nil"/>
                    <w:left w:val="nil"/>
                    <w:bottom w:val="single" w:sz="4" w:space="0" w:color="auto"/>
                    <w:right w:val="single" w:sz="4" w:space="0" w:color="auto"/>
                  </w:tcBorders>
                  <w:shd w:val="clear" w:color="auto" w:fill="auto"/>
                  <w:noWrap/>
                  <w:vAlign w:val="bottom"/>
                  <w:hideMark/>
                </w:tcPr>
                <w:p w14:paraId="4D7C301F"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3923,39</w:t>
                  </w:r>
                </w:p>
              </w:tc>
              <w:tc>
                <w:tcPr>
                  <w:tcW w:w="709" w:type="dxa"/>
                  <w:tcBorders>
                    <w:top w:val="nil"/>
                    <w:left w:val="nil"/>
                    <w:bottom w:val="single" w:sz="4" w:space="0" w:color="auto"/>
                    <w:right w:val="single" w:sz="4" w:space="0" w:color="auto"/>
                  </w:tcBorders>
                  <w:shd w:val="clear" w:color="auto" w:fill="auto"/>
                  <w:noWrap/>
                  <w:vAlign w:val="bottom"/>
                  <w:hideMark/>
                </w:tcPr>
                <w:p w14:paraId="304EEEA7"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5,66</w:t>
                  </w:r>
                </w:p>
              </w:tc>
            </w:tr>
            <w:tr w:rsidR="00942A97" w:rsidRPr="00942A97" w14:paraId="13D300DC"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13FEF1"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7,00</w:t>
                  </w:r>
                </w:p>
              </w:tc>
              <w:tc>
                <w:tcPr>
                  <w:tcW w:w="3011" w:type="dxa"/>
                  <w:tcBorders>
                    <w:top w:val="nil"/>
                    <w:left w:val="nil"/>
                    <w:bottom w:val="single" w:sz="4" w:space="0" w:color="auto"/>
                    <w:right w:val="single" w:sz="4" w:space="0" w:color="auto"/>
                  </w:tcBorders>
                  <w:shd w:val="clear" w:color="auto" w:fill="auto"/>
                  <w:noWrap/>
                  <w:vAlign w:val="bottom"/>
                  <w:hideMark/>
                </w:tcPr>
                <w:p w14:paraId="292855E5"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3910,00</w:t>
                  </w:r>
                </w:p>
              </w:tc>
              <w:tc>
                <w:tcPr>
                  <w:tcW w:w="4817" w:type="dxa"/>
                  <w:tcBorders>
                    <w:top w:val="nil"/>
                    <w:left w:val="nil"/>
                    <w:bottom w:val="single" w:sz="4" w:space="0" w:color="auto"/>
                    <w:right w:val="single" w:sz="4" w:space="0" w:color="auto"/>
                  </w:tcBorders>
                  <w:shd w:val="clear" w:color="auto" w:fill="auto"/>
                  <w:noWrap/>
                  <w:vAlign w:val="bottom"/>
                  <w:hideMark/>
                </w:tcPr>
                <w:p w14:paraId="0B73ECB7"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3660,76</w:t>
                  </w:r>
                </w:p>
              </w:tc>
              <w:tc>
                <w:tcPr>
                  <w:tcW w:w="709" w:type="dxa"/>
                  <w:tcBorders>
                    <w:top w:val="nil"/>
                    <w:left w:val="nil"/>
                    <w:bottom w:val="single" w:sz="4" w:space="0" w:color="auto"/>
                    <w:right w:val="single" w:sz="4" w:space="0" w:color="auto"/>
                  </w:tcBorders>
                  <w:shd w:val="clear" w:color="auto" w:fill="auto"/>
                  <w:noWrap/>
                  <w:vAlign w:val="bottom"/>
                  <w:hideMark/>
                </w:tcPr>
                <w:p w14:paraId="794CD6A2"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6,37</w:t>
                  </w:r>
                </w:p>
              </w:tc>
            </w:tr>
            <w:tr w:rsidR="00942A97" w:rsidRPr="00942A97" w14:paraId="5D341F93"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D4C314"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8,00</w:t>
                  </w:r>
                </w:p>
              </w:tc>
              <w:tc>
                <w:tcPr>
                  <w:tcW w:w="3011" w:type="dxa"/>
                  <w:tcBorders>
                    <w:top w:val="nil"/>
                    <w:left w:val="nil"/>
                    <w:bottom w:val="single" w:sz="4" w:space="0" w:color="auto"/>
                    <w:right w:val="single" w:sz="4" w:space="0" w:color="auto"/>
                  </w:tcBorders>
                  <w:shd w:val="clear" w:color="auto" w:fill="auto"/>
                  <w:noWrap/>
                  <w:vAlign w:val="bottom"/>
                  <w:hideMark/>
                </w:tcPr>
                <w:p w14:paraId="1D4C90DD"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4817" w:type="dxa"/>
                  <w:tcBorders>
                    <w:top w:val="nil"/>
                    <w:left w:val="nil"/>
                    <w:bottom w:val="single" w:sz="4" w:space="0" w:color="auto"/>
                    <w:right w:val="single" w:sz="4" w:space="0" w:color="auto"/>
                  </w:tcBorders>
                  <w:shd w:val="clear" w:color="auto" w:fill="auto"/>
                  <w:noWrap/>
                  <w:vAlign w:val="bottom"/>
                  <w:hideMark/>
                </w:tcPr>
                <w:p w14:paraId="1D5E2369"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3623,88</w:t>
                  </w:r>
                </w:p>
              </w:tc>
              <w:tc>
                <w:tcPr>
                  <w:tcW w:w="709" w:type="dxa"/>
                  <w:tcBorders>
                    <w:top w:val="nil"/>
                    <w:left w:val="nil"/>
                    <w:bottom w:val="single" w:sz="4" w:space="0" w:color="auto"/>
                    <w:right w:val="single" w:sz="4" w:space="0" w:color="auto"/>
                  </w:tcBorders>
                  <w:shd w:val="clear" w:color="auto" w:fill="auto"/>
                  <w:noWrap/>
                  <w:vAlign w:val="bottom"/>
                  <w:hideMark/>
                </w:tcPr>
                <w:p w14:paraId="3F8144AB"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0,84</w:t>
                  </w:r>
                </w:p>
              </w:tc>
            </w:tr>
            <w:tr w:rsidR="00942A97" w:rsidRPr="00942A97" w14:paraId="5EECFBB5"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AC20DF"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9,00</w:t>
                  </w:r>
                </w:p>
              </w:tc>
              <w:tc>
                <w:tcPr>
                  <w:tcW w:w="3011" w:type="dxa"/>
                  <w:tcBorders>
                    <w:top w:val="nil"/>
                    <w:left w:val="nil"/>
                    <w:bottom w:val="single" w:sz="4" w:space="0" w:color="auto"/>
                    <w:right w:val="single" w:sz="4" w:space="0" w:color="auto"/>
                  </w:tcBorders>
                  <w:shd w:val="clear" w:color="auto" w:fill="auto"/>
                  <w:noWrap/>
                  <w:vAlign w:val="bottom"/>
                </w:tcPr>
                <w:p w14:paraId="6D75D603" w14:textId="77777777" w:rsidR="00CA208B" w:rsidRPr="00942A97" w:rsidRDefault="003B0E4C"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3600.26</w:t>
                  </w:r>
                </w:p>
              </w:tc>
              <w:tc>
                <w:tcPr>
                  <w:tcW w:w="4817" w:type="dxa"/>
                  <w:tcBorders>
                    <w:top w:val="nil"/>
                    <w:left w:val="nil"/>
                    <w:bottom w:val="single" w:sz="4" w:space="0" w:color="auto"/>
                    <w:right w:val="single" w:sz="4" w:space="0" w:color="auto"/>
                  </w:tcBorders>
                  <w:shd w:val="clear" w:color="auto" w:fill="auto"/>
                  <w:noWrap/>
                  <w:vAlign w:val="bottom"/>
                  <w:hideMark/>
                </w:tcPr>
                <w:p w14:paraId="5CA02A79"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3609,30</w:t>
                  </w:r>
                </w:p>
              </w:tc>
              <w:tc>
                <w:tcPr>
                  <w:tcW w:w="709" w:type="dxa"/>
                  <w:tcBorders>
                    <w:top w:val="nil"/>
                    <w:left w:val="nil"/>
                    <w:bottom w:val="single" w:sz="4" w:space="0" w:color="auto"/>
                    <w:right w:val="single" w:sz="4" w:space="0" w:color="auto"/>
                  </w:tcBorders>
                  <w:shd w:val="clear" w:color="auto" w:fill="auto"/>
                  <w:noWrap/>
                  <w:vAlign w:val="bottom"/>
                </w:tcPr>
                <w:p w14:paraId="078A47B1" w14:textId="77777777" w:rsidR="00CA208B" w:rsidRPr="00942A97" w:rsidRDefault="003B0E4C"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0,25</w:t>
                  </w:r>
                </w:p>
              </w:tc>
            </w:tr>
            <w:tr w:rsidR="00942A97" w:rsidRPr="00942A97" w14:paraId="5C37E58E"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81479D"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3011" w:type="dxa"/>
                  <w:tcBorders>
                    <w:top w:val="nil"/>
                    <w:left w:val="nil"/>
                    <w:bottom w:val="single" w:sz="4" w:space="0" w:color="auto"/>
                    <w:right w:val="single" w:sz="4" w:space="0" w:color="auto"/>
                  </w:tcBorders>
                  <w:shd w:val="clear" w:color="auto" w:fill="auto"/>
                  <w:noWrap/>
                  <w:vAlign w:val="bottom"/>
                </w:tcPr>
                <w:p w14:paraId="2EA52B5A" w14:textId="77777777" w:rsidR="00CA208B" w:rsidRPr="00942A97" w:rsidRDefault="003B0E4C"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No reportado</w:t>
                  </w:r>
                </w:p>
              </w:tc>
              <w:tc>
                <w:tcPr>
                  <w:tcW w:w="4817" w:type="dxa"/>
                  <w:tcBorders>
                    <w:top w:val="nil"/>
                    <w:left w:val="nil"/>
                    <w:bottom w:val="single" w:sz="4" w:space="0" w:color="auto"/>
                    <w:right w:val="single" w:sz="4" w:space="0" w:color="auto"/>
                  </w:tcBorders>
                  <w:shd w:val="clear" w:color="auto" w:fill="auto"/>
                  <w:noWrap/>
                  <w:vAlign w:val="bottom"/>
                  <w:hideMark/>
                </w:tcPr>
                <w:p w14:paraId="117CE2F5"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3387,51</w:t>
                  </w:r>
                </w:p>
              </w:tc>
              <w:tc>
                <w:tcPr>
                  <w:tcW w:w="709" w:type="dxa"/>
                  <w:tcBorders>
                    <w:top w:val="nil"/>
                    <w:left w:val="nil"/>
                    <w:bottom w:val="single" w:sz="4" w:space="0" w:color="auto"/>
                    <w:right w:val="single" w:sz="4" w:space="0" w:color="auto"/>
                  </w:tcBorders>
                  <w:shd w:val="clear" w:color="auto" w:fill="auto"/>
                  <w:noWrap/>
                  <w:vAlign w:val="bottom"/>
                </w:tcPr>
                <w:p w14:paraId="7F1B7A83"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p>
              </w:tc>
            </w:tr>
            <w:tr w:rsidR="00942A97" w:rsidRPr="00942A97" w14:paraId="5DE6EB15" w14:textId="77777777" w:rsidTr="005C0015">
              <w:trPr>
                <w:trHeight w:val="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6E5D10"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3011" w:type="dxa"/>
                  <w:tcBorders>
                    <w:top w:val="nil"/>
                    <w:left w:val="nil"/>
                    <w:bottom w:val="single" w:sz="4" w:space="0" w:color="auto"/>
                    <w:right w:val="single" w:sz="4" w:space="0" w:color="auto"/>
                  </w:tcBorders>
                  <w:shd w:val="clear" w:color="auto" w:fill="auto"/>
                  <w:noWrap/>
                  <w:vAlign w:val="bottom"/>
                  <w:hideMark/>
                </w:tcPr>
                <w:p w14:paraId="0FF51EE9"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4817" w:type="dxa"/>
                  <w:tcBorders>
                    <w:top w:val="nil"/>
                    <w:left w:val="nil"/>
                    <w:bottom w:val="single" w:sz="4" w:space="0" w:color="auto"/>
                    <w:right w:val="single" w:sz="4" w:space="0" w:color="auto"/>
                  </w:tcBorders>
                  <w:shd w:val="clear" w:color="auto" w:fill="auto"/>
                  <w:noWrap/>
                  <w:vAlign w:val="bottom"/>
                  <w:hideMark/>
                </w:tcPr>
                <w:p w14:paraId="49AF79EE"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Valor promedio MAPE=</w:t>
                  </w:r>
                </w:p>
              </w:tc>
              <w:tc>
                <w:tcPr>
                  <w:tcW w:w="709" w:type="dxa"/>
                  <w:tcBorders>
                    <w:top w:val="nil"/>
                    <w:left w:val="nil"/>
                    <w:bottom w:val="single" w:sz="4" w:space="0" w:color="auto"/>
                    <w:right w:val="single" w:sz="4" w:space="0" w:color="auto"/>
                  </w:tcBorders>
                  <w:shd w:val="clear" w:color="auto" w:fill="auto"/>
                  <w:noWrap/>
                  <w:vAlign w:val="bottom"/>
                  <w:hideMark/>
                </w:tcPr>
                <w:p w14:paraId="6BE57C85" w14:textId="77777777" w:rsidR="00CA208B" w:rsidRPr="00942A97" w:rsidRDefault="00CA208B" w:rsidP="00CA208B">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6,25</w:t>
                  </w:r>
                </w:p>
              </w:tc>
            </w:tr>
          </w:tbl>
          <w:p w14:paraId="7ED56CB3" w14:textId="77777777" w:rsidR="00CA208B" w:rsidRPr="00942A97" w:rsidRDefault="00CA208B" w:rsidP="000331E7">
            <w:pPr>
              <w:jc w:val="left"/>
              <w:rPr>
                <w:rFonts w:ascii="Arial" w:eastAsia="Times New Roman" w:hAnsi="Arial" w:cs="Arial"/>
                <w:sz w:val="16"/>
                <w:szCs w:val="16"/>
                <w:lang w:eastAsia="fr-FR"/>
              </w:rPr>
            </w:pPr>
          </w:p>
        </w:tc>
      </w:tr>
      <w:tr w:rsidR="00942A97" w:rsidRPr="00942A97" w14:paraId="71B15A78" w14:textId="77777777" w:rsidTr="004260A3">
        <w:tc>
          <w:tcPr>
            <w:tcW w:w="5000" w:type="pct"/>
            <w:gridSpan w:val="2"/>
          </w:tcPr>
          <w:p w14:paraId="1DE4E852" w14:textId="77777777" w:rsidR="00CA208B" w:rsidRPr="00942A97" w:rsidRDefault="00CA208B" w:rsidP="00FB7117">
            <w:pP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lastRenderedPageBreak/>
              <w:t xml:space="preserve">Se calcula el valor promedio del MAPE a partir del </w:t>
            </w:r>
            <w:r w:rsidR="00FB7117" w:rsidRPr="00942A97">
              <w:rPr>
                <w:rFonts w:ascii="Arial" w:eastAsia="Times New Roman" w:hAnsi="Arial" w:cs="Arial"/>
                <w:bCs/>
                <w:sz w:val="16"/>
                <w:szCs w:val="16"/>
                <w:lang w:val="es-419" w:eastAsia="fr-FR"/>
              </w:rPr>
              <w:t>cuarto</w:t>
            </w:r>
            <w:r w:rsidRPr="00942A97">
              <w:rPr>
                <w:rFonts w:ascii="Arial" w:eastAsia="Times New Roman" w:hAnsi="Arial" w:cs="Arial"/>
                <w:bCs/>
                <w:sz w:val="16"/>
                <w:szCs w:val="16"/>
                <w:lang w:val="es-419" w:eastAsia="fr-FR"/>
              </w:rPr>
              <w:t xml:space="preserve"> año, ya que </w:t>
            </w:r>
            <w:r w:rsidR="00564365" w:rsidRPr="00942A97">
              <w:rPr>
                <w:rFonts w:ascii="Arial" w:eastAsia="Times New Roman" w:hAnsi="Arial" w:cs="Arial"/>
                <w:bCs/>
                <w:sz w:val="16"/>
                <w:szCs w:val="16"/>
                <w:lang w:val="es-419" w:eastAsia="fr-FR"/>
              </w:rPr>
              <w:t xml:space="preserve">los valores reportados por la literatura entre los años 0 al 4 presentan un comportamiento </w:t>
            </w:r>
            <w:r w:rsidR="00FB7117" w:rsidRPr="00942A97">
              <w:rPr>
                <w:rFonts w:ascii="Arial" w:eastAsia="Times New Roman" w:hAnsi="Arial" w:cs="Arial"/>
                <w:bCs/>
                <w:sz w:val="16"/>
                <w:szCs w:val="16"/>
                <w:lang w:val="es-419" w:eastAsia="fr-FR"/>
              </w:rPr>
              <w:t xml:space="preserve">en el cual se cuadruplica el rendimiento del año anterior. Por el contrario, </w:t>
            </w:r>
            <w:r w:rsidR="00564365" w:rsidRPr="00942A97">
              <w:rPr>
                <w:rFonts w:ascii="Arial" w:eastAsia="Times New Roman" w:hAnsi="Arial" w:cs="Arial"/>
                <w:bCs/>
                <w:sz w:val="16"/>
                <w:szCs w:val="16"/>
                <w:lang w:val="es-419" w:eastAsia="fr-FR"/>
              </w:rPr>
              <w:t>e</w:t>
            </w:r>
            <w:r w:rsidR="00FB7117" w:rsidRPr="00942A97">
              <w:rPr>
                <w:rFonts w:ascii="Arial" w:eastAsia="Times New Roman" w:hAnsi="Arial" w:cs="Arial"/>
                <w:bCs/>
                <w:sz w:val="16"/>
                <w:szCs w:val="16"/>
                <w:lang w:val="es-419" w:eastAsia="fr-FR"/>
              </w:rPr>
              <w:t>l</w:t>
            </w:r>
            <w:r w:rsidR="00564365" w:rsidRPr="00942A97">
              <w:rPr>
                <w:rFonts w:ascii="Arial" w:eastAsia="Times New Roman" w:hAnsi="Arial" w:cs="Arial"/>
                <w:bCs/>
                <w:sz w:val="16"/>
                <w:szCs w:val="16"/>
                <w:lang w:val="es-419" w:eastAsia="fr-FR"/>
              </w:rPr>
              <w:t xml:space="preserve"> rendimiento </w:t>
            </w:r>
            <w:r w:rsidR="00FB7117" w:rsidRPr="00942A97">
              <w:rPr>
                <w:rFonts w:ascii="Arial" w:eastAsia="Times New Roman" w:hAnsi="Arial" w:cs="Arial"/>
                <w:bCs/>
                <w:sz w:val="16"/>
                <w:szCs w:val="16"/>
                <w:lang w:val="es-419" w:eastAsia="fr-FR"/>
              </w:rPr>
              <w:t>reportado en</w:t>
            </w:r>
            <w:r w:rsidR="00564365" w:rsidRPr="00942A97">
              <w:rPr>
                <w:rFonts w:ascii="Arial" w:eastAsia="Times New Roman" w:hAnsi="Arial" w:cs="Arial"/>
                <w:bCs/>
                <w:sz w:val="16"/>
                <w:szCs w:val="16"/>
                <w:lang w:val="es-419" w:eastAsia="fr-FR"/>
              </w:rPr>
              <w:t xml:space="preserve"> el periodo entre el año 4 y el 9</w:t>
            </w:r>
            <w:r w:rsidR="005367F5" w:rsidRPr="00942A97">
              <w:rPr>
                <w:rFonts w:ascii="Arial" w:eastAsia="Times New Roman" w:hAnsi="Arial" w:cs="Arial"/>
                <w:bCs/>
                <w:sz w:val="16"/>
                <w:szCs w:val="16"/>
                <w:lang w:val="es-419" w:eastAsia="fr-FR"/>
              </w:rPr>
              <w:t xml:space="preserve"> muestra una reducción de entre un 5 – 10% anual, posteriormente al año 9 se plantea la hipótesis de un mantenimiento de la producción alrededor de los 3600 kg/ha</w:t>
            </w:r>
            <w:r w:rsidR="00564365" w:rsidRPr="00942A97">
              <w:rPr>
                <w:rFonts w:ascii="Arial" w:eastAsia="Times New Roman" w:hAnsi="Arial" w:cs="Arial"/>
                <w:bCs/>
                <w:sz w:val="16"/>
                <w:szCs w:val="16"/>
                <w:lang w:val="es-419" w:eastAsia="fr-FR"/>
              </w:rPr>
              <w:t>. S</w:t>
            </w:r>
            <w:r w:rsidRPr="00942A97">
              <w:rPr>
                <w:rFonts w:ascii="Arial" w:eastAsia="Times New Roman" w:hAnsi="Arial" w:cs="Arial"/>
                <w:bCs/>
                <w:sz w:val="16"/>
                <w:szCs w:val="16"/>
                <w:lang w:val="es-419" w:eastAsia="fr-FR"/>
              </w:rPr>
              <w:t>e observa como el modelo se ajusta al comportamiento de los datos reales</w:t>
            </w:r>
            <w:r w:rsidR="00564365" w:rsidRPr="00942A97">
              <w:rPr>
                <w:rFonts w:ascii="Arial" w:eastAsia="Times New Roman" w:hAnsi="Arial" w:cs="Arial"/>
                <w:bCs/>
                <w:sz w:val="16"/>
                <w:szCs w:val="16"/>
                <w:lang w:val="es-419" w:eastAsia="fr-FR"/>
              </w:rPr>
              <w:t xml:space="preserve"> a partir del año 4</w:t>
            </w:r>
            <w:r w:rsidRPr="00942A97">
              <w:rPr>
                <w:rFonts w:ascii="Arial" w:eastAsia="Times New Roman" w:hAnsi="Arial" w:cs="Arial"/>
                <w:bCs/>
                <w:sz w:val="16"/>
                <w:szCs w:val="16"/>
                <w:lang w:val="es-419" w:eastAsia="fr-FR"/>
              </w:rPr>
              <w:t xml:space="preserve">. Es importante aclarar que los valores reportados por la literatura sobre </w:t>
            </w:r>
            <w:r w:rsidR="00B236E9" w:rsidRPr="00942A97">
              <w:rPr>
                <w:rFonts w:ascii="Arial" w:eastAsia="Times New Roman" w:hAnsi="Arial" w:cs="Arial"/>
                <w:bCs/>
                <w:sz w:val="16"/>
                <w:szCs w:val="16"/>
                <w:lang w:val="es-419" w:eastAsia="fr-FR"/>
              </w:rPr>
              <w:t>el</w:t>
            </w:r>
            <w:r w:rsidRPr="00942A97">
              <w:rPr>
                <w:rFonts w:ascii="Arial" w:eastAsia="Times New Roman" w:hAnsi="Arial" w:cs="Arial"/>
                <w:bCs/>
                <w:sz w:val="16"/>
                <w:szCs w:val="16"/>
                <w:lang w:val="es-419" w:eastAsia="fr-FR"/>
              </w:rPr>
              <w:t xml:space="preserve"> rendimiento del café pergamino seco a partir del séptimo año son estimados, ya que se considera una estabilización en la producción y un </w:t>
            </w:r>
            <w:r w:rsidR="00E87A85" w:rsidRPr="00942A97">
              <w:rPr>
                <w:rFonts w:ascii="Arial" w:eastAsia="Times New Roman" w:hAnsi="Arial" w:cs="Arial"/>
                <w:bCs/>
                <w:sz w:val="16"/>
                <w:szCs w:val="16"/>
                <w:lang w:val="es-419" w:eastAsia="fr-FR"/>
              </w:rPr>
              <w:t>z</w:t>
            </w:r>
            <w:r w:rsidRPr="00942A97">
              <w:rPr>
                <w:rFonts w:ascii="Arial" w:eastAsia="Times New Roman" w:hAnsi="Arial" w:cs="Arial"/>
                <w:bCs/>
                <w:sz w:val="16"/>
                <w:szCs w:val="16"/>
                <w:lang w:val="es-419" w:eastAsia="fr-FR"/>
              </w:rPr>
              <w:t>oqueo periódico.</w:t>
            </w:r>
          </w:p>
        </w:tc>
      </w:tr>
      <w:tr w:rsidR="00942A97" w:rsidRPr="00942A97" w14:paraId="63BA3265" w14:textId="77777777" w:rsidTr="004260A3">
        <w:tc>
          <w:tcPr>
            <w:tcW w:w="5000" w:type="pct"/>
            <w:gridSpan w:val="2"/>
            <w:shd w:val="clear" w:color="auto" w:fill="BFBFBF" w:themeFill="background1" w:themeFillShade="BF"/>
          </w:tcPr>
          <w:p w14:paraId="3BE88EC7" w14:textId="77777777" w:rsidR="008C38BD" w:rsidRPr="00942A97" w:rsidRDefault="008C38BD" w:rsidP="000331E7">
            <w:pPr>
              <w:jc w:val="left"/>
              <w:rPr>
                <w:rFonts w:ascii="Arial" w:eastAsia="Times New Roman" w:hAnsi="Arial" w:cs="Arial"/>
                <w:b/>
                <w:sz w:val="20"/>
                <w:szCs w:val="16"/>
                <w:lang w:eastAsia="fr-FR"/>
              </w:rPr>
            </w:pPr>
            <w:r w:rsidRPr="00942A97">
              <w:rPr>
                <w:rFonts w:ascii="Arial" w:eastAsia="Times New Roman" w:hAnsi="Arial" w:cs="Arial"/>
                <w:b/>
                <w:sz w:val="20"/>
                <w:szCs w:val="16"/>
                <w:lang w:val="es-419" w:eastAsia="fr-FR"/>
              </w:rPr>
              <w:t>Pérdida de cosecha</w:t>
            </w:r>
          </w:p>
        </w:tc>
      </w:tr>
      <w:tr w:rsidR="00942A97" w:rsidRPr="00942A97" w14:paraId="1E1321E9"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745"/>
              <w:gridCol w:w="523"/>
              <w:gridCol w:w="683"/>
              <w:gridCol w:w="908"/>
              <w:gridCol w:w="4302"/>
              <w:gridCol w:w="523"/>
              <w:gridCol w:w="847"/>
              <w:gridCol w:w="1700"/>
              <w:gridCol w:w="1134"/>
              <w:gridCol w:w="2401"/>
            </w:tblGrid>
            <w:tr w:rsidR="00942A97" w:rsidRPr="00942A97" w14:paraId="796515B6" w14:textId="77777777" w:rsidTr="00DA3A1A">
              <w:trPr>
                <w:trHeight w:val="49"/>
              </w:trPr>
              <w:tc>
                <w:tcPr>
                  <w:tcW w:w="195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92C3F2E" w14:textId="77777777" w:rsidR="00E40B02" w:rsidRPr="00942A97" w:rsidRDefault="00E40B0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9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80B688" w14:textId="77777777" w:rsidR="00E40B02" w:rsidRPr="00942A97" w:rsidRDefault="00E40B0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5672" w:type="dxa"/>
                  <w:gridSpan w:val="3"/>
                  <w:tcBorders>
                    <w:top w:val="single" w:sz="4" w:space="0" w:color="auto"/>
                    <w:left w:val="nil"/>
                    <w:bottom w:val="single" w:sz="4" w:space="0" w:color="auto"/>
                    <w:right w:val="single" w:sz="4" w:space="0" w:color="auto"/>
                  </w:tcBorders>
                  <w:shd w:val="clear" w:color="auto" w:fill="auto"/>
                  <w:vAlign w:val="center"/>
                  <w:hideMark/>
                </w:tcPr>
                <w:p w14:paraId="31E74BC2" w14:textId="77777777" w:rsidR="00E40B02" w:rsidRPr="00942A97" w:rsidRDefault="00E40B0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17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1522ED7" w14:textId="77777777" w:rsidR="00E40B02" w:rsidRPr="00942A97" w:rsidRDefault="00E40B0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 del cálculo</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8DBAE06" w14:textId="77777777" w:rsidR="00E40B02" w:rsidRPr="00942A97" w:rsidRDefault="00E40B0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24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AFCD55" w14:textId="77777777" w:rsidR="00E40B02" w:rsidRPr="00942A97" w:rsidRDefault="00E40B0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4BC2E3AF" w14:textId="77777777" w:rsidTr="00DA3A1A">
              <w:trPr>
                <w:trHeight w:val="136"/>
              </w:trPr>
              <w:tc>
                <w:tcPr>
                  <w:tcW w:w="745" w:type="dxa"/>
                  <w:tcBorders>
                    <w:top w:val="nil"/>
                    <w:left w:val="single" w:sz="4" w:space="0" w:color="auto"/>
                    <w:bottom w:val="single" w:sz="4" w:space="0" w:color="auto"/>
                    <w:right w:val="single" w:sz="4" w:space="0" w:color="auto"/>
                  </w:tcBorders>
                  <w:vAlign w:val="center"/>
                  <w:hideMark/>
                </w:tcPr>
                <w:p w14:paraId="35FECD2C" w14:textId="77777777" w:rsidR="00E40B02" w:rsidRPr="00942A97" w:rsidRDefault="006F38BC"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23" w:type="dxa"/>
                  <w:tcBorders>
                    <w:top w:val="nil"/>
                    <w:left w:val="single" w:sz="4" w:space="0" w:color="auto"/>
                    <w:bottom w:val="single" w:sz="4" w:space="0" w:color="auto"/>
                    <w:right w:val="single" w:sz="4" w:space="0" w:color="auto"/>
                  </w:tcBorders>
                  <w:vAlign w:val="center"/>
                  <w:hideMark/>
                </w:tcPr>
                <w:p w14:paraId="0B11D3C0" w14:textId="77777777" w:rsidR="00E40B02" w:rsidRPr="00942A97" w:rsidRDefault="006F38BC"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683" w:type="dxa"/>
                  <w:tcBorders>
                    <w:top w:val="nil"/>
                    <w:left w:val="single" w:sz="4" w:space="0" w:color="auto"/>
                    <w:bottom w:val="single" w:sz="4" w:space="0" w:color="auto"/>
                    <w:right w:val="single" w:sz="4" w:space="0" w:color="auto"/>
                  </w:tcBorders>
                  <w:vAlign w:val="center"/>
                  <w:hideMark/>
                </w:tcPr>
                <w:p w14:paraId="45F51A28" w14:textId="77777777" w:rsidR="00E40B02" w:rsidRPr="00942A97" w:rsidRDefault="006F38BC"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908" w:type="dxa"/>
                  <w:vMerge/>
                  <w:tcBorders>
                    <w:top w:val="single" w:sz="4" w:space="0" w:color="auto"/>
                    <w:left w:val="single" w:sz="4" w:space="0" w:color="auto"/>
                    <w:bottom w:val="single" w:sz="4" w:space="0" w:color="auto"/>
                    <w:right w:val="single" w:sz="4" w:space="0" w:color="auto"/>
                  </w:tcBorders>
                  <w:vAlign w:val="center"/>
                  <w:hideMark/>
                </w:tcPr>
                <w:p w14:paraId="66F94D37" w14:textId="77777777" w:rsidR="00E40B02" w:rsidRPr="00942A97" w:rsidRDefault="00E40B02" w:rsidP="000331E7">
                  <w:pPr>
                    <w:spacing w:after="0" w:line="240" w:lineRule="auto"/>
                    <w:jc w:val="left"/>
                    <w:rPr>
                      <w:rFonts w:ascii="Arial" w:eastAsia="Times New Roman" w:hAnsi="Arial" w:cs="Arial"/>
                      <w:b/>
                      <w:bCs/>
                      <w:sz w:val="16"/>
                      <w:szCs w:val="16"/>
                      <w:lang w:val="es-419" w:eastAsia="fr-FR"/>
                    </w:rPr>
                  </w:pPr>
                </w:p>
              </w:tc>
              <w:tc>
                <w:tcPr>
                  <w:tcW w:w="4302" w:type="dxa"/>
                  <w:tcBorders>
                    <w:top w:val="nil"/>
                    <w:left w:val="single" w:sz="4" w:space="0" w:color="auto"/>
                    <w:bottom w:val="single" w:sz="4" w:space="0" w:color="auto"/>
                    <w:right w:val="single" w:sz="4" w:space="0" w:color="auto"/>
                  </w:tcBorders>
                  <w:vAlign w:val="center"/>
                  <w:hideMark/>
                </w:tcPr>
                <w:p w14:paraId="05142B46" w14:textId="77777777" w:rsidR="00E40B02" w:rsidRPr="00942A97" w:rsidRDefault="006F38BC" w:rsidP="006F38B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523" w:type="dxa"/>
                  <w:tcBorders>
                    <w:top w:val="nil"/>
                    <w:left w:val="single" w:sz="4" w:space="0" w:color="auto"/>
                    <w:bottom w:val="single" w:sz="4" w:space="0" w:color="auto"/>
                    <w:right w:val="single" w:sz="4" w:space="0" w:color="auto"/>
                  </w:tcBorders>
                  <w:vAlign w:val="center"/>
                  <w:hideMark/>
                </w:tcPr>
                <w:p w14:paraId="71CCCC4E" w14:textId="77777777" w:rsidR="00E40B02" w:rsidRPr="00942A97" w:rsidRDefault="006F38BC"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847" w:type="dxa"/>
                  <w:tcBorders>
                    <w:top w:val="nil"/>
                    <w:left w:val="single" w:sz="4" w:space="0" w:color="auto"/>
                    <w:bottom w:val="single" w:sz="4" w:space="0" w:color="auto"/>
                    <w:right w:val="single" w:sz="4" w:space="0" w:color="auto"/>
                  </w:tcBorders>
                  <w:vAlign w:val="center"/>
                  <w:hideMark/>
                </w:tcPr>
                <w:p w14:paraId="58C6CF29" w14:textId="77777777" w:rsidR="00E40B02" w:rsidRPr="00942A97" w:rsidRDefault="006F38BC"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700" w:type="dxa"/>
                  <w:vMerge/>
                  <w:tcBorders>
                    <w:top w:val="single" w:sz="4" w:space="0" w:color="auto"/>
                    <w:left w:val="single" w:sz="4" w:space="0" w:color="auto"/>
                    <w:bottom w:val="single" w:sz="4" w:space="0" w:color="000000"/>
                    <w:right w:val="single" w:sz="4" w:space="0" w:color="auto"/>
                  </w:tcBorders>
                  <w:vAlign w:val="center"/>
                  <w:hideMark/>
                </w:tcPr>
                <w:p w14:paraId="5E06376D" w14:textId="77777777" w:rsidR="00E40B02" w:rsidRPr="00942A97" w:rsidRDefault="00E40B02" w:rsidP="000331E7">
                  <w:pPr>
                    <w:spacing w:after="0" w:line="240" w:lineRule="auto"/>
                    <w:jc w:val="left"/>
                    <w:rPr>
                      <w:rFonts w:ascii="Arial" w:eastAsia="Times New Roman" w:hAnsi="Arial" w:cs="Arial"/>
                      <w:b/>
                      <w:bCs/>
                      <w:sz w:val="16"/>
                      <w:szCs w:val="16"/>
                      <w:lang w:val="es-419" w:eastAsia="fr-FR"/>
                    </w:rPr>
                  </w:pPr>
                </w:p>
              </w:tc>
              <w:tc>
                <w:tcPr>
                  <w:tcW w:w="1134" w:type="dxa"/>
                  <w:vMerge/>
                  <w:tcBorders>
                    <w:top w:val="single" w:sz="4" w:space="0" w:color="auto"/>
                    <w:left w:val="single" w:sz="4" w:space="0" w:color="auto"/>
                    <w:bottom w:val="single" w:sz="4" w:space="0" w:color="000000"/>
                    <w:right w:val="single" w:sz="4" w:space="0" w:color="auto"/>
                  </w:tcBorders>
                  <w:vAlign w:val="center"/>
                  <w:hideMark/>
                </w:tcPr>
                <w:p w14:paraId="2F894124" w14:textId="77777777" w:rsidR="00E40B02" w:rsidRPr="00942A97" w:rsidRDefault="00E40B02" w:rsidP="000331E7">
                  <w:pPr>
                    <w:spacing w:after="0" w:line="240" w:lineRule="auto"/>
                    <w:jc w:val="left"/>
                    <w:rPr>
                      <w:rFonts w:ascii="Arial" w:eastAsia="Times New Roman" w:hAnsi="Arial" w:cs="Arial"/>
                      <w:b/>
                      <w:bCs/>
                      <w:sz w:val="16"/>
                      <w:szCs w:val="16"/>
                      <w:lang w:val="es-419" w:eastAsia="fr-FR"/>
                    </w:rPr>
                  </w:pPr>
                </w:p>
              </w:tc>
              <w:tc>
                <w:tcPr>
                  <w:tcW w:w="2401" w:type="dxa"/>
                  <w:vMerge/>
                  <w:tcBorders>
                    <w:top w:val="single" w:sz="4" w:space="0" w:color="auto"/>
                    <w:left w:val="single" w:sz="4" w:space="0" w:color="auto"/>
                    <w:bottom w:val="single" w:sz="4" w:space="0" w:color="auto"/>
                    <w:right w:val="single" w:sz="4" w:space="0" w:color="auto"/>
                  </w:tcBorders>
                  <w:vAlign w:val="center"/>
                  <w:hideMark/>
                </w:tcPr>
                <w:p w14:paraId="3F94D52D" w14:textId="77777777" w:rsidR="00E40B02" w:rsidRPr="00942A97" w:rsidRDefault="00E40B02" w:rsidP="000331E7">
                  <w:pPr>
                    <w:spacing w:after="0" w:line="240" w:lineRule="auto"/>
                    <w:jc w:val="left"/>
                    <w:rPr>
                      <w:rFonts w:ascii="Arial" w:eastAsia="Times New Roman" w:hAnsi="Arial" w:cs="Arial"/>
                      <w:b/>
                      <w:bCs/>
                      <w:sz w:val="16"/>
                      <w:szCs w:val="16"/>
                      <w:lang w:val="es-419" w:eastAsia="fr-FR"/>
                    </w:rPr>
                  </w:pPr>
                </w:p>
              </w:tc>
            </w:tr>
            <w:tr w:rsidR="00942A97" w:rsidRPr="00942A97" w14:paraId="18EFE8EF" w14:textId="77777777" w:rsidTr="00DA3A1A">
              <w:trPr>
                <w:trHeight w:val="450"/>
              </w:trPr>
              <w:tc>
                <w:tcPr>
                  <w:tcW w:w="745" w:type="dxa"/>
                  <w:vMerge w:val="restart"/>
                  <w:tcBorders>
                    <w:top w:val="nil"/>
                    <w:left w:val="single" w:sz="4" w:space="0" w:color="auto"/>
                    <w:bottom w:val="single" w:sz="4" w:space="0" w:color="auto"/>
                    <w:right w:val="single" w:sz="4" w:space="0" w:color="auto"/>
                  </w:tcBorders>
                  <w:shd w:val="clear" w:color="auto" w:fill="auto"/>
                  <w:vAlign w:val="center"/>
                  <w:hideMark/>
                </w:tcPr>
                <w:p w14:paraId="0EA57D3B" w14:textId="70C58ABE" w:rsidR="00E40B02" w:rsidRPr="00942A97" w:rsidRDefault="00C41D1D" w:rsidP="000331E7">
                  <w:pPr>
                    <w:spacing w:after="0" w:line="240" w:lineRule="auto"/>
                    <w:jc w:val="center"/>
                    <w:rPr>
                      <w:rFonts w:ascii="Arial" w:eastAsia="Times New Roman" w:hAnsi="Arial" w:cs="Arial"/>
                      <w:sz w:val="16"/>
                      <w:szCs w:val="16"/>
                      <w:lang w:val="es-419" w:eastAsia="fr-FR"/>
                    </w:rPr>
                  </w:pPr>
                  <w:r>
                    <w:rPr>
                      <w:rFonts w:ascii="Arial" w:eastAsia="Times New Roman" w:hAnsi="Arial" w:cs="Arial"/>
                      <w:noProof/>
                      <w:sz w:val="16"/>
                      <w:szCs w:val="16"/>
                      <w:lang w:val="es-419" w:eastAsia="fr-FR"/>
                    </w:rPr>
                    <mc:AlternateContent>
                      <mc:Choice Requires="wps">
                        <w:drawing>
                          <wp:anchor distT="0" distB="0" distL="114300" distR="114300" simplePos="0" relativeHeight="251662336" behindDoc="0" locked="0" layoutInCell="1" allowOverlap="1" wp14:anchorId="656897A1" wp14:editId="1CA24137">
                            <wp:simplePos x="0" y="0"/>
                            <wp:positionH relativeFrom="column">
                              <wp:posOffset>311556</wp:posOffset>
                            </wp:positionH>
                            <wp:positionV relativeFrom="paragraph">
                              <wp:posOffset>517626</wp:posOffset>
                            </wp:positionV>
                            <wp:extent cx="2670048" cy="1338681"/>
                            <wp:effectExtent l="38100" t="0" r="16510" b="52070"/>
                            <wp:wrapNone/>
                            <wp:docPr id="10" name="Conector recto de flecha 10"/>
                            <wp:cNvGraphicFramePr/>
                            <a:graphic xmlns:a="http://schemas.openxmlformats.org/drawingml/2006/main">
                              <a:graphicData uri="http://schemas.microsoft.com/office/word/2010/wordprocessingShape">
                                <wps:wsp>
                                  <wps:cNvCnPr/>
                                  <wps:spPr>
                                    <a:xfrm flipH="1">
                                      <a:off x="0" y="0"/>
                                      <a:ext cx="2670048" cy="13386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207635" id="Conector recto de flecha 10" o:spid="_x0000_s1026" type="#_x0000_t32" style="position:absolute;margin-left:24.55pt;margin-top:40.75pt;width:210.25pt;height:105.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" strokecolor="#ed7d31 [3205]" strokeweight=".5pt">
                            <v:stroke endarrow="block" joinstyle="miter"/>
                          </v:shape>
                        </w:pict>
                      </mc:Fallback>
                    </mc:AlternateContent>
                  </w:r>
                  <w:r w:rsidR="00E40B02" w:rsidRPr="00942A97">
                    <w:rPr>
                      <w:rFonts w:ascii="Arial" w:eastAsia="Times New Roman" w:hAnsi="Arial" w:cs="Arial"/>
                      <w:sz w:val="16"/>
                      <w:szCs w:val="16"/>
                      <w:lang w:val="es-419" w:eastAsia="fr-FR"/>
                    </w:rPr>
                    <w:t>Pérdida de cosecha</w:t>
                  </w:r>
                </w:p>
              </w:tc>
              <w:tc>
                <w:tcPr>
                  <w:tcW w:w="523" w:type="dxa"/>
                  <w:vMerge w:val="restart"/>
                  <w:tcBorders>
                    <w:top w:val="nil"/>
                    <w:left w:val="single" w:sz="4" w:space="0" w:color="auto"/>
                    <w:bottom w:val="single" w:sz="4" w:space="0" w:color="auto"/>
                    <w:right w:val="single" w:sz="4" w:space="0" w:color="auto"/>
                  </w:tcBorders>
                  <w:shd w:val="clear" w:color="auto" w:fill="auto"/>
                  <w:vAlign w:val="center"/>
                  <w:hideMark/>
                </w:tcPr>
                <w:p w14:paraId="7DC1ECF0" w14:textId="77777777" w:rsidR="00E40B02" w:rsidRPr="00942A97" w:rsidRDefault="00E40B0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PC</w:t>
                  </w:r>
                </w:p>
              </w:tc>
              <w:tc>
                <w:tcPr>
                  <w:tcW w:w="683" w:type="dxa"/>
                  <w:vMerge w:val="restart"/>
                  <w:tcBorders>
                    <w:top w:val="nil"/>
                    <w:left w:val="single" w:sz="4" w:space="0" w:color="auto"/>
                    <w:bottom w:val="single" w:sz="4" w:space="0" w:color="auto"/>
                    <w:right w:val="single" w:sz="4" w:space="0" w:color="auto"/>
                  </w:tcBorders>
                  <w:shd w:val="clear" w:color="auto" w:fill="auto"/>
                  <w:vAlign w:val="center"/>
                  <w:hideMark/>
                </w:tcPr>
                <w:p w14:paraId="13ABAF59" w14:textId="77777777" w:rsidR="00E40B02" w:rsidRPr="00942A97" w:rsidRDefault="00E40B0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Adim.</w:t>
                  </w:r>
                </w:p>
              </w:tc>
              <w:tc>
                <w:tcPr>
                  <w:tcW w:w="908" w:type="dxa"/>
                  <w:vMerge w:val="restart"/>
                  <w:tcBorders>
                    <w:top w:val="nil"/>
                    <w:left w:val="single" w:sz="4" w:space="0" w:color="auto"/>
                    <w:bottom w:val="single" w:sz="4" w:space="0" w:color="auto"/>
                    <w:right w:val="single" w:sz="4" w:space="0" w:color="auto"/>
                  </w:tcBorders>
                  <w:shd w:val="clear" w:color="auto" w:fill="auto"/>
                  <w:vAlign w:val="center"/>
                  <w:hideMark/>
                </w:tcPr>
                <w:p w14:paraId="3C729C0F" w14:textId="20B5B49A" w:rsidR="00E40B02" w:rsidRPr="00942A97" w:rsidRDefault="00C41D1D" w:rsidP="000331E7">
                  <w:pPr>
                    <w:spacing w:after="0" w:line="240" w:lineRule="auto"/>
                    <w:jc w:val="center"/>
                    <w:rPr>
                      <w:rFonts w:ascii="Arial" w:eastAsia="Times New Roman" w:hAnsi="Arial" w:cs="Arial"/>
                      <w:sz w:val="16"/>
                      <w:szCs w:val="16"/>
                      <w:lang w:val="es-419" w:eastAsia="fr-FR"/>
                    </w:rPr>
                  </w:pPr>
                  <w:r>
                    <w:rPr>
                      <w:rFonts w:ascii="Arial" w:eastAsia="Times New Roman" w:hAnsi="Arial" w:cs="Arial"/>
                      <w:noProof/>
                      <w:sz w:val="16"/>
                      <w:szCs w:val="16"/>
                      <w:lang w:val="es-419" w:eastAsia="fr-FR"/>
                    </w:rPr>
                    <mc:AlternateContent>
                      <mc:Choice Requires="wps">
                        <w:drawing>
                          <wp:anchor distT="0" distB="0" distL="114300" distR="114300" simplePos="0" relativeHeight="251661312" behindDoc="0" locked="0" layoutInCell="1" allowOverlap="1" wp14:anchorId="75DE495A" wp14:editId="10D462AD">
                            <wp:simplePos x="0" y="0"/>
                            <wp:positionH relativeFrom="column">
                              <wp:posOffset>133375</wp:posOffset>
                            </wp:positionH>
                            <wp:positionV relativeFrom="paragraph">
                              <wp:posOffset>890701</wp:posOffset>
                            </wp:positionV>
                            <wp:extent cx="5383988" cy="936345"/>
                            <wp:effectExtent l="19050" t="0" r="26670" b="73660"/>
                            <wp:wrapNone/>
                            <wp:docPr id="9" name="Conector recto de flecha 9"/>
                            <wp:cNvGraphicFramePr/>
                            <a:graphic xmlns:a="http://schemas.openxmlformats.org/drawingml/2006/main">
                              <a:graphicData uri="http://schemas.microsoft.com/office/word/2010/wordprocessingShape">
                                <wps:wsp>
                                  <wps:cNvCnPr/>
                                  <wps:spPr>
                                    <a:xfrm flipH="1">
                                      <a:off x="0" y="0"/>
                                      <a:ext cx="5383988" cy="936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C572A" id="Conector recto de flecha 9" o:spid="_x0000_s1026" type="#_x0000_t32" style="position:absolute;margin-left:10.5pt;margin-top:70.15pt;width:423.95pt;height:73.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" strokecolor="#5b9bd5 [3204]" strokeweight=".5pt">
                            <v:stroke endarrow="block" joinstyle="miter"/>
                          </v:shape>
                        </w:pict>
                      </mc:Fallback>
                    </mc:AlternateContent>
                  </w:r>
                  <w:r w:rsidR="00E40B02" w:rsidRPr="00942A97">
                    <w:rPr>
                      <w:rFonts w:ascii="Arial" w:eastAsia="Times New Roman" w:hAnsi="Arial" w:cs="Arial"/>
                      <w:sz w:val="16"/>
                      <w:szCs w:val="16"/>
                      <w:lang w:val="es-419" w:eastAsia="fr-FR"/>
                    </w:rPr>
                    <w:t>Autor basado en (Téllez &amp; Boshell, 2001)</w:t>
                  </w:r>
                </w:p>
              </w:tc>
              <w:tc>
                <w:tcPr>
                  <w:tcW w:w="4302" w:type="dxa"/>
                  <w:vMerge w:val="restart"/>
                  <w:tcBorders>
                    <w:top w:val="nil"/>
                    <w:left w:val="single" w:sz="4" w:space="0" w:color="auto"/>
                    <w:bottom w:val="single" w:sz="4" w:space="0" w:color="000000"/>
                    <w:right w:val="single" w:sz="4" w:space="0" w:color="auto"/>
                  </w:tcBorders>
                  <w:shd w:val="clear" w:color="auto" w:fill="auto"/>
                  <w:vAlign w:val="center"/>
                  <w:hideMark/>
                </w:tcPr>
                <w:p w14:paraId="13D9C42B" w14:textId="79ABBD0A" w:rsidR="00E40B02" w:rsidRPr="00942A97" w:rsidRDefault="00E40B02" w:rsidP="00DA3A1A">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Es un factor adimensional propuesto en esta disertación </w:t>
                  </w:r>
                  <w:r w:rsidR="000018C1" w:rsidRPr="00942A97">
                    <w:rPr>
                      <w:rFonts w:ascii="Arial" w:eastAsia="Times New Roman" w:hAnsi="Arial" w:cs="Arial"/>
                      <w:sz w:val="16"/>
                      <w:szCs w:val="16"/>
                      <w:lang w:val="es-419" w:eastAsia="fr-FR"/>
                    </w:rPr>
                    <w:t xml:space="preserve">y </w:t>
                  </w:r>
                  <w:r w:rsidRPr="00942A97">
                    <w:rPr>
                      <w:rFonts w:ascii="Arial" w:eastAsia="Times New Roman" w:hAnsi="Arial" w:cs="Arial"/>
                      <w:sz w:val="16"/>
                      <w:szCs w:val="16"/>
                      <w:lang w:val="es-419" w:eastAsia="fr-FR"/>
                    </w:rPr>
                    <w:t xml:space="preserve">basado en </w:t>
                  </w:r>
                  <w:r w:rsidR="000018C1" w:rsidRPr="00942A97">
                    <w:rPr>
                      <w:rFonts w:ascii="Arial" w:eastAsia="Times New Roman" w:hAnsi="Arial" w:cs="Arial"/>
                      <w:sz w:val="16"/>
                      <w:szCs w:val="16"/>
                      <w:lang w:val="es-419" w:eastAsia="fr-FR"/>
                    </w:rPr>
                    <w:t xml:space="preserve">los estudios realizados por Téllez y Boshell (2001), se asignan valores fraccionales a la pérdida de cosecha asociado al ISNH </w:t>
                  </w:r>
                  <w:r w:rsidR="000E13F9">
                    <w:rPr>
                      <w:rFonts w:ascii="Arial" w:eastAsia="Times New Roman" w:hAnsi="Arial" w:cs="Arial"/>
                      <w:sz w:val="16"/>
                      <w:szCs w:val="16"/>
                      <w:lang w:val="es-419" w:eastAsia="fr-FR"/>
                    </w:rPr>
                    <w:t>(</w:t>
                  </w:r>
                  <w:r w:rsidR="005B72CB">
                    <w:rPr>
                      <w:rFonts w:ascii="Arial" w:eastAsia="Times New Roman" w:hAnsi="Arial" w:cs="Arial"/>
                      <w:sz w:val="16"/>
                      <w:szCs w:val="16"/>
                      <w:lang w:val="es-419" w:eastAsia="fr-FR"/>
                    </w:rPr>
                    <w:t>í</w:t>
                  </w:r>
                  <w:r w:rsidR="000E13F9" w:rsidRPr="000E13F9">
                    <w:rPr>
                      <w:rFonts w:ascii="Arial" w:eastAsia="Times New Roman" w:hAnsi="Arial" w:cs="Arial"/>
                      <w:sz w:val="16"/>
                      <w:szCs w:val="16"/>
                      <w:lang w:val="es-419" w:eastAsia="fr-FR"/>
                    </w:rPr>
                    <w:t>ndice de satisfacción de necesidades hídricas</w:t>
                  </w:r>
                  <w:r w:rsidR="005B72CB">
                    <w:rPr>
                      <w:rFonts w:ascii="Arial" w:eastAsia="Times New Roman" w:hAnsi="Arial" w:cs="Arial"/>
                      <w:sz w:val="16"/>
                      <w:szCs w:val="16"/>
                      <w:lang w:val="es-419" w:eastAsia="fr-FR"/>
                    </w:rPr>
                    <w:t xml:space="preserve">) </w:t>
                  </w:r>
                  <w:r w:rsidR="000018C1" w:rsidRPr="00942A97">
                    <w:rPr>
                      <w:rFonts w:ascii="Arial" w:eastAsia="Times New Roman" w:hAnsi="Arial" w:cs="Arial"/>
                      <w:sz w:val="16"/>
                      <w:szCs w:val="16"/>
                      <w:lang w:val="es-419" w:eastAsia="fr-FR"/>
                    </w:rPr>
                    <w:t>reportados para la zona cafetera colombiana, en proximidades de la región de Chinchiná (Caldas). Es así como se observa que, si el ISNH aumenta, entonces la pérdida de cosecha disminuye</w:t>
                  </w:r>
                  <w:r w:rsidRPr="00942A97">
                    <w:rPr>
                      <w:rFonts w:ascii="Arial" w:eastAsia="Times New Roman" w:hAnsi="Arial" w:cs="Arial"/>
                      <w:sz w:val="16"/>
                      <w:szCs w:val="16"/>
                      <w:lang w:val="es-419" w:eastAsia="fr-FR"/>
                    </w:rPr>
                    <w:t>, tanto para el café pergamino seco como para los cultivos misceláneos asociados a seguridad alimentaria que tenga el agroecosistema tipo. El ISNH caracteriza la disponibilidad de agua en el suelo para el cultivo, y depende de la relación entre los valores de precipitación y evapotranspiración potencial (FAO, IIASA, 2000)</w:t>
                  </w:r>
                  <w:r w:rsidR="000018C1" w:rsidRPr="00942A97">
                    <w:rPr>
                      <w:rFonts w:ascii="Arial" w:eastAsia="Times New Roman" w:hAnsi="Arial" w:cs="Arial"/>
                      <w:sz w:val="16"/>
                      <w:szCs w:val="16"/>
                      <w:lang w:val="es-419" w:eastAsia="fr-FR"/>
                    </w:rPr>
                    <w:t>.</w:t>
                  </w:r>
                </w:p>
              </w:tc>
              <w:tc>
                <w:tcPr>
                  <w:tcW w:w="5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475B7F" w14:textId="77777777" w:rsidR="00E40B02" w:rsidRPr="00942A97" w:rsidRDefault="00E40B0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ISNH</w:t>
                  </w:r>
                </w:p>
              </w:tc>
              <w:tc>
                <w:tcPr>
                  <w:tcW w:w="847" w:type="dxa"/>
                  <w:vMerge w:val="restart"/>
                  <w:tcBorders>
                    <w:top w:val="nil"/>
                    <w:left w:val="single" w:sz="4" w:space="0" w:color="auto"/>
                    <w:bottom w:val="single" w:sz="4" w:space="0" w:color="000000"/>
                    <w:right w:val="single" w:sz="4" w:space="0" w:color="auto"/>
                  </w:tcBorders>
                  <w:shd w:val="clear" w:color="auto" w:fill="auto"/>
                  <w:vAlign w:val="center"/>
                  <w:hideMark/>
                </w:tcPr>
                <w:p w14:paraId="608DE19D" w14:textId="77777777" w:rsidR="00E40B02" w:rsidRPr="00942A97" w:rsidRDefault="00E40B0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Adim. (fracción)</w:t>
                  </w:r>
                </w:p>
              </w:tc>
              <w:tc>
                <w:tcPr>
                  <w:tcW w:w="1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E153301" w14:textId="77777777" w:rsidR="00E40B02" w:rsidRPr="00942A97" w:rsidRDefault="000018C1" w:rsidP="006F38B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w:t>
                  </w:r>
                  <w:r w:rsidR="00E40B02" w:rsidRPr="00942A97">
                    <w:rPr>
                      <w:rFonts w:ascii="Arial" w:eastAsia="Times New Roman" w:hAnsi="Arial" w:cs="Arial"/>
                      <w:sz w:val="16"/>
                      <w:szCs w:val="16"/>
                      <w:lang w:val="es-419" w:eastAsia="fr-FR"/>
                    </w:rPr>
                    <w:t xml:space="preserve"> el modelo dinámico</w:t>
                  </w:r>
                  <w:r w:rsidRPr="00942A97">
                    <w:rPr>
                      <w:rFonts w:ascii="Arial" w:eastAsia="Times New Roman" w:hAnsi="Arial" w:cs="Arial"/>
                      <w:sz w:val="16"/>
                      <w:szCs w:val="16"/>
                      <w:lang w:val="es-419" w:eastAsia="fr-FR"/>
                    </w:rPr>
                    <w:t>,</w:t>
                  </w:r>
                  <w:r w:rsidR="00E40B02" w:rsidRPr="00942A97">
                    <w:rPr>
                      <w:rFonts w:ascii="Arial" w:eastAsia="Times New Roman" w:hAnsi="Arial" w:cs="Arial"/>
                      <w:sz w:val="16"/>
                      <w:szCs w:val="16"/>
                      <w:lang w:val="es-419" w:eastAsia="fr-FR"/>
                    </w:rPr>
                    <w:t xml:space="preserve"> se analiza la relación</w:t>
                  </w:r>
                  <w:r w:rsidRPr="00942A97">
                    <w:rPr>
                      <w:rFonts w:ascii="Arial" w:eastAsia="Times New Roman" w:hAnsi="Arial" w:cs="Arial"/>
                      <w:sz w:val="16"/>
                      <w:szCs w:val="16"/>
                      <w:lang w:val="es-419" w:eastAsia="fr-FR"/>
                    </w:rPr>
                    <w:t xml:space="preserve"> del indicador pérdida de cosecha</w:t>
                  </w:r>
                  <w:r w:rsidR="00E40B02" w:rsidRPr="00942A97">
                    <w:rPr>
                      <w:rFonts w:ascii="Arial" w:eastAsia="Times New Roman" w:hAnsi="Arial" w:cs="Arial"/>
                      <w:sz w:val="16"/>
                      <w:szCs w:val="16"/>
                      <w:lang w:val="es-419" w:eastAsia="fr-FR"/>
                    </w:rPr>
                    <w:t xml:space="preserve"> con </w:t>
                  </w:r>
                  <w:r w:rsidRPr="00942A97">
                    <w:rPr>
                      <w:rFonts w:ascii="Arial" w:eastAsia="Times New Roman" w:hAnsi="Arial" w:cs="Arial"/>
                      <w:sz w:val="16"/>
                      <w:szCs w:val="16"/>
                      <w:lang w:val="es-419" w:eastAsia="fr-FR"/>
                    </w:rPr>
                    <w:t xml:space="preserve">los indicadores </w:t>
                  </w:r>
                  <w:r w:rsidR="00E40B02" w:rsidRPr="00942A97">
                    <w:rPr>
                      <w:rFonts w:ascii="Arial" w:eastAsia="Times New Roman" w:hAnsi="Arial" w:cs="Arial"/>
                      <w:sz w:val="16"/>
                      <w:szCs w:val="16"/>
                      <w:lang w:val="es-419" w:eastAsia="fr-FR"/>
                    </w:rPr>
                    <w:t>precipitación</w:t>
                  </w:r>
                  <w:r w:rsidRPr="00942A97">
                    <w:rPr>
                      <w:rFonts w:ascii="Arial" w:eastAsia="Times New Roman" w:hAnsi="Arial" w:cs="Arial"/>
                      <w:sz w:val="16"/>
                      <w:szCs w:val="16"/>
                      <w:lang w:val="es-419" w:eastAsia="fr-FR"/>
                    </w:rPr>
                    <w:t xml:space="preserve"> (P)</w:t>
                  </w:r>
                  <w:r w:rsidR="00E40B02" w:rsidRPr="00942A97">
                    <w:rPr>
                      <w:rFonts w:ascii="Arial" w:eastAsia="Times New Roman" w:hAnsi="Arial" w:cs="Arial"/>
                      <w:sz w:val="16"/>
                      <w:szCs w:val="16"/>
                      <w:lang w:val="es-419" w:eastAsia="fr-FR"/>
                    </w:rPr>
                    <w:t xml:space="preserve">, retención de humedad en el suelo </w:t>
                  </w:r>
                  <w:r w:rsidRPr="00942A97">
                    <w:rPr>
                      <w:rFonts w:ascii="Arial" w:eastAsia="Times New Roman" w:hAnsi="Arial" w:cs="Arial"/>
                      <w:sz w:val="16"/>
                      <w:szCs w:val="16"/>
                      <w:lang w:val="es-419" w:eastAsia="fr-FR"/>
                    </w:rPr>
                    <w:t xml:space="preserve">(RHs) </w:t>
                  </w:r>
                  <w:r w:rsidR="00E40B02" w:rsidRPr="00942A97">
                    <w:rPr>
                      <w:rFonts w:ascii="Arial" w:eastAsia="Times New Roman" w:hAnsi="Arial" w:cs="Arial"/>
                      <w:sz w:val="16"/>
                      <w:szCs w:val="16"/>
                      <w:lang w:val="es-419" w:eastAsia="fr-FR"/>
                    </w:rPr>
                    <w:t>y diversificación de la producción</w:t>
                  </w:r>
                  <w:r w:rsidRPr="00942A97">
                    <w:rPr>
                      <w:rFonts w:ascii="Arial" w:eastAsia="Times New Roman" w:hAnsi="Arial" w:cs="Arial"/>
                      <w:sz w:val="16"/>
                      <w:szCs w:val="16"/>
                      <w:lang w:val="es-419" w:eastAsia="fr-FR"/>
                    </w:rPr>
                    <w:t xml:space="preserve"> (DP)</w:t>
                  </w:r>
                  <w:r w:rsidR="00E40B02" w:rsidRPr="00942A97">
                    <w:rPr>
                      <w:rFonts w:ascii="Arial" w:eastAsia="Times New Roman" w:hAnsi="Arial" w:cs="Arial"/>
                      <w:sz w:val="16"/>
                      <w:szCs w:val="16"/>
                      <w:lang w:val="es-419" w:eastAsia="fr-FR"/>
                    </w:rPr>
                    <w:t>.</w:t>
                  </w:r>
                </w:p>
              </w:tc>
              <w:tc>
                <w:tcPr>
                  <w:tcW w:w="1134" w:type="dxa"/>
                  <w:vMerge w:val="restart"/>
                  <w:tcBorders>
                    <w:top w:val="nil"/>
                    <w:left w:val="single" w:sz="4" w:space="0" w:color="auto"/>
                    <w:bottom w:val="single" w:sz="4" w:space="0" w:color="000000"/>
                    <w:right w:val="single" w:sz="4" w:space="0" w:color="auto"/>
                  </w:tcBorders>
                  <w:shd w:val="clear" w:color="auto" w:fill="auto"/>
                  <w:vAlign w:val="center"/>
                  <w:hideMark/>
                </w:tcPr>
                <w:p w14:paraId="4E528794" w14:textId="77777777" w:rsidR="00E40B02" w:rsidRPr="00942A97" w:rsidRDefault="00E40B02"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PC = 1 – ISNH</w:t>
                  </w:r>
                </w:p>
              </w:tc>
              <w:tc>
                <w:tcPr>
                  <w:tcW w:w="2401" w:type="dxa"/>
                  <w:vMerge w:val="restart"/>
                  <w:tcBorders>
                    <w:top w:val="nil"/>
                    <w:left w:val="single" w:sz="4" w:space="0" w:color="auto"/>
                    <w:bottom w:val="single" w:sz="4" w:space="0" w:color="000000"/>
                    <w:right w:val="single" w:sz="4" w:space="0" w:color="auto"/>
                  </w:tcBorders>
                  <w:shd w:val="clear" w:color="auto" w:fill="auto"/>
                  <w:vAlign w:val="center"/>
                  <w:hideMark/>
                </w:tcPr>
                <w:p w14:paraId="4F2806EA" w14:textId="77777777" w:rsidR="00E40B02" w:rsidRPr="00942A97" w:rsidRDefault="00E40B02" w:rsidP="002156AB">
                  <w:pPr>
                    <w:spacing w:after="0" w:line="240" w:lineRule="auto"/>
                    <w:jc w:val="center"/>
                    <w:rPr>
                      <w:rFonts w:ascii="Cambria Math" w:eastAsia="Times New Roman" w:hAnsi="Cambria Math" w:cs="Arial"/>
                      <w:sz w:val="16"/>
                      <w:szCs w:val="16"/>
                      <w:lang w:val="es-419" w:eastAsia="fr-FR"/>
                    </w:rPr>
                  </w:pPr>
                </w:p>
                <w:p w14:paraId="4D9E2A28" w14:textId="77777777" w:rsidR="00E40B02" w:rsidRPr="00942A97" w:rsidRDefault="00E40B02" w:rsidP="002156AB">
                  <w:pPr>
                    <w:spacing w:after="0" w:line="240" w:lineRule="auto"/>
                    <w:jc w:val="center"/>
                    <w:rPr>
                      <w:rFonts w:ascii="Cambria Math" w:eastAsia="Times New Roman" w:hAnsi="Cambria Math" w:cs="Arial"/>
                      <w:sz w:val="16"/>
                      <w:szCs w:val="16"/>
                      <w:lang w:val="es-419" w:eastAsia="fr-FR"/>
                    </w:rPr>
                  </w:pPr>
                  <m:oMathPara>
                    <m:oMath>
                      <m:r>
                        <m:rPr>
                          <m:sty m:val="p"/>
                        </m:rPr>
                        <w:rPr>
                          <w:rFonts w:ascii="Cambria Math" w:eastAsia="Times New Roman" w:hAnsi="Cambria Math" w:cs="Arial"/>
                          <w:sz w:val="16"/>
                          <w:szCs w:val="16"/>
                          <w:lang w:val="es-419" w:eastAsia="fr-FR"/>
                        </w:rPr>
                        <m:t>PC=0,000203215×P+0,145915976×RHs-0,020343131×DP</m:t>
                      </m:r>
                    </m:oMath>
                  </m:oMathPara>
                </w:p>
                <w:p w14:paraId="47C410A1" w14:textId="77777777" w:rsidR="00E40B02" w:rsidRPr="00942A97" w:rsidRDefault="00E40B02" w:rsidP="004B7136">
                  <w:pPr>
                    <w:spacing w:after="0" w:line="240" w:lineRule="auto"/>
                    <w:rPr>
                      <w:rFonts w:ascii="Cambria Math" w:eastAsia="Times New Roman" w:hAnsi="Cambria Math" w:cs="Arial"/>
                      <w:sz w:val="16"/>
                      <w:szCs w:val="16"/>
                      <w:lang w:val="es-419" w:eastAsia="fr-FR"/>
                    </w:rPr>
                  </w:pPr>
                </w:p>
                <w:p w14:paraId="47BED0FF" w14:textId="77777777" w:rsidR="00E40B02" w:rsidRPr="00942A97" w:rsidRDefault="00E40B02" w:rsidP="004B7136">
                  <w:pPr>
                    <w:spacing w:after="0" w:line="240" w:lineRule="auto"/>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Donde</w:t>
                  </w:r>
                </w:p>
                <w:p w14:paraId="7E649EAD" w14:textId="77777777" w:rsidR="00E40B02" w:rsidRPr="00942A97" w:rsidRDefault="00E40B02" w:rsidP="004B7136">
                  <w:pPr>
                    <w:spacing w:after="0" w:line="240" w:lineRule="auto"/>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P: </w:t>
                  </w:r>
                  <w:r w:rsidR="008D204C">
                    <w:rPr>
                      <w:rFonts w:ascii="Cambria Math" w:eastAsia="Times New Roman" w:hAnsi="Cambria Math" w:cs="Arial"/>
                      <w:sz w:val="16"/>
                      <w:szCs w:val="16"/>
                      <w:lang w:val="es-419" w:eastAsia="fr-FR"/>
                    </w:rPr>
                    <w:t>p</w:t>
                  </w:r>
                  <w:r w:rsidRPr="00942A97">
                    <w:rPr>
                      <w:rFonts w:ascii="Cambria Math" w:eastAsia="Times New Roman" w:hAnsi="Cambria Math" w:cs="Arial"/>
                      <w:sz w:val="16"/>
                      <w:szCs w:val="16"/>
                      <w:lang w:val="es-419" w:eastAsia="fr-FR"/>
                    </w:rPr>
                    <w:t>recipitación</w:t>
                  </w:r>
                </w:p>
                <w:p w14:paraId="75283D18" w14:textId="77777777" w:rsidR="00E40B02" w:rsidRPr="00942A97" w:rsidRDefault="00E40B02" w:rsidP="004B7136">
                  <w:pPr>
                    <w:spacing w:after="0" w:line="240" w:lineRule="auto"/>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RHs: </w:t>
                  </w:r>
                  <w:r w:rsidR="008D204C">
                    <w:rPr>
                      <w:rFonts w:ascii="Cambria Math" w:eastAsia="Times New Roman" w:hAnsi="Cambria Math" w:cs="Arial"/>
                      <w:sz w:val="16"/>
                      <w:szCs w:val="16"/>
                      <w:lang w:val="es-419" w:eastAsia="fr-FR"/>
                    </w:rPr>
                    <w:t>r</w:t>
                  </w:r>
                  <w:r w:rsidRPr="00942A97">
                    <w:rPr>
                      <w:rFonts w:ascii="Cambria Math" w:eastAsia="Times New Roman" w:hAnsi="Cambria Math" w:cs="Arial"/>
                      <w:sz w:val="16"/>
                      <w:szCs w:val="16"/>
                      <w:lang w:val="es-419" w:eastAsia="fr-FR"/>
                    </w:rPr>
                    <w:t>etención de humedad en el suelo</w:t>
                  </w:r>
                </w:p>
                <w:p w14:paraId="23BCB170" w14:textId="77777777" w:rsidR="00E40B02" w:rsidRPr="00942A97" w:rsidRDefault="00E40B02" w:rsidP="008D204C">
                  <w:pPr>
                    <w:spacing w:after="0" w:line="240" w:lineRule="auto"/>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DP: </w:t>
                  </w:r>
                  <w:r w:rsidR="008D204C">
                    <w:rPr>
                      <w:rFonts w:ascii="Cambria Math" w:eastAsia="Times New Roman" w:hAnsi="Cambria Math" w:cs="Arial"/>
                      <w:sz w:val="16"/>
                      <w:szCs w:val="16"/>
                      <w:lang w:val="es-419" w:eastAsia="fr-FR"/>
                    </w:rPr>
                    <w:t>d</w:t>
                  </w:r>
                  <w:r w:rsidRPr="00942A97">
                    <w:rPr>
                      <w:rFonts w:ascii="Cambria Math" w:eastAsia="Times New Roman" w:hAnsi="Cambria Math" w:cs="Arial"/>
                      <w:sz w:val="16"/>
                      <w:szCs w:val="16"/>
                      <w:lang w:val="es-419" w:eastAsia="fr-FR"/>
                    </w:rPr>
                    <w:t>iversificación de la producción</w:t>
                  </w:r>
                </w:p>
              </w:tc>
            </w:tr>
            <w:tr w:rsidR="00942A97" w:rsidRPr="00942A97" w14:paraId="53AB1304" w14:textId="77777777" w:rsidTr="00DA3A1A">
              <w:trPr>
                <w:trHeight w:val="450"/>
              </w:trPr>
              <w:tc>
                <w:tcPr>
                  <w:tcW w:w="745" w:type="dxa"/>
                  <w:vMerge/>
                  <w:tcBorders>
                    <w:top w:val="nil"/>
                    <w:left w:val="single" w:sz="4" w:space="0" w:color="auto"/>
                    <w:bottom w:val="single" w:sz="4" w:space="0" w:color="auto"/>
                    <w:right w:val="single" w:sz="4" w:space="0" w:color="auto"/>
                  </w:tcBorders>
                  <w:vAlign w:val="center"/>
                  <w:hideMark/>
                </w:tcPr>
                <w:p w14:paraId="46C7EB18"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auto"/>
                    <w:right w:val="single" w:sz="4" w:space="0" w:color="auto"/>
                  </w:tcBorders>
                  <w:vAlign w:val="center"/>
                  <w:hideMark/>
                </w:tcPr>
                <w:p w14:paraId="7E92E27D"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683" w:type="dxa"/>
                  <w:vMerge/>
                  <w:tcBorders>
                    <w:top w:val="nil"/>
                    <w:left w:val="single" w:sz="4" w:space="0" w:color="auto"/>
                    <w:bottom w:val="single" w:sz="4" w:space="0" w:color="auto"/>
                    <w:right w:val="single" w:sz="4" w:space="0" w:color="auto"/>
                  </w:tcBorders>
                  <w:vAlign w:val="center"/>
                  <w:hideMark/>
                </w:tcPr>
                <w:p w14:paraId="6407CF64"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908" w:type="dxa"/>
                  <w:vMerge/>
                  <w:tcBorders>
                    <w:top w:val="nil"/>
                    <w:left w:val="single" w:sz="4" w:space="0" w:color="auto"/>
                    <w:bottom w:val="single" w:sz="4" w:space="0" w:color="auto"/>
                    <w:right w:val="single" w:sz="4" w:space="0" w:color="auto"/>
                  </w:tcBorders>
                  <w:vAlign w:val="center"/>
                  <w:hideMark/>
                </w:tcPr>
                <w:p w14:paraId="1AAC2472"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4302" w:type="dxa"/>
                  <w:vMerge/>
                  <w:tcBorders>
                    <w:top w:val="nil"/>
                    <w:left w:val="single" w:sz="4" w:space="0" w:color="auto"/>
                    <w:bottom w:val="single" w:sz="4" w:space="0" w:color="000000"/>
                    <w:right w:val="single" w:sz="4" w:space="0" w:color="auto"/>
                  </w:tcBorders>
                  <w:vAlign w:val="center"/>
                  <w:hideMark/>
                </w:tcPr>
                <w:p w14:paraId="58FED938"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000000"/>
                    <w:right w:val="single" w:sz="4" w:space="0" w:color="auto"/>
                  </w:tcBorders>
                  <w:vAlign w:val="center"/>
                  <w:hideMark/>
                </w:tcPr>
                <w:p w14:paraId="43E00ED6"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847" w:type="dxa"/>
                  <w:vMerge/>
                  <w:tcBorders>
                    <w:top w:val="nil"/>
                    <w:left w:val="single" w:sz="4" w:space="0" w:color="auto"/>
                    <w:bottom w:val="single" w:sz="4" w:space="0" w:color="000000"/>
                    <w:right w:val="single" w:sz="4" w:space="0" w:color="auto"/>
                  </w:tcBorders>
                  <w:vAlign w:val="center"/>
                  <w:hideMark/>
                </w:tcPr>
                <w:p w14:paraId="05A60B40"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1700" w:type="dxa"/>
                  <w:vMerge/>
                  <w:tcBorders>
                    <w:top w:val="nil"/>
                    <w:left w:val="single" w:sz="4" w:space="0" w:color="auto"/>
                    <w:bottom w:val="single" w:sz="4" w:space="0" w:color="000000"/>
                    <w:right w:val="single" w:sz="4" w:space="0" w:color="auto"/>
                  </w:tcBorders>
                  <w:vAlign w:val="center"/>
                  <w:hideMark/>
                </w:tcPr>
                <w:p w14:paraId="4E0A521E"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1134" w:type="dxa"/>
                  <w:vMerge/>
                  <w:tcBorders>
                    <w:top w:val="nil"/>
                    <w:left w:val="single" w:sz="4" w:space="0" w:color="auto"/>
                    <w:bottom w:val="single" w:sz="4" w:space="0" w:color="000000"/>
                    <w:right w:val="single" w:sz="4" w:space="0" w:color="auto"/>
                  </w:tcBorders>
                  <w:vAlign w:val="center"/>
                  <w:hideMark/>
                </w:tcPr>
                <w:p w14:paraId="7CFD27C1" w14:textId="77777777" w:rsidR="00E40B02" w:rsidRPr="00942A97" w:rsidRDefault="00E40B02" w:rsidP="000331E7">
                  <w:pPr>
                    <w:spacing w:after="0" w:line="240" w:lineRule="auto"/>
                    <w:jc w:val="left"/>
                    <w:rPr>
                      <w:rFonts w:ascii="Arial" w:eastAsia="Times New Roman" w:hAnsi="Arial" w:cs="Arial"/>
                      <w:b/>
                      <w:bCs/>
                      <w:sz w:val="16"/>
                      <w:szCs w:val="16"/>
                      <w:lang w:val="es-419" w:eastAsia="fr-FR"/>
                    </w:rPr>
                  </w:pPr>
                </w:p>
              </w:tc>
              <w:tc>
                <w:tcPr>
                  <w:tcW w:w="2401" w:type="dxa"/>
                  <w:vMerge/>
                  <w:tcBorders>
                    <w:top w:val="nil"/>
                    <w:left w:val="single" w:sz="4" w:space="0" w:color="auto"/>
                    <w:bottom w:val="single" w:sz="4" w:space="0" w:color="000000"/>
                    <w:right w:val="single" w:sz="4" w:space="0" w:color="auto"/>
                  </w:tcBorders>
                  <w:vAlign w:val="center"/>
                  <w:hideMark/>
                </w:tcPr>
                <w:p w14:paraId="16EB15AC"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r>
            <w:tr w:rsidR="00942A97" w:rsidRPr="00942A97" w14:paraId="6E72CF7F" w14:textId="77777777" w:rsidTr="00DA3A1A">
              <w:trPr>
                <w:trHeight w:val="450"/>
              </w:trPr>
              <w:tc>
                <w:tcPr>
                  <w:tcW w:w="745" w:type="dxa"/>
                  <w:vMerge/>
                  <w:tcBorders>
                    <w:top w:val="nil"/>
                    <w:left w:val="single" w:sz="4" w:space="0" w:color="auto"/>
                    <w:bottom w:val="single" w:sz="4" w:space="0" w:color="auto"/>
                    <w:right w:val="single" w:sz="4" w:space="0" w:color="auto"/>
                  </w:tcBorders>
                  <w:vAlign w:val="center"/>
                  <w:hideMark/>
                </w:tcPr>
                <w:p w14:paraId="65056EBF"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auto"/>
                    <w:right w:val="single" w:sz="4" w:space="0" w:color="auto"/>
                  </w:tcBorders>
                  <w:vAlign w:val="center"/>
                  <w:hideMark/>
                </w:tcPr>
                <w:p w14:paraId="1C767D9D"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683" w:type="dxa"/>
                  <w:vMerge/>
                  <w:tcBorders>
                    <w:top w:val="nil"/>
                    <w:left w:val="single" w:sz="4" w:space="0" w:color="auto"/>
                    <w:bottom w:val="single" w:sz="4" w:space="0" w:color="auto"/>
                    <w:right w:val="single" w:sz="4" w:space="0" w:color="auto"/>
                  </w:tcBorders>
                  <w:vAlign w:val="center"/>
                  <w:hideMark/>
                </w:tcPr>
                <w:p w14:paraId="08BDBCEA"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908" w:type="dxa"/>
                  <w:vMerge/>
                  <w:tcBorders>
                    <w:top w:val="nil"/>
                    <w:left w:val="single" w:sz="4" w:space="0" w:color="auto"/>
                    <w:bottom w:val="single" w:sz="4" w:space="0" w:color="auto"/>
                    <w:right w:val="single" w:sz="4" w:space="0" w:color="auto"/>
                  </w:tcBorders>
                  <w:vAlign w:val="center"/>
                  <w:hideMark/>
                </w:tcPr>
                <w:p w14:paraId="72051E6B"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4302" w:type="dxa"/>
                  <w:vMerge/>
                  <w:tcBorders>
                    <w:top w:val="nil"/>
                    <w:left w:val="single" w:sz="4" w:space="0" w:color="auto"/>
                    <w:bottom w:val="single" w:sz="4" w:space="0" w:color="000000"/>
                    <w:right w:val="single" w:sz="4" w:space="0" w:color="auto"/>
                  </w:tcBorders>
                  <w:vAlign w:val="center"/>
                  <w:hideMark/>
                </w:tcPr>
                <w:p w14:paraId="496CDEAA"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000000"/>
                    <w:right w:val="single" w:sz="4" w:space="0" w:color="auto"/>
                  </w:tcBorders>
                  <w:vAlign w:val="center"/>
                  <w:hideMark/>
                </w:tcPr>
                <w:p w14:paraId="70A6F9E5"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847" w:type="dxa"/>
                  <w:vMerge/>
                  <w:tcBorders>
                    <w:top w:val="nil"/>
                    <w:left w:val="single" w:sz="4" w:space="0" w:color="auto"/>
                    <w:bottom w:val="single" w:sz="4" w:space="0" w:color="000000"/>
                    <w:right w:val="single" w:sz="4" w:space="0" w:color="auto"/>
                  </w:tcBorders>
                  <w:vAlign w:val="center"/>
                  <w:hideMark/>
                </w:tcPr>
                <w:p w14:paraId="50CDB3BC"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1700" w:type="dxa"/>
                  <w:vMerge/>
                  <w:tcBorders>
                    <w:top w:val="nil"/>
                    <w:left w:val="single" w:sz="4" w:space="0" w:color="auto"/>
                    <w:bottom w:val="single" w:sz="4" w:space="0" w:color="000000"/>
                    <w:right w:val="single" w:sz="4" w:space="0" w:color="auto"/>
                  </w:tcBorders>
                  <w:vAlign w:val="center"/>
                  <w:hideMark/>
                </w:tcPr>
                <w:p w14:paraId="7E7522B6"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c>
                <w:tcPr>
                  <w:tcW w:w="1134" w:type="dxa"/>
                  <w:vMerge/>
                  <w:tcBorders>
                    <w:top w:val="nil"/>
                    <w:left w:val="single" w:sz="4" w:space="0" w:color="auto"/>
                    <w:bottom w:val="single" w:sz="4" w:space="0" w:color="000000"/>
                    <w:right w:val="single" w:sz="4" w:space="0" w:color="auto"/>
                  </w:tcBorders>
                  <w:vAlign w:val="center"/>
                  <w:hideMark/>
                </w:tcPr>
                <w:p w14:paraId="6EC1A423" w14:textId="77777777" w:rsidR="00E40B02" w:rsidRPr="00942A97" w:rsidRDefault="00E40B02" w:rsidP="000331E7">
                  <w:pPr>
                    <w:spacing w:after="0" w:line="240" w:lineRule="auto"/>
                    <w:jc w:val="left"/>
                    <w:rPr>
                      <w:rFonts w:ascii="Arial" w:eastAsia="Times New Roman" w:hAnsi="Arial" w:cs="Arial"/>
                      <w:b/>
                      <w:bCs/>
                      <w:sz w:val="16"/>
                      <w:szCs w:val="16"/>
                      <w:lang w:val="es-419" w:eastAsia="fr-FR"/>
                    </w:rPr>
                  </w:pPr>
                </w:p>
              </w:tc>
              <w:tc>
                <w:tcPr>
                  <w:tcW w:w="2401" w:type="dxa"/>
                  <w:vMerge/>
                  <w:tcBorders>
                    <w:top w:val="nil"/>
                    <w:left w:val="single" w:sz="4" w:space="0" w:color="auto"/>
                    <w:bottom w:val="single" w:sz="4" w:space="0" w:color="000000"/>
                    <w:right w:val="single" w:sz="4" w:space="0" w:color="auto"/>
                  </w:tcBorders>
                  <w:vAlign w:val="center"/>
                  <w:hideMark/>
                </w:tcPr>
                <w:p w14:paraId="15C2D505" w14:textId="77777777" w:rsidR="00E40B02" w:rsidRPr="00942A97" w:rsidRDefault="00E40B02" w:rsidP="000331E7">
                  <w:pPr>
                    <w:spacing w:after="0" w:line="240" w:lineRule="auto"/>
                    <w:jc w:val="left"/>
                    <w:rPr>
                      <w:rFonts w:ascii="Arial" w:eastAsia="Times New Roman" w:hAnsi="Arial" w:cs="Arial"/>
                      <w:sz w:val="16"/>
                      <w:szCs w:val="16"/>
                      <w:lang w:val="es-419" w:eastAsia="fr-FR"/>
                    </w:rPr>
                  </w:pPr>
                </w:p>
              </w:tc>
            </w:tr>
          </w:tbl>
          <w:p w14:paraId="458F1B32" w14:textId="77777777" w:rsidR="005C2EC5" w:rsidRPr="00942A97" w:rsidRDefault="005C2EC5" w:rsidP="000331E7">
            <w:pPr>
              <w:rPr>
                <w:rFonts w:ascii="Arial" w:eastAsia="Times New Roman" w:hAnsi="Arial" w:cs="Arial"/>
                <w:b/>
                <w:bCs/>
                <w:sz w:val="16"/>
                <w:szCs w:val="16"/>
                <w:lang w:val="es-ES" w:eastAsia="fr-FR"/>
              </w:rPr>
            </w:pPr>
          </w:p>
        </w:tc>
      </w:tr>
      <w:tr w:rsidR="00942A97" w:rsidRPr="00942A97" w14:paraId="26E9824F"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523"/>
              <w:gridCol w:w="1643"/>
            </w:tblGrid>
            <w:tr w:rsidR="00942A97" w:rsidRPr="00942A97" w14:paraId="188F586D" w14:textId="77777777" w:rsidTr="004260A3">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08ABD4" w14:textId="77777777" w:rsidR="008C38BD" w:rsidRPr="00942A97" w:rsidRDefault="008C38BD"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523" w:type="dxa"/>
                  <w:tcBorders>
                    <w:top w:val="single" w:sz="4" w:space="0" w:color="auto"/>
                    <w:left w:val="nil"/>
                    <w:bottom w:val="single" w:sz="4" w:space="0" w:color="auto"/>
                    <w:right w:val="single" w:sz="4" w:space="0" w:color="auto"/>
                  </w:tcBorders>
                  <w:shd w:val="clear" w:color="auto" w:fill="auto"/>
                  <w:vAlign w:val="center"/>
                  <w:hideMark/>
                </w:tcPr>
                <w:p w14:paraId="6AB4C917" w14:textId="77777777" w:rsidR="008C38BD" w:rsidRPr="00942A97" w:rsidRDefault="008C38BD"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ISNH</w:t>
                  </w:r>
                </w:p>
              </w:tc>
              <w:tc>
                <w:tcPr>
                  <w:tcW w:w="1643" w:type="dxa"/>
                  <w:tcBorders>
                    <w:top w:val="single" w:sz="4" w:space="0" w:color="auto"/>
                    <w:left w:val="nil"/>
                    <w:bottom w:val="single" w:sz="4" w:space="0" w:color="auto"/>
                    <w:right w:val="single" w:sz="4" w:space="0" w:color="auto"/>
                  </w:tcBorders>
                  <w:shd w:val="clear" w:color="auto" w:fill="auto"/>
                  <w:vAlign w:val="center"/>
                  <w:hideMark/>
                </w:tcPr>
                <w:p w14:paraId="349378D5" w14:textId="77777777" w:rsidR="008C38BD" w:rsidRPr="00942A97" w:rsidRDefault="008C38BD"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Pérdida de cosecha</w:t>
                  </w:r>
                </w:p>
              </w:tc>
            </w:tr>
            <w:tr w:rsidR="00942A97" w:rsidRPr="00942A97" w14:paraId="36AB19CD"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E40074B"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w:t>
                  </w:r>
                </w:p>
              </w:tc>
              <w:tc>
                <w:tcPr>
                  <w:tcW w:w="523" w:type="dxa"/>
                  <w:tcBorders>
                    <w:top w:val="nil"/>
                    <w:left w:val="nil"/>
                    <w:bottom w:val="single" w:sz="4" w:space="0" w:color="auto"/>
                    <w:right w:val="single" w:sz="4" w:space="0" w:color="auto"/>
                  </w:tcBorders>
                  <w:shd w:val="clear" w:color="auto" w:fill="auto"/>
                  <w:noWrap/>
                  <w:vAlign w:val="bottom"/>
                  <w:hideMark/>
                </w:tcPr>
                <w:p w14:paraId="09649CD8"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w:t>
                  </w:r>
                </w:p>
              </w:tc>
              <w:tc>
                <w:tcPr>
                  <w:tcW w:w="1643" w:type="dxa"/>
                  <w:tcBorders>
                    <w:top w:val="nil"/>
                    <w:left w:val="nil"/>
                    <w:bottom w:val="single" w:sz="4" w:space="0" w:color="auto"/>
                    <w:right w:val="single" w:sz="4" w:space="0" w:color="auto"/>
                  </w:tcBorders>
                  <w:shd w:val="clear" w:color="auto" w:fill="auto"/>
                  <w:noWrap/>
                  <w:vAlign w:val="bottom"/>
                  <w:hideMark/>
                </w:tcPr>
                <w:p w14:paraId="73E1C0B7"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w:t>
                  </w:r>
                </w:p>
              </w:tc>
            </w:tr>
            <w:tr w:rsidR="00942A97" w:rsidRPr="00942A97" w14:paraId="736681C8"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5D09A7E9"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w:t>
                  </w:r>
                </w:p>
              </w:tc>
              <w:tc>
                <w:tcPr>
                  <w:tcW w:w="523" w:type="dxa"/>
                  <w:tcBorders>
                    <w:top w:val="nil"/>
                    <w:left w:val="nil"/>
                    <w:bottom w:val="single" w:sz="4" w:space="0" w:color="auto"/>
                    <w:right w:val="single" w:sz="4" w:space="0" w:color="auto"/>
                  </w:tcBorders>
                  <w:shd w:val="clear" w:color="auto" w:fill="auto"/>
                  <w:noWrap/>
                  <w:vAlign w:val="bottom"/>
                  <w:hideMark/>
                </w:tcPr>
                <w:p w14:paraId="567B78B3"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w:t>
                  </w:r>
                </w:p>
              </w:tc>
              <w:tc>
                <w:tcPr>
                  <w:tcW w:w="1643" w:type="dxa"/>
                  <w:tcBorders>
                    <w:top w:val="nil"/>
                    <w:left w:val="nil"/>
                    <w:bottom w:val="single" w:sz="4" w:space="0" w:color="auto"/>
                    <w:right w:val="single" w:sz="4" w:space="0" w:color="auto"/>
                  </w:tcBorders>
                  <w:shd w:val="clear" w:color="auto" w:fill="auto"/>
                  <w:noWrap/>
                  <w:vAlign w:val="bottom"/>
                  <w:hideMark/>
                </w:tcPr>
                <w:p w14:paraId="59D249CF"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w:t>
                  </w:r>
                </w:p>
              </w:tc>
            </w:tr>
            <w:tr w:rsidR="00942A97" w:rsidRPr="00942A97" w14:paraId="3520683F"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3E8DD1F6"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w:t>
                  </w:r>
                </w:p>
              </w:tc>
              <w:tc>
                <w:tcPr>
                  <w:tcW w:w="523" w:type="dxa"/>
                  <w:tcBorders>
                    <w:top w:val="nil"/>
                    <w:left w:val="nil"/>
                    <w:bottom w:val="single" w:sz="4" w:space="0" w:color="auto"/>
                    <w:right w:val="single" w:sz="4" w:space="0" w:color="auto"/>
                  </w:tcBorders>
                  <w:shd w:val="clear" w:color="auto" w:fill="auto"/>
                  <w:noWrap/>
                  <w:vAlign w:val="bottom"/>
                  <w:hideMark/>
                </w:tcPr>
                <w:p w14:paraId="61BCB164"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w:t>
                  </w:r>
                </w:p>
              </w:tc>
              <w:tc>
                <w:tcPr>
                  <w:tcW w:w="1643" w:type="dxa"/>
                  <w:tcBorders>
                    <w:top w:val="nil"/>
                    <w:left w:val="nil"/>
                    <w:bottom w:val="single" w:sz="4" w:space="0" w:color="auto"/>
                    <w:right w:val="single" w:sz="4" w:space="0" w:color="auto"/>
                  </w:tcBorders>
                  <w:shd w:val="clear" w:color="auto" w:fill="auto"/>
                  <w:noWrap/>
                  <w:vAlign w:val="bottom"/>
                  <w:hideMark/>
                </w:tcPr>
                <w:p w14:paraId="1EEE402B"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w:t>
                  </w:r>
                </w:p>
              </w:tc>
            </w:tr>
            <w:tr w:rsidR="00942A97" w:rsidRPr="00942A97" w14:paraId="26773CC2"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374BFC53"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w:t>
                  </w:r>
                </w:p>
              </w:tc>
              <w:tc>
                <w:tcPr>
                  <w:tcW w:w="523" w:type="dxa"/>
                  <w:tcBorders>
                    <w:top w:val="nil"/>
                    <w:left w:val="nil"/>
                    <w:bottom w:val="single" w:sz="4" w:space="0" w:color="auto"/>
                    <w:right w:val="single" w:sz="4" w:space="0" w:color="auto"/>
                  </w:tcBorders>
                  <w:shd w:val="clear" w:color="auto" w:fill="auto"/>
                  <w:noWrap/>
                  <w:vAlign w:val="bottom"/>
                  <w:hideMark/>
                </w:tcPr>
                <w:p w14:paraId="791BC1E8"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0,91</w:t>
                  </w:r>
                </w:p>
              </w:tc>
              <w:tc>
                <w:tcPr>
                  <w:tcW w:w="1643" w:type="dxa"/>
                  <w:tcBorders>
                    <w:top w:val="nil"/>
                    <w:left w:val="nil"/>
                    <w:bottom w:val="single" w:sz="4" w:space="0" w:color="auto"/>
                    <w:right w:val="single" w:sz="4" w:space="0" w:color="auto"/>
                  </w:tcBorders>
                  <w:shd w:val="clear" w:color="auto" w:fill="auto"/>
                  <w:noWrap/>
                  <w:vAlign w:val="bottom"/>
                  <w:hideMark/>
                </w:tcPr>
                <w:p w14:paraId="38EAE59B"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0,09</w:t>
                  </w:r>
                </w:p>
              </w:tc>
            </w:tr>
            <w:tr w:rsidR="00942A97" w:rsidRPr="00942A97" w14:paraId="65E7D36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762A2F6"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w:t>
                  </w:r>
                </w:p>
              </w:tc>
              <w:tc>
                <w:tcPr>
                  <w:tcW w:w="523" w:type="dxa"/>
                  <w:tcBorders>
                    <w:top w:val="nil"/>
                    <w:left w:val="nil"/>
                    <w:bottom w:val="single" w:sz="4" w:space="0" w:color="auto"/>
                    <w:right w:val="single" w:sz="4" w:space="0" w:color="auto"/>
                  </w:tcBorders>
                  <w:shd w:val="clear" w:color="auto" w:fill="auto"/>
                  <w:noWrap/>
                  <w:vAlign w:val="bottom"/>
                  <w:hideMark/>
                </w:tcPr>
                <w:p w14:paraId="2E1291F5"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0,92</w:t>
                  </w:r>
                </w:p>
              </w:tc>
              <w:tc>
                <w:tcPr>
                  <w:tcW w:w="1643" w:type="dxa"/>
                  <w:tcBorders>
                    <w:top w:val="nil"/>
                    <w:left w:val="nil"/>
                    <w:bottom w:val="single" w:sz="4" w:space="0" w:color="auto"/>
                    <w:right w:val="single" w:sz="4" w:space="0" w:color="auto"/>
                  </w:tcBorders>
                  <w:shd w:val="clear" w:color="auto" w:fill="auto"/>
                  <w:noWrap/>
                  <w:vAlign w:val="bottom"/>
                  <w:hideMark/>
                </w:tcPr>
                <w:p w14:paraId="19762EA3"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0,08</w:t>
                  </w:r>
                </w:p>
              </w:tc>
            </w:tr>
            <w:tr w:rsidR="00942A97" w:rsidRPr="00942A97" w14:paraId="3CF6C7F7"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9A59BAB"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w:t>
                  </w:r>
                </w:p>
              </w:tc>
              <w:tc>
                <w:tcPr>
                  <w:tcW w:w="523" w:type="dxa"/>
                  <w:tcBorders>
                    <w:top w:val="nil"/>
                    <w:left w:val="nil"/>
                    <w:bottom w:val="single" w:sz="4" w:space="0" w:color="auto"/>
                    <w:right w:val="single" w:sz="4" w:space="0" w:color="auto"/>
                  </w:tcBorders>
                  <w:shd w:val="clear" w:color="auto" w:fill="auto"/>
                  <w:noWrap/>
                  <w:vAlign w:val="bottom"/>
                  <w:hideMark/>
                </w:tcPr>
                <w:p w14:paraId="315197A9"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0,93</w:t>
                  </w:r>
                </w:p>
              </w:tc>
              <w:tc>
                <w:tcPr>
                  <w:tcW w:w="1643" w:type="dxa"/>
                  <w:tcBorders>
                    <w:top w:val="nil"/>
                    <w:left w:val="nil"/>
                    <w:bottom w:val="single" w:sz="4" w:space="0" w:color="auto"/>
                    <w:right w:val="single" w:sz="4" w:space="0" w:color="auto"/>
                  </w:tcBorders>
                  <w:shd w:val="clear" w:color="auto" w:fill="auto"/>
                  <w:noWrap/>
                  <w:vAlign w:val="bottom"/>
                  <w:hideMark/>
                </w:tcPr>
                <w:p w14:paraId="2233EC23"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0,07</w:t>
                  </w:r>
                </w:p>
              </w:tc>
            </w:tr>
            <w:tr w:rsidR="00942A97" w:rsidRPr="00942A97" w14:paraId="048FA2A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626232FC"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w:t>
                  </w:r>
                </w:p>
              </w:tc>
              <w:tc>
                <w:tcPr>
                  <w:tcW w:w="523" w:type="dxa"/>
                  <w:tcBorders>
                    <w:top w:val="nil"/>
                    <w:left w:val="nil"/>
                    <w:bottom w:val="single" w:sz="4" w:space="0" w:color="auto"/>
                    <w:right w:val="single" w:sz="4" w:space="0" w:color="auto"/>
                  </w:tcBorders>
                  <w:shd w:val="clear" w:color="auto" w:fill="auto"/>
                  <w:noWrap/>
                  <w:vAlign w:val="bottom"/>
                  <w:hideMark/>
                </w:tcPr>
                <w:p w14:paraId="6C4AC8BB"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0,94</w:t>
                  </w:r>
                </w:p>
              </w:tc>
              <w:tc>
                <w:tcPr>
                  <w:tcW w:w="1643" w:type="dxa"/>
                  <w:tcBorders>
                    <w:top w:val="nil"/>
                    <w:left w:val="nil"/>
                    <w:bottom w:val="single" w:sz="4" w:space="0" w:color="auto"/>
                    <w:right w:val="single" w:sz="4" w:space="0" w:color="auto"/>
                  </w:tcBorders>
                  <w:shd w:val="clear" w:color="auto" w:fill="auto"/>
                  <w:noWrap/>
                  <w:vAlign w:val="bottom"/>
                  <w:hideMark/>
                </w:tcPr>
                <w:p w14:paraId="0C03B050"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0,06</w:t>
                  </w:r>
                </w:p>
              </w:tc>
            </w:tr>
            <w:tr w:rsidR="00942A97" w:rsidRPr="00942A97" w14:paraId="230573B2"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155F1C30"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w:t>
                  </w:r>
                </w:p>
              </w:tc>
              <w:tc>
                <w:tcPr>
                  <w:tcW w:w="523" w:type="dxa"/>
                  <w:tcBorders>
                    <w:top w:val="nil"/>
                    <w:left w:val="nil"/>
                    <w:bottom w:val="single" w:sz="4" w:space="0" w:color="auto"/>
                    <w:right w:val="single" w:sz="4" w:space="0" w:color="auto"/>
                  </w:tcBorders>
                  <w:shd w:val="clear" w:color="auto" w:fill="auto"/>
                  <w:noWrap/>
                  <w:vAlign w:val="bottom"/>
                  <w:hideMark/>
                </w:tcPr>
                <w:p w14:paraId="7CC91029"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0,95</w:t>
                  </w:r>
                </w:p>
              </w:tc>
              <w:tc>
                <w:tcPr>
                  <w:tcW w:w="1643" w:type="dxa"/>
                  <w:tcBorders>
                    <w:top w:val="nil"/>
                    <w:left w:val="nil"/>
                    <w:bottom w:val="single" w:sz="4" w:space="0" w:color="auto"/>
                    <w:right w:val="single" w:sz="4" w:space="0" w:color="auto"/>
                  </w:tcBorders>
                  <w:shd w:val="clear" w:color="auto" w:fill="auto"/>
                  <w:noWrap/>
                  <w:vAlign w:val="bottom"/>
                  <w:hideMark/>
                </w:tcPr>
                <w:p w14:paraId="487DF3F9"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0,05</w:t>
                  </w:r>
                </w:p>
              </w:tc>
            </w:tr>
            <w:tr w:rsidR="00942A97" w:rsidRPr="00942A97" w14:paraId="2BF64D8E"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23343E25"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w:t>
                  </w:r>
                </w:p>
              </w:tc>
              <w:tc>
                <w:tcPr>
                  <w:tcW w:w="523" w:type="dxa"/>
                  <w:tcBorders>
                    <w:top w:val="nil"/>
                    <w:left w:val="nil"/>
                    <w:bottom w:val="single" w:sz="4" w:space="0" w:color="auto"/>
                    <w:right w:val="single" w:sz="4" w:space="0" w:color="auto"/>
                  </w:tcBorders>
                  <w:shd w:val="clear" w:color="auto" w:fill="auto"/>
                  <w:noWrap/>
                  <w:vAlign w:val="bottom"/>
                  <w:hideMark/>
                </w:tcPr>
                <w:p w14:paraId="2640DA0C"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0,96</w:t>
                  </w:r>
                </w:p>
              </w:tc>
              <w:tc>
                <w:tcPr>
                  <w:tcW w:w="1643" w:type="dxa"/>
                  <w:tcBorders>
                    <w:top w:val="nil"/>
                    <w:left w:val="nil"/>
                    <w:bottom w:val="single" w:sz="4" w:space="0" w:color="auto"/>
                    <w:right w:val="single" w:sz="4" w:space="0" w:color="auto"/>
                  </w:tcBorders>
                  <w:shd w:val="clear" w:color="auto" w:fill="auto"/>
                  <w:noWrap/>
                  <w:vAlign w:val="bottom"/>
                  <w:hideMark/>
                </w:tcPr>
                <w:p w14:paraId="20F9D893"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0,04</w:t>
                  </w:r>
                </w:p>
              </w:tc>
            </w:tr>
            <w:tr w:rsidR="00942A97" w:rsidRPr="00942A97" w14:paraId="2F17DEC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230A055F"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w:t>
                  </w:r>
                </w:p>
              </w:tc>
              <w:tc>
                <w:tcPr>
                  <w:tcW w:w="523" w:type="dxa"/>
                  <w:tcBorders>
                    <w:top w:val="nil"/>
                    <w:left w:val="nil"/>
                    <w:bottom w:val="single" w:sz="4" w:space="0" w:color="auto"/>
                    <w:right w:val="single" w:sz="4" w:space="0" w:color="auto"/>
                  </w:tcBorders>
                  <w:shd w:val="clear" w:color="auto" w:fill="auto"/>
                  <w:noWrap/>
                  <w:vAlign w:val="bottom"/>
                  <w:hideMark/>
                </w:tcPr>
                <w:p w14:paraId="527CDD9C"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0,97</w:t>
                  </w:r>
                </w:p>
              </w:tc>
              <w:tc>
                <w:tcPr>
                  <w:tcW w:w="1643" w:type="dxa"/>
                  <w:tcBorders>
                    <w:top w:val="nil"/>
                    <w:left w:val="nil"/>
                    <w:bottom w:val="single" w:sz="4" w:space="0" w:color="auto"/>
                    <w:right w:val="single" w:sz="4" w:space="0" w:color="auto"/>
                  </w:tcBorders>
                  <w:shd w:val="clear" w:color="auto" w:fill="auto"/>
                  <w:noWrap/>
                  <w:vAlign w:val="bottom"/>
                  <w:hideMark/>
                </w:tcPr>
                <w:p w14:paraId="1B4E8A2F"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0,03</w:t>
                  </w:r>
                </w:p>
              </w:tc>
            </w:tr>
            <w:tr w:rsidR="00942A97" w:rsidRPr="00942A97" w14:paraId="1F372BF5"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1C95600"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w:t>
                  </w:r>
                </w:p>
              </w:tc>
              <w:tc>
                <w:tcPr>
                  <w:tcW w:w="523" w:type="dxa"/>
                  <w:tcBorders>
                    <w:top w:val="nil"/>
                    <w:left w:val="nil"/>
                    <w:bottom w:val="single" w:sz="4" w:space="0" w:color="auto"/>
                    <w:right w:val="single" w:sz="4" w:space="0" w:color="auto"/>
                  </w:tcBorders>
                  <w:shd w:val="clear" w:color="auto" w:fill="auto"/>
                  <w:noWrap/>
                  <w:vAlign w:val="bottom"/>
                  <w:hideMark/>
                </w:tcPr>
                <w:p w14:paraId="63F50734"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0,98</w:t>
                  </w:r>
                </w:p>
              </w:tc>
              <w:tc>
                <w:tcPr>
                  <w:tcW w:w="1643" w:type="dxa"/>
                  <w:tcBorders>
                    <w:top w:val="nil"/>
                    <w:left w:val="nil"/>
                    <w:bottom w:val="single" w:sz="4" w:space="0" w:color="auto"/>
                    <w:right w:val="single" w:sz="4" w:space="0" w:color="auto"/>
                  </w:tcBorders>
                  <w:shd w:val="clear" w:color="auto" w:fill="auto"/>
                  <w:noWrap/>
                  <w:vAlign w:val="bottom"/>
                  <w:hideMark/>
                </w:tcPr>
                <w:p w14:paraId="4A22417D" w14:textId="77777777" w:rsidR="008C38BD" w:rsidRPr="00942A97" w:rsidRDefault="008C38BD"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0,02</w:t>
                  </w:r>
                </w:p>
              </w:tc>
            </w:tr>
          </w:tbl>
          <w:p w14:paraId="229E1DCA" w14:textId="77777777" w:rsidR="008C38BD" w:rsidRPr="00942A97" w:rsidRDefault="008C38BD" w:rsidP="000331E7">
            <w:pPr>
              <w:rPr>
                <w:rFonts w:ascii="Arial" w:eastAsia="Times New Roman" w:hAnsi="Arial" w:cs="Arial"/>
                <w:b/>
                <w:bCs/>
                <w:sz w:val="16"/>
                <w:szCs w:val="16"/>
                <w:lang w:val="es-419" w:eastAsia="fr-FR"/>
              </w:rPr>
            </w:pPr>
          </w:p>
        </w:tc>
      </w:tr>
      <w:tr w:rsidR="00942A97" w:rsidRPr="00942A97" w14:paraId="6CD11AAC" w14:textId="77777777" w:rsidTr="004260A3">
        <w:tc>
          <w:tcPr>
            <w:tcW w:w="5000" w:type="pct"/>
            <w:gridSpan w:val="2"/>
            <w:vAlign w:val="center"/>
          </w:tcPr>
          <w:tbl>
            <w:tblPr>
              <w:tblW w:w="9811" w:type="dxa"/>
              <w:tblCellMar>
                <w:left w:w="70" w:type="dxa"/>
                <w:right w:w="70" w:type="dxa"/>
              </w:tblCellMar>
              <w:tblLook w:val="04A0" w:firstRow="1" w:lastRow="0" w:firstColumn="1" w:lastColumn="0" w:noHBand="0" w:noVBand="1"/>
            </w:tblPr>
            <w:tblGrid>
              <w:gridCol w:w="2420"/>
              <w:gridCol w:w="1720"/>
              <w:gridCol w:w="2978"/>
              <w:gridCol w:w="2693"/>
            </w:tblGrid>
            <w:tr w:rsidR="00942A97" w:rsidRPr="00942A97" w14:paraId="30D44F31" w14:textId="77777777" w:rsidTr="007F2992">
              <w:trPr>
                <w:trHeight w:val="20"/>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8E5D1" w14:textId="77777777" w:rsidR="003B4BBF" w:rsidRPr="00942A97" w:rsidRDefault="003B4BBF"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Pérdida de cosecha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0CD569F5" w14:textId="77777777" w:rsidR="003B4BBF" w:rsidRPr="00942A97" w:rsidRDefault="003B4BBF"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Precipitación</w:t>
                  </w:r>
                </w:p>
              </w:tc>
              <w:tc>
                <w:tcPr>
                  <w:tcW w:w="2978" w:type="dxa"/>
                  <w:tcBorders>
                    <w:top w:val="single" w:sz="4" w:space="0" w:color="auto"/>
                    <w:left w:val="nil"/>
                    <w:bottom w:val="single" w:sz="4" w:space="0" w:color="auto"/>
                    <w:right w:val="single" w:sz="4" w:space="0" w:color="auto"/>
                  </w:tcBorders>
                  <w:shd w:val="clear" w:color="auto" w:fill="auto"/>
                  <w:vAlign w:val="center"/>
                  <w:hideMark/>
                </w:tcPr>
                <w:p w14:paraId="724E861C" w14:textId="77777777" w:rsidR="003B4BBF" w:rsidRPr="00942A97" w:rsidRDefault="003B4BBF"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Retención de humedad en el suelo</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497BE385" w14:textId="77777777" w:rsidR="003B4BBF" w:rsidRPr="00942A97" w:rsidRDefault="003B4BBF"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Diversificación d</w:t>
                  </w:r>
                  <w:r w:rsidR="00E02223" w:rsidRPr="00942A97">
                    <w:rPr>
                      <w:rFonts w:ascii="Arial" w:eastAsia="Times New Roman" w:hAnsi="Arial" w:cs="Arial"/>
                      <w:b/>
                      <w:bCs/>
                      <w:sz w:val="16"/>
                      <w:szCs w:val="16"/>
                      <w:lang w:val="es-ES" w:eastAsia="fr-FR"/>
                    </w:rPr>
                    <w:t>e la producción</w:t>
                  </w:r>
                </w:p>
              </w:tc>
            </w:tr>
            <w:tr w:rsidR="00942A97" w:rsidRPr="00942A97" w14:paraId="0AED7AC2"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BEED787"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w:t>
                  </w:r>
                </w:p>
              </w:tc>
              <w:tc>
                <w:tcPr>
                  <w:tcW w:w="1720" w:type="dxa"/>
                  <w:tcBorders>
                    <w:top w:val="nil"/>
                    <w:left w:val="nil"/>
                    <w:bottom w:val="single" w:sz="4" w:space="0" w:color="auto"/>
                    <w:right w:val="single" w:sz="4" w:space="0" w:color="auto"/>
                  </w:tcBorders>
                  <w:shd w:val="clear" w:color="auto" w:fill="auto"/>
                  <w:noWrap/>
                  <w:vAlign w:val="center"/>
                  <w:hideMark/>
                </w:tcPr>
                <w:p w14:paraId="74CF2FE1"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284,20</w:t>
                  </w:r>
                </w:p>
              </w:tc>
              <w:tc>
                <w:tcPr>
                  <w:tcW w:w="2978" w:type="dxa"/>
                  <w:tcBorders>
                    <w:top w:val="nil"/>
                    <w:left w:val="nil"/>
                    <w:bottom w:val="single" w:sz="4" w:space="0" w:color="auto"/>
                    <w:right w:val="single" w:sz="4" w:space="0" w:color="auto"/>
                  </w:tcBorders>
                  <w:shd w:val="clear" w:color="auto" w:fill="auto"/>
                  <w:noWrap/>
                  <w:vAlign w:val="center"/>
                  <w:hideMark/>
                </w:tcPr>
                <w:p w14:paraId="4B6CC2C6"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0,37</w:t>
                  </w:r>
                </w:p>
              </w:tc>
              <w:tc>
                <w:tcPr>
                  <w:tcW w:w="2693" w:type="dxa"/>
                  <w:tcBorders>
                    <w:top w:val="nil"/>
                    <w:left w:val="nil"/>
                    <w:bottom w:val="single" w:sz="4" w:space="0" w:color="auto"/>
                    <w:right w:val="single" w:sz="4" w:space="0" w:color="auto"/>
                  </w:tcBorders>
                  <w:shd w:val="clear" w:color="auto" w:fill="auto"/>
                  <w:noWrap/>
                  <w:vAlign w:val="center"/>
                  <w:hideMark/>
                </w:tcPr>
                <w:p w14:paraId="2678FF79"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2E7A1204"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38B27FC"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w:t>
                  </w:r>
                </w:p>
              </w:tc>
              <w:tc>
                <w:tcPr>
                  <w:tcW w:w="1720" w:type="dxa"/>
                  <w:tcBorders>
                    <w:top w:val="nil"/>
                    <w:left w:val="nil"/>
                    <w:bottom w:val="single" w:sz="4" w:space="0" w:color="auto"/>
                    <w:right w:val="single" w:sz="4" w:space="0" w:color="auto"/>
                  </w:tcBorders>
                  <w:shd w:val="clear" w:color="auto" w:fill="auto"/>
                  <w:noWrap/>
                  <w:vAlign w:val="center"/>
                  <w:hideMark/>
                </w:tcPr>
                <w:p w14:paraId="1C89E1A4"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272,63</w:t>
                  </w:r>
                </w:p>
              </w:tc>
              <w:tc>
                <w:tcPr>
                  <w:tcW w:w="2978" w:type="dxa"/>
                  <w:tcBorders>
                    <w:top w:val="nil"/>
                    <w:left w:val="nil"/>
                    <w:bottom w:val="single" w:sz="4" w:space="0" w:color="auto"/>
                    <w:right w:val="single" w:sz="4" w:space="0" w:color="auto"/>
                  </w:tcBorders>
                  <w:shd w:val="clear" w:color="auto" w:fill="auto"/>
                  <w:noWrap/>
                  <w:vAlign w:val="center"/>
                  <w:hideMark/>
                </w:tcPr>
                <w:p w14:paraId="70A2040D"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0,43</w:t>
                  </w:r>
                </w:p>
              </w:tc>
              <w:tc>
                <w:tcPr>
                  <w:tcW w:w="2693" w:type="dxa"/>
                  <w:tcBorders>
                    <w:top w:val="nil"/>
                    <w:left w:val="nil"/>
                    <w:bottom w:val="single" w:sz="4" w:space="0" w:color="auto"/>
                    <w:right w:val="single" w:sz="4" w:space="0" w:color="auto"/>
                  </w:tcBorders>
                  <w:shd w:val="clear" w:color="auto" w:fill="auto"/>
                  <w:noWrap/>
                  <w:vAlign w:val="center"/>
                  <w:hideMark/>
                </w:tcPr>
                <w:p w14:paraId="12825EC3"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r>
            <w:tr w:rsidR="00942A97" w:rsidRPr="00942A97" w14:paraId="6C475A71"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C11FF9E"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w:t>
                  </w:r>
                </w:p>
              </w:tc>
              <w:tc>
                <w:tcPr>
                  <w:tcW w:w="1720" w:type="dxa"/>
                  <w:tcBorders>
                    <w:top w:val="nil"/>
                    <w:left w:val="nil"/>
                    <w:bottom w:val="single" w:sz="4" w:space="0" w:color="auto"/>
                    <w:right w:val="single" w:sz="4" w:space="0" w:color="auto"/>
                  </w:tcBorders>
                  <w:shd w:val="clear" w:color="auto" w:fill="auto"/>
                  <w:noWrap/>
                  <w:vAlign w:val="center"/>
                  <w:hideMark/>
                </w:tcPr>
                <w:p w14:paraId="798813E8"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256,75</w:t>
                  </w:r>
                </w:p>
              </w:tc>
              <w:tc>
                <w:tcPr>
                  <w:tcW w:w="2978" w:type="dxa"/>
                  <w:tcBorders>
                    <w:top w:val="nil"/>
                    <w:left w:val="nil"/>
                    <w:bottom w:val="single" w:sz="4" w:space="0" w:color="auto"/>
                    <w:right w:val="single" w:sz="4" w:space="0" w:color="auto"/>
                  </w:tcBorders>
                  <w:shd w:val="clear" w:color="auto" w:fill="auto"/>
                  <w:noWrap/>
                  <w:vAlign w:val="center"/>
                  <w:hideMark/>
                </w:tcPr>
                <w:p w14:paraId="74709E5E"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0,44</w:t>
                  </w:r>
                </w:p>
              </w:tc>
              <w:tc>
                <w:tcPr>
                  <w:tcW w:w="2693" w:type="dxa"/>
                  <w:tcBorders>
                    <w:top w:val="nil"/>
                    <w:left w:val="nil"/>
                    <w:bottom w:val="single" w:sz="4" w:space="0" w:color="auto"/>
                    <w:right w:val="single" w:sz="4" w:space="0" w:color="auto"/>
                  </w:tcBorders>
                  <w:shd w:val="clear" w:color="auto" w:fill="auto"/>
                  <w:noWrap/>
                  <w:vAlign w:val="center"/>
                  <w:hideMark/>
                </w:tcPr>
                <w:p w14:paraId="1F787C5A"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r>
            <w:tr w:rsidR="00942A97" w:rsidRPr="00942A97" w14:paraId="4561306C"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865816A"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0,09</w:t>
                  </w:r>
                </w:p>
              </w:tc>
              <w:tc>
                <w:tcPr>
                  <w:tcW w:w="1720" w:type="dxa"/>
                  <w:tcBorders>
                    <w:top w:val="nil"/>
                    <w:left w:val="nil"/>
                    <w:bottom w:val="single" w:sz="4" w:space="0" w:color="auto"/>
                    <w:right w:val="single" w:sz="4" w:space="0" w:color="auto"/>
                  </w:tcBorders>
                  <w:shd w:val="clear" w:color="auto" w:fill="auto"/>
                  <w:noWrap/>
                  <w:vAlign w:val="center"/>
                  <w:hideMark/>
                </w:tcPr>
                <w:p w14:paraId="39226366"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290,75</w:t>
                  </w:r>
                </w:p>
              </w:tc>
              <w:tc>
                <w:tcPr>
                  <w:tcW w:w="2978" w:type="dxa"/>
                  <w:tcBorders>
                    <w:top w:val="nil"/>
                    <w:left w:val="nil"/>
                    <w:bottom w:val="single" w:sz="4" w:space="0" w:color="auto"/>
                    <w:right w:val="single" w:sz="4" w:space="0" w:color="auto"/>
                  </w:tcBorders>
                  <w:shd w:val="clear" w:color="auto" w:fill="auto"/>
                  <w:noWrap/>
                  <w:vAlign w:val="center"/>
                  <w:hideMark/>
                </w:tcPr>
                <w:p w14:paraId="774C1A1E"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0,45</w:t>
                  </w:r>
                </w:p>
              </w:tc>
              <w:tc>
                <w:tcPr>
                  <w:tcW w:w="2693" w:type="dxa"/>
                  <w:tcBorders>
                    <w:top w:val="nil"/>
                    <w:left w:val="nil"/>
                    <w:bottom w:val="single" w:sz="4" w:space="0" w:color="auto"/>
                    <w:right w:val="single" w:sz="4" w:space="0" w:color="auto"/>
                  </w:tcBorders>
                  <w:shd w:val="clear" w:color="auto" w:fill="auto"/>
                  <w:noWrap/>
                  <w:vAlign w:val="center"/>
                  <w:hideMark/>
                </w:tcPr>
                <w:p w14:paraId="3D92D77A"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r>
            <w:tr w:rsidR="00942A97" w:rsidRPr="00942A97" w14:paraId="684141DD"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C8B758D"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0,08</w:t>
                  </w:r>
                </w:p>
              </w:tc>
              <w:tc>
                <w:tcPr>
                  <w:tcW w:w="1720" w:type="dxa"/>
                  <w:tcBorders>
                    <w:top w:val="nil"/>
                    <w:left w:val="nil"/>
                    <w:bottom w:val="single" w:sz="4" w:space="0" w:color="auto"/>
                    <w:right w:val="single" w:sz="4" w:space="0" w:color="auto"/>
                  </w:tcBorders>
                  <w:shd w:val="clear" w:color="auto" w:fill="auto"/>
                  <w:noWrap/>
                  <w:vAlign w:val="center"/>
                  <w:hideMark/>
                </w:tcPr>
                <w:p w14:paraId="4D2985A7"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194,02</w:t>
                  </w:r>
                </w:p>
              </w:tc>
              <w:tc>
                <w:tcPr>
                  <w:tcW w:w="2978" w:type="dxa"/>
                  <w:tcBorders>
                    <w:top w:val="nil"/>
                    <w:left w:val="nil"/>
                    <w:bottom w:val="single" w:sz="4" w:space="0" w:color="auto"/>
                    <w:right w:val="single" w:sz="4" w:space="0" w:color="auto"/>
                  </w:tcBorders>
                  <w:shd w:val="clear" w:color="auto" w:fill="auto"/>
                  <w:noWrap/>
                  <w:vAlign w:val="center"/>
                  <w:hideMark/>
                </w:tcPr>
                <w:p w14:paraId="4CF932EE"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0,47</w:t>
                  </w:r>
                </w:p>
              </w:tc>
              <w:tc>
                <w:tcPr>
                  <w:tcW w:w="2693" w:type="dxa"/>
                  <w:tcBorders>
                    <w:top w:val="nil"/>
                    <w:left w:val="nil"/>
                    <w:bottom w:val="single" w:sz="4" w:space="0" w:color="auto"/>
                    <w:right w:val="single" w:sz="4" w:space="0" w:color="auto"/>
                  </w:tcBorders>
                  <w:shd w:val="clear" w:color="auto" w:fill="auto"/>
                  <w:noWrap/>
                  <w:vAlign w:val="center"/>
                  <w:hideMark/>
                </w:tcPr>
                <w:p w14:paraId="0F23B772"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r>
            <w:tr w:rsidR="00942A97" w:rsidRPr="00942A97" w14:paraId="35D2309C"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A88B6FE"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0,07</w:t>
                  </w:r>
                </w:p>
              </w:tc>
              <w:tc>
                <w:tcPr>
                  <w:tcW w:w="1720" w:type="dxa"/>
                  <w:tcBorders>
                    <w:top w:val="nil"/>
                    <w:left w:val="nil"/>
                    <w:bottom w:val="single" w:sz="4" w:space="0" w:color="auto"/>
                    <w:right w:val="single" w:sz="4" w:space="0" w:color="auto"/>
                  </w:tcBorders>
                  <w:shd w:val="clear" w:color="auto" w:fill="auto"/>
                  <w:noWrap/>
                  <w:vAlign w:val="center"/>
                  <w:hideMark/>
                </w:tcPr>
                <w:p w14:paraId="59E103D7"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264,37</w:t>
                  </w:r>
                </w:p>
              </w:tc>
              <w:tc>
                <w:tcPr>
                  <w:tcW w:w="2978" w:type="dxa"/>
                  <w:tcBorders>
                    <w:top w:val="nil"/>
                    <w:left w:val="nil"/>
                    <w:bottom w:val="single" w:sz="4" w:space="0" w:color="auto"/>
                    <w:right w:val="single" w:sz="4" w:space="0" w:color="auto"/>
                  </w:tcBorders>
                  <w:shd w:val="clear" w:color="auto" w:fill="auto"/>
                  <w:noWrap/>
                  <w:vAlign w:val="center"/>
                  <w:hideMark/>
                </w:tcPr>
                <w:p w14:paraId="285D3995"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0,48</w:t>
                  </w:r>
                </w:p>
              </w:tc>
              <w:tc>
                <w:tcPr>
                  <w:tcW w:w="2693" w:type="dxa"/>
                  <w:tcBorders>
                    <w:top w:val="nil"/>
                    <w:left w:val="nil"/>
                    <w:bottom w:val="single" w:sz="4" w:space="0" w:color="auto"/>
                    <w:right w:val="single" w:sz="4" w:space="0" w:color="auto"/>
                  </w:tcBorders>
                  <w:shd w:val="clear" w:color="auto" w:fill="auto"/>
                  <w:noWrap/>
                  <w:vAlign w:val="center"/>
                  <w:hideMark/>
                </w:tcPr>
                <w:p w14:paraId="1B76C0E1"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r>
            <w:tr w:rsidR="00942A97" w:rsidRPr="00942A97" w14:paraId="3BCF2C30"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B9FA557"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0,06</w:t>
                  </w:r>
                </w:p>
              </w:tc>
              <w:tc>
                <w:tcPr>
                  <w:tcW w:w="1720" w:type="dxa"/>
                  <w:tcBorders>
                    <w:top w:val="nil"/>
                    <w:left w:val="nil"/>
                    <w:bottom w:val="single" w:sz="4" w:space="0" w:color="auto"/>
                    <w:right w:val="single" w:sz="4" w:space="0" w:color="auto"/>
                  </w:tcBorders>
                  <w:shd w:val="clear" w:color="auto" w:fill="auto"/>
                  <w:noWrap/>
                  <w:vAlign w:val="center"/>
                  <w:hideMark/>
                </w:tcPr>
                <w:p w14:paraId="1696DE30"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298,75</w:t>
                  </w:r>
                </w:p>
              </w:tc>
              <w:tc>
                <w:tcPr>
                  <w:tcW w:w="2978" w:type="dxa"/>
                  <w:tcBorders>
                    <w:top w:val="nil"/>
                    <w:left w:val="nil"/>
                    <w:bottom w:val="single" w:sz="4" w:space="0" w:color="auto"/>
                    <w:right w:val="single" w:sz="4" w:space="0" w:color="auto"/>
                  </w:tcBorders>
                  <w:shd w:val="clear" w:color="auto" w:fill="auto"/>
                  <w:noWrap/>
                  <w:vAlign w:val="center"/>
                  <w:hideMark/>
                </w:tcPr>
                <w:p w14:paraId="34D69A46"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0,50</w:t>
                  </w:r>
                </w:p>
              </w:tc>
              <w:tc>
                <w:tcPr>
                  <w:tcW w:w="2693" w:type="dxa"/>
                  <w:tcBorders>
                    <w:top w:val="nil"/>
                    <w:left w:val="nil"/>
                    <w:bottom w:val="single" w:sz="4" w:space="0" w:color="auto"/>
                    <w:right w:val="single" w:sz="4" w:space="0" w:color="auto"/>
                  </w:tcBorders>
                  <w:shd w:val="clear" w:color="auto" w:fill="auto"/>
                  <w:noWrap/>
                  <w:vAlign w:val="center"/>
                  <w:hideMark/>
                </w:tcPr>
                <w:p w14:paraId="27E94A2B"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r>
            <w:tr w:rsidR="00942A97" w:rsidRPr="00942A97" w14:paraId="6EF541D6"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5DEFBBE"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0,05</w:t>
                  </w:r>
                </w:p>
              </w:tc>
              <w:tc>
                <w:tcPr>
                  <w:tcW w:w="1720" w:type="dxa"/>
                  <w:tcBorders>
                    <w:top w:val="nil"/>
                    <w:left w:val="nil"/>
                    <w:bottom w:val="single" w:sz="4" w:space="0" w:color="auto"/>
                    <w:right w:val="single" w:sz="4" w:space="0" w:color="auto"/>
                  </w:tcBorders>
                  <w:shd w:val="clear" w:color="auto" w:fill="auto"/>
                  <w:noWrap/>
                  <w:vAlign w:val="center"/>
                  <w:hideMark/>
                </w:tcPr>
                <w:p w14:paraId="266C5462"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205,17</w:t>
                  </w:r>
                </w:p>
              </w:tc>
              <w:tc>
                <w:tcPr>
                  <w:tcW w:w="2978" w:type="dxa"/>
                  <w:tcBorders>
                    <w:top w:val="nil"/>
                    <w:left w:val="nil"/>
                    <w:bottom w:val="single" w:sz="4" w:space="0" w:color="auto"/>
                    <w:right w:val="single" w:sz="4" w:space="0" w:color="auto"/>
                  </w:tcBorders>
                  <w:shd w:val="clear" w:color="auto" w:fill="auto"/>
                  <w:noWrap/>
                  <w:vAlign w:val="center"/>
                  <w:hideMark/>
                </w:tcPr>
                <w:p w14:paraId="24EDFB76"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0,51</w:t>
                  </w:r>
                </w:p>
              </w:tc>
              <w:tc>
                <w:tcPr>
                  <w:tcW w:w="2693" w:type="dxa"/>
                  <w:tcBorders>
                    <w:top w:val="nil"/>
                    <w:left w:val="nil"/>
                    <w:bottom w:val="single" w:sz="4" w:space="0" w:color="auto"/>
                    <w:right w:val="single" w:sz="4" w:space="0" w:color="auto"/>
                  </w:tcBorders>
                  <w:shd w:val="clear" w:color="auto" w:fill="auto"/>
                  <w:noWrap/>
                  <w:vAlign w:val="center"/>
                  <w:hideMark/>
                </w:tcPr>
                <w:p w14:paraId="58D498C2"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r>
            <w:tr w:rsidR="00942A97" w:rsidRPr="00942A97" w14:paraId="4A6B0921"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1EB9624"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0,04</w:t>
                  </w:r>
                </w:p>
              </w:tc>
              <w:tc>
                <w:tcPr>
                  <w:tcW w:w="1720" w:type="dxa"/>
                  <w:tcBorders>
                    <w:top w:val="nil"/>
                    <w:left w:val="nil"/>
                    <w:bottom w:val="single" w:sz="4" w:space="0" w:color="auto"/>
                    <w:right w:val="single" w:sz="4" w:space="0" w:color="auto"/>
                  </w:tcBorders>
                  <w:shd w:val="clear" w:color="auto" w:fill="auto"/>
                  <w:noWrap/>
                  <w:vAlign w:val="center"/>
                  <w:hideMark/>
                </w:tcPr>
                <w:p w14:paraId="55EBD664"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216,21</w:t>
                  </w:r>
                </w:p>
              </w:tc>
              <w:tc>
                <w:tcPr>
                  <w:tcW w:w="2978" w:type="dxa"/>
                  <w:tcBorders>
                    <w:top w:val="nil"/>
                    <w:left w:val="nil"/>
                    <w:bottom w:val="single" w:sz="4" w:space="0" w:color="auto"/>
                    <w:right w:val="single" w:sz="4" w:space="0" w:color="auto"/>
                  </w:tcBorders>
                  <w:shd w:val="clear" w:color="auto" w:fill="auto"/>
                  <w:noWrap/>
                  <w:vAlign w:val="center"/>
                  <w:hideMark/>
                </w:tcPr>
                <w:p w14:paraId="538CA912"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0,53</w:t>
                  </w:r>
                </w:p>
              </w:tc>
              <w:tc>
                <w:tcPr>
                  <w:tcW w:w="2693" w:type="dxa"/>
                  <w:tcBorders>
                    <w:top w:val="nil"/>
                    <w:left w:val="nil"/>
                    <w:bottom w:val="single" w:sz="4" w:space="0" w:color="auto"/>
                    <w:right w:val="single" w:sz="4" w:space="0" w:color="auto"/>
                  </w:tcBorders>
                  <w:shd w:val="clear" w:color="auto" w:fill="auto"/>
                  <w:noWrap/>
                  <w:vAlign w:val="center"/>
                  <w:hideMark/>
                </w:tcPr>
                <w:p w14:paraId="563F0336"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r>
            <w:tr w:rsidR="00942A97" w:rsidRPr="00942A97" w14:paraId="5CC70F7A"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74A2104"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lastRenderedPageBreak/>
                    <w:t>0,03</w:t>
                  </w:r>
                </w:p>
              </w:tc>
              <w:tc>
                <w:tcPr>
                  <w:tcW w:w="1720" w:type="dxa"/>
                  <w:tcBorders>
                    <w:top w:val="nil"/>
                    <w:left w:val="nil"/>
                    <w:bottom w:val="single" w:sz="4" w:space="0" w:color="auto"/>
                    <w:right w:val="single" w:sz="4" w:space="0" w:color="auto"/>
                  </w:tcBorders>
                  <w:shd w:val="clear" w:color="auto" w:fill="auto"/>
                  <w:noWrap/>
                  <w:vAlign w:val="center"/>
                  <w:hideMark/>
                </w:tcPr>
                <w:p w14:paraId="41E14AC1"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192,08</w:t>
                  </w:r>
                </w:p>
              </w:tc>
              <w:tc>
                <w:tcPr>
                  <w:tcW w:w="2978" w:type="dxa"/>
                  <w:tcBorders>
                    <w:top w:val="nil"/>
                    <w:left w:val="nil"/>
                    <w:bottom w:val="single" w:sz="4" w:space="0" w:color="auto"/>
                    <w:right w:val="single" w:sz="4" w:space="0" w:color="auto"/>
                  </w:tcBorders>
                  <w:shd w:val="clear" w:color="auto" w:fill="auto"/>
                  <w:noWrap/>
                  <w:vAlign w:val="center"/>
                  <w:hideMark/>
                </w:tcPr>
                <w:p w14:paraId="7AFD9FB5"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0,54</w:t>
                  </w:r>
                </w:p>
              </w:tc>
              <w:tc>
                <w:tcPr>
                  <w:tcW w:w="2693" w:type="dxa"/>
                  <w:tcBorders>
                    <w:top w:val="nil"/>
                    <w:left w:val="nil"/>
                    <w:bottom w:val="single" w:sz="4" w:space="0" w:color="auto"/>
                    <w:right w:val="single" w:sz="4" w:space="0" w:color="auto"/>
                  </w:tcBorders>
                  <w:shd w:val="clear" w:color="auto" w:fill="auto"/>
                  <w:noWrap/>
                  <w:vAlign w:val="center"/>
                  <w:hideMark/>
                </w:tcPr>
                <w:p w14:paraId="6EE4DB89"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r>
            <w:tr w:rsidR="00942A97" w:rsidRPr="00942A97" w14:paraId="0B77CA41" w14:textId="77777777" w:rsidTr="007F299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BA9AD23"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0,02</w:t>
                  </w:r>
                </w:p>
              </w:tc>
              <w:tc>
                <w:tcPr>
                  <w:tcW w:w="1720" w:type="dxa"/>
                  <w:tcBorders>
                    <w:top w:val="nil"/>
                    <w:left w:val="nil"/>
                    <w:bottom w:val="single" w:sz="4" w:space="0" w:color="auto"/>
                    <w:right w:val="single" w:sz="4" w:space="0" w:color="auto"/>
                  </w:tcBorders>
                  <w:shd w:val="clear" w:color="auto" w:fill="auto"/>
                  <w:noWrap/>
                  <w:vAlign w:val="center"/>
                  <w:hideMark/>
                </w:tcPr>
                <w:p w14:paraId="1763EE2F"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176,42</w:t>
                  </w:r>
                </w:p>
              </w:tc>
              <w:tc>
                <w:tcPr>
                  <w:tcW w:w="2978" w:type="dxa"/>
                  <w:tcBorders>
                    <w:top w:val="nil"/>
                    <w:left w:val="nil"/>
                    <w:bottom w:val="single" w:sz="4" w:space="0" w:color="auto"/>
                    <w:right w:val="single" w:sz="4" w:space="0" w:color="auto"/>
                  </w:tcBorders>
                  <w:shd w:val="clear" w:color="auto" w:fill="auto"/>
                  <w:noWrap/>
                  <w:vAlign w:val="center"/>
                  <w:hideMark/>
                </w:tcPr>
                <w:p w14:paraId="6FB54C13"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0,56</w:t>
                  </w:r>
                </w:p>
              </w:tc>
              <w:tc>
                <w:tcPr>
                  <w:tcW w:w="2693" w:type="dxa"/>
                  <w:tcBorders>
                    <w:top w:val="nil"/>
                    <w:left w:val="nil"/>
                    <w:bottom w:val="single" w:sz="4" w:space="0" w:color="auto"/>
                    <w:right w:val="single" w:sz="4" w:space="0" w:color="auto"/>
                  </w:tcBorders>
                  <w:shd w:val="clear" w:color="auto" w:fill="auto"/>
                  <w:noWrap/>
                  <w:vAlign w:val="center"/>
                  <w:hideMark/>
                </w:tcPr>
                <w:p w14:paraId="19346E4A" w14:textId="77777777" w:rsidR="003B4BBF" w:rsidRPr="00942A97" w:rsidRDefault="003B4BBF"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r>
          </w:tbl>
          <w:p w14:paraId="0D96CA07" w14:textId="77777777" w:rsidR="008C38BD" w:rsidRPr="00942A97" w:rsidRDefault="008C38BD" w:rsidP="000331E7">
            <w:pPr>
              <w:rPr>
                <w:rFonts w:ascii="Arial" w:eastAsia="Times New Roman" w:hAnsi="Arial" w:cs="Arial"/>
                <w:b/>
                <w:bCs/>
                <w:sz w:val="16"/>
                <w:szCs w:val="16"/>
                <w:lang w:val="es-419" w:eastAsia="fr-FR"/>
              </w:rPr>
            </w:pPr>
          </w:p>
        </w:tc>
      </w:tr>
      <w:tr w:rsidR="00942A97" w:rsidRPr="00942A97" w14:paraId="44E12AB8" w14:textId="77777777" w:rsidTr="00C60FB4">
        <w:trPr>
          <w:trHeight w:val="127"/>
        </w:trPr>
        <w:tc>
          <w:tcPr>
            <w:tcW w:w="5000" w:type="pct"/>
            <w:gridSpan w:val="2"/>
            <w:vAlign w:val="center"/>
          </w:tcPr>
          <w:tbl>
            <w:tblPr>
              <w:tblW w:w="13778" w:type="dxa"/>
              <w:tblCellMar>
                <w:left w:w="70" w:type="dxa"/>
                <w:right w:w="70" w:type="dxa"/>
              </w:tblCellMar>
              <w:tblLook w:val="04A0" w:firstRow="1" w:lastRow="0" w:firstColumn="1" w:lastColumn="0" w:noHBand="0" w:noVBand="1"/>
            </w:tblPr>
            <w:tblGrid>
              <w:gridCol w:w="2709"/>
              <w:gridCol w:w="2092"/>
              <w:gridCol w:w="1604"/>
              <w:gridCol w:w="2418"/>
              <w:gridCol w:w="1417"/>
              <w:gridCol w:w="3536"/>
            </w:tblGrid>
            <w:tr w:rsidR="00942A97" w:rsidRPr="00942A97" w14:paraId="6AAFF0C1" w14:textId="77777777" w:rsidTr="00BB4CD9">
              <w:trPr>
                <w:trHeight w:val="20"/>
              </w:trPr>
              <w:tc>
                <w:tcPr>
                  <w:tcW w:w="2710" w:type="dxa"/>
                  <w:tcBorders>
                    <w:top w:val="nil"/>
                    <w:left w:val="nil"/>
                    <w:bottom w:val="nil"/>
                    <w:right w:val="nil"/>
                  </w:tcBorders>
                  <w:shd w:val="clear" w:color="auto" w:fill="auto"/>
                  <w:noWrap/>
                  <w:vAlign w:val="center"/>
                  <w:hideMark/>
                </w:tcPr>
                <w:p w14:paraId="2CF9382A"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lastRenderedPageBreak/>
                    <w:t>RAPPORT DÉTAILLÉ</w:t>
                  </w:r>
                </w:p>
              </w:tc>
              <w:tc>
                <w:tcPr>
                  <w:tcW w:w="2092" w:type="dxa"/>
                  <w:tcBorders>
                    <w:top w:val="nil"/>
                    <w:left w:val="nil"/>
                    <w:bottom w:val="nil"/>
                    <w:right w:val="nil"/>
                  </w:tcBorders>
                  <w:shd w:val="clear" w:color="auto" w:fill="auto"/>
                  <w:noWrap/>
                  <w:vAlign w:val="center"/>
                  <w:hideMark/>
                </w:tcPr>
                <w:p w14:paraId="6FEC6A83"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604" w:type="dxa"/>
                  <w:tcBorders>
                    <w:top w:val="nil"/>
                    <w:left w:val="nil"/>
                    <w:bottom w:val="nil"/>
                    <w:right w:val="nil"/>
                  </w:tcBorders>
                  <w:shd w:val="clear" w:color="auto" w:fill="auto"/>
                  <w:noWrap/>
                  <w:vAlign w:val="center"/>
                  <w:hideMark/>
                </w:tcPr>
                <w:p w14:paraId="5BBF19D3"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4D4EA5C5"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5D3A428B"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1F17AF61"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r>
            <w:tr w:rsidR="00942A97" w:rsidRPr="00942A97" w14:paraId="6138423E" w14:textId="77777777" w:rsidTr="00BB4CD9">
              <w:trPr>
                <w:trHeight w:val="20"/>
              </w:trPr>
              <w:tc>
                <w:tcPr>
                  <w:tcW w:w="2710" w:type="dxa"/>
                  <w:tcBorders>
                    <w:top w:val="nil"/>
                    <w:left w:val="nil"/>
                    <w:bottom w:val="nil"/>
                    <w:right w:val="nil"/>
                  </w:tcBorders>
                  <w:shd w:val="clear" w:color="auto" w:fill="auto"/>
                  <w:noWrap/>
                  <w:vAlign w:val="center"/>
                  <w:hideMark/>
                </w:tcPr>
                <w:p w14:paraId="7AB4181E"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2092" w:type="dxa"/>
                  <w:tcBorders>
                    <w:top w:val="nil"/>
                    <w:left w:val="nil"/>
                    <w:bottom w:val="nil"/>
                    <w:right w:val="nil"/>
                  </w:tcBorders>
                  <w:shd w:val="clear" w:color="auto" w:fill="auto"/>
                  <w:noWrap/>
                  <w:vAlign w:val="center"/>
                  <w:hideMark/>
                </w:tcPr>
                <w:p w14:paraId="6A0E2856"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604" w:type="dxa"/>
                  <w:tcBorders>
                    <w:top w:val="nil"/>
                    <w:left w:val="nil"/>
                    <w:bottom w:val="nil"/>
                    <w:right w:val="nil"/>
                  </w:tcBorders>
                  <w:shd w:val="clear" w:color="auto" w:fill="auto"/>
                  <w:noWrap/>
                  <w:vAlign w:val="center"/>
                  <w:hideMark/>
                </w:tcPr>
                <w:p w14:paraId="3C2E6BBF"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5BE84591"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78C1BAF1"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3B2DA5A3"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r>
            <w:tr w:rsidR="00942A97" w:rsidRPr="00942A97" w14:paraId="0227F6C6" w14:textId="77777777" w:rsidTr="00BB4CD9">
              <w:trPr>
                <w:trHeight w:val="20"/>
              </w:trPr>
              <w:tc>
                <w:tcPr>
                  <w:tcW w:w="4802" w:type="dxa"/>
                  <w:gridSpan w:val="2"/>
                  <w:tcBorders>
                    <w:top w:val="single" w:sz="8" w:space="0" w:color="auto"/>
                    <w:left w:val="nil"/>
                    <w:bottom w:val="single" w:sz="4" w:space="0" w:color="auto"/>
                    <w:right w:val="nil"/>
                  </w:tcBorders>
                  <w:shd w:val="clear" w:color="auto" w:fill="auto"/>
                  <w:noWrap/>
                  <w:vAlign w:val="center"/>
                  <w:hideMark/>
                </w:tcPr>
                <w:p w14:paraId="4652312B" w14:textId="77777777" w:rsidR="003B4BBF" w:rsidRPr="00942A97" w:rsidRDefault="003B4BBF"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1604" w:type="dxa"/>
                  <w:tcBorders>
                    <w:top w:val="nil"/>
                    <w:left w:val="nil"/>
                    <w:bottom w:val="nil"/>
                    <w:right w:val="nil"/>
                  </w:tcBorders>
                  <w:shd w:val="clear" w:color="auto" w:fill="auto"/>
                  <w:noWrap/>
                  <w:vAlign w:val="center"/>
                  <w:hideMark/>
                </w:tcPr>
                <w:p w14:paraId="5A3526FF" w14:textId="77777777" w:rsidR="003B4BBF" w:rsidRPr="00942A97" w:rsidRDefault="003B4BBF" w:rsidP="000331E7">
                  <w:pPr>
                    <w:spacing w:after="0" w:line="240" w:lineRule="auto"/>
                    <w:jc w:val="center"/>
                    <w:rPr>
                      <w:rFonts w:ascii="Arial" w:eastAsia="Times New Roman" w:hAnsi="Arial" w:cs="Arial"/>
                      <w:i/>
                      <w:iCs/>
                      <w:sz w:val="16"/>
                      <w:szCs w:val="16"/>
                      <w:lang w:val="fr-FR" w:eastAsia="fr-FR"/>
                    </w:rPr>
                  </w:pPr>
                </w:p>
              </w:tc>
              <w:tc>
                <w:tcPr>
                  <w:tcW w:w="2418" w:type="dxa"/>
                  <w:tcBorders>
                    <w:top w:val="nil"/>
                    <w:left w:val="nil"/>
                    <w:bottom w:val="nil"/>
                    <w:right w:val="nil"/>
                  </w:tcBorders>
                  <w:shd w:val="clear" w:color="auto" w:fill="auto"/>
                  <w:noWrap/>
                  <w:vAlign w:val="center"/>
                  <w:hideMark/>
                </w:tcPr>
                <w:p w14:paraId="4425DF73"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7BFA1E4F"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4569AD3E"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r>
            <w:tr w:rsidR="00942A97" w:rsidRPr="00942A97" w14:paraId="1AB2CE4A" w14:textId="77777777" w:rsidTr="00BB4CD9">
              <w:trPr>
                <w:trHeight w:val="20"/>
              </w:trPr>
              <w:tc>
                <w:tcPr>
                  <w:tcW w:w="2710" w:type="dxa"/>
                  <w:tcBorders>
                    <w:top w:val="nil"/>
                    <w:left w:val="nil"/>
                    <w:bottom w:val="nil"/>
                    <w:right w:val="nil"/>
                  </w:tcBorders>
                  <w:shd w:val="clear" w:color="auto" w:fill="auto"/>
                  <w:noWrap/>
                  <w:vAlign w:val="center"/>
                  <w:hideMark/>
                </w:tcPr>
                <w:p w14:paraId="5232B5D6"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2092" w:type="dxa"/>
                  <w:tcBorders>
                    <w:top w:val="nil"/>
                    <w:left w:val="nil"/>
                    <w:bottom w:val="nil"/>
                    <w:right w:val="nil"/>
                  </w:tcBorders>
                  <w:shd w:val="clear" w:color="auto" w:fill="auto"/>
                  <w:noWrap/>
                  <w:vAlign w:val="center"/>
                  <w:hideMark/>
                </w:tcPr>
                <w:p w14:paraId="7E76BD84" w14:textId="77777777" w:rsidR="003B4BBF" w:rsidRPr="00942A97" w:rsidRDefault="003B4BBF"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0,990520336</w:t>
                  </w:r>
                </w:p>
              </w:tc>
              <w:tc>
                <w:tcPr>
                  <w:tcW w:w="1604" w:type="dxa"/>
                  <w:tcBorders>
                    <w:top w:val="nil"/>
                    <w:left w:val="nil"/>
                    <w:bottom w:val="nil"/>
                    <w:right w:val="nil"/>
                  </w:tcBorders>
                  <w:shd w:val="clear" w:color="auto" w:fill="auto"/>
                  <w:noWrap/>
                  <w:vAlign w:val="center"/>
                  <w:hideMark/>
                </w:tcPr>
                <w:p w14:paraId="2C515B94" w14:textId="77777777" w:rsidR="003B4BBF" w:rsidRPr="00942A97" w:rsidRDefault="003B4BBF" w:rsidP="000331E7">
                  <w:pPr>
                    <w:spacing w:after="0" w:line="240" w:lineRule="auto"/>
                    <w:jc w:val="righ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48330286"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67F4ACA3"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308FE0E0"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r>
            <w:tr w:rsidR="00942A97" w:rsidRPr="00942A97" w14:paraId="275383C4" w14:textId="77777777" w:rsidTr="00BB4CD9">
              <w:trPr>
                <w:trHeight w:val="20"/>
              </w:trPr>
              <w:tc>
                <w:tcPr>
                  <w:tcW w:w="2710" w:type="dxa"/>
                  <w:tcBorders>
                    <w:top w:val="nil"/>
                    <w:left w:val="nil"/>
                    <w:bottom w:val="nil"/>
                    <w:right w:val="nil"/>
                  </w:tcBorders>
                  <w:shd w:val="clear" w:color="auto" w:fill="auto"/>
                  <w:noWrap/>
                  <w:vAlign w:val="center"/>
                  <w:hideMark/>
                </w:tcPr>
                <w:p w14:paraId="58A0A959"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2092" w:type="dxa"/>
                  <w:tcBorders>
                    <w:top w:val="nil"/>
                    <w:left w:val="nil"/>
                    <w:bottom w:val="nil"/>
                    <w:right w:val="nil"/>
                  </w:tcBorders>
                  <w:shd w:val="clear" w:color="auto" w:fill="auto"/>
                  <w:noWrap/>
                  <w:vAlign w:val="center"/>
                  <w:hideMark/>
                </w:tcPr>
                <w:p w14:paraId="268DAB94" w14:textId="77777777" w:rsidR="003B4BBF" w:rsidRPr="00942A97" w:rsidRDefault="003B4BBF"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0,981130537</w:t>
                  </w:r>
                </w:p>
              </w:tc>
              <w:tc>
                <w:tcPr>
                  <w:tcW w:w="1604" w:type="dxa"/>
                  <w:tcBorders>
                    <w:top w:val="nil"/>
                    <w:left w:val="nil"/>
                    <w:bottom w:val="nil"/>
                    <w:right w:val="nil"/>
                  </w:tcBorders>
                  <w:shd w:val="clear" w:color="auto" w:fill="auto"/>
                  <w:noWrap/>
                  <w:vAlign w:val="center"/>
                  <w:hideMark/>
                </w:tcPr>
                <w:p w14:paraId="23FC03FD" w14:textId="77777777" w:rsidR="003B4BBF" w:rsidRPr="00942A97" w:rsidRDefault="003B4BBF" w:rsidP="000331E7">
                  <w:pPr>
                    <w:spacing w:after="0" w:line="240" w:lineRule="auto"/>
                    <w:jc w:val="righ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1631D5BB"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10E13217"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2A4B56F3"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r>
            <w:tr w:rsidR="00942A97" w:rsidRPr="00942A97" w14:paraId="67BAF49B" w14:textId="77777777" w:rsidTr="00BB4CD9">
              <w:trPr>
                <w:trHeight w:val="20"/>
              </w:trPr>
              <w:tc>
                <w:tcPr>
                  <w:tcW w:w="2710" w:type="dxa"/>
                  <w:tcBorders>
                    <w:top w:val="nil"/>
                    <w:left w:val="nil"/>
                    <w:bottom w:val="nil"/>
                    <w:right w:val="nil"/>
                  </w:tcBorders>
                  <w:shd w:val="clear" w:color="auto" w:fill="auto"/>
                  <w:noWrap/>
                  <w:vAlign w:val="center"/>
                  <w:hideMark/>
                </w:tcPr>
                <w:p w14:paraId="49F2C7BA"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2092" w:type="dxa"/>
                  <w:tcBorders>
                    <w:top w:val="nil"/>
                    <w:left w:val="nil"/>
                    <w:bottom w:val="nil"/>
                    <w:right w:val="nil"/>
                  </w:tcBorders>
                  <w:shd w:val="clear" w:color="auto" w:fill="auto"/>
                  <w:noWrap/>
                  <w:vAlign w:val="center"/>
                  <w:hideMark/>
                </w:tcPr>
                <w:p w14:paraId="01E4F607" w14:textId="77777777" w:rsidR="003B4BBF" w:rsidRPr="00942A97" w:rsidRDefault="003B4BBF"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0,851413171</w:t>
                  </w:r>
                </w:p>
              </w:tc>
              <w:tc>
                <w:tcPr>
                  <w:tcW w:w="1604" w:type="dxa"/>
                  <w:tcBorders>
                    <w:top w:val="nil"/>
                    <w:left w:val="nil"/>
                    <w:bottom w:val="nil"/>
                    <w:right w:val="nil"/>
                  </w:tcBorders>
                  <w:shd w:val="clear" w:color="auto" w:fill="auto"/>
                  <w:noWrap/>
                  <w:vAlign w:val="center"/>
                  <w:hideMark/>
                </w:tcPr>
                <w:p w14:paraId="47BF1AA6" w14:textId="77777777" w:rsidR="003B4BBF" w:rsidRPr="00942A97" w:rsidRDefault="003B4BBF" w:rsidP="000331E7">
                  <w:pPr>
                    <w:spacing w:after="0" w:line="240" w:lineRule="auto"/>
                    <w:jc w:val="righ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096E1D50"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606749B9"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758418DE" w14:textId="77777777" w:rsidR="003B4BBF" w:rsidRPr="00942A97" w:rsidRDefault="003B4BBF" w:rsidP="000331E7">
                  <w:pPr>
                    <w:spacing w:after="0" w:line="240" w:lineRule="auto"/>
                    <w:jc w:val="left"/>
                    <w:rPr>
                      <w:rFonts w:ascii="Arial" w:eastAsia="Times New Roman" w:hAnsi="Arial" w:cs="Arial"/>
                      <w:sz w:val="16"/>
                      <w:szCs w:val="16"/>
                      <w:lang w:val="fr-FR" w:eastAsia="fr-FR"/>
                    </w:rPr>
                  </w:pPr>
                </w:p>
              </w:tc>
            </w:tr>
            <w:tr w:rsidR="00942A97" w:rsidRPr="00942A97" w14:paraId="21A6A3E7" w14:textId="77777777" w:rsidTr="00BB4CD9">
              <w:trPr>
                <w:trHeight w:val="20"/>
              </w:trPr>
              <w:tc>
                <w:tcPr>
                  <w:tcW w:w="2710" w:type="dxa"/>
                  <w:tcBorders>
                    <w:top w:val="nil"/>
                    <w:left w:val="nil"/>
                    <w:bottom w:val="nil"/>
                    <w:right w:val="nil"/>
                  </w:tcBorders>
                  <w:shd w:val="clear" w:color="auto" w:fill="auto"/>
                  <w:noWrap/>
                  <w:vAlign w:val="center"/>
                  <w:hideMark/>
                </w:tcPr>
                <w:p w14:paraId="0A46D72C"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2092" w:type="dxa"/>
                  <w:tcBorders>
                    <w:top w:val="nil"/>
                    <w:left w:val="nil"/>
                    <w:bottom w:val="nil"/>
                    <w:right w:val="nil"/>
                  </w:tcBorders>
                  <w:shd w:val="clear" w:color="auto" w:fill="auto"/>
                  <w:noWrap/>
                  <w:vAlign w:val="center"/>
                  <w:hideMark/>
                </w:tcPr>
                <w:p w14:paraId="5AB965EF"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0,01173657</w:t>
                  </w:r>
                </w:p>
              </w:tc>
              <w:tc>
                <w:tcPr>
                  <w:tcW w:w="1604" w:type="dxa"/>
                  <w:tcBorders>
                    <w:top w:val="nil"/>
                    <w:left w:val="nil"/>
                    <w:bottom w:val="nil"/>
                    <w:right w:val="nil"/>
                  </w:tcBorders>
                  <w:shd w:val="clear" w:color="auto" w:fill="auto"/>
                  <w:noWrap/>
                  <w:vAlign w:val="center"/>
                  <w:hideMark/>
                </w:tcPr>
                <w:p w14:paraId="15886F72"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2E28384A"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58043A7C"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w:t>
                  </w:r>
                  <w:r w:rsidR="004714E1"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3537" w:type="dxa"/>
                  <w:tcBorders>
                    <w:top w:val="nil"/>
                    <w:left w:val="nil"/>
                    <w:bottom w:val="nil"/>
                    <w:right w:val="nil"/>
                  </w:tcBorders>
                  <w:shd w:val="clear" w:color="auto" w:fill="auto"/>
                  <w:noWrap/>
                  <w:vAlign w:val="center"/>
                  <w:hideMark/>
                </w:tcPr>
                <w:p w14:paraId="35448B74"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2,923796288</w:t>
                  </w:r>
                </w:p>
              </w:tc>
            </w:tr>
            <w:tr w:rsidR="00942A97" w:rsidRPr="00942A97" w14:paraId="71F4ECAD" w14:textId="77777777" w:rsidTr="00BB4CD9">
              <w:trPr>
                <w:trHeight w:val="20"/>
              </w:trPr>
              <w:tc>
                <w:tcPr>
                  <w:tcW w:w="2710" w:type="dxa"/>
                  <w:tcBorders>
                    <w:top w:val="nil"/>
                    <w:left w:val="nil"/>
                    <w:bottom w:val="single" w:sz="8" w:space="0" w:color="auto"/>
                    <w:right w:val="nil"/>
                  </w:tcBorders>
                  <w:shd w:val="clear" w:color="auto" w:fill="auto"/>
                  <w:noWrap/>
                  <w:vAlign w:val="center"/>
                  <w:hideMark/>
                </w:tcPr>
                <w:p w14:paraId="10EAA8B1"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2092" w:type="dxa"/>
                  <w:tcBorders>
                    <w:top w:val="nil"/>
                    <w:left w:val="nil"/>
                    <w:bottom w:val="single" w:sz="8" w:space="0" w:color="auto"/>
                    <w:right w:val="nil"/>
                  </w:tcBorders>
                  <w:shd w:val="clear" w:color="auto" w:fill="auto"/>
                  <w:noWrap/>
                  <w:vAlign w:val="center"/>
                  <w:hideMark/>
                </w:tcPr>
                <w:p w14:paraId="155644A0"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1604" w:type="dxa"/>
                  <w:tcBorders>
                    <w:top w:val="nil"/>
                    <w:left w:val="nil"/>
                    <w:bottom w:val="nil"/>
                    <w:right w:val="nil"/>
                  </w:tcBorders>
                  <w:shd w:val="clear" w:color="auto" w:fill="auto"/>
                  <w:noWrap/>
                  <w:vAlign w:val="center"/>
                  <w:hideMark/>
                </w:tcPr>
                <w:p w14:paraId="29937C0D"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1A0AD4F8"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hideMark/>
                </w:tcPr>
                <w:p w14:paraId="2C98E432"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4714E1"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3537" w:type="dxa"/>
                  <w:tcBorders>
                    <w:top w:val="nil"/>
                    <w:left w:val="nil"/>
                    <w:bottom w:val="nil"/>
                    <w:right w:val="nil"/>
                  </w:tcBorders>
                  <w:shd w:val="clear" w:color="auto" w:fill="auto"/>
                  <w:noWrap/>
                  <w:vAlign w:val="center"/>
                  <w:hideMark/>
                </w:tcPr>
                <w:p w14:paraId="00770B30"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1,859548038</w:t>
                  </w:r>
                </w:p>
              </w:tc>
            </w:tr>
            <w:tr w:rsidR="00942A97" w:rsidRPr="00942A97" w14:paraId="6A5BA25C" w14:textId="77777777" w:rsidTr="005C0015">
              <w:trPr>
                <w:trHeight w:val="20"/>
              </w:trPr>
              <w:tc>
                <w:tcPr>
                  <w:tcW w:w="4802" w:type="dxa"/>
                  <w:gridSpan w:val="2"/>
                  <w:tcBorders>
                    <w:top w:val="nil"/>
                    <w:left w:val="nil"/>
                    <w:bottom w:val="nil"/>
                    <w:right w:val="nil"/>
                  </w:tcBorders>
                  <w:shd w:val="clear" w:color="auto" w:fill="auto"/>
                  <w:noWrap/>
                  <w:vAlign w:val="center"/>
                  <w:hideMark/>
                </w:tcPr>
                <w:p w14:paraId="5C28AA8C"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1604" w:type="dxa"/>
                  <w:tcBorders>
                    <w:top w:val="nil"/>
                    <w:left w:val="nil"/>
                    <w:bottom w:val="nil"/>
                    <w:right w:val="nil"/>
                  </w:tcBorders>
                  <w:shd w:val="clear" w:color="auto" w:fill="auto"/>
                  <w:noWrap/>
                  <w:vAlign w:val="center"/>
                  <w:hideMark/>
                </w:tcPr>
                <w:p w14:paraId="1F23B26D"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p>
              </w:tc>
              <w:tc>
                <w:tcPr>
                  <w:tcW w:w="2418" w:type="dxa"/>
                  <w:tcBorders>
                    <w:top w:val="nil"/>
                    <w:left w:val="nil"/>
                    <w:bottom w:val="nil"/>
                    <w:right w:val="nil"/>
                  </w:tcBorders>
                  <w:shd w:val="clear" w:color="auto" w:fill="auto"/>
                  <w:noWrap/>
                  <w:vAlign w:val="center"/>
                  <w:hideMark/>
                </w:tcPr>
                <w:p w14:paraId="3780B2D9"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p>
              </w:tc>
              <w:tc>
                <w:tcPr>
                  <w:tcW w:w="1417" w:type="dxa"/>
                  <w:tcBorders>
                    <w:top w:val="nil"/>
                    <w:left w:val="nil"/>
                    <w:bottom w:val="nil"/>
                    <w:right w:val="nil"/>
                  </w:tcBorders>
                  <w:shd w:val="clear" w:color="auto" w:fill="auto"/>
                  <w:noWrap/>
                  <w:vAlign w:val="center"/>
                </w:tcPr>
                <w:p w14:paraId="5F5A11F6"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tcPr>
                <w:p w14:paraId="1D6FF01F"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p>
              </w:tc>
            </w:tr>
            <w:tr w:rsidR="00942A97" w:rsidRPr="00942A97" w14:paraId="43AE5C04" w14:textId="77777777" w:rsidTr="00BB4CD9">
              <w:trPr>
                <w:trHeight w:val="20"/>
              </w:trPr>
              <w:tc>
                <w:tcPr>
                  <w:tcW w:w="2710" w:type="dxa"/>
                  <w:tcBorders>
                    <w:top w:val="single" w:sz="8" w:space="0" w:color="auto"/>
                    <w:left w:val="nil"/>
                    <w:bottom w:val="single" w:sz="4" w:space="0" w:color="auto"/>
                    <w:right w:val="nil"/>
                  </w:tcBorders>
                  <w:shd w:val="clear" w:color="auto" w:fill="auto"/>
                  <w:noWrap/>
                  <w:vAlign w:val="center"/>
                  <w:hideMark/>
                </w:tcPr>
                <w:p w14:paraId="5870A01A"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2092" w:type="dxa"/>
                  <w:tcBorders>
                    <w:top w:val="single" w:sz="8" w:space="0" w:color="auto"/>
                    <w:left w:val="nil"/>
                    <w:bottom w:val="single" w:sz="4" w:space="0" w:color="auto"/>
                    <w:right w:val="nil"/>
                  </w:tcBorders>
                  <w:shd w:val="clear" w:color="auto" w:fill="auto"/>
                  <w:noWrap/>
                  <w:vAlign w:val="center"/>
                  <w:hideMark/>
                </w:tcPr>
                <w:p w14:paraId="73BAE8DF"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1604" w:type="dxa"/>
                  <w:tcBorders>
                    <w:top w:val="single" w:sz="8" w:space="0" w:color="auto"/>
                    <w:left w:val="nil"/>
                    <w:bottom w:val="single" w:sz="4" w:space="0" w:color="auto"/>
                    <w:right w:val="nil"/>
                  </w:tcBorders>
                  <w:shd w:val="clear" w:color="auto" w:fill="auto"/>
                  <w:noWrap/>
                  <w:vAlign w:val="center"/>
                  <w:hideMark/>
                </w:tcPr>
                <w:p w14:paraId="6484B4A3"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2418" w:type="dxa"/>
                  <w:tcBorders>
                    <w:top w:val="single" w:sz="8" w:space="0" w:color="auto"/>
                    <w:left w:val="nil"/>
                    <w:bottom w:val="single" w:sz="4" w:space="0" w:color="auto"/>
                    <w:right w:val="nil"/>
                  </w:tcBorders>
                  <w:shd w:val="clear" w:color="auto" w:fill="auto"/>
                  <w:noWrap/>
                  <w:vAlign w:val="center"/>
                  <w:hideMark/>
                </w:tcPr>
                <w:p w14:paraId="5212B458"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1417" w:type="dxa"/>
                  <w:tcBorders>
                    <w:top w:val="single" w:sz="8" w:space="0" w:color="auto"/>
                    <w:left w:val="nil"/>
                    <w:bottom w:val="single" w:sz="4" w:space="0" w:color="auto"/>
                    <w:right w:val="nil"/>
                  </w:tcBorders>
                  <w:shd w:val="clear" w:color="auto" w:fill="auto"/>
                  <w:noWrap/>
                  <w:vAlign w:val="center"/>
                  <w:hideMark/>
                </w:tcPr>
                <w:p w14:paraId="329D79B9"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3537" w:type="dxa"/>
                  <w:tcBorders>
                    <w:top w:val="single" w:sz="8" w:space="0" w:color="auto"/>
                    <w:left w:val="nil"/>
                    <w:bottom w:val="single" w:sz="4" w:space="0" w:color="auto"/>
                    <w:right w:val="nil"/>
                  </w:tcBorders>
                  <w:shd w:val="clear" w:color="auto" w:fill="auto"/>
                  <w:noWrap/>
                  <w:vAlign w:val="center"/>
                  <w:hideMark/>
                </w:tcPr>
                <w:p w14:paraId="5E537B4F"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3F6E744E" w14:textId="77777777" w:rsidTr="00BB4CD9">
              <w:trPr>
                <w:trHeight w:val="20"/>
              </w:trPr>
              <w:tc>
                <w:tcPr>
                  <w:tcW w:w="2710" w:type="dxa"/>
                  <w:tcBorders>
                    <w:top w:val="nil"/>
                    <w:left w:val="nil"/>
                    <w:bottom w:val="nil"/>
                    <w:right w:val="nil"/>
                  </w:tcBorders>
                  <w:shd w:val="clear" w:color="auto" w:fill="auto"/>
                  <w:noWrap/>
                  <w:vAlign w:val="center"/>
                  <w:hideMark/>
                </w:tcPr>
                <w:p w14:paraId="130CE8E3"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2092" w:type="dxa"/>
                  <w:tcBorders>
                    <w:top w:val="nil"/>
                    <w:left w:val="nil"/>
                    <w:bottom w:val="nil"/>
                    <w:right w:val="nil"/>
                  </w:tcBorders>
                  <w:shd w:val="clear" w:color="auto" w:fill="auto"/>
                  <w:noWrap/>
                  <w:vAlign w:val="center"/>
                  <w:hideMark/>
                </w:tcPr>
                <w:p w14:paraId="714F015D"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w:t>
                  </w:r>
                </w:p>
              </w:tc>
              <w:tc>
                <w:tcPr>
                  <w:tcW w:w="1604" w:type="dxa"/>
                  <w:tcBorders>
                    <w:top w:val="nil"/>
                    <w:left w:val="nil"/>
                    <w:bottom w:val="nil"/>
                    <w:right w:val="nil"/>
                  </w:tcBorders>
                  <w:shd w:val="clear" w:color="auto" w:fill="auto"/>
                  <w:noWrap/>
                  <w:vAlign w:val="center"/>
                  <w:hideMark/>
                </w:tcPr>
                <w:p w14:paraId="7EF42FC3"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0,057298023</w:t>
                  </w:r>
                </w:p>
              </w:tc>
              <w:tc>
                <w:tcPr>
                  <w:tcW w:w="2418" w:type="dxa"/>
                  <w:tcBorders>
                    <w:top w:val="nil"/>
                    <w:left w:val="nil"/>
                    <w:bottom w:val="nil"/>
                    <w:right w:val="nil"/>
                  </w:tcBorders>
                  <w:shd w:val="clear" w:color="auto" w:fill="auto"/>
                  <w:noWrap/>
                  <w:vAlign w:val="center"/>
                  <w:hideMark/>
                </w:tcPr>
                <w:p w14:paraId="78D94A17"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0,019099341</w:t>
                  </w:r>
                </w:p>
              </w:tc>
              <w:tc>
                <w:tcPr>
                  <w:tcW w:w="1417" w:type="dxa"/>
                  <w:tcBorders>
                    <w:top w:val="nil"/>
                    <w:left w:val="nil"/>
                    <w:bottom w:val="nil"/>
                    <w:right w:val="nil"/>
                  </w:tcBorders>
                  <w:shd w:val="clear" w:color="auto" w:fill="auto"/>
                  <w:noWrap/>
                  <w:vAlign w:val="center"/>
                  <w:hideMark/>
                </w:tcPr>
                <w:p w14:paraId="42FC571B"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138,65514</w:t>
                  </w:r>
                </w:p>
              </w:tc>
              <w:tc>
                <w:tcPr>
                  <w:tcW w:w="3537" w:type="dxa"/>
                  <w:tcBorders>
                    <w:top w:val="nil"/>
                    <w:left w:val="nil"/>
                    <w:bottom w:val="nil"/>
                    <w:right w:val="nil"/>
                  </w:tcBorders>
                  <w:shd w:val="clear" w:color="auto" w:fill="auto"/>
                  <w:noWrap/>
                  <w:vAlign w:val="center"/>
                  <w:hideMark/>
                </w:tcPr>
                <w:p w14:paraId="65A67F4C"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1,34891E-06</w:t>
                  </w:r>
                </w:p>
              </w:tc>
            </w:tr>
            <w:tr w:rsidR="00942A97" w:rsidRPr="00942A97" w14:paraId="78C7E4A9" w14:textId="77777777" w:rsidTr="00BB4CD9">
              <w:trPr>
                <w:trHeight w:val="20"/>
              </w:trPr>
              <w:tc>
                <w:tcPr>
                  <w:tcW w:w="2710" w:type="dxa"/>
                  <w:tcBorders>
                    <w:top w:val="nil"/>
                    <w:left w:val="nil"/>
                    <w:bottom w:val="nil"/>
                    <w:right w:val="nil"/>
                  </w:tcBorders>
                  <w:shd w:val="clear" w:color="auto" w:fill="auto"/>
                  <w:noWrap/>
                  <w:vAlign w:val="center"/>
                  <w:hideMark/>
                </w:tcPr>
                <w:p w14:paraId="0B70AB2E"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2092" w:type="dxa"/>
                  <w:tcBorders>
                    <w:top w:val="nil"/>
                    <w:left w:val="nil"/>
                    <w:bottom w:val="nil"/>
                    <w:right w:val="nil"/>
                  </w:tcBorders>
                  <w:shd w:val="clear" w:color="auto" w:fill="auto"/>
                  <w:noWrap/>
                  <w:vAlign w:val="center"/>
                  <w:hideMark/>
                </w:tcPr>
                <w:p w14:paraId="7C63CB30"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w:t>
                  </w:r>
                </w:p>
              </w:tc>
              <w:tc>
                <w:tcPr>
                  <w:tcW w:w="1604" w:type="dxa"/>
                  <w:tcBorders>
                    <w:top w:val="nil"/>
                    <w:left w:val="nil"/>
                    <w:bottom w:val="nil"/>
                    <w:right w:val="nil"/>
                  </w:tcBorders>
                  <w:shd w:val="clear" w:color="auto" w:fill="auto"/>
                  <w:noWrap/>
                  <w:vAlign w:val="center"/>
                  <w:hideMark/>
                </w:tcPr>
                <w:p w14:paraId="1B76FB95"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0,001101977</w:t>
                  </w:r>
                </w:p>
              </w:tc>
              <w:tc>
                <w:tcPr>
                  <w:tcW w:w="2418" w:type="dxa"/>
                  <w:tcBorders>
                    <w:top w:val="nil"/>
                    <w:left w:val="nil"/>
                    <w:bottom w:val="nil"/>
                    <w:right w:val="nil"/>
                  </w:tcBorders>
                  <w:shd w:val="clear" w:color="auto" w:fill="auto"/>
                  <w:noWrap/>
                  <w:vAlign w:val="center"/>
                  <w:hideMark/>
                </w:tcPr>
                <w:p w14:paraId="3E9E4272"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0,000137747</w:t>
                  </w:r>
                </w:p>
              </w:tc>
              <w:tc>
                <w:tcPr>
                  <w:tcW w:w="1417" w:type="dxa"/>
                  <w:tcBorders>
                    <w:top w:val="nil"/>
                    <w:left w:val="nil"/>
                    <w:bottom w:val="nil"/>
                    <w:right w:val="nil"/>
                  </w:tcBorders>
                  <w:shd w:val="clear" w:color="auto" w:fill="auto"/>
                  <w:noWrap/>
                  <w:vAlign w:val="center"/>
                  <w:hideMark/>
                </w:tcPr>
                <w:p w14:paraId="5867D58C"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p>
              </w:tc>
              <w:tc>
                <w:tcPr>
                  <w:tcW w:w="3537" w:type="dxa"/>
                  <w:tcBorders>
                    <w:top w:val="nil"/>
                    <w:left w:val="nil"/>
                    <w:bottom w:val="nil"/>
                    <w:right w:val="nil"/>
                  </w:tcBorders>
                  <w:shd w:val="clear" w:color="auto" w:fill="auto"/>
                  <w:noWrap/>
                  <w:vAlign w:val="center"/>
                  <w:hideMark/>
                </w:tcPr>
                <w:p w14:paraId="2278364D"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p>
              </w:tc>
            </w:tr>
            <w:tr w:rsidR="00942A97" w:rsidRPr="00942A97" w14:paraId="6C7C0349" w14:textId="77777777" w:rsidTr="00BB4CD9">
              <w:trPr>
                <w:trHeight w:val="68"/>
              </w:trPr>
              <w:tc>
                <w:tcPr>
                  <w:tcW w:w="2710" w:type="dxa"/>
                  <w:tcBorders>
                    <w:top w:val="nil"/>
                    <w:left w:val="nil"/>
                    <w:bottom w:val="single" w:sz="8" w:space="0" w:color="auto"/>
                    <w:right w:val="nil"/>
                  </w:tcBorders>
                  <w:shd w:val="clear" w:color="auto" w:fill="auto"/>
                  <w:noWrap/>
                  <w:vAlign w:val="center"/>
                  <w:hideMark/>
                </w:tcPr>
                <w:p w14:paraId="279C2C8B"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2092" w:type="dxa"/>
                  <w:tcBorders>
                    <w:top w:val="nil"/>
                    <w:left w:val="nil"/>
                    <w:bottom w:val="single" w:sz="8" w:space="0" w:color="auto"/>
                    <w:right w:val="nil"/>
                  </w:tcBorders>
                  <w:shd w:val="clear" w:color="auto" w:fill="auto"/>
                  <w:noWrap/>
                  <w:vAlign w:val="center"/>
                  <w:hideMark/>
                </w:tcPr>
                <w:p w14:paraId="2D65A1CB"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1604" w:type="dxa"/>
                  <w:tcBorders>
                    <w:top w:val="nil"/>
                    <w:left w:val="nil"/>
                    <w:bottom w:val="single" w:sz="8" w:space="0" w:color="auto"/>
                    <w:right w:val="nil"/>
                  </w:tcBorders>
                  <w:shd w:val="clear" w:color="auto" w:fill="auto"/>
                  <w:noWrap/>
                  <w:vAlign w:val="center"/>
                  <w:hideMark/>
                </w:tcPr>
                <w:p w14:paraId="2EFCC5A9"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0,0584</w:t>
                  </w:r>
                </w:p>
              </w:tc>
              <w:tc>
                <w:tcPr>
                  <w:tcW w:w="2418" w:type="dxa"/>
                  <w:tcBorders>
                    <w:top w:val="nil"/>
                    <w:left w:val="nil"/>
                    <w:bottom w:val="single" w:sz="8" w:space="0" w:color="auto"/>
                    <w:right w:val="nil"/>
                  </w:tcBorders>
                  <w:shd w:val="clear" w:color="auto" w:fill="auto"/>
                  <w:noWrap/>
                  <w:vAlign w:val="center"/>
                  <w:hideMark/>
                </w:tcPr>
                <w:p w14:paraId="3237A0DD"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417" w:type="dxa"/>
                  <w:tcBorders>
                    <w:top w:val="nil"/>
                    <w:left w:val="nil"/>
                    <w:bottom w:val="single" w:sz="8" w:space="0" w:color="auto"/>
                    <w:right w:val="nil"/>
                  </w:tcBorders>
                  <w:shd w:val="clear" w:color="auto" w:fill="auto"/>
                  <w:noWrap/>
                  <w:vAlign w:val="center"/>
                  <w:hideMark/>
                </w:tcPr>
                <w:p w14:paraId="1B23082B"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3537" w:type="dxa"/>
                  <w:tcBorders>
                    <w:top w:val="nil"/>
                    <w:left w:val="nil"/>
                    <w:bottom w:val="single" w:sz="8" w:space="0" w:color="auto"/>
                    <w:right w:val="nil"/>
                  </w:tcBorders>
                  <w:shd w:val="clear" w:color="auto" w:fill="auto"/>
                  <w:noWrap/>
                  <w:vAlign w:val="center"/>
                  <w:hideMark/>
                </w:tcPr>
                <w:p w14:paraId="29FD10D8"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A6026C" w14:paraId="02666585" w14:textId="77777777" w:rsidTr="00BB4CD9">
              <w:trPr>
                <w:trHeight w:val="20"/>
              </w:trPr>
              <w:tc>
                <w:tcPr>
                  <w:tcW w:w="2710" w:type="dxa"/>
                  <w:tcBorders>
                    <w:top w:val="single" w:sz="8" w:space="0" w:color="auto"/>
                    <w:left w:val="nil"/>
                    <w:bottom w:val="single" w:sz="4" w:space="0" w:color="auto"/>
                    <w:right w:val="nil"/>
                  </w:tcBorders>
                  <w:shd w:val="clear" w:color="auto" w:fill="auto"/>
                  <w:noWrap/>
                  <w:vAlign w:val="center"/>
                  <w:hideMark/>
                </w:tcPr>
                <w:p w14:paraId="6C96F909"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2092" w:type="dxa"/>
                  <w:tcBorders>
                    <w:top w:val="single" w:sz="8" w:space="0" w:color="auto"/>
                    <w:left w:val="nil"/>
                    <w:bottom w:val="single" w:sz="4" w:space="0" w:color="auto"/>
                    <w:right w:val="nil"/>
                  </w:tcBorders>
                  <w:shd w:val="clear" w:color="auto" w:fill="auto"/>
                  <w:noWrap/>
                  <w:vAlign w:val="center"/>
                  <w:hideMark/>
                </w:tcPr>
                <w:p w14:paraId="76DCAF4C"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1604" w:type="dxa"/>
                  <w:tcBorders>
                    <w:top w:val="single" w:sz="8" w:space="0" w:color="auto"/>
                    <w:left w:val="nil"/>
                    <w:bottom w:val="single" w:sz="4" w:space="0" w:color="auto"/>
                    <w:right w:val="nil"/>
                  </w:tcBorders>
                  <w:shd w:val="clear" w:color="auto" w:fill="auto"/>
                  <w:noWrap/>
                  <w:vAlign w:val="center"/>
                  <w:hideMark/>
                </w:tcPr>
                <w:p w14:paraId="0B3DFF82"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2418" w:type="dxa"/>
                  <w:tcBorders>
                    <w:top w:val="single" w:sz="8" w:space="0" w:color="auto"/>
                    <w:left w:val="nil"/>
                    <w:bottom w:val="single" w:sz="4" w:space="0" w:color="auto"/>
                    <w:right w:val="nil"/>
                  </w:tcBorders>
                  <w:shd w:val="clear" w:color="auto" w:fill="auto"/>
                  <w:noWrap/>
                  <w:vAlign w:val="center"/>
                  <w:hideMark/>
                </w:tcPr>
                <w:p w14:paraId="647FCC4E"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1417" w:type="dxa"/>
                  <w:tcBorders>
                    <w:top w:val="single" w:sz="8" w:space="0" w:color="auto"/>
                    <w:left w:val="nil"/>
                    <w:bottom w:val="single" w:sz="4" w:space="0" w:color="auto"/>
                    <w:right w:val="nil"/>
                  </w:tcBorders>
                  <w:shd w:val="clear" w:color="auto" w:fill="auto"/>
                  <w:noWrap/>
                  <w:vAlign w:val="center"/>
                  <w:hideMark/>
                </w:tcPr>
                <w:p w14:paraId="15CDC160"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3537" w:type="dxa"/>
                  <w:tcBorders>
                    <w:top w:val="single" w:sz="8" w:space="0" w:color="auto"/>
                    <w:left w:val="nil"/>
                    <w:bottom w:val="single" w:sz="4" w:space="0" w:color="auto"/>
                    <w:right w:val="nil"/>
                  </w:tcBorders>
                  <w:shd w:val="clear" w:color="auto" w:fill="auto"/>
                  <w:noWrap/>
                  <w:vAlign w:val="center"/>
                  <w:hideMark/>
                </w:tcPr>
                <w:p w14:paraId="11804F14" w14:textId="77777777" w:rsidR="005C0015" w:rsidRPr="00942A97" w:rsidRDefault="005C0015" w:rsidP="005C00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046F6782" w14:textId="77777777" w:rsidTr="00BB4CD9">
              <w:trPr>
                <w:trHeight w:val="20"/>
              </w:trPr>
              <w:tc>
                <w:tcPr>
                  <w:tcW w:w="2710" w:type="dxa"/>
                  <w:tcBorders>
                    <w:top w:val="nil"/>
                    <w:left w:val="nil"/>
                    <w:bottom w:val="nil"/>
                    <w:right w:val="nil"/>
                  </w:tcBorders>
                  <w:shd w:val="clear" w:color="auto" w:fill="auto"/>
                  <w:noWrap/>
                  <w:vAlign w:val="center"/>
                  <w:hideMark/>
                </w:tcPr>
                <w:p w14:paraId="2D515C16" w14:textId="77777777" w:rsidR="005C0015" w:rsidRPr="00942A97" w:rsidRDefault="005C0015" w:rsidP="005C00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2092" w:type="dxa"/>
                  <w:tcBorders>
                    <w:top w:val="nil"/>
                    <w:left w:val="nil"/>
                    <w:bottom w:val="nil"/>
                    <w:right w:val="nil"/>
                  </w:tcBorders>
                  <w:shd w:val="clear" w:color="auto" w:fill="auto"/>
                  <w:noWrap/>
                  <w:vAlign w:val="center"/>
                  <w:hideMark/>
                </w:tcPr>
                <w:p w14:paraId="25467763"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1604" w:type="dxa"/>
                  <w:tcBorders>
                    <w:top w:val="nil"/>
                    <w:left w:val="nil"/>
                    <w:bottom w:val="nil"/>
                    <w:right w:val="nil"/>
                  </w:tcBorders>
                  <w:shd w:val="clear" w:color="auto" w:fill="auto"/>
                  <w:noWrap/>
                  <w:vAlign w:val="center"/>
                  <w:hideMark/>
                </w:tcPr>
                <w:p w14:paraId="1B5ECEB5" w14:textId="77777777" w:rsidR="005C0015" w:rsidRPr="00942A97" w:rsidRDefault="005C0015" w:rsidP="005C0015">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2418" w:type="dxa"/>
                  <w:tcBorders>
                    <w:top w:val="nil"/>
                    <w:left w:val="nil"/>
                    <w:bottom w:val="nil"/>
                    <w:right w:val="nil"/>
                  </w:tcBorders>
                  <w:shd w:val="clear" w:color="auto" w:fill="auto"/>
                  <w:noWrap/>
                  <w:vAlign w:val="center"/>
                  <w:hideMark/>
                </w:tcPr>
                <w:p w14:paraId="1F2CC302" w14:textId="77777777" w:rsidR="005C0015" w:rsidRPr="00942A97" w:rsidRDefault="005C0015" w:rsidP="005C0015">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1417" w:type="dxa"/>
                  <w:tcBorders>
                    <w:top w:val="nil"/>
                    <w:left w:val="nil"/>
                    <w:bottom w:val="nil"/>
                    <w:right w:val="nil"/>
                  </w:tcBorders>
                  <w:shd w:val="clear" w:color="auto" w:fill="auto"/>
                  <w:noWrap/>
                  <w:vAlign w:val="center"/>
                  <w:hideMark/>
                </w:tcPr>
                <w:p w14:paraId="1341E19F" w14:textId="77777777" w:rsidR="005C0015" w:rsidRPr="00942A97" w:rsidRDefault="005C0015" w:rsidP="005C0015">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3537" w:type="dxa"/>
                  <w:tcBorders>
                    <w:top w:val="nil"/>
                    <w:left w:val="nil"/>
                    <w:bottom w:val="nil"/>
                    <w:right w:val="nil"/>
                  </w:tcBorders>
                  <w:shd w:val="clear" w:color="auto" w:fill="auto"/>
                  <w:noWrap/>
                  <w:vAlign w:val="center"/>
                  <w:hideMark/>
                </w:tcPr>
                <w:p w14:paraId="61794596" w14:textId="77777777" w:rsidR="005C0015" w:rsidRPr="00942A97" w:rsidRDefault="005C0015" w:rsidP="005C0015">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5F9F4F4C" w14:textId="77777777" w:rsidTr="00BB4CD9">
              <w:trPr>
                <w:trHeight w:val="20"/>
              </w:trPr>
              <w:tc>
                <w:tcPr>
                  <w:tcW w:w="2710" w:type="dxa"/>
                  <w:tcBorders>
                    <w:top w:val="nil"/>
                    <w:left w:val="nil"/>
                    <w:bottom w:val="nil"/>
                    <w:right w:val="nil"/>
                  </w:tcBorders>
                  <w:shd w:val="clear" w:color="auto" w:fill="auto"/>
                  <w:noWrap/>
                  <w:vAlign w:val="center"/>
                  <w:hideMark/>
                </w:tcPr>
                <w:p w14:paraId="40E29BCD" w14:textId="77777777" w:rsidR="005C0015" w:rsidRPr="00942A97" w:rsidRDefault="005C0015" w:rsidP="005C0015">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Precipitación</w:t>
                  </w:r>
                </w:p>
              </w:tc>
              <w:tc>
                <w:tcPr>
                  <w:tcW w:w="2092" w:type="dxa"/>
                  <w:tcBorders>
                    <w:top w:val="nil"/>
                    <w:left w:val="nil"/>
                    <w:bottom w:val="nil"/>
                    <w:right w:val="nil"/>
                  </w:tcBorders>
                  <w:shd w:val="clear" w:color="auto" w:fill="auto"/>
                  <w:noWrap/>
                  <w:vAlign w:val="center"/>
                  <w:hideMark/>
                </w:tcPr>
                <w:p w14:paraId="507FDC71"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0,000203215</w:t>
                  </w:r>
                </w:p>
              </w:tc>
              <w:tc>
                <w:tcPr>
                  <w:tcW w:w="1604" w:type="dxa"/>
                  <w:tcBorders>
                    <w:top w:val="nil"/>
                    <w:left w:val="nil"/>
                    <w:bottom w:val="nil"/>
                    <w:right w:val="nil"/>
                  </w:tcBorders>
                  <w:shd w:val="clear" w:color="auto" w:fill="auto"/>
                  <w:noWrap/>
                  <w:vAlign w:val="center"/>
                  <w:hideMark/>
                </w:tcPr>
                <w:p w14:paraId="5438B424"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8,95198E-05</w:t>
                  </w:r>
                </w:p>
              </w:tc>
              <w:tc>
                <w:tcPr>
                  <w:tcW w:w="2418" w:type="dxa"/>
                  <w:tcBorders>
                    <w:top w:val="nil"/>
                    <w:left w:val="nil"/>
                    <w:bottom w:val="nil"/>
                    <w:right w:val="nil"/>
                  </w:tcBorders>
                  <w:shd w:val="clear" w:color="auto" w:fill="auto"/>
                  <w:noWrap/>
                  <w:vAlign w:val="center"/>
                  <w:hideMark/>
                </w:tcPr>
                <w:p w14:paraId="1E63A1CC"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2,270055288</w:t>
                  </w:r>
                </w:p>
              </w:tc>
              <w:tc>
                <w:tcPr>
                  <w:tcW w:w="1417" w:type="dxa"/>
                  <w:tcBorders>
                    <w:top w:val="nil"/>
                    <w:left w:val="nil"/>
                    <w:bottom w:val="nil"/>
                    <w:right w:val="nil"/>
                  </w:tcBorders>
                  <w:shd w:val="clear" w:color="auto" w:fill="auto"/>
                  <w:noWrap/>
                  <w:vAlign w:val="center"/>
                  <w:hideMark/>
                </w:tcPr>
                <w:p w14:paraId="6F42C4FB"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0,05288587</w:t>
                  </w:r>
                </w:p>
              </w:tc>
              <w:tc>
                <w:tcPr>
                  <w:tcW w:w="3537" w:type="dxa"/>
                  <w:tcBorders>
                    <w:top w:val="nil"/>
                    <w:left w:val="nil"/>
                    <w:bottom w:val="nil"/>
                    <w:right w:val="nil"/>
                  </w:tcBorders>
                  <w:shd w:val="clear" w:color="auto" w:fill="auto"/>
                  <w:noWrap/>
                  <w:vAlign w:val="center"/>
                  <w:hideMark/>
                </w:tcPr>
                <w:p w14:paraId="6F8BC206"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-3,21813E-06</w:t>
                  </w:r>
                </w:p>
              </w:tc>
            </w:tr>
            <w:tr w:rsidR="00942A97" w:rsidRPr="00942A97" w14:paraId="7221BFDE" w14:textId="77777777" w:rsidTr="00BB4CD9">
              <w:trPr>
                <w:trHeight w:val="20"/>
              </w:trPr>
              <w:tc>
                <w:tcPr>
                  <w:tcW w:w="2710" w:type="dxa"/>
                  <w:tcBorders>
                    <w:top w:val="nil"/>
                    <w:left w:val="nil"/>
                    <w:bottom w:val="nil"/>
                    <w:right w:val="nil"/>
                  </w:tcBorders>
                  <w:shd w:val="clear" w:color="auto" w:fill="auto"/>
                  <w:noWrap/>
                  <w:vAlign w:val="center"/>
                  <w:hideMark/>
                </w:tcPr>
                <w:p w14:paraId="7DB1FED5" w14:textId="77777777" w:rsidR="005C0015" w:rsidRPr="00942A97" w:rsidRDefault="005C0015" w:rsidP="005C0015">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Retención de humedad en el suelo</w:t>
                  </w:r>
                </w:p>
              </w:tc>
              <w:tc>
                <w:tcPr>
                  <w:tcW w:w="2092" w:type="dxa"/>
                  <w:tcBorders>
                    <w:top w:val="nil"/>
                    <w:left w:val="nil"/>
                    <w:bottom w:val="nil"/>
                    <w:right w:val="nil"/>
                  </w:tcBorders>
                  <w:shd w:val="clear" w:color="auto" w:fill="auto"/>
                  <w:noWrap/>
                  <w:vAlign w:val="center"/>
                  <w:hideMark/>
                </w:tcPr>
                <w:p w14:paraId="308A249F"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0,145915976</w:t>
                  </w:r>
                </w:p>
              </w:tc>
              <w:tc>
                <w:tcPr>
                  <w:tcW w:w="1604" w:type="dxa"/>
                  <w:tcBorders>
                    <w:top w:val="nil"/>
                    <w:left w:val="nil"/>
                    <w:bottom w:val="nil"/>
                    <w:right w:val="nil"/>
                  </w:tcBorders>
                  <w:shd w:val="clear" w:color="auto" w:fill="auto"/>
                  <w:noWrap/>
                  <w:vAlign w:val="center"/>
                  <w:hideMark/>
                </w:tcPr>
                <w:p w14:paraId="3EABA953"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0,069524858</w:t>
                  </w:r>
                </w:p>
              </w:tc>
              <w:tc>
                <w:tcPr>
                  <w:tcW w:w="2418" w:type="dxa"/>
                  <w:tcBorders>
                    <w:top w:val="nil"/>
                    <w:left w:val="nil"/>
                    <w:bottom w:val="nil"/>
                    <w:right w:val="nil"/>
                  </w:tcBorders>
                  <w:shd w:val="clear" w:color="auto" w:fill="auto"/>
                  <w:noWrap/>
                  <w:vAlign w:val="center"/>
                  <w:hideMark/>
                </w:tcPr>
                <w:p w14:paraId="5A8BAC84"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2,098759783</w:t>
                  </w:r>
                </w:p>
              </w:tc>
              <w:tc>
                <w:tcPr>
                  <w:tcW w:w="1417" w:type="dxa"/>
                  <w:tcBorders>
                    <w:top w:val="nil"/>
                    <w:left w:val="nil"/>
                    <w:bottom w:val="nil"/>
                    <w:right w:val="nil"/>
                  </w:tcBorders>
                  <w:shd w:val="clear" w:color="auto" w:fill="auto"/>
                  <w:noWrap/>
                  <w:vAlign w:val="center"/>
                  <w:hideMark/>
                </w:tcPr>
                <w:p w14:paraId="3B663C37"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0,06907064</w:t>
                  </w:r>
                </w:p>
              </w:tc>
              <w:tc>
                <w:tcPr>
                  <w:tcW w:w="3537" w:type="dxa"/>
                  <w:tcBorders>
                    <w:top w:val="nil"/>
                    <w:left w:val="nil"/>
                    <w:bottom w:val="nil"/>
                    <w:right w:val="nil"/>
                  </w:tcBorders>
                  <w:shd w:val="clear" w:color="auto" w:fill="auto"/>
                  <w:noWrap/>
                  <w:vAlign w:val="center"/>
                  <w:hideMark/>
                </w:tcPr>
                <w:p w14:paraId="5C20D1E9"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-0,014408634</w:t>
                  </w:r>
                </w:p>
              </w:tc>
            </w:tr>
            <w:tr w:rsidR="00942A97" w:rsidRPr="00942A97" w14:paraId="014DA185" w14:textId="77777777" w:rsidTr="00C60FB4">
              <w:trPr>
                <w:trHeight w:val="137"/>
              </w:trPr>
              <w:tc>
                <w:tcPr>
                  <w:tcW w:w="2710" w:type="dxa"/>
                  <w:tcBorders>
                    <w:top w:val="nil"/>
                    <w:left w:val="nil"/>
                    <w:bottom w:val="single" w:sz="8" w:space="0" w:color="auto"/>
                    <w:right w:val="nil"/>
                  </w:tcBorders>
                  <w:shd w:val="clear" w:color="auto" w:fill="auto"/>
                  <w:noWrap/>
                  <w:hideMark/>
                </w:tcPr>
                <w:p w14:paraId="13CA9AE4" w14:textId="77777777" w:rsidR="005C0015" w:rsidRPr="00942A97" w:rsidRDefault="005C0015" w:rsidP="005C0015">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Diversificación de la producción</w:t>
                  </w:r>
                </w:p>
              </w:tc>
              <w:tc>
                <w:tcPr>
                  <w:tcW w:w="2092" w:type="dxa"/>
                  <w:tcBorders>
                    <w:top w:val="nil"/>
                    <w:left w:val="nil"/>
                    <w:bottom w:val="single" w:sz="8" w:space="0" w:color="auto"/>
                    <w:right w:val="nil"/>
                  </w:tcBorders>
                  <w:shd w:val="clear" w:color="auto" w:fill="auto"/>
                  <w:noWrap/>
                  <w:hideMark/>
                </w:tcPr>
                <w:p w14:paraId="5EA4DE64"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-0,020343131</w:t>
                  </w:r>
                </w:p>
              </w:tc>
              <w:tc>
                <w:tcPr>
                  <w:tcW w:w="1604" w:type="dxa"/>
                  <w:tcBorders>
                    <w:top w:val="nil"/>
                    <w:left w:val="nil"/>
                    <w:bottom w:val="single" w:sz="8" w:space="0" w:color="auto"/>
                    <w:right w:val="nil"/>
                  </w:tcBorders>
                  <w:shd w:val="clear" w:color="auto" w:fill="auto"/>
                  <w:noWrap/>
                  <w:hideMark/>
                </w:tcPr>
                <w:p w14:paraId="75F479B1"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0,005241568</w:t>
                  </w:r>
                </w:p>
              </w:tc>
              <w:tc>
                <w:tcPr>
                  <w:tcW w:w="2418" w:type="dxa"/>
                  <w:tcBorders>
                    <w:top w:val="nil"/>
                    <w:left w:val="nil"/>
                    <w:bottom w:val="single" w:sz="8" w:space="0" w:color="auto"/>
                    <w:right w:val="nil"/>
                  </w:tcBorders>
                  <w:shd w:val="clear" w:color="auto" w:fill="auto"/>
                  <w:noWrap/>
                  <w:hideMark/>
                </w:tcPr>
                <w:p w14:paraId="3EED7390"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-3,88111513</w:t>
                  </w:r>
                </w:p>
              </w:tc>
              <w:tc>
                <w:tcPr>
                  <w:tcW w:w="1417" w:type="dxa"/>
                  <w:tcBorders>
                    <w:top w:val="nil"/>
                    <w:left w:val="nil"/>
                    <w:bottom w:val="single" w:sz="8" w:space="0" w:color="auto"/>
                    <w:right w:val="nil"/>
                  </w:tcBorders>
                  <w:shd w:val="clear" w:color="auto" w:fill="auto"/>
                  <w:noWrap/>
                  <w:hideMark/>
                </w:tcPr>
                <w:p w14:paraId="36772352"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0,00466743</w:t>
                  </w:r>
                </w:p>
              </w:tc>
              <w:tc>
                <w:tcPr>
                  <w:tcW w:w="3537" w:type="dxa"/>
                  <w:tcBorders>
                    <w:top w:val="nil"/>
                    <w:left w:val="nil"/>
                    <w:bottom w:val="single" w:sz="8" w:space="0" w:color="auto"/>
                    <w:right w:val="nil"/>
                  </w:tcBorders>
                  <w:shd w:val="clear" w:color="auto" w:fill="auto"/>
                  <w:noWrap/>
                  <w:hideMark/>
                </w:tcPr>
                <w:p w14:paraId="1392C99F" w14:textId="77777777" w:rsidR="005C0015" w:rsidRPr="00942A97" w:rsidRDefault="005C0015" w:rsidP="005C00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-0,032430209</w:t>
                  </w:r>
                </w:p>
              </w:tc>
            </w:tr>
          </w:tbl>
          <w:p w14:paraId="1A3A2D1B" w14:textId="77777777" w:rsidR="003B4BBF" w:rsidRPr="00942A97" w:rsidRDefault="003B4BBF" w:rsidP="000331E7">
            <w:pPr>
              <w:rPr>
                <w:rFonts w:ascii="Arial" w:eastAsia="Times New Roman" w:hAnsi="Arial" w:cs="Arial"/>
                <w:b/>
                <w:bCs/>
                <w:sz w:val="16"/>
                <w:szCs w:val="16"/>
                <w:lang w:eastAsia="fr-FR"/>
              </w:rPr>
            </w:pPr>
          </w:p>
        </w:tc>
      </w:tr>
      <w:tr w:rsidR="00942A97" w:rsidRPr="00942A97" w14:paraId="1E588068" w14:textId="77777777" w:rsidTr="004260A3">
        <w:tc>
          <w:tcPr>
            <w:tcW w:w="5000" w:type="pct"/>
            <w:gridSpan w:val="2"/>
            <w:shd w:val="clear" w:color="auto" w:fill="BFBFBF" w:themeFill="background1" w:themeFillShade="BF"/>
          </w:tcPr>
          <w:p w14:paraId="0D30A5E2" w14:textId="77777777" w:rsidR="008C38BD" w:rsidRPr="00942A97" w:rsidRDefault="0030427F" w:rsidP="000331E7">
            <w:pPr>
              <w:jc w:val="left"/>
              <w:rPr>
                <w:rFonts w:ascii="Arial" w:eastAsia="Times New Roman" w:hAnsi="Arial" w:cs="Arial"/>
                <w:b/>
                <w:bCs/>
                <w:sz w:val="20"/>
                <w:szCs w:val="16"/>
                <w:lang w:val="es-419" w:eastAsia="fr-FR"/>
              </w:rPr>
            </w:pPr>
            <w:r w:rsidRPr="00942A97">
              <w:rPr>
                <w:rFonts w:ascii="Arial" w:eastAsia="Times New Roman" w:hAnsi="Arial" w:cs="Arial"/>
                <w:b/>
                <w:bCs/>
                <w:sz w:val="20"/>
                <w:szCs w:val="16"/>
                <w:lang w:val="es-419" w:eastAsia="fr-FR"/>
              </w:rPr>
              <w:t>Precipitación</w:t>
            </w:r>
          </w:p>
        </w:tc>
      </w:tr>
      <w:tr w:rsidR="00942A97" w:rsidRPr="00942A97" w14:paraId="35F2405D" w14:textId="77777777" w:rsidTr="004260A3">
        <w:tc>
          <w:tcPr>
            <w:tcW w:w="5000" w:type="pct"/>
            <w:gridSpan w:val="2"/>
          </w:tcPr>
          <w:tbl>
            <w:tblPr>
              <w:tblStyle w:val="Grilledutableau"/>
              <w:tblW w:w="0" w:type="auto"/>
              <w:tblLook w:val="04A0" w:firstRow="1" w:lastRow="0" w:firstColumn="1" w:lastColumn="0" w:noHBand="0" w:noVBand="1"/>
            </w:tblPr>
            <w:tblGrid>
              <w:gridCol w:w="1860"/>
              <w:gridCol w:w="8087"/>
              <w:gridCol w:w="3819"/>
            </w:tblGrid>
            <w:tr w:rsidR="00942A97" w:rsidRPr="00942A97" w14:paraId="3F680FD3" w14:textId="77777777" w:rsidTr="00862769">
              <w:tc>
                <w:tcPr>
                  <w:tcW w:w="1860" w:type="dxa"/>
                </w:tcPr>
                <w:p w14:paraId="4442DD30" w14:textId="77777777" w:rsidR="0030427F" w:rsidRPr="00942A97" w:rsidRDefault="0030427F" w:rsidP="000331E7">
                  <w:pPr>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8088" w:type="dxa"/>
                </w:tcPr>
                <w:p w14:paraId="542C583F" w14:textId="77777777" w:rsidR="0030427F" w:rsidRPr="00942A97" w:rsidRDefault="002B4563" w:rsidP="000331E7">
                  <w:pPr>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3820" w:type="dxa"/>
                </w:tcPr>
                <w:p w14:paraId="4442529C" w14:textId="77777777" w:rsidR="0030427F" w:rsidRPr="00942A97" w:rsidRDefault="0030427F" w:rsidP="000331E7">
                  <w:pPr>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Ecuación </w:t>
                  </w:r>
                  <w:r w:rsidR="00862769" w:rsidRPr="00942A97">
                    <w:rPr>
                      <w:rFonts w:ascii="Arial" w:eastAsia="Times New Roman" w:hAnsi="Arial" w:cs="Arial"/>
                      <w:b/>
                      <w:bCs/>
                      <w:sz w:val="16"/>
                      <w:szCs w:val="16"/>
                      <w:lang w:val="es-419" w:eastAsia="fr-FR"/>
                    </w:rPr>
                    <w:t xml:space="preserve">del indicador </w:t>
                  </w:r>
                  <w:r w:rsidRPr="00942A97">
                    <w:rPr>
                      <w:rFonts w:ascii="Arial" w:eastAsia="Times New Roman" w:hAnsi="Arial" w:cs="Arial"/>
                      <w:b/>
                      <w:bCs/>
                      <w:sz w:val="16"/>
                      <w:szCs w:val="16"/>
                      <w:lang w:val="es-419" w:eastAsia="fr-FR"/>
                    </w:rPr>
                    <w:t>en el modelo dinámico</w:t>
                  </w:r>
                </w:p>
              </w:tc>
            </w:tr>
            <w:tr w:rsidR="00942A97" w:rsidRPr="00942A97" w14:paraId="40CFBB5E" w14:textId="77777777" w:rsidTr="00862769">
              <w:tc>
                <w:tcPr>
                  <w:tcW w:w="1860" w:type="dxa"/>
                  <w:vAlign w:val="center"/>
                </w:tcPr>
                <w:p w14:paraId="1633F3BD" w14:textId="77777777" w:rsidR="0030427F" w:rsidRPr="00942A97" w:rsidRDefault="0030427F" w:rsidP="000331E7">
                  <w:pPr>
                    <w:jc w:val="left"/>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Precipitación</w:t>
                  </w:r>
                  <w:r w:rsidR="00C60FB4" w:rsidRPr="00942A97">
                    <w:rPr>
                      <w:rFonts w:ascii="Arial" w:eastAsia="Times New Roman" w:hAnsi="Arial" w:cs="Arial"/>
                      <w:bCs/>
                      <w:sz w:val="16"/>
                      <w:szCs w:val="16"/>
                      <w:lang w:val="es-419" w:eastAsia="fr-FR"/>
                    </w:rPr>
                    <w:t xml:space="preserve"> (P)</w:t>
                  </w:r>
                </w:p>
              </w:tc>
              <w:tc>
                <w:tcPr>
                  <w:tcW w:w="8088" w:type="dxa"/>
                  <w:vAlign w:val="center"/>
                </w:tcPr>
                <w:p w14:paraId="621A4438" w14:textId="77777777" w:rsidR="0030427F" w:rsidRPr="00942A97" w:rsidRDefault="0030427F" w:rsidP="008D204C">
                  <w:pP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Se utilizaron los datos reportados de precipitaciones medias mensuales en mm por la estación de Bangal-Caldas, Chinchiná (Colombia) entre los años 2005 a 2015. Posteriormente, los datos de medias mensuales fueron llevados a precipitación media anual</w:t>
                  </w:r>
                  <w:r w:rsidR="0041139B" w:rsidRPr="00942A97">
                    <w:rPr>
                      <w:rFonts w:ascii="Arial" w:eastAsia="Times New Roman" w:hAnsi="Arial" w:cs="Arial"/>
                      <w:bCs/>
                      <w:sz w:val="16"/>
                      <w:szCs w:val="16"/>
                      <w:lang w:val="es-419" w:eastAsia="fr-FR"/>
                    </w:rPr>
                    <w:t xml:space="preserve"> (https://www.datos.gov.co/Ambiente-y-Desarrollo-Sostenible/Catalogo-Estaciones-IDEAM/n6vw-vkfe)</w:t>
                  </w:r>
                  <w:r w:rsidR="00C60FB4" w:rsidRPr="00942A97">
                    <w:rPr>
                      <w:rFonts w:ascii="Arial" w:eastAsia="Times New Roman" w:hAnsi="Arial" w:cs="Arial"/>
                      <w:bCs/>
                      <w:sz w:val="16"/>
                      <w:szCs w:val="16"/>
                      <w:lang w:val="es-419" w:eastAsia="fr-FR"/>
                    </w:rPr>
                    <w:t>.</w:t>
                  </w:r>
                </w:p>
              </w:tc>
              <w:tc>
                <w:tcPr>
                  <w:tcW w:w="3820" w:type="dxa"/>
                  <w:vAlign w:val="center"/>
                </w:tcPr>
                <w:p w14:paraId="24B7F8C7" w14:textId="77777777" w:rsidR="0030427F" w:rsidRPr="00942A97" w:rsidRDefault="00C60FB4" w:rsidP="008D204C">
                  <w:pPr>
                    <w:jc w:val="center"/>
                    <w:rPr>
                      <w:rFonts w:ascii="Arial" w:eastAsia="Times New Roman" w:hAnsi="Arial" w:cs="Arial"/>
                      <w:bCs/>
                      <w:sz w:val="16"/>
                      <w:szCs w:val="16"/>
                      <w:lang w:val="en-US" w:eastAsia="fr-FR"/>
                    </w:rPr>
                  </w:pPr>
                  <m:oMathPara>
                    <m:oMath>
                      <m:r>
                        <m:rPr>
                          <m:sty m:val="p"/>
                        </m:rPr>
                        <w:rPr>
                          <w:rFonts w:ascii="Cambria Math" w:eastAsia="Times New Roman" w:hAnsi="Cambria Math" w:cs="Arial"/>
                          <w:sz w:val="16"/>
                          <w:szCs w:val="16"/>
                          <w:lang w:val="es-419" w:eastAsia="fr-FR"/>
                        </w:rPr>
                        <m:t>P</m:t>
                      </m:r>
                      <m:r>
                        <m:rPr>
                          <m:sty m:val="p"/>
                        </m:rPr>
                        <w:rPr>
                          <w:rFonts w:ascii="Cambria Math" w:eastAsia="Times New Roman" w:hAnsi="Cambria Math" w:cs="Arial"/>
                          <w:sz w:val="16"/>
                          <w:szCs w:val="16"/>
                          <w:lang w:val="en-US" w:eastAsia="fr-FR"/>
                        </w:rPr>
                        <m:t>=-37,86× Ln</m:t>
                      </m:r>
                      <m:d>
                        <m:dPr>
                          <m:ctrlPr>
                            <w:rPr>
                              <w:rFonts w:ascii="Cambria Math" w:eastAsia="Times New Roman" w:hAnsi="Cambria Math" w:cs="Arial"/>
                              <w:bCs/>
                              <w:sz w:val="16"/>
                              <w:szCs w:val="16"/>
                              <w:lang w:val="en-US" w:eastAsia="fr-FR"/>
                            </w:rPr>
                          </m:ctrlPr>
                        </m:dPr>
                        <m:e>
                          <m:r>
                            <m:rPr>
                              <m:sty m:val="p"/>
                            </m:rPr>
                            <w:rPr>
                              <w:rFonts w:ascii="Cambria Math" w:eastAsia="Times New Roman" w:hAnsi="Cambria Math" w:cs="Arial"/>
                              <w:sz w:val="16"/>
                              <w:szCs w:val="16"/>
                              <w:lang w:val="en-US" w:eastAsia="fr-FR"/>
                            </w:rPr>
                            <m:t>time</m:t>
                          </m:r>
                        </m:e>
                      </m:d>
                      <m:r>
                        <m:rPr>
                          <m:sty m:val="p"/>
                        </m:rPr>
                        <w:rPr>
                          <w:rFonts w:ascii="Cambria Math" w:eastAsia="Times New Roman" w:hAnsi="Cambria Math" w:cs="Arial"/>
                          <w:sz w:val="16"/>
                          <w:szCs w:val="16"/>
                          <w:lang w:val="en-US" w:eastAsia="fr-FR"/>
                        </w:rPr>
                        <m:t>+301,27</m:t>
                      </m:r>
                    </m:oMath>
                  </m:oMathPara>
                </w:p>
              </w:tc>
            </w:tr>
          </w:tbl>
          <w:p w14:paraId="7C53CD27" w14:textId="77777777" w:rsidR="00034380" w:rsidRPr="00942A97" w:rsidRDefault="00034380" w:rsidP="000331E7">
            <w:pPr>
              <w:jc w:val="left"/>
              <w:rPr>
                <w:rFonts w:ascii="Arial" w:eastAsia="Times New Roman" w:hAnsi="Arial" w:cs="Arial"/>
                <w:b/>
                <w:bCs/>
                <w:sz w:val="16"/>
                <w:szCs w:val="16"/>
                <w:lang w:val="en-US" w:eastAsia="fr-FR"/>
              </w:rPr>
            </w:pPr>
          </w:p>
        </w:tc>
      </w:tr>
      <w:tr w:rsidR="00942A97" w:rsidRPr="00942A97" w14:paraId="1B49DC36"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0"/>
              <w:gridCol w:w="826"/>
              <w:gridCol w:w="826"/>
              <w:gridCol w:w="826"/>
              <w:gridCol w:w="826"/>
              <w:gridCol w:w="826"/>
              <w:gridCol w:w="826"/>
              <w:gridCol w:w="826"/>
              <w:gridCol w:w="630"/>
              <w:gridCol w:w="630"/>
              <w:gridCol w:w="630"/>
              <w:gridCol w:w="541"/>
            </w:tblGrid>
            <w:tr w:rsidR="00942A97" w:rsidRPr="00942A97" w14:paraId="25956D37" w14:textId="77777777" w:rsidTr="004260A3">
              <w:trPr>
                <w:trHeight w:val="20"/>
              </w:trPr>
              <w:tc>
                <w:tcPr>
                  <w:tcW w:w="1030" w:type="dxa"/>
                  <w:shd w:val="clear" w:color="auto" w:fill="auto"/>
                  <w:noWrap/>
                  <w:vAlign w:val="center"/>
                  <w:hideMark/>
                </w:tcPr>
                <w:p w14:paraId="299BF88B" w14:textId="77777777" w:rsidR="0030427F" w:rsidRPr="00942A97" w:rsidRDefault="0030427F" w:rsidP="000331E7">
                  <w:pPr>
                    <w:spacing w:after="0" w:line="240" w:lineRule="auto"/>
                    <w:jc w:val="left"/>
                    <w:rPr>
                      <w:rFonts w:ascii="Arial" w:eastAsia="Times New Roman" w:hAnsi="Arial" w:cs="Arial"/>
                      <w:sz w:val="16"/>
                      <w:szCs w:val="16"/>
                      <w:lang w:val="en-US" w:eastAsia="fr-FR"/>
                    </w:rPr>
                  </w:pPr>
                </w:p>
              </w:tc>
              <w:tc>
                <w:tcPr>
                  <w:tcW w:w="1652" w:type="dxa"/>
                  <w:gridSpan w:val="2"/>
                  <w:shd w:val="clear" w:color="auto" w:fill="auto"/>
                  <w:noWrap/>
                  <w:vAlign w:val="center"/>
                  <w:hideMark/>
                </w:tcPr>
                <w:p w14:paraId="5F9AAE48"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826" w:type="dxa"/>
                  <w:shd w:val="clear" w:color="auto" w:fill="auto"/>
                  <w:noWrap/>
                  <w:vAlign w:val="center"/>
                  <w:hideMark/>
                </w:tcPr>
                <w:p w14:paraId="4C1CEC6D"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826" w:type="dxa"/>
                  <w:shd w:val="clear" w:color="auto" w:fill="auto"/>
                  <w:noWrap/>
                  <w:vAlign w:val="center"/>
                  <w:hideMark/>
                </w:tcPr>
                <w:p w14:paraId="0CA6FD7F"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826" w:type="dxa"/>
                  <w:shd w:val="clear" w:color="auto" w:fill="auto"/>
                  <w:noWrap/>
                  <w:vAlign w:val="center"/>
                  <w:hideMark/>
                </w:tcPr>
                <w:p w14:paraId="7D57BA30"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826" w:type="dxa"/>
                  <w:shd w:val="clear" w:color="auto" w:fill="auto"/>
                  <w:noWrap/>
                  <w:vAlign w:val="center"/>
                  <w:hideMark/>
                </w:tcPr>
                <w:p w14:paraId="298EC776"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826" w:type="dxa"/>
                  <w:shd w:val="clear" w:color="auto" w:fill="auto"/>
                  <w:noWrap/>
                  <w:vAlign w:val="center"/>
                  <w:hideMark/>
                </w:tcPr>
                <w:p w14:paraId="6586D5CD"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630" w:type="dxa"/>
                  <w:shd w:val="clear" w:color="auto" w:fill="auto"/>
                  <w:noWrap/>
                  <w:vAlign w:val="center"/>
                  <w:hideMark/>
                </w:tcPr>
                <w:p w14:paraId="00C514CF"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630" w:type="dxa"/>
                  <w:shd w:val="clear" w:color="auto" w:fill="auto"/>
                  <w:noWrap/>
                  <w:vAlign w:val="center"/>
                  <w:hideMark/>
                </w:tcPr>
                <w:p w14:paraId="23BBFBED"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630" w:type="dxa"/>
                  <w:shd w:val="clear" w:color="auto" w:fill="auto"/>
                  <w:noWrap/>
                  <w:vAlign w:val="center"/>
                  <w:hideMark/>
                </w:tcPr>
                <w:p w14:paraId="7DBC8BCF"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c>
                <w:tcPr>
                  <w:tcW w:w="541" w:type="dxa"/>
                  <w:shd w:val="clear" w:color="auto" w:fill="auto"/>
                  <w:noWrap/>
                  <w:vAlign w:val="center"/>
                  <w:hideMark/>
                </w:tcPr>
                <w:p w14:paraId="454C924D" w14:textId="77777777" w:rsidR="0030427F" w:rsidRPr="00942A97" w:rsidRDefault="0030427F" w:rsidP="000331E7">
                  <w:pPr>
                    <w:spacing w:after="0" w:line="240" w:lineRule="auto"/>
                    <w:jc w:val="left"/>
                    <w:rPr>
                      <w:rFonts w:ascii="Arial" w:eastAsia="Times New Roman" w:hAnsi="Arial" w:cs="Arial"/>
                      <w:sz w:val="16"/>
                      <w:szCs w:val="16"/>
                      <w:lang w:eastAsia="fr-FR"/>
                    </w:rPr>
                  </w:pPr>
                </w:p>
              </w:tc>
            </w:tr>
            <w:tr w:rsidR="00942A97" w:rsidRPr="00942A97" w14:paraId="0F4D924B" w14:textId="77777777" w:rsidTr="004260A3">
              <w:trPr>
                <w:trHeight w:val="20"/>
              </w:trPr>
              <w:tc>
                <w:tcPr>
                  <w:tcW w:w="1030" w:type="dxa"/>
                  <w:shd w:val="clear" w:color="auto" w:fill="auto"/>
                  <w:noWrap/>
                  <w:vAlign w:val="center"/>
                  <w:hideMark/>
                </w:tcPr>
                <w:p w14:paraId="708B9744" w14:textId="77777777" w:rsidR="0030427F" w:rsidRPr="00942A97" w:rsidRDefault="004714E1"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Lluvia en mm</w:t>
                  </w:r>
                </w:p>
              </w:tc>
              <w:tc>
                <w:tcPr>
                  <w:tcW w:w="826" w:type="dxa"/>
                  <w:shd w:val="clear" w:color="auto" w:fill="auto"/>
                  <w:noWrap/>
                  <w:vAlign w:val="center"/>
                  <w:hideMark/>
                </w:tcPr>
                <w:p w14:paraId="36370610"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2015</w:t>
                  </w:r>
                </w:p>
              </w:tc>
              <w:tc>
                <w:tcPr>
                  <w:tcW w:w="826" w:type="dxa"/>
                  <w:shd w:val="clear" w:color="auto" w:fill="auto"/>
                  <w:noWrap/>
                  <w:vAlign w:val="center"/>
                  <w:hideMark/>
                </w:tcPr>
                <w:p w14:paraId="77F05F1D"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2014</w:t>
                  </w:r>
                </w:p>
              </w:tc>
              <w:tc>
                <w:tcPr>
                  <w:tcW w:w="826" w:type="dxa"/>
                  <w:shd w:val="clear" w:color="auto" w:fill="auto"/>
                  <w:noWrap/>
                  <w:vAlign w:val="center"/>
                  <w:hideMark/>
                </w:tcPr>
                <w:p w14:paraId="5B7DCA6D"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2013</w:t>
                  </w:r>
                </w:p>
              </w:tc>
              <w:tc>
                <w:tcPr>
                  <w:tcW w:w="826" w:type="dxa"/>
                  <w:shd w:val="clear" w:color="auto" w:fill="auto"/>
                  <w:noWrap/>
                  <w:vAlign w:val="center"/>
                  <w:hideMark/>
                </w:tcPr>
                <w:p w14:paraId="03CBB136"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2012</w:t>
                  </w:r>
                </w:p>
              </w:tc>
              <w:tc>
                <w:tcPr>
                  <w:tcW w:w="826" w:type="dxa"/>
                  <w:shd w:val="clear" w:color="auto" w:fill="auto"/>
                  <w:noWrap/>
                  <w:vAlign w:val="center"/>
                  <w:hideMark/>
                </w:tcPr>
                <w:p w14:paraId="385A1087"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2011</w:t>
                  </w:r>
                </w:p>
              </w:tc>
              <w:tc>
                <w:tcPr>
                  <w:tcW w:w="826" w:type="dxa"/>
                  <w:shd w:val="clear" w:color="auto" w:fill="auto"/>
                  <w:noWrap/>
                  <w:vAlign w:val="center"/>
                  <w:hideMark/>
                </w:tcPr>
                <w:p w14:paraId="7238CF73"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2010</w:t>
                  </w:r>
                </w:p>
              </w:tc>
              <w:tc>
                <w:tcPr>
                  <w:tcW w:w="826" w:type="dxa"/>
                  <w:shd w:val="clear" w:color="auto" w:fill="auto"/>
                  <w:noWrap/>
                  <w:vAlign w:val="center"/>
                  <w:hideMark/>
                </w:tcPr>
                <w:p w14:paraId="087B68C4"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Año 2009</w:t>
                  </w:r>
                </w:p>
              </w:tc>
              <w:tc>
                <w:tcPr>
                  <w:tcW w:w="630" w:type="dxa"/>
                  <w:shd w:val="clear" w:color="auto" w:fill="auto"/>
                  <w:noWrap/>
                  <w:vAlign w:val="center"/>
                  <w:hideMark/>
                </w:tcPr>
                <w:p w14:paraId="016ECF9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2008</w:t>
                  </w:r>
                </w:p>
              </w:tc>
              <w:tc>
                <w:tcPr>
                  <w:tcW w:w="630" w:type="dxa"/>
                  <w:shd w:val="clear" w:color="auto" w:fill="auto"/>
                  <w:noWrap/>
                  <w:vAlign w:val="center"/>
                  <w:hideMark/>
                </w:tcPr>
                <w:p w14:paraId="131EAA0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2007</w:t>
                  </w:r>
                </w:p>
              </w:tc>
              <w:tc>
                <w:tcPr>
                  <w:tcW w:w="630" w:type="dxa"/>
                  <w:shd w:val="clear" w:color="auto" w:fill="auto"/>
                  <w:noWrap/>
                  <w:vAlign w:val="center"/>
                  <w:hideMark/>
                </w:tcPr>
                <w:p w14:paraId="1A6D7DA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2006</w:t>
                  </w:r>
                </w:p>
              </w:tc>
              <w:tc>
                <w:tcPr>
                  <w:tcW w:w="541" w:type="dxa"/>
                  <w:shd w:val="clear" w:color="auto" w:fill="auto"/>
                  <w:noWrap/>
                  <w:vAlign w:val="center"/>
                  <w:hideMark/>
                </w:tcPr>
                <w:p w14:paraId="757B1E7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2005</w:t>
                  </w:r>
                </w:p>
              </w:tc>
            </w:tr>
            <w:tr w:rsidR="00942A97" w:rsidRPr="00942A97" w14:paraId="11A947E0" w14:textId="77777777" w:rsidTr="004260A3">
              <w:trPr>
                <w:trHeight w:val="20"/>
              </w:trPr>
              <w:tc>
                <w:tcPr>
                  <w:tcW w:w="1030" w:type="dxa"/>
                  <w:shd w:val="clear" w:color="auto" w:fill="auto"/>
                  <w:noWrap/>
                  <w:vAlign w:val="center"/>
                  <w:hideMark/>
                </w:tcPr>
                <w:p w14:paraId="2DF20045"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Mes1</w:t>
                  </w:r>
                </w:p>
              </w:tc>
              <w:tc>
                <w:tcPr>
                  <w:tcW w:w="826" w:type="dxa"/>
                  <w:shd w:val="clear" w:color="auto" w:fill="auto"/>
                  <w:noWrap/>
                  <w:vAlign w:val="center"/>
                  <w:hideMark/>
                </w:tcPr>
                <w:p w14:paraId="3801134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40</w:t>
                  </w:r>
                </w:p>
              </w:tc>
              <w:tc>
                <w:tcPr>
                  <w:tcW w:w="826" w:type="dxa"/>
                  <w:shd w:val="clear" w:color="auto" w:fill="auto"/>
                  <w:noWrap/>
                  <w:vAlign w:val="center"/>
                  <w:hideMark/>
                </w:tcPr>
                <w:p w14:paraId="1C4E990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143</w:t>
                  </w:r>
                </w:p>
              </w:tc>
              <w:tc>
                <w:tcPr>
                  <w:tcW w:w="826" w:type="dxa"/>
                  <w:shd w:val="clear" w:color="auto" w:fill="auto"/>
                  <w:noWrap/>
                  <w:vAlign w:val="center"/>
                  <w:hideMark/>
                </w:tcPr>
                <w:p w14:paraId="0E51D83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107</w:t>
                  </w:r>
                </w:p>
              </w:tc>
              <w:tc>
                <w:tcPr>
                  <w:tcW w:w="826" w:type="dxa"/>
                  <w:shd w:val="clear" w:color="auto" w:fill="auto"/>
                  <w:noWrap/>
                  <w:vAlign w:val="center"/>
                  <w:hideMark/>
                </w:tcPr>
                <w:p w14:paraId="74E0B00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195</w:t>
                  </w:r>
                </w:p>
              </w:tc>
              <w:tc>
                <w:tcPr>
                  <w:tcW w:w="826" w:type="dxa"/>
                  <w:shd w:val="clear" w:color="auto" w:fill="auto"/>
                  <w:noWrap/>
                  <w:vAlign w:val="center"/>
                  <w:hideMark/>
                </w:tcPr>
                <w:p w14:paraId="6ACE455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97</w:t>
                  </w:r>
                </w:p>
              </w:tc>
              <w:tc>
                <w:tcPr>
                  <w:tcW w:w="826" w:type="dxa"/>
                  <w:shd w:val="clear" w:color="auto" w:fill="auto"/>
                  <w:noWrap/>
                  <w:vAlign w:val="center"/>
                  <w:hideMark/>
                </w:tcPr>
                <w:p w14:paraId="06475FB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116,4</w:t>
                  </w:r>
                </w:p>
              </w:tc>
              <w:tc>
                <w:tcPr>
                  <w:tcW w:w="826" w:type="dxa"/>
                  <w:shd w:val="clear" w:color="auto" w:fill="auto"/>
                  <w:noWrap/>
                  <w:vAlign w:val="center"/>
                  <w:hideMark/>
                </w:tcPr>
                <w:p w14:paraId="7B30D1F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116</w:t>
                  </w:r>
                </w:p>
              </w:tc>
              <w:tc>
                <w:tcPr>
                  <w:tcW w:w="630" w:type="dxa"/>
                  <w:shd w:val="clear" w:color="auto" w:fill="auto"/>
                  <w:noWrap/>
                  <w:vAlign w:val="center"/>
                  <w:hideMark/>
                </w:tcPr>
                <w:p w14:paraId="1AF3D7A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178</w:t>
                  </w:r>
                </w:p>
              </w:tc>
              <w:tc>
                <w:tcPr>
                  <w:tcW w:w="630" w:type="dxa"/>
                  <w:shd w:val="clear" w:color="auto" w:fill="auto"/>
                  <w:noWrap/>
                  <w:vAlign w:val="center"/>
                  <w:hideMark/>
                </w:tcPr>
                <w:p w14:paraId="17A61E3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114</w:t>
                  </w:r>
                </w:p>
              </w:tc>
              <w:tc>
                <w:tcPr>
                  <w:tcW w:w="630" w:type="dxa"/>
                  <w:shd w:val="clear" w:color="auto" w:fill="auto"/>
                  <w:noWrap/>
                  <w:vAlign w:val="center"/>
                  <w:hideMark/>
                </w:tcPr>
                <w:p w14:paraId="5AE2861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195,5</w:t>
                  </w:r>
                </w:p>
              </w:tc>
              <w:tc>
                <w:tcPr>
                  <w:tcW w:w="541" w:type="dxa"/>
                  <w:shd w:val="clear" w:color="auto" w:fill="auto"/>
                  <w:noWrap/>
                  <w:vAlign w:val="center"/>
                  <w:hideMark/>
                </w:tcPr>
                <w:p w14:paraId="3F3FE7B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249,5</w:t>
                  </w:r>
                </w:p>
              </w:tc>
            </w:tr>
            <w:tr w:rsidR="00942A97" w:rsidRPr="00942A97" w14:paraId="0D61981A" w14:textId="77777777" w:rsidTr="004260A3">
              <w:trPr>
                <w:trHeight w:val="20"/>
              </w:trPr>
              <w:tc>
                <w:tcPr>
                  <w:tcW w:w="1030" w:type="dxa"/>
                  <w:shd w:val="clear" w:color="auto" w:fill="auto"/>
                  <w:noWrap/>
                  <w:vAlign w:val="center"/>
                  <w:hideMark/>
                </w:tcPr>
                <w:p w14:paraId="26372189"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Mes2</w:t>
                  </w:r>
                </w:p>
              </w:tc>
              <w:tc>
                <w:tcPr>
                  <w:tcW w:w="826" w:type="dxa"/>
                  <w:shd w:val="clear" w:color="auto" w:fill="auto"/>
                  <w:noWrap/>
                  <w:vAlign w:val="center"/>
                  <w:hideMark/>
                </w:tcPr>
                <w:p w14:paraId="2C0E515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102</w:t>
                  </w:r>
                </w:p>
              </w:tc>
              <w:tc>
                <w:tcPr>
                  <w:tcW w:w="826" w:type="dxa"/>
                  <w:shd w:val="clear" w:color="auto" w:fill="auto"/>
                  <w:noWrap/>
                  <w:vAlign w:val="center"/>
                  <w:hideMark/>
                </w:tcPr>
                <w:p w14:paraId="3C538F3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89</w:t>
                  </w:r>
                </w:p>
              </w:tc>
              <w:tc>
                <w:tcPr>
                  <w:tcW w:w="826" w:type="dxa"/>
                  <w:shd w:val="clear" w:color="auto" w:fill="auto"/>
                  <w:noWrap/>
                  <w:vAlign w:val="center"/>
                  <w:hideMark/>
                </w:tcPr>
                <w:p w14:paraId="6CAACAB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287</w:t>
                  </w:r>
                </w:p>
              </w:tc>
              <w:tc>
                <w:tcPr>
                  <w:tcW w:w="826" w:type="dxa"/>
                  <w:shd w:val="clear" w:color="auto" w:fill="auto"/>
                  <w:noWrap/>
                  <w:vAlign w:val="center"/>
                  <w:hideMark/>
                </w:tcPr>
                <w:p w14:paraId="6F2F80C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104</w:t>
                  </w:r>
                </w:p>
              </w:tc>
              <w:tc>
                <w:tcPr>
                  <w:tcW w:w="826" w:type="dxa"/>
                  <w:shd w:val="clear" w:color="auto" w:fill="auto"/>
                  <w:noWrap/>
                  <w:vAlign w:val="center"/>
                  <w:hideMark/>
                </w:tcPr>
                <w:p w14:paraId="0C6B67D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256</w:t>
                  </w:r>
                </w:p>
              </w:tc>
              <w:tc>
                <w:tcPr>
                  <w:tcW w:w="826" w:type="dxa"/>
                  <w:shd w:val="clear" w:color="auto" w:fill="auto"/>
                  <w:noWrap/>
                  <w:vAlign w:val="center"/>
                  <w:hideMark/>
                </w:tcPr>
                <w:p w14:paraId="0F7AB8E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120</w:t>
                  </w:r>
                </w:p>
              </w:tc>
              <w:tc>
                <w:tcPr>
                  <w:tcW w:w="826" w:type="dxa"/>
                  <w:shd w:val="clear" w:color="auto" w:fill="auto"/>
                  <w:noWrap/>
                  <w:vAlign w:val="center"/>
                  <w:hideMark/>
                </w:tcPr>
                <w:p w14:paraId="721573E6"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246</w:t>
                  </w:r>
                </w:p>
              </w:tc>
              <w:tc>
                <w:tcPr>
                  <w:tcW w:w="630" w:type="dxa"/>
                  <w:shd w:val="clear" w:color="auto" w:fill="auto"/>
                  <w:noWrap/>
                  <w:vAlign w:val="center"/>
                  <w:hideMark/>
                </w:tcPr>
                <w:p w14:paraId="3C0C3EE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236</w:t>
                  </w:r>
                </w:p>
              </w:tc>
              <w:tc>
                <w:tcPr>
                  <w:tcW w:w="630" w:type="dxa"/>
                  <w:shd w:val="clear" w:color="auto" w:fill="auto"/>
                  <w:noWrap/>
                  <w:vAlign w:val="center"/>
                  <w:hideMark/>
                </w:tcPr>
                <w:p w14:paraId="3CD629F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126</w:t>
                  </w:r>
                </w:p>
              </w:tc>
              <w:tc>
                <w:tcPr>
                  <w:tcW w:w="630" w:type="dxa"/>
                  <w:shd w:val="clear" w:color="auto" w:fill="auto"/>
                  <w:noWrap/>
                  <w:vAlign w:val="center"/>
                  <w:hideMark/>
                </w:tcPr>
                <w:p w14:paraId="7F14C0D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118,5</w:t>
                  </w:r>
                </w:p>
              </w:tc>
              <w:tc>
                <w:tcPr>
                  <w:tcW w:w="541" w:type="dxa"/>
                  <w:shd w:val="clear" w:color="auto" w:fill="auto"/>
                  <w:noWrap/>
                  <w:vAlign w:val="center"/>
                  <w:hideMark/>
                </w:tcPr>
                <w:p w14:paraId="5A370FA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204,5</w:t>
                  </w:r>
                </w:p>
              </w:tc>
            </w:tr>
            <w:tr w:rsidR="00942A97" w:rsidRPr="00942A97" w14:paraId="015A5293" w14:textId="77777777" w:rsidTr="004260A3">
              <w:trPr>
                <w:trHeight w:val="20"/>
              </w:trPr>
              <w:tc>
                <w:tcPr>
                  <w:tcW w:w="1030" w:type="dxa"/>
                  <w:shd w:val="clear" w:color="auto" w:fill="auto"/>
                  <w:noWrap/>
                  <w:vAlign w:val="center"/>
                  <w:hideMark/>
                </w:tcPr>
                <w:p w14:paraId="7414C3A8"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Mes3</w:t>
                  </w:r>
                </w:p>
              </w:tc>
              <w:tc>
                <w:tcPr>
                  <w:tcW w:w="826" w:type="dxa"/>
                  <w:shd w:val="clear" w:color="auto" w:fill="auto"/>
                  <w:noWrap/>
                  <w:vAlign w:val="center"/>
                  <w:hideMark/>
                </w:tcPr>
                <w:p w14:paraId="5BA2F64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260</w:t>
                  </w:r>
                </w:p>
              </w:tc>
              <w:tc>
                <w:tcPr>
                  <w:tcW w:w="826" w:type="dxa"/>
                  <w:shd w:val="clear" w:color="auto" w:fill="auto"/>
                  <w:noWrap/>
                  <w:vAlign w:val="center"/>
                  <w:hideMark/>
                </w:tcPr>
                <w:p w14:paraId="15CF9B9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213</w:t>
                  </w:r>
                </w:p>
              </w:tc>
              <w:tc>
                <w:tcPr>
                  <w:tcW w:w="826" w:type="dxa"/>
                  <w:shd w:val="clear" w:color="auto" w:fill="auto"/>
                  <w:noWrap/>
                  <w:vAlign w:val="center"/>
                  <w:hideMark/>
                </w:tcPr>
                <w:p w14:paraId="58911C3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289</w:t>
                  </w:r>
                </w:p>
              </w:tc>
              <w:tc>
                <w:tcPr>
                  <w:tcW w:w="826" w:type="dxa"/>
                  <w:shd w:val="clear" w:color="auto" w:fill="auto"/>
                  <w:noWrap/>
                  <w:vAlign w:val="center"/>
                  <w:hideMark/>
                </w:tcPr>
                <w:p w14:paraId="51F354F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330</w:t>
                  </w:r>
                </w:p>
              </w:tc>
              <w:tc>
                <w:tcPr>
                  <w:tcW w:w="826" w:type="dxa"/>
                  <w:shd w:val="clear" w:color="auto" w:fill="auto"/>
                  <w:noWrap/>
                  <w:vAlign w:val="center"/>
                  <w:hideMark/>
                </w:tcPr>
                <w:p w14:paraId="7F0EBD4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348</w:t>
                  </w:r>
                </w:p>
              </w:tc>
              <w:tc>
                <w:tcPr>
                  <w:tcW w:w="826" w:type="dxa"/>
                  <w:shd w:val="clear" w:color="auto" w:fill="auto"/>
                  <w:noWrap/>
                  <w:vAlign w:val="center"/>
                  <w:hideMark/>
                </w:tcPr>
                <w:p w14:paraId="737F2B52"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139</w:t>
                  </w:r>
                </w:p>
              </w:tc>
              <w:tc>
                <w:tcPr>
                  <w:tcW w:w="826" w:type="dxa"/>
                  <w:shd w:val="clear" w:color="auto" w:fill="auto"/>
                  <w:noWrap/>
                  <w:vAlign w:val="center"/>
                  <w:hideMark/>
                </w:tcPr>
                <w:p w14:paraId="70ADD85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263</w:t>
                  </w:r>
                </w:p>
              </w:tc>
              <w:tc>
                <w:tcPr>
                  <w:tcW w:w="630" w:type="dxa"/>
                  <w:shd w:val="clear" w:color="auto" w:fill="auto"/>
                  <w:noWrap/>
                  <w:vAlign w:val="center"/>
                  <w:hideMark/>
                </w:tcPr>
                <w:p w14:paraId="585206B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262</w:t>
                  </w:r>
                </w:p>
              </w:tc>
              <w:tc>
                <w:tcPr>
                  <w:tcW w:w="630" w:type="dxa"/>
                  <w:shd w:val="clear" w:color="auto" w:fill="auto"/>
                  <w:noWrap/>
                  <w:vAlign w:val="center"/>
                  <w:hideMark/>
                </w:tcPr>
                <w:p w14:paraId="5DD90E8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295</w:t>
                  </w:r>
                </w:p>
              </w:tc>
              <w:tc>
                <w:tcPr>
                  <w:tcW w:w="630" w:type="dxa"/>
                  <w:shd w:val="clear" w:color="auto" w:fill="auto"/>
                  <w:noWrap/>
                  <w:vAlign w:val="center"/>
                  <w:hideMark/>
                </w:tcPr>
                <w:p w14:paraId="6B0EF54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328</w:t>
                  </w:r>
                </w:p>
              </w:tc>
              <w:tc>
                <w:tcPr>
                  <w:tcW w:w="541" w:type="dxa"/>
                  <w:shd w:val="clear" w:color="auto" w:fill="auto"/>
                  <w:noWrap/>
                  <w:vAlign w:val="center"/>
                  <w:hideMark/>
                </w:tcPr>
                <w:p w14:paraId="37E5AE3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358,0</w:t>
                  </w:r>
                </w:p>
              </w:tc>
            </w:tr>
            <w:tr w:rsidR="00942A97" w:rsidRPr="00942A97" w14:paraId="3CB761D8" w14:textId="77777777" w:rsidTr="004260A3">
              <w:trPr>
                <w:trHeight w:val="20"/>
              </w:trPr>
              <w:tc>
                <w:tcPr>
                  <w:tcW w:w="1030" w:type="dxa"/>
                  <w:shd w:val="clear" w:color="auto" w:fill="auto"/>
                  <w:noWrap/>
                  <w:vAlign w:val="center"/>
                  <w:hideMark/>
                </w:tcPr>
                <w:p w14:paraId="011E80E9"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Mes4</w:t>
                  </w:r>
                </w:p>
              </w:tc>
              <w:tc>
                <w:tcPr>
                  <w:tcW w:w="826" w:type="dxa"/>
                  <w:shd w:val="clear" w:color="auto" w:fill="auto"/>
                  <w:noWrap/>
                  <w:vAlign w:val="center"/>
                  <w:hideMark/>
                </w:tcPr>
                <w:p w14:paraId="0A44244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257</w:t>
                  </w:r>
                </w:p>
              </w:tc>
              <w:tc>
                <w:tcPr>
                  <w:tcW w:w="826" w:type="dxa"/>
                  <w:shd w:val="clear" w:color="auto" w:fill="auto"/>
                  <w:noWrap/>
                  <w:vAlign w:val="center"/>
                  <w:hideMark/>
                </w:tcPr>
                <w:p w14:paraId="73301DD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231</w:t>
                  </w:r>
                </w:p>
              </w:tc>
              <w:tc>
                <w:tcPr>
                  <w:tcW w:w="826" w:type="dxa"/>
                  <w:shd w:val="clear" w:color="auto" w:fill="auto"/>
                  <w:noWrap/>
                  <w:vAlign w:val="center"/>
                  <w:hideMark/>
                </w:tcPr>
                <w:p w14:paraId="17F5266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210</w:t>
                  </w:r>
                </w:p>
              </w:tc>
              <w:tc>
                <w:tcPr>
                  <w:tcW w:w="826" w:type="dxa"/>
                  <w:shd w:val="clear" w:color="auto" w:fill="auto"/>
                  <w:noWrap/>
                  <w:vAlign w:val="center"/>
                  <w:hideMark/>
                </w:tcPr>
                <w:p w14:paraId="32CF1CC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247</w:t>
                  </w:r>
                </w:p>
              </w:tc>
              <w:tc>
                <w:tcPr>
                  <w:tcW w:w="826" w:type="dxa"/>
                  <w:shd w:val="clear" w:color="auto" w:fill="auto"/>
                  <w:noWrap/>
                  <w:vAlign w:val="center"/>
                  <w:hideMark/>
                </w:tcPr>
                <w:p w14:paraId="4E90C71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437</w:t>
                  </w:r>
                </w:p>
              </w:tc>
              <w:tc>
                <w:tcPr>
                  <w:tcW w:w="826" w:type="dxa"/>
                  <w:shd w:val="clear" w:color="auto" w:fill="auto"/>
                  <w:noWrap/>
                  <w:vAlign w:val="center"/>
                  <w:hideMark/>
                </w:tcPr>
                <w:p w14:paraId="2332259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354</w:t>
                  </w:r>
                </w:p>
              </w:tc>
              <w:tc>
                <w:tcPr>
                  <w:tcW w:w="826" w:type="dxa"/>
                  <w:shd w:val="clear" w:color="auto" w:fill="auto"/>
                  <w:noWrap/>
                  <w:vAlign w:val="center"/>
                  <w:hideMark/>
                </w:tcPr>
                <w:p w14:paraId="55D96EE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265</w:t>
                  </w:r>
                </w:p>
              </w:tc>
              <w:tc>
                <w:tcPr>
                  <w:tcW w:w="630" w:type="dxa"/>
                  <w:shd w:val="clear" w:color="auto" w:fill="auto"/>
                  <w:noWrap/>
                  <w:vAlign w:val="center"/>
                  <w:hideMark/>
                </w:tcPr>
                <w:p w14:paraId="11801AE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313</w:t>
                  </w:r>
                </w:p>
              </w:tc>
              <w:tc>
                <w:tcPr>
                  <w:tcW w:w="630" w:type="dxa"/>
                  <w:shd w:val="clear" w:color="auto" w:fill="auto"/>
                  <w:noWrap/>
                  <w:vAlign w:val="center"/>
                  <w:hideMark/>
                </w:tcPr>
                <w:p w14:paraId="7A944C2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188</w:t>
                  </w:r>
                </w:p>
              </w:tc>
              <w:tc>
                <w:tcPr>
                  <w:tcW w:w="630" w:type="dxa"/>
                  <w:shd w:val="clear" w:color="auto" w:fill="auto"/>
                  <w:noWrap/>
                  <w:vAlign w:val="center"/>
                  <w:hideMark/>
                </w:tcPr>
                <w:p w14:paraId="263B791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543,5</w:t>
                  </w:r>
                </w:p>
              </w:tc>
              <w:tc>
                <w:tcPr>
                  <w:tcW w:w="541" w:type="dxa"/>
                  <w:shd w:val="clear" w:color="auto" w:fill="auto"/>
                  <w:noWrap/>
                  <w:vAlign w:val="center"/>
                  <w:hideMark/>
                </w:tcPr>
                <w:p w14:paraId="52A2703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221,0</w:t>
                  </w:r>
                </w:p>
              </w:tc>
            </w:tr>
            <w:tr w:rsidR="00942A97" w:rsidRPr="00942A97" w14:paraId="17C35571" w14:textId="77777777" w:rsidTr="004260A3">
              <w:trPr>
                <w:trHeight w:val="20"/>
              </w:trPr>
              <w:tc>
                <w:tcPr>
                  <w:tcW w:w="1030" w:type="dxa"/>
                  <w:shd w:val="clear" w:color="auto" w:fill="auto"/>
                  <w:noWrap/>
                  <w:vAlign w:val="center"/>
                  <w:hideMark/>
                </w:tcPr>
                <w:p w14:paraId="623164F9"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Mes5</w:t>
                  </w:r>
                </w:p>
              </w:tc>
              <w:tc>
                <w:tcPr>
                  <w:tcW w:w="826" w:type="dxa"/>
                  <w:shd w:val="clear" w:color="auto" w:fill="auto"/>
                  <w:noWrap/>
                  <w:vAlign w:val="center"/>
                  <w:hideMark/>
                </w:tcPr>
                <w:p w14:paraId="1BFB859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264</w:t>
                  </w:r>
                </w:p>
              </w:tc>
              <w:tc>
                <w:tcPr>
                  <w:tcW w:w="826" w:type="dxa"/>
                  <w:shd w:val="clear" w:color="auto" w:fill="auto"/>
                  <w:noWrap/>
                  <w:vAlign w:val="center"/>
                  <w:hideMark/>
                </w:tcPr>
                <w:p w14:paraId="1B3FCEB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277</w:t>
                  </w:r>
                </w:p>
              </w:tc>
              <w:tc>
                <w:tcPr>
                  <w:tcW w:w="826" w:type="dxa"/>
                  <w:shd w:val="clear" w:color="auto" w:fill="auto"/>
                  <w:noWrap/>
                  <w:vAlign w:val="center"/>
                  <w:hideMark/>
                </w:tcPr>
                <w:p w14:paraId="79EAF1F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278</w:t>
                  </w:r>
                </w:p>
              </w:tc>
              <w:tc>
                <w:tcPr>
                  <w:tcW w:w="826" w:type="dxa"/>
                  <w:shd w:val="clear" w:color="auto" w:fill="auto"/>
                  <w:noWrap/>
                  <w:vAlign w:val="center"/>
                  <w:hideMark/>
                </w:tcPr>
                <w:p w14:paraId="455076C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123</w:t>
                  </w:r>
                </w:p>
              </w:tc>
              <w:tc>
                <w:tcPr>
                  <w:tcW w:w="826" w:type="dxa"/>
                  <w:shd w:val="clear" w:color="auto" w:fill="auto"/>
                  <w:noWrap/>
                  <w:vAlign w:val="center"/>
                  <w:hideMark/>
                </w:tcPr>
                <w:p w14:paraId="3AE8999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213</w:t>
                  </w:r>
                </w:p>
              </w:tc>
              <w:tc>
                <w:tcPr>
                  <w:tcW w:w="826" w:type="dxa"/>
                  <w:shd w:val="clear" w:color="auto" w:fill="auto"/>
                  <w:noWrap/>
                  <w:vAlign w:val="center"/>
                  <w:hideMark/>
                </w:tcPr>
                <w:p w14:paraId="0859EB2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377</w:t>
                  </w:r>
                </w:p>
              </w:tc>
              <w:tc>
                <w:tcPr>
                  <w:tcW w:w="826" w:type="dxa"/>
                  <w:shd w:val="clear" w:color="auto" w:fill="auto"/>
                  <w:noWrap/>
                  <w:vAlign w:val="center"/>
                  <w:hideMark/>
                </w:tcPr>
                <w:p w14:paraId="7C9F568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169</w:t>
                  </w:r>
                </w:p>
              </w:tc>
              <w:tc>
                <w:tcPr>
                  <w:tcW w:w="630" w:type="dxa"/>
                  <w:shd w:val="clear" w:color="auto" w:fill="auto"/>
                  <w:noWrap/>
                  <w:vAlign w:val="center"/>
                  <w:hideMark/>
                </w:tcPr>
                <w:p w14:paraId="07C7D36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402</w:t>
                  </w:r>
                </w:p>
              </w:tc>
              <w:tc>
                <w:tcPr>
                  <w:tcW w:w="630" w:type="dxa"/>
                  <w:shd w:val="clear" w:color="auto" w:fill="auto"/>
                  <w:noWrap/>
                  <w:vAlign w:val="center"/>
                  <w:hideMark/>
                </w:tcPr>
                <w:p w14:paraId="18053C22"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439</w:t>
                  </w:r>
                </w:p>
              </w:tc>
              <w:tc>
                <w:tcPr>
                  <w:tcW w:w="630" w:type="dxa"/>
                  <w:shd w:val="clear" w:color="auto" w:fill="auto"/>
                  <w:noWrap/>
                  <w:vAlign w:val="center"/>
                  <w:hideMark/>
                </w:tcPr>
                <w:p w14:paraId="1BE09C8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252</w:t>
                  </w:r>
                </w:p>
              </w:tc>
              <w:tc>
                <w:tcPr>
                  <w:tcW w:w="541" w:type="dxa"/>
                  <w:shd w:val="clear" w:color="auto" w:fill="auto"/>
                  <w:noWrap/>
                  <w:vAlign w:val="center"/>
                  <w:hideMark/>
                </w:tcPr>
                <w:p w14:paraId="12E2898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447,0</w:t>
                  </w:r>
                </w:p>
              </w:tc>
            </w:tr>
            <w:tr w:rsidR="00942A97" w:rsidRPr="00942A97" w14:paraId="3E86AD2F" w14:textId="77777777" w:rsidTr="004260A3">
              <w:trPr>
                <w:trHeight w:val="20"/>
              </w:trPr>
              <w:tc>
                <w:tcPr>
                  <w:tcW w:w="1030" w:type="dxa"/>
                  <w:shd w:val="clear" w:color="auto" w:fill="auto"/>
                  <w:noWrap/>
                  <w:vAlign w:val="center"/>
                  <w:hideMark/>
                </w:tcPr>
                <w:p w14:paraId="3BB18F84"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Mes6</w:t>
                  </w:r>
                </w:p>
              </w:tc>
              <w:tc>
                <w:tcPr>
                  <w:tcW w:w="826" w:type="dxa"/>
                  <w:shd w:val="clear" w:color="auto" w:fill="auto"/>
                  <w:noWrap/>
                  <w:vAlign w:val="center"/>
                  <w:hideMark/>
                </w:tcPr>
                <w:p w14:paraId="25DB8F06"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70</w:t>
                  </w:r>
                </w:p>
              </w:tc>
              <w:tc>
                <w:tcPr>
                  <w:tcW w:w="826" w:type="dxa"/>
                  <w:shd w:val="clear" w:color="auto" w:fill="auto"/>
                  <w:noWrap/>
                  <w:vAlign w:val="center"/>
                  <w:hideMark/>
                </w:tcPr>
                <w:p w14:paraId="730AAB6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156</w:t>
                  </w:r>
                </w:p>
              </w:tc>
              <w:tc>
                <w:tcPr>
                  <w:tcW w:w="826" w:type="dxa"/>
                  <w:shd w:val="clear" w:color="auto" w:fill="auto"/>
                  <w:noWrap/>
                  <w:vAlign w:val="center"/>
                  <w:hideMark/>
                </w:tcPr>
                <w:p w14:paraId="7B5D65A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147</w:t>
                  </w:r>
                </w:p>
              </w:tc>
              <w:tc>
                <w:tcPr>
                  <w:tcW w:w="826" w:type="dxa"/>
                  <w:shd w:val="clear" w:color="auto" w:fill="auto"/>
                  <w:noWrap/>
                  <w:vAlign w:val="center"/>
                  <w:hideMark/>
                </w:tcPr>
                <w:p w14:paraId="49129BF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193</w:t>
                  </w:r>
                </w:p>
              </w:tc>
              <w:tc>
                <w:tcPr>
                  <w:tcW w:w="826" w:type="dxa"/>
                  <w:shd w:val="clear" w:color="auto" w:fill="auto"/>
                  <w:noWrap/>
                  <w:vAlign w:val="center"/>
                  <w:hideMark/>
                </w:tcPr>
                <w:p w14:paraId="69F5AE1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289</w:t>
                  </w:r>
                </w:p>
              </w:tc>
              <w:tc>
                <w:tcPr>
                  <w:tcW w:w="826" w:type="dxa"/>
                  <w:shd w:val="clear" w:color="auto" w:fill="auto"/>
                  <w:noWrap/>
                  <w:vAlign w:val="center"/>
                  <w:hideMark/>
                </w:tcPr>
                <w:p w14:paraId="1124890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299</w:t>
                  </w:r>
                </w:p>
              </w:tc>
              <w:tc>
                <w:tcPr>
                  <w:tcW w:w="826" w:type="dxa"/>
                  <w:shd w:val="clear" w:color="auto" w:fill="auto"/>
                  <w:noWrap/>
                  <w:vAlign w:val="center"/>
                  <w:hideMark/>
                </w:tcPr>
                <w:p w14:paraId="41A91E1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248</w:t>
                  </w:r>
                </w:p>
              </w:tc>
              <w:tc>
                <w:tcPr>
                  <w:tcW w:w="630" w:type="dxa"/>
                  <w:shd w:val="clear" w:color="auto" w:fill="auto"/>
                  <w:noWrap/>
                  <w:vAlign w:val="center"/>
                  <w:hideMark/>
                </w:tcPr>
                <w:p w14:paraId="0FF3542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278</w:t>
                  </w:r>
                </w:p>
              </w:tc>
              <w:tc>
                <w:tcPr>
                  <w:tcW w:w="630" w:type="dxa"/>
                  <w:shd w:val="clear" w:color="auto" w:fill="auto"/>
                  <w:noWrap/>
                  <w:vAlign w:val="center"/>
                  <w:hideMark/>
                </w:tcPr>
                <w:p w14:paraId="04F1590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179</w:t>
                  </w:r>
                </w:p>
              </w:tc>
              <w:tc>
                <w:tcPr>
                  <w:tcW w:w="630" w:type="dxa"/>
                  <w:shd w:val="clear" w:color="auto" w:fill="auto"/>
                  <w:noWrap/>
                  <w:vAlign w:val="center"/>
                  <w:hideMark/>
                </w:tcPr>
                <w:p w14:paraId="39F1461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280,5</w:t>
                  </w:r>
                </w:p>
              </w:tc>
              <w:tc>
                <w:tcPr>
                  <w:tcW w:w="541" w:type="dxa"/>
                  <w:shd w:val="clear" w:color="auto" w:fill="auto"/>
                  <w:noWrap/>
                  <w:vAlign w:val="center"/>
                  <w:hideMark/>
                </w:tcPr>
                <w:p w14:paraId="781AFDC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306,0</w:t>
                  </w:r>
                </w:p>
              </w:tc>
            </w:tr>
            <w:tr w:rsidR="00942A97" w:rsidRPr="00942A97" w14:paraId="450FDA45" w14:textId="77777777" w:rsidTr="004260A3">
              <w:trPr>
                <w:trHeight w:val="20"/>
              </w:trPr>
              <w:tc>
                <w:tcPr>
                  <w:tcW w:w="1030" w:type="dxa"/>
                  <w:shd w:val="clear" w:color="auto" w:fill="auto"/>
                  <w:noWrap/>
                  <w:vAlign w:val="center"/>
                  <w:hideMark/>
                </w:tcPr>
                <w:p w14:paraId="4FAEC182"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Mes7</w:t>
                  </w:r>
                </w:p>
              </w:tc>
              <w:tc>
                <w:tcPr>
                  <w:tcW w:w="826" w:type="dxa"/>
                  <w:shd w:val="clear" w:color="auto" w:fill="auto"/>
                  <w:noWrap/>
                  <w:vAlign w:val="center"/>
                  <w:hideMark/>
                </w:tcPr>
                <w:p w14:paraId="7E42857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155</w:t>
                  </w:r>
                </w:p>
              </w:tc>
              <w:tc>
                <w:tcPr>
                  <w:tcW w:w="826" w:type="dxa"/>
                  <w:shd w:val="clear" w:color="auto" w:fill="auto"/>
                  <w:noWrap/>
                  <w:vAlign w:val="center"/>
                  <w:hideMark/>
                </w:tcPr>
                <w:p w14:paraId="5907465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60</w:t>
                  </w:r>
                </w:p>
              </w:tc>
              <w:tc>
                <w:tcPr>
                  <w:tcW w:w="826" w:type="dxa"/>
                  <w:shd w:val="clear" w:color="auto" w:fill="auto"/>
                  <w:noWrap/>
                  <w:vAlign w:val="center"/>
                  <w:hideMark/>
                </w:tcPr>
                <w:p w14:paraId="0722CAF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108</w:t>
                  </w:r>
                </w:p>
              </w:tc>
              <w:tc>
                <w:tcPr>
                  <w:tcW w:w="826" w:type="dxa"/>
                  <w:shd w:val="clear" w:color="auto" w:fill="auto"/>
                  <w:noWrap/>
                  <w:vAlign w:val="center"/>
                  <w:hideMark/>
                </w:tcPr>
                <w:p w14:paraId="5CD1C25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52</w:t>
                  </w:r>
                </w:p>
              </w:tc>
              <w:tc>
                <w:tcPr>
                  <w:tcW w:w="826" w:type="dxa"/>
                  <w:shd w:val="clear" w:color="auto" w:fill="auto"/>
                  <w:noWrap/>
                  <w:vAlign w:val="center"/>
                  <w:hideMark/>
                </w:tcPr>
                <w:p w14:paraId="7618940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254</w:t>
                  </w:r>
                </w:p>
              </w:tc>
              <w:tc>
                <w:tcPr>
                  <w:tcW w:w="826" w:type="dxa"/>
                  <w:shd w:val="clear" w:color="auto" w:fill="auto"/>
                  <w:noWrap/>
                  <w:vAlign w:val="center"/>
                  <w:hideMark/>
                </w:tcPr>
                <w:p w14:paraId="27F40BB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293</w:t>
                  </w:r>
                </w:p>
              </w:tc>
              <w:tc>
                <w:tcPr>
                  <w:tcW w:w="826" w:type="dxa"/>
                  <w:shd w:val="clear" w:color="auto" w:fill="auto"/>
                  <w:noWrap/>
                  <w:vAlign w:val="center"/>
                  <w:hideMark/>
                </w:tcPr>
                <w:p w14:paraId="58723B6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89</w:t>
                  </w:r>
                </w:p>
              </w:tc>
              <w:tc>
                <w:tcPr>
                  <w:tcW w:w="630" w:type="dxa"/>
                  <w:shd w:val="clear" w:color="auto" w:fill="auto"/>
                  <w:noWrap/>
                  <w:vAlign w:val="center"/>
                  <w:hideMark/>
                </w:tcPr>
                <w:p w14:paraId="315EBD8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287</w:t>
                  </w:r>
                </w:p>
              </w:tc>
              <w:tc>
                <w:tcPr>
                  <w:tcW w:w="630" w:type="dxa"/>
                  <w:shd w:val="clear" w:color="auto" w:fill="auto"/>
                  <w:noWrap/>
                  <w:vAlign w:val="center"/>
                  <w:hideMark/>
                </w:tcPr>
                <w:p w14:paraId="1A99EAB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174</w:t>
                  </w:r>
                </w:p>
              </w:tc>
              <w:tc>
                <w:tcPr>
                  <w:tcW w:w="630" w:type="dxa"/>
                  <w:shd w:val="clear" w:color="auto" w:fill="auto"/>
                  <w:noWrap/>
                  <w:vAlign w:val="center"/>
                  <w:hideMark/>
                </w:tcPr>
                <w:p w14:paraId="1DCD4B7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160</w:t>
                  </w:r>
                </w:p>
              </w:tc>
              <w:tc>
                <w:tcPr>
                  <w:tcW w:w="541" w:type="dxa"/>
                  <w:shd w:val="clear" w:color="auto" w:fill="auto"/>
                  <w:noWrap/>
                  <w:vAlign w:val="center"/>
                  <w:hideMark/>
                </w:tcPr>
                <w:p w14:paraId="67D3D7E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121,0</w:t>
                  </w:r>
                </w:p>
              </w:tc>
            </w:tr>
            <w:tr w:rsidR="00942A97" w:rsidRPr="00942A97" w14:paraId="2C050492" w14:textId="77777777" w:rsidTr="004260A3">
              <w:trPr>
                <w:trHeight w:val="20"/>
              </w:trPr>
              <w:tc>
                <w:tcPr>
                  <w:tcW w:w="1030" w:type="dxa"/>
                  <w:shd w:val="clear" w:color="auto" w:fill="auto"/>
                  <w:noWrap/>
                  <w:vAlign w:val="center"/>
                  <w:hideMark/>
                </w:tcPr>
                <w:p w14:paraId="0C3558DE"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Mes8</w:t>
                  </w:r>
                </w:p>
              </w:tc>
              <w:tc>
                <w:tcPr>
                  <w:tcW w:w="826" w:type="dxa"/>
                  <w:shd w:val="clear" w:color="auto" w:fill="auto"/>
                  <w:noWrap/>
                  <w:vAlign w:val="center"/>
                  <w:hideMark/>
                </w:tcPr>
                <w:p w14:paraId="759F014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109</w:t>
                  </w:r>
                </w:p>
              </w:tc>
              <w:tc>
                <w:tcPr>
                  <w:tcW w:w="826" w:type="dxa"/>
                  <w:shd w:val="clear" w:color="auto" w:fill="auto"/>
                  <w:noWrap/>
                  <w:vAlign w:val="center"/>
                  <w:hideMark/>
                </w:tcPr>
                <w:p w14:paraId="70010FA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152</w:t>
                  </w:r>
                </w:p>
              </w:tc>
              <w:tc>
                <w:tcPr>
                  <w:tcW w:w="826" w:type="dxa"/>
                  <w:shd w:val="clear" w:color="auto" w:fill="auto"/>
                  <w:noWrap/>
                  <w:vAlign w:val="center"/>
                  <w:hideMark/>
                </w:tcPr>
                <w:p w14:paraId="73C36F0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185</w:t>
                  </w:r>
                </w:p>
              </w:tc>
              <w:tc>
                <w:tcPr>
                  <w:tcW w:w="826" w:type="dxa"/>
                  <w:shd w:val="clear" w:color="auto" w:fill="auto"/>
                  <w:noWrap/>
                  <w:vAlign w:val="center"/>
                  <w:hideMark/>
                </w:tcPr>
                <w:p w14:paraId="2B878A9B"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277</w:t>
                  </w:r>
                </w:p>
              </w:tc>
              <w:tc>
                <w:tcPr>
                  <w:tcW w:w="826" w:type="dxa"/>
                  <w:shd w:val="clear" w:color="auto" w:fill="auto"/>
                  <w:noWrap/>
                  <w:vAlign w:val="center"/>
                  <w:hideMark/>
                </w:tcPr>
                <w:p w14:paraId="09DD2A2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152</w:t>
                  </w:r>
                </w:p>
              </w:tc>
              <w:tc>
                <w:tcPr>
                  <w:tcW w:w="826" w:type="dxa"/>
                  <w:shd w:val="clear" w:color="auto" w:fill="auto"/>
                  <w:noWrap/>
                  <w:vAlign w:val="center"/>
                  <w:hideMark/>
                </w:tcPr>
                <w:p w14:paraId="04A7362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216</w:t>
                  </w:r>
                </w:p>
              </w:tc>
              <w:tc>
                <w:tcPr>
                  <w:tcW w:w="826" w:type="dxa"/>
                  <w:shd w:val="clear" w:color="auto" w:fill="auto"/>
                  <w:noWrap/>
                  <w:vAlign w:val="center"/>
                  <w:hideMark/>
                </w:tcPr>
                <w:p w14:paraId="1DD5F03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148</w:t>
                  </w:r>
                </w:p>
              </w:tc>
              <w:tc>
                <w:tcPr>
                  <w:tcW w:w="630" w:type="dxa"/>
                  <w:shd w:val="clear" w:color="auto" w:fill="auto"/>
                  <w:noWrap/>
                  <w:vAlign w:val="center"/>
                  <w:hideMark/>
                </w:tcPr>
                <w:p w14:paraId="336CD9E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325</w:t>
                  </w:r>
                </w:p>
              </w:tc>
              <w:tc>
                <w:tcPr>
                  <w:tcW w:w="630" w:type="dxa"/>
                  <w:shd w:val="clear" w:color="auto" w:fill="auto"/>
                  <w:noWrap/>
                  <w:vAlign w:val="center"/>
                  <w:hideMark/>
                </w:tcPr>
                <w:p w14:paraId="71F032A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276</w:t>
                  </w:r>
                </w:p>
              </w:tc>
              <w:tc>
                <w:tcPr>
                  <w:tcW w:w="630" w:type="dxa"/>
                  <w:shd w:val="clear" w:color="auto" w:fill="auto"/>
                  <w:noWrap/>
                  <w:vAlign w:val="center"/>
                  <w:hideMark/>
                </w:tcPr>
                <w:p w14:paraId="26D52D2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149,5</w:t>
                  </w:r>
                </w:p>
              </w:tc>
              <w:tc>
                <w:tcPr>
                  <w:tcW w:w="541" w:type="dxa"/>
                  <w:shd w:val="clear" w:color="auto" w:fill="auto"/>
                  <w:noWrap/>
                  <w:vAlign w:val="center"/>
                  <w:hideMark/>
                </w:tcPr>
                <w:p w14:paraId="5B32196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137,5</w:t>
                  </w:r>
                </w:p>
              </w:tc>
            </w:tr>
            <w:tr w:rsidR="00942A97" w:rsidRPr="00942A97" w14:paraId="67072559" w14:textId="77777777" w:rsidTr="004260A3">
              <w:trPr>
                <w:trHeight w:val="20"/>
              </w:trPr>
              <w:tc>
                <w:tcPr>
                  <w:tcW w:w="1030" w:type="dxa"/>
                  <w:shd w:val="clear" w:color="auto" w:fill="auto"/>
                  <w:noWrap/>
                  <w:vAlign w:val="center"/>
                  <w:hideMark/>
                </w:tcPr>
                <w:p w14:paraId="578D1673"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Mes9</w:t>
                  </w:r>
                </w:p>
              </w:tc>
              <w:tc>
                <w:tcPr>
                  <w:tcW w:w="826" w:type="dxa"/>
                  <w:shd w:val="clear" w:color="auto" w:fill="auto"/>
                  <w:noWrap/>
                  <w:vAlign w:val="center"/>
                  <w:hideMark/>
                </w:tcPr>
                <w:p w14:paraId="5AA32992"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138</w:t>
                  </w:r>
                </w:p>
              </w:tc>
              <w:tc>
                <w:tcPr>
                  <w:tcW w:w="826" w:type="dxa"/>
                  <w:shd w:val="clear" w:color="auto" w:fill="auto"/>
                  <w:noWrap/>
                  <w:vAlign w:val="center"/>
                  <w:hideMark/>
                </w:tcPr>
                <w:p w14:paraId="407EA02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211</w:t>
                  </w:r>
                </w:p>
              </w:tc>
              <w:tc>
                <w:tcPr>
                  <w:tcW w:w="826" w:type="dxa"/>
                  <w:shd w:val="clear" w:color="auto" w:fill="auto"/>
                  <w:noWrap/>
                  <w:vAlign w:val="center"/>
                  <w:hideMark/>
                </w:tcPr>
                <w:p w14:paraId="54D3CBE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194</w:t>
                  </w:r>
                </w:p>
              </w:tc>
              <w:tc>
                <w:tcPr>
                  <w:tcW w:w="826" w:type="dxa"/>
                  <w:shd w:val="clear" w:color="auto" w:fill="auto"/>
                  <w:noWrap/>
                  <w:vAlign w:val="center"/>
                  <w:hideMark/>
                </w:tcPr>
                <w:p w14:paraId="5C41D918"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46</w:t>
                  </w:r>
                </w:p>
              </w:tc>
              <w:tc>
                <w:tcPr>
                  <w:tcW w:w="826" w:type="dxa"/>
                  <w:shd w:val="clear" w:color="auto" w:fill="auto"/>
                  <w:noWrap/>
                  <w:vAlign w:val="center"/>
                  <w:hideMark/>
                </w:tcPr>
                <w:p w14:paraId="653263C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134</w:t>
                  </w:r>
                </w:p>
              </w:tc>
              <w:tc>
                <w:tcPr>
                  <w:tcW w:w="826" w:type="dxa"/>
                  <w:shd w:val="clear" w:color="auto" w:fill="auto"/>
                  <w:noWrap/>
                  <w:vAlign w:val="center"/>
                  <w:hideMark/>
                </w:tcPr>
                <w:p w14:paraId="592BB9D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272</w:t>
                  </w:r>
                </w:p>
              </w:tc>
              <w:tc>
                <w:tcPr>
                  <w:tcW w:w="826" w:type="dxa"/>
                  <w:shd w:val="clear" w:color="auto" w:fill="auto"/>
                  <w:noWrap/>
                  <w:vAlign w:val="center"/>
                  <w:hideMark/>
                </w:tcPr>
                <w:p w14:paraId="7D863FE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97</w:t>
                  </w:r>
                </w:p>
              </w:tc>
              <w:tc>
                <w:tcPr>
                  <w:tcW w:w="630" w:type="dxa"/>
                  <w:shd w:val="clear" w:color="auto" w:fill="auto"/>
                  <w:noWrap/>
                  <w:vAlign w:val="center"/>
                  <w:hideMark/>
                </w:tcPr>
                <w:p w14:paraId="224F75D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171</w:t>
                  </w:r>
                </w:p>
              </w:tc>
              <w:tc>
                <w:tcPr>
                  <w:tcW w:w="630" w:type="dxa"/>
                  <w:shd w:val="clear" w:color="auto" w:fill="auto"/>
                  <w:noWrap/>
                  <w:vAlign w:val="center"/>
                  <w:hideMark/>
                </w:tcPr>
                <w:p w14:paraId="5D686DA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228</w:t>
                  </w:r>
                </w:p>
              </w:tc>
              <w:tc>
                <w:tcPr>
                  <w:tcW w:w="630" w:type="dxa"/>
                  <w:shd w:val="clear" w:color="auto" w:fill="auto"/>
                  <w:noWrap/>
                  <w:vAlign w:val="center"/>
                  <w:hideMark/>
                </w:tcPr>
                <w:p w14:paraId="0A429FF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179</w:t>
                  </w:r>
                </w:p>
              </w:tc>
              <w:tc>
                <w:tcPr>
                  <w:tcW w:w="541" w:type="dxa"/>
                  <w:shd w:val="clear" w:color="auto" w:fill="auto"/>
                  <w:noWrap/>
                  <w:vAlign w:val="center"/>
                  <w:hideMark/>
                </w:tcPr>
                <w:p w14:paraId="3900995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244,5</w:t>
                  </w:r>
                </w:p>
              </w:tc>
            </w:tr>
            <w:tr w:rsidR="00942A97" w:rsidRPr="00942A97" w14:paraId="1E9CF81C" w14:textId="77777777" w:rsidTr="004260A3">
              <w:trPr>
                <w:trHeight w:val="20"/>
              </w:trPr>
              <w:tc>
                <w:tcPr>
                  <w:tcW w:w="1030" w:type="dxa"/>
                  <w:shd w:val="clear" w:color="auto" w:fill="auto"/>
                  <w:noWrap/>
                  <w:vAlign w:val="center"/>
                  <w:hideMark/>
                </w:tcPr>
                <w:p w14:paraId="1830AE83"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Mes10</w:t>
                  </w:r>
                </w:p>
              </w:tc>
              <w:tc>
                <w:tcPr>
                  <w:tcW w:w="826" w:type="dxa"/>
                  <w:shd w:val="clear" w:color="auto" w:fill="auto"/>
                  <w:noWrap/>
                  <w:vAlign w:val="center"/>
                  <w:hideMark/>
                </w:tcPr>
                <w:p w14:paraId="1EA38FA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219</w:t>
                  </w:r>
                </w:p>
              </w:tc>
              <w:tc>
                <w:tcPr>
                  <w:tcW w:w="826" w:type="dxa"/>
                  <w:shd w:val="clear" w:color="auto" w:fill="auto"/>
                  <w:noWrap/>
                  <w:vAlign w:val="center"/>
                  <w:hideMark/>
                </w:tcPr>
                <w:p w14:paraId="03CA34F6"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231</w:t>
                  </w:r>
                </w:p>
              </w:tc>
              <w:tc>
                <w:tcPr>
                  <w:tcW w:w="826" w:type="dxa"/>
                  <w:shd w:val="clear" w:color="auto" w:fill="auto"/>
                  <w:noWrap/>
                  <w:vAlign w:val="center"/>
                  <w:hideMark/>
                </w:tcPr>
                <w:p w14:paraId="7F5E858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267</w:t>
                  </w:r>
                </w:p>
              </w:tc>
              <w:tc>
                <w:tcPr>
                  <w:tcW w:w="826" w:type="dxa"/>
                  <w:shd w:val="clear" w:color="auto" w:fill="auto"/>
                  <w:noWrap/>
                  <w:vAlign w:val="center"/>
                  <w:hideMark/>
                </w:tcPr>
                <w:p w14:paraId="6836574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485</w:t>
                  </w:r>
                </w:p>
              </w:tc>
              <w:tc>
                <w:tcPr>
                  <w:tcW w:w="826" w:type="dxa"/>
                  <w:shd w:val="clear" w:color="auto" w:fill="auto"/>
                  <w:noWrap/>
                  <w:vAlign w:val="center"/>
                  <w:hideMark/>
                </w:tcPr>
                <w:p w14:paraId="07C0002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578</w:t>
                  </w:r>
                </w:p>
              </w:tc>
              <w:tc>
                <w:tcPr>
                  <w:tcW w:w="826" w:type="dxa"/>
                  <w:shd w:val="clear" w:color="auto" w:fill="auto"/>
                  <w:noWrap/>
                  <w:vAlign w:val="center"/>
                  <w:hideMark/>
                </w:tcPr>
                <w:p w14:paraId="6BD300E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347</w:t>
                  </w:r>
                </w:p>
              </w:tc>
              <w:tc>
                <w:tcPr>
                  <w:tcW w:w="826" w:type="dxa"/>
                  <w:shd w:val="clear" w:color="auto" w:fill="auto"/>
                  <w:noWrap/>
                  <w:vAlign w:val="center"/>
                  <w:hideMark/>
                </w:tcPr>
                <w:p w14:paraId="18D6A03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203</w:t>
                  </w:r>
                </w:p>
              </w:tc>
              <w:tc>
                <w:tcPr>
                  <w:tcW w:w="630" w:type="dxa"/>
                  <w:shd w:val="clear" w:color="auto" w:fill="auto"/>
                  <w:noWrap/>
                  <w:vAlign w:val="center"/>
                  <w:hideMark/>
                </w:tcPr>
                <w:p w14:paraId="7CCD5962"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216</w:t>
                  </w:r>
                </w:p>
              </w:tc>
              <w:tc>
                <w:tcPr>
                  <w:tcW w:w="630" w:type="dxa"/>
                  <w:shd w:val="clear" w:color="auto" w:fill="auto"/>
                  <w:noWrap/>
                  <w:vAlign w:val="center"/>
                  <w:hideMark/>
                </w:tcPr>
                <w:p w14:paraId="6CEB0B0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489</w:t>
                  </w:r>
                </w:p>
              </w:tc>
              <w:tc>
                <w:tcPr>
                  <w:tcW w:w="630" w:type="dxa"/>
                  <w:shd w:val="clear" w:color="auto" w:fill="auto"/>
                  <w:noWrap/>
                  <w:vAlign w:val="center"/>
                  <w:hideMark/>
                </w:tcPr>
                <w:p w14:paraId="1012B9E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302</w:t>
                  </w:r>
                </w:p>
              </w:tc>
              <w:tc>
                <w:tcPr>
                  <w:tcW w:w="541" w:type="dxa"/>
                  <w:shd w:val="clear" w:color="auto" w:fill="auto"/>
                  <w:noWrap/>
                  <w:vAlign w:val="center"/>
                  <w:hideMark/>
                </w:tcPr>
                <w:p w14:paraId="39737D5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411,0</w:t>
                  </w:r>
                </w:p>
              </w:tc>
            </w:tr>
            <w:tr w:rsidR="00942A97" w:rsidRPr="00942A97" w14:paraId="11821566" w14:textId="77777777" w:rsidTr="004260A3">
              <w:trPr>
                <w:trHeight w:val="20"/>
              </w:trPr>
              <w:tc>
                <w:tcPr>
                  <w:tcW w:w="1030" w:type="dxa"/>
                  <w:shd w:val="clear" w:color="auto" w:fill="auto"/>
                  <w:noWrap/>
                  <w:vAlign w:val="center"/>
                  <w:hideMark/>
                </w:tcPr>
                <w:p w14:paraId="06E6FACE"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Mes11</w:t>
                  </w:r>
                </w:p>
              </w:tc>
              <w:tc>
                <w:tcPr>
                  <w:tcW w:w="826" w:type="dxa"/>
                  <w:shd w:val="clear" w:color="auto" w:fill="auto"/>
                  <w:noWrap/>
                  <w:vAlign w:val="center"/>
                  <w:hideMark/>
                </w:tcPr>
                <w:p w14:paraId="66305FE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297</w:t>
                  </w:r>
                </w:p>
              </w:tc>
              <w:tc>
                <w:tcPr>
                  <w:tcW w:w="826" w:type="dxa"/>
                  <w:shd w:val="clear" w:color="auto" w:fill="auto"/>
                  <w:noWrap/>
                  <w:vAlign w:val="center"/>
                  <w:hideMark/>
                </w:tcPr>
                <w:p w14:paraId="68DB8A5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336</w:t>
                  </w:r>
                </w:p>
              </w:tc>
              <w:tc>
                <w:tcPr>
                  <w:tcW w:w="826" w:type="dxa"/>
                  <w:shd w:val="clear" w:color="auto" w:fill="auto"/>
                  <w:noWrap/>
                  <w:vAlign w:val="center"/>
                  <w:hideMark/>
                </w:tcPr>
                <w:p w14:paraId="4957F82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317</w:t>
                  </w:r>
                </w:p>
              </w:tc>
              <w:tc>
                <w:tcPr>
                  <w:tcW w:w="826" w:type="dxa"/>
                  <w:shd w:val="clear" w:color="auto" w:fill="auto"/>
                  <w:noWrap/>
                  <w:vAlign w:val="center"/>
                  <w:hideMark/>
                </w:tcPr>
                <w:p w14:paraId="4ED7353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204</w:t>
                  </w:r>
                </w:p>
              </w:tc>
              <w:tc>
                <w:tcPr>
                  <w:tcW w:w="826" w:type="dxa"/>
                  <w:shd w:val="clear" w:color="auto" w:fill="auto"/>
                  <w:noWrap/>
                  <w:vAlign w:val="center"/>
                  <w:hideMark/>
                </w:tcPr>
                <w:p w14:paraId="3120C13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486</w:t>
                  </w:r>
                </w:p>
              </w:tc>
              <w:tc>
                <w:tcPr>
                  <w:tcW w:w="826" w:type="dxa"/>
                  <w:shd w:val="clear" w:color="auto" w:fill="auto"/>
                  <w:noWrap/>
                  <w:vAlign w:val="center"/>
                  <w:hideMark/>
                </w:tcPr>
                <w:p w14:paraId="50A22796"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360</w:t>
                  </w:r>
                </w:p>
              </w:tc>
              <w:tc>
                <w:tcPr>
                  <w:tcW w:w="826" w:type="dxa"/>
                  <w:shd w:val="clear" w:color="auto" w:fill="auto"/>
                  <w:noWrap/>
                  <w:vAlign w:val="center"/>
                  <w:hideMark/>
                </w:tcPr>
                <w:p w14:paraId="77D58AF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243</w:t>
                  </w:r>
                </w:p>
              </w:tc>
              <w:tc>
                <w:tcPr>
                  <w:tcW w:w="630" w:type="dxa"/>
                  <w:shd w:val="clear" w:color="auto" w:fill="auto"/>
                  <w:noWrap/>
                  <w:vAlign w:val="center"/>
                  <w:hideMark/>
                </w:tcPr>
                <w:p w14:paraId="56403D8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448</w:t>
                  </w:r>
                </w:p>
              </w:tc>
              <w:tc>
                <w:tcPr>
                  <w:tcW w:w="630" w:type="dxa"/>
                  <w:shd w:val="clear" w:color="auto" w:fill="auto"/>
                  <w:noWrap/>
                  <w:vAlign w:val="center"/>
                  <w:hideMark/>
                </w:tcPr>
                <w:p w14:paraId="798464B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275</w:t>
                  </w:r>
                </w:p>
              </w:tc>
              <w:tc>
                <w:tcPr>
                  <w:tcW w:w="630" w:type="dxa"/>
                  <w:shd w:val="clear" w:color="auto" w:fill="auto"/>
                  <w:noWrap/>
                  <w:vAlign w:val="center"/>
                  <w:hideMark/>
                </w:tcPr>
                <w:p w14:paraId="67198F8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439,5</w:t>
                  </w:r>
                </w:p>
              </w:tc>
              <w:tc>
                <w:tcPr>
                  <w:tcW w:w="541" w:type="dxa"/>
                  <w:shd w:val="clear" w:color="auto" w:fill="auto"/>
                  <w:noWrap/>
                  <w:vAlign w:val="center"/>
                  <w:hideMark/>
                </w:tcPr>
                <w:p w14:paraId="5AA5462D"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442,5</w:t>
                  </w:r>
                </w:p>
              </w:tc>
            </w:tr>
            <w:tr w:rsidR="00942A97" w:rsidRPr="00942A97" w14:paraId="06DAA5B2" w14:textId="77777777" w:rsidTr="004260A3">
              <w:trPr>
                <w:trHeight w:val="20"/>
              </w:trPr>
              <w:tc>
                <w:tcPr>
                  <w:tcW w:w="1030" w:type="dxa"/>
                  <w:shd w:val="clear" w:color="auto" w:fill="auto"/>
                  <w:noWrap/>
                  <w:vAlign w:val="center"/>
                  <w:hideMark/>
                </w:tcPr>
                <w:p w14:paraId="467BB6DB"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Mes12</w:t>
                  </w:r>
                </w:p>
              </w:tc>
              <w:tc>
                <w:tcPr>
                  <w:tcW w:w="826" w:type="dxa"/>
                  <w:shd w:val="clear" w:color="auto" w:fill="auto"/>
                  <w:noWrap/>
                  <w:vAlign w:val="center"/>
                  <w:hideMark/>
                </w:tcPr>
                <w:p w14:paraId="1322D05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206</w:t>
                  </w:r>
                </w:p>
              </w:tc>
              <w:tc>
                <w:tcPr>
                  <w:tcW w:w="826" w:type="dxa"/>
                  <w:shd w:val="clear" w:color="auto" w:fill="auto"/>
                  <w:noWrap/>
                  <w:vAlign w:val="center"/>
                  <w:hideMark/>
                </w:tcPr>
                <w:p w14:paraId="39A073B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206</w:t>
                  </w:r>
                </w:p>
              </w:tc>
              <w:tc>
                <w:tcPr>
                  <w:tcW w:w="826" w:type="dxa"/>
                  <w:shd w:val="clear" w:color="auto" w:fill="auto"/>
                  <w:noWrap/>
                  <w:vAlign w:val="center"/>
                  <w:hideMark/>
                </w:tcPr>
                <w:p w14:paraId="5B8373C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206</w:t>
                  </w:r>
                </w:p>
              </w:tc>
              <w:tc>
                <w:tcPr>
                  <w:tcW w:w="826" w:type="dxa"/>
                  <w:shd w:val="clear" w:color="auto" w:fill="auto"/>
                  <w:noWrap/>
                  <w:vAlign w:val="center"/>
                  <w:hideMark/>
                </w:tcPr>
                <w:p w14:paraId="5CFDFD73"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206</w:t>
                  </w:r>
                </w:p>
              </w:tc>
              <w:tc>
                <w:tcPr>
                  <w:tcW w:w="826" w:type="dxa"/>
                  <w:shd w:val="clear" w:color="auto" w:fill="auto"/>
                  <w:noWrap/>
                  <w:vAlign w:val="center"/>
                  <w:hideMark/>
                </w:tcPr>
                <w:p w14:paraId="16F1024A"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341</w:t>
                  </w:r>
                </w:p>
              </w:tc>
              <w:tc>
                <w:tcPr>
                  <w:tcW w:w="826" w:type="dxa"/>
                  <w:shd w:val="clear" w:color="auto" w:fill="auto"/>
                  <w:noWrap/>
                  <w:vAlign w:val="center"/>
                  <w:hideMark/>
                </w:tcPr>
                <w:p w14:paraId="36F19EB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279</w:t>
                  </w:r>
                </w:p>
              </w:tc>
              <w:tc>
                <w:tcPr>
                  <w:tcW w:w="826" w:type="dxa"/>
                  <w:shd w:val="clear" w:color="auto" w:fill="auto"/>
                  <w:noWrap/>
                  <w:vAlign w:val="center"/>
                  <w:hideMark/>
                </w:tcPr>
                <w:p w14:paraId="6E636192"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241</w:t>
                  </w:r>
                </w:p>
              </w:tc>
              <w:tc>
                <w:tcPr>
                  <w:tcW w:w="630" w:type="dxa"/>
                  <w:shd w:val="clear" w:color="auto" w:fill="auto"/>
                  <w:noWrap/>
                  <w:vAlign w:val="center"/>
                  <w:hideMark/>
                </w:tcPr>
                <w:p w14:paraId="75A2FE9E"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373</w:t>
                  </w:r>
                </w:p>
              </w:tc>
              <w:tc>
                <w:tcPr>
                  <w:tcW w:w="630" w:type="dxa"/>
                  <w:shd w:val="clear" w:color="auto" w:fill="auto"/>
                  <w:noWrap/>
                  <w:vAlign w:val="center"/>
                  <w:hideMark/>
                </w:tcPr>
                <w:p w14:paraId="090EF8D9"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298</w:t>
                  </w:r>
                </w:p>
              </w:tc>
              <w:tc>
                <w:tcPr>
                  <w:tcW w:w="630" w:type="dxa"/>
                  <w:shd w:val="clear" w:color="auto" w:fill="auto"/>
                  <w:noWrap/>
                  <w:vAlign w:val="center"/>
                  <w:hideMark/>
                </w:tcPr>
                <w:p w14:paraId="1E6D63A4"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323,5</w:t>
                  </w:r>
                </w:p>
              </w:tc>
              <w:tc>
                <w:tcPr>
                  <w:tcW w:w="541" w:type="dxa"/>
                  <w:shd w:val="clear" w:color="auto" w:fill="auto"/>
                  <w:noWrap/>
                  <w:vAlign w:val="center"/>
                  <w:hideMark/>
                </w:tcPr>
                <w:p w14:paraId="6594570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267,9</w:t>
                  </w:r>
                </w:p>
              </w:tc>
            </w:tr>
            <w:tr w:rsidR="00942A97" w:rsidRPr="00942A97" w14:paraId="36EE7E9F" w14:textId="77777777" w:rsidTr="004260A3">
              <w:trPr>
                <w:trHeight w:val="20"/>
              </w:trPr>
              <w:tc>
                <w:tcPr>
                  <w:tcW w:w="1030" w:type="dxa"/>
                  <w:shd w:val="clear" w:color="auto" w:fill="auto"/>
                  <w:noWrap/>
                  <w:vAlign w:val="center"/>
                  <w:hideMark/>
                </w:tcPr>
                <w:p w14:paraId="0D135976" w14:textId="77777777" w:rsidR="0030427F" w:rsidRPr="00942A97" w:rsidRDefault="0030427F"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Media Anual</w:t>
                  </w:r>
                </w:p>
              </w:tc>
              <w:tc>
                <w:tcPr>
                  <w:tcW w:w="826" w:type="dxa"/>
                  <w:shd w:val="clear" w:color="auto" w:fill="auto"/>
                  <w:noWrap/>
                  <w:vAlign w:val="center"/>
                  <w:hideMark/>
                </w:tcPr>
                <w:p w14:paraId="3A5BB565"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176,42</w:t>
                  </w:r>
                </w:p>
              </w:tc>
              <w:tc>
                <w:tcPr>
                  <w:tcW w:w="826" w:type="dxa"/>
                  <w:shd w:val="clear" w:color="auto" w:fill="auto"/>
                  <w:noWrap/>
                  <w:vAlign w:val="center"/>
                  <w:hideMark/>
                </w:tcPr>
                <w:p w14:paraId="6B4AC00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192,08</w:t>
                  </w:r>
                </w:p>
              </w:tc>
              <w:tc>
                <w:tcPr>
                  <w:tcW w:w="826" w:type="dxa"/>
                  <w:shd w:val="clear" w:color="auto" w:fill="auto"/>
                  <w:noWrap/>
                  <w:vAlign w:val="center"/>
                  <w:hideMark/>
                </w:tcPr>
                <w:p w14:paraId="2DB4B7D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216,21</w:t>
                  </w:r>
                </w:p>
              </w:tc>
              <w:tc>
                <w:tcPr>
                  <w:tcW w:w="826" w:type="dxa"/>
                  <w:shd w:val="clear" w:color="auto" w:fill="auto"/>
                  <w:noWrap/>
                  <w:vAlign w:val="center"/>
                  <w:hideMark/>
                </w:tcPr>
                <w:p w14:paraId="08FC6B20"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205,17</w:t>
                  </w:r>
                </w:p>
              </w:tc>
              <w:tc>
                <w:tcPr>
                  <w:tcW w:w="826" w:type="dxa"/>
                  <w:shd w:val="clear" w:color="auto" w:fill="auto"/>
                  <w:noWrap/>
                  <w:vAlign w:val="center"/>
                  <w:hideMark/>
                </w:tcPr>
                <w:p w14:paraId="56A665D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298,75</w:t>
                  </w:r>
                </w:p>
              </w:tc>
              <w:tc>
                <w:tcPr>
                  <w:tcW w:w="826" w:type="dxa"/>
                  <w:shd w:val="clear" w:color="auto" w:fill="auto"/>
                  <w:noWrap/>
                  <w:vAlign w:val="center"/>
                  <w:hideMark/>
                </w:tcPr>
                <w:p w14:paraId="489CEFCC"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264,37</w:t>
                  </w:r>
                </w:p>
              </w:tc>
              <w:tc>
                <w:tcPr>
                  <w:tcW w:w="826" w:type="dxa"/>
                  <w:shd w:val="clear" w:color="auto" w:fill="auto"/>
                  <w:noWrap/>
                  <w:vAlign w:val="center"/>
                  <w:hideMark/>
                </w:tcPr>
                <w:p w14:paraId="47A83C07"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194,02</w:t>
                  </w:r>
                </w:p>
              </w:tc>
              <w:tc>
                <w:tcPr>
                  <w:tcW w:w="630" w:type="dxa"/>
                  <w:shd w:val="clear" w:color="auto" w:fill="auto"/>
                  <w:noWrap/>
                  <w:vAlign w:val="center"/>
                  <w:hideMark/>
                </w:tcPr>
                <w:p w14:paraId="1C13A6F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290,75</w:t>
                  </w:r>
                </w:p>
              </w:tc>
              <w:tc>
                <w:tcPr>
                  <w:tcW w:w="630" w:type="dxa"/>
                  <w:shd w:val="clear" w:color="auto" w:fill="auto"/>
                  <w:noWrap/>
                  <w:vAlign w:val="center"/>
                  <w:hideMark/>
                </w:tcPr>
                <w:p w14:paraId="38FA3EE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256,75</w:t>
                  </w:r>
                </w:p>
              </w:tc>
              <w:tc>
                <w:tcPr>
                  <w:tcW w:w="630" w:type="dxa"/>
                  <w:shd w:val="clear" w:color="auto" w:fill="auto"/>
                  <w:noWrap/>
                  <w:vAlign w:val="center"/>
                  <w:hideMark/>
                </w:tcPr>
                <w:p w14:paraId="734D166F"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272,63</w:t>
                  </w:r>
                </w:p>
              </w:tc>
              <w:tc>
                <w:tcPr>
                  <w:tcW w:w="541" w:type="dxa"/>
                  <w:shd w:val="clear" w:color="auto" w:fill="auto"/>
                  <w:noWrap/>
                  <w:vAlign w:val="center"/>
                  <w:hideMark/>
                </w:tcPr>
                <w:p w14:paraId="6F62A8B1" w14:textId="77777777" w:rsidR="0030427F" w:rsidRPr="00942A97" w:rsidRDefault="0030427F"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284,2</w:t>
                  </w:r>
                </w:p>
              </w:tc>
            </w:tr>
          </w:tbl>
          <w:p w14:paraId="767C5806" w14:textId="77777777" w:rsidR="00034380" w:rsidRPr="00942A97" w:rsidRDefault="00034380" w:rsidP="000331E7">
            <w:pPr>
              <w:rPr>
                <w:rFonts w:ascii="Arial" w:eastAsia="Times New Roman" w:hAnsi="Arial" w:cs="Arial"/>
                <w:b/>
                <w:bCs/>
                <w:sz w:val="16"/>
                <w:szCs w:val="16"/>
                <w:lang w:val="es-ES" w:eastAsia="fr-FR"/>
              </w:rPr>
            </w:pPr>
          </w:p>
        </w:tc>
      </w:tr>
      <w:tr w:rsidR="00942A97" w:rsidRPr="00942A97" w14:paraId="2EBB4A5C"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1145"/>
              <w:gridCol w:w="7340"/>
            </w:tblGrid>
            <w:tr w:rsidR="00942A97" w:rsidRPr="00942A97" w14:paraId="13C24528" w14:textId="77777777" w:rsidTr="00E71982">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hideMark/>
                </w:tcPr>
                <w:p w14:paraId="7B91CB2C" w14:textId="77777777" w:rsidR="00875F6E" w:rsidRPr="00942A97" w:rsidRDefault="00875F6E" w:rsidP="000331E7">
                  <w:pPr>
                    <w:spacing w:after="0" w:line="240" w:lineRule="auto"/>
                    <w:jc w:val="center"/>
                    <w:rPr>
                      <w:rFonts w:ascii="Arial" w:eastAsia="Times New Roman" w:hAnsi="Arial" w:cs="Arial"/>
                      <w:b/>
                      <w:bCs/>
                      <w:sz w:val="16"/>
                      <w:lang w:eastAsia="fr-FR"/>
                    </w:rPr>
                  </w:pPr>
                  <w:r w:rsidRPr="00942A97">
                    <w:rPr>
                      <w:rFonts w:ascii="Arial" w:eastAsia="Times New Roman" w:hAnsi="Arial" w:cs="Arial"/>
                      <w:b/>
                      <w:bCs/>
                      <w:sz w:val="16"/>
                      <w:lang w:eastAsia="fr-FR"/>
                    </w:rPr>
                    <w:t>t</w:t>
                  </w:r>
                </w:p>
              </w:tc>
              <w:tc>
                <w:tcPr>
                  <w:tcW w:w="1145" w:type="dxa"/>
                  <w:tcBorders>
                    <w:top w:val="single" w:sz="4" w:space="0" w:color="auto"/>
                    <w:left w:val="nil"/>
                    <w:bottom w:val="single" w:sz="4" w:space="0" w:color="auto"/>
                    <w:right w:val="single" w:sz="4" w:space="0" w:color="auto"/>
                  </w:tcBorders>
                  <w:shd w:val="clear" w:color="auto" w:fill="auto"/>
                  <w:noWrap/>
                  <w:hideMark/>
                </w:tcPr>
                <w:p w14:paraId="232C42BC" w14:textId="77777777" w:rsidR="00875F6E" w:rsidRPr="00942A97" w:rsidRDefault="00875F6E" w:rsidP="000331E7">
                  <w:pPr>
                    <w:spacing w:after="0" w:line="240" w:lineRule="auto"/>
                    <w:jc w:val="center"/>
                    <w:rPr>
                      <w:rFonts w:ascii="Arial" w:eastAsia="Times New Roman" w:hAnsi="Arial" w:cs="Arial"/>
                      <w:b/>
                      <w:bCs/>
                      <w:sz w:val="16"/>
                      <w:lang w:eastAsia="fr-FR"/>
                    </w:rPr>
                  </w:pPr>
                  <w:r w:rsidRPr="00942A97">
                    <w:rPr>
                      <w:rFonts w:ascii="Arial" w:eastAsia="Times New Roman" w:hAnsi="Arial" w:cs="Arial"/>
                      <w:b/>
                      <w:bCs/>
                      <w:sz w:val="16"/>
                      <w:lang w:eastAsia="fr-FR"/>
                    </w:rPr>
                    <w:t>Precipitación</w:t>
                  </w:r>
                </w:p>
              </w:tc>
              <w:tc>
                <w:tcPr>
                  <w:tcW w:w="7340" w:type="dxa"/>
                  <w:vMerge w:val="restart"/>
                  <w:tcBorders>
                    <w:top w:val="single" w:sz="4" w:space="0" w:color="auto"/>
                    <w:left w:val="nil"/>
                    <w:right w:val="single" w:sz="4" w:space="0" w:color="auto"/>
                  </w:tcBorders>
                </w:tcPr>
                <w:p w14:paraId="7408E190" w14:textId="77777777" w:rsidR="00875F6E" w:rsidRPr="00942A97" w:rsidRDefault="00875F6E" w:rsidP="000331E7">
                  <w:pPr>
                    <w:spacing w:after="0" w:line="240" w:lineRule="auto"/>
                    <w:jc w:val="center"/>
                    <w:rPr>
                      <w:rFonts w:ascii="Arial" w:eastAsia="Times New Roman" w:hAnsi="Arial" w:cs="Arial"/>
                      <w:b/>
                      <w:bCs/>
                      <w:sz w:val="16"/>
                      <w:lang w:eastAsia="fr-FR"/>
                    </w:rPr>
                  </w:pPr>
                  <w:r w:rsidRPr="00942A97">
                    <w:rPr>
                      <w:rFonts w:ascii="Arial" w:hAnsi="Arial" w:cs="Arial"/>
                      <w:noProof/>
                      <w:lang w:val="fr-FR" w:eastAsia="fr-FR"/>
                    </w:rPr>
                    <w:drawing>
                      <wp:inline distT="0" distB="0" distL="0" distR="0" wp14:anchorId="1A067AA6" wp14:editId="059BDF57">
                        <wp:extent cx="4572000" cy="1432560"/>
                        <wp:effectExtent l="0" t="0" r="0" b="15240"/>
                        <wp:docPr id="1" name="Graphique 1">
                          <a:extLst xmlns:a="http://schemas.openxmlformats.org/drawingml/2006/main">
                            <a:ext uri="{FF2B5EF4-FFF2-40B4-BE49-F238E27FC236}">
                              <a16:creationId xmlns:a16="http://schemas.microsoft.com/office/drawing/2014/main" id="{00000000-0008-0000-0A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42A97" w:rsidRPr="00942A97" w14:paraId="0432C7FD"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1EE3BC1E"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0</w:t>
                  </w:r>
                </w:p>
              </w:tc>
              <w:tc>
                <w:tcPr>
                  <w:tcW w:w="1145" w:type="dxa"/>
                  <w:tcBorders>
                    <w:top w:val="nil"/>
                    <w:left w:val="nil"/>
                    <w:bottom w:val="single" w:sz="4" w:space="0" w:color="auto"/>
                    <w:right w:val="single" w:sz="4" w:space="0" w:color="auto"/>
                  </w:tcBorders>
                  <w:shd w:val="clear" w:color="auto" w:fill="auto"/>
                  <w:noWrap/>
                  <w:hideMark/>
                </w:tcPr>
                <w:p w14:paraId="21B4814C"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284,2</w:t>
                  </w:r>
                </w:p>
              </w:tc>
              <w:tc>
                <w:tcPr>
                  <w:tcW w:w="7340" w:type="dxa"/>
                  <w:vMerge/>
                  <w:tcBorders>
                    <w:left w:val="nil"/>
                    <w:right w:val="single" w:sz="4" w:space="0" w:color="auto"/>
                  </w:tcBorders>
                </w:tcPr>
                <w:p w14:paraId="24D11581"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052AA5A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2B2EEB62"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1</w:t>
                  </w:r>
                </w:p>
              </w:tc>
              <w:tc>
                <w:tcPr>
                  <w:tcW w:w="1145" w:type="dxa"/>
                  <w:tcBorders>
                    <w:top w:val="nil"/>
                    <w:left w:val="nil"/>
                    <w:bottom w:val="single" w:sz="4" w:space="0" w:color="auto"/>
                    <w:right w:val="single" w:sz="4" w:space="0" w:color="auto"/>
                  </w:tcBorders>
                  <w:shd w:val="clear" w:color="auto" w:fill="auto"/>
                  <w:noWrap/>
                  <w:hideMark/>
                </w:tcPr>
                <w:p w14:paraId="4208EA77"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272,63</w:t>
                  </w:r>
                </w:p>
              </w:tc>
              <w:tc>
                <w:tcPr>
                  <w:tcW w:w="7340" w:type="dxa"/>
                  <w:vMerge/>
                  <w:tcBorders>
                    <w:left w:val="nil"/>
                    <w:right w:val="single" w:sz="4" w:space="0" w:color="auto"/>
                  </w:tcBorders>
                </w:tcPr>
                <w:p w14:paraId="6B17A53B"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2572CF7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50218348"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lastRenderedPageBreak/>
                    <w:t>2</w:t>
                  </w:r>
                </w:p>
              </w:tc>
              <w:tc>
                <w:tcPr>
                  <w:tcW w:w="1145" w:type="dxa"/>
                  <w:tcBorders>
                    <w:top w:val="nil"/>
                    <w:left w:val="nil"/>
                    <w:bottom w:val="single" w:sz="4" w:space="0" w:color="auto"/>
                    <w:right w:val="single" w:sz="4" w:space="0" w:color="auto"/>
                  </w:tcBorders>
                  <w:shd w:val="clear" w:color="auto" w:fill="auto"/>
                  <w:noWrap/>
                  <w:hideMark/>
                </w:tcPr>
                <w:p w14:paraId="30B640EA"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256,75</w:t>
                  </w:r>
                </w:p>
              </w:tc>
              <w:tc>
                <w:tcPr>
                  <w:tcW w:w="7340" w:type="dxa"/>
                  <w:vMerge/>
                  <w:tcBorders>
                    <w:left w:val="nil"/>
                    <w:right w:val="single" w:sz="4" w:space="0" w:color="auto"/>
                  </w:tcBorders>
                </w:tcPr>
                <w:p w14:paraId="5AE53017"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53704759"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408D5A99"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3</w:t>
                  </w:r>
                </w:p>
              </w:tc>
              <w:tc>
                <w:tcPr>
                  <w:tcW w:w="1145" w:type="dxa"/>
                  <w:tcBorders>
                    <w:top w:val="nil"/>
                    <w:left w:val="nil"/>
                    <w:bottom w:val="single" w:sz="4" w:space="0" w:color="auto"/>
                    <w:right w:val="single" w:sz="4" w:space="0" w:color="auto"/>
                  </w:tcBorders>
                  <w:shd w:val="clear" w:color="auto" w:fill="auto"/>
                  <w:noWrap/>
                  <w:hideMark/>
                </w:tcPr>
                <w:p w14:paraId="09D98809"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290,75</w:t>
                  </w:r>
                </w:p>
              </w:tc>
              <w:tc>
                <w:tcPr>
                  <w:tcW w:w="7340" w:type="dxa"/>
                  <w:vMerge/>
                  <w:tcBorders>
                    <w:left w:val="nil"/>
                    <w:right w:val="single" w:sz="4" w:space="0" w:color="auto"/>
                  </w:tcBorders>
                </w:tcPr>
                <w:p w14:paraId="79447CAF"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3AA201E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156E1240"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4</w:t>
                  </w:r>
                </w:p>
              </w:tc>
              <w:tc>
                <w:tcPr>
                  <w:tcW w:w="1145" w:type="dxa"/>
                  <w:tcBorders>
                    <w:top w:val="nil"/>
                    <w:left w:val="nil"/>
                    <w:bottom w:val="single" w:sz="4" w:space="0" w:color="auto"/>
                    <w:right w:val="single" w:sz="4" w:space="0" w:color="auto"/>
                  </w:tcBorders>
                  <w:shd w:val="clear" w:color="auto" w:fill="auto"/>
                  <w:noWrap/>
                  <w:hideMark/>
                </w:tcPr>
                <w:p w14:paraId="3ABEF0D3"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194,02</w:t>
                  </w:r>
                </w:p>
              </w:tc>
              <w:tc>
                <w:tcPr>
                  <w:tcW w:w="7340" w:type="dxa"/>
                  <w:vMerge/>
                  <w:tcBorders>
                    <w:left w:val="nil"/>
                    <w:right w:val="single" w:sz="4" w:space="0" w:color="auto"/>
                  </w:tcBorders>
                </w:tcPr>
                <w:p w14:paraId="4A29A4BF"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7D5A2825"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74302F44"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5</w:t>
                  </w:r>
                </w:p>
              </w:tc>
              <w:tc>
                <w:tcPr>
                  <w:tcW w:w="1145" w:type="dxa"/>
                  <w:tcBorders>
                    <w:top w:val="nil"/>
                    <w:left w:val="nil"/>
                    <w:bottom w:val="single" w:sz="4" w:space="0" w:color="auto"/>
                    <w:right w:val="single" w:sz="4" w:space="0" w:color="auto"/>
                  </w:tcBorders>
                  <w:shd w:val="clear" w:color="auto" w:fill="auto"/>
                  <w:noWrap/>
                  <w:hideMark/>
                </w:tcPr>
                <w:p w14:paraId="77924BEB"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264,37</w:t>
                  </w:r>
                </w:p>
              </w:tc>
              <w:tc>
                <w:tcPr>
                  <w:tcW w:w="7340" w:type="dxa"/>
                  <w:vMerge/>
                  <w:tcBorders>
                    <w:left w:val="nil"/>
                    <w:right w:val="single" w:sz="4" w:space="0" w:color="auto"/>
                  </w:tcBorders>
                </w:tcPr>
                <w:p w14:paraId="42777F44"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3D76AB65"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06C3087C"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6</w:t>
                  </w:r>
                </w:p>
              </w:tc>
              <w:tc>
                <w:tcPr>
                  <w:tcW w:w="1145" w:type="dxa"/>
                  <w:tcBorders>
                    <w:top w:val="nil"/>
                    <w:left w:val="nil"/>
                    <w:bottom w:val="single" w:sz="4" w:space="0" w:color="auto"/>
                    <w:right w:val="single" w:sz="4" w:space="0" w:color="auto"/>
                  </w:tcBorders>
                  <w:shd w:val="clear" w:color="auto" w:fill="auto"/>
                  <w:noWrap/>
                  <w:hideMark/>
                </w:tcPr>
                <w:p w14:paraId="03292609"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298,75</w:t>
                  </w:r>
                </w:p>
              </w:tc>
              <w:tc>
                <w:tcPr>
                  <w:tcW w:w="7340" w:type="dxa"/>
                  <w:vMerge/>
                  <w:tcBorders>
                    <w:left w:val="nil"/>
                    <w:right w:val="single" w:sz="4" w:space="0" w:color="auto"/>
                  </w:tcBorders>
                </w:tcPr>
                <w:p w14:paraId="5CA4E875"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150EBDF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0C9A18D6"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7</w:t>
                  </w:r>
                </w:p>
              </w:tc>
              <w:tc>
                <w:tcPr>
                  <w:tcW w:w="1145" w:type="dxa"/>
                  <w:tcBorders>
                    <w:top w:val="nil"/>
                    <w:left w:val="nil"/>
                    <w:bottom w:val="single" w:sz="4" w:space="0" w:color="auto"/>
                    <w:right w:val="single" w:sz="4" w:space="0" w:color="auto"/>
                  </w:tcBorders>
                  <w:shd w:val="clear" w:color="auto" w:fill="auto"/>
                  <w:noWrap/>
                  <w:hideMark/>
                </w:tcPr>
                <w:p w14:paraId="0EB786BD"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205,17</w:t>
                  </w:r>
                </w:p>
              </w:tc>
              <w:tc>
                <w:tcPr>
                  <w:tcW w:w="7340" w:type="dxa"/>
                  <w:vMerge/>
                  <w:tcBorders>
                    <w:left w:val="nil"/>
                    <w:right w:val="single" w:sz="4" w:space="0" w:color="auto"/>
                  </w:tcBorders>
                </w:tcPr>
                <w:p w14:paraId="31B8AE98"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6EE4D612"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719A3771"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8</w:t>
                  </w:r>
                </w:p>
              </w:tc>
              <w:tc>
                <w:tcPr>
                  <w:tcW w:w="1145" w:type="dxa"/>
                  <w:tcBorders>
                    <w:top w:val="nil"/>
                    <w:left w:val="nil"/>
                    <w:bottom w:val="single" w:sz="4" w:space="0" w:color="auto"/>
                    <w:right w:val="single" w:sz="4" w:space="0" w:color="auto"/>
                  </w:tcBorders>
                  <w:shd w:val="clear" w:color="auto" w:fill="auto"/>
                  <w:noWrap/>
                  <w:hideMark/>
                </w:tcPr>
                <w:p w14:paraId="444DE947"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216,21</w:t>
                  </w:r>
                </w:p>
              </w:tc>
              <w:tc>
                <w:tcPr>
                  <w:tcW w:w="7340" w:type="dxa"/>
                  <w:vMerge/>
                  <w:tcBorders>
                    <w:left w:val="nil"/>
                    <w:right w:val="single" w:sz="4" w:space="0" w:color="auto"/>
                  </w:tcBorders>
                </w:tcPr>
                <w:p w14:paraId="7BFB331D"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6B2686D8"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5BF5582A"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9</w:t>
                  </w:r>
                </w:p>
              </w:tc>
              <w:tc>
                <w:tcPr>
                  <w:tcW w:w="1145" w:type="dxa"/>
                  <w:tcBorders>
                    <w:top w:val="nil"/>
                    <w:left w:val="nil"/>
                    <w:bottom w:val="single" w:sz="4" w:space="0" w:color="auto"/>
                    <w:right w:val="single" w:sz="4" w:space="0" w:color="auto"/>
                  </w:tcBorders>
                  <w:shd w:val="clear" w:color="auto" w:fill="auto"/>
                  <w:noWrap/>
                  <w:hideMark/>
                </w:tcPr>
                <w:p w14:paraId="6E442530"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192,08</w:t>
                  </w:r>
                </w:p>
              </w:tc>
              <w:tc>
                <w:tcPr>
                  <w:tcW w:w="7340" w:type="dxa"/>
                  <w:vMerge/>
                  <w:tcBorders>
                    <w:left w:val="nil"/>
                    <w:right w:val="single" w:sz="4" w:space="0" w:color="auto"/>
                  </w:tcBorders>
                </w:tcPr>
                <w:p w14:paraId="47538BC9" w14:textId="77777777" w:rsidR="00875F6E" w:rsidRPr="00942A97" w:rsidRDefault="00875F6E" w:rsidP="000331E7">
                  <w:pPr>
                    <w:spacing w:after="0" w:line="240" w:lineRule="auto"/>
                    <w:jc w:val="center"/>
                    <w:rPr>
                      <w:rFonts w:ascii="Arial" w:eastAsia="Times New Roman" w:hAnsi="Arial" w:cs="Arial"/>
                      <w:sz w:val="16"/>
                      <w:lang w:eastAsia="fr-FR"/>
                    </w:rPr>
                  </w:pPr>
                </w:p>
              </w:tc>
            </w:tr>
            <w:tr w:rsidR="00942A97" w:rsidRPr="00942A97" w14:paraId="28AAC2E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hideMark/>
                </w:tcPr>
                <w:p w14:paraId="400FEABB"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10</w:t>
                  </w:r>
                </w:p>
              </w:tc>
              <w:tc>
                <w:tcPr>
                  <w:tcW w:w="1145" w:type="dxa"/>
                  <w:tcBorders>
                    <w:top w:val="nil"/>
                    <w:left w:val="nil"/>
                    <w:bottom w:val="single" w:sz="4" w:space="0" w:color="auto"/>
                    <w:right w:val="single" w:sz="4" w:space="0" w:color="auto"/>
                  </w:tcBorders>
                  <w:shd w:val="clear" w:color="auto" w:fill="auto"/>
                  <w:noWrap/>
                  <w:hideMark/>
                </w:tcPr>
                <w:p w14:paraId="3DACCEE4" w14:textId="77777777" w:rsidR="00875F6E" w:rsidRPr="00942A97" w:rsidRDefault="00875F6E" w:rsidP="000331E7">
                  <w:pPr>
                    <w:spacing w:after="0" w:line="240" w:lineRule="auto"/>
                    <w:jc w:val="center"/>
                    <w:rPr>
                      <w:rFonts w:ascii="Arial" w:eastAsia="Times New Roman" w:hAnsi="Arial" w:cs="Arial"/>
                      <w:sz w:val="16"/>
                      <w:lang w:eastAsia="fr-FR"/>
                    </w:rPr>
                  </w:pPr>
                  <w:r w:rsidRPr="00942A97">
                    <w:rPr>
                      <w:rFonts w:ascii="Arial" w:eastAsia="Times New Roman" w:hAnsi="Arial" w:cs="Arial"/>
                      <w:sz w:val="16"/>
                      <w:lang w:eastAsia="fr-FR"/>
                    </w:rPr>
                    <w:t>176,42</w:t>
                  </w:r>
                </w:p>
              </w:tc>
              <w:tc>
                <w:tcPr>
                  <w:tcW w:w="7340" w:type="dxa"/>
                  <w:vMerge/>
                  <w:tcBorders>
                    <w:left w:val="nil"/>
                    <w:bottom w:val="single" w:sz="4" w:space="0" w:color="auto"/>
                    <w:right w:val="single" w:sz="4" w:space="0" w:color="auto"/>
                  </w:tcBorders>
                </w:tcPr>
                <w:p w14:paraId="2989DB31" w14:textId="77777777" w:rsidR="00875F6E" w:rsidRPr="00942A97" w:rsidRDefault="00875F6E" w:rsidP="000331E7">
                  <w:pPr>
                    <w:spacing w:after="0" w:line="240" w:lineRule="auto"/>
                    <w:jc w:val="center"/>
                    <w:rPr>
                      <w:rFonts w:ascii="Arial" w:eastAsia="Times New Roman" w:hAnsi="Arial" w:cs="Arial"/>
                      <w:sz w:val="16"/>
                      <w:lang w:eastAsia="fr-FR"/>
                    </w:rPr>
                  </w:pPr>
                </w:p>
              </w:tc>
            </w:tr>
          </w:tbl>
          <w:p w14:paraId="3A03615F" w14:textId="77777777" w:rsidR="00034380" w:rsidRPr="00942A97" w:rsidRDefault="00034380" w:rsidP="000331E7">
            <w:pPr>
              <w:jc w:val="center"/>
              <w:rPr>
                <w:rFonts w:ascii="Arial" w:eastAsia="Times New Roman" w:hAnsi="Arial" w:cs="Arial"/>
                <w:b/>
                <w:bCs/>
                <w:sz w:val="16"/>
                <w:szCs w:val="16"/>
                <w:lang w:val="es-ES" w:eastAsia="fr-FR"/>
              </w:rPr>
            </w:pPr>
          </w:p>
        </w:tc>
      </w:tr>
      <w:tr w:rsidR="00942A97" w:rsidRPr="00942A97" w14:paraId="1496CDA9" w14:textId="77777777" w:rsidTr="004260A3">
        <w:tc>
          <w:tcPr>
            <w:tcW w:w="5000" w:type="pct"/>
            <w:gridSpan w:val="2"/>
            <w:shd w:val="clear" w:color="auto" w:fill="BFBFBF" w:themeFill="background1" w:themeFillShade="BF"/>
          </w:tcPr>
          <w:p w14:paraId="622084E2" w14:textId="77777777" w:rsidR="00875F6E" w:rsidRPr="00942A97" w:rsidRDefault="0095680F" w:rsidP="000331E7">
            <w:pPr>
              <w:jc w:val="left"/>
              <w:rPr>
                <w:rFonts w:ascii="Arial" w:eastAsia="Times New Roman" w:hAnsi="Arial" w:cs="Arial"/>
                <w:b/>
                <w:sz w:val="20"/>
                <w:szCs w:val="24"/>
                <w:lang w:val="es-419" w:eastAsia="fr-FR"/>
              </w:rPr>
            </w:pPr>
            <w:r w:rsidRPr="00942A97">
              <w:rPr>
                <w:rFonts w:ascii="Arial" w:eastAsia="Times New Roman" w:hAnsi="Arial" w:cs="Arial"/>
                <w:b/>
                <w:sz w:val="20"/>
                <w:szCs w:val="24"/>
                <w:lang w:val="es-419" w:eastAsia="fr-FR"/>
              </w:rPr>
              <w:lastRenderedPageBreak/>
              <w:t>Prácticas Agroecológicas Locales</w:t>
            </w:r>
          </w:p>
        </w:tc>
      </w:tr>
      <w:tr w:rsidR="00942A97" w:rsidRPr="00942A97" w14:paraId="60E4F4D9" w14:textId="77777777" w:rsidTr="004260A3">
        <w:tc>
          <w:tcPr>
            <w:tcW w:w="5000" w:type="pct"/>
            <w:gridSpan w:val="2"/>
          </w:tcPr>
          <w:tbl>
            <w:tblPr>
              <w:tblW w:w="5000" w:type="pct"/>
              <w:tblCellMar>
                <w:left w:w="70" w:type="dxa"/>
                <w:right w:w="70" w:type="dxa"/>
              </w:tblCellMar>
              <w:tblLook w:val="04A0" w:firstRow="1" w:lastRow="0" w:firstColumn="1" w:lastColumn="0" w:noHBand="0" w:noVBand="1"/>
            </w:tblPr>
            <w:tblGrid>
              <w:gridCol w:w="1217"/>
              <w:gridCol w:w="523"/>
              <w:gridCol w:w="683"/>
              <w:gridCol w:w="1299"/>
              <w:gridCol w:w="888"/>
              <w:gridCol w:w="1165"/>
              <w:gridCol w:w="612"/>
              <w:gridCol w:w="683"/>
              <w:gridCol w:w="4813"/>
              <w:gridCol w:w="985"/>
              <w:gridCol w:w="898"/>
            </w:tblGrid>
            <w:tr w:rsidR="00942A97" w:rsidRPr="00942A97" w14:paraId="135B72EC" w14:textId="77777777" w:rsidTr="004260A3">
              <w:trPr>
                <w:trHeight w:val="20"/>
              </w:trPr>
              <w:tc>
                <w:tcPr>
                  <w:tcW w:w="886"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85C9406"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49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A79CE6"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3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ADAA1"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834" w:type="pct"/>
                  <w:gridSpan w:val="3"/>
                  <w:tcBorders>
                    <w:top w:val="single" w:sz="4" w:space="0" w:color="auto"/>
                    <w:left w:val="nil"/>
                    <w:bottom w:val="single" w:sz="4" w:space="0" w:color="auto"/>
                    <w:right w:val="single" w:sz="4" w:space="0" w:color="auto"/>
                  </w:tcBorders>
                  <w:shd w:val="clear" w:color="auto" w:fill="auto"/>
                  <w:vAlign w:val="center"/>
                  <w:hideMark/>
                </w:tcPr>
                <w:p w14:paraId="43E2195F"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1760" w:type="pct"/>
                  <w:vMerge w:val="restart"/>
                  <w:tcBorders>
                    <w:top w:val="single" w:sz="4" w:space="0" w:color="auto"/>
                    <w:left w:val="nil"/>
                    <w:right w:val="single" w:sz="4" w:space="0" w:color="auto"/>
                  </w:tcBorders>
                  <w:shd w:val="clear" w:color="auto" w:fill="auto"/>
                  <w:vAlign w:val="center"/>
                  <w:hideMark/>
                </w:tcPr>
                <w:p w14:paraId="53F424E8"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35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38B87D"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y variables principales</w:t>
                  </w:r>
                </w:p>
              </w:tc>
              <w:tc>
                <w:tcPr>
                  <w:tcW w:w="3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0A75F2"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r>
            <w:tr w:rsidR="00942A97" w:rsidRPr="00942A97" w14:paraId="76C457FD" w14:textId="77777777" w:rsidTr="004260A3">
              <w:trPr>
                <w:trHeight w:val="20"/>
              </w:trPr>
              <w:tc>
                <w:tcPr>
                  <w:tcW w:w="448" w:type="pct"/>
                  <w:tcBorders>
                    <w:top w:val="nil"/>
                    <w:left w:val="single" w:sz="4" w:space="0" w:color="auto"/>
                    <w:bottom w:val="single" w:sz="4" w:space="0" w:color="auto"/>
                    <w:right w:val="single" w:sz="4" w:space="0" w:color="auto"/>
                  </w:tcBorders>
                  <w:shd w:val="clear" w:color="auto" w:fill="auto"/>
                  <w:vAlign w:val="center"/>
                  <w:hideMark/>
                </w:tcPr>
                <w:p w14:paraId="36548F71"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190" w:type="pct"/>
                  <w:tcBorders>
                    <w:top w:val="nil"/>
                    <w:left w:val="single" w:sz="4" w:space="0" w:color="auto"/>
                    <w:bottom w:val="single" w:sz="4" w:space="0" w:color="auto"/>
                    <w:right w:val="single" w:sz="4" w:space="0" w:color="auto"/>
                  </w:tcBorders>
                  <w:shd w:val="clear" w:color="auto" w:fill="auto"/>
                  <w:vAlign w:val="center"/>
                  <w:hideMark/>
                </w:tcPr>
                <w:p w14:paraId="650FB55E"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48" w:type="pct"/>
                  <w:tcBorders>
                    <w:top w:val="nil"/>
                    <w:left w:val="single" w:sz="4" w:space="0" w:color="auto"/>
                    <w:bottom w:val="single" w:sz="4" w:space="0" w:color="auto"/>
                    <w:right w:val="single" w:sz="4" w:space="0" w:color="auto"/>
                  </w:tcBorders>
                  <w:shd w:val="clear" w:color="auto" w:fill="auto"/>
                  <w:vAlign w:val="center"/>
                  <w:hideMark/>
                </w:tcPr>
                <w:p w14:paraId="26ADD6C1"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490" w:type="pct"/>
                  <w:vMerge/>
                  <w:tcBorders>
                    <w:top w:val="single" w:sz="4" w:space="0" w:color="auto"/>
                    <w:left w:val="single" w:sz="4" w:space="0" w:color="auto"/>
                    <w:bottom w:val="single" w:sz="4" w:space="0" w:color="auto"/>
                    <w:right w:val="single" w:sz="4" w:space="0" w:color="auto"/>
                  </w:tcBorders>
                  <w:vAlign w:val="center"/>
                  <w:hideMark/>
                </w:tcPr>
                <w:p w14:paraId="76146A66" w14:textId="77777777" w:rsidR="0095680F" w:rsidRPr="00942A97" w:rsidRDefault="0095680F" w:rsidP="000331E7">
                  <w:pPr>
                    <w:spacing w:after="0" w:line="240" w:lineRule="auto"/>
                    <w:jc w:val="left"/>
                    <w:rPr>
                      <w:rFonts w:ascii="Arial" w:eastAsia="Times New Roman" w:hAnsi="Arial" w:cs="Arial"/>
                      <w:b/>
                      <w:bCs/>
                      <w:sz w:val="16"/>
                      <w:szCs w:val="16"/>
                      <w:lang w:val="es-419" w:eastAsia="fr-FR"/>
                    </w:rPr>
                  </w:pPr>
                </w:p>
              </w:tc>
              <w:tc>
                <w:tcPr>
                  <w:tcW w:w="322" w:type="pct"/>
                  <w:vMerge/>
                  <w:tcBorders>
                    <w:top w:val="single" w:sz="4" w:space="0" w:color="auto"/>
                    <w:left w:val="single" w:sz="4" w:space="0" w:color="auto"/>
                    <w:bottom w:val="single" w:sz="4" w:space="0" w:color="auto"/>
                    <w:right w:val="single" w:sz="4" w:space="0" w:color="auto"/>
                  </w:tcBorders>
                  <w:vAlign w:val="center"/>
                  <w:hideMark/>
                </w:tcPr>
                <w:p w14:paraId="0842C56B" w14:textId="77777777" w:rsidR="0095680F" w:rsidRPr="00942A97" w:rsidRDefault="0095680F" w:rsidP="000331E7">
                  <w:pPr>
                    <w:spacing w:after="0" w:line="240" w:lineRule="auto"/>
                    <w:jc w:val="left"/>
                    <w:rPr>
                      <w:rFonts w:ascii="Arial" w:eastAsia="Times New Roman" w:hAnsi="Arial" w:cs="Arial"/>
                      <w:b/>
                      <w:bCs/>
                      <w:sz w:val="16"/>
                      <w:szCs w:val="16"/>
                      <w:lang w:val="es-419" w:eastAsia="fr-FR"/>
                    </w:rPr>
                  </w:pPr>
                </w:p>
              </w:tc>
              <w:tc>
                <w:tcPr>
                  <w:tcW w:w="435" w:type="pct"/>
                  <w:tcBorders>
                    <w:top w:val="nil"/>
                    <w:left w:val="single" w:sz="4" w:space="0" w:color="auto"/>
                    <w:bottom w:val="single" w:sz="4" w:space="0" w:color="auto"/>
                    <w:right w:val="single" w:sz="4" w:space="0" w:color="auto"/>
                  </w:tcBorders>
                  <w:shd w:val="clear" w:color="auto" w:fill="auto"/>
                  <w:vAlign w:val="center"/>
                  <w:hideMark/>
                </w:tcPr>
                <w:p w14:paraId="049C3ED1"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22" w:type="pct"/>
                  <w:tcBorders>
                    <w:top w:val="nil"/>
                    <w:left w:val="single" w:sz="4" w:space="0" w:color="auto"/>
                    <w:bottom w:val="single" w:sz="4" w:space="0" w:color="auto"/>
                    <w:right w:val="single" w:sz="4" w:space="0" w:color="auto"/>
                  </w:tcBorders>
                  <w:shd w:val="clear" w:color="auto" w:fill="auto"/>
                  <w:vAlign w:val="center"/>
                  <w:hideMark/>
                </w:tcPr>
                <w:p w14:paraId="79227A17"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176" w:type="pct"/>
                  <w:tcBorders>
                    <w:top w:val="nil"/>
                    <w:left w:val="single" w:sz="4" w:space="0" w:color="auto"/>
                    <w:bottom w:val="single" w:sz="4" w:space="0" w:color="auto"/>
                    <w:right w:val="single" w:sz="4" w:space="0" w:color="auto"/>
                  </w:tcBorders>
                  <w:shd w:val="clear" w:color="auto" w:fill="auto"/>
                  <w:vAlign w:val="center"/>
                  <w:hideMark/>
                </w:tcPr>
                <w:p w14:paraId="3AB2BDF7"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760" w:type="pct"/>
                  <w:vMerge/>
                  <w:tcBorders>
                    <w:left w:val="single" w:sz="4" w:space="0" w:color="auto"/>
                    <w:bottom w:val="single" w:sz="4" w:space="0" w:color="auto"/>
                    <w:right w:val="single" w:sz="4" w:space="0" w:color="auto"/>
                  </w:tcBorders>
                  <w:shd w:val="clear" w:color="auto" w:fill="auto"/>
                  <w:vAlign w:val="center"/>
                  <w:hideMark/>
                </w:tcPr>
                <w:p w14:paraId="762E7F13"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70CDEDA4" w14:textId="77777777" w:rsidR="0095680F" w:rsidRPr="00942A97" w:rsidRDefault="0095680F" w:rsidP="000331E7">
                  <w:pPr>
                    <w:spacing w:after="0" w:line="240" w:lineRule="auto"/>
                    <w:jc w:val="left"/>
                    <w:rPr>
                      <w:rFonts w:ascii="Arial" w:eastAsia="Times New Roman" w:hAnsi="Arial" w:cs="Arial"/>
                      <w:b/>
                      <w:bCs/>
                      <w:sz w:val="16"/>
                      <w:szCs w:val="16"/>
                      <w:lang w:val="es-419" w:eastAsia="fr-FR"/>
                    </w:rPr>
                  </w:pPr>
                </w:p>
              </w:tc>
              <w:tc>
                <w:tcPr>
                  <w:tcW w:w="349" w:type="pct"/>
                  <w:vMerge/>
                  <w:tcBorders>
                    <w:top w:val="single" w:sz="4" w:space="0" w:color="auto"/>
                    <w:left w:val="single" w:sz="4" w:space="0" w:color="auto"/>
                    <w:bottom w:val="single" w:sz="4" w:space="0" w:color="auto"/>
                    <w:right w:val="single" w:sz="4" w:space="0" w:color="auto"/>
                  </w:tcBorders>
                  <w:vAlign w:val="center"/>
                  <w:hideMark/>
                </w:tcPr>
                <w:p w14:paraId="2722A298" w14:textId="77777777" w:rsidR="0095680F" w:rsidRPr="00942A97" w:rsidRDefault="0095680F" w:rsidP="000331E7">
                  <w:pPr>
                    <w:spacing w:after="0" w:line="240" w:lineRule="auto"/>
                    <w:jc w:val="left"/>
                    <w:rPr>
                      <w:rFonts w:ascii="Arial" w:eastAsia="Times New Roman" w:hAnsi="Arial" w:cs="Arial"/>
                      <w:b/>
                      <w:bCs/>
                      <w:sz w:val="16"/>
                      <w:szCs w:val="16"/>
                      <w:lang w:val="es-419" w:eastAsia="fr-FR"/>
                    </w:rPr>
                  </w:pPr>
                </w:p>
              </w:tc>
            </w:tr>
            <w:tr w:rsidR="00942A97" w:rsidRPr="00942A97" w14:paraId="5AF4D45A" w14:textId="77777777" w:rsidTr="004260A3">
              <w:trPr>
                <w:trHeight w:val="20"/>
              </w:trPr>
              <w:tc>
                <w:tcPr>
                  <w:tcW w:w="448" w:type="pct"/>
                  <w:vMerge w:val="restart"/>
                  <w:tcBorders>
                    <w:top w:val="nil"/>
                    <w:left w:val="single" w:sz="4" w:space="0" w:color="auto"/>
                    <w:bottom w:val="single" w:sz="4" w:space="0" w:color="auto"/>
                    <w:right w:val="single" w:sz="4" w:space="0" w:color="auto"/>
                  </w:tcBorders>
                  <w:shd w:val="clear" w:color="auto" w:fill="auto"/>
                  <w:vAlign w:val="center"/>
                  <w:hideMark/>
                </w:tcPr>
                <w:p w14:paraId="65707CA5" w14:textId="77777777" w:rsidR="0095680F" w:rsidRPr="00942A97" w:rsidRDefault="008D204C" w:rsidP="008D204C">
                  <w:pPr>
                    <w:spacing w:after="0" w:line="240" w:lineRule="auto"/>
                    <w:jc w:val="center"/>
                    <w:rPr>
                      <w:rFonts w:ascii="Arial" w:eastAsia="Times New Roman" w:hAnsi="Arial" w:cs="Arial"/>
                      <w:sz w:val="16"/>
                      <w:szCs w:val="16"/>
                      <w:lang w:val="es-419" w:eastAsia="fr-FR"/>
                    </w:rPr>
                  </w:pPr>
                  <w:r>
                    <w:rPr>
                      <w:rFonts w:ascii="Arial" w:eastAsia="Times New Roman" w:hAnsi="Arial" w:cs="Arial"/>
                      <w:sz w:val="16"/>
                      <w:szCs w:val="16"/>
                      <w:lang w:val="es-419" w:eastAsia="fr-FR"/>
                    </w:rPr>
                    <w:t>Prácticas a</w:t>
                  </w:r>
                  <w:r w:rsidR="0095680F" w:rsidRPr="00942A97">
                    <w:rPr>
                      <w:rFonts w:ascii="Arial" w:eastAsia="Times New Roman" w:hAnsi="Arial" w:cs="Arial"/>
                      <w:sz w:val="16"/>
                      <w:szCs w:val="16"/>
                      <w:lang w:val="es-419" w:eastAsia="fr-FR"/>
                    </w:rPr>
                    <w:t xml:space="preserve">groecológicas </w:t>
                  </w:r>
                  <w:r>
                    <w:rPr>
                      <w:rFonts w:ascii="Arial" w:eastAsia="Times New Roman" w:hAnsi="Arial" w:cs="Arial"/>
                      <w:sz w:val="16"/>
                      <w:szCs w:val="16"/>
                      <w:lang w:val="es-419" w:eastAsia="fr-FR"/>
                    </w:rPr>
                    <w:t>l</w:t>
                  </w:r>
                  <w:r w:rsidR="0095680F" w:rsidRPr="00942A97">
                    <w:rPr>
                      <w:rFonts w:ascii="Arial" w:eastAsia="Times New Roman" w:hAnsi="Arial" w:cs="Arial"/>
                      <w:sz w:val="16"/>
                      <w:szCs w:val="16"/>
                      <w:lang w:val="es-419" w:eastAsia="fr-FR"/>
                    </w:rPr>
                    <w:t>ocales</w:t>
                  </w:r>
                </w:p>
              </w:tc>
              <w:tc>
                <w:tcPr>
                  <w:tcW w:w="190" w:type="pct"/>
                  <w:vMerge w:val="restart"/>
                  <w:tcBorders>
                    <w:top w:val="nil"/>
                    <w:left w:val="single" w:sz="4" w:space="0" w:color="auto"/>
                    <w:bottom w:val="single" w:sz="4" w:space="0" w:color="auto"/>
                    <w:right w:val="single" w:sz="4" w:space="0" w:color="auto"/>
                  </w:tcBorders>
                  <w:shd w:val="clear" w:color="auto" w:fill="auto"/>
                  <w:vAlign w:val="center"/>
                  <w:hideMark/>
                </w:tcPr>
                <w:p w14:paraId="276AA9F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PAL</w:t>
                  </w:r>
                </w:p>
              </w:tc>
              <w:tc>
                <w:tcPr>
                  <w:tcW w:w="248" w:type="pct"/>
                  <w:vMerge w:val="restart"/>
                  <w:tcBorders>
                    <w:top w:val="nil"/>
                    <w:left w:val="single" w:sz="4" w:space="0" w:color="auto"/>
                    <w:bottom w:val="single" w:sz="4" w:space="0" w:color="auto"/>
                    <w:right w:val="single" w:sz="4" w:space="0" w:color="auto"/>
                  </w:tcBorders>
                  <w:shd w:val="clear" w:color="auto" w:fill="auto"/>
                  <w:vAlign w:val="center"/>
                  <w:hideMark/>
                </w:tcPr>
                <w:p w14:paraId="42077BB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490" w:type="pct"/>
                  <w:vMerge w:val="restart"/>
                  <w:tcBorders>
                    <w:top w:val="nil"/>
                    <w:left w:val="single" w:sz="4" w:space="0" w:color="auto"/>
                    <w:bottom w:val="single" w:sz="4" w:space="0" w:color="auto"/>
                    <w:right w:val="single" w:sz="4" w:space="0" w:color="auto"/>
                  </w:tcBorders>
                  <w:shd w:val="clear" w:color="auto" w:fill="auto"/>
                  <w:vAlign w:val="center"/>
                  <w:hideMark/>
                </w:tcPr>
                <w:p w14:paraId="3422EA09" w14:textId="77777777" w:rsidR="0095680F" w:rsidRPr="00942A97" w:rsidRDefault="0095680F" w:rsidP="008D204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Indicador cualitativo que se obtiene al aplicar una calificación sobre el tipo de prácticas implementadas en el agroecosistema con respecto al manejo del suelo, el agua y el control de plagas.</w:t>
                  </w:r>
                </w:p>
              </w:tc>
              <w:tc>
                <w:tcPr>
                  <w:tcW w:w="322" w:type="pct"/>
                  <w:vMerge w:val="restart"/>
                  <w:tcBorders>
                    <w:top w:val="nil"/>
                    <w:left w:val="single" w:sz="4" w:space="0" w:color="auto"/>
                    <w:bottom w:val="single" w:sz="4" w:space="0" w:color="auto"/>
                    <w:right w:val="single" w:sz="4" w:space="0" w:color="auto"/>
                  </w:tcBorders>
                  <w:shd w:val="clear" w:color="auto" w:fill="auto"/>
                  <w:vAlign w:val="center"/>
                  <w:hideMark/>
                </w:tcPr>
                <w:p w14:paraId="3A79361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 (Sarandón et al., 2008)</w:t>
                  </w:r>
                </w:p>
              </w:tc>
              <w:tc>
                <w:tcPr>
                  <w:tcW w:w="435" w:type="pct"/>
                  <w:tcBorders>
                    <w:top w:val="nil"/>
                    <w:left w:val="nil"/>
                    <w:bottom w:val="nil"/>
                    <w:right w:val="nil"/>
                  </w:tcBorders>
                  <w:shd w:val="clear" w:color="auto" w:fill="auto"/>
                  <w:vAlign w:val="center"/>
                  <w:hideMark/>
                </w:tcPr>
                <w:p w14:paraId="571CA329" w14:textId="77777777" w:rsidR="0095680F" w:rsidRPr="00942A97" w:rsidRDefault="0095680F" w:rsidP="008D204C">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 xml:space="preserve">Prácticas de </w:t>
                  </w:r>
                  <w:r w:rsidR="008D204C">
                    <w:rPr>
                      <w:rFonts w:ascii="Arial" w:eastAsia="Times New Roman" w:hAnsi="Arial" w:cs="Arial"/>
                      <w:bCs/>
                      <w:sz w:val="16"/>
                      <w:szCs w:val="16"/>
                      <w:lang w:val="es-419" w:eastAsia="fr-FR"/>
                    </w:rPr>
                    <w:t>c</w:t>
                  </w:r>
                  <w:r w:rsidRPr="00942A97">
                    <w:rPr>
                      <w:rFonts w:ascii="Arial" w:eastAsia="Times New Roman" w:hAnsi="Arial" w:cs="Arial"/>
                      <w:bCs/>
                      <w:sz w:val="16"/>
                      <w:szCs w:val="16"/>
                      <w:lang w:val="es-419" w:eastAsia="fr-FR"/>
                    </w:rPr>
                    <w:t>onservación de la vida del suelo</w:t>
                  </w:r>
                </w:p>
              </w:tc>
              <w:tc>
                <w:tcPr>
                  <w:tcW w:w="222" w:type="pct"/>
                  <w:tcBorders>
                    <w:top w:val="nil"/>
                    <w:left w:val="single" w:sz="4" w:space="0" w:color="auto"/>
                    <w:bottom w:val="single" w:sz="4" w:space="0" w:color="auto"/>
                    <w:right w:val="single" w:sz="4" w:space="0" w:color="auto"/>
                  </w:tcBorders>
                  <w:shd w:val="clear" w:color="auto" w:fill="auto"/>
                  <w:noWrap/>
                  <w:vAlign w:val="center"/>
                  <w:hideMark/>
                </w:tcPr>
                <w:p w14:paraId="00AC4C7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PCS</w:t>
                  </w:r>
                </w:p>
              </w:tc>
              <w:tc>
                <w:tcPr>
                  <w:tcW w:w="176" w:type="pct"/>
                  <w:tcBorders>
                    <w:top w:val="nil"/>
                    <w:left w:val="nil"/>
                    <w:bottom w:val="single" w:sz="4" w:space="0" w:color="auto"/>
                    <w:right w:val="single" w:sz="4" w:space="0" w:color="auto"/>
                  </w:tcBorders>
                  <w:shd w:val="clear" w:color="auto" w:fill="auto"/>
                  <w:noWrap/>
                  <w:vAlign w:val="center"/>
                  <w:hideMark/>
                </w:tcPr>
                <w:p w14:paraId="6CFD37C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1760" w:type="pct"/>
                  <w:tcBorders>
                    <w:top w:val="nil"/>
                    <w:left w:val="nil"/>
                    <w:bottom w:val="single" w:sz="4" w:space="0" w:color="auto"/>
                    <w:right w:val="single" w:sz="4" w:space="0" w:color="auto"/>
                  </w:tcBorders>
                  <w:shd w:val="clear" w:color="auto" w:fill="auto"/>
                  <w:vAlign w:val="center"/>
                  <w:hideMark/>
                </w:tcPr>
                <w:p w14:paraId="4951DE5B" w14:textId="77777777" w:rsidR="008D204C"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b/>
                      <w:sz w:val="16"/>
                      <w:szCs w:val="16"/>
                      <w:lang w:val="es-419" w:eastAsia="fr-FR"/>
                    </w:rPr>
                    <w:t>A1</w:t>
                  </w:r>
                  <w:r w:rsidR="008D204C">
                    <w:rPr>
                      <w:rFonts w:ascii="Arial" w:eastAsia="Times New Roman" w:hAnsi="Arial" w:cs="Arial"/>
                      <w:b/>
                      <w:sz w:val="16"/>
                      <w:szCs w:val="16"/>
                      <w:lang w:val="es-419" w:eastAsia="fr-FR"/>
                    </w:rPr>
                    <w:t>:</w:t>
                  </w:r>
                  <w:r w:rsidRPr="00942A97">
                    <w:rPr>
                      <w:rFonts w:ascii="Arial" w:eastAsia="Times New Roman" w:hAnsi="Arial" w:cs="Arial"/>
                      <w:b/>
                      <w:sz w:val="16"/>
                      <w:szCs w:val="16"/>
                      <w:lang w:val="es-419" w:eastAsia="fr-FR"/>
                    </w:rPr>
                    <w:t xml:space="preserve"> </w:t>
                  </w:r>
                  <w:r w:rsidR="008D204C">
                    <w:rPr>
                      <w:rFonts w:ascii="Arial" w:eastAsia="Times New Roman" w:hAnsi="Arial" w:cs="Arial"/>
                      <w:b/>
                      <w:sz w:val="16"/>
                      <w:szCs w:val="16"/>
                      <w:lang w:val="es-419" w:eastAsia="fr-FR"/>
                    </w:rPr>
                    <w:t>m</w:t>
                  </w:r>
                  <w:r w:rsidRPr="00942A97">
                    <w:rPr>
                      <w:rFonts w:ascii="Arial" w:eastAsia="Times New Roman" w:hAnsi="Arial" w:cs="Arial"/>
                      <w:b/>
                      <w:sz w:val="16"/>
                      <w:szCs w:val="16"/>
                      <w:lang w:val="es-419" w:eastAsia="fr-FR"/>
                    </w:rPr>
                    <w:t>anejo de la cobertura vegetal</w:t>
                  </w:r>
                  <w:r w:rsidRPr="00942A97">
                    <w:rPr>
                      <w:rFonts w:ascii="Arial" w:eastAsia="Times New Roman" w:hAnsi="Arial" w:cs="Arial"/>
                      <w:sz w:val="16"/>
                      <w:szCs w:val="16"/>
                      <w:lang w:val="es-419" w:eastAsia="fr-FR"/>
                    </w:rPr>
                    <w:t>. La misma provee al suelo de una protección contra los agentes climáticos y disminuye el riesgo de erosión. (4): 100% de cobertura; (3): 99 a 75 %; (2): 75 a 50 %; (1): 50 a 25 %; (0): &lt; 25 %.</w:t>
                  </w:r>
                  <w:r w:rsidRPr="00942A97">
                    <w:rPr>
                      <w:rFonts w:ascii="Arial" w:eastAsia="Times New Roman" w:hAnsi="Arial" w:cs="Arial"/>
                      <w:sz w:val="16"/>
                      <w:szCs w:val="16"/>
                      <w:lang w:val="es-419" w:eastAsia="fr-FR"/>
                    </w:rPr>
                    <w:br/>
                  </w:r>
                  <w:r w:rsidRPr="00942A97">
                    <w:rPr>
                      <w:rFonts w:ascii="Arial" w:eastAsia="Times New Roman" w:hAnsi="Arial" w:cs="Arial"/>
                      <w:b/>
                      <w:sz w:val="16"/>
                      <w:szCs w:val="16"/>
                      <w:lang w:val="es-419" w:eastAsia="fr-FR"/>
                    </w:rPr>
                    <w:t>A2</w:t>
                  </w:r>
                  <w:r w:rsidR="008D204C">
                    <w:rPr>
                      <w:rFonts w:ascii="Arial" w:eastAsia="Times New Roman" w:hAnsi="Arial" w:cs="Arial"/>
                      <w:b/>
                      <w:sz w:val="16"/>
                      <w:szCs w:val="16"/>
                      <w:lang w:val="es-419" w:eastAsia="fr-FR"/>
                    </w:rPr>
                    <w:t>: r</w:t>
                  </w:r>
                  <w:r w:rsidRPr="00942A97">
                    <w:rPr>
                      <w:rFonts w:ascii="Arial" w:eastAsia="Times New Roman" w:hAnsi="Arial" w:cs="Arial"/>
                      <w:b/>
                      <w:sz w:val="16"/>
                      <w:szCs w:val="16"/>
                      <w:lang w:val="es-419" w:eastAsia="fr-FR"/>
                    </w:rPr>
                    <w:t>otaciones de cultivos</w:t>
                  </w:r>
                  <w:r w:rsidR="008D204C">
                    <w:rPr>
                      <w:rFonts w:ascii="Arial" w:eastAsia="Times New Roman" w:hAnsi="Arial" w:cs="Arial"/>
                      <w:b/>
                      <w:sz w:val="16"/>
                      <w:szCs w:val="16"/>
                      <w:lang w:val="es-419" w:eastAsia="fr-FR"/>
                    </w:rPr>
                    <w:t xml:space="preserve">: </w:t>
                  </w:r>
                  <w:r w:rsidRPr="00942A97">
                    <w:rPr>
                      <w:rFonts w:ascii="Arial" w:eastAsia="Times New Roman" w:hAnsi="Arial" w:cs="Arial"/>
                      <w:sz w:val="16"/>
                      <w:szCs w:val="16"/>
                      <w:lang w:val="es-419" w:eastAsia="fr-FR"/>
                    </w:rPr>
                    <w:t xml:space="preserve">(4) </w:t>
                  </w:r>
                  <w:r w:rsidR="008D204C">
                    <w:rPr>
                      <w:rFonts w:ascii="Arial" w:eastAsia="Times New Roman" w:hAnsi="Arial" w:cs="Arial"/>
                      <w:sz w:val="16"/>
                      <w:szCs w:val="16"/>
                      <w:lang w:val="es-419" w:eastAsia="fr-FR"/>
                    </w:rPr>
                    <w:t>r</w:t>
                  </w:r>
                  <w:r w:rsidRPr="00942A97">
                    <w:rPr>
                      <w:rFonts w:ascii="Arial" w:eastAsia="Times New Roman" w:hAnsi="Arial" w:cs="Arial"/>
                      <w:sz w:val="16"/>
                      <w:szCs w:val="16"/>
                      <w:lang w:val="es-419" w:eastAsia="fr-FR"/>
                    </w:rPr>
                    <w:t>ota los cultivo</w:t>
                  </w:r>
                  <w:r w:rsidR="008D204C">
                    <w:rPr>
                      <w:rFonts w:ascii="Arial" w:eastAsia="Times New Roman" w:hAnsi="Arial" w:cs="Arial"/>
                      <w:sz w:val="16"/>
                      <w:szCs w:val="16"/>
                      <w:lang w:val="es-419" w:eastAsia="fr-FR"/>
                    </w:rPr>
                    <w:t>s todos los años, d</w:t>
                  </w:r>
                  <w:r w:rsidRPr="00942A97">
                    <w:rPr>
                      <w:rFonts w:ascii="Arial" w:eastAsia="Times New Roman" w:hAnsi="Arial" w:cs="Arial"/>
                      <w:sz w:val="16"/>
                      <w:szCs w:val="16"/>
                      <w:lang w:val="es-419" w:eastAsia="fr-FR"/>
                    </w:rPr>
                    <w:t>eja descansar un año el lote, incorpora leguminosas o abonos verdes</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(3): </w:t>
                  </w:r>
                  <w:r w:rsidR="008D204C">
                    <w:rPr>
                      <w:rFonts w:ascii="Arial" w:eastAsia="Times New Roman" w:hAnsi="Arial" w:cs="Arial"/>
                      <w:sz w:val="16"/>
                      <w:szCs w:val="16"/>
                      <w:lang w:val="es-419" w:eastAsia="fr-FR"/>
                    </w:rPr>
                    <w:t>r</w:t>
                  </w:r>
                  <w:r w:rsidRPr="00942A97">
                    <w:rPr>
                      <w:rFonts w:ascii="Arial" w:eastAsia="Times New Roman" w:hAnsi="Arial" w:cs="Arial"/>
                      <w:sz w:val="16"/>
                      <w:szCs w:val="16"/>
                      <w:lang w:val="es-419" w:eastAsia="fr-FR"/>
                    </w:rPr>
                    <w:t>ota todos los años</w:t>
                  </w:r>
                  <w:r w:rsidR="008D204C">
                    <w:rPr>
                      <w:rFonts w:ascii="Arial" w:eastAsia="Times New Roman" w:hAnsi="Arial" w:cs="Arial"/>
                      <w:sz w:val="16"/>
                      <w:szCs w:val="16"/>
                      <w:lang w:val="es-419" w:eastAsia="fr-FR"/>
                    </w:rPr>
                    <w:t>, n</w:t>
                  </w:r>
                  <w:r w:rsidRPr="00942A97">
                    <w:rPr>
                      <w:rFonts w:ascii="Arial" w:eastAsia="Times New Roman" w:hAnsi="Arial" w:cs="Arial"/>
                      <w:sz w:val="16"/>
                      <w:szCs w:val="16"/>
                      <w:lang w:val="es-419" w:eastAsia="fr-FR"/>
                    </w:rPr>
                    <w:t xml:space="preserve">o deja descansar el suelo; (2): Rota cada 2 o 3 años; (1): Realiza rotaciones eventualmente; (0): </w:t>
                  </w:r>
                  <w:r w:rsidR="008D204C">
                    <w:rPr>
                      <w:rFonts w:ascii="Arial" w:eastAsia="Times New Roman" w:hAnsi="Arial" w:cs="Arial"/>
                      <w:sz w:val="16"/>
                      <w:szCs w:val="16"/>
                      <w:lang w:val="es-419" w:eastAsia="fr-FR"/>
                    </w:rPr>
                    <w:t>n</w:t>
                  </w:r>
                  <w:r w:rsidRPr="00942A97">
                    <w:rPr>
                      <w:rFonts w:ascii="Arial" w:eastAsia="Times New Roman" w:hAnsi="Arial" w:cs="Arial"/>
                      <w:sz w:val="16"/>
                      <w:szCs w:val="16"/>
                      <w:lang w:val="es-419" w:eastAsia="fr-FR"/>
                    </w:rPr>
                    <w:t>o realiza rotaciones.</w:t>
                  </w:r>
                </w:p>
                <w:p w14:paraId="64CC213F" w14:textId="77777777" w:rsidR="008D204C"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b/>
                      <w:sz w:val="16"/>
                      <w:szCs w:val="16"/>
                      <w:lang w:val="es-419" w:eastAsia="fr-FR"/>
                    </w:rPr>
                    <w:t>A3</w:t>
                  </w:r>
                  <w:r w:rsidR="008D204C">
                    <w:rPr>
                      <w:rFonts w:ascii="Arial" w:eastAsia="Times New Roman" w:hAnsi="Arial" w:cs="Arial"/>
                      <w:b/>
                      <w:sz w:val="16"/>
                      <w:szCs w:val="16"/>
                      <w:lang w:val="es-419" w:eastAsia="fr-FR"/>
                    </w:rPr>
                    <w:t>:</w:t>
                  </w:r>
                  <w:r w:rsidRPr="00942A97">
                    <w:rPr>
                      <w:rFonts w:ascii="Arial" w:eastAsia="Times New Roman" w:hAnsi="Arial" w:cs="Arial"/>
                      <w:b/>
                      <w:sz w:val="16"/>
                      <w:szCs w:val="16"/>
                      <w:lang w:val="es-419" w:eastAsia="fr-FR"/>
                    </w:rPr>
                    <w:t xml:space="preserve"> </w:t>
                  </w:r>
                  <w:r w:rsidR="008D204C">
                    <w:rPr>
                      <w:rFonts w:ascii="Arial" w:eastAsia="Times New Roman" w:hAnsi="Arial" w:cs="Arial"/>
                      <w:b/>
                      <w:sz w:val="16"/>
                      <w:szCs w:val="16"/>
                      <w:lang w:val="es-419" w:eastAsia="fr-FR"/>
                    </w:rPr>
                    <w:t>d</w:t>
                  </w:r>
                  <w:r w:rsidRPr="00942A97">
                    <w:rPr>
                      <w:rFonts w:ascii="Arial" w:eastAsia="Times New Roman" w:hAnsi="Arial" w:cs="Arial"/>
                      <w:b/>
                      <w:sz w:val="16"/>
                      <w:szCs w:val="16"/>
                      <w:lang w:val="es-419" w:eastAsia="fr-FR"/>
                    </w:rPr>
                    <w:t>iversificación de cultivos</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(4): </w:t>
                  </w:r>
                  <w:r w:rsidR="008D204C">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stablecimiento totalmente diversificado, con asociaciones de cultivos y con vegetación natural; (3): </w:t>
                  </w:r>
                  <w:r w:rsidR="008D204C">
                    <w:rPr>
                      <w:rFonts w:ascii="Arial" w:eastAsia="Times New Roman" w:hAnsi="Arial" w:cs="Arial"/>
                      <w:sz w:val="16"/>
                      <w:szCs w:val="16"/>
                      <w:lang w:val="es-419" w:eastAsia="fr-FR"/>
                    </w:rPr>
                    <w:t>a</w:t>
                  </w:r>
                  <w:r w:rsidRPr="00942A97">
                    <w:rPr>
                      <w:rFonts w:ascii="Arial" w:eastAsia="Times New Roman" w:hAnsi="Arial" w:cs="Arial"/>
                      <w:sz w:val="16"/>
                      <w:szCs w:val="16"/>
                      <w:lang w:val="es-419" w:eastAsia="fr-FR"/>
                    </w:rPr>
                    <w:t xml:space="preserve">lta diversificación de cultivos, con asociación media entre ellos; (2): </w:t>
                  </w:r>
                  <w:r w:rsidR="008D204C">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iversificación media, con muy bajo nivel de asociación entre ellos; (1): </w:t>
                  </w:r>
                  <w:r w:rsidR="008D204C">
                    <w:rPr>
                      <w:rFonts w:ascii="Arial" w:eastAsia="Times New Roman" w:hAnsi="Arial" w:cs="Arial"/>
                      <w:sz w:val="16"/>
                      <w:szCs w:val="16"/>
                      <w:lang w:val="es-419" w:eastAsia="fr-FR"/>
                    </w:rPr>
                    <w:t>p</w:t>
                  </w:r>
                  <w:r w:rsidRPr="00942A97">
                    <w:rPr>
                      <w:rFonts w:ascii="Arial" w:eastAsia="Times New Roman" w:hAnsi="Arial" w:cs="Arial"/>
                      <w:sz w:val="16"/>
                      <w:szCs w:val="16"/>
                      <w:lang w:val="es-419" w:eastAsia="fr-FR"/>
                    </w:rPr>
                    <w:t>oca diversificación de cultivos, sin asociaciones;</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 xml:space="preserve">(0): </w:t>
                  </w:r>
                  <w:r w:rsidR="008D204C">
                    <w:rPr>
                      <w:rFonts w:ascii="Arial" w:eastAsia="Times New Roman" w:hAnsi="Arial" w:cs="Arial"/>
                      <w:sz w:val="16"/>
                      <w:szCs w:val="16"/>
                      <w:lang w:val="es-419" w:eastAsia="fr-FR"/>
                    </w:rPr>
                    <w:t>m</w:t>
                  </w:r>
                  <w:r w:rsidRPr="00942A97">
                    <w:rPr>
                      <w:rFonts w:ascii="Arial" w:eastAsia="Times New Roman" w:hAnsi="Arial" w:cs="Arial"/>
                      <w:sz w:val="16"/>
                      <w:szCs w:val="16"/>
                      <w:lang w:val="es-419" w:eastAsia="fr-FR"/>
                    </w:rPr>
                    <w:t>onocultivo.</w:t>
                  </w:r>
                </w:p>
                <w:p w14:paraId="06246613" w14:textId="77777777" w:rsidR="0095680F" w:rsidRPr="00942A97"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 Nota: El valor otorgado a cada </w:t>
                  </w:r>
                  <w:r w:rsidR="00097712" w:rsidRPr="00942A97">
                    <w:rPr>
                      <w:rFonts w:ascii="Arial" w:eastAsia="Times New Roman" w:hAnsi="Arial" w:cs="Arial"/>
                      <w:sz w:val="16"/>
                      <w:szCs w:val="16"/>
                      <w:lang w:val="es-419" w:eastAsia="fr-FR"/>
                    </w:rPr>
                    <w:t>estrategia</w:t>
                  </w:r>
                  <w:r w:rsidRPr="00942A97">
                    <w:rPr>
                      <w:rFonts w:ascii="Arial" w:eastAsia="Times New Roman" w:hAnsi="Arial" w:cs="Arial"/>
                      <w:sz w:val="16"/>
                      <w:szCs w:val="16"/>
                      <w:lang w:val="es-419" w:eastAsia="fr-FR"/>
                    </w:rPr>
                    <w:t xml:space="preserve"> (A1, A2, y A3) es excluyente</w:t>
                  </w:r>
                  <w:r w:rsidR="008D204C">
                    <w:rPr>
                      <w:rFonts w:ascii="Arial" w:eastAsia="Times New Roman" w:hAnsi="Arial" w:cs="Arial"/>
                      <w:sz w:val="16"/>
                      <w:szCs w:val="16"/>
                      <w:lang w:val="es-419" w:eastAsia="fr-FR"/>
                    </w:rPr>
                    <w:t>.</w:t>
                  </w:r>
                </w:p>
              </w:tc>
              <w:tc>
                <w:tcPr>
                  <w:tcW w:w="358" w:type="pct"/>
                  <w:tcBorders>
                    <w:top w:val="nil"/>
                    <w:left w:val="nil"/>
                    <w:bottom w:val="single" w:sz="4" w:space="0" w:color="auto"/>
                    <w:right w:val="single" w:sz="4" w:space="0" w:color="auto"/>
                  </w:tcBorders>
                  <w:shd w:val="clear" w:color="auto" w:fill="auto"/>
                  <w:vAlign w:val="center"/>
                  <w:hideMark/>
                </w:tcPr>
                <w:p w14:paraId="3D6CA7DE" w14:textId="77777777" w:rsidR="0095680F" w:rsidRPr="00942A97" w:rsidRDefault="0095680F"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PCS=  (A1 + A2+ A3) / 3</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14:paraId="0C70B5A3" w14:textId="77777777" w:rsidR="0095680F" w:rsidRPr="00942A97" w:rsidRDefault="0095680F"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PAL = (PCS + PCA + PCB)/3</w:t>
                  </w:r>
                </w:p>
              </w:tc>
            </w:tr>
            <w:tr w:rsidR="00942A97" w:rsidRPr="00942A97" w14:paraId="40592436" w14:textId="77777777" w:rsidTr="004260A3">
              <w:trPr>
                <w:trHeight w:val="20"/>
              </w:trPr>
              <w:tc>
                <w:tcPr>
                  <w:tcW w:w="448" w:type="pct"/>
                  <w:vMerge/>
                  <w:tcBorders>
                    <w:top w:val="nil"/>
                    <w:left w:val="single" w:sz="4" w:space="0" w:color="auto"/>
                    <w:bottom w:val="single" w:sz="4" w:space="0" w:color="auto"/>
                    <w:right w:val="single" w:sz="4" w:space="0" w:color="auto"/>
                  </w:tcBorders>
                  <w:vAlign w:val="center"/>
                  <w:hideMark/>
                </w:tcPr>
                <w:p w14:paraId="7D836BFD"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190" w:type="pct"/>
                  <w:vMerge/>
                  <w:tcBorders>
                    <w:top w:val="nil"/>
                    <w:left w:val="single" w:sz="4" w:space="0" w:color="auto"/>
                    <w:bottom w:val="single" w:sz="4" w:space="0" w:color="auto"/>
                    <w:right w:val="single" w:sz="4" w:space="0" w:color="auto"/>
                  </w:tcBorders>
                  <w:vAlign w:val="center"/>
                  <w:hideMark/>
                </w:tcPr>
                <w:p w14:paraId="35D2CD4F"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248" w:type="pct"/>
                  <w:vMerge/>
                  <w:tcBorders>
                    <w:top w:val="nil"/>
                    <w:left w:val="single" w:sz="4" w:space="0" w:color="auto"/>
                    <w:bottom w:val="single" w:sz="4" w:space="0" w:color="auto"/>
                    <w:right w:val="single" w:sz="4" w:space="0" w:color="auto"/>
                  </w:tcBorders>
                  <w:vAlign w:val="center"/>
                  <w:hideMark/>
                </w:tcPr>
                <w:p w14:paraId="731B2809"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490" w:type="pct"/>
                  <w:vMerge/>
                  <w:tcBorders>
                    <w:top w:val="nil"/>
                    <w:left w:val="single" w:sz="4" w:space="0" w:color="auto"/>
                    <w:bottom w:val="single" w:sz="4" w:space="0" w:color="auto"/>
                    <w:right w:val="single" w:sz="4" w:space="0" w:color="auto"/>
                  </w:tcBorders>
                  <w:vAlign w:val="center"/>
                  <w:hideMark/>
                </w:tcPr>
                <w:p w14:paraId="73DBE763"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22" w:type="pct"/>
                  <w:vMerge/>
                  <w:tcBorders>
                    <w:top w:val="nil"/>
                    <w:left w:val="single" w:sz="4" w:space="0" w:color="auto"/>
                    <w:bottom w:val="single" w:sz="4" w:space="0" w:color="auto"/>
                    <w:right w:val="single" w:sz="4" w:space="0" w:color="auto"/>
                  </w:tcBorders>
                  <w:vAlign w:val="center"/>
                  <w:hideMark/>
                </w:tcPr>
                <w:p w14:paraId="5648C690"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435" w:type="pct"/>
                  <w:tcBorders>
                    <w:top w:val="single" w:sz="4" w:space="0" w:color="auto"/>
                    <w:left w:val="nil"/>
                    <w:bottom w:val="single" w:sz="4" w:space="0" w:color="auto"/>
                    <w:right w:val="single" w:sz="4" w:space="0" w:color="auto"/>
                  </w:tcBorders>
                  <w:shd w:val="clear" w:color="auto" w:fill="auto"/>
                  <w:vAlign w:val="center"/>
                  <w:hideMark/>
                </w:tcPr>
                <w:p w14:paraId="40F6570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Prácticas de cosecha, protección y uso eficiente del agua</w:t>
                  </w:r>
                </w:p>
              </w:tc>
              <w:tc>
                <w:tcPr>
                  <w:tcW w:w="222" w:type="pct"/>
                  <w:tcBorders>
                    <w:top w:val="nil"/>
                    <w:left w:val="nil"/>
                    <w:bottom w:val="single" w:sz="4" w:space="0" w:color="auto"/>
                    <w:right w:val="single" w:sz="4" w:space="0" w:color="auto"/>
                  </w:tcBorders>
                  <w:shd w:val="clear" w:color="auto" w:fill="auto"/>
                  <w:noWrap/>
                  <w:vAlign w:val="center"/>
                  <w:hideMark/>
                </w:tcPr>
                <w:p w14:paraId="45769EA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PCA</w:t>
                  </w:r>
                </w:p>
              </w:tc>
              <w:tc>
                <w:tcPr>
                  <w:tcW w:w="176" w:type="pct"/>
                  <w:tcBorders>
                    <w:top w:val="nil"/>
                    <w:left w:val="nil"/>
                    <w:bottom w:val="single" w:sz="4" w:space="0" w:color="auto"/>
                    <w:right w:val="single" w:sz="4" w:space="0" w:color="auto"/>
                  </w:tcBorders>
                  <w:shd w:val="clear" w:color="auto" w:fill="auto"/>
                  <w:vAlign w:val="center"/>
                  <w:hideMark/>
                </w:tcPr>
                <w:p w14:paraId="72B091E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1760" w:type="pct"/>
                  <w:tcBorders>
                    <w:top w:val="nil"/>
                    <w:left w:val="nil"/>
                    <w:bottom w:val="single" w:sz="4" w:space="0" w:color="auto"/>
                    <w:right w:val="single" w:sz="4" w:space="0" w:color="auto"/>
                  </w:tcBorders>
                  <w:shd w:val="clear" w:color="auto" w:fill="auto"/>
                  <w:vAlign w:val="center"/>
                  <w:hideMark/>
                </w:tcPr>
                <w:p w14:paraId="7ADB3292" w14:textId="77777777" w:rsidR="008D204C"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E1=∑</w:t>
                  </w:r>
                  <w:r w:rsidR="008D204C">
                    <w:rPr>
                      <w:rFonts w:ascii="Arial" w:eastAsia="Times New Roman" w:hAnsi="Arial" w:cs="Arial"/>
                      <w:b/>
                      <w:bCs/>
                      <w:sz w:val="16"/>
                      <w:szCs w:val="16"/>
                      <w:lang w:val="es-419" w:eastAsia="fr-FR"/>
                    </w:rPr>
                    <w:t xml:space="preserve"> (e</w:t>
                  </w:r>
                  <w:r w:rsidRPr="00942A97">
                    <w:rPr>
                      <w:rFonts w:ascii="Arial" w:eastAsia="Times New Roman" w:hAnsi="Arial" w:cs="Arial"/>
                      <w:b/>
                      <w:bCs/>
                      <w:sz w:val="16"/>
                      <w:szCs w:val="16"/>
                      <w:lang w:val="es-419" w:eastAsia="fr-FR"/>
                    </w:rPr>
                    <w:t>strategias de almacenamiento de agua</w:t>
                  </w:r>
                  <w:r w:rsidR="008D204C">
                    <w:rPr>
                      <w:rFonts w:ascii="Arial" w:eastAsia="Times New Roman" w:hAnsi="Arial" w:cs="Arial"/>
                      <w:sz w:val="16"/>
                      <w:szCs w:val="16"/>
                      <w:lang w:val="es-419" w:eastAsia="fr-FR"/>
                    </w:rPr>
                    <w:t>)</w:t>
                  </w:r>
                </w:p>
                <w:p w14:paraId="46300672" w14:textId="77777777" w:rsidR="008D204C"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Embalses grandes (1), </w:t>
                  </w:r>
                  <w:r w:rsidR="008D204C">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mbalses pequeños y medios (1</w:t>
                  </w:r>
                  <w:r w:rsidR="003558FA" w:rsidRPr="00942A97">
                    <w:rPr>
                      <w:rFonts w:ascii="Arial" w:eastAsia="Times New Roman" w:hAnsi="Arial" w:cs="Arial"/>
                      <w:sz w:val="16"/>
                      <w:szCs w:val="16"/>
                      <w:lang w:val="es-419" w:eastAsia="fr-FR"/>
                    </w:rPr>
                    <w:t>),</w:t>
                  </w:r>
                  <w:r w:rsidR="008D204C">
                    <w:rPr>
                      <w:rFonts w:ascii="Arial" w:eastAsia="Times New Roman" w:hAnsi="Arial" w:cs="Arial"/>
                      <w:sz w:val="16"/>
                      <w:szCs w:val="16"/>
                      <w:lang w:val="es-419" w:eastAsia="fr-FR"/>
                    </w:rPr>
                    <w:t xml:space="preserve"> c</w:t>
                  </w:r>
                  <w:r w:rsidR="003558FA" w:rsidRPr="00942A97">
                    <w:rPr>
                      <w:rFonts w:ascii="Arial" w:eastAsia="Times New Roman" w:hAnsi="Arial" w:cs="Arial"/>
                      <w:sz w:val="16"/>
                      <w:szCs w:val="16"/>
                      <w:lang w:val="es-419" w:eastAsia="fr-FR"/>
                    </w:rPr>
                    <w:t>onservación</w:t>
                  </w:r>
                  <w:r w:rsidRPr="00942A97">
                    <w:rPr>
                      <w:rFonts w:ascii="Arial" w:eastAsia="Times New Roman" w:hAnsi="Arial" w:cs="Arial"/>
                      <w:sz w:val="16"/>
                      <w:szCs w:val="16"/>
                      <w:lang w:val="es-419" w:eastAsia="fr-FR"/>
                    </w:rPr>
                    <w:t xml:space="preserve"> in situ en e</w:t>
                  </w:r>
                  <w:r w:rsidR="0066160A" w:rsidRPr="00942A97">
                    <w:rPr>
                      <w:rFonts w:ascii="Arial" w:eastAsia="Times New Roman" w:hAnsi="Arial" w:cs="Arial"/>
                      <w:sz w:val="16"/>
                      <w:szCs w:val="16"/>
                      <w:lang w:val="es-419" w:eastAsia="fr-FR"/>
                    </w:rPr>
                    <w:t xml:space="preserve">l suelo (1), </w:t>
                  </w:r>
                  <w:r w:rsidR="008D204C">
                    <w:rPr>
                      <w:rFonts w:ascii="Arial" w:eastAsia="Times New Roman" w:hAnsi="Arial" w:cs="Arial"/>
                      <w:sz w:val="16"/>
                      <w:szCs w:val="16"/>
                      <w:lang w:val="es-419" w:eastAsia="fr-FR"/>
                    </w:rPr>
                    <w:t>m</w:t>
                  </w:r>
                  <w:r w:rsidR="0066160A" w:rsidRPr="00942A97">
                    <w:rPr>
                      <w:rFonts w:ascii="Arial" w:eastAsia="Times New Roman" w:hAnsi="Arial" w:cs="Arial"/>
                      <w:sz w:val="16"/>
                      <w:szCs w:val="16"/>
                      <w:lang w:val="es-419" w:eastAsia="fr-FR"/>
                    </w:rPr>
                    <w:t>icro tanques (1).</w:t>
                  </w:r>
                  <w:r w:rsidRPr="00942A97">
                    <w:rPr>
                      <w:rFonts w:ascii="Arial" w:eastAsia="Times New Roman" w:hAnsi="Arial" w:cs="Arial"/>
                      <w:sz w:val="16"/>
                      <w:szCs w:val="16"/>
                      <w:lang w:val="es-419" w:eastAsia="fr-FR"/>
                    </w:rPr>
                    <w:t xml:space="preserve"> </w:t>
                  </w:r>
                </w:p>
                <w:p w14:paraId="3B74238C" w14:textId="77777777" w:rsidR="0066160A" w:rsidRPr="00942A97" w:rsidRDefault="0066160A"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E</w:t>
                  </w:r>
                  <w:r w:rsidR="0095680F" w:rsidRPr="00942A97">
                    <w:rPr>
                      <w:rFonts w:ascii="Arial" w:eastAsia="Times New Roman" w:hAnsi="Arial" w:cs="Arial"/>
                      <w:b/>
                      <w:bCs/>
                      <w:sz w:val="16"/>
                      <w:szCs w:val="16"/>
                      <w:lang w:val="es-419" w:eastAsia="fr-FR"/>
                    </w:rPr>
                    <w:t xml:space="preserve">2=∑ </w:t>
                  </w:r>
                  <w:r w:rsidR="008D204C">
                    <w:rPr>
                      <w:rFonts w:ascii="Arial" w:eastAsia="Times New Roman" w:hAnsi="Arial" w:cs="Arial"/>
                      <w:b/>
                      <w:bCs/>
                      <w:sz w:val="16"/>
                      <w:szCs w:val="16"/>
                      <w:lang w:val="es-419" w:eastAsia="fr-FR"/>
                    </w:rPr>
                    <w:t>(e</w:t>
                  </w:r>
                  <w:r w:rsidR="0095680F" w:rsidRPr="00942A97">
                    <w:rPr>
                      <w:rFonts w:ascii="Arial" w:eastAsia="Times New Roman" w:hAnsi="Arial" w:cs="Arial"/>
                      <w:b/>
                      <w:bCs/>
                      <w:sz w:val="16"/>
                      <w:szCs w:val="16"/>
                      <w:lang w:val="es-419" w:eastAsia="fr-FR"/>
                    </w:rPr>
                    <w:t>strategias de cosecha de agua</w:t>
                  </w:r>
                  <w:r w:rsidR="008D204C">
                    <w:rPr>
                      <w:rFonts w:ascii="Arial" w:eastAsia="Times New Roman" w:hAnsi="Arial" w:cs="Arial"/>
                      <w:b/>
                      <w:bCs/>
                      <w:sz w:val="16"/>
                      <w:szCs w:val="16"/>
                      <w:lang w:val="es-419" w:eastAsia="fr-FR"/>
                    </w:rPr>
                    <w:t>)</w:t>
                  </w:r>
                  <w:r w:rsidR="008D204C">
                    <w:rPr>
                      <w:rFonts w:ascii="Arial" w:eastAsia="Times New Roman" w:hAnsi="Arial" w:cs="Arial"/>
                      <w:sz w:val="16"/>
                      <w:szCs w:val="16"/>
                      <w:lang w:val="es-419" w:eastAsia="fr-FR"/>
                    </w:rPr>
                    <w:br/>
                    <w:t>c</w:t>
                  </w:r>
                  <w:r w:rsidR="0095680F" w:rsidRPr="00942A97">
                    <w:rPr>
                      <w:rFonts w:ascii="Arial" w:eastAsia="Times New Roman" w:hAnsi="Arial" w:cs="Arial"/>
                      <w:sz w:val="16"/>
                      <w:szCs w:val="16"/>
                      <w:lang w:val="es-419" w:eastAsia="fr-FR"/>
                    </w:rPr>
                    <w:t xml:space="preserve">osecha de agua de lluvia (2), </w:t>
                  </w:r>
                  <w:r w:rsidR="008D204C">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osecha de agua de neblina (2)</w:t>
                  </w:r>
                </w:p>
                <w:p w14:paraId="71848D6B" w14:textId="77777777" w:rsidR="008D204C"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E3=∑</w:t>
                  </w:r>
                  <w:r w:rsidR="008D204C">
                    <w:rPr>
                      <w:rFonts w:ascii="Arial" w:eastAsia="Times New Roman" w:hAnsi="Arial" w:cs="Arial"/>
                      <w:b/>
                      <w:bCs/>
                      <w:sz w:val="16"/>
                      <w:szCs w:val="16"/>
                      <w:lang w:val="es-419" w:eastAsia="fr-FR"/>
                    </w:rPr>
                    <w:t xml:space="preserve"> (e</w:t>
                  </w:r>
                  <w:r w:rsidRPr="00942A97">
                    <w:rPr>
                      <w:rFonts w:ascii="Arial" w:eastAsia="Times New Roman" w:hAnsi="Arial" w:cs="Arial"/>
                      <w:b/>
                      <w:bCs/>
                      <w:sz w:val="16"/>
                      <w:szCs w:val="16"/>
                      <w:lang w:val="es-419" w:eastAsia="fr-FR"/>
                    </w:rPr>
                    <w:t>strategias de protección y uso eficiente de agua</w:t>
                  </w:r>
                  <w:r w:rsidR="008D204C">
                    <w:rPr>
                      <w:rFonts w:ascii="Arial" w:eastAsia="Times New Roman" w:hAnsi="Arial" w:cs="Arial"/>
                      <w:b/>
                      <w:bCs/>
                      <w:sz w:val="16"/>
                      <w:szCs w:val="16"/>
                      <w:lang w:val="es-419" w:eastAsia="fr-FR"/>
                    </w:rPr>
                    <w:t>)</w:t>
                  </w:r>
                  <w:r w:rsidRPr="00942A97">
                    <w:rPr>
                      <w:rFonts w:ascii="Arial" w:eastAsia="Times New Roman" w:hAnsi="Arial" w:cs="Arial"/>
                      <w:sz w:val="16"/>
                      <w:szCs w:val="16"/>
                      <w:lang w:val="es-419" w:eastAsia="fr-FR"/>
                    </w:rPr>
                    <w:br/>
                    <w:t xml:space="preserve">Riego por localizado (goteo, microaspersión) (1), </w:t>
                  </w:r>
                  <w:r w:rsidR="008D204C">
                    <w:rPr>
                      <w:rFonts w:ascii="Arial" w:eastAsia="Times New Roman" w:hAnsi="Arial" w:cs="Arial"/>
                      <w:sz w:val="16"/>
                      <w:szCs w:val="16"/>
                      <w:lang w:val="es-419" w:eastAsia="fr-FR"/>
                    </w:rPr>
                    <w:t>u</w:t>
                  </w:r>
                  <w:r w:rsidRPr="00942A97">
                    <w:rPr>
                      <w:rFonts w:ascii="Arial" w:eastAsia="Times New Roman" w:hAnsi="Arial" w:cs="Arial"/>
                      <w:sz w:val="16"/>
                      <w:szCs w:val="16"/>
                      <w:lang w:val="es-419" w:eastAsia="fr-FR"/>
                    </w:rPr>
                    <w:t>tilización de abonos, compost y abonos verdes (1</w:t>
                  </w:r>
                  <w:r w:rsidR="003558FA"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a</w:t>
                  </w:r>
                  <w:r w:rsidR="003558FA" w:rsidRPr="00942A97">
                    <w:rPr>
                      <w:rFonts w:ascii="Arial" w:eastAsia="Times New Roman" w:hAnsi="Arial" w:cs="Arial"/>
                      <w:sz w:val="16"/>
                      <w:szCs w:val="16"/>
                      <w:lang w:val="es-419" w:eastAsia="fr-FR"/>
                    </w:rPr>
                    <w:t>grosilvicultura</w:t>
                  </w:r>
                  <w:r w:rsidRPr="00942A97">
                    <w:rPr>
                      <w:rFonts w:ascii="Arial" w:eastAsia="Times New Roman" w:hAnsi="Arial" w:cs="Arial"/>
                      <w:sz w:val="16"/>
                      <w:szCs w:val="16"/>
                      <w:lang w:val="es-419" w:eastAsia="fr-FR"/>
                    </w:rPr>
                    <w:t xml:space="preserve"> (sombra, aporte de materia orgánica) (1), </w:t>
                  </w:r>
                  <w:r w:rsidR="008D204C">
                    <w:rPr>
                      <w:rFonts w:ascii="Arial" w:eastAsia="Times New Roman" w:hAnsi="Arial" w:cs="Arial"/>
                      <w:sz w:val="16"/>
                      <w:szCs w:val="16"/>
                      <w:lang w:val="es-419" w:eastAsia="fr-FR"/>
                    </w:rPr>
                    <w:t>t</w:t>
                  </w:r>
                  <w:r w:rsidRPr="00942A97">
                    <w:rPr>
                      <w:rFonts w:ascii="Arial" w:eastAsia="Times New Roman" w:hAnsi="Arial" w:cs="Arial"/>
                      <w:sz w:val="16"/>
                      <w:szCs w:val="16"/>
                      <w:lang w:val="es-419" w:eastAsia="fr-FR"/>
                    </w:rPr>
                    <w:t>ratamiento de agua</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contaminada: Letrinas y pozos sépticos (1).</w:t>
                  </w:r>
                </w:p>
                <w:p w14:paraId="053240BB" w14:textId="77777777" w:rsidR="0095680F" w:rsidRPr="00942A97"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Nota: </w:t>
                  </w:r>
                  <w:r w:rsidR="008D204C">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l valor otorgado a cada estrategia (E1, E2, E3) será la suma de las acciones aplicadas.</w:t>
                  </w:r>
                </w:p>
              </w:tc>
              <w:tc>
                <w:tcPr>
                  <w:tcW w:w="358" w:type="pct"/>
                  <w:tcBorders>
                    <w:top w:val="nil"/>
                    <w:left w:val="nil"/>
                    <w:bottom w:val="single" w:sz="4" w:space="0" w:color="auto"/>
                    <w:right w:val="single" w:sz="4" w:space="0" w:color="auto"/>
                  </w:tcBorders>
                  <w:shd w:val="clear" w:color="auto" w:fill="auto"/>
                  <w:vAlign w:val="center"/>
                  <w:hideMark/>
                </w:tcPr>
                <w:p w14:paraId="73E9E6F9" w14:textId="77777777" w:rsidR="0095680F" w:rsidRPr="00942A97" w:rsidRDefault="0095680F"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PCA = (E1+ E2 + E3) / 3</w:t>
                  </w:r>
                </w:p>
              </w:tc>
              <w:tc>
                <w:tcPr>
                  <w:tcW w:w="349" w:type="pct"/>
                  <w:vMerge/>
                  <w:tcBorders>
                    <w:top w:val="nil"/>
                    <w:left w:val="single" w:sz="4" w:space="0" w:color="auto"/>
                    <w:bottom w:val="single" w:sz="4" w:space="0" w:color="000000"/>
                    <w:right w:val="single" w:sz="4" w:space="0" w:color="auto"/>
                  </w:tcBorders>
                  <w:vAlign w:val="center"/>
                  <w:hideMark/>
                </w:tcPr>
                <w:p w14:paraId="6F4EE2A1" w14:textId="77777777" w:rsidR="0095680F" w:rsidRPr="00942A97" w:rsidRDefault="0095680F" w:rsidP="000331E7">
                  <w:pPr>
                    <w:spacing w:after="0" w:line="240" w:lineRule="auto"/>
                    <w:jc w:val="left"/>
                    <w:rPr>
                      <w:rFonts w:ascii="Arial" w:eastAsia="Times New Roman" w:hAnsi="Arial" w:cs="Arial"/>
                      <w:b/>
                      <w:bCs/>
                      <w:sz w:val="16"/>
                      <w:szCs w:val="16"/>
                      <w:lang w:val="es-419" w:eastAsia="fr-FR"/>
                    </w:rPr>
                  </w:pPr>
                </w:p>
              </w:tc>
            </w:tr>
            <w:tr w:rsidR="00942A97" w:rsidRPr="00942A97" w14:paraId="762BCA4C" w14:textId="77777777" w:rsidTr="004260A3">
              <w:trPr>
                <w:trHeight w:val="20"/>
              </w:trPr>
              <w:tc>
                <w:tcPr>
                  <w:tcW w:w="448" w:type="pct"/>
                  <w:vMerge/>
                  <w:tcBorders>
                    <w:top w:val="nil"/>
                    <w:left w:val="single" w:sz="4" w:space="0" w:color="auto"/>
                    <w:bottom w:val="single" w:sz="4" w:space="0" w:color="auto"/>
                    <w:right w:val="single" w:sz="4" w:space="0" w:color="auto"/>
                  </w:tcBorders>
                  <w:vAlign w:val="center"/>
                  <w:hideMark/>
                </w:tcPr>
                <w:p w14:paraId="36CF10D9"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190" w:type="pct"/>
                  <w:vMerge/>
                  <w:tcBorders>
                    <w:top w:val="nil"/>
                    <w:left w:val="single" w:sz="4" w:space="0" w:color="auto"/>
                    <w:bottom w:val="single" w:sz="4" w:space="0" w:color="auto"/>
                    <w:right w:val="single" w:sz="4" w:space="0" w:color="auto"/>
                  </w:tcBorders>
                  <w:vAlign w:val="center"/>
                  <w:hideMark/>
                </w:tcPr>
                <w:p w14:paraId="40C61785"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248" w:type="pct"/>
                  <w:vMerge/>
                  <w:tcBorders>
                    <w:top w:val="nil"/>
                    <w:left w:val="single" w:sz="4" w:space="0" w:color="auto"/>
                    <w:bottom w:val="single" w:sz="4" w:space="0" w:color="auto"/>
                    <w:right w:val="single" w:sz="4" w:space="0" w:color="auto"/>
                  </w:tcBorders>
                  <w:vAlign w:val="center"/>
                  <w:hideMark/>
                </w:tcPr>
                <w:p w14:paraId="0A81161F"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490" w:type="pct"/>
                  <w:vMerge/>
                  <w:tcBorders>
                    <w:top w:val="nil"/>
                    <w:left w:val="single" w:sz="4" w:space="0" w:color="auto"/>
                    <w:bottom w:val="single" w:sz="4" w:space="0" w:color="auto"/>
                    <w:right w:val="single" w:sz="4" w:space="0" w:color="auto"/>
                  </w:tcBorders>
                  <w:vAlign w:val="center"/>
                  <w:hideMark/>
                </w:tcPr>
                <w:p w14:paraId="153A5DB5"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22" w:type="pct"/>
                  <w:vMerge/>
                  <w:tcBorders>
                    <w:top w:val="nil"/>
                    <w:left w:val="single" w:sz="4" w:space="0" w:color="auto"/>
                    <w:bottom w:val="single" w:sz="4" w:space="0" w:color="auto"/>
                    <w:right w:val="single" w:sz="4" w:space="0" w:color="auto"/>
                  </w:tcBorders>
                  <w:vAlign w:val="center"/>
                  <w:hideMark/>
                </w:tcPr>
                <w:p w14:paraId="7B29B64D"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435" w:type="pct"/>
                  <w:tcBorders>
                    <w:top w:val="nil"/>
                    <w:left w:val="nil"/>
                    <w:bottom w:val="single" w:sz="4" w:space="0" w:color="auto"/>
                    <w:right w:val="single" w:sz="4" w:space="0" w:color="auto"/>
                  </w:tcBorders>
                  <w:shd w:val="clear" w:color="auto" w:fill="auto"/>
                  <w:vAlign w:val="center"/>
                  <w:hideMark/>
                </w:tcPr>
                <w:p w14:paraId="0A43A81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Prácticas de control biológico </w:t>
                  </w:r>
                </w:p>
              </w:tc>
              <w:tc>
                <w:tcPr>
                  <w:tcW w:w="222" w:type="pct"/>
                  <w:tcBorders>
                    <w:top w:val="nil"/>
                    <w:left w:val="nil"/>
                    <w:bottom w:val="single" w:sz="4" w:space="0" w:color="auto"/>
                    <w:right w:val="single" w:sz="4" w:space="0" w:color="auto"/>
                  </w:tcBorders>
                  <w:shd w:val="clear" w:color="auto" w:fill="auto"/>
                  <w:noWrap/>
                  <w:vAlign w:val="center"/>
                  <w:hideMark/>
                </w:tcPr>
                <w:p w14:paraId="6094B84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PCB</w:t>
                  </w:r>
                </w:p>
              </w:tc>
              <w:tc>
                <w:tcPr>
                  <w:tcW w:w="176" w:type="pct"/>
                  <w:tcBorders>
                    <w:top w:val="nil"/>
                    <w:left w:val="nil"/>
                    <w:bottom w:val="single" w:sz="4" w:space="0" w:color="auto"/>
                    <w:right w:val="single" w:sz="4" w:space="0" w:color="auto"/>
                  </w:tcBorders>
                  <w:shd w:val="clear" w:color="auto" w:fill="auto"/>
                  <w:vAlign w:val="center"/>
                  <w:hideMark/>
                </w:tcPr>
                <w:p w14:paraId="446F270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1760" w:type="pct"/>
                  <w:tcBorders>
                    <w:top w:val="nil"/>
                    <w:left w:val="nil"/>
                    <w:bottom w:val="single" w:sz="4" w:space="0" w:color="auto"/>
                    <w:right w:val="single" w:sz="4" w:space="0" w:color="auto"/>
                  </w:tcBorders>
                  <w:shd w:val="clear" w:color="auto" w:fill="auto"/>
                  <w:vAlign w:val="center"/>
                  <w:hideMark/>
                </w:tcPr>
                <w:p w14:paraId="773A300E" w14:textId="77777777" w:rsidR="0095680F" w:rsidRPr="00942A97" w:rsidRDefault="0095680F" w:rsidP="008D204C">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UB</w:t>
                  </w:r>
                  <w:r w:rsidR="008D204C">
                    <w:rPr>
                      <w:rFonts w:ascii="Arial" w:eastAsia="Times New Roman" w:hAnsi="Arial" w:cs="Arial"/>
                      <w:sz w:val="16"/>
                      <w:szCs w:val="16"/>
                      <w:lang w:val="es-419" w:eastAsia="fr-FR"/>
                    </w:rPr>
                    <w:t>: el</w:t>
                  </w:r>
                  <w:r w:rsidRPr="00942A97">
                    <w:rPr>
                      <w:rFonts w:ascii="Arial" w:eastAsia="Times New Roman" w:hAnsi="Arial" w:cs="Arial"/>
                      <w:sz w:val="16"/>
                      <w:szCs w:val="16"/>
                      <w:lang w:val="es-419" w:eastAsia="fr-FR"/>
                    </w:rPr>
                    <w:t xml:space="preserve">iminación del uso de insecticidas químicos (Utilización de bioplaguicidas) </w:t>
                  </w:r>
                  <w:r w:rsidR="008D204C">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i= 1</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n</w:t>
                  </w:r>
                  <w:r w:rsidRPr="00942A97">
                    <w:rPr>
                      <w:rFonts w:ascii="Arial" w:eastAsia="Times New Roman" w:hAnsi="Arial" w:cs="Arial"/>
                      <w:sz w:val="16"/>
                      <w:szCs w:val="16"/>
                      <w:lang w:val="es-419" w:eastAsia="fr-FR"/>
                    </w:rPr>
                    <w:t>o</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0.</w:t>
                  </w:r>
                  <w:r w:rsidRPr="00942A97">
                    <w:rPr>
                      <w:rFonts w:ascii="Arial" w:eastAsia="Times New Roman" w:hAnsi="Arial" w:cs="Arial"/>
                      <w:sz w:val="16"/>
                      <w:szCs w:val="16"/>
                      <w:lang w:val="es-419" w:eastAsia="fr-FR"/>
                    </w:rPr>
                    <w:br/>
                    <w:t>CpDIS</w:t>
                  </w:r>
                  <w:r w:rsidR="008D204C">
                    <w:rPr>
                      <w:rFonts w:ascii="Arial" w:eastAsia="Times New Roman" w:hAnsi="Arial" w:cs="Arial"/>
                      <w:sz w:val="16"/>
                      <w:szCs w:val="16"/>
                      <w:lang w:val="es-419" w:eastAsia="fr-FR"/>
                    </w:rPr>
                    <w:t>: e</w:t>
                  </w:r>
                  <w:r w:rsidRPr="00942A97">
                    <w:rPr>
                      <w:rFonts w:ascii="Arial" w:eastAsia="Times New Roman" w:hAnsi="Arial" w:cs="Arial"/>
                      <w:sz w:val="16"/>
                      <w:szCs w:val="16"/>
                      <w:lang w:val="es-419" w:eastAsia="fr-FR"/>
                    </w:rPr>
                    <w:t>vitar prácticas</w:t>
                  </w:r>
                  <w:r w:rsidR="002B4563" w:rsidRPr="00942A97">
                    <w:rPr>
                      <w:rFonts w:ascii="Arial" w:eastAsia="Times New Roman" w:hAnsi="Arial" w:cs="Arial"/>
                      <w:sz w:val="16"/>
                      <w:szCs w:val="16"/>
                      <w:lang w:val="es-419" w:eastAsia="fr-FR"/>
                    </w:rPr>
                    <w:t xml:space="preserve"> que generen</w:t>
                  </w:r>
                  <w:r w:rsidRPr="00942A97">
                    <w:rPr>
                      <w:rFonts w:ascii="Arial" w:eastAsia="Times New Roman" w:hAnsi="Arial" w:cs="Arial"/>
                      <w:sz w:val="16"/>
                      <w:szCs w:val="16"/>
                      <w:lang w:val="es-419" w:eastAsia="fr-FR"/>
                    </w:rPr>
                    <w:t xml:space="preserve"> </w:t>
                  </w:r>
                  <w:r w:rsidR="002B4563" w:rsidRPr="00942A97">
                    <w:rPr>
                      <w:rFonts w:ascii="Arial" w:eastAsia="Times New Roman" w:hAnsi="Arial" w:cs="Arial"/>
                      <w:sz w:val="16"/>
                      <w:szCs w:val="16"/>
                      <w:lang w:val="es-419" w:eastAsia="fr-FR"/>
                    </w:rPr>
                    <w:t xml:space="preserve">perturbaciones </w:t>
                  </w:r>
                  <w:r w:rsidRPr="00942A97">
                    <w:rPr>
                      <w:rFonts w:ascii="Arial" w:eastAsia="Times New Roman" w:hAnsi="Arial" w:cs="Arial"/>
                      <w:sz w:val="16"/>
                      <w:szCs w:val="16"/>
                      <w:lang w:val="es-419" w:eastAsia="fr-FR"/>
                    </w:rPr>
                    <w:t>como el control de malezas con herbicidas y el arado</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i=</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1</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n</w:t>
                  </w:r>
                  <w:r w:rsidRPr="00942A97">
                    <w:rPr>
                      <w:rFonts w:ascii="Arial" w:eastAsia="Times New Roman" w:hAnsi="Arial" w:cs="Arial"/>
                      <w:sz w:val="16"/>
                      <w:szCs w:val="16"/>
                      <w:lang w:val="es-419" w:eastAsia="fr-FR"/>
                    </w:rPr>
                    <w:t>o</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0.</w:t>
                  </w:r>
                  <w:r w:rsidRPr="00942A97">
                    <w:rPr>
                      <w:rFonts w:ascii="Arial" w:eastAsia="Times New Roman" w:hAnsi="Arial" w:cs="Arial"/>
                      <w:sz w:val="16"/>
                      <w:szCs w:val="16"/>
                      <w:lang w:val="es-419" w:eastAsia="fr-FR"/>
                    </w:rPr>
                    <w:br/>
                    <w:t>PInsBEN</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p</w:t>
                  </w:r>
                  <w:r w:rsidRPr="00942A97">
                    <w:rPr>
                      <w:rFonts w:ascii="Arial" w:eastAsia="Times New Roman" w:hAnsi="Arial" w:cs="Arial"/>
                      <w:sz w:val="16"/>
                      <w:szCs w:val="16"/>
                      <w:lang w:val="es-419" w:eastAsia="fr-FR"/>
                    </w:rPr>
                    <w:t>rovee recursos suplementarios para incremento de poblaciones de insectos benéficos (</w:t>
                  </w:r>
                  <w:r w:rsidR="008D204C">
                    <w:rPr>
                      <w:rFonts w:ascii="Arial" w:eastAsia="Times New Roman" w:hAnsi="Arial" w:cs="Arial"/>
                      <w:sz w:val="16"/>
                      <w:szCs w:val="16"/>
                      <w:lang w:val="es-419" w:eastAsia="fr-FR"/>
                    </w:rPr>
                    <w:t>n</w:t>
                  </w:r>
                  <w:r w:rsidRPr="00942A97">
                    <w:rPr>
                      <w:rFonts w:ascii="Arial" w:eastAsia="Times New Roman" w:hAnsi="Arial" w:cs="Arial"/>
                      <w:sz w:val="16"/>
                      <w:szCs w:val="16"/>
                      <w:lang w:val="es-419" w:eastAsia="fr-FR"/>
                    </w:rPr>
                    <w:t xml:space="preserve">idos artificiales, aspersión de alimentos, plantas productoras de néctar) </w:t>
                  </w:r>
                  <w:r w:rsidR="008D204C">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i=</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1</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n</w:t>
                  </w:r>
                  <w:r w:rsidRPr="00942A97">
                    <w:rPr>
                      <w:rFonts w:ascii="Arial" w:eastAsia="Times New Roman" w:hAnsi="Arial" w:cs="Arial"/>
                      <w:sz w:val="16"/>
                      <w:szCs w:val="16"/>
                      <w:lang w:val="es-419" w:eastAsia="fr-FR"/>
                    </w:rPr>
                    <w:t>o</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0.</w:t>
                  </w:r>
                  <w:r w:rsidRPr="00942A97">
                    <w:rPr>
                      <w:rFonts w:ascii="Arial" w:eastAsia="Times New Roman" w:hAnsi="Arial" w:cs="Arial"/>
                      <w:sz w:val="16"/>
                      <w:szCs w:val="16"/>
                      <w:lang w:val="es-419" w:eastAsia="fr-FR"/>
                    </w:rPr>
                    <w:br/>
                    <w:t>MVNA</w:t>
                  </w:r>
                  <w:r w:rsidR="008D204C">
                    <w:rPr>
                      <w:rFonts w:ascii="Arial" w:eastAsia="Times New Roman" w:hAnsi="Arial" w:cs="Arial"/>
                      <w:sz w:val="16"/>
                      <w:szCs w:val="16"/>
                      <w:lang w:val="es-419" w:eastAsia="fr-FR"/>
                    </w:rPr>
                    <w:t>: m</w:t>
                  </w:r>
                  <w:r w:rsidRPr="00942A97">
                    <w:rPr>
                      <w:rFonts w:ascii="Arial" w:eastAsia="Times New Roman" w:hAnsi="Arial" w:cs="Arial"/>
                      <w:sz w:val="16"/>
                      <w:szCs w:val="16"/>
                      <w:lang w:val="es-419" w:eastAsia="fr-FR"/>
                    </w:rPr>
                    <w:t>anipulación de la vegetación natural adyacente a los campos de cultivo. Uso de plantas productoras de sustancias repelentes de insectos plaga dentro y en la periferia del cultivo</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i</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 1</w:t>
                  </w:r>
                  <w:r w:rsidR="008D204C">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w:t>
                  </w:r>
                  <w:r w:rsidR="008D204C">
                    <w:rPr>
                      <w:rFonts w:ascii="Arial" w:eastAsia="Times New Roman" w:hAnsi="Arial" w:cs="Arial"/>
                      <w:sz w:val="16"/>
                      <w:szCs w:val="16"/>
                      <w:lang w:val="es-419" w:eastAsia="fr-FR"/>
                    </w:rPr>
                    <w:t>n</w:t>
                  </w:r>
                  <w:r w:rsidRPr="00942A97">
                    <w:rPr>
                      <w:rFonts w:ascii="Arial" w:eastAsia="Times New Roman" w:hAnsi="Arial" w:cs="Arial"/>
                      <w:sz w:val="16"/>
                      <w:szCs w:val="16"/>
                      <w:lang w:val="es-419" w:eastAsia="fr-FR"/>
                    </w:rPr>
                    <w:t>o</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w:t>
                  </w:r>
                  <w:r w:rsidR="008D204C">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0.</w:t>
                  </w:r>
                </w:p>
              </w:tc>
              <w:tc>
                <w:tcPr>
                  <w:tcW w:w="358" w:type="pct"/>
                  <w:tcBorders>
                    <w:top w:val="nil"/>
                    <w:left w:val="nil"/>
                    <w:bottom w:val="single" w:sz="4" w:space="0" w:color="auto"/>
                    <w:right w:val="single" w:sz="4" w:space="0" w:color="auto"/>
                  </w:tcBorders>
                  <w:shd w:val="clear" w:color="auto" w:fill="auto"/>
                  <w:vAlign w:val="center"/>
                  <w:hideMark/>
                </w:tcPr>
                <w:p w14:paraId="0E527F7A" w14:textId="77777777" w:rsidR="0095680F" w:rsidRPr="00942A97" w:rsidRDefault="0095680F"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br/>
                    <w:t>PCB</w:t>
                  </w:r>
                  <w:r w:rsidR="00C60FB4" w:rsidRPr="00942A97">
                    <w:rPr>
                      <w:rFonts w:ascii="Cambria Math" w:eastAsia="Times New Roman" w:hAnsi="Cambria Math" w:cs="Arial"/>
                      <w:bCs/>
                      <w:sz w:val="16"/>
                      <w:szCs w:val="16"/>
                      <w:lang w:val="es-419" w:eastAsia="fr-FR"/>
                    </w:rPr>
                    <w:t xml:space="preserve"> </w:t>
                  </w:r>
                  <w:r w:rsidRPr="00942A97">
                    <w:rPr>
                      <w:rFonts w:ascii="Cambria Math" w:eastAsia="Times New Roman" w:hAnsi="Cambria Math" w:cs="Arial"/>
                      <w:bCs/>
                      <w:sz w:val="16"/>
                      <w:szCs w:val="16"/>
                      <w:lang w:val="es-419" w:eastAsia="fr-FR"/>
                    </w:rPr>
                    <w:t xml:space="preserve">= UB + </w:t>
                  </w:r>
                  <w:r w:rsidR="00221D2F" w:rsidRPr="00942A97">
                    <w:rPr>
                      <w:rFonts w:ascii="Cambria Math" w:eastAsia="Times New Roman" w:hAnsi="Cambria Math" w:cs="Arial"/>
                      <w:bCs/>
                      <w:sz w:val="16"/>
                      <w:szCs w:val="16"/>
                      <w:lang w:val="es-419" w:eastAsia="fr-FR"/>
                    </w:rPr>
                    <w:t>(</w:t>
                  </w:r>
                  <w:r w:rsidRPr="00942A97">
                    <w:rPr>
                      <w:rFonts w:ascii="Cambria Math" w:eastAsia="Times New Roman" w:hAnsi="Cambria Math" w:cs="Arial"/>
                      <w:bCs/>
                      <w:sz w:val="16"/>
                      <w:szCs w:val="16"/>
                      <w:lang w:val="es-419" w:eastAsia="fr-FR"/>
                    </w:rPr>
                    <w:t>CpDis + PInsBEN</w:t>
                  </w:r>
                  <w:r w:rsidR="00221D2F" w:rsidRPr="00942A97">
                    <w:rPr>
                      <w:rFonts w:ascii="Cambria Math" w:eastAsia="Times New Roman" w:hAnsi="Cambria Math" w:cs="Arial"/>
                      <w:bCs/>
                      <w:sz w:val="16"/>
                      <w:szCs w:val="16"/>
                      <w:lang w:val="es-419" w:eastAsia="fr-FR"/>
                    </w:rPr>
                    <w:t>)/2</w:t>
                  </w:r>
                  <w:r w:rsidRPr="00942A97">
                    <w:rPr>
                      <w:rFonts w:ascii="Cambria Math" w:eastAsia="Times New Roman" w:hAnsi="Cambria Math" w:cs="Arial"/>
                      <w:bCs/>
                      <w:sz w:val="16"/>
                      <w:szCs w:val="16"/>
                      <w:lang w:val="es-419" w:eastAsia="fr-FR"/>
                    </w:rPr>
                    <w:t xml:space="preserve"> + MVNA</w:t>
                  </w:r>
                </w:p>
              </w:tc>
              <w:tc>
                <w:tcPr>
                  <w:tcW w:w="349" w:type="pct"/>
                  <w:vMerge/>
                  <w:tcBorders>
                    <w:top w:val="nil"/>
                    <w:left w:val="single" w:sz="4" w:space="0" w:color="auto"/>
                    <w:bottom w:val="single" w:sz="4" w:space="0" w:color="000000"/>
                    <w:right w:val="single" w:sz="4" w:space="0" w:color="auto"/>
                  </w:tcBorders>
                  <w:vAlign w:val="center"/>
                  <w:hideMark/>
                </w:tcPr>
                <w:p w14:paraId="0DF11E80" w14:textId="77777777" w:rsidR="0095680F" w:rsidRPr="00942A97" w:rsidRDefault="0095680F" w:rsidP="000331E7">
                  <w:pPr>
                    <w:spacing w:after="0" w:line="240" w:lineRule="auto"/>
                    <w:jc w:val="left"/>
                    <w:rPr>
                      <w:rFonts w:ascii="Arial" w:eastAsia="Times New Roman" w:hAnsi="Arial" w:cs="Arial"/>
                      <w:b/>
                      <w:bCs/>
                      <w:sz w:val="16"/>
                      <w:szCs w:val="16"/>
                      <w:lang w:val="es-419" w:eastAsia="fr-FR"/>
                    </w:rPr>
                  </w:pPr>
                </w:p>
              </w:tc>
            </w:tr>
          </w:tbl>
          <w:p w14:paraId="08FCAF7D" w14:textId="77777777" w:rsidR="00875F6E" w:rsidRPr="00942A97" w:rsidRDefault="00875F6E" w:rsidP="000331E7">
            <w:pPr>
              <w:jc w:val="left"/>
              <w:rPr>
                <w:rFonts w:ascii="Arial" w:eastAsia="Times New Roman" w:hAnsi="Arial" w:cs="Arial"/>
                <w:sz w:val="16"/>
                <w:szCs w:val="24"/>
                <w:lang w:val="es-ES" w:eastAsia="fr-FR"/>
              </w:rPr>
            </w:pPr>
          </w:p>
        </w:tc>
      </w:tr>
      <w:tr w:rsidR="00942A97" w:rsidRPr="00942A97" w14:paraId="2F09FD9C"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2969"/>
              <w:gridCol w:w="3805"/>
              <w:gridCol w:w="2855"/>
              <w:gridCol w:w="3819"/>
            </w:tblGrid>
            <w:tr w:rsidR="00942A97" w:rsidRPr="00942A97" w14:paraId="6A8D0C89" w14:textId="77777777" w:rsidTr="00BC750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209A4"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lastRenderedPageBreak/>
                    <w:t>t</w:t>
                  </w:r>
                </w:p>
              </w:tc>
              <w:tc>
                <w:tcPr>
                  <w:tcW w:w="2969" w:type="dxa"/>
                  <w:tcBorders>
                    <w:top w:val="single" w:sz="4" w:space="0" w:color="auto"/>
                    <w:left w:val="nil"/>
                    <w:bottom w:val="single" w:sz="4" w:space="0" w:color="auto"/>
                    <w:right w:val="single" w:sz="4" w:space="0" w:color="auto"/>
                  </w:tcBorders>
                  <w:shd w:val="clear" w:color="auto" w:fill="auto"/>
                  <w:vAlign w:val="center"/>
                  <w:hideMark/>
                </w:tcPr>
                <w:p w14:paraId="5F88A621" w14:textId="77777777" w:rsidR="0095680F" w:rsidRPr="00942A97" w:rsidRDefault="0066160A"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w:t>
                  </w:r>
                  <w:r w:rsidR="000E3129" w:rsidRPr="00942A97">
                    <w:rPr>
                      <w:rFonts w:ascii="Arial" w:eastAsia="Times New Roman" w:hAnsi="Arial" w:cs="Arial"/>
                      <w:b/>
                      <w:bCs/>
                      <w:sz w:val="16"/>
                      <w:szCs w:val="16"/>
                      <w:lang w:val="es-419" w:eastAsia="fr-FR"/>
                    </w:rPr>
                    <w:t>1:</w:t>
                  </w:r>
                  <w:r w:rsidRPr="00942A97">
                    <w:rPr>
                      <w:rFonts w:ascii="Arial" w:eastAsia="Times New Roman" w:hAnsi="Arial" w:cs="Arial"/>
                      <w:b/>
                      <w:bCs/>
                      <w:sz w:val="16"/>
                      <w:szCs w:val="16"/>
                      <w:lang w:val="es-419" w:eastAsia="fr-FR"/>
                    </w:rPr>
                    <w:t xml:space="preserve"> </w:t>
                  </w:r>
                  <w:r w:rsidR="008D204C">
                    <w:rPr>
                      <w:rFonts w:ascii="Arial" w:eastAsia="Times New Roman" w:hAnsi="Arial" w:cs="Arial"/>
                      <w:b/>
                      <w:bCs/>
                      <w:sz w:val="16"/>
                      <w:szCs w:val="16"/>
                      <w:lang w:val="es-419" w:eastAsia="fr-FR"/>
                    </w:rPr>
                    <w:t>m</w:t>
                  </w:r>
                  <w:r w:rsidR="0095680F" w:rsidRPr="00942A97">
                    <w:rPr>
                      <w:rFonts w:ascii="Arial" w:eastAsia="Times New Roman" w:hAnsi="Arial" w:cs="Arial"/>
                      <w:b/>
                      <w:bCs/>
                      <w:sz w:val="16"/>
                      <w:szCs w:val="16"/>
                      <w:lang w:val="es-419" w:eastAsia="fr-FR"/>
                    </w:rPr>
                    <w:t xml:space="preserve">anejo </w:t>
                  </w:r>
                  <w:r w:rsidR="00AD6CB3" w:rsidRPr="00942A97">
                    <w:rPr>
                      <w:rFonts w:ascii="Arial" w:eastAsia="Times New Roman" w:hAnsi="Arial" w:cs="Arial"/>
                      <w:b/>
                      <w:bCs/>
                      <w:sz w:val="16"/>
                      <w:szCs w:val="16"/>
                      <w:lang w:val="es-419" w:eastAsia="fr-FR"/>
                    </w:rPr>
                    <w:t xml:space="preserve">de la </w:t>
                  </w:r>
                  <w:r w:rsidR="008D204C">
                    <w:rPr>
                      <w:rFonts w:ascii="Arial" w:eastAsia="Times New Roman" w:hAnsi="Arial" w:cs="Arial"/>
                      <w:b/>
                      <w:bCs/>
                      <w:sz w:val="16"/>
                      <w:szCs w:val="16"/>
                      <w:lang w:val="es-419" w:eastAsia="fr-FR"/>
                    </w:rPr>
                    <w:t>c</w:t>
                  </w:r>
                  <w:r w:rsidR="0095680F" w:rsidRPr="00942A97">
                    <w:rPr>
                      <w:rFonts w:ascii="Arial" w:eastAsia="Times New Roman" w:hAnsi="Arial" w:cs="Arial"/>
                      <w:b/>
                      <w:bCs/>
                      <w:sz w:val="16"/>
                      <w:szCs w:val="16"/>
                      <w:lang w:val="es-419" w:eastAsia="fr-FR"/>
                    </w:rPr>
                    <w:t xml:space="preserve">obertura </w:t>
                  </w:r>
                  <w:r w:rsidR="008D204C">
                    <w:rPr>
                      <w:rFonts w:ascii="Arial" w:eastAsia="Times New Roman" w:hAnsi="Arial" w:cs="Arial"/>
                      <w:b/>
                      <w:bCs/>
                      <w:sz w:val="16"/>
                      <w:szCs w:val="16"/>
                      <w:lang w:val="es-419" w:eastAsia="fr-FR"/>
                    </w:rPr>
                    <w:t>v</w:t>
                  </w:r>
                  <w:r w:rsidR="0095680F" w:rsidRPr="00942A97">
                    <w:rPr>
                      <w:rFonts w:ascii="Arial" w:eastAsia="Times New Roman" w:hAnsi="Arial" w:cs="Arial"/>
                      <w:b/>
                      <w:bCs/>
                      <w:sz w:val="16"/>
                      <w:szCs w:val="16"/>
                      <w:lang w:val="es-419" w:eastAsia="fr-FR"/>
                    </w:rPr>
                    <w:t>egetal</w:t>
                  </w:r>
                </w:p>
              </w:tc>
              <w:tc>
                <w:tcPr>
                  <w:tcW w:w="3806" w:type="dxa"/>
                  <w:tcBorders>
                    <w:top w:val="single" w:sz="4" w:space="0" w:color="auto"/>
                    <w:left w:val="nil"/>
                    <w:bottom w:val="single" w:sz="4" w:space="0" w:color="auto"/>
                    <w:right w:val="single" w:sz="4" w:space="0" w:color="auto"/>
                  </w:tcBorders>
                  <w:shd w:val="clear" w:color="auto" w:fill="auto"/>
                  <w:vAlign w:val="center"/>
                  <w:hideMark/>
                </w:tcPr>
                <w:p w14:paraId="185A19C1" w14:textId="77777777" w:rsidR="0095680F" w:rsidRPr="00942A97" w:rsidRDefault="0066160A"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w:t>
                  </w:r>
                  <w:r w:rsidR="000E3129" w:rsidRPr="00942A97">
                    <w:rPr>
                      <w:rFonts w:ascii="Arial" w:eastAsia="Times New Roman" w:hAnsi="Arial" w:cs="Arial"/>
                      <w:b/>
                      <w:bCs/>
                      <w:sz w:val="16"/>
                      <w:szCs w:val="16"/>
                      <w:lang w:val="es-419" w:eastAsia="fr-FR"/>
                    </w:rPr>
                    <w:t>2:</w:t>
                  </w:r>
                  <w:r w:rsidRPr="00942A97">
                    <w:rPr>
                      <w:rFonts w:ascii="Arial" w:eastAsia="Times New Roman" w:hAnsi="Arial" w:cs="Arial"/>
                      <w:b/>
                      <w:bCs/>
                      <w:sz w:val="16"/>
                      <w:szCs w:val="16"/>
                      <w:lang w:val="es-419" w:eastAsia="fr-FR"/>
                    </w:rPr>
                    <w:t xml:space="preserve"> </w:t>
                  </w:r>
                  <w:r w:rsidR="008D204C">
                    <w:rPr>
                      <w:rFonts w:ascii="Arial" w:eastAsia="Times New Roman" w:hAnsi="Arial" w:cs="Arial"/>
                      <w:b/>
                      <w:bCs/>
                      <w:sz w:val="16"/>
                      <w:szCs w:val="16"/>
                      <w:lang w:val="es-419" w:eastAsia="fr-FR"/>
                    </w:rPr>
                    <w:t>r</w:t>
                  </w:r>
                  <w:r w:rsidR="0095680F" w:rsidRPr="00942A97">
                    <w:rPr>
                      <w:rFonts w:ascii="Arial" w:eastAsia="Times New Roman" w:hAnsi="Arial" w:cs="Arial"/>
                      <w:b/>
                      <w:bCs/>
                      <w:sz w:val="16"/>
                      <w:szCs w:val="16"/>
                      <w:lang w:val="es-419" w:eastAsia="fr-FR"/>
                    </w:rPr>
                    <w:t>otación de cultivos</w:t>
                  </w:r>
                </w:p>
              </w:tc>
              <w:tc>
                <w:tcPr>
                  <w:tcW w:w="2855" w:type="dxa"/>
                  <w:tcBorders>
                    <w:top w:val="single" w:sz="4" w:space="0" w:color="auto"/>
                    <w:left w:val="nil"/>
                    <w:bottom w:val="single" w:sz="4" w:space="0" w:color="auto"/>
                    <w:right w:val="single" w:sz="4" w:space="0" w:color="auto"/>
                  </w:tcBorders>
                  <w:shd w:val="clear" w:color="auto" w:fill="auto"/>
                  <w:vAlign w:val="center"/>
                  <w:hideMark/>
                </w:tcPr>
                <w:p w14:paraId="539ACBD1" w14:textId="77777777" w:rsidR="0095680F" w:rsidRPr="00942A97" w:rsidRDefault="0066160A"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w:t>
                  </w:r>
                  <w:r w:rsidR="000E3129" w:rsidRPr="00942A97">
                    <w:rPr>
                      <w:rFonts w:ascii="Arial" w:eastAsia="Times New Roman" w:hAnsi="Arial" w:cs="Arial"/>
                      <w:b/>
                      <w:bCs/>
                      <w:sz w:val="16"/>
                      <w:szCs w:val="16"/>
                      <w:lang w:val="es-419" w:eastAsia="fr-FR"/>
                    </w:rPr>
                    <w:t>3:</w:t>
                  </w:r>
                  <w:r w:rsidRPr="00942A97">
                    <w:rPr>
                      <w:rFonts w:ascii="Arial" w:eastAsia="Times New Roman" w:hAnsi="Arial" w:cs="Arial"/>
                      <w:b/>
                      <w:bCs/>
                      <w:sz w:val="16"/>
                      <w:szCs w:val="16"/>
                      <w:lang w:val="es-419" w:eastAsia="fr-FR"/>
                    </w:rPr>
                    <w:t xml:space="preserve"> </w:t>
                  </w:r>
                  <w:r w:rsidR="008D204C">
                    <w:rPr>
                      <w:rFonts w:ascii="Arial" w:eastAsia="Times New Roman" w:hAnsi="Arial" w:cs="Arial"/>
                      <w:b/>
                      <w:bCs/>
                      <w:sz w:val="16"/>
                      <w:szCs w:val="16"/>
                      <w:lang w:val="es-419" w:eastAsia="fr-FR"/>
                    </w:rPr>
                    <w:t>d</w:t>
                  </w:r>
                  <w:r w:rsidR="0095680F" w:rsidRPr="00942A97">
                    <w:rPr>
                      <w:rFonts w:ascii="Arial" w:eastAsia="Times New Roman" w:hAnsi="Arial" w:cs="Arial"/>
                      <w:b/>
                      <w:bCs/>
                      <w:sz w:val="16"/>
                      <w:szCs w:val="16"/>
                      <w:lang w:val="es-419" w:eastAsia="fr-FR"/>
                    </w:rPr>
                    <w:t>iversificación de cultivos</w:t>
                  </w:r>
                </w:p>
              </w:tc>
              <w:tc>
                <w:tcPr>
                  <w:tcW w:w="38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89EE6F" w14:textId="77777777" w:rsidR="0095680F" w:rsidRPr="00942A97" w:rsidRDefault="0095680F"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Prácticas de </w:t>
                  </w:r>
                  <w:r w:rsidR="008D204C">
                    <w:rPr>
                      <w:rFonts w:ascii="Arial" w:eastAsia="Times New Roman" w:hAnsi="Arial" w:cs="Arial"/>
                      <w:b/>
                      <w:bCs/>
                      <w:sz w:val="16"/>
                      <w:szCs w:val="16"/>
                      <w:lang w:val="es-419" w:eastAsia="fr-FR"/>
                    </w:rPr>
                    <w:t>c</w:t>
                  </w:r>
                  <w:r w:rsidRPr="00942A97">
                    <w:rPr>
                      <w:rFonts w:ascii="Arial" w:eastAsia="Times New Roman" w:hAnsi="Arial" w:cs="Arial"/>
                      <w:b/>
                      <w:bCs/>
                      <w:sz w:val="16"/>
                      <w:szCs w:val="16"/>
                      <w:lang w:val="es-419" w:eastAsia="fr-FR"/>
                    </w:rPr>
                    <w:t>onservación de la vida del suelo</w:t>
                  </w:r>
                </w:p>
              </w:tc>
            </w:tr>
            <w:tr w:rsidR="00942A97" w:rsidRPr="00942A97" w14:paraId="6519479F"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26D97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969" w:type="dxa"/>
                  <w:tcBorders>
                    <w:top w:val="nil"/>
                    <w:left w:val="nil"/>
                    <w:bottom w:val="single" w:sz="4" w:space="0" w:color="auto"/>
                    <w:right w:val="single" w:sz="4" w:space="0" w:color="auto"/>
                  </w:tcBorders>
                  <w:shd w:val="clear" w:color="auto" w:fill="auto"/>
                  <w:vAlign w:val="center"/>
                  <w:hideMark/>
                </w:tcPr>
                <w:p w14:paraId="2D722B3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06" w:type="dxa"/>
                  <w:tcBorders>
                    <w:top w:val="nil"/>
                    <w:left w:val="nil"/>
                    <w:bottom w:val="single" w:sz="4" w:space="0" w:color="auto"/>
                    <w:right w:val="single" w:sz="4" w:space="0" w:color="auto"/>
                  </w:tcBorders>
                  <w:shd w:val="clear" w:color="auto" w:fill="auto"/>
                  <w:vAlign w:val="center"/>
                  <w:hideMark/>
                </w:tcPr>
                <w:p w14:paraId="0FF177B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3D895B1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5977D45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1802A2D1"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DD85F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969" w:type="dxa"/>
                  <w:tcBorders>
                    <w:top w:val="nil"/>
                    <w:left w:val="nil"/>
                    <w:bottom w:val="single" w:sz="4" w:space="0" w:color="auto"/>
                    <w:right w:val="single" w:sz="4" w:space="0" w:color="auto"/>
                  </w:tcBorders>
                  <w:shd w:val="clear" w:color="auto" w:fill="auto"/>
                  <w:vAlign w:val="center"/>
                  <w:hideMark/>
                </w:tcPr>
                <w:p w14:paraId="6E68269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2C9D905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33B6AAC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01C259F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r>
            <w:tr w:rsidR="00942A97" w:rsidRPr="00942A97" w14:paraId="1549463D"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2CDAF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969" w:type="dxa"/>
                  <w:tcBorders>
                    <w:top w:val="nil"/>
                    <w:left w:val="nil"/>
                    <w:bottom w:val="single" w:sz="4" w:space="0" w:color="auto"/>
                    <w:right w:val="single" w:sz="4" w:space="0" w:color="auto"/>
                  </w:tcBorders>
                  <w:shd w:val="clear" w:color="auto" w:fill="auto"/>
                  <w:vAlign w:val="center"/>
                  <w:hideMark/>
                </w:tcPr>
                <w:p w14:paraId="2BD9C2B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5C10107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6F55911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40ABAE4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0,67</w:t>
                  </w:r>
                </w:p>
              </w:tc>
            </w:tr>
            <w:tr w:rsidR="00942A97" w:rsidRPr="00942A97" w14:paraId="1ACB5190"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185C5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969" w:type="dxa"/>
                  <w:tcBorders>
                    <w:top w:val="nil"/>
                    <w:left w:val="nil"/>
                    <w:bottom w:val="single" w:sz="4" w:space="0" w:color="auto"/>
                    <w:right w:val="single" w:sz="4" w:space="0" w:color="auto"/>
                  </w:tcBorders>
                  <w:shd w:val="clear" w:color="auto" w:fill="auto"/>
                  <w:vAlign w:val="center"/>
                  <w:hideMark/>
                </w:tcPr>
                <w:p w14:paraId="3C9B48B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2C40E5B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2855" w:type="dxa"/>
                  <w:tcBorders>
                    <w:top w:val="nil"/>
                    <w:left w:val="nil"/>
                    <w:bottom w:val="single" w:sz="4" w:space="0" w:color="auto"/>
                    <w:right w:val="single" w:sz="4" w:space="0" w:color="auto"/>
                  </w:tcBorders>
                  <w:shd w:val="clear" w:color="auto" w:fill="auto"/>
                  <w:vAlign w:val="center"/>
                  <w:hideMark/>
                </w:tcPr>
                <w:p w14:paraId="50B9DD3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0568A69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r>
            <w:tr w:rsidR="00942A97" w:rsidRPr="00942A97" w14:paraId="0662CC0C"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04B3F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969" w:type="dxa"/>
                  <w:tcBorders>
                    <w:top w:val="nil"/>
                    <w:left w:val="nil"/>
                    <w:bottom w:val="single" w:sz="4" w:space="0" w:color="auto"/>
                    <w:right w:val="single" w:sz="4" w:space="0" w:color="auto"/>
                  </w:tcBorders>
                  <w:shd w:val="clear" w:color="auto" w:fill="auto"/>
                  <w:vAlign w:val="center"/>
                  <w:hideMark/>
                </w:tcPr>
                <w:p w14:paraId="2078DC7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57AF14A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2855" w:type="dxa"/>
                  <w:tcBorders>
                    <w:top w:val="nil"/>
                    <w:left w:val="nil"/>
                    <w:bottom w:val="single" w:sz="4" w:space="0" w:color="auto"/>
                    <w:right w:val="single" w:sz="4" w:space="0" w:color="auto"/>
                  </w:tcBorders>
                  <w:shd w:val="clear" w:color="auto" w:fill="auto"/>
                  <w:vAlign w:val="center"/>
                  <w:hideMark/>
                </w:tcPr>
                <w:p w14:paraId="72B9215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433FEC8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1,67</w:t>
                  </w:r>
                </w:p>
              </w:tc>
            </w:tr>
            <w:tr w:rsidR="00942A97" w:rsidRPr="00942A97" w14:paraId="7A36140E"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3A8E4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969" w:type="dxa"/>
                  <w:tcBorders>
                    <w:top w:val="nil"/>
                    <w:left w:val="nil"/>
                    <w:bottom w:val="single" w:sz="4" w:space="0" w:color="auto"/>
                    <w:right w:val="single" w:sz="4" w:space="0" w:color="auto"/>
                  </w:tcBorders>
                  <w:shd w:val="clear" w:color="auto" w:fill="auto"/>
                  <w:vAlign w:val="center"/>
                  <w:hideMark/>
                </w:tcPr>
                <w:p w14:paraId="3C70E9D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06" w:type="dxa"/>
                  <w:tcBorders>
                    <w:top w:val="nil"/>
                    <w:left w:val="nil"/>
                    <w:bottom w:val="single" w:sz="4" w:space="0" w:color="auto"/>
                    <w:right w:val="single" w:sz="4" w:space="0" w:color="auto"/>
                  </w:tcBorders>
                  <w:shd w:val="clear" w:color="auto" w:fill="auto"/>
                  <w:vAlign w:val="center"/>
                  <w:hideMark/>
                </w:tcPr>
                <w:p w14:paraId="52C707B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2855" w:type="dxa"/>
                  <w:tcBorders>
                    <w:top w:val="nil"/>
                    <w:left w:val="nil"/>
                    <w:bottom w:val="single" w:sz="4" w:space="0" w:color="auto"/>
                    <w:right w:val="single" w:sz="4" w:space="0" w:color="auto"/>
                  </w:tcBorders>
                  <w:shd w:val="clear" w:color="auto" w:fill="auto"/>
                  <w:vAlign w:val="center"/>
                  <w:hideMark/>
                </w:tcPr>
                <w:p w14:paraId="387EC21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71E85C9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r>
            <w:tr w:rsidR="00942A97" w:rsidRPr="00942A97" w14:paraId="4FF23721"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AC444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969" w:type="dxa"/>
                  <w:tcBorders>
                    <w:top w:val="nil"/>
                    <w:left w:val="nil"/>
                    <w:bottom w:val="single" w:sz="4" w:space="0" w:color="auto"/>
                    <w:right w:val="single" w:sz="4" w:space="0" w:color="auto"/>
                  </w:tcBorders>
                  <w:shd w:val="clear" w:color="auto" w:fill="auto"/>
                  <w:vAlign w:val="center"/>
                  <w:hideMark/>
                </w:tcPr>
                <w:p w14:paraId="76C39CD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06" w:type="dxa"/>
                  <w:tcBorders>
                    <w:top w:val="nil"/>
                    <w:left w:val="nil"/>
                    <w:bottom w:val="single" w:sz="4" w:space="0" w:color="auto"/>
                    <w:right w:val="single" w:sz="4" w:space="0" w:color="auto"/>
                  </w:tcBorders>
                  <w:shd w:val="clear" w:color="auto" w:fill="auto"/>
                  <w:vAlign w:val="center"/>
                  <w:hideMark/>
                </w:tcPr>
                <w:p w14:paraId="4964265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2220A43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5948911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r>
            <w:tr w:rsidR="00942A97" w:rsidRPr="00942A97" w14:paraId="780FEE15"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39D3C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969" w:type="dxa"/>
                  <w:tcBorders>
                    <w:top w:val="nil"/>
                    <w:left w:val="nil"/>
                    <w:bottom w:val="single" w:sz="4" w:space="0" w:color="auto"/>
                    <w:right w:val="single" w:sz="4" w:space="0" w:color="auto"/>
                  </w:tcBorders>
                  <w:shd w:val="clear" w:color="auto" w:fill="auto"/>
                  <w:vAlign w:val="center"/>
                  <w:hideMark/>
                </w:tcPr>
                <w:p w14:paraId="377ECE5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06" w:type="dxa"/>
                  <w:tcBorders>
                    <w:top w:val="nil"/>
                    <w:left w:val="nil"/>
                    <w:bottom w:val="single" w:sz="4" w:space="0" w:color="auto"/>
                    <w:right w:val="single" w:sz="4" w:space="0" w:color="auto"/>
                  </w:tcBorders>
                  <w:shd w:val="clear" w:color="auto" w:fill="auto"/>
                  <w:vAlign w:val="center"/>
                  <w:hideMark/>
                </w:tcPr>
                <w:p w14:paraId="16BDBC6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07F1F0D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67B0789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r>
            <w:tr w:rsidR="00942A97" w:rsidRPr="00942A97" w14:paraId="5A1DA244"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2D8DA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969" w:type="dxa"/>
                  <w:tcBorders>
                    <w:top w:val="nil"/>
                    <w:left w:val="nil"/>
                    <w:bottom w:val="single" w:sz="4" w:space="0" w:color="auto"/>
                    <w:right w:val="single" w:sz="4" w:space="0" w:color="auto"/>
                  </w:tcBorders>
                  <w:shd w:val="clear" w:color="auto" w:fill="auto"/>
                  <w:vAlign w:val="center"/>
                  <w:hideMark/>
                </w:tcPr>
                <w:p w14:paraId="6CA0C4A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06" w:type="dxa"/>
                  <w:tcBorders>
                    <w:top w:val="nil"/>
                    <w:left w:val="nil"/>
                    <w:bottom w:val="single" w:sz="4" w:space="0" w:color="auto"/>
                    <w:right w:val="single" w:sz="4" w:space="0" w:color="auto"/>
                  </w:tcBorders>
                  <w:shd w:val="clear" w:color="auto" w:fill="auto"/>
                  <w:vAlign w:val="center"/>
                  <w:hideMark/>
                </w:tcPr>
                <w:p w14:paraId="6EA4BA8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40944C5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14429A1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2F9BB9B4"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E702F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969" w:type="dxa"/>
                  <w:tcBorders>
                    <w:top w:val="nil"/>
                    <w:left w:val="nil"/>
                    <w:bottom w:val="single" w:sz="4" w:space="0" w:color="auto"/>
                    <w:right w:val="single" w:sz="4" w:space="0" w:color="auto"/>
                  </w:tcBorders>
                  <w:shd w:val="clear" w:color="auto" w:fill="auto"/>
                  <w:vAlign w:val="center"/>
                  <w:hideMark/>
                </w:tcPr>
                <w:p w14:paraId="626985A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06" w:type="dxa"/>
                  <w:tcBorders>
                    <w:top w:val="nil"/>
                    <w:left w:val="nil"/>
                    <w:bottom w:val="single" w:sz="4" w:space="0" w:color="auto"/>
                    <w:right w:val="single" w:sz="4" w:space="0" w:color="auto"/>
                  </w:tcBorders>
                  <w:shd w:val="clear" w:color="auto" w:fill="auto"/>
                  <w:vAlign w:val="center"/>
                  <w:hideMark/>
                </w:tcPr>
                <w:p w14:paraId="05398CA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0BD47CA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71BE60F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w:t>
                  </w:r>
                </w:p>
              </w:tc>
            </w:tr>
            <w:tr w:rsidR="00942A97" w:rsidRPr="00942A97" w14:paraId="3891F341"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30088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969" w:type="dxa"/>
                  <w:tcBorders>
                    <w:top w:val="nil"/>
                    <w:left w:val="nil"/>
                    <w:bottom w:val="single" w:sz="4" w:space="0" w:color="auto"/>
                    <w:right w:val="single" w:sz="4" w:space="0" w:color="auto"/>
                  </w:tcBorders>
                  <w:shd w:val="clear" w:color="auto" w:fill="auto"/>
                  <w:vAlign w:val="center"/>
                  <w:hideMark/>
                </w:tcPr>
                <w:p w14:paraId="41C4109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06" w:type="dxa"/>
                  <w:tcBorders>
                    <w:top w:val="nil"/>
                    <w:left w:val="nil"/>
                    <w:bottom w:val="single" w:sz="4" w:space="0" w:color="auto"/>
                    <w:right w:val="single" w:sz="4" w:space="0" w:color="auto"/>
                  </w:tcBorders>
                  <w:shd w:val="clear" w:color="auto" w:fill="auto"/>
                  <w:vAlign w:val="center"/>
                  <w:hideMark/>
                </w:tcPr>
                <w:p w14:paraId="19BD39C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0B5DBD9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263E215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w:t>
                  </w:r>
                </w:p>
              </w:tc>
            </w:tr>
            <w:tr w:rsidR="00942A97" w:rsidRPr="00942A97" w14:paraId="5906B9F6" w14:textId="77777777" w:rsidTr="00BC750C">
              <w:trPr>
                <w:trHeight w:val="20"/>
              </w:trPr>
              <w:tc>
                <w:tcPr>
                  <w:tcW w:w="0" w:type="auto"/>
                  <w:tcBorders>
                    <w:top w:val="nil"/>
                    <w:left w:val="nil"/>
                    <w:bottom w:val="nil"/>
                    <w:right w:val="nil"/>
                  </w:tcBorders>
                  <w:shd w:val="clear" w:color="auto" w:fill="auto"/>
                  <w:noWrap/>
                  <w:vAlign w:val="center"/>
                  <w:hideMark/>
                </w:tcPr>
                <w:p w14:paraId="522DC6A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p>
              </w:tc>
              <w:tc>
                <w:tcPr>
                  <w:tcW w:w="2969" w:type="dxa"/>
                  <w:tcBorders>
                    <w:top w:val="nil"/>
                    <w:left w:val="nil"/>
                    <w:bottom w:val="nil"/>
                    <w:right w:val="nil"/>
                  </w:tcBorders>
                  <w:shd w:val="clear" w:color="auto" w:fill="auto"/>
                  <w:noWrap/>
                  <w:vAlign w:val="center"/>
                  <w:hideMark/>
                </w:tcPr>
                <w:p w14:paraId="4129C2F0" w14:textId="77777777" w:rsidR="0095680F" w:rsidRPr="00942A97" w:rsidRDefault="0095680F" w:rsidP="000331E7">
                  <w:pPr>
                    <w:spacing w:after="0" w:line="240" w:lineRule="auto"/>
                    <w:jc w:val="right"/>
                    <w:rPr>
                      <w:rFonts w:ascii="Arial" w:eastAsia="Times New Roman" w:hAnsi="Arial" w:cs="Arial"/>
                      <w:sz w:val="16"/>
                      <w:szCs w:val="16"/>
                      <w:lang w:val="es-419" w:eastAsia="fr-FR"/>
                    </w:rPr>
                  </w:pPr>
                </w:p>
              </w:tc>
              <w:tc>
                <w:tcPr>
                  <w:tcW w:w="3806" w:type="dxa"/>
                  <w:tcBorders>
                    <w:top w:val="nil"/>
                    <w:left w:val="nil"/>
                    <w:bottom w:val="nil"/>
                    <w:right w:val="nil"/>
                  </w:tcBorders>
                  <w:shd w:val="clear" w:color="auto" w:fill="auto"/>
                  <w:vAlign w:val="center"/>
                  <w:hideMark/>
                </w:tcPr>
                <w:p w14:paraId="7A2850B8" w14:textId="77777777" w:rsidR="0095680F" w:rsidRPr="00942A97" w:rsidRDefault="0095680F" w:rsidP="000331E7">
                  <w:pPr>
                    <w:spacing w:after="0" w:line="240" w:lineRule="auto"/>
                    <w:jc w:val="right"/>
                    <w:rPr>
                      <w:rFonts w:ascii="Arial" w:eastAsia="Times New Roman" w:hAnsi="Arial" w:cs="Arial"/>
                      <w:sz w:val="16"/>
                      <w:szCs w:val="16"/>
                      <w:lang w:val="es-419" w:eastAsia="fr-FR"/>
                    </w:rPr>
                  </w:pPr>
                </w:p>
              </w:tc>
              <w:tc>
                <w:tcPr>
                  <w:tcW w:w="2855" w:type="dxa"/>
                  <w:tcBorders>
                    <w:top w:val="nil"/>
                    <w:left w:val="nil"/>
                    <w:bottom w:val="nil"/>
                    <w:right w:val="nil"/>
                  </w:tcBorders>
                  <w:shd w:val="clear" w:color="auto" w:fill="auto"/>
                  <w:vAlign w:val="center"/>
                  <w:hideMark/>
                </w:tcPr>
                <w:p w14:paraId="77AD936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p>
              </w:tc>
              <w:tc>
                <w:tcPr>
                  <w:tcW w:w="3820" w:type="dxa"/>
                  <w:tcBorders>
                    <w:top w:val="nil"/>
                    <w:left w:val="nil"/>
                    <w:bottom w:val="nil"/>
                    <w:right w:val="nil"/>
                  </w:tcBorders>
                  <w:shd w:val="clear" w:color="auto" w:fill="auto"/>
                  <w:vAlign w:val="center"/>
                  <w:hideMark/>
                </w:tcPr>
                <w:p w14:paraId="58FC103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p>
              </w:tc>
            </w:tr>
            <w:tr w:rsidR="00942A97" w:rsidRPr="00942A97" w14:paraId="50FD1130" w14:textId="77777777" w:rsidTr="0067129D">
              <w:trPr>
                <w:trHeight w:val="20"/>
              </w:trPr>
              <w:tc>
                <w:tcPr>
                  <w:tcW w:w="0" w:type="auto"/>
                  <w:gridSpan w:val="3"/>
                  <w:tcBorders>
                    <w:top w:val="nil"/>
                    <w:left w:val="nil"/>
                    <w:bottom w:val="nil"/>
                    <w:right w:val="nil"/>
                  </w:tcBorders>
                  <w:shd w:val="clear" w:color="auto" w:fill="auto"/>
                  <w:noWrap/>
                  <w:vAlign w:val="center"/>
                  <w:hideMark/>
                </w:tcPr>
                <w:p w14:paraId="7219041B" w14:textId="77777777" w:rsidR="0067129D" w:rsidRPr="00942A97" w:rsidRDefault="0067129D" w:rsidP="008D204C">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Manejo de la </w:t>
                  </w:r>
                  <w:r w:rsidR="008D204C">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 xml:space="preserve">obertura </w:t>
                  </w:r>
                  <w:r w:rsidR="008D204C">
                    <w:rPr>
                      <w:rFonts w:ascii="Arial" w:eastAsia="Times New Roman" w:hAnsi="Arial" w:cs="Arial"/>
                      <w:sz w:val="16"/>
                      <w:szCs w:val="16"/>
                      <w:lang w:val="es-419" w:eastAsia="fr-FR"/>
                    </w:rPr>
                    <w:t>v</w:t>
                  </w:r>
                  <w:r w:rsidRPr="00942A97">
                    <w:rPr>
                      <w:rFonts w:ascii="Arial" w:eastAsia="Times New Roman" w:hAnsi="Arial" w:cs="Arial"/>
                      <w:sz w:val="16"/>
                      <w:szCs w:val="16"/>
                      <w:lang w:val="es-419" w:eastAsia="fr-FR"/>
                    </w:rPr>
                    <w:t xml:space="preserve">egetal: </w:t>
                  </w:r>
                  <w:r w:rsidR="008D204C">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e calcula en función del área de sombra</w:t>
                  </w:r>
                </w:p>
              </w:tc>
              <w:tc>
                <w:tcPr>
                  <w:tcW w:w="2855" w:type="dxa"/>
                  <w:tcBorders>
                    <w:top w:val="nil"/>
                    <w:left w:val="nil"/>
                    <w:bottom w:val="nil"/>
                    <w:right w:val="nil"/>
                  </w:tcBorders>
                  <w:shd w:val="clear" w:color="auto" w:fill="auto"/>
                  <w:vAlign w:val="center"/>
                  <w:hideMark/>
                </w:tcPr>
                <w:p w14:paraId="44BF75AC" w14:textId="77777777" w:rsidR="0067129D" w:rsidRPr="00942A97" w:rsidRDefault="0067129D" w:rsidP="000331E7">
                  <w:pPr>
                    <w:spacing w:after="0" w:line="240" w:lineRule="auto"/>
                    <w:jc w:val="center"/>
                    <w:rPr>
                      <w:rFonts w:ascii="Arial" w:eastAsia="Times New Roman" w:hAnsi="Arial" w:cs="Arial"/>
                      <w:sz w:val="16"/>
                      <w:szCs w:val="16"/>
                      <w:lang w:val="es-419" w:eastAsia="fr-FR"/>
                    </w:rPr>
                  </w:pPr>
                </w:p>
              </w:tc>
              <w:tc>
                <w:tcPr>
                  <w:tcW w:w="3820" w:type="dxa"/>
                  <w:tcBorders>
                    <w:top w:val="nil"/>
                    <w:left w:val="nil"/>
                    <w:bottom w:val="nil"/>
                    <w:right w:val="nil"/>
                  </w:tcBorders>
                  <w:shd w:val="clear" w:color="auto" w:fill="auto"/>
                  <w:vAlign w:val="center"/>
                  <w:hideMark/>
                </w:tcPr>
                <w:p w14:paraId="001216B0" w14:textId="77777777" w:rsidR="0067129D" w:rsidRPr="00942A97" w:rsidRDefault="0067129D" w:rsidP="000331E7">
                  <w:pPr>
                    <w:spacing w:after="0" w:line="240" w:lineRule="auto"/>
                    <w:jc w:val="center"/>
                    <w:rPr>
                      <w:rFonts w:ascii="Arial" w:eastAsia="Times New Roman" w:hAnsi="Arial" w:cs="Arial"/>
                      <w:sz w:val="16"/>
                      <w:szCs w:val="16"/>
                      <w:lang w:val="es-419" w:eastAsia="fr-FR"/>
                    </w:rPr>
                  </w:pPr>
                </w:p>
              </w:tc>
            </w:tr>
            <w:tr w:rsidR="00942A97" w:rsidRPr="00942A97" w14:paraId="6B3D9A86" w14:textId="77777777" w:rsidTr="0067129D">
              <w:trPr>
                <w:trHeight w:val="20"/>
              </w:trPr>
              <w:tc>
                <w:tcPr>
                  <w:tcW w:w="9948" w:type="dxa"/>
                  <w:gridSpan w:val="4"/>
                  <w:tcBorders>
                    <w:top w:val="nil"/>
                    <w:left w:val="nil"/>
                    <w:bottom w:val="nil"/>
                    <w:right w:val="nil"/>
                  </w:tcBorders>
                  <w:shd w:val="clear" w:color="auto" w:fill="auto"/>
                  <w:noWrap/>
                  <w:vAlign w:val="center"/>
                  <w:hideMark/>
                </w:tcPr>
                <w:p w14:paraId="17894192"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20" w:type="dxa"/>
                  <w:tcBorders>
                    <w:top w:val="nil"/>
                    <w:left w:val="nil"/>
                    <w:bottom w:val="nil"/>
                    <w:right w:val="nil"/>
                  </w:tcBorders>
                  <w:shd w:val="clear" w:color="auto" w:fill="auto"/>
                  <w:noWrap/>
                  <w:vAlign w:val="center"/>
                  <w:hideMark/>
                </w:tcPr>
                <w:p w14:paraId="07A54B12"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r>
            <w:tr w:rsidR="00942A97" w:rsidRPr="00942A97" w14:paraId="4077B267" w14:textId="77777777" w:rsidTr="00BC750C">
              <w:trPr>
                <w:trHeight w:val="20"/>
              </w:trPr>
              <w:tc>
                <w:tcPr>
                  <w:tcW w:w="0" w:type="auto"/>
                  <w:tcBorders>
                    <w:top w:val="nil"/>
                    <w:left w:val="nil"/>
                    <w:bottom w:val="nil"/>
                    <w:right w:val="nil"/>
                  </w:tcBorders>
                  <w:shd w:val="clear" w:color="auto" w:fill="auto"/>
                  <w:noWrap/>
                  <w:vAlign w:val="center"/>
                  <w:hideMark/>
                </w:tcPr>
                <w:p w14:paraId="355DEE3B"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2969" w:type="dxa"/>
                  <w:tcBorders>
                    <w:top w:val="nil"/>
                    <w:left w:val="nil"/>
                    <w:bottom w:val="nil"/>
                    <w:right w:val="nil"/>
                  </w:tcBorders>
                  <w:shd w:val="clear" w:color="auto" w:fill="auto"/>
                  <w:noWrap/>
                  <w:vAlign w:val="center"/>
                  <w:hideMark/>
                </w:tcPr>
                <w:p w14:paraId="6F892878"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06" w:type="dxa"/>
                  <w:tcBorders>
                    <w:top w:val="nil"/>
                    <w:left w:val="nil"/>
                    <w:bottom w:val="nil"/>
                    <w:right w:val="nil"/>
                  </w:tcBorders>
                  <w:shd w:val="clear" w:color="auto" w:fill="auto"/>
                  <w:noWrap/>
                  <w:vAlign w:val="center"/>
                  <w:hideMark/>
                </w:tcPr>
                <w:p w14:paraId="7BE27807"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2855" w:type="dxa"/>
                  <w:tcBorders>
                    <w:top w:val="nil"/>
                    <w:left w:val="nil"/>
                    <w:bottom w:val="nil"/>
                    <w:right w:val="nil"/>
                  </w:tcBorders>
                  <w:shd w:val="clear" w:color="auto" w:fill="auto"/>
                  <w:noWrap/>
                  <w:vAlign w:val="center"/>
                  <w:hideMark/>
                </w:tcPr>
                <w:p w14:paraId="3A23AF3C"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20" w:type="dxa"/>
                  <w:tcBorders>
                    <w:top w:val="nil"/>
                    <w:left w:val="nil"/>
                    <w:bottom w:val="nil"/>
                    <w:right w:val="nil"/>
                  </w:tcBorders>
                  <w:shd w:val="clear" w:color="auto" w:fill="auto"/>
                  <w:noWrap/>
                  <w:vAlign w:val="center"/>
                  <w:hideMark/>
                </w:tcPr>
                <w:p w14:paraId="06067308"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r>
            <w:tr w:rsidR="00942A97" w:rsidRPr="00942A97" w14:paraId="05042AEE" w14:textId="77777777" w:rsidTr="00BC750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3F19C"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2969" w:type="dxa"/>
                  <w:tcBorders>
                    <w:top w:val="single" w:sz="4" w:space="0" w:color="auto"/>
                    <w:left w:val="nil"/>
                    <w:bottom w:val="single" w:sz="4" w:space="0" w:color="auto"/>
                    <w:right w:val="single" w:sz="4" w:space="0" w:color="auto"/>
                  </w:tcBorders>
                  <w:shd w:val="clear" w:color="auto" w:fill="auto"/>
                  <w:vAlign w:val="center"/>
                  <w:hideMark/>
                </w:tcPr>
                <w:p w14:paraId="7158BF7E" w14:textId="77777777" w:rsidR="0095680F" w:rsidRPr="00942A97" w:rsidRDefault="0066160A"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E1: </w:t>
                  </w:r>
                  <w:r w:rsidR="008D204C">
                    <w:rPr>
                      <w:rFonts w:ascii="Arial" w:eastAsia="Times New Roman" w:hAnsi="Arial" w:cs="Arial"/>
                      <w:b/>
                      <w:bCs/>
                      <w:sz w:val="16"/>
                      <w:szCs w:val="16"/>
                      <w:lang w:val="es-419" w:eastAsia="fr-FR"/>
                    </w:rPr>
                    <w:t>e</w:t>
                  </w:r>
                  <w:r w:rsidR="0095680F" w:rsidRPr="00942A97">
                    <w:rPr>
                      <w:rFonts w:ascii="Arial" w:eastAsia="Times New Roman" w:hAnsi="Arial" w:cs="Arial"/>
                      <w:b/>
                      <w:bCs/>
                      <w:sz w:val="16"/>
                      <w:szCs w:val="16"/>
                      <w:lang w:val="es-419" w:eastAsia="fr-FR"/>
                    </w:rPr>
                    <w:t>strategias de almacenamiento de agua</w:t>
                  </w:r>
                </w:p>
              </w:tc>
              <w:tc>
                <w:tcPr>
                  <w:tcW w:w="3806" w:type="dxa"/>
                  <w:tcBorders>
                    <w:top w:val="single" w:sz="4" w:space="0" w:color="auto"/>
                    <w:left w:val="nil"/>
                    <w:bottom w:val="single" w:sz="4" w:space="0" w:color="auto"/>
                    <w:right w:val="single" w:sz="4" w:space="0" w:color="auto"/>
                  </w:tcBorders>
                  <w:shd w:val="clear" w:color="auto" w:fill="auto"/>
                  <w:vAlign w:val="center"/>
                  <w:hideMark/>
                </w:tcPr>
                <w:p w14:paraId="74B72C19" w14:textId="77777777" w:rsidR="0095680F" w:rsidRPr="00942A97" w:rsidRDefault="0066160A"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E2: </w:t>
                  </w:r>
                  <w:r w:rsidR="008D204C">
                    <w:rPr>
                      <w:rFonts w:ascii="Arial" w:eastAsia="Times New Roman" w:hAnsi="Arial" w:cs="Arial"/>
                      <w:b/>
                      <w:bCs/>
                      <w:sz w:val="16"/>
                      <w:szCs w:val="16"/>
                      <w:lang w:val="es-419" w:eastAsia="fr-FR"/>
                    </w:rPr>
                    <w:t>e</w:t>
                  </w:r>
                  <w:r w:rsidR="0095680F" w:rsidRPr="00942A97">
                    <w:rPr>
                      <w:rFonts w:ascii="Arial" w:eastAsia="Times New Roman" w:hAnsi="Arial" w:cs="Arial"/>
                      <w:b/>
                      <w:bCs/>
                      <w:sz w:val="16"/>
                      <w:szCs w:val="16"/>
                      <w:lang w:val="es-419" w:eastAsia="fr-FR"/>
                    </w:rPr>
                    <w:t>strategias de cosecha de agua</w:t>
                  </w:r>
                </w:p>
              </w:tc>
              <w:tc>
                <w:tcPr>
                  <w:tcW w:w="2855" w:type="dxa"/>
                  <w:tcBorders>
                    <w:top w:val="single" w:sz="4" w:space="0" w:color="auto"/>
                    <w:left w:val="nil"/>
                    <w:bottom w:val="single" w:sz="4" w:space="0" w:color="auto"/>
                    <w:right w:val="single" w:sz="4" w:space="0" w:color="auto"/>
                  </w:tcBorders>
                  <w:shd w:val="clear" w:color="auto" w:fill="auto"/>
                  <w:vAlign w:val="center"/>
                  <w:hideMark/>
                </w:tcPr>
                <w:p w14:paraId="3223A781" w14:textId="77777777" w:rsidR="0095680F" w:rsidRPr="00942A97" w:rsidRDefault="0066160A"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E3: </w:t>
                  </w:r>
                  <w:r w:rsidR="008D204C">
                    <w:rPr>
                      <w:rFonts w:ascii="Arial" w:eastAsia="Times New Roman" w:hAnsi="Arial" w:cs="Arial"/>
                      <w:b/>
                      <w:bCs/>
                      <w:sz w:val="16"/>
                      <w:szCs w:val="16"/>
                      <w:lang w:val="es-419" w:eastAsia="fr-FR"/>
                    </w:rPr>
                    <w:t>e</w:t>
                  </w:r>
                  <w:r w:rsidR="0095680F" w:rsidRPr="00942A97">
                    <w:rPr>
                      <w:rFonts w:ascii="Arial" w:eastAsia="Times New Roman" w:hAnsi="Arial" w:cs="Arial"/>
                      <w:b/>
                      <w:bCs/>
                      <w:sz w:val="16"/>
                      <w:szCs w:val="16"/>
                      <w:lang w:val="es-419" w:eastAsia="fr-FR"/>
                    </w:rPr>
                    <w:t>strategias de protección y uso eficiente de agua</w:t>
                  </w:r>
                </w:p>
              </w:tc>
              <w:tc>
                <w:tcPr>
                  <w:tcW w:w="38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DDD369"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Prácticas de cosecha, protección y uso eficiente del agua</w:t>
                  </w:r>
                </w:p>
              </w:tc>
            </w:tr>
            <w:tr w:rsidR="00942A97" w:rsidRPr="00942A97" w14:paraId="3E9F4FEE"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EFA06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969" w:type="dxa"/>
                  <w:tcBorders>
                    <w:top w:val="nil"/>
                    <w:left w:val="nil"/>
                    <w:bottom w:val="single" w:sz="4" w:space="0" w:color="auto"/>
                    <w:right w:val="single" w:sz="4" w:space="0" w:color="auto"/>
                  </w:tcBorders>
                  <w:shd w:val="clear" w:color="auto" w:fill="auto"/>
                  <w:vAlign w:val="center"/>
                  <w:hideMark/>
                </w:tcPr>
                <w:p w14:paraId="02E8CB1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37C3CBA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6D68BC8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661494D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r>
            <w:tr w:rsidR="00942A97" w:rsidRPr="00942A97" w14:paraId="75EFD19A"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CA240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969" w:type="dxa"/>
                  <w:tcBorders>
                    <w:top w:val="nil"/>
                    <w:left w:val="nil"/>
                    <w:bottom w:val="single" w:sz="4" w:space="0" w:color="auto"/>
                    <w:right w:val="single" w:sz="4" w:space="0" w:color="auto"/>
                  </w:tcBorders>
                  <w:shd w:val="clear" w:color="auto" w:fill="auto"/>
                  <w:vAlign w:val="center"/>
                  <w:hideMark/>
                </w:tcPr>
                <w:p w14:paraId="65D597E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4E30836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362EFF7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440B05F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r>
            <w:tr w:rsidR="00942A97" w:rsidRPr="00942A97" w14:paraId="789C0460"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49061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969" w:type="dxa"/>
                  <w:tcBorders>
                    <w:top w:val="nil"/>
                    <w:left w:val="nil"/>
                    <w:bottom w:val="single" w:sz="4" w:space="0" w:color="auto"/>
                    <w:right w:val="single" w:sz="4" w:space="0" w:color="auto"/>
                  </w:tcBorders>
                  <w:shd w:val="clear" w:color="auto" w:fill="auto"/>
                  <w:vAlign w:val="center"/>
                  <w:hideMark/>
                </w:tcPr>
                <w:p w14:paraId="687B980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6883AE5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1EC5089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07E85F4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r>
            <w:tr w:rsidR="00942A97" w:rsidRPr="00942A97" w14:paraId="29CA3FCA"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60D20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969" w:type="dxa"/>
                  <w:tcBorders>
                    <w:top w:val="nil"/>
                    <w:left w:val="nil"/>
                    <w:bottom w:val="single" w:sz="4" w:space="0" w:color="auto"/>
                    <w:right w:val="single" w:sz="4" w:space="0" w:color="auto"/>
                  </w:tcBorders>
                  <w:shd w:val="clear" w:color="auto" w:fill="auto"/>
                  <w:vAlign w:val="center"/>
                  <w:hideMark/>
                </w:tcPr>
                <w:p w14:paraId="6167549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542578E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3C9C116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4A54944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r>
            <w:tr w:rsidR="00942A97" w:rsidRPr="00942A97" w14:paraId="4BA1E932"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FDFED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969" w:type="dxa"/>
                  <w:tcBorders>
                    <w:top w:val="nil"/>
                    <w:left w:val="nil"/>
                    <w:bottom w:val="single" w:sz="4" w:space="0" w:color="auto"/>
                    <w:right w:val="single" w:sz="4" w:space="0" w:color="auto"/>
                  </w:tcBorders>
                  <w:shd w:val="clear" w:color="auto" w:fill="auto"/>
                  <w:vAlign w:val="center"/>
                  <w:hideMark/>
                </w:tcPr>
                <w:p w14:paraId="0126BC3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460EC38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3F70B59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61F33E1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r>
            <w:tr w:rsidR="00942A97" w:rsidRPr="00942A97" w14:paraId="2F459E9F"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7C122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969" w:type="dxa"/>
                  <w:tcBorders>
                    <w:top w:val="nil"/>
                    <w:left w:val="nil"/>
                    <w:bottom w:val="single" w:sz="4" w:space="0" w:color="auto"/>
                    <w:right w:val="single" w:sz="4" w:space="0" w:color="auto"/>
                  </w:tcBorders>
                  <w:shd w:val="clear" w:color="auto" w:fill="auto"/>
                  <w:vAlign w:val="center"/>
                  <w:hideMark/>
                </w:tcPr>
                <w:p w14:paraId="3BD07C9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484794D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7D254DC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1B26819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4E363B1E"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E318C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969" w:type="dxa"/>
                  <w:tcBorders>
                    <w:top w:val="nil"/>
                    <w:left w:val="nil"/>
                    <w:bottom w:val="single" w:sz="4" w:space="0" w:color="auto"/>
                    <w:right w:val="single" w:sz="4" w:space="0" w:color="auto"/>
                  </w:tcBorders>
                  <w:shd w:val="clear" w:color="auto" w:fill="auto"/>
                  <w:vAlign w:val="center"/>
                  <w:hideMark/>
                </w:tcPr>
                <w:p w14:paraId="4F3A23B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04782D3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116C8B9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0C3451E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5A53A180"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86DCF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969" w:type="dxa"/>
                  <w:tcBorders>
                    <w:top w:val="nil"/>
                    <w:left w:val="nil"/>
                    <w:bottom w:val="single" w:sz="4" w:space="0" w:color="auto"/>
                    <w:right w:val="single" w:sz="4" w:space="0" w:color="auto"/>
                  </w:tcBorders>
                  <w:shd w:val="clear" w:color="auto" w:fill="auto"/>
                  <w:vAlign w:val="center"/>
                  <w:hideMark/>
                </w:tcPr>
                <w:p w14:paraId="7DD6EAB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38F7F85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1BFE73A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0BA8806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5136411B"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67856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969" w:type="dxa"/>
                  <w:tcBorders>
                    <w:top w:val="nil"/>
                    <w:left w:val="nil"/>
                    <w:bottom w:val="single" w:sz="4" w:space="0" w:color="auto"/>
                    <w:right w:val="single" w:sz="4" w:space="0" w:color="auto"/>
                  </w:tcBorders>
                  <w:shd w:val="clear" w:color="auto" w:fill="auto"/>
                  <w:vAlign w:val="center"/>
                  <w:hideMark/>
                </w:tcPr>
                <w:p w14:paraId="7F760C2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6EBCE31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5F601EA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0584C2E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472627C3"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6C883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969" w:type="dxa"/>
                  <w:tcBorders>
                    <w:top w:val="nil"/>
                    <w:left w:val="nil"/>
                    <w:bottom w:val="single" w:sz="4" w:space="0" w:color="auto"/>
                    <w:right w:val="single" w:sz="4" w:space="0" w:color="auto"/>
                  </w:tcBorders>
                  <w:shd w:val="clear" w:color="auto" w:fill="auto"/>
                  <w:vAlign w:val="center"/>
                  <w:hideMark/>
                </w:tcPr>
                <w:p w14:paraId="43B1A26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10B04B1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563EA7D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3CBA038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1529A8D3"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D035E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969" w:type="dxa"/>
                  <w:tcBorders>
                    <w:top w:val="nil"/>
                    <w:left w:val="nil"/>
                    <w:bottom w:val="single" w:sz="4" w:space="0" w:color="auto"/>
                    <w:right w:val="single" w:sz="4" w:space="0" w:color="auto"/>
                  </w:tcBorders>
                  <w:shd w:val="clear" w:color="auto" w:fill="auto"/>
                  <w:vAlign w:val="center"/>
                  <w:hideMark/>
                </w:tcPr>
                <w:p w14:paraId="57B01B5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1A156BD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2855" w:type="dxa"/>
                  <w:tcBorders>
                    <w:top w:val="nil"/>
                    <w:left w:val="nil"/>
                    <w:bottom w:val="single" w:sz="4" w:space="0" w:color="auto"/>
                    <w:right w:val="single" w:sz="4" w:space="0" w:color="auto"/>
                  </w:tcBorders>
                  <w:shd w:val="clear" w:color="auto" w:fill="auto"/>
                  <w:vAlign w:val="center"/>
                  <w:hideMark/>
                </w:tcPr>
                <w:p w14:paraId="42D7CAE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6B902D6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45B56E6B" w14:textId="77777777" w:rsidTr="0041139B">
              <w:trPr>
                <w:trHeight w:val="20"/>
              </w:trPr>
              <w:tc>
                <w:tcPr>
                  <w:tcW w:w="0" w:type="auto"/>
                  <w:gridSpan w:val="5"/>
                  <w:tcBorders>
                    <w:top w:val="nil"/>
                    <w:left w:val="single" w:sz="4" w:space="0" w:color="auto"/>
                    <w:bottom w:val="single" w:sz="4" w:space="0" w:color="auto"/>
                    <w:right w:val="single" w:sz="4" w:space="0" w:color="auto"/>
                  </w:tcBorders>
                  <w:shd w:val="clear" w:color="auto" w:fill="auto"/>
                  <w:noWrap/>
                  <w:vAlign w:val="center"/>
                </w:tcPr>
                <w:p w14:paraId="7A3E5E52" w14:textId="77777777" w:rsidR="00D146DA" w:rsidRPr="00942A97" w:rsidRDefault="00D146DA" w:rsidP="000331E7">
                  <w:pPr>
                    <w:spacing w:after="0" w:line="240" w:lineRule="auto"/>
                    <w:jc w:val="center"/>
                    <w:rPr>
                      <w:rFonts w:ascii="Arial" w:eastAsia="Times New Roman" w:hAnsi="Arial" w:cs="Arial"/>
                      <w:sz w:val="16"/>
                      <w:szCs w:val="16"/>
                      <w:lang w:val="es-419" w:eastAsia="fr-FR"/>
                    </w:rPr>
                  </w:pPr>
                </w:p>
              </w:tc>
            </w:tr>
            <w:tr w:rsidR="00942A97" w:rsidRPr="00942A97" w14:paraId="62DE8482" w14:textId="77777777" w:rsidTr="00BC750C">
              <w:trPr>
                <w:trHeight w:val="20"/>
              </w:trPr>
              <w:tc>
                <w:tcPr>
                  <w:tcW w:w="0" w:type="auto"/>
                  <w:tcBorders>
                    <w:top w:val="nil"/>
                    <w:left w:val="nil"/>
                    <w:bottom w:val="nil"/>
                    <w:right w:val="nil"/>
                  </w:tcBorders>
                  <w:shd w:val="clear" w:color="auto" w:fill="auto"/>
                  <w:vAlign w:val="center"/>
                  <w:hideMark/>
                </w:tcPr>
                <w:p w14:paraId="5C59D7C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p>
              </w:tc>
              <w:tc>
                <w:tcPr>
                  <w:tcW w:w="2969" w:type="dxa"/>
                  <w:tcBorders>
                    <w:top w:val="nil"/>
                    <w:left w:val="nil"/>
                    <w:bottom w:val="nil"/>
                    <w:right w:val="nil"/>
                  </w:tcBorders>
                  <w:shd w:val="clear" w:color="auto" w:fill="auto"/>
                  <w:vAlign w:val="center"/>
                  <w:hideMark/>
                </w:tcPr>
                <w:p w14:paraId="7DB91156"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06" w:type="dxa"/>
                  <w:tcBorders>
                    <w:top w:val="nil"/>
                    <w:left w:val="nil"/>
                    <w:bottom w:val="nil"/>
                    <w:right w:val="nil"/>
                  </w:tcBorders>
                  <w:shd w:val="clear" w:color="auto" w:fill="auto"/>
                  <w:vAlign w:val="center"/>
                  <w:hideMark/>
                </w:tcPr>
                <w:p w14:paraId="3FDB1B16"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2855" w:type="dxa"/>
                  <w:tcBorders>
                    <w:top w:val="nil"/>
                    <w:left w:val="nil"/>
                    <w:bottom w:val="nil"/>
                    <w:right w:val="nil"/>
                  </w:tcBorders>
                  <w:shd w:val="clear" w:color="auto" w:fill="auto"/>
                  <w:vAlign w:val="center"/>
                  <w:hideMark/>
                </w:tcPr>
                <w:p w14:paraId="53AAE4CC"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20" w:type="dxa"/>
                  <w:tcBorders>
                    <w:top w:val="nil"/>
                    <w:left w:val="nil"/>
                    <w:bottom w:val="nil"/>
                    <w:right w:val="nil"/>
                  </w:tcBorders>
                  <w:shd w:val="clear" w:color="auto" w:fill="auto"/>
                  <w:vAlign w:val="center"/>
                  <w:hideMark/>
                </w:tcPr>
                <w:p w14:paraId="5E183CBA"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r>
            <w:tr w:rsidR="00942A97" w:rsidRPr="00942A97" w14:paraId="56875DA5" w14:textId="77777777" w:rsidTr="00BC750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E605F" w14:textId="77777777" w:rsidR="00221D2F" w:rsidRPr="00942A97" w:rsidRDefault="00221D2F" w:rsidP="00221D2F">
                  <w:pPr>
                    <w:spacing w:after="0" w:line="240" w:lineRule="auto"/>
                    <w:jc w:val="center"/>
                    <w:rPr>
                      <w:rFonts w:ascii="Arial" w:eastAsia="Times New Roman" w:hAnsi="Arial" w:cs="Arial"/>
                      <w:b/>
                      <w:bCs/>
                      <w:sz w:val="16"/>
                      <w:szCs w:val="16"/>
                      <w:lang w:val="es-419" w:eastAsia="fr-FR"/>
                    </w:rPr>
                  </w:pPr>
                  <w:bookmarkStart w:id="2" w:name="_Hlk526783143"/>
                  <w:r w:rsidRPr="00942A97">
                    <w:rPr>
                      <w:rFonts w:ascii="Arial" w:eastAsia="Times New Roman" w:hAnsi="Arial" w:cs="Arial"/>
                      <w:b/>
                      <w:bCs/>
                      <w:sz w:val="16"/>
                      <w:szCs w:val="16"/>
                      <w:lang w:val="es-419" w:eastAsia="fr-FR"/>
                    </w:rPr>
                    <w:t>t</w:t>
                  </w:r>
                </w:p>
              </w:tc>
              <w:tc>
                <w:tcPr>
                  <w:tcW w:w="2969" w:type="dxa"/>
                  <w:tcBorders>
                    <w:top w:val="single" w:sz="4" w:space="0" w:color="auto"/>
                    <w:left w:val="nil"/>
                    <w:bottom w:val="single" w:sz="4" w:space="0" w:color="auto"/>
                    <w:right w:val="single" w:sz="4" w:space="0" w:color="auto"/>
                  </w:tcBorders>
                  <w:shd w:val="clear" w:color="auto" w:fill="auto"/>
                  <w:vAlign w:val="center"/>
                  <w:hideMark/>
                </w:tcPr>
                <w:p w14:paraId="2A13DAA1" w14:textId="77777777" w:rsidR="00221D2F" w:rsidRPr="00942A97" w:rsidRDefault="00221D2F" w:rsidP="008D204C">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UB: </w:t>
                  </w:r>
                  <w:r w:rsidR="00B838EF">
                    <w:rPr>
                      <w:rFonts w:ascii="Arial" w:eastAsia="Times New Roman" w:hAnsi="Arial" w:cs="Arial"/>
                      <w:b/>
                      <w:bCs/>
                      <w:sz w:val="16"/>
                      <w:szCs w:val="16"/>
                      <w:lang w:val="es-419" w:eastAsia="fr-FR"/>
                    </w:rPr>
                    <w:t>a</w:t>
                  </w:r>
                  <w:r w:rsidRPr="00942A97">
                    <w:rPr>
                      <w:rFonts w:ascii="Arial" w:eastAsia="Times New Roman" w:hAnsi="Arial" w:cs="Arial"/>
                      <w:b/>
                      <w:bCs/>
                      <w:sz w:val="16"/>
                      <w:szCs w:val="16"/>
                      <w:lang w:val="es-419" w:eastAsia="fr-FR"/>
                    </w:rPr>
                    <w:t xml:space="preserve">plicación de bioplaguicidas </w:t>
                  </w:r>
                </w:p>
              </w:tc>
              <w:tc>
                <w:tcPr>
                  <w:tcW w:w="3806" w:type="dxa"/>
                  <w:tcBorders>
                    <w:top w:val="single" w:sz="4" w:space="0" w:color="auto"/>
                    <w:left w:val="nil"/>
                    <w:bottom w:val="single" w:sz="4" w:space="0" w:color="auto"/>
                    <w:right w:val="single" w:sz="4" w:space="0" w:color="auto"/>
                  </w:tcBorders>
                  <w:shd w:val="clear" w:color="auto" w:fill="auto"/>
                  <w:vAlign w:val="center"/>
                  <w:hideMark/>
                </w:tcPr>
                <w:p w14:paraId="56B71C37" w14:textId="77777777" w:rsidR="00221D2F" w:rsidRPr="00942A97" w:rsidRDefault="00221D2F" w:rsidP="00B838EF">
                  <w:pPr>
                    <w:spacing w:after="0" w:line="240" w:lineRule="auto"/>
                    <w:jc w:val="center"/>
                    <w:rPr>
                      <w:rFonts w:ascii="Arial" w:eastAsia="Times New Roman" w:hAnsi="Arial" w:cs="Arial"/>
                      <w:b/>
                      <w:bCs/>
                      <w:sz w:val="16"/>
                      <w:szCs w:val="16"/>
                      <w:lang w:val="es-419" w:eastAsia="fr-FR"/>
                    </w:rPr>
                  </w:pPr>
                  <w:bookmarkStart w:id="3" w:name="_Hlk526782671"/>
                  <w:r w:rsidRPr="00942A97">
                    <w:rPr>
                      <w:rFonts w:ascii="Arial" w:eastAsia="Times New Roman" w:hAnsi="Arial" w:cs="Arial"/>
                      <w:b/>
                      <w:bCs/>
                      <w:sz w:val="16"/>
                      <w:szCs w:val="16"/>
                      <w:lang w:val="es-419" w:eastAsia="fr-FR"/>
                    </w:rPr>
                    <w:t xml:space="preserve">Conservación y manejo de enemigos naturales de </w:t>
                  </w:r>
                  <w:r w:rsidR="00AD6CB3" w:rsidRPr="00942A97">
                    <w:rPr>
                      <w:rFonts w:ascii="Arial" w:eastAsia="Times New Roman" w:hAnsi="Arial" w:cs="Arial"/>
                      <w:b/>
                      <w:bCs/>
                      <w:sz w:val="16"/>
                      <w:szCs w:val="16"/>
                      <w:lang w:val="es-419" w:eastAsia="fr-FR"/>
                    </w:rPr>
                    <w:t xml:space="preserve">las </w:t>
                  </w:r>
                  <w:r w:rsidRPr="00942A97">
                    <w:rPr>
                      <w:rFonts w:ascii="Arial" w:eastAsia="Times New Roman" w:hAnsi="Arial" w:cs="Arial"/>
                      <w:b/>
                      <w:bCs/>
                      <w:sz w:val="16"/>
                      <w:szCs w:val="16"/>
                      <w:lang w:val="es-419" w:eastAsia="fr-FR"/>
                    </w:rPr>
                    <w:t>plagas</w:t>
                  </w:r>
                  <w:bookmarkEnd w:id="3"/>
                  <w:r w:rsidR="00B838EF">
                    <w:rPr>
                      <w:rFonts w:ascii="Arial" w:eastAsia="Times New Roman" w:hAnsi="Arial" w:cs="Arial"/>
                      <w:b/>
                      <w:bCs/>
                      <w:sz w:val="16"/>
                      <w:szCs w:val="16"/>
                      <w:lang w:val="es-419" w:eastAsia="fr-FR"/>
                    </w:rPr>
                    <w:t xml:space="preserve"> </w:t>
                  </w:r>
                  <w:r w:rsidRPr="00942A97">
                    <w:rPr>
                      <w:rFonts w:ascii="Arial" w:eastAsia="Times New Roman" w:hAnsi="Arial" w:cs="Arial"/>
                      <w:b/>
                      <w:bCs/>
                      <w:sz w:val="16"/>
                      <w:szCs w:val="16"/>
                      <w:lang w:val="es-419" w:eastAsia="fr-FR"/>
                    </w:rPr>
                    <w:t>(CpDis</w:t>
                  </w:r>
                  <w:r w:rsidR="002B4563" w:rsidRPr="00942A97">
                    <w:rPr>
                      <w:rFonts w:ascii="Arial" w:eastAsia="Times New Roman" w:hAnsi="Arial" w:cs="Arial"/>
                      <w:b/>
                      <w:bCs/>
                      <w:sz w:val="16"/>
                      <w:szCs w:val="16"/>
                      <w:lang w:val="es-419" w:eastAsia="fr-FR"/>
                    </w:rPr>
                    <w:t xml:space="preserve"> </w:t>
                  </w:r>
                  <w:r w:rsidRPr="00942A97">
                    <w:rPr>
                      <w:rFonts w:ascii="Arial" w:eastAsia="Times New Roman" w:hAnsi="Arial" w:cs="Arial"/>
                      <w:b/>
                      <w:bCs/>
                      <w:sz w:val="16"/>
                      <w:szCs w:val="16"/>
                      <w:lang w:val="es-419" w:eastAsia="fr-FR"/>
                    </w:rPr>
                    <w:t>+</w:t>
                  </w:r>
                  <w:r w:rsidR="002B4563" w:rsidRPr="00942A97">
                    <w:rPr>
                      <w:rFonts w:ascii="Arial" w:eastAsia="Times New Roman" w:hAnsi="Arial" w:cs="Arial"/>
                      <w:b/>
                      <w:bCs/>
                      <w:sz w:val="16"/>
                      <w:szCs w:val="16"/>
                      <w:lang w:val="es-419" w:eastAsia="fr-FR"/>
                    </w:rPr>
                    <w:t xml:space="preserve"> </w:t>
                  </w:r>
                  <w:r w:rsidRPr="00942A97">
                    <w:rPr>
                      <w:rFonts w:ascii="Arial" w:eastAsia="Times New Roman" w:hAnsi="Arial" w:cs="Arial"/>
                      <w:b/>
                      <w:bCs/>
                      <w:sz w:val="16"/>
                      <w:szCs w:val="16"/>
                      <w:lang w:val="es-419" w:eastAsia="fr-FR"/>
                    </w:rPr>
                    <w:t>PInsben)/2</w:t>
                  </w:r>
                </w:p>
              </w:tc>
              <w:tc>
                <w:tcPr>
                  <w:tcW w:w="2855" w:type="dxa"/>
                  <w:tcBorders>
                    <w:top w:val="single" w:sz="4" w:space="0" w:color="auto"/>
                    <w:left w:val="nil"/>
                    <w:bottom w:val="single" w:sz="4" w:space="0" w:color="auto"/>
                    <w:right w:val="single" w:sz="4" w:space="0" w:color="auto"/>
                  </w:tcBorders>
                  <w:shd w:val="clear" w:color="auto" w:fill="auto"/>
                  <w:vAlign w:val="center"/>
                  <w:hideMark/>
                </w:tcPr>
                <w:p w14:paraId="49C25FFE" w14:textId="77777777" w:rsidR="00221D2F" w:rsidRPr="00942A97" w:rsidRDefault="00221D2F" w:rsidP="00B838EF">
                  <w:pPr>
                    <w:spacing w:after="0" w:line="240" w:lineRule="auto"/>
                    <w:jc w:val="center"/>
                    <w:rPr>
                      <w:rFonts w:ascii="Arial" w:eastAsia="Times New Roman" w:hAnsi="Arial" w:cs="Arial"/>
                      <w:b/>
                      <w:bCs/>
                      <w:sz w:val="16"/>
                      <w:szCs w:val="16"/>
                      <w:lang w:val="es-419" w:eastAsia="fr-FR"/>
                    </w:rPr>
                  </w:pPr>
                  <w:bookmarkStart w:id="4" w:name="_Hlk526782683"/>
                  <w:r w:rsidRPr="00942A97">
                    <w:rPr>
                      <w:rFonts w:ascii="Arial" w:eastAsia="Times New Roman" w:hAnsi="Arial" w:cs="Arial"/>
                      <w:b/>
                      <w:bCs/>
                      <w:sz w:val="16"/>
                      <w:szCs w:val="16"/>
                      <w:lang w:val="es-419" w:eastAsia="fr-FR"/>
                    </w:rPr>
                    <w:t xml:space="preserve">MVNA: </w:t>
                  </w:r>
                  <w:r w:rsidR="00B838EF">
                    <w:rPr>
                      <w:rFonts w:ascii="Arial" w:eastAsia="Times New Roman" w:hAnsi="Arial" w:cs="Arial"/>
                      <w:b/>
                      <w:bCs/>
                      <w:sz w:val="16"/>
                      <w:szCs w:val="16"/>
                      <w:lang w:val="es-419" w:eastAsia="fr-FR"/>
                    </w:rPr>
                    <w:t>m</w:t>
                  </w:r>
                  <w:r w:rsidRPr="00942A97">
                    <w:rPr>
                      <w:rFonts w:ascii="Arial" w:eastAsia="Times New Roman" w:hAnsi="Arial" w:cs="Arial"/>
                      <w:b/>
                      <w:bCs/>
                      <w:sz w:val="16"/>
                      <w:szCs w:val="16"/>
                      <w:lang w:val="es-419" w:eastAsia="fr-FR"/>
                    </w:rPr>
                    <w:t>anipulación de la vegetación natural adyacente a los campos de cultivo</w:t>
                  </w:r>
                  <w:bookmarkEnd w:id="4"/>
                </w:p>
              </w:tc>
              <w:tc>
                <w:tcPr>
                  <w:tcW w:w="38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E97056" w14:textId="77777777" w:rsidR="00221D2F" w:rsidRPr="00942A97" w:rsidRDefault="00221D2F" w:rsidP="00221D2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Prácticas de control biológico </w:t>
                  </w:r>
                </w:p>
              </w:tc>
            </w:tr>
            <w:bookmarkEnd w:id="2"/>
            <w:tr w:rsidR="00942A97" w:rsidRPr="00942A97" w14:paraId="04E41F7B"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206AF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969" w:type="dxa"/>
                  <w:tcBorders>
                    <w:top w:val="nil"/>
                    <w:left w:val="nil"/>
                    <w:bottom w:val="single" w:sz="4" w:space="0" w:color="auto"/>
                    <w:right w:val="single" w:sz="4" w:space="0" w:color="auto"/>
                  </w:tcBorders>
                  <w:shd w:val="clear" w:color="auto" w:fill="auto"/>
                  <w:vAlign w:val="center"/>
                  <w:hideMark/>
                </w:tcPr>
                <w:p w14:paraId="50B37DE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06" w:type="dxa"/>
                  <w:tcBorders>
                    <w:top w:val="nil"/>
                    <w:left w:val="nil"/>
                    <w:bottom w:val="single" w:sz="4" w:space="0" w:color="auto"/>
                    <w:right w:val="single" w:sz="4" w:space="0" w:color="auto"/>
                  </w:tcBorders>
                  <w:shd w:val="clear" w:color="auto" w:fill="auto"/>
                  <w:vAlign w:val="center"/>
                  <w:hideMark/>
                </w:tcPr>
                <w:p w14:paraId="10F13B3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117A81D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23D386B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11E2DD39"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9874F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969" w:type="dxa"/>
                  <w:tcBorders>
                    <w:top w:val="nil"/>
                    <w:left w:val="nil"/>
                    <w:bottom w:val="single" w:sz="4" w:space="0" w:color="auto"/>
                    <w:right w:val="single" w:sz="4" w:space="0" w:color="auto"/>
                  </w:tcBorders>
                  <w:shd w:val="clear" w:color="auto" w:fill="auto"/>
                  <w:vAlign w:val="center"/>
                  <w:hideMark/>
                </w:tcPr>
                <w:p w14:paraId="79CC2C4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06" w:type="dxa"/>
                  <w:tcBorders>
                    <w:top w:val="nil"/>
                    <w:left w:val="nil"/>
                    <w:bottom w:val="single" w:sz="4" w:space="0" w:color="auto"/>
                    <w:right w:val="single" w:sz="4" w:space="0" w:color="auto"/>
                  </w:tcBorders>
                  <w:shd w:val="clear" w:color="auto" w:fill="auto"/>
                  <w:vAlign w:val="center"/>
                  <w:hideMark/>
                </w:tcPr>
                <w:p w14:paraId="28CB85F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22E0583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13A3E70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0BD1B339"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4D99D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969" w:type="dxa"/>
                  <w:tcBorders>
                    <w:top w:val="nil"/>
                    <w:left w:val="nil"/>
                    <w:bottom w:val="single" w:sz="4" w:space="0" w:color="auto"/>
                    <w:right w:val="single" w:sz="4" w:space="0" w:color="auto"/>
                  </w:tcBorders>
                  <w:shd w:val="clear" w:color="auto" w:fill="auto"/>
                  <w:vAlign w:val="center"/>
                  <w:hideMark/>
                </w:tcPr>
                <w:p w14:paraId="0713A78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180F628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5" w:type="dxa"/>
                  <w:tcBorders>
                    <w:top w:val="nil"/>
                    <w:left w:val="nil"/>
                    <w:bottom w:val="single" w:sz="4" w:space="0" w:color="auto"/>
                    <w:right w:val="single" w:sz="4" w:space="0" w:color="auto"/>
                  </w:tcBorders>
                  <w:shd w:val="clear" w:color="auto" w:fill="auto"/>
                  <w:vAlign w:val="center"/>
                  <w:hideMark/>
                </w:tcPr>
                <w:p w14:paraId="21449A0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5FD50FF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r>
            <w:tr w:rsidR="00942A97" w:rsidRPr="00942A97" w14:paraId="42754225"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D5524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3</w:t>
                  </w:r>
                </w:p>
              </w:tc>
              <w:tc>
                <w:tcPr>
                  <w:tcW w:w="2969" w:type="dxa"/>
                  <w:tcBorders>
                    <w:top w:val="nil"/>
                    <w:left w:val="nil"/>
                    <w:bottom w:val="single" w:sz="4" w:space="0" w:color="auto"/>
                    <w:right w:val="single" w:sz="4" w:space="0" w:color="auto"/>
                  </w:tcBorders>
                  <w:shd w:val="clear" w:color="auto" w:fill="auto"/>
                  <w:vAlign w:val="center"/>
                  <w:hideMark/>
                </w:tcPr>
                <w:p w14:paraId="40C2F71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128EF4A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2855" w:type="dxa"/>
                  <w:tcBorders>
                    <w:top w:val="nil"/>
                    <w:left w:val="nil"/>
                    <w:bottom w:val="single" w:sz="4" w:space="0" w:color="auto"/>
                    <w:right w:val="single" w:sz="4" w:space="0" w:color="auto"/>
                  </w:tcBorders>
                  <w:shd w:val="clear" w:color="auto" w:fill="auto"/>
                  <w:vAlign w:val="center"/>
                  <w:hideMark/>
                </w:tcPr>
                <w:p w14:paraId="114C210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309AECA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4C41B6AA"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7754D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969" w:type="dxa"/>
                  <w:tcBorders>
                    <w:top w:val="nil"/>
                    <w:left w:val="nil"/>
                    <w:bottom w:val="single" w:sz="4" w:space="0" w:color="auto"/>
                    <w:right w:val="single" w:sz="4" w:space="0" w:color="auto"/>
                  </w:tcBorders>
                  <w:shd w:val="clear" w:color="auto" w:fill="auto"/>
                  <w:vAlign w:val="center"/>
                  <w:hideMark/>
                </w:tcPr>
                <w:p w14:paraId="27FF90C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1263059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2855" w:type="dxa"/>
                  <w:tcBorders>
                    <w:top w:val="nil"/>
                    <w:left w:val="nil"/>
                    <w:bottom w:val="single" w:sz="4" w:space="0" w:color="auto"/>
                    <w:right w:val="single" w:sz="4" w:space="0" w:color="auto"/>
                  </w:tcBorders>
                  <w:shd w:val="clear" w:color="auto" w:fill="auto"/>
                  <w:vAlign w:val="center"/>
                  <w:hideMark/>
                </w:tcPr>
                <w:p w14:paraId="7BDACBD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13CA203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1D9B89CF"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980C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969" w:type="dxa"/>
                  <w:tcBorders>
                    <w:top w:val="nil"/>
                    <w:left w:val="nil"/>
                    <w:bottom w:val="single" w:sz="4" w:space="0" w:color="auto"/>
                    <w:right w:val="single" w:sz="4" w:space="0" w:color="auto"/>
                  </w:tcBorders>
                  <w:shd w:val="clear" w:color="auto" w:fill="auto"/>
                  <w:vAlign w:val="center"/>
                  <w:hideMark/>
                </w:tcPr>
                <w:p w14:paraId="579F520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1619AAC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71BA94B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1DE9638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r>
            <w:tr w:rsidR="00942A97" w:rsidRPr="00942A97" w14:paraId="7CB71561"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028F4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969" w:type="dxa"/>
                  <w:tcBorders>
                    <w:top w:val="nil"/>
                    <w:left w:val="nil"/>
                    <w:bottom w:val="single" w:sz="4" w:space="0" w:color="auto"/>
                    <w:right w:val="single" w:sz="4" w:space="0" w:color="auto"/>
                  </w:tcBorders>
                  <w:shd w:val="clear" w:color="auto" w:fill="auto"/>
                  <w:vAlign w:val="center"/>
                  <w:hideMark/>
                </w:tcPr>
                <w:p w14:paraId="443FA92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5948271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4010578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4DF9A18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r>
            <w:tr w:rsidR="00942A97" w:rsidRPr="00942A97" w14:paraId="607B0DC1"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BC19C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969" w:type="dxa"/>
                  <w:tcBorders>
                    <w:top w:val="nil"/>
                    <w:left w:val="nil"/>
                    <w:bottom w:val="single" w:sz="4" w:space="0" w:color="auto"/>
                    <w:right w:val="single" w:sz="4" w:space="0" w:color="auto"/>
                  </w:tcBorders>
                  <w:shd w:val="clear" w:color="auto" w:fill="auto"/>
                  <w:vAlign w:val="center"/>
                  <w:hideMark/>
                </w:tcPr>
                <w:p w14:paraId="4936DF8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592958B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223E34B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4777F83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r>
            <w:tr w:rsidR="00942A97" w:rsidRPr="00942A97" w14:paraId="1660575A"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CB9DE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969" w:type="dxa"/>
                  <w:tcBorders>
                    <w:top w:val="nil"/>
                    <w:left w:val="nil"/>
                    <w:bottom w:val="single" w:sz="4" w:space="0" w:color="auto"/>
                    <w:right w:val="single" w:sz="4" w:space="0" w:color="auto"/>
                  </w:tcBorders>
                  <w:shd w:val="clear" w:color="auto" w:fill="auto"/>
                  <w:vAlign w:val="center"/>
                  <w:hideMark/>
                </w:tcPr>
                <w:p w14:paraId="7D7552E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18FA336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51919A0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59CFDD0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r>
            <w:tr w:rsidR="00942A97" w:rsidRPr="00942A97" w14:paraId="5E41FEB4"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03D57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969" w:type="dxa"/>
                  <w:tcBorders>
                    <w:top w:val="nil"/>
                    <w:left w:val="nil"/>
                    <w:bottom w:val="single" w:sz="4" w:space="0" w:color="auto"/>
                    <w:right w:val="single" w:sz="4" w:space="0" w:color="auto"/>
                  </w:tcBorders>
                  <w:shd w:val="clear" w:color="auto" w:fill="auto"/>
                  <w:vAlign w:val="center"/>
                  <w:hideMark/>
                </w:tcPr>
                <w:p w14:paraId="731FF6F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2C51397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43157F6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2AC4E2E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r>
            <w:tr w:rsidR="00942A97" w:rsidRPr="00942A97" w14:paraId="084D44C6"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D5151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969" w:type="dxa"/>
                  <w:tcBorders>
                    <w:top w:val="nil"/>
                    <w:left w:val="nil"/>
                    <w:bottom w:val="single" w:sz="4" w:space="0" w:color="auto"/>
                    <w:right w:val="single" w:sz="4" w:space="0" w:color="auto"/>
                  </w:tcBorders>
                  <w:shd w:val="clear" w:color="auto" w:fill="auto"/>
                  <w:vAlign w:val="center"/>
                  <w:hideMark/>
                </w:tcPr>
                <w:p w14:paraId="1D97A53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06" w:type="dxa"/>
                  <w:tcBorders>
                    <w:top w:val="nil"/>
                    <w:left w:val="nil"/>
                    <w:bottom w:val="single" w:sz="4" w:space="0" w:color="auto"/>
                    <w:right w:val="single" w:sz="4" w:space="0" w:color="auto"/>
                  </w:tcBorders>
                  <w:shd w:val="clear" w:color="auto" w:fill="auto"/>
                  <w:vAlign w:val="center"/>
                  <w:hideMark/>
                </w:tcPr>
                <w:p w14:paraId="5DAA2B3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6448969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3820" w:type="dxa"/>
                  <w:tcBorders>
                    <w:top w:val="nil"/>
                    <w:left w:val="nil"/>
                    <w:bottom w:val="single" w:sz="4" w:space="0" w:color="auto"/>
                    <w:right w:val="single" w:sz="4" w:space="0" w:color="auto"/>
                  </w:tcBorders>
                  <w:shd w:val="clear" w:color="auto" w:fill="auto"/>
                  <w:vAlign w:val="center"/>
                  <w:hideMark/>
                </w:tcPr>
                <w:p w14:paraId="4FC65F9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r>
            <w:tr w:rsidR="00942A97" w:rsidRPr="00942A97" w14:paraId="12564D7A" w14:textId="77777777" w:rsidTr="0041139B">
              <w:trPr>
                <w:trHeight w:val="20"/>
              </w:trPr>
              <w:tc>
                <w:tcPr>
                  <w:tcW w:w="0" w:type="auto"/>
                  <w:gridSpan w:val="5"/>
                  <w:tcBorders>
                    <w:top w:val="nil"/>
                    <w:left w:val="single" w:sz="4" w:space="0" w:color="auto"/>
                    <w:bottom w:val="single" w:sz="4" w:space="0" w:color="auto"/>
                    <w:right w:val="single" w:sz="4" w:space="0" w:color="auto"/>
                  </w:tcBorders>
                  <w:shd w:val="clear" w:color="auto" w:fill="auto"/>
                  <w:noWrap/>
                  <w:vAlign w:val="center"/>
                </w:tcPr>
                <w:p w14:paraId="17542684" w14:textId="77777777" w:rsidR="00D146DA" w:rsidRPr="00942A97" w:rsidRDefault="00D146DA" w:rsidP="000331E7">
                  <w:pPr>
                    <w:spacing w:after="0" w:line="240" w:lineRule="auto"/>
                    <w:jc w:val="center"/>
                    <w:rPr>
                      <w:rFonts w:ascii="Arial" w:eastAsia="Times New Roman" w:hAnsi="Arial" w:cs="Arial"/>
                      <w:sz w:val="16"/>
                      <w:szCs w:val="16"/>
                      <w:lang w:val="es-419" w:eastAsia="fr-FR"/>
                    </w:rPr>
                  </w:pPr>
                </w:p>
              </w:tc>
            </w:tr>
            <w:tr w:rsidR="00942A97" w:rsidRPr="00942A97" w14:paraId="5672FC46" w14:textId="77777777" w:rsidTr="00BC750C">
              <w:trPr>
                <w:trHeight w:val="20"/>
              </w:trPr>
              <w:tc>
                <w:tcPr>
                  <w:tcW w:w="0" w:type="auto"/>
                  <w:tcBorders>
                    <w:top w:val="nil"/>
                    <w:left w:val="nil"/>
                    <w:bottom w:val="nil"/>
                    <w:right w:val="nil"/>
                  </w:tcBorders>
                  <w:shd w:val="clear" w:color="auto" w:fill="auto"/>
                  <w:noWrap/>
                  <w:vAlign w:val="center"/>
                  <w:hideMark/>
                </w:tcPr>
                <w:p w14:paraId="13E70BA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p>
              </w:tc>
              <w:tc>
                <w:tcPr>
                  <w:tcW w:w="2969" w:type="dxa"/>
                  <w:tcBorders>
                    <w:top w:val="nil"/>
                    <w:left w:val="nil"/>
                    <w:bottom w:val="nil"/>
                    <w:right w:val="nil"/>
                  </w:tcBorders>
                  <w:shd w:val="clear" w:color="auto" w:fill="auto"/>
                  <w:noWrap/>
                  <w:vAlign w:val="center"/>
                  <w:hideMark/>
                </w:tcPr>
                <w:p w14:paraId="21B6C057"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06" w:type="dxa"/>
                  <w:tcBorders>
                    <w:top w:val="nil"/>
                    <w:left w:val="nil"/>
                    <w:bottom w:val="nil"/>
                    <w:right w:val="nil"/>
                  </w:tcBorders>
                  <w:shd w:val="clear" w:color="auto" w:fill="auto"/>
                  <w:noWrap/>
                  <w:vAlign w:val="center"/>
                  <w:hideMark/>
                </w:tcPr>
                <w:p w14:paraId="7AFD85B2"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2855" w:type="dxa"/>
                  <w:tcBorders>
                    <w:top w:val="nil"/>
                    <w:left w:val="nil"/>
                    <w:bottom w:val="nil"/>
                    <w:right w:val="nil"/>
                  </w:tcBorders>
                  <w:shd w:val="clear" w:color="auto" w:fill="auto"/>
                  <w:noWrap/>
                  <w:vAlign w:val="center"/>
                  <w:hideMark/>
                </w:tcPr>
                <w:p w14:paraId="6AFEF16D"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c>
                <w:tcPr>
                  <w:tcW w:w="3820" w:type="dxa"/>
                  <w:tcBorders>
                    <w:top w:val="nil"/>
                    <w:left w:val="nil"/>
                    <w:bottom w:val="nil"/>
                    <w:right w:val="nil"/>
                  </w:tcBorders>
                  <w:shd w:val="clear" w:color="auto" w:fill="auto"/>
                  <w:noWrap/>
                  <w:vAlign w:val="center"/>
                  <w:hideMark/>
                </w:tcPr>
                <w:p w14:paraId="5180D4DD" w14:textId="77777777" w:rsidR="0095680F" w:rsidRPr="00942A97" w:rsidRDefault="0095680F" w:rsidP="000331E7">
                  <w:pPr>
                    <w:spacing w:after="0" w:line="240" w:lineRule="auto"/>
                    <w:jc w:val="left"/>
                    <w:rPr>
                      <w:rFonts w:ascii="Arial" w:eastAsia="Times New Roman" w:hAnsi="Arial" w:cs="Arial"/>
                      <w:sz w:val="16"/>
                      <w:szCs w:val="16"/>
                      <w:lang w:val="es-419" w:eastAsia="fr-FR"/>
                    </w:rPr>
                  </w:pPr>
                </w:p>
              </w:tc>
            </w:tr>
            <w:tr w:rsidR="00942A97" w:rsidRPr="00942A97" w14:paraId="7CB127AD" w14:textId="77777777" w:rsidTr="00BC750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4E90B"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2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2ACF5C8" w14:textId="77777777" w:rsidR="0095680F" w:rsidRPr="00942A97" w:rsidRDefault="0095680F"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Prácticas de </w:t>
                  </w:r>
                  <w:r w:rsidR="00B838EF">
                    <w:rPr>
                      <w:rFonts w:ascii="Arial" w:eastAsia="Times New Roman" w:hAnsi="Arial" w:cs="Arial"/>
                      <w:b/>
                      <w:bCs/>
                      <w:sz w:val="16"/>
                      <w:szCs w:val="16"/>
                      <w:lang w:val="es-419" w:eastAsia="fr-FR"/>
                    </w:rPr>
                    <w:t>c</w:t>
                  </w:r>
                  <w:r w:rsidRPr="00942A97">
                    <w:rPr>
                      <w:rFonts w:ascii="Arial" w:eastAsia="Times New Roman" w:hAnsi="Arial" w:cs="Arial"/>
                      <w:b/>
                      <w:bCs/>
                      <w:sz w:val="16"/>
                      <w:szCs w:val="16"/>
                      <w:lang w:val="es-419" w:eastAsia="fr-FR"/>
                    </w:rPr>
                    <w:t>onservación de la vida del suelo</w:t>
                  </w:r>
                </w:p>
              </w:tc>
              <w:tc>
                <w:tcPr>
                  <w:tcW w:w="380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5DC8A2"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Prácticas de cosecha, protección y uso eficiente del agua</w:t>
                  </w:r>
                </w:p>
              </w:tc>
              <w:tc>
                <w:tcPr>
                  <w:tcW w:w="285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E6B390" w14:textId="77777777" w:rsidR="0095680F" w:rsidRPr="00942A97" w:rsidRDefault="0095680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Prácticas de control biológico </w:t>
                  </w:r>
                </w:p>
              </w:tc>
              <w:tc>
                <w:tcPr>
                  <w:tcW w:w="382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5836471" w14:textId="77777777" w:rsidR="0095680F" w:rsidRPr="00942A97" w:rsidRDefault="0095680F"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Prácticas </w:t>
                  </w:r>
                  <w:r w:rsidR="00B838EF">
                    <w:rPr>
                      <w:rFonts w:ascii="Arial" w:eastAsia="Times New Roman" w:hAnsi="Arial" w:cs="Arial"/>
                      <w:b/>
                      <w:bCs/>
                      <w:sz w:val="16"/>
                      <w:szCs w:val="16"/>
                      <w:lang w:val="es-419" w:eastAsia="fr-FR"/>
                    </w:rPr>
                    <w:t>a</w:t>
                  </w:r>
                  <w:r w:rsidRPr="00942A97">
                    <w:rPr>
                      <w:rFonts w:ascii="Arial" w:eastAsia="Times New Roman" w:hAnsi="Arial" w:cs="Arial"/>
                      <w:b/>
                      <w:bCs/>
                      <w:sz w:val="16"/>
                      <w:szCs w:val="16"/>
                      <w:lang w:val="es-419" w:eastAsia="fr-FR"/>
                    </w:rPr>
                    <w:t xml:space="preserve">groecológicas </w:t>
                  </w:r>
                  <w:r w:rsidR="00B838EF">
                    <w:rPr>
                      <w:rFonts w:ascii="Arial" w:eastAsia="Times New Roman" w:hAnsi="Arial" w:cs="Arial"/>
                      <w:b/>
                      <w:bCs/>
                      <w:sz w:val="16"/>
                      <w:szCs w:val="16"/>
                      <w:lang w:val="es-419" w:eastAsia="fr-FR"/>
                    </w:rPr>
                    <w:t>l</w:t>
                  </w:r>
                  <w:r w:rsidRPr="00942A97">
                    <w:rPr>
                      <w:rFonts w:ascii="Arial" w:eastAsia="Times New Roman" w:hAnsi="Arial" w:cs="Arial"/>
                      <w:b/>
                      <w:bCs/>
                      <w:sz w:val="16"/>
                      <w:szCs w:val="16"/>
                      <w:lang w:val="es-419" w:eastAsia="fr-FR"/>
                    </w:rPr>
                    <w:t>ocales</w:t>
                  </w:r>
                </w:p>
              </w:tc>
            </w:tr>
            <w:tr w:rsidR="00942A97" w:rsidRPr="00942A97" w14:paraId="3BFCBF5D"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4C15E1"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969" w:type="dxa"/>
                  <w:tcBorders>
                    <w:top w:val="nil"/>
                    <w:left w:val="nil"/>
                    <w:bottom w:val="single" w:sz="4" w:space="0" w:color="auto"/>
                    <w:right w:val="single" w:sz="4" w:space="0" w:color="auto"/>
                  </w:tcBorders>
                  <w:shd w:val="clear" w:color="auto" w:fill="auto"/>
                  <w:vAlign w:val="center"/>
                  <w:hideMark/>
                </w:tcPr>
                <w:p w14:paraId="08F0204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06" w:type="dxa"/>
                  <w:tcBorders>
                    <w:top w:val="nil"/>
                    <w:left w:val="nil"/>
                    <w:bottom w:val="single" w:sz="4" w:space="0" w:color="auto"/>
                    <w:right w:val="single" w:sz="4" w:space="0" w:color="auto"/>
                  </w:tcBorders>
                  <w:shd w:val="clear" w:color="auto" w:fill="auto"/>
                  <w:vAlign w:val="center"/>
                  <w:hideMark/>
                </w:tcPr>
                <w:p w14:paraId="7F13C8F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c>
                <w:tcPr>
                  <w:tcW w:w="2855" w:type="dxa"/>
                  <w:tcBorders>
                    <w:top w:val="nil"/>
                    <w:left w:val="nil"/>
                    <w:bottom w:val="single" w:sz="4" w:space="0" w:color="auto"/>
                    <w:right w:val="single" w:sz="4" w:space="0" w:color="auto"/>
                  </w:tcBorders>
                  <w:shd w:val="clear" w:color="auto" w:fill="auto"/>
                  <w:vAlign w:val="center"/>
                  <w:hideMark/>
                </w:tcPr>
                <w:p w14:paraId="351299C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25A1671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0,11</w:t>
                  </w:r>
                </w:p>
              </w:tc>
            </w:tr>
            <w:tr w:rsidR="00942A97" w:rsidRPr="00942A97" w14:paraId="49295CF7"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461CB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969" w:type="dxa"/>
                  <w:tcBorders>
                    <w:top w:val="nil"/>
                    <w:left w:val="nil"/>
                    <w:bottom w:val="single" w:sz="4" w:space="0" w:color="auto"/>
                    <w:right w:val="single" w:sz="4" w:space="0" w:color="auto"/>
                  </w:tcBorders>
                  <w:shd w:val="clear" w:color="auto" w:fill="auto"/>
                  <w:vAlign w:val="center"/>
                  <w:hideMark/>
                </w:tcPr>
                <w:p w14:paraId="1EC96337"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c>
                <w:tcPr>
                  <w:tcW w:w="3806" w:type="dxa"/>
                  <w:tcBorders>
                    <w:top w:val="nil"/>
                    <w:left w:val="nil"/>
                    <w:bottom w:val="single" w:sz="4" w:space="0" w:color="auto"/>
                    <w:right w:val="single" w:sz="4" w:space="0" w:color="auto"/>
                  </w:tcBorders>
                  <w:shd w:val="clear" w:color="auto" w:fill="auto"/>
                  <w:vAlign w:val="center"/>
                  <w:hideMark/>
                </w:tcPr>
                <w:p w14:paraId="2EF005A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c>
                <w:tcPr>
                  <w:tcW w:w="2855" w:type="dxa"/>
                  <w:tcBorders>
                    <w:top w:val="nil"/>
                    <w:left w:val="nil"/>
                    <w:bottom w:val="single" w:sz="4" w:space="0" w:color="auto"/>
                    <w:right w:val="single" w:sz="4" w:space="0" w:color="auto"/>
                  </w:tcBorders>
                  <w:shd w:val="clear" w:color="auto" w:fill="auto"/>
                  <w:vAlign w:val="center"/>
                  <w:hideMark/>
                </w:tcPr>
                <w:p w14:paraId="4916AFB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820" w:type="dxa"/>
                  <w:tcBorders>
                    <w:top w:val="nil"/>
                    <w:left w:val="nil"/>
                    <w:bottom w:val="single" w:sz="4" w:space="0" w:color="auto"/>
                    <w:right w:val="single" w:sz="4" w:space="0" w:color="auto"/>
                  </w:tcBorders>
                  <w:shd w:val="clear" w:color="auto" w:fill="auto"/>
                  <w:vAlign w:val="center"/>
                  <w:hideMark/>
                </w:tcPr>
                <w:p w14:paraId="0660C31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0,22</w:t>
                  </w:r>
                </w:p>
              </w:tc>
            </w:tr>
            <w:tr w:rsidR="00942A97" w:rsidRPr="00942A97" w14:paraId="0FA20B5E"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E0432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969" w:type="dxa"/>
                  <w:tcBorders>
                    <w:top w:val="nil"/>
                    <w:left w:val="nil"/>
                    <w:bottom w:val="single" w:sz="4" w:space="0" w:color="auto"/>
                    <w:right w:val="single" w:sz="4" w:space="0" w:color="auto"/>
                  </w:tcBorders>
                  <w:shd w:val="clear" w:color="auto" w:fill="auto"/>
                  <w:vAlign w:val="center"/>
                  <w:hideMark/>
                </w:tcPr>
                <w:p w14:paraId="007C02D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0,67</w:t>
                  </w:r>
                </w:p>
              </w:tc>
              <w:tc>
                <w:tcPr>
                  <w:tcW w:w="3806" w:type="dxa"/>
                  <w:tcBorders>
                    <w:top w:val="nil"/>
                    <w:left w:val="nil"/>
                    <w:bottom w:val="single" w:sz="4" w:space="0" w:color="auto"/>
                    <w:right w:val="single" w:sz="4" w:space="0" w:color="auto"/>
                  </w:tcBorders>
                  <w:shd w:val="clear" w:color="auto" w:fill="auto"/>
                  <w:vAlign w:val="center"/>
                  <w:hideMark/>
                </w:tcPr>
                <w:p w14:paraId="308587E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c>
                <w:tcPr>
                  <w:tcW w:w="2855" w:type="dxa"/>
                  <w:tcBorders>
                    <w:top w:val="nil"/>
                    <w:left w:val="nil"/>
                    <w:bottom w:val="single" w:sz="4" w:space="0" w:color="auto"/>
                    <w:right w:val="single" w:sz="4" w:space="0" w:color="auto"/>
                  </w:tcBorders>
                  <w:shd w:val="clear" w:color="auto" w:fill="auto"/>
                  <w:vAlign w:val="center"/>
                  <w:hideMark/>
                </w:tcPr>
                <w:p w14:paraId="0DBBCA0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20" w:type="dxa"/>
                  <w:tcBorders>
                    <w:top w:val="nil"/>
                    <w:left w:val="nil"/>
                    <w:bottom w:val="single" w:sz="4" w:space="0" w:color="auto"/>
                    <w:right w:val="single" w:sz="4" w:space="0" w:color="auto"/>
                  </w:tcBorders>
                  <w:shd w:val="clear" w:color="auto" w:fill="auto"/>
                  <w:vAlign w:val="center"/>
                  <w:hideMark/>
                </w:tcPr>
                <w:p w14:paraId="7841CEA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r>
            <w:tr w:rsidR="00942A97" w:rsidRPr="00942A97" w14:paraId="21F0AB52"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9AC87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969" w:type="dxa"/>
                  <w:tcBorders>
                    <w:top w:val="nil"/>
                    <w:left w:val="nil"/>
                    <w:bottom w:val="single" w:sz="4" w:space="0" w:color="auto"/>
                    <w:right w:val="single" w:sz="4" w:space="0" w:color="auto"/>
                  </w:tcBorders>
                  <w:shd w:val="clear" w:color="auto" w:fill="auto"/>
                  <w:vAlign w:val="center"/>
                  <w:hideMark/>
                </w:tcPr>
                <w:p w14:paraId="0B09B40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c>
                <w:tcPr>
                  <w:tcW w:w="3806" w:type="dxa"/>
                  <w:tcBorders>
                    <w:top w:val="nil"/>
                    <w:left w:val="nil"/>
                    <w:bottom w:val="single" w:sz="4" w:space="0" w:color="auto"/>
                    <w:right w:val="single" w:sz="4" w:space="0" w:color="auto"/>
                  </w:tcBorders>
                  <w:shd w:val="clear" w:color="auto" w:fill="auto"/>
                  <w:vAlign w:val="center"/>
                  <w:hideMark/>
                </w:tcPr>
                <w:p w14:paraId="0E4D5EB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2855" w:type="dxa"/>
                  <w:tcBorders>
                    <w:top w:val="nil"/>
                    <w:left w:val="nil"/>
                    <w:bottom w:val="single" w:sz="4" w:space="0" w:color="auto"/>
                    <w:right w:val="single" w:sz="4" w:space="0" w:color="auto"/>
                  </w:tcBorders>
                  <w:shd w:val="clear" w:color="auto" w:fill="auto"/>
                  <w:vAlign w:val="center"/>
                  <w:hideMark/>
                </w:tcPr>
                <w:p w14:paraId="4937865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7228CA9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2,11</w:t>
                  </w:r>
                </w:p>
              </w:tc>
            </w:tr>
            <w:tr w:rsidR="00942A97" w:rsidRPr="00942A97" w14:paraId="59B88FD7"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E91F9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969" w:type="dxa"/>
                  <w:tcBorders>
                    <w:top w:val="nil"/>
                    <w:left w:val="nil"/>
                    <w:bottom w:val="single" w:sz="4" w:space="0" w:color="auto"/>
                    <w:right w:val="single" w:sz="4" w:space="0" w:color="auto"/>
                  </w:tcBorders>
                  <w:shd w:val="clear" w:color="auto" w:fill="auto"/>
                  <w:vAlign w:val="center"/>
                  <w:hideMark/>
                </w:tcPr>
                <w:p w14:paraId="126CA8B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1,67</w:t>
                  </w:r>
                </w:p>
              </w:tc>
              <w:tc>
                <w:tcPr>
                  <w:tcW w:w="3806" w:type="dxa"/>
                  <w:tcBorders>
                    <w:top w:val="nil"/>
                    <w:left w:val="nil"/>
                    <w:bottom w:val="single" w:sz="4" w:space="0" w:color="auto"/>
                    <w:right w:val="single" w:sz="4" w:space="0" w:color="auto"/>
                  </w:tcBorders>
                  <w:shd w:val="clear" w:color="auto" w:fill="auto"/>
                  <w:vAlign w:val="center"/>
                  <w:hideMark/>
                </w:tcPr>
                <w:p w14:paraId="6D90257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c>
                <w:tcPr>
                  <w:tcW w:w="2855" w:type="dxa"/>
                  <w:tcBorders>
                    <w:top w:val="nil"/>
                    <w:left w:val="nil"/>
                    <w:bottom w:val="single" w:sz="4" w:space="0" w:color="auto"/>
                    <w:right w:val="single" w:sz="4" w:space="0" w:color="auto"/>
                  </w:tcBorders>
                  <w:shd w:val="clear" w:color="auto" w:fill="auto"/>
                  <w:vAlign w:val="center"/>
                  <w:hideMark/>
                </w:tcPr>
                <w:p w14:paraId="4DF9B1D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20" w:type="dxa"/>
                  <w:tcBorders>
                    <w:top w:val="nil"/>
                    <w:left w:val="nil"/>
                    <w:bottom w:val="single" w:sz="4" w:space="0" w:color="auto"/>
                    <w:right w:val="single" w:sz="4" w:space="0" w:color="auto"/>
                  </w:tcBorders>
                  <w:shd w:val="clear" w:color="auto" w:fill="auto"/>
                  <w:vAlign w:val="center"/>
                  <w:hideMark/>
                </w:tcPr>
                <w:p w14:paraId="7F28C272"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2,44</w:t>
                  </w:r>
                </w:p>
              </w:tc>
            </w:tr>
            <w:tr w:rsidR="00942A97" w:rsidRPr="00942A97" w14:paraId="6AAA34F3"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7311D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969" w:type="dxa"/>
                  <w:tcBorders>
                    <w:top w:val="nil"/>
                    <w:left w:val="nil"/>
                    <w:bottom w:val="single" w:sz="4" w:space="0" w:color="auto"/>
                    <w:right w:val="single" w:sz="4" w:space="0" w:color="auto"/>
                  </w:tcBorders>
                  <w:shd w:val="clear" w:color="auto" w:fill="auto"/>
                  <w:vAlign w:val="center"/>
                  <w:hideMark/>
                </w:tcPr>
                <w:p w14:paraId="117FF35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3806" w:type="dxa"/>
                  <w:tcBorders>
                    <w:top w:val="nil"/>
                    <w:left w:val="nil"/>
                    <w:bottom w:val="single" w:sz="4" w:space="0" w:color="auto"/>
                    <w:right w:val="single" w:sz="4" w:space="0" w:color="auto"/>
                  </w:tcBorders>
                  <w:shd w:val="clear" w:color="auto" w:fill="auto"/>
                  <w:vAlign w:val="center"/>
                  <w:hideMark/>
                </w:tcPr>
                <w:p w14:paraId="74A73E1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2855" w:type="dxa"/>
                  <w:tcBorders>
                    <w:top w:val="nil"/>
                    <w:left w:val="nil"/>
                    <w:bottom w:val="single" w:sz="4" w:space="0" w:color="auto"/>
                    <w:right w:val="single" w:sz="4" w:space="0" w:color="auto"/>
                  </w:tcBorders>
                  <w:shd w:val="clear" w:color="auto" w:fill="auto"/>
                  <w:vAlign w:val="center"/>
                  <w:hideMark/>
                </w:tcPr>
                <w:p w14:paraId="4F05473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188969B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r>
            <w:tr w:rsidR="00942A97" w:rsidRPr="00942A97" w14:paraId="224B02E6"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BE3E7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969" w:type="dxa"/>
                  <w:tcBorders>
                    <w:top w:val="nil"/>
                    <w:left w:val="nil"/>
                    <w:bottom w:val="single" w:sz="4" w:space="0" w:color="auto"/>
                    <w:right w:val="single" w:sz="4" w:space="0" w:color="auto"/>
                  </w:tcBorders>
                  <w:shd w:val="clear" w:color="auto" w:fill="auto"/>
                  <w:vAlign w:val="center"/>
                  <w:hideMark/>
                </w:tcPr>
                <w:p w14:paraId="036E720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c>
                <w:tcPr>
                  <w:tcW w:w="3806" w:type="dxa"/>
                  <w:tcBorders>
                    <w:top w:val="nil"/>
                    <w:left w:val="nil"/>
                    <w:bottom w:val="single" w:sz="4" w:space="0" w:color="auto"/>
                    <w:right w:val="single" w:sz="4" w:space="0" w:color="auto"/>
                  </w:tcBorders>
                  <w:shd w:val="clear" w:color="auto" w:fill="auto"/>
                  <w:vAlign w:val="center"/>
                  <w:hideMark/>
                </w:tcPr>
                <w:p w14:paraId="3F1975D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2855" w:type="dxa"/>
                  <w:tcBorders>
                    <w:top w:val="nil"/>
                    <w:left w:val="nil"/>
                    <w:bottom w:val="single" w:sz="4" w:space="0" w:color="auto"/>
                    <w:right w:val="single" w:sz="4" w:space="0" w:color="auto"/>
                  </w:tcBorders>
                  <w:shd w:val="clear" w:color="auto" w:fill="auto"/>
                  <w:vAlign w:val="center"/>
                  <w:hideMark/>
                </w:tcPr>
                <w:p w14:paraId="4ECAD09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55B1D52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3,22</w:t>
                  </w:r>
                </w:p>
              </w:tc>
            </w:tr>
            <w:tr w:rsidR="00942A97" w:rsidRPr="00942A97" w14:paraId="1E36223C"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BB013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969" w:type="dxa"/>
                  <w:tcBorders>
                    <w:top w:val="nil"/>
                    <w:left w:val="nil"/>
                    <w:bottom w:val="single" w:sz="4" w:space="0" w:color="auto"/>
                    <w:right w:val="single" w:sz="4" w:space="0" w:color="auto"/>
                  </w:tcBorders>
                  <w:shd w:val="clear" w:color="auto" w:fill="auto"/>
                  <w:vAlign w:val="center"/>
                  <w:hideMark/>
                </w:tcPr>
                <w:p w14:paraId="4B2A04F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c>
                <w:tcPr>
                  <w:tcW w:w="3806" w:type="dxa"/>
                  <w:tcBorders>
                    <w:top w:val="nil"/>
                    <w:left w:val="nil"/>
                    <w:bottom w:val="single" w:sz="4" w:space="0" w:color="auto"/>
                    <w:right w:val="single" w:sz="4" w:space="0" w:color="auto"/>
                  </w:tcBorders>
                  <w:shd w:val="clear" w:color="auto" w:fill="auto"/>
                  <w:vAlign w:val="center"/>
                  <w:hideMark/>
                </w:tcPr>
                <w:p w14:paraId="260CCF0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2855" w:type="dxa"/>
                  <w:tcBorders>
                    <w:top w:val="nil"/>
                    <w:left w:val="nil"/>
                    <w:bottom w:val="single" w:sz="4" w:space="0" w:color="auto"/>
                    <w:right w:val="single" w:sz="4" w:space="0" w:color="auto"/>
                  </w:tcBorders>
                  <w:shd w:val="clear" w:color="auto" w:fill="auto"/>
                  <w:vAlign w:val="center"/>
                  <w:hideMark/>
                </w:tcPr>
                <w:p w14:paraId="546FC0FF"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5E4BD4F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3,22</w:t>
                  </w:r>
                </w:p>
              </w:tc>
            </w:tr>
            <w:tr w:rsidR="00942A97" w:rsidRPr="00942A97" w14:paraId="5A2A74E0"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CC201B"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969" w:type="dxa"/>
                  <w:tcBorders>
                    <w:top w:val="nil"/>
                    <w:left w:val="nil"/>
                    <w:bottom w:val="single" w:sz="4" w:space="0" w:color="auto"/>
                    <w:right w:val="single" w:sz="4" w:space="0" w:color="auto"/>
                  </w:tcBorders>
                  <w:shd w:val="clear" w:color="auto" w:fill="auto"/>
                  <w:vAlign w:val="center"/>
                  <w:hideMark/>
                </w:tcPr>
                <w:p w14:paraId="3AF86A26"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3806" w:type="dxa"/>
                  <w:tcBorders>
                    <w:top w:val="nil"/>
                    <w:left w:val="nil"/>
                    <w:bottom w:val="single" w:sz="4" w:space="0" w:color="auto"/>
                    <w:right w:val="single" w:sz="4" w:space="0" w:color="auto"/>
                  </w:tcBorders>
                  <w:shd w:val="clear" w:color="auto" w:fill="auto"/>
                  <w:vAlign w:val="center"/>
                  <w:hideMark/>
                </w:tcPr>
                <w:p w14:paraId="670D1270"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2855" w:type="dxa"/>
                  <w:tcBorders>
                    <w:top w:val="nil"/>
                    <w:left w:val="nil"/>
                    <w:bottom w:val="single" w:sz="4" w:space="0" w:color="auto"/>
                    <w:right w:val="single" w:sz="4" w:space="0" w:color="auto"/>
                  </w:tcBorders>
                  <w:shd w:val="clear" w:color="auto" w:fill="auto"/>
                  <w:vAlign w:val="center"/>
                  <w:hideMark/>
                </w:tcPr>
                <w:p w14:paraId="7B893C5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5ADC8D6D"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w:t>
                  </w:r>
                </w:p>
              </w:tc>
            </w:tr>
            <w:tr w:rsidR="00942A97" w:rsidRPr="00942A97" w14:paraId="4076D4D3"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D28CE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969" w:type="dxa"/>
                  <w:tcBorders>
                    <w:top w:val="nil"/>
                    <w:left w:val="nil"/>
                    <w:bottom w:val="single" w:sz="4" w:space="0" w:color="auto"/>
                    <w:right w:val="single" w:sz="4" w:space="0" w:color="auto"/>
                  </w:tcBorders>
                  <w:shd w:val="clear" w:color="auto" w:fill="auto"/>
                  <w:vAlign w:val="center"/>
                  <w:hideMark/>
                </w:tcPr>
                <w:p w14:paraId="0D73E6AA"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w:t>
                  </w:r>
                </w:p>
              </w:tc>
              <w:tc>
                <w:tcPr>
                  <w:tcW w:w="3806" w:type="dxa"/>
                  <w:tcBorders>
                    <w:top w:val="nil"/>
                    <w:left w:val="nil"/>
                    <w:bottom w:val="single" w:sz="4" w:space="0" w:color="auto"/>
                    <w:right w:val="single" w:sz="4" w:space="0" w:color="auto"/>
                  </w:tcBorders>
                  <w:shd w:val="clear" w:color="auto" w:fill="auto"/>
                  <w:vAlign w:val="center"/>
                  <w:hideMark/>
                </w:tcPr>
                <w:p w14:paraId="3264C77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2855" w:type="dxa"/>
                  <w:tcBorders>
                    <w:top w:val="nil"/>
                    <w:left w:val="nil"/>
                    <w:bottom w:val="single" w:sz="4" w:space="0" w:color="auto"/>
                    <w:right w:val="single" w:sz="4" w:space="0" w:color="auto"/>
                  </w:tcBorders>
                  <w:shd w:val="clear" w:color="auto" w:fill="auto"/>
                  <w:vAlign w:val="center"/>
                  <w:hideMark/>
                </w:tcPr>
                <w:p w14:paraId="5F444963"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59C04729"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3,44</w:t>
                  </w:r>
                </w:p>
              </w:tc>
            </w:tr>
            <w:tr w:rsidR="00942A97" w:rsidRPr="00942A97" w14:paraId="42009277" w14:textId="77777777" w:rsidTr="00BC750C">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CF6FD5"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969" w:type="dxa"/>
                  <w:tcBorders>
                    <w:top w:val="nil"/>
                    <w:left w:val="nil"/>
                    <w:bottom w:val="single" w:sz="4" w:space="0" w:color="auto"/>
                    <w:right w:val="single" w:sz="4" w:space="0" w:color="auto"/>
                  </w:tcBorders>
                  <w:shd w:val="clear" w:color="auto" w:fill="auto"/>
                  <w:vAlign w:val="center"/>
                  <w:hideMark/>
                </w:tcPr>
                <w:p w14:paraId="1601F54E"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w:t>
                  </w:r>
                </w:p>
              </w:tc>
              <w:tc>
                <w:tcPr>
                  <w:tcW w:w="3806" w:type="dxa"/>
                  <w:tcBorders>
                    <w:top w:val="nil"/>
                    <w:left w:val="nil"/>
                    <w:bottom w:val="single" w:sz="4" w:space="0" w:color="auto"/>
                    <w:right w:val="single" w:sz="4" w:space="0" w:color="auto"/>
                  </w:tcBorders>
                  <w:shd w:val="clear" w:color="auto" w:fill="auto"/>
                  <w:vAlign w:val="center"/>
                  <w:hideMark/>
                </w:tcPr>
                <w:p w14:paraId="642C6A48"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2855" w:type="dxa"/>
                  <w:tcBorders>
                    <w:top w:val="nil"/>
                    <w:left w:val="nil"/>
                    <w:bottom w:val="single" w:sz="4" w:space="0" w:color="auto"/>
                    <w:right w:val="single" w:sz="4" w:space="0" w:color="auto"/>
                  </w:tcBorders>
                  <w:shd w:val="clear" w:color="auto" w:fill="auto"/>
                  <w:vAlign w:val="center"/>
                  <w:hideMark/>
                </w:tcPr>
                <w:p w14:paraId="16F627CC"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3820" w:type="dxa"/>
                  <w:tcBorders>
                    <w:top w:val="nil"/>
                    <w:left w:val="nil"/>
                    <w:bottom w:val="single" w:sz="4" w:space="0" w:color="auto"/>
                    <w:right w:val="single" w:sz="4" w:space="0" w:color="auto"/>
                  </w:tcBorders>
                  <w:shd w:val="clear" w:color="auto" w:fill="auto"/>
                  <w:vAlign w:val="center"/>
                  <w:hideMark/>
                </w:tcPr>
                <w:p w14:paraId="7C617634" w14:textId="77777777" w:rsidR="0095680F" w:rsidRPr="00942A97" w:rsidRDefault="0095680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3,44</w:t>
                  </w:r>
                </w:p>
              </w:tc>
            </w:tr>
          </w:tbl>
          <w:p w14:paraId="2AFFB686" w14:textId="77777777" w:rsidR="00875F6E" w:rsidRPr="00942A97" w:rsidRDefault="00875F6E" w:rsidP="000331E7">
            <w:pPr>
              <w:jc w:val="left"/>
              <w:rPr>
                <w:rFonts w:ascii="Arial" w:eastAsia="Times New Roman" w:hAnsi="Arial" w:cs="Arial"/>
                <w:sz w:val="16"/>
                <w:szCs w:val="24"/>
                <w:lang w:val="es-ES" w:eastAsia="fr-FR"/>
              </w:rPr>
            </w:pPr>
          </w:p>
        </w:tc>
      </w:tr>
      <w:tr w:rsidR="00942A97" w:rsidRPr="00942A97" w14:paraId="187409DA" w14:textId="77777777" w:rsidTr="004260A3">
        <w:tc>
          <w:tcPr>
            <w:tcW w:w="5000" w:type="pct"/>
            <w:gridSpan w:val="2"/>
          </w:tcPr>
          <w:p w14:paraId="2D5315BA" w14:textId="77777777" w:rsidR="00922A34" w:rsidRPr="00942A97" w:rsidRDefault="00922A34" w:rsidP="000331E7">
            <w:pP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lastRenderedPageBreak/>
              <w:t>Funciones graficas en el modelo dinámico</w:t>
            </w:r>
            <w:r w:rsidR="0041139B" w:rsidRPr="00942A97">
              <w:rPr>
                <w:rFonts w:ascii="Arial" w:eastAsia="Times New Roman" w:hAnsi="Arial" w:cs="Arial"/>
                <w:b/>
                <w:bCs/>
                <w:sz w:val="16"/>
                <w:szCs w:val="16"/>
                <w:lang w:val="es-ES" w:eastAsia="fr-FR"/>
              </w:rPr>
              <w:t>:</w:t>
            </w:r>
          </w:p>
          <w:p w14:paraId="6775420E" w14:textId="77777777" w:rsidR="00922A34" w:rsidRPr="00942A97" w:rsidRDefault="00922A34" w:rsidP="000331E7">
            <w:pPr>
              <w:rPr>
                <w:rFonts w:ascii="Arial" w:hAnsi="Arial" w:cs="Arial"/>
                <w:noProof/>
                <w:lang w:val="es-ES" w:eastAsia="fr-FR"/>
              </w:rPr>
            </w:pPr>
            <w:r w:rsidRPr="00942A97">
              <w:rPr>
                <w:rFonts w:ascii="Arial" w:hAnsi="Arial" w:cs="Arial"/>
                <w:noProof/>
                <w:lang w:val="fr-FR" w:eastAsia="fr-FR"/>
              </w:rPr>
              <w:drawing>
                <wp:inline distT="0" distB="0" distL="0" distR="0" wp14:anchorId="47D3C673" wp14:editId="22710C4F">
                  <wp:extent cx="1905000" cy="11855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732" cy="1197825"/>
                          </a:xfrm>
                          <a:prstGeom prst="rect">
                            <a:avLst/>
                          </a:prstGeom>
                        </pic:spPr>
                      </pic:pic>
                    </a:graphicData>
                  </a:graphic>
                </wp:inline>
              </w:drawing>
            </w:r>
            <w:r w:rsidRPr="00942A97">
              <w:rPr>
                <w:rFonts w:ascii="Arial" w:hAnsi="Arial" w:cs="Arial"/>
                <w:noProof/>
                <w:lang w:val="es-ES" w:eastAsia="fr-FR"/>
              </w:rPr>
              <w:t xml:space="preserve">     </w:t>
            </w:r>
            <w:r w:rsidRPr="00942A97">
              <w:rPr>
                <w:rFonts w:ascii="Arial" w:hAnsi="Arial" w:cs="Arial"/>
                <w:noProof/>
                <w:lang w:val="fr-FR" w:eastAsia="fr-FR"/>
              </w:rPr>
              <w:drawing>
                <wp:inline distT="0" distB="0" distL="0" distR="0" wp14:anchorId="65F20711" wp14:editId="11060540">
                  <wp:extent cx="1730829" cy="118364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462" cy="1198434"/>
                          </a:xfrm>
                          <a:prstGeom prst="rect">
                            <a:avLst/>
                          </a:prstGeom>
                        </pic:spPr>
                      </pic:pic>
                    </a:graphicData>
                  </a:graphic>
                </wp:inline>
              </w:drawing>
            </w:r>
            <w:r w:rsidRPr="00942A97">
              <w:rPr>
                <w:rFonts w:ascii="Arial" w:hAnsi="Arial" w:cs="Arial"/>
                <w:noProof/>
                <w:lang w:val="es-ES" w:eastAsia="fr-FR"/>
              </w:rPr>
              <w:t xml:space="preserve">      </w:t>
            </w:r>
            <w:r w:rsidRPr="00942A97">
              <w:rPr>
                <w:rFonts w:ascii="Arial" w:hAnsi="Arial" w:cs="Arial"/>
                <w:noProof/>
                <w:lang w:val="fr-FR" w:eastAsia="fr-FR"/>
              </w:rPr>
              <w:drawing>
                <wp:inline distT="0" distB="0" distL="0" distR="0" wp14:anchorId="2F041535" wp14:editId="4AAE6B7E">
                  <wp:extent cx="1790700" cy="1181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3357" cy="1196687"/>
                          </a:xfrm>
                          <a:prstGeom prst="rect">
                            <a:avLst/>
                          </a:prstGeom>
                        </pic:spPr>
                      </pic:pic>
                    </a:graphicData>
                  </a:graphic>
                </wp:inline>
              </w:drawing>
            </w:r>
            <w:r w:rsidRPr="00942A97">
              <w:rPr>
                <w:rFonts w:ascii="Arial" w:hAnsi="Arial" w:cs="Arial"/>
                <w:noProof/>
                <w:lang w:val="es-ES" w:eastAsia="fr-FR"/>
              </w:rPr>
              <w:t xml:space="preserve"> </w:t>
            </w:r>
          </w:p>
        </w:tc>
      </w:tr>
      <w:tr w:rsidR="00942A97" w:rsidRPr="00942A97" w14:paraId="4AC335C0" w14:textId="77777777" w:rsidTr="004260A3">
        <w:tc>
          <w:tcPr>
            <w:tcW w:w="5000" w:type="pct"/>
            <w:gridSpan w:val="2"/>
            <w:shd w:val="clear" w:color="auto" w:fill="BFBFBF" w:themeFill="background1" w:themeFillShade="BF"/>
          </w:tcPr>
          <w:p w14:paraId="36AA9FDA" w14:textId="77777777" w:rsidR="00922A34" w:rsidRPr="00942A97" w:rsidRDefault="00393C74" w:rsidP="000331E7">
            <w:pPr>
              <w:rPr>
                <w:rFonts w:ascii="Arial" w:eastAsia="Times New Roman" w:hAnsi="Arial" w:cs="Arial"/>
                <w:b/>
                <w:bCs/>
                <w:sz w:val="20"/>
                <w:szCs w:val="16"/>
                <w:lang w:val="es-ES" w:eastAsia="fr-FR"/>
              </w:rPr>
            </w:pPr>
            <w:r w:rsidRPr="00942A97">
              <w:rPr>
                <w:rFonts w:ascii="Arial" w:eastAsia="Times New Roman" w:hAnsi="Arial" w:cs="Arial"/>
                <w:b/>
                <w:bCs/>
                <w:sz w:val="20"/>
                <w:szCs w:val="16"/>
                <w:lang w:val="es-ES" w:eastAsia="fr-FR"/>
              </w:rPr>
              <w:t>Valorización de residuos</w:t>
            </w:r>
          </w:p>
        </w:tc>
      </w:tr>
      <w:tr w:rsidR="00D57DDB" w:rsidRPr="00D57DDB" w14:paraId="0ED04950" w14:textId="77777777" w:rsidTr="00D57DDB">
        <w:tc>
          <w:tcPr>
            <w:tcW w:w="5000" w:type="pct"/>
            <w:gridSpan w:val="2"/>
            <w:shd w:val="clear" w:color="auto" w:fill="auto"/>
          </w:tcPr>
          <w:tbl>
            <w:tblPr>
              <w:tblW w:w="5000" w:type="pct"/>
              <w:tblCellMar>
                <w:left w:w="70" w:type="dxa"/>
                <w:right w:w="70" w:type="dxa"/>
              </w:tblCellMar>
              <w:tblLook w:val="04A0" w:firstRow="1" w:lastRow="0" w:firstColumn="1" w:lastColumn="0" w:noHBand="0" w:noVBand="1"/>
            </w:tblPr>
            <w:tblGrid>
              <w:gridCol w:w="1152"/>
              <w:gridCol w:w="813"/>
              <w:gridCol w:w="984"/>
              <w:gridCol w:w="1164"/>
              <w:gridCol w:w="944"/>
              <w:gridCol w:w="1321"/>
              <w:gridCol w:w="771"/>
              <w:gridCol w:w="1401"/>
              <w:gridCol w:w="3251"/>
              <w:gridCol w:w="1965"/>
            </w:tblGrid>
            <w:tr w:rsidR="00D57DDB" w:rsidRPr="00D57DDB" w14:paraId="7D0ED73B" w14:textId="77777777" w:rsidTr="00D57DDB">
              <w:trPr>
                <w:trHeight w:val="20"/>
              </w:trPr>
              <w:tc>
                <w:tcPr>
                  <w:tcW w:w="1094"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B619CBA"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Indicador</w:t>
                  </w:r>
                </w:p>
              </w:tc>
              <w:tc>
                <w:tcPr>
                  <w:tcW w:w="43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C674C4"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Fuente</w:t>
                  </w:r>
                </w:p>
              </w:tc>
              <w:tc>
                <w:tcPr>
                  <w:tcW w:w="1051" w:type="pct"/>
                  <w:gridSpan w:val="3"/>
                  <w:tcBorders>
                    <w:top w:val="single" w:sz="4" w:space="0" w:color="auto"/>
                    <w:left w:val="nil"/>
                    <w:bottom w:val="single" w:sz="4" w:space="0" w:color="auto"/>
                    <w:right w:val="single" w:sz="4" w:space="0" w:color="auto"/>
                  </w:tcBorders>
                  <w:shd w:val="clear" w:color="auto" w:fill="auto"/>
                  <w:vAlign w:val="center"/>
                  <w:hideMark/>
                </w:tcPr>
                <w:p w14:paraId="5A7A844E"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Variables principales</w:t>
                  </w:r>
                </w:p>
              </w:tc>
              <w:tc>
                <w:tcPr>
                  <w:tcW w:w="51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9327CFA"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Descripción</w:t>
                  </w:r>
                </w:p>
              </w:tc>
              <w:tc>
                <w:tcPr>
                  <w:tcW w:w="11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F15818"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Ecuación y variables principales</w:t>
                  </w:r>
                </w:p>
              </w:tc>
              <w:tc>
                <w:tcPr>
                  <w:tcW w:w="7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CD38F5"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Ecuación del indicador</w:t>
                  </w:r>
                </w:p>
              </w:tc>
            </w:tr>
            <w:tr w:rsidR="00D57DDB" w:rsidRPr="00D57DDB" w14:paraId="151929A5" w14:textId="77777777" w:rsidTr="00D57DDB">
              <w:trPr>
                <w:trHeight w:val="450"/>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14:paraId="3D63F688"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Nombre</w:t>
                  </w:r>
                </w:p>
              </w:tc>
              <w:tc>
                <w:tcPr>
                  <w:tcW w:w="303" w:type="pct"/>
                  <w:vMerge w:val="restart"/>
                  <w:tcBorders>
                    <w:top w:val="nil"/>
                    <w:left w:val="single" w:sz="4" w:space="0" w:color="auto"/>
                    <w:bottom w:val="single" w:sz="4" w:space="0" w:color="auto"/>
                    <w:right w:val="single" w:sz="4" w:space="0" w:color="auto"/>
                  </w:tcBorders>
                  <w:shd w:val="clear" w:color="auto" w:fill="auto"/>
                  <w:vAlign w:val="center"/>
                  <w:hideMark/>
                </w:tcPr>
                <w:p w14:paraId="3EF5A23D"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Sigla</w:t>
                  </w:r>
                </w:p>
              </w:tc>
              <w:tc>
                <w:tcPr>
                  <w:tcW w:w="365" w:type="pct"/>
                  <w:vMerge w:val="restart"/>
                  <w:tcBorders>
                    <w:top w:val="nil"/>
                    <w:left w:val="single" w:sz="4" w:space="0" w:color="auto"/>
                    <w:bottom w:val="single" w:sz="4" w:space="0" w:color="auto"/>
                    <w:right w:val="single" w:sz="4" w:space="0" w:color="auto"/>
                  </w:tcBorders>
                  <w:shd w:val="clear" w:color="auto" w:fill="auto"/>
                  <w:vAlign w:val="center"/>
                  <w:hideMark/>
                </w:tcPr>
                <w:p w14:paraId="705DC809"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Unidad</w:t>
                  </w:r>
                </w:p>
              </w:tc>
              <w:tc>
                <w:tcPr>
                  <w:tcW w:w="430" w:type="pct"/>
                  <w:vMerge/>
                  <w:tcBorders>
                    <w:top w:val="single" w:sz="4" w:space="0" w:color="auto"/>
                    <w:left w:val="single" w:sz="4" w:space="0" w:color="auto"/>
                    <w:bottom w:val="single" w:sz="4" w:space="0" w:color="auto"/>
                    <w:right w:val="single" w:sz="4" w:space="0" w:color="auto"/>
                  </w:tcBorders>
                  <w:vAlign w:val="center"/>
                  <w:hideMark/>
                </w:tcPr>
                <w:p w14:paraId="58D00538"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350" w:type="pct"/>
                  <w:vMerge w:val="restart"/>
                  <w:tcBorders>
                    <w:top w:val="nil"/>
                    <w:left w:val="single" w:sz="4" w:space="0" w:color="auto"/>
                    <w:bottom w:val="single" w:sz="4" w:space="0" w:color="auto"/>
                    <w:right w:val="single" w:sz="4" w:space="0" w:color="auto"/>
                  </w:tcBorders>
                  <w:shd w:val="clear" w:color="auto" w:fill="auto"/>
                  <w:vAlign w:val="center"/>
                  <w:hideMark/>
                </w:tcPr>
                <w:p w14:paraId="3F650A3D"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Nombre</w:t>
                  </w:r>
                </w:p>
              </w:tc>
              <w:tc>
                <w:tcPr>
                  <w:tcW w:w="487" w:type="pct"/>
                  <w:vMerge w:val="restart"/>
                  <w:tcBorders>
                    <w:top w:val="nil"/>
                    <w:left w:val="single" w:sz="4" w:space="0" w:color="auto"/>
                    <w:bottom w:val="single" w:sz="4" w:space="0" w:color="auto"/>
                    <w:right w:val="single" w:sz="4" w:space="0" w:color="auto"/>
                  </w:tcBorders>
                  <w:shd w:val="clear" w:color="auto" w:fill="auto"/>
                  <w:vAlign w:val="center"/>
                  <w:hideMark/>
                </w:tcPr>
                <w:p w14:paraId="22469849"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Siglas</w:t>
                  </w:r>
                </w:p>
              </w:tc>
              <w:tc>
                <w:tcPr>
                  <w:tcW w:w="213" w:type="pct"/>
                  <w:vMerge w:val="restart"/>
                  <w:tcBorders>
                    <w:top w:val="nil"/>
                    <w:left w:val="single" w:sz="4" w:space="0" w:color="auto"/>
                    <w:bottom w:val="single" w:sz="4" w:space="0" w:color="auto"/>
                    <w:right w:val="single" w:sz="4" w:space="0" w:color="auto"/>
                  </w:tcBorders>
                  <w:shd w:val="clear" w:color="auto" w:fill="auto"/>
                  <w:vAlign w:val="center"/>
                  <w:hideMark/>
                </w:tcPr>
                <w:p w14:paraId="094CDEFF"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Unidades</w:t>
                  </w:r>
                </w:p>
              </w:tc>
              <w:tc>
                <w:tcPr>
                  <w:tcW w:w="516" w:type="pct"/>
                  <w:vMerge/>
                  <w:tcBorders>
                    <w:top w:val="single" w:sz="4" w:space="0" w:color="auto"/>
                    <w:left w:val="single" w:sz="4" w:space="0" w:color="auto"/>
                    <w:bottom w:val="single" w:sz="4" w:space="0" w:color="000000"/>
                    <w:right w:val="single" w:sz="4" w:space="0" w:color="auto"/>
                  </w:tcBorders>
                  <w:vAlign w:val="center"/>
                  <w:hideMark/>
                </w:tcPr>
                <w:p w14:paraId="65139222"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1188" w:type="pct"/>
                  <w:vMerge/>
                  <w:tcBorders>
                    <w:top w:val="single" w:sz="4" w:space="0" w:color="auto"/>
                    <w:left w:val="single" w:sz="4" w:space="0" w:color="auto"/>
                    <w:bottom w:val="single" w:sz="4" w:space="0" w:color="auto"/>
                    <w:right w:val="single" w:sz="4" w:space="0" w:color="auto"/>
                  </w:tcBorders>
                  <w:vAlign w:val="center"/>
                  <w:hideMark/>
                </w:tcPr>
                <w:p w14:paraId="3ADA16B7"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722" w:type="pct"/>
                  <w:vMerge/>
                  <w:tcBorders>
                    <w:top w:val="single" w:sz="4" w:space="0" w:color="auto"/>
                    <w:left w:val="single" w:sz="4" w:space="0" w:color="auto"/>
                    <w:bottom w:val="single" w:sz="4" w:space="0" w:color="auto"/>
                    <w:right w:val="single" w:sz="4" w:space="0" w:color="auto"/>
                  </w:tcBorders>
                  <w:vAlign w:val="center"/>
                  <w:hideMark/>
                </w:tcPr>
                <w:p w14:paraId="5BA647B1"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r>
            <w:tr w:rsidR="00D57DDB" w:rsidRPr="00D57DDB" w14:paraId="49B67A71" w14:textId="77777777" w:rsidTr="00D57DDB">
              <w:trPr>
                <w:trHeight w:val="450"/>
              </w:trPr>
              <w:tc>
                <w:tcPr>
                  <w:tcW w:w="426" w:type="pct"/>
                  <w:vMerge/>
                  <w:tcBorders>
                    <w:top w:val="nil"/>
                    <w:left w:val="single" w:sz="4" w:space="0" w:color="auto"/>
                    <w:bottom w:val="single" w:sz="4" w:space="0" w:color="auto"/>
                    <w:right w:val="single" w:sz="4" w:space="0" w:color="auto"/>
                  </w:tcBorders>
                  <w:vAlign w:val="center"/>
                  <w:hideMark/>
                </w:tcPr>
                <w:p w14:paraId="015F5857"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303" w:type="pct"/>
                  <w:vMerge/>
                  <w:tcBorders>
                    <w:top w:val="nil"/>
                    <w:left w:val="single" w:sz="4" w:space="0" w:color="auto"/>
                    <w:bottom w:val="single" w:sz="4" w:space="0" w:color="auto"/>
                    <w:right w:val="single" w:sz="4" w:space="0" w:color="auto"/>
                  </w:tcBorders>
                  <w:vAlign w:val="center"/>
                  <w:hideMark/>
                </w:tcPr>
                <w:p w14:paraId="41CCBA54"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365" w:type="pct"/>
                  <w:vMerge/>
                  <w:tcBorders>
                    <w:top w:val="nil"/>
                    <w:left w:val="single" w:sz="4" w:space="0" w:color="auto"/>
                    <w:bottom w:val="single" w:sz="4" w:space="0" w:color="auto"/>
                    <w:right w:val="single" w:sz="4" w:space="0" w:color="auto"/>
                  </w:tcBorders>
                  <w:vAlign w:val="center"/>
                  <w:hideMark/>
                </w:tcPr>
                <w:p w14:paraId="6614EF3F"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430" w:type="pct"/>
                  <w:vMerge/>
                  <w:tcBorders>
                    <w:top w:val="single" w:sz="4" w:space="0" w:color="auto"/>
                    <w:left w:val="single" w:sz="4" w:space="0" w:color="auto"/>
                    <w:bottom w:val="single" w:sz="4" w:space="0" w:color="auto"/>
                    <w:right w:val="single" w:sz="4" w:space="0" w:color="auto"/>
                  </w:tcBorders>
                  <w:vAlign w:val="center"/>
                  <w:hideMark/>
                </w:tcPr>
                <w:p w14:paraId="4C2B3B2C"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350" w:type="pct"/>
                  <w:vMerge/>
                  <w:tcBorders>
                    <w:top w:val="nil"/>
                    <w:left w:val="single" w:sz="4" w:space="0" w:color="auto"/>
                    <w:bottom w:val="single" w:sz="4" w:space="0" w:color="auto"/>
                    <w:right w:val="single" w:sz="4" w:space="0" w:color="auto"/>
                  </w:tcBorders>
                  <w:vAlign w:val="center"/>
                  <w:hideMark/>
                </w:tcPr>
                <w:p w14:paraId="3189E76B"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487" w:type="pct"/>
                  <w:vMerge/>
                  <w:tcBorders>
                    <w:top w:val="nil"/>
                    <w:left w:val="single" w:sz="4" w:space="0" w:color="auto"/>
                    <w:bottom w:val="single" w:sz="4" w:space="0" w:color="auto"/>
                    <w:right w:val="single" w:sz="4" w:space="0" w:color="auto"/>
                  </w:tcBorders>
                  <w:vAlign w:val="center"/>
                  <w:hideMark/>
                </w:tcPr>
                <w:p w14:paraId="127FC4F2"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213" w:type="pct"/>
                  <w:vMerge/>
                  <w:tcBorders>
                    <w:top w:val="nil"/>
                    <w:left w:val="single" w:sz="4" w:space="0" w:color="auto"/>
                    <w:bottom w:val="single" w:sz="4" w:space="0" w:color="auto"/>
                    <w:right w:val="single" w:sz="4" w:space="0" w:color="auto"/>
                  </w:tcBorders>
                  <w:vAlign w:val="center"/>
                  <w:hideMark/>
                </w:tcPr>
                <w:p w14:paraId="4AB33FEB"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516" w:type="pct"/>
                  <w:vMerge/>
                  <w:tcBorders>
                    <w:top w:val="single" w:sz="4" w:space="0" w:color="auto"/>
                    <w:left w:val="single" w:sz="4" w:space="0" w:color="auto"/>
                    <w:bottom w:val="single" w:sz="4" w:space="0" w:color="000000"/>
                    <w:right w:val="single" w:sz="4" w:space="0" w:color="auto"/>
                  </w:tcBorders>
                  <w:vAlign w:val="center"/>
                  <w:hideMark/>
                </w:tcPr>
                <w:p w14:paraId="59A80990"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1188" w:type="pct"/>
                  <w:vMerge/>
                  <w:tcBorders>
                    <w:top w:val="single" w:sz="4" w:space="0" w:color="auto"/>
                    <w:left w:val="single" w:sz="4" w:space="0" w:color="auto"/>
                    <w:bottom w:val="single" w:sz="4" w:space="0" w:color="auto"/>
                    <w:right w:val="single" w:sz="4" w:space="0" w:color="auto"/>
                  </w:tcBorders>
                  <w:vAlign w:val="center"/>
                  <w:hideMark/>
                </w:tcPr>
                <w:p w14:paraId="1E83C86F"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c>
                <w:tcPr>
                  <w:tcW w:w="722" w:type="pct"/>
                  <w:vMerge/>
                  <w:tcBorders>
                    <w:top w:val="single" w:sz="4" w:space="0" w:color="auto"/>
                    <w:left w:val="single" w:sz="4" w:space="0" w:color="auto"/>
                    <w:bottom w:val="single" w:sz="4" w:space="0" w:color="auto"/>
                    <w:right w:val="single" w:sz="4" w:space="0" w:color="auto"/>
                  </w:tcBorders>
                  <w:vAlign w:val="center"/>
                  <w:hideMark/>
                </w:tcPr>
                <w:p w14:paraId="40AD0C1D"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r>
            <w:tr w:rsidR="00D57DDB" w:rsidRPr="00D57DDB" w14:paraId="3D4EDE0D" w14:textId="77777777" w:rsidTr="00D57DDB">
              <w:trPr>
                <w:trHeight w:val="20"/>
              </w:trPr>
              <w:tc>
                <w:tcPr>
                  <w:tcW w:w="426" w:type="pct"/>
                  <w:vMerge w:val="restart"/>
                  <w:tcBorders>
                    <w:top w:val="nil"/>
                    <w:left w:val="single" w:sz="4" w:space="0" w:color="auto"/>
                    <w:bottom w:val="single" w:sz="4" w:space="0" w:color="000000"/>
                    <w:right w:val="single" w:sz="4" w:space="0" w:color="auto"/>
                  </w:tcBorders>
                  <w:shd w:val="clear" w:color="auto" w:fill="auto"/>
                  <w:vAlign w:val="center"/>
                  <w:hideMark/>
                </w:tcPr>
                <w:p w14:paraId="78842CF2"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Valorización de residuos</w:t>
                  </w:r>
                </w:p>
              </w:tc>
              <w:tc>
                <w:tcPr>
                  <w:tcW w:w="303" w:type="pct"/>
                  <w:vMerge w:val="restart"/>
                  <w:tcBorders>
                    <w:top w:val="nil"/>
                    <w:left w:val="single" w:sz="4" w:space="0" w:color="auto"/>
                    <w:bottom w:val="single" w:sz="4" w:space="0" w:color="000000"/>
                    <w:right w:val="single" w:sz="4" w:space="0" w:color="auto"/>
                  </w:tcBorders>
                  <w:shd w:val="clear" w:color="auto" w:fill="auto"/>
                  <w:vAlign w:val="center"/>
                  <w:hideMark/>
                </w:tcPr>
                <w:p w14:paraId="01BD2F56"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VR</w:t>
                  </w:r>
                </w:p>
              </w:tc>
              <w:tc>
                <w:tcPr>
                  <w:tcW w:w="365" w:type="pct"/>
                  <w:vMerge w:val="restart"/>
                  <w:tcBorders>
                    <w:top w:val="nil"/>
                    <w:left w:val="single" w:sz="4" w:space="0" w:color="auto"/>
                    <w:bottom w:val="single" w:sz="4" w:space="0" w:color="000000"/>
                    <w:right w:val="single" w:sz="4" w:space="0" w:color="auto"/>
                  </w:tcBorders>
                  <w:shd w:val="clear" w:color="auto" w:fill="auto"/>
                  <w:vAlign w:val="center"/>
                  <w:hideMark/>
                </w:tcPr>
                <w:p w14:paraId="51CDAD9D"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kg/ha año</w:t>
                  </w:r>
                </w:p>
              </w:tc>
              <w:tc>
                <w:tcPr>
                  <w:tcW w:w="430" w:type="pct"/>
                  <w:tcBorders>
                    <w:top w:val="nil"/>
                    <w:left w:val="nil"/>
                    <w:bottom w:val="nil"/>
                    <w:right w:val="nil"/>
                  </w:tcBorders>
                  <w:shd w:val="clear" w:color="auto" w:fill="auto"/>
                  <w:vAlign w:val="bottom"/>
                  <w:hideMark/>
                </w:tcPr>
                <w:p w14:paraId="5A8A42CB" w14:textId="243F9BCC" w:rsidR="00D57DDB" w:rsidRPr="00D57DDB" w:rsidRDefault="00D57DDB" w:rsidP="00D57DDB">
                  <w:pPr>
                    <w:spacing w:after="0" w:line="240" w:lineRule="auto"/>
                    <w:jc w:val="left"/>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(Pérez, Pulgarín, Loaiza, Restrepo,</w:t>
                  </w:r>
                  <w:r w:rsidR="00454757">
                    <w:rPr>
                      <w:rFonts w:ascii="Arial" w:eastAsia="Times New Roman" w:hAnsi="Arial" w:cs="Arial"/>
                      <w:color w:val="000000"/>
                      <w:sz w:val="14"/>
                      <w:szCs w:val="14"/>
                      <w:lang w:eastAsia="es-CO"/>
                    </w:rPr>
                    <w:t xml:space="preserve"> </w:t>
                  </w:r>
                  <w:r w:rsidRPr="00D57DDB">
                    <w:rPr>
                      <w:rFonts w:ascii="Arial" w:eastAsia="Times New Roman" w:hAnsi="Arial" w:cs="Arial"/>
                      <w:color w:val="000000"/>
                      <w:sz w:val="14"/>
                      <w:szCs w:val="14"/>
                      <w:lang w:eastAsia="es-CO"/>
                    </w:rPr>
                    <w:lastRenderedPageBreak/>
                    <w:t>Quintero &amp; Tascón, 2008)</w:t>
                  </w:r>
                </w:p>
              </w:tc>
              <w:tc>
                <w:tcPr>
                  <w:tcW w:w="350" w:type="pct"/>
                  <w:tcBorders>
                    <w:top w:val="nil"/>
                    <w:left w:val="single" w:sz="4" w:space="0" w:color="auto"/>
                    <w:bottom w:val="single" w:sz="4" w:space="0" w:color="auto"/>
                    <w:right w:val="single" w:sz="4" w:space="0" w:color="auto"/>
                  </w:tcBorders>
                  <w:shd w:val="clear" w:color="auto" w:fill="auto"/>
                  <w:vAlign w:val="center"/>
                  <w:hideMark/>
                </w:tcPr>
                <w:p w14:paraId="05313FAA"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lastRenderedPageBreak/>
                    <w:t>Pulpa de café</w:t>
                  </w:r>
                </w:p>
              </w:tc>
              <w:tc>
                <w:tcPr>
                  <w:tcW w:w="487" w:type="pct"/>
                  <w:tcBorders>
                    <w:top w:val="nil"/>
                    <w:left w:val="nil"/>
                    <w:bottom w:val="single" w:sz="4" w:space="0" w:color="auto"/>
                    <w:right w:val="single" w:sz="4" w:space="0" w:color="auto"/>
                  </w:tcBorders>
                  <w:shd w:val="clear" w:color="auto" w:fill="auto"/>
                  <w:noWrap/>
                  <w:vAlign w:val="center"/>
                  <w:hideMark/>
                </w:tcPr>
                <w:p w14:paraId="4D640F09"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Pulp</w:t>
                  </w:r>
                </w:p>
              </w:tc>
              <w:tc>
                <w:tcPr>
                  <w:tcW w:w="213" w:type="pct"/>
                  <w:tcBorders>
                    <w:top w:val="nil"/>
                    <w:left w:val="nil"/>
                    <w:bottom w:val="single" w:sz="4" w:space="0" w:color="auto"/>
                    <w:right w:val="single" w:sz="4" w:space="0" w:color="auto"/>
                  </w:tcBorders>
                  <w:shd w:val="clear" w:color="auto" w:fill="auto"/>
                  <w:noWrap/>
                  <w:vAlign w:val="center"/>
                  <w:hideMark/>
                </w:tcPr>
                <w:p w14:paraId="12A1A18B"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kg/ha año</w:t>
                  </w:r>
                </w:p>
              </w:tc>
              <w:tc>
                <w:tcPr>
                  <w:tcW w:w="516" w:type="pct"/>
                  <w:vMerge w:val="restart"/>
                  <w:tcBorders>
                    <w:top w:val="nil"/>
                    <w:left w:val="single" w:sz="4" w:space="0" w:color="auto"/>
                    <w:bottom w:val="single" w:sz="4" w:space="0" w:color="auto"/>
                    <w:right w:val="single" w:sz="4" w:space="0" w:color="auto"/>
                  </w:tcBorders>
                  <w:shd w:val="clear" w:color="auto" w:fill="auto"/>
                  <w:vAlign w:val="center"/>
                  <w:hideMark/>
                </w:tcPr>
                <w:p w14:paraId="5DBEF9BB" w14:textId="77777777" w:rsidR="00D57DDB" w:rsidRPr="00D57DDB" w:rsidRDefault="00D57DDB" w:rsidP="003C3E43">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 xml:space="preserve">Considerando que la pulpa del café y el mucílago son dos residuos </w:t>
                  </w:r>
                  <w:r w:rsidRPr="00D57DDB">
                    <w:rPr>
                      <w:rFonts w:ascii="Arial" w:eastAsia="Times New Roman" w:hAnsi="Arial" w:cs="Arial"/>
                      <w:color w:val="000000"/>
                      <w:sz w:val="14"/>
                      <w:szCs w:val="14"/>
                      <w:lang w:eastAsia="es-CO"/>
                    </w:rPr>
                    <w:lastRenderedPageBreak/>
                    <w:t>biodegradables y altamente contaminantes al recurso hídrico por su alta demanda biológica de oxígeno, son los dos residuos considerados para su aprovechamiento.</w:t>
                  </w:r>
                </w:p>
              </w:tc>
              <w:tc>
                <w:tcPr>
                  <w:tcW w:w="1188" w:type="pct"/>
                  <w:tcBorders>
                    <w:top w:val="nil"/>
                    <w:left w:val="nil"/>
                    <w:bottom w:val="single" w:sz="4" w:space="0" w:color="auto"/>
                    <w:right w:val="single" w:sz="4" w:space="0" w:color="auto"/>
                  </w:tcBorders>
                  <w:shd w:val="clear" w:color="auto" w:fill="auto"/>
                  <w:vAlign w:val="center"/>
                  <w:hideMark/>
                </w:tcPr>
                <w:p w14:paraId="027F6988"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lastRenderedPageBreak/>
                    <w:t>Pulp = 2 * RCPS</w:t>
                  </w:r>
                </w:p>
              </w:tc>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14:paraId="6D003DC7"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RBA = Pulp + Muc + Cisc</w:t>
                  </w:r>
                </w:p>
              </w:tc>
            </w:tr>
            <w:tr w:rsidR="00D57DDB" w:rsidRPr="00D57DDB" w14:paraId="5AC8A9E9" w14:textId="77777777" w:rsidTr="00D57DDB">
              <w:trPr>
                <w:trHeight w:val="20"/>
              </w:trPr>
              <w:tc>
                <w:tcPr>
                  <w:tcW w:w="426" w:type="pct"/>
                  <w:vMerge/>
                  <w:tcBorders>
                    <w:top w:val="nil"/>
                    <w:left w:val="single" w:sz="4" w:space="0" w:color="auto"/>
                    <w:bottom w:val="single" w:sz="4" w:space="0" w:color="000000"/>
                    <w:right w:val="single" w:sz="4" w:space="0" w:color="auto"/>
                  </w:tcBorders>
                  <w:vAlign w:val="center"/>
                  <w:hideMark/>
                </w:tcPr>
                <w:p w14:paraId="15A972B7" w14:textId="77777777" w:rsidR="00D57DDB" w:rsidRPr="00D57DDB" w:rsidRDefault="00D57DDB" w:rsidP="00D57DDB">
                  <w:pPr>
                    <w:spacing w:after="0" w:line="240" w:lineRule="auto"/>
                    <w:jc w:val="left"/>
                    <w:rPr>
                      <w:rFonts w:ascii="Arial" w:eastAsia="Times New Roman" w:hAnsi="Arial" w:cs="Arial"/>
                      <w:color w:val="000000"/>
                      <w:sz w:val="14"/>
                      <w:szCs w:val="14"/>
                      <w:lang w:eastAsia="es-CO"/>
                    </w:rPr>
                  </w:pPr>
                </w:p>
              </w:tc>
              <w:tc>
                <w:tcPr>
                  <w:tcW w:w="303" w:type="pct"/>
                  <w:vMerge/>
                  <w:tcBorders>
                    <w:top w:val="nil"/>
                    <w:left w:val="single" w:sz="4" w:space="0" w:color="auto"/>
                    <w:bottom w:val="single" w:sz="4" w:space="0" w:color="000000"/>
                    <w:right w:val="single" w:sz="4" w:space="0" w:color="auto"/>
                  </w:tcBorders>
                  <w:vAlign w:val="center"/>
                  <w:hideMark/>
                </w:tcPr>
                <w:p w14:paraId="20A28FBA" w14:textId="77777777" w:rsidR="00D57DDB" w:rsidRPr="00D57DDB" w:rsidRDefault="00D57DDB" w:rsidP="00D57DDB">
                  <w:pPr>
                    <w:spacing w:after="0" w:line="240" w:lineRule="auto"/>
                    <w:jc w:val="left"/>
                    <w:rPr>
                      <w:rFonts w:ascii="Arial" w:eastAsia="Times New Roman" w:hAnsi="Arial" w:cs="Arial"/>
                      <w:color w:val="000000"/>
                      <w:sz w:val="14"/>
                      <w:szCs w:val="14"/>
                      <w:lang w:eastAsia="es-CO"/>
                    </w:rPr>
                  </w:pPr>
                </w:p>
              </w:tc>
              <w:tc>
                <w:tcPr>
                  <w:tcW w:w="365" w:type="pct"/>
                  <w:vMerge/>
                  <w:tcBorders>
                    <w:top w:val="nil"/>
                    <w:left w:val="single" w:sz="4" w:space="0" w:color="auto"/>
                    <w:bottom w:val="single" w:sz="4" w:space="0" w:color="000000"/>
                    <w:right w:val="single" w:sz="4" w:space="0" w:color="auto"/>
                  </w:tcBorders>
                  <w:vAlign w:val="center"/>
                  <w:hideMark/>
                </w:tcPr>
                <w:p w14:paraId="1770A3B8" w14:textId="77777777" w:rsidR="00D57DDB" w:rsidRPr="00D57DDB" w:rsidRDefault="00D57DDB" w:rsidP="00D57DDB">
                  <w:pPr>
                    <w:spacing w:after="0" w:line="240" w:lineRule="auto"/>
                    <w:jc w:val="left"/>
                    <w:rPr>
                      <w:rFonts w:ascii="Arial" w:eastAsia="Times New Roman" w:hAnsi="Arial" w:cs="Arial"/>
                      <w:color w:val="000000"/>
                      <w:sz w:val="14"/>
                      <w:szCs w:val="14"/>
                      <w:lang w:eastAsia="es-CO"/>
                    </w:rPr>
                  </w:pPr>
                </w:p>
              </w:tc>
              <w:tc>
                <w:tcPr>
                  <w:tcW w:w="430" w:type="pct"/>
                  <w:tcBorders>
                    <w:top w:val="single" w:sz="4" w:space="0" w:color="auto"/>
                    <w:left w:val="nil"/>
                    <w:bottom w:val="single" w:sz="4" w:space="0" w:color="auto"/>
                    <w:right w:val="single" w:sz="4" w:space="0" w:color="auto"/>
                  </w:tcBorders>
                  <w:shd w:val="clear" w:color="auto" w:fill="auto"/>
                  <w:vAlign w:val="center"/>
                  <w:hideMark/>
                </w:tcPr>
                <w:p w14:paraId="574598D1" w14:textId="53A0F154" w:rsidR="00D57DDB" w:rsidRPr="00D57DDB" w:rsidRDefault="00454757" w:rsidP="00D57DDB">
                  <w:pPr>
                    <w:spacing w:after="0" w:line="240" w:lineRule="auto"/>
                    <w:jc w:val="left"/>
                    <w:rPr>
                      <w:rFonts w:ascii="Arial" w:eastAsia="Times New Roman" w:hAnsi="Arial" w:cs="Arial"/>
                      <w:color w:val="000000"/>
                      <w:sz w:val="14"/>
                      <w:szCs w:val="14"/>
                      <w:lang w:eastAsia="es-CO"/>
                    </w:rPr>
                  </w:pPr>
                  <w:r>
                    <w:rPr>
                      <w:rFonts w:ascii="Arial" w:eastAsia="Times New Roman" w:hAnsi="Arial" w:cs="Arial"/>
                      <w:color w:val="000000"/>
                      <w:sz w:val="14"/>
                      <w:szCs w:val="14"/>
                      <w:lang w:eastAsia="es-CO"/>
                    </w:rPr>
                    <w:t>(</w:t>
                  </w:r>
                  <w:r w:rsidR="00D57DDB" w:rsidRPr="00D57DDB">
                    <w:rPr>
                      <w:rFonts w:ascii="Arial" w:eastAsia="Times New Roman" w:hAnsi="Arial" w:cs="Arial"/>
                      <w:color w:val="000000"/>
                      <w:sz w:val="14"/>
                      <w:szCs w:val="14"/>
                      <w:lang w:eastAsia="es-CO"/>
                    </w:rPr>
                    <w:t>Garavito &amp; Puerta,</w:t>
                  </w:r>
                  <w:r>
                    <w:rPr>
                      <w:rFonts w:ascii="Arial" w:eastAsia="Times New Roman" w:hAnsi="Arial" w:cs="Arial"/>
                      <w:color w:val="000000"/>
                      <w:sz w:val="14"/>
                      <w:szCs w:val="14"/>
                      <w:lang w:eastAsia="es-CO"/>
                    </w:rPr>
                    <w:t xml:space="preserve"> </w:t>
                  </w:r>
                  <w:r w:rsidR="00D57DDB" w:rsidRPr="00D57DDB">
                    <w:rPr>
                      <w:rFonts w:ascii="Arial" w:eastAsia="Times New Roman" w:hAnsi="Arial" w:cs="Arial"/>
                      <w:color w:val="000000"/>
                      <w:sz w:val="14"/>
                      <w:szCs w:val="14"/>
                      <w:lang w:eastAsia="es-CO"/>
                    </w:rPr>
                    <w:t>1998)</w:t>
                  </w:r>
                </w:p>
              </w:tc>
              <w:tc>
                <w:tcPr>
                  <w:tcW w:w="350" w:type="pct"/>
                  <w:tcBorders>
                    <w:top w:val="nil"/>
                    <w:left w:val="nil"/>
                    <w:bottom w:val="single" w:sz="4" w:space="0" w:color="auto"/>
                    <w:right w:val="single" w:sz="4" w:space="0" w:color="auto"/>
                  </w:tcBorders>
                  <w:shd w:val="clear" w:color="auto" w:fill="auto"/>
                  <w:vAlign w:val="center"/>
                  <w:hideMark/>
                </w:tcPr>
                <w:p w14:paraId="24047500"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Mucílago</w:t>
                  </w:r>
                </w:p>
              </w:tc>
              <w:tc>
                <w:tcPr>
                  <w:tcW w:w="487" w:type="pct"/>
                  <w:tcBorders>
                    <w:top w:val="nil"/>
                    <w:left w:val="nil"/>
                    <w:bottom w:val="single" w:sz="4" w:space="0" w:color="auto"/>
                    <w:right w:val="single" w:sz="4" w:space="0" w:color="auto"/>
                  </w:tcBorders>
                  <w:shd w:val="clear" w:color="auto" w:fill="auto"/>
                  <w:noWrap/>
                  <w:vAlign w:val="center"/>
                  <w:hideMark/>
                </w:tcPr>
                <w:p w14:paraId="5A094A21"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Muc</w:t>
                  </w:r>
                </w:p>
              </w:tc>
              <w:tc>
                <w:tcPr>
                  <w:tcW w:w="213" w:type="pct"/>
                  <w:tcBorders>
                    <w:top w:val="nil"/>
                    <w:left w:val="nil"/>
                    <w:bottom w:val="single" w:sz="4" w:space="0" w:color="auto"/>
                    <w:right w:val="single" w:sz="4" w:space="0" w:color="auto"/>
                  </w:tcBorders>
                  <w:shd w:val="clear" w:color="auto" w:fill="auto"/>
                  <w:noWrap/>
                  <w:vAlign w:val="center"/>
                  <w:hideMark/>
                </w:tcPr>
                <w:p w14:paraId="316DB89E"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kg/ha año</w:t>
                  </w:r>
                </w:p>
              </w:tc>
              <w:tc>
                <w:tcPr>
                  <w:tcW w:w="516" w:type="pct"/>
                  <w:vMerge/>
                  <w:tcBorders>
                    <w:top w:val="nil"/>
                    <w:left w:val="single" w:sz="4" w:space="0" w:color="auto"/>
                    <w:bottom w:val="single" w:sz="4" w:space="0" w:color="auto"/>
                    <w:right w:val="single" w:sz="4" w:space="0" w:color="auto"/>
                  </w:tcBorders>
                  <w:vAlign w:val="center"/>
                  <w:hideMark/>
                </w:tcPr>
                <w:p w14:paraId="59505D10" w14:textId="77777777" w:rsidR="00D57DDB" w:rsidRPr="00D57DDB" w:rsidRDefault="00D57DDB" w:rsidP="003C3E43">
                  <w:pPr>
                    <w:spacing w:after="0" w:line="240" w:lineRule="auto"/>
                    <w:jc w:val="center"/>
                    <w:rPr>
                      <w:rFonts w:ascii="Arial" w:eastAsia="Times New Roman" w:hAnsi="Arial" w:cs="Arial"/>
                      <w:color w:val="000000"/>
                      <w:sz w:val="14"/>
                      <w:szCs w:val="14"/>
                      <w:lang w:eastAsia="es-CO"/>
                    </w:rPr>
                  </w:pPr>
                </w:p>
              </w:tc>
              <w:tc>
                <w:tcPr>
                  <w:tcW w:w="1188" w:type="pct"/>
                  <w:tcBorders>
                    <w:top w:val="nil"/>
                    <w:left w:val="nil"/>
                    <w:bottom w:val="single" w:sz="4" w:space="0" w:color="auto"/>
                    <w:right w:val="single" w:sz="4" w:space="0" w:color="auto"/>
                  </w:tcBorders>
                  <w:shd w:val="clear" w:color="auto" w:fill="auto"/>
                  <w:vAlign w:val="center"/>
                  <w:hideMark/>
                </w:tcPr>
                <w:p w14:paraId="7B0F1C94"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Muc = RCPS x 1 L Agua/kg RCPS x 0,096 kg Muc/ L Agua</w:t>
                  </w:r>
                </w:p>
              </w:tc>
              <w:tc>
                <w:tcPr>
                  <w:tcW w:w="722" w:type="pct"/>
                  <w:vMerge/>
                  <w:tcBorders>
                    <w:top w:val="nil"/>
                    <w:left w:val="single" w:sz="4" w:space="0" w:color="auto"/>
                    <w:bottom w:val="single" w:sz="4" w:space="0" w:color="auto"/>
                    <w:right w:val="single" w:sz="4" w:space="0" w:color="auto"/>
                  </w:tcBorders>
                  <w:vAlign w:val="center"/>
                  <w:hideMark/>
                </w:tcPr>
                <w:p w14:paraId="0DC85DF1"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r>
            <w:tr w:rsidR="00D57DDB" w:rsidRPr="00D57DDB" w14:paraId="30E7EC84" w14:textId="77777777" w:rsidTr="00D57DDB">
              <w:trPr>
                <w:trHeight w:val="20"/>
              </w:trPr>
              <w:tc>
                <w:tcPr>
                  <w:tcW w:w="426" w:type="pct"/>
                  <w:vMerge/>
                  <w:tcBorders>
                    <w:top w:val="nil"/>
                    <w:left w:val="single" w:sz="4" w:space="0" w:color="auto"/>
                    <w:bottom w:val="single" w:sz="4" w:space="0" w:color="000000"/>
                    <w:right w:val="single" w:sz="4" w:space="0" w:color="auto"/>
                  </w:tcBorders>
                  <w:vAlign w:val="center"/>
                  <w:hideMark/>
                </w:tcPr>
                <w:p w14:paraId="5F2B34CC" w14:textId="77777777" w:rsidR="00D57DDB" w:rsidRPr="00D57DDB" w:rsidRDefault="00D57DDB" w:rsidP="00D57DDB">
                  <w:pPr>
                    <w:spacing w:after="0" w:line="240" w:lineRule="auto"/>
                    <w:jc w:val="left"/>
                    <w:rPr>
                      <w:rFonts w:ascii="Arial" w:eastAsia="Times New Roman" w:hAnsi="Arial" w:cs="Arial"/>
                      <w:color w:val="000000"/>
                      <w:sz w:val="14"/>
                      <w:szCs w:val="14"/>
                      <w:lang w:eastAsia="es-CO"/>
                    </w:rPr>
                  </w:pPr>
                </w:p>
              </w:tc>
              <w:tc>
                <w:tcPr>
                  <w:tcW w:w="303" w:type="pct"/>
                  <w:vMerge/>
                  <w:tcBorders>
                    <w:top w:val="nil"/>
                    <w:left w:val="single" w:sz="4" w:space="0" w:color="auto"/>
                    <w:bottom w:val="single" w:sz="4" w:space="0" w:color="000000"/>
                    <w:right w:val="single" w:sz="4" w:space="0" w:color="auto"/>
                  </w:tcBorders>
                  <w:vAlign w:val="center"/>
                  <w:hideMark/>
                </w:tcPr>
                <w:p w14:paraId="17955831" w14:textId="77777777" w:rsidR="00D57DDB" w:rsidRPr="00D57DDB" w:rsidRDefault="00D57DDB" w:rsidP="00D57DDB">
                  <w:pPr>
                    <w:spacing w:after="0" w:line="240" w:lineRule="auto"/>
                    <w:jc w:val="left"/>
                    <w:rPr>
                      <w:rFonts w:ascii="Arial" w:eastAsia="Times New Roman" w:hAnsi="Arial" w:cs="Arial"/>
                      <w:color w:val="000000"/>
                      <w:sz w:val="14"/>
                      <w:szCs w:val="14"/>
                      <w:lang w:eastAsia="es-CO"/>
                    </w:rPr>
                  </w:pPr>
                </w:p>
              </w:tc>
              <w:tc>
                <w:tcPr>
                  <w:tcW w:w="365" w:type="pct"/>
                  <w:vMerge/>
                  <w:tcBorders>
                    <w:top w:val="nil"/>
                    <w:left w:val="single" w:sz="4" w:space="0" w:color="auto"/>
                    <w:bottom w:val="single" w:sz="4" w:space="0" w:color="000000"/>
                    <w:right w:val="single" w:sz="4" w:space="0" w:color="auto"/>
                  </w:tcBorders>
                  <w:vAlign w:val="center"/>
                  <w:hideMark/>
                </w:tcPr>
                <w:p w14:paraId="576520B9" w14:textId="77777777" w:rsidR="00D57DDB" w:rsidRPr="00D57DDB" w:rsidRDefault="00D57DDB" w:rsidP="00D57DDB">
                  <w:pPr>
                    <w:spacing w:after="0" w:line="240" w:lineRule="auto"/>
                    <w:jc w:val="left"/>
                    <w:rPr>
                      <w:rFonts w:ascii="Arial" w:eastAsia="Times New Roman" w:hAnsi="Arial" w:cs="Arial"/>
                      <w:color w:val="000000"/>
                      <w:sz w:val="14"/>
                      <w:szCs w:val="14"/>
                      <w:lang w:eastAsia="es-CO"/>
                    </w:rPr>
                  </w:pPr>
                </w:p>
              </w:tc>
              <w:tc>
                <w:tcPr>
                  <w:tcW w:w="430" w:type="pct"/>
                  <w:tcBorders>
                    <w:top w:val="nil"/>
                    <w:left w:val="nil"/>
                    <w:bottom w:val="single" w:sz="4" w:space="0" w:color="auto"/>
                    <w:right w:val="single" w:sz="4" w:space="0" w:color="auto"/>
                  </w:tcBorders>
                  <w:shd w:val="clear" w:color="auto" w:fill="auto"/>
                  <w:vAlign w:val="center"/>
                  <w:hideMark/>
                </w:tcPr>
                <w:p w14:paraId="5DA539A3" w14:textId="5071923F" w:rsidR="00D57DDB" w:rsidRPr="00D57DDB" w:rsidRDefault="00454757" w:rsidP="00D57DDB">
                  <w:pPr>
                    <w:spacing w:after="0" w:line="240" w:lineRule="auto"/>
                    <w:jc w:val="left"/>
                    <w:rPr>
                      <w:rFonts w:ascii="Arial" w:eastAsia="Times New Roman" w:hAnsi="Arial" w:cs="Arial"/>
                      <w:color w:val="000000"/>
                      <w:sz w:val="14"/>
                      <w:szCs w:val="14"/>
                      <w:lang w:val="fr-FR" w:eastAsia="es-CO"/>
                    </w:rPr>
                  </w:pPr>
                  <w:r>
                    <w:rPr>
                      <w:rFonts w:ascii="Arial" w:eastAsia="Times New Roman" w:hAnsi="Arial" w:cs="Arial"/>
                      <w:color w:val="000000"/>
                      <w:sz w:val="14"/>
                      <w:szCs w:val="14"/>
                      <w:lang w:val="fr-FR" w:eastAsia="es-CO"/>
                    </w:rPr>
                    <w:t>(</w:t>
                  </w:r>
                  <w:r w:rsidR="00D57DDB" w:rsidRPr="00D57DDB">
                    <w:rPr>
                      <w:rFonts w:ascii="Arial" w:eastAsia="Times New Roman" w:hAnsi="Arial" w:cs="Arial"/>
                      <w:color w:val="000000"/>
                      <w:sz w:val="14"/>
                      <w:szCs w:val="14"/>
                      <w:lang w:val="fr-FR" w:eastAsia="es-CO"/>
                    </w:rPr>
                    <w:t>Rosero,</w:t>
                  </w:r>
                  <w:r>
                    <w:rPr>
                      <w:rFonts w:ascii="Arial" w:eastAsia="Times New Roman" w:hAnsi="Arial" w:cs="Arial"/>
                      <w:color w:val="000000"/>
                      <w:sz w:val="14"/>
                      <w:szCs w:val="14"/>
                      <w:lang w:val="fr-FR" w:eastAsia="es-CO"/>
                    </w:rPr>
                    <w:t xml:space="preserve"> </w:t>
                  </w:r>
                  <w:r w:rsidR="00D57DDB" w:rsidRPr="00D57DDB">
                    <w:rPr>
                      <w:rFonts w:ascii="Arial" w:eastAsia="Times New Roman" w:hAnsi="Arial" w:cs="Arial"/>
                      <w:color w:val="000000"/>
                      <w:sz w:val="14"/>
                      <w:szCs w:val="14"/>
                      <w:lang w:val="fr-FR" w:eastAsia="es-CO"/>
                    </w:rPr>
                    <w:t>Sánchez</w:t>
                  </w:r>
                  <w:r>
                    <w:rPr>
                      <w:rFonts w:ascii="Arial" w:eastAsia="Times New Roman" w:hAnsi="Arial" w:cs="Arial"/>
                      <w:color w:val="000000"/>
                      <w:sz w:val="14"/>
                      <w:szCs w:val="14"/>
                      <w:lang w:val="fr-FR" w:eastAsia="es-CO"/>
                    </w:rPr>
                    <w:t xml:space="preserve"> </w:t>
                  </w:r>
                  <w:r w:rsidRPr="00D57DDB">
                    <w:rPr>
                      <w:rFonts w:ascii="Arial" w:eastAsia="Times New Roman" w:hAnsi="Arial" w:cs="Arial"/>
                      <w:color w:val="000000"/>
                      <w:sz w:val="14"/>
                      <w:szCs w:val="14"/>
                      <w:lang w:eastAsia="es-CO"/>
                    </w:rPr>
                    <w:t xml:space="preserve">&amp; </w:t>
                  </w:r>
                  <w:r w:rsidR="00D57DDB" w:rsidRPr="00D57DDB">
                    <w:rPr>
                      <w:rFonts w:ascii="Arial" w:eastAsia="Times New Roman" w:hAnsi="Arial" w:cs="Arial"/>
                      <w:color w:val="000000"/>
                      <w:sz w:val="14"/>
                      <w:szCs w:val="14"/>
                      <w:lang w:val="fr-FR" w:eastAsia="es-CO"/>
                    </w:rPr>
                    <w:t>Narváez</w:t>
                  </w:r>
                  <w:r>
                    <w:rPr>
                      <w:rFonts w:ascii="Arial" w:eastAsia="Times New Roman" w:hAnsi="Arial" w:cs="Arial"/>
                      <w:color w:val="000000"/>
                      <w:sz w:val="14"/>
                      <w:szCs w:val="14"/>
                      <w:lang w:val="fr-FR" w:eastAsia="es-CO"/>
                    </w:rPr>
                    <w:t xml:space="preserve">, </w:t>
                  </w:r>
                  <w:r w:rsidR="00D57DDB" w:rsidRPr="00D57DDB">
                    <w:rPr>
                      <w:rFonts w:ascii="Arial" w:eastAsia="Times New Roman" w:hAnsi="Arial" w:cs="Arial"/>
                      <w:color w:val="000000"/>
                      <w:sz w:val="14"/>
                      <w:szCs w:val="14"/>
                      <w:lang w:val="fr-FR" w:eastAsia="es-CO"/>
                    </w:rPr>
                    <w:t>2015).</w:t>
                  </w:r>
                </w:p>
              </w:tc>
              <w:tc>
                <w:tcPr>
                  <w:tcW w:w="350" w:type="pct"/>
                  <w:tcBorders>
                    <w:top w:val="nil"/>
                    <w:left w:val="nil"/>
                    <w:bottom w:val="single" w:sz="4" w:space="0" w:color="auto"/>
                    <w:right w:val="single" w:sz="4" w:space="0" w:color="auto"/>
                  </w:tcBorders>
                  <w:shd w:val="clear" w:color="auto" w:fill="auto"/>
                  <w:vAlign w:val="center"/>
                  <w:hideMark/>
                </w:tcPr>
                <w:p w14:paraId="26A119A7"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Cisco del Café</w:t>
                  </w:r>
                </w:p>
              </w:tc>
              <w:tc>
                <w:tcPr>
                  <w:tcW w:w="487" w:type="pct"/>
                  <w:tcBorders>
                    <w:top w:val="nil"/>
                    <w:left w:val="nil"/>
                    <w:bottom w:val="single" w:sz="4" w:space="0" w:color="auto"/>
                    <w:right w:val="single" w:sz="4" w:space="0" w:color="auto"/>
                  </w:tcBorders>
                  <w:shd w:val="clear" w:color="auto" w:fill="auto"/>
                  <w:noWrap/>
                  <w:vAlign w:val="center"/>
                  <w:hideMark/>
                </w:tcPr>
                <w:p w14:paraId="0D61E3AD"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Cisc</w:t>
                  </w:r>
                </w:p>
              </w:tc>
              <w:tc>
                <w:tcPr>
                  <w:tcW w:w="213" w:type="pct"/>
                  <w:tcBorders>
                    <w:top w:val="nil"/>
                    <w:left w:val="nil"/>
                    <w:bottom w:val="single" w:sz="4" w:space="0" w:color="auto"/>
                    <w:right w:val="single" w:sz="4" w:space="0" w:color="auto"/>
                  </w:tcBorders>
                  <w:shd w:val="clear" w:color="auto" w:fill="auto"/>
                  <w:noWrap/>
                  <w:vAlign w:val="center"/>
                  <w:hideMark/>
                </w:tcPr>
                <w:p w14:paraId="7F682CAD" w14:textId="77777777" w:rsidR="00D57DDB" w:rsidRPr="00D57DDB" w:rsidRDefault="00D57DDB" w:rsidP="00D57DDB">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kg/ha año</w:t>
                  </w:r>
                </w:p>
              </w:tc>
              <w:tc>
                <w:tcPr>
                  <w:tcW w:w="516" w:type="pct"/>
                  <w:tcBorders>
                    <w:top w:val="nil"/>
                    <w:left w:val="nil"/>
                    <w:bottom w:val="single" w:sz="4" w:space="0" w:color="auto"/>
                    <w:right w:val="single" w:sz="4" w:space="0" w:color="auto"/>
                  </w:tcBorders>
                  <w:shd w:val="clear" w:color="auto" w:fill="auto"/>
                  <w:vAlign w:val="center"/>
                  <w:hideMark/>
                </w:tcPr>
                <w:p w14:paraId="5A86D7F7" w14:textId="77777777" w:rsidR="00D57DDB" w:rsidRPr="00D57DDB" w:rsidRDefault="00D57DDB" w:rsidP="003C3E43">
                  <w:pPr>
                    <w:spacing w:after="0" w:line="240" w:lineRule="auto"/>
                    <w:jc w:val="center"/>
                    <w:rPr>
                      <w:rFonts w:ascii="Arial" w:eastAsia="Times New Roman" w:hAnsi="Arial" w:cs="Arial"/>
                      <w:color w:val="000000"/>
                      <w:sz w:val="14"/>
                      <w:szCs w:val="14"/>
                      <w:lang w:eastAsia="es-CO"/>
                    </w:rPr>
                  </w:pPr>
                  <w:r w:rsidRPr="00D57DDB">
                    <w:rPr>
                      <w:rFonts w:ascii="Arial" w:eastAsia="Times New Roman" w:hAnsi="Arial" w:cs="Arial"/>
                      <w:color w:val="000000"/>
                      <w:sz w:val="14"/>
                      <w:szCs w:val="14"/>
                      <w:lang w:eastAsia="es-CO"/>
                    </w:rPr>
                    <w:t>El cisco del café tiene el potencial de ser utilizado como combustible</w:t>
                  </w:r>
                </w:p>
              </w:tc>
              <w:tc>
                <w:tcPr>
                  <w:tcW w:w="1188" w:type="pct"/>
                  <w:tcBorders>
                    <w:top w:val="nil"/>
                    <w:left w:val="nil"/>
                    <w:bottom w:val="single" w:sz="4" w:space="0" w:color="auto"/>
                    <w:right w:val="single" w:sz="4" w:space="0" w:color="auto"/>
                  </w:tcBorders>
                  <w:shd w:val="clear" w:color="auto" w:fill="auto"/>
                  <w:vAlign w:val="center"/>
                  <w:hideMark/>
                </w:tcPr>
                <w:p w14:paraId="021806F6" w14:textId="77777777" w:rsidR="00D57DDB" w:rsidRPr="00D57DDB" w:rsidRDefault="00D57DDB" w:rsidP="00D57DDB">
                  <w:pPr>
                    <w:spacing w:after="0" w:line="240" w:lineRule="auto"/>
                    <w:jc w:val="center"/>
                    <w:rPr>
                      <w:rFonts w:ascii="Arial" w:eastAsia="Times New Roman" w:hAnsi="Arial" w:cs="Arial"/>
                      <w:b/>
                      <w:bCs/>
                      <w:color w:val="000000"/>
                      <w:sz w:val="14"/>
                      <w:szCs w:val="14"/>
                      <w:lang w:eastAsia="es-CO"/>
                    </w:rPr>
                  </w:pPr>
                  <w:r w:rsidRPr="00D57DDB">
                    <w:rPr>
                      <w:rFonts w:ascii="Arial" w:eastAsia="Times New Roman" w:hAnsi="Arial" w:cs="Arial"/>
                      <w:b/>
                      <w:bCs/>
                      <w:color w:val="000000"/>
                      <w:sz w:val="14"/>
                      <w:szCs w:val="14"/>
                      <w:lang w:eastAsia="es-CO"/>
                    </w:rPr>
                    <w:t>Cisc = 0,184 x RCPS</w:t>
                  </w:r>
                </w:p>
              </w:tc>
              <w:tc>
                <w:tcPr>
                  <w:tcW w:w="722" w:type="pct"/>
                  <w:vMerge/>
                  <w:tcBorders>
                    <w:top w:val="nil"/>
                    <w:left w:val="single" w:sz="4" w:space="0" w:color="auto"/>
                    <w:bottom w:val="single" w:sz="4" w:space="0" w:color="auto"/>
                    <w:right w:val="single" w:sz="4" w:space="0" w:color="auto"/>
                  </w:tcBorders>
                  <w:vAlign w:val="center"/>
                  <w:hideMark/>
                </w:tcPr>
                <w:p w14:paraId="6ECFB1E1" w14:textId="77777777" w:rsidR="00D57DDB" w:rsidRPr="00D57DDB" w:rsidRDefault="00D57DDB" w:rsidP="00D57DDB">
                  <w:pPr>
                    <w:spacing w:after="0" w:line="240" w:lineRule="auto"/>
                    <w:jc w:val="left"/>
                    <w:rPr>
                      <w:rFonts w:ascii="Arial" w:eastAsia="Times New Roman" w:hAnsi="Arial" w:cs="Arial"/>
                      <w:b/>
                      <w:bCs/>
                      <w:color w:val="000000"/>
                      <w:sz w:val="14"/>
                      <w:szCs w:val="14"/>
                      <w:lang w:eastAsia="es-CO"/>
                    </w:rPr>
                  </w:pPr>
                </w:p>
              </w:tc>
            </w:tr>
          </w:tbl>
          <w:p w14:paraId="0488CA94" w14:textId="77777777" w:rsidR="00D57DDB" w:rsidRPr="00D57DDB" w:rsidRDefault="00D57DDB" w:rsidP="000331E7">
            <w:pPr>
              <w:rPr>
                <w:rFonts w:ascii="Arial" w:eastAsia="Times New Roman" w:hAnsi="Arial" w:cs="Arial"/>
                <w:b/>
                <w:bCs/>
                <w:sz w:val="14"/>
                <w:szCs w:val="14"/>
                <w:lang w:val="es-ES" w:eastAsia="fr-FR"/>
              </w:rPr>
            </w:pPr>
          </w:p>
        </w:tc>
      </w:tr>
      <w:tr w:rsidR="00942A97" w:rsidRPr="00942A97" w14:paraId="05F0D39F" w14:textId="77777777" w:rsidTr="004260A3">
        <w:tc>
          <w:tcPr>
            <w:tcW w:w="5000" w:type="pct"/>
            <w:gridSpan w:val="2"/>
            <w:shd w:val="clear" w:color="auto" w:fill="F2F2F2" w:themeFill="background1" w:themeFillShade="F2"/>
          </w:tcPr>
          <w:p w14:paraId="3DF1F27F" w14:textId="317D9B30" w:rsidR="00922A34" w:rsidRPr="00590141" w:rsidRDefault="00AA2E6C" w:rsidP="000331E7">
            <w:pPr>
              <w:rPr>
                <w:rFonts w:ascii="Arial" w:eastAsia="Times New Roman" w:hAnsi="Arial" w:cs="Arial"/>
                <w:sz w:val="16"/>
                <w:szCs w:val="16"/>
                <w:lang w:val="es-ES" w:eastAsia="fr-FR"/>
              </w:rPr>
            </w:pPr>
            <w:r w:rsidRPr="00590141">
              <w:rPr>
                <w:rFonts w:ascii="Arial" w:eastAsia="Times New Roman" w:hAnsi="Arial" w:cs="Arial"/>
                <w:b/>
                <w:bCs/>
                <w:sz w:val="16"/>
                <w:szCs w:val="16"/>
                <w:lang w:val="es-ES" w:eastAsia="fr-FR"/>
              </w:rPr>
              <w:lastRenderedPageBreak/>
              <w:t>Pulpa de café</w:t>
            </w:r>
            <w:r w:rsidRPr="00590141">
              <w:rPr>
                <w:rFonts w:ascii="Arial" w:eastAsia="Times New Roman" w:hAnsi="Arial" w:cs="Arial"/>
                <w:sz w:val="16"/>
                <w:szCs w:val="16"/>
                <w:lang w:val="es-ES" w:eastAsia="fr-FR"/>
              </w:rPr>
              <w:t>:</w:t>
            </w:r>
            <w:r w:rsidR="00590141" w:rsidRPr="00590141">
              <w:rPr>
                <w:rFonts w:ascii="Arial" w:eastAsia="Times New Roman" w:hAnsi="Arial" w:cs="Arial"/>
                <w:sz w:val="16"/>
                <w:szCs w:val="16"/>
                <w:lang w:val="es-ES" w:eastAsia="fr-FR"/>
              </w:rPr>
              <w:t xml:space="preserve"> según (Pérez</w:t>
            </w:r>
            <w:r w:rsidR="00B851EF">
              <w:rPr>
                <w:rFonts w:ascii="Arial" w:eastAsia="Times New Roman" w:hAnsi="Arial" w:cs="Arial"/>
                <w:sz w:val="16"/>
                <w:szCs w:val="16"/>
                <w:lang w:val="es-ES" w:eastAsia="fr-FR"/>
              </w:rPr>
              <w:t xml:space="preserve"> et al.</w:t>
            </w:r>
            <w:r w:rsidR="00590141" w:rsidRPr="00590141">
              <w:rPr>
                <w:rFonts w:ascii="Arial" w:eastAsia="Times New Roman" w:hAnsi="Arial" w:cs="Arial"/>
                <w:sz w:val="16"/>
                <w:szCs w:val="16"/>
                <w:lang w:val="es-ES" w:eastAsia="fr-FR"/>
              </w:rPr>
              <w:t>, 2008), por cada kilogramo de café pergamino seco, se tiene una relación de 1:2 para la generación de pulpa.</w:t>
            </w:r>
          </w:p>
        </w:tc>
      </w:tr>
      <w:tr w:rsidR="00942A97" w:rsidRPr="00942A97" w14:paraId="2BC0765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3537"/>
              <w:gridCol w:w="1323"/>
            </w:tblGrid>
            <w:tr w:rsidR="00942A97" w:rsidRPr="00942A97" w14:paraId="6C525270" w14:textId="77777777" w:rsidTr="004260A3">
              <w:trPr>
                <w:trHeight w:val="20"/>
              </w:trPr>
              <w:tc>
                <w:tcPr>
                  <w:tcW w:w="318" w:type="dxa"/>
                  <w:tcBorders>
                    <w:top w:val="nil"/>
                    <w:left w:val="nil"/>
                    <w:bottom w:val="nil"/>
                    <w:right w:val="nil"/>
                  </w:tcBorders>
                  <w:shd w:val="clear" w:color="auto" w:fill="auto"/>
                  <w:noWrap/>
                  <w:vAlign w:val="center"/>
                  <w:hideMark/>
                </w:tcPr>
                <w:p w14:paraId="02F33A4E" w14:textId="77777777" w:rsidR="00AA2E6C" w:rsidRPr="00942A97" w:rsidRDefault="00AA2E6C" w:rsidP="000331E7">
                  <w:pPr>
                    <w:spacing w:after="0" w:line="240" w:lineRule="auto"/>
                    <w:jc w:val="left"/>
                    <w:rPr>
                      <w:rFonts w:ascii="Arial" w:eastAsia="Times New Roman" w:hAnsi="Arial" w:cs="Arial"/>
                      <w:sz w:val="16"/>
                      <w:szCs w:val="16"/>
                      <w:lang w:eastAsia="fr-FR"/>
                    </w:rPr>
                  </w:pPr>
                </w:p>
              </w:tc>
              <w:tc>
                <w:tcPr>
                  <w:tcW w:w="3537" w:type="dxa"/>
                  <w:tcBorders>
                    <w:top w:val="nil"/>
                    <w:left w:val="nil"/>
                    <w:bottom w:val="nil"/>
                    <w:right w:val="nil"/>
                  </w:tcBorders>
                  <w:shd w:val="clear" w:color="auto" w:fill="auto"/>
                  <w:noWrap/>
                  <w:vAlign w:val="center"/>
                  <w:hideMark/>
                </w:tcPr>
                <w:p w14:paraId="48107703" w14:textId="77777777" w:rsidR="00AA2E6C" w:rsidRPr="00942A97" w:rsidRDefault="00AA2E6C" w:rsidP="000331E7">
                  <w:pPr>
                    <w:spacing w:after="0" w:line="240" w:lineRule="auto"/>
                    <w:jc w:val="left"/>
                    <w:rPr>
                      <w:rFonts w:ascii="Arial" w:eastAsia="Times New Roman" w:hAnsi="Arial" w:cs="Arial"/>
                      <w:sz w:val="16"/>
                      <w:szCs w:val="16"/>
                      <w:lang w:eastAsia="fr-FR"/>
                    </w:rPr>
                  </w:pPr>
                </w:p>
              </w:tc>
              <w:tc>
                <w:tcPr>
                  <w:tcW w:w="1323" w:type="dxa"/>
                  <w:tcBorders>
                    <w:top w:val="nil"/>
                    <w:left w:val="nil"/>
                    <w:bottom w:val="nil"/>
                    <w:right w:val="nil"/>
                  </w:tcBorders>
                  <w:shd w:val="clear" w:color="auto" w:fill="auto"/>
                  <w:noWrap/>
                  <w:vAlign w:val="center"/>
                  <w:hideMark/>
                </w:tcPr>
                <w:p w14:paraId="3AB27C2B" w14:textId="77777777" w:rsidR="00AA2E6C" w:rsidRPr="00942A97" w:rsidRDefault="00AA2E6C" w:rsidP="000331E7">
                  <w:pPr>
                    <w:spacing w:after="0" w:line="240" w:lineRule="auto"/>
                    <w:jc w:val="left"/>
                    <w:rPr>
                      <w:rFonts w:ascii="Arial" w:eastAsia="Times New Roman" w:hAnsi="Arial" w:cs="Arial"/>
                      <w:sz w:val="16"/>
                      <w:szCs w:val="16"/>
                      <w:lang w:eastAsia="fr-FR"/>
                    </w:rPr>
                  </w:pPr>
                </w:p>
              </w:tc>
            </w:tr>
            <w:tr w:rsidR="00942A97" w:rsidRPr="00942A97" w14:paraId="1CAC3C34" w14:textId="77777777" w:rsidTr="004260A3">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18435" w14:textId="77777777" w:rsidR="00AA2E6C" w:rsidRPr="00942A97" w:rsidRDefault="00AA2E6C"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3537" w:type="dxa"/>
                  <w:tcBorders>
                    <w:top w:val="single" w:sz="4" w:space="0" w:color="auto"/>
                    <w:left w:val="nil"/>
                    <w:bottom w:val="single" w:sz="4" w:space="0" w:color="auto"/>
                    <w:right w:val="single" w:sz="4" w:space="0" w:color="auto"/>
                  </w:tcBorders>
                  <w:shd w:val="clear" w:color="auto" w:fill="auto"/>
                  <w:vAlign w:val="center"/>
                  <w:hideMark/>
                </w:tcPr>
                <w:p w14:paraId="5FA99FEC" w14:textId="77777777" w:rsidR="00AA2E6C" w:rsidRPr="00942A97" w:rsidRDefault="00AA2E6C"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Rendimiento café pergamino seco</w:t>
                  </w:r>
                  <w:r w:rsidR="00241D5C" w:rsidRPr="00942A97">
                    <w:rPr>
                      <w:rFonts w:ascii="Arial" w:eastAsia="Times New Roman" w:hAnsi="Arial" w:cs="Arial"/>
                      <w:b/>
                      <w:bCs/>
                      <w:sz w:val="16"/>
                      <w:szCs w:val="16"/>
                      <w:lang w:val="es-ES" w:eastAsia="fr-FR"/>
                    </w:rPr>
                    <w:t xml:space="preserve"> </w:t>
                  </w:r>
                  <w:r w:rsidR="00241D5C" w:rsidRPr="00942A97">
                    <w:rPr>
                      <w:rFonts w:ascii="Arial" w:eastAsia="Times New Roman" w:hAnsi="Arial" w:cs="Arial"/>
                      <w:sz w:val="16"/>
                      <w:szCs w:val="16"/>
                      <w:lang w:val="es-ES" w:eastAsia="fr-FR"/>
                    </w:rPr>
                    <w:t>kg/ ha año</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14:paraId="09690332" w14:textId="77777777" w:rsidR="00AA2E6C" w:rsidRPr="00942A97" w:rsidRDefault="00AA2E6C"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Pulpa</w:t>
                  </w:r>
                  <w:r w:rsidR="00241D5C" w:rsidRPr="00942A97">
                    <w:rPr>
                      <w:rFonts w:ascii="Arial" w:eastAsia="Times New Roman" w:hAnsi="Arial" w:cs="Arial"/>
                      <w:b/>
                      <w:bCs/>
                      <w:sz w:val="16"/>
                      <w:szCs w:val="16"/>
                      <w:lang w:eastAsia="fr-FR"/>
                    </w:rPr>
                    <w:t xml:space="preserve"> </w:t>
                  </w:r>
                  <w:r w:rsidR="00241D5C" w:rsidRPr="00942A97">
                    <w:rPr>
                      <w:rFonts w:ascii="Arial" w:eastAsia="Times New Roman" w:hAnsi="Arial" w:cs="Arial"/>
                      <w:sz w:val="16"/>
                      <w:szCs w:val="16"/>
                      <w:lang w:eastAsia="fr-FR"/>
                    </w:rPr>
                    <w:t>kg/ha año</w:t>
                  </w:r>
                </w:p>
              </w:tc>
            </w:tr>
            <w:tr w:rsidR="00942A97" w:rsidRPr="00942A97" w14:paraId="5469F17C"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168E62B9"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w:t>
                  </w:r>
                </w:p>
              </w:tc>
              <w:tc>
                <w:tcPr>
                  <w:tcW w:w="3537" w:type="dxa"/>
                  <w:tcBorders>
                    <w:top w:val="nil"/>
                    <w:left w:val="nil"/>
                    <w:bottom w:val="single" w:sz="4" w:space="0" w:color="auto"/>
                    <w:right w:val="single" w:sz="4" w:space="0" w:color="auto"/>
                  </w:tcBorders>
                  <w:shd w:val="clear" w:color="auto" w:fill="auto"/>
                  <w:vAlign w:val="center"/>
                  <w:hideMark/>
                </w:tcPr>
                <w:p w14:paraId="6F6DFFC9"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323" w:type="dxa"/>
                  <w:tcBorders>
                    <w:top w:val="nil"/>
                    <w:left w:val="nil"/>
                    <w:bottom w:val="single" w:sz="4" w:space="0" w:color="auto"/>
                    <w:right w:val="single" w:sz="4" w:space="0" w:color="auto"/>
                  </w:tcBorders>
                  <w:shd w:val="clear" w:color="auto" w:fill="auto"/>
                  <w:vAlign w:val="center"/>
                  <w:hideMark/>
                </w:tcPr>
                <w:p w14:paraId="69FAC524"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31BA5FCF"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7F62021A"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w:t>
                  </w:r>
                </w:p>
              </w:tc>
              <w:tc>
                <w:tcPr>
                  <w:tcW w:w="3537" w:type="dxa"/>
                  <w:tcBorders>
                    <w:top w:val="nil"/>
                    <w:left w:val="nil"/>
                    <w:bottom w:val="single" w:sz="4" w:space="0" w:color="auto"/>
                    <w:right w:val="single" w:sz="4" w:space="0" w:color="auto"/>
                  </w:tcBorders>
                  <w:shd w:val="clear" w:color="auto" w:fill="auto"/>
                  <w:vAlign w:val="center"/>
                  <w:hideMark/>
                </w:tcPr>
                <w:p w14:paraId="6DF79A66"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323" w:type="dxa"/>
                  <w:tcBorders>
                    <w:top w:val="nil"/>
                    <w:left w:val="nil"/>
                    <w:bottom w:val="single" w:sz="4" w:space="0" w:color="auto"/>
                    <w:right w:val="single" w:sz="4" w:space="0" w:color="auto"/>
                  </w:tcBorders>
                  <w:shd w:val="clear" w:color="auto" w:fill="auto"/>
                  <w:vAlign w:val="center"/>
                  <w:hideMark/>
                </w:tcPr>
                <w:p w14:paraId="4EEB3E1B"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7B510EEB"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55FA6569"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w:t>
                  </w:r>
                </w:p>
              </w:tc>
              <w:tc>
                <w:tcPr>
                  <w:tcW w:w="3537" w:type="dxa"/>
                  <w:tcBorders>
                    <w:top w:val="nil"/>
                    <w:left w:val="nil"/>
                    <w:bottom w:val="single" w:sz="4" w:space="0" w:color="auto"/>
                    <w:right w:val="single" w:sz="4" w:space="0" w:color="auto"/>
                  </w:tcBorders>
                  <w:shd w:val="clear" w:color="auto" w:fill="auto"/>
                  <w:vAlign w:val="center"/>
                  <w:hideMark/>
                </w:tcPr>
                <w:p w14:paraId="0211457D"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1323" w:type="dxa"/>
                  <w:tcBorders>
                    <w:top w:val="nil"/>
                    <w:left w:val="nil"/>
                    <w:bottom w:val="single" w:sz="4" w:space="0" w:color="auto"/>
                    <w:right w:val="single" w:sz="4" w:space="0" w:color="auto"/>
                  </w:tcBorders>
                  <w:shd w:val="clear" w:color="auto" w:fill="auto"/>
                  <w:vAlign w:val="center"/>
                  <w:hideMark/>
                </w:tcPr>
                <w:p w14:paraId="6BA385CE"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734,00</w:t>
                  </w:r>
                </w:p>
              </w:tc>
            </w:tr>
            <w:tr w:rsidR="00942A97" w:rsidRPr="00942A97" w14:paraId="5F4A2BC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6FB6517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w:t>
                  </w:r>
                </w:p>
              </w:tc>
              <w:tc>
                <w:tcPr>
                  <w:tcW w:w="3537" w:type="dxa"/>
                  <w:tcBorders>
                    <w:top w:val="nil"/>
                    <w:left w:val="nil"/>
                    <w:bottom w:val="single" w:sz="4" w:space="0" w:color="auto"/>
                    <w:right w:val="single" w:sz="4" w:space="0" w:color="auto"/>
                  </w:tcBorders>
                  <w:shd w:val="clear" w:color="auto" w:fill="auto"/>
                  <w:vAlign w:val="center"/>
                  <w:hideMark/>
                </w:tcPr>
                <w:p w14:paraId="40604B6D"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1323" w:type="dxa"/>
                  <w:tcBorders>
                    <w:top w:val="nil"/>
                    <w:left w:val="nil"/>
                    <w:bottom w:val="single" w:sz="4" w:space="0" w:color="auto"/>
                    <w:right w:val="single" w:sz="4" w:space="0" w:color="auto"/>
                  </w:tcBorders>
                  <w:shd w:val="clear" w:color="auto" w:fill="auto"/>
                  <w:vAlign w:val="center"/>
                  <w:hideMark/>
                </w:tcPr>
                <w:p w14:paraId="493A5E8D"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2208,00</w:t>
                  </w:r>
                </w:p>
              </w:tc>
            </w:tr>
            <w:tr w:rsidR="00942A97" w:rsidRPr="00942A97" w14:paraId="1CFF0A9B"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3B7E41FE"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w:t>
                  </w:r>
                </w:p>
              </w:tc>
              <w:tc>
                <w:tcPr>
                  <w:tcW w:w="3537" w:type="dxa"/>
                  <w:tcBorders>
                    <w:top w:val="nil"/>
                    <w:left w:val="nil"/>
                    <w:bottom w:val="single" w:sz="4" w:space="0" w:color="auto"/>
                    <w:right w:val="single" w:sz="4" w:space="0" w:color="auto"/>
                  </w:tcBorders>
                  <w:shd w:val="clear" w:color="auto" w:fill="auto"/>
                  <w:vAlign w:val="center"/>
                  <w:hideMark/>
                </w:tcPr>
                <w:p w14:paraId="75B678C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1323" w:type="dxa"/>
                  <w:tcBorders>
                    <w:top w:val="nil"/>
                    <w:left w:val="nil"/>
                    <w:bottom w:val="single" w:sz="4" w:space="0" w:color="auto"/>
                    <w:right w:val="single" w:sz="4" w:space="0" w:color="auto"/>
                  </w:tcBorders>
                  <w:shd w:val="clear" w:color="auto" w:fill="auto"/>
                  <w:vAlign w:val="center"/>
                  <w:hideMark/>
                </w:tcPr>
                <w:p w14:paraId="74452DE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8354,00</w:t>
                  </w:r>
                </w:p>
              </w:tc>
            </w:tr>
            <w:tr w:rsidR="00942A97" w:rsidRPr="00942A97" w14:paraId="7BF653E3"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7F469061"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w:t>
                  </w:r>
                </w:p>
              </w:tc>
              <w:tc>
                <w:tcPr>
                  <w:tcW w:w="3537" w:type="dxa"/>
                  <w:tcBorders>
                    <w:top w:val="nil"/>
                    <w:left w:val="nil"/>
                    <w:bottom w:val="single" w:sz="4" w:space="0" w:color="auto"/>
                    <w:right w:val="single" w:sz="4" w:space="0" w:color="auto"/>
                  </w:tcBorders>
                  <w:shd w:val="clear" w:color="auto" w:fill="auto"/>
                  <w:vAlign w:val="center"/>
                  <w:hideMark/>
                </w:tcPr>
                <w:p w14:paraId="511DE2A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1831,00</w:t>
                  </w:r>
                </w:p>
              </w:tc>
              <w:tc>
                <w:tcPr>
                  <w:tcW w:w="1323" w:type="dxa"/>
                  <w:tcBorders>
                    <w:top w:val="nil"/>
                    <w:left w:val="nil"/>
                    <w:bottom w:val="single" w:sz="4" w:space="0" w:color="auto"/>
                    <w:right w:val="single" w:sz="4" w:space="0" w:color="auto"/>
                  </w:tcBorders>
                  <w:shd w:val="clear" w:color="auto" w:fill="auto"/>
                  <w:vAlign w:val="center"/>
                  <w:hideMark/>
                </w:tcPr>
                <w:p w14:paraId="028D25F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3662,00</w:t>
                  </w:r>
                </w:p>
              </w:tc>
            </w:tr>
            <w:tr w:rsidR="00942A97" w:rsidRPr="00942A97" w14:paraId="4E53E98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33FD1F8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w:t>
                  </w:r>
                </w:p>
              </w:tc>
              <w:tc>
                <w:tcPr>
                  <w:tcW w:w="3537" w:type="dxa"/>
                  <w:tcBorders>
                    <w:top w:val="nil"/>
                    <w:left w:val="nil"/>
                    <w:bottom w:val="single" w:sz="4" w:space="0" w:color="auto"/>
                    <w:right w:val="single" w:sz="4" w:space="0" w:color="auto"/>
                  </w:tcBorders>
                  <w:shd w:val="clear" w:color="auto" w:fill="auto"/>
                  <w:vAlign w:val="center"/>
                  <w:hideMark/>
                </w:tcPr>
                <w:p w14:paraId="10AF7CC0"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1323" w:type="dxa"/>
                  <w:tcBorders>
                    <w:top w:val="nil"/>
                    <w:left w:val="nil"/>
                    <w:bottom w:val="single" w:sz="4" w:space="0" w:color="auto"/>
                    <w:right w:val="single" w:sz="4" w:space="0" w:color="auto"/>
                  </w:tcBorders>
                  <w:shd w:val="clear" w:color="auto" w:fill="auto"/>
                  <w:vAlign w:val="center"/>
                  <w:hideMark/>
                </w:tcPr>
                <w:p w14:paraId="37518B25"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8318,00</w:t>
                  </w:r>
                </w:p>
              </w:tc>
            </w:tr>
            <w:tr w:rsidR="00942A97" w:rsidRPr="00942A97" w14:paraId="10A58950"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0432A6C7"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w:t>
                  </w:r>
                </w:p>
              </w:tc>
              <w:tc>
                <w:tcPr>
                  <w:tcW w:w="3537" w:type="dxa"/>
                  <w:tcBorders>
                    <w:top w:val="nil"/>
                    <w:left w:val="nil"/>
                    <w:bottom w:val="single" w:sz="4" w:space="0" w:color="auto"/>
                    <w:right w:val="single" w:sz="4" w:space="0" w:color="auto"/>
                  </w:tcBorders>
                  <w:shd w:val="clear" w:color="auto" w:fill="auto"/>
                  <w:vAlign w:val="center"/>
                  <w:hideMark/>
                </w:tcPr>
                <w:p w14:paraId="2634E5C1"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1323" w:type="dxa"/>
                  <w:tcBorders>
                    <w:top w:val="nil"/>
                    <w:left w:val="nil"/>
                    <w:bottom w:val="single" w:sz="4" w:space="0" w:color="auto"/>
                    <w:right w:val="single" w:sz="4" w:space="0" w:color="auto"/>
                  </w:tcBorders>
                  <w:shd w:val="clear" w:color="auto" w:fill="auto"/>
                  <w:vAlign w:val="center"/>
                  <w:hideMark/>
                </w:tcPr>
                <w:p w14:paraId="565EDF33"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7820,00</w:t>
                  </w:r>
                </w:p>
              </w:tc>
            </w:tr>
            <w:tr w:rsidR="00942A97" w:rsidRPr="00942A97" w14:paraId="37D8EB8E"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3991771D"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w:t>
                  </w:r>
                </w:p>
              </w:tc>
              <w:tc>
                <w:tcPr>
                  <w:tcW w:w="3537" w:type="dxa"/>
                  <w:tcBorders>
                    <w:top w:val="nil"/>
                    <w:left w:val="nil"/>
                    <w:bottom w:val="single" w:sz="4" w:space="0" w:color="auto"/>
                    <w:right w:val="single" w:sz="4" w:space="0" w:color="auto"/>
                  </w:tcBorders>
                  <w:shd w:val="clear" w:color="auto" w:fill="auto"/>
                  <w:vAlign w:val="center"/>
                  <w:hideMark/>
                </w:tcPr>
                <w:p w14:paraId="1C935E17"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323" w:type="dxa"/>
                  <w:tcBorders>
                    <w:top w:val="nil"/>
                    <w:left w:val="nil"/>
                    <w:bottom w:val="single" w:sz="4" w:space="0" w:color="auto"/>
                    <w:right w:val="single" w:sz="4" w:space="0" w:color="auto"/>
                  </w:tcBorders>
                  <w:shd w:val="clear" w:color="auto" w:fill="auto"/>
                  <w:vAlign w:val="center"/>
                  <w:hideMark/>
                </w:tcPr>
                <w:p w14:paraId="5C8D67EE"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7309,08</w:t>
                  </w:r>
                </w:p>
              </w:tc>
            </w:tr>
            <w:tr w:rsidR="00942A97" w:rsidRPr="00942A97" w14:paraId="7D6D971C"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17D1751D"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w:t>
                  </w:r>
                </w:p>
              </w:tc>
              <w:tc>
                <w:tcPr>
                  <w:tcW w:w="3537" w:type="dxa"/>
                  <w:tcBorders>
                    <w:top w:val="nil"/>
                    <w:left w:val="nil"/>
                    <w:bottom w:val="single" w:sz="4" w:space="0" w:color="auto"/>
                    <w:right w:val="single" w:sz="4" w:space="0" w:color="auto"/>
                  </w:tcBorders>
                  <w:shd w:val="clear" w:color="000000" w:fill="FFFFFF"/>
                  <w:vAlign w:val="center"/>
                  <w:hideMark/>
                </w:tcPr>
                <w:p w14:paraId="59869AC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323" w:type="dxa"/>
                  <w:tcBorders>
                    <w:top w:val="nil"/>
                    <w:left w:val="nil"/>
                    <w:bottom w:val="single" w:sz="4" w:space="0" w:color="auto"/>
                    <w:right w:val="single" w:sz="4" w:space="0" w:color="auto"/>
                  </w:tcBorders>
                  <w:shd w:val="clear" w:color="000000" w:fill="FFFFFF"/>
                  <w:vAlign w:val="center"/>
                  <w:hideMark/>
                </w:tcPr>
                <w:p w14:paraId="1BED65F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7309,08</w:t>
                  </w:r>
                </w:p>
              </w:tc>
            </w:tr>
            <w:tr w:rsidR="00942A97" w:rsidRPr="00942A97" w14:paraId="5A0539D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center"/>
                  <w:hideMark/>
                </w:tcPr>
                <w:p w14:paraId="704AF9F7"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w:t>
                  </w:r>
                </w:p>
              </w:tc>
              <w:tc>
                <w:tcPr>
                  <w:tcW w:w="3537" w:type="dxa"/>
                  <w:tcBorders>
                    <w:top w:val="nil"/>
                    <w:left w:val="nil"/>
                    <w:bottom w:val="single" w:sz="4" w:space="0" w:color="auto"/>
                    <w:right w:val="single" w:sz="4" w:space="0" w:color="auto"/>
                  </w:tcBorders>
                  <w:shd w:val="clear" w:color="000000" w:fill="FFFFFF"/>
                  <w:vAlign w:val="center"/>
                  <w:hideMark/>
                </w:tcPr>
                <w:p w14:paraId="07646F0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323" w:type="dxa"/>
                  <w:tcBorders>
                    <w:top w:val="nil"/>
                    <w:left w:val="nil"/>
                    <w:bottom w:val="single" w:sz="4" w:space="0" w:color="auto"/>
                    <w:right w:val="single" w:sz="4" w:space="0" w:color="auto"/>
                  </w:tcBorders>
                  <w:shd w:val="clear" w:color="000000" w:fill="FFFFFF"/>
                  <w:vAlign w:val="center"/>
                  <w:hideMark/>
                </w:tcPr>
                <w:p w14:paraId="3304CBA5"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7309,08</w:t>
                  </w:r>
                </w:p>
              </w:tc>
            </w:tr>
          </w:tbl>
          <w:p w14:paraId="15885F66" w14:textId="77777777" w:rsidR="00AA2E6C" w:rsidRPr="00942A97" w:rsidRDefault="00AA2E6C" w:rsidP="000331E7">
            <w:pPr>
              <w:rPr>
                <w:rFonts w:ascii="Arial" w:eastAsia="Times New Roman" w:hAnsi="Arial" w:cs="Arial"/>
                <w:b/>
                <w:bCs/>
                <w:sz w:val="16"/>
                <w:szCs w:val="16"/>
                <w:lang w:val="es-ES" w:eastAsia="fr-FR"/>
              </w:rPr>
            </w:pPr>
          </w:p>
        </w:tc>
      </w:tr>
      <w:tr w:rsidR="00942A97" w:rsidRPr="00942A97" w14:paraId="20C3361B" w14:textId="77777777" w:rsidTr="004260A3">
        <w:tc>
          <w:tcPr>
            <w:tcW w:w="5000" w:type="pct"/>
            <w:gridSpan w:val="2"/>
            <w:shd w:val="clear" w:color="auto" w:fill="F2F2F2" w:themeFill="background1" w:themeFillShade="F2"/>
          </w:tcPr>
          <w:p w14:paraId="1187C5FD" w14:textId="77777777" w:rsidR="00AA2E6C" w:rsidRPr="00942A97" w:rsidRDefault="003558FA" w:rsidP="00B838EF">
            <w:pPr>
              <w:jc w:val="left"/>
              <w:rPr>
                <w:rFonts w:ascii="Arial" w:eastAsia="Times New Roman" w:hAnsi="Arial" w:cs="Arial"/>
                <w:b/>
                <w:sz w:val="16"/>
                <w:szCs w:val="16"/>
                <w:lang w:eastAsia="fr-FR"/>
              </w:rPr>
            </w:pPr>
            <w:r w:rsidRPr="00942A97">
              <w:rPr>
                <w:rFonts w:ascii="Arial" w:eastAsia="Times New Roman" w:hAnsi="Arial" w:cs="Arial"/>
                <w:b/>
                <w:sz w:val="16"/>
                <w:szCs w:val="16"/>
                <w:lang w:eastAsia="fr-FR"/>
              </w:rPr>
              <w:t>Mucílago:</w:t>
            </w:r>
            <w:r w:rsidR="0041139B" w:rsidRPr="00942A97">
              <w:rPr>
                <w:rFonts w:ascii="Arial" w:eastAsia="Times New Roman" w:hAnsi="Arial" w:cs="Arial"/>
                <w:sz w:val="16"/>
                <w:szCs w:val="16"/>
                <w:lang w:val="es-ES" w:eastAsia="fr-FR"/>
              </w:rPr>
              <w:t xml:space="preserve"> </w:t>
            </w:r>
            <w:r w:rsidR="00B838EF">
              <w:rPr>
                <w:rFonts w:ascii="Arial" w:eastAsia="Times New Roman" w:hAnsi="Arial" w:cs="Arial"/>
                <w:sz w:val="16"/>
                <w:szCs w:val="16"/>
                <w:lang w:val="es-ES" w:eastAsia="fr-FR"/>
              </w:rPr>
              <w:t>s</w:t>
            </w:r>
            <w:r w:rsidR="00BC750C" w:rsidRPr="00942A97">
              <w:rPr>
                <w:rFonts w:ascii="Arial" w:eastAsia="Times New Roman" w:hAnsi="Arial" w:cs="Arial"/>
                <w:sz w:val="16"/>
                <w:szCs w:val="16"/>
                <w:lang w:val="es-ES" w:eastAsia="fr-FR"/>
              </w:rPr>
              <w:t>egún datos reportados por Garavito y Puerta (1998), e</w:t>
            </w:r>
            <w:r w:rsidR="0041139B" w:rsidRPr="00942A97">
              <w:rPr>
                <w:rFonts w:ascii="Arial" w:eastAsia="Times New Roman" w:hAnsi="Arial" w:cs="Arial"/>
                <w:sz w:val="16"/>
                <w:szCs w:val="16"/>
                <w:lang w:val="es-ES" w:eastAsia="fr-FR"/>
              </w:rPr>
              <w:t>n</w:t>
            </w:r>
            <w:r w:rsidR="00010E15" w:rsidRPr="00942A97">
              <w:rPr>
                <w:rFonts w:ascii="Arial" w:eastAsia="Times New Roman" w:hAnsi="Arial" w:cs="Arial"/>
                <w:sz w:val="16"/>
                <w:szCs w:val="16"/>
                <w:lang w:val="es-ES" w:eastAsia="fr-FR"/>
              </w:rPr>
              <w:t xml:space="preserve"> los</w:t>
            </w:r>
            <w:r w:rsidR="0041139B" w:rsidRPr="00942A97">
              <w:rPr>
                <w:rFonts w:ascii="Arial" w:eastAsia="Times New Roman" w:hAnsi="Arial" w:cs="Arial"/>
                <w:sz w:val="16"/>
                <w:szCs w:val="16"/>
                <w:lang w:val="es-ES" w:eastAsia="fr-FR"/>
              </w:rPr>
              <w:t xml:space="preserve"> desmuciginadores mecánicos se utiliza </w:t>
            </w:r>
            <w:r w:rsidR="00BC750C" w:rsidRPr="00942A97">
              <w:rPr>
                <w:rFonts w:ascii="Arial" w:eastAsia="Times New Roman" w:hAnsi="Arial" w:cs="Arial"/>
                <w:sz w:val="16"/>
                <w:szCs w:val="16"/>
                <w:lang w:val="es-ES" w:eastAsia="fr-FR"/>
              </w:rPr>
              <w:t>un (</w:t>
            </w:r>
            <w:r w:rsidR="0041139B" w:rsidRPr="00942A97">
              <w:rPr>
                <w:rFonts w:ascii="Arial" w:eastAsia="Times New Roman" w:hAnsi="Arial" w:cs="Arial"/>
                <w:sz w:val="16"/>
                <w:szCs w:val="16"/>
                <w:lang w:val="es-ES" w:eastAsia="fr-FR"/>
              </w:rPr>
              <w:t>1</w:t>
            </w:r>
            <w:r w:rsidR="00BC750C" w:rsidRPr="00942A97">
              <w:rPr>
                <w:rFonts w:ascii="Arial" w:eastAsia="Times New Roman" w:hAnsi="Arial" w:cs="Arial"/>
                <w:sz w:val="16"/>
                <w:szCs w:val="16"/>
                <w:lang w:val="es-ES" w:eastAsia="fr-FR"/>
              </w:rPr>
              <w:t>)</w:t>
            </w:r>
            <w:r w:rsidR="0041139B" w:rsidRPr="00942A97">
              <w:rPr>
                <w:rFonts w:ascii="Arial" w:eastAsia="Times New Roman" w:hAnsi="Arial" w:cs="Arial"/>
                <w:sz w:val="16"/>
                <w:szCs w:val="16"/>
                <w:lang w:val="es-ES" w:eastAsia="fr-FR"/>
              </w:rPr>
              <w:t xml:space="preserve"> litro de agua por kg de café pergamino seco.  </w:t>
            </w:r>
            <w:r w:rsidR="00010E15" w:rsidRPr="00942A97">
              <w:rPr>
                <w:rFonts w:ascii="Arial" w:eastAsia="Times New Roman" w:hAnsi="Arial" w:cs="Arial"/>
                <w:sz w:val="16"/>
                <w:szCs w:val="16"/>
                <w:lang w:val="es-ES" w:eastAsia="fr-FR"/>
              </w:rPr>
              <w:t>Este litro (1)</w:t>
            </w:r>
            <w:r w:rsidR="0041139B" w:rsidRPr="00942A97">
              <w:rPr>
                <w:rFonts w:ascii="Arial" w:eastAsia="Times New Roman" w:hAnsi="Arial" w:cs="Arial"/>
                <w:sz w:val="16"/>
                <w:szCs w:val="16"/>
                <w:lang w:val="es-ES" w:eastAsia="fr-FR"/>
              </w:rPr>
              <w:t xml:space="preserve"> de agua </w:t>
            </w:r>
            <w:r w:rsidR="00010E15" w:rsidRPr="00942A97">
              <w:rPr>
                <w:rFonts w:ascii="Arial" w:eastAsia="Times New Roman" w:hAnsi="Arial" w:cs="Arial"/>
                <w:sz w:val="16"/>
                <w:szCs w:val="16"/>
                <w:lang w:val="es-ES" w:eastAsia="fr-FR"/>
              </w:rPr>
              <w:t xml:space="preserve">puede contener </w:t>
            </w:r>
            <w:r w:rsidR="0041139B" w:rsidRPr="00942A97">
              <w:rPr>
                <w:rFonts w:ascii="Arial" w:eastAsia="Times New Roman" w:hAnsi="Arial" w:cs="Arial"/>
                <w:sz w:val="16"/>
                <w:szCs w:val="16"/>
                <w:lang w:val="es-ES" w:eastAsia="fr-FR"/>
              </w:rPr>
              <w:t xml:space="preserve">96 g de mucílago, </w:t>
            </w:r>
            <w:r w:rsidR="00BC750C" w:rsidRPr="00942A97">
              <w:rPr>
                <w:rFonts w:ascii="Arial" w:eastAsia="Times New Roman" w:hAnsi="Arial" w:cs="Arial"/>
                <w:sz w:val="16"/>
                <w:szCs w:val="16"/>
                <w:lang w:val="es-ES" w:eastAsia="fr-FR"/>
              </w:rPr>
              <w:t>o</w:t>
            </w:r>
            <w:r w:rsidR="0041139B" w:rsidRPr="00942A97">
              <w:rPr>
                <w:rFonts w:ascii="Arial" w:eastAsia="Times New Roman" w:hAnsi="Arial" w:cs="Arial"/>
                <w:sz w:val="16"/>
                <w:szCs w:val="16"/>
                <w:lang w:val="es-ES" w:eastAsia="fr-FR"/>
              </w:rPr>
              <w:t>bteniendo una rela</w:t>
            </w:r>
            <w:r w:rsidR="00B838EF">
              <w:rPr>
                <w:rFonts w:ascii="Arial" w:eastAsia="Times New Roman" w:hAnsi="Arial" w:cs="Arial"/>
                <w:sz w:val="16"/>
                <w:szCs w:val="16"/>
                <w:lang w:val="es-ES" w:eastAsia="fr-FR"/>
              </w:rPr>
              <w:t>ción de 0,096 kg de mucílago / litro</w:t>
            </w:r>
            <w:r w:rsidR="0041139B" w:rsidRPr="00942A97">
              <w:rPr>
                <w:rFonts w:ascii="Arial" w:eastAsia="Times New Roman" w:hAnsi="Arial" w:cs="Arial"/>
                <w:sz w:val="16"/>
                <w:szCs w:val="16"/>
                <w:lang w:val="es-ES" w:eastAsia="fr-FR"/>
              </w:rPr>
              <w:t xml:space="preserve"> de agua. Con esta relación se realiza el cálculo de la cantidad de agua demanda en </w:t>
            </w:r>
            <w:r w:rsidR="00F20C55" w:rsidRPr="00942A97">
              <w:rPr>
                <w:rFonts w:ascii="Arial" w:eastAsia="Times New Roman" w:hAnsi="Arial" w:cs="Arial"/>
                <w:sz w:val="16"/>
                <w:szCs w:val="16"/>
                <w:lang w:val="es-ES" w:eastAsia="fr-FR"/>
              </w:rPr>
              <w:t xml:space="preserve">un </w:t>
            </w:r>
            <w:r w:rsidR="0041139B" w:rsidRPr="00942A97">
              <w:rPr>
                <w:rFonts w:ascii="Arial" w:eastAsia="Times New Roman" w:hAnsi="Arial" w:cs="Arial"/>
                <w:sz w:val="16"/>
                <w:szCs w:val="16"/>
                <w:lang w:val="es-ES" w:eastAsia="fr-FR"/>
              </w:rPr>
              <w:t>desmuci</w:t>
            </w:r>
            <w:r w:rsidR="00AD46C6">
              <w:rPr>
                <w:rFonts w:ascii="Arial" w:eastAsia="Times New Roman" w:hAnsi="Arial" w:cs="Arial"/>
                <w:sz w:val="16"/>
                <w:szCs w:val="16"/>
                <w:lang w:val="es-ES" w:eastAsia="fr-FR"/>
              </w:rPr>
              <w:t>la</w:t>
            </w:r>
            <w:r w:rsidR="0041139B" w:rsidRPr="00942A97">
              <w:rPr>
                <w:rFonts w:ascii="Arial" w:eastAsia="Times New Roman" w:hAnsi="Arial" w:cs="Arial"/>
                <w:sz w:val="16"/>
                <w:szCs w:val="16"/>
                <w:lang w:val="es-ES" w:eastAsia="fr-FR"/>
              </w:rPr>
              <w:t>ginador mecánico</w:t>
            </w:r>
            <w:r w:rsidR="00F20C55" w:rsidRPr="00942A97">
              <w:rPr>
                <w:rFonts w:ascii="Arial" w:eastAsia="Times New Roman" w:hAnsi="Arial" w:cs="Arial"/>
                <w:sz w:val="16"/>
                <w:szCs w:val="16"/>
                <w:lang w:val="es-ES" w:eastAsia="fr-FR"/>
              </w:rPr>
              <w:t>,</w:t>
            </w:r>
            <w:r w:rsidR="0041139B" w:rsidRPr="00942A97">
              <w:rPr>
                <w:rFonts w:ascii="Arial" w:eastAsia="Times New Roman" w:hAnsi="Arial" w:cs="Arial"/>
                <w:sz w:val="16"/>
                <w:szCs w:val="16"/>
                <w:lang w:val="es-ES" w:eastAsia="fr-FR"/>
              </w:rPr>
              <w:t xml:space="preserve"> y posteriormente</w:t>
            </w:r>
            <w:r w:rsidR="00F20C55" w:rsidRPr="00942A97">
              <w:rPr>
                <w:rFonts w:ascii="Arial" w:eastAsia="Times New Roman" w:hAnsi="Arial" w:cs="Arial"/>
                <w:sz w:val="16"/>
                <w:szCs w:val="16"/>
                <w:lang w:val="es-ES" w:eastAsia="fr-FR"/>
              </w:rPr>
              <w:t>,</w:t>
            </w:r>
            <w:r w:rsidR="0041139B" w:rsidRPr="00942A97">
              <w:rPr>
                <w:rFonts w:ascii="Arial" w:eastAsia="Times New Roman" w:hAnsi="Arial" w:cs="Arial"/>
                <w:sz w:val="16"/>
                <w:szCs w:val="16"/>
                <w:lang w:val="es-ES" w:eastAsia="fr-FR"/>
              </w:rPr>
              <w:t xml:space="preserve"> el potencial de mucilago a obtener.</w:t>
            </w:r>
          </w:p>
        </w:tc>
      </w:tr>
      <w:tr w:rsidR="00942A97" w:rsidRPr="00942A97" w14:paraId="7C9F5EAD"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716"/>
              <w:gridCol w:w="4536"/>
              <w:gridCol w:w="2408"/>
            </w:tblGrid>
            <w:tr w:rsidR="00942A97" w:rsidRPr="00942A97" w14:paraId="57EDA987" w14:textId="77777777" w:rsidTr="00B838EF">
              <w:trPr>
                <w:trHeight w:val="20"/>
              </w:trPr>
              <w:tc>
                <w:tcPr>
                  <w:tcW w:w="3716" w:type="dxa"/>
                  <w:tcBorders>
                    <w:top w:val="nil"/>
                    <w:left w:val="nil"/>
                    <w:bottom w:val="nil"/>
                    <w:right w:val="nil"/>
                  </w:tcBorders>
                  <w:shd w:val="clear" w:color="auto" w:fill="auto"/>
                  <w:noWrap/>
                  <w:vAlign w:val="center"/>
                  <w:hideMark/>
                </w:tcPr>
                <w:p w14:paraId="7BFF7050" w14:textId="77777777" w:rsidR="00AA2E6C" w:rsidRPr="00942A97" w:rsidRDefault="00AA2E6C" w:rsidP="000331E7">
                  <w:pPr>
                    <w:spacing w:after="0" w:line="240" w:lineRule="auto"/>
                    <w:jc w:val="left"/>
                    <w:rPr>
                      <w:rFonts w:ascii="Cambria Math" w:eastAsia="Times New Roman" w:hAnsi="Cambria Math" w:cs="Arial"/>
                      <w:sz w:val="16"/>
                      <w:szCs w:val="16"/>
                      <w:lang w:eastAsia="fr-FR"/>
                    </w:rPr>
                  </w:pPr>
                </w:p>
              </w:tc>
              <w:tc>
                <w:tcPr>
                  <w:tcW w:w="4536" w:type="dxa"/>
                  <w:tcBorders>
                    <w:top w:val="nil"/>
                    <w:left w:val="nil"/>
                    <w:bottom w:val="nil"/>
                    <w:right w:val="nil"/>
                  </w:tcBorders>
                  <w:shd w:val="clear" w:color="auto" w:fill="auto"/>
                  <w:noWrap/>
                  <w:vAlign w:val="center"/>
                  <w:hideMark/>
                </w:tcPr>
                <w:p w14:paraId="1184AA59" w14:textId="77777777" w:rsidR="00AA2E6C" w:rsidRPr="00942A97" w:rsidRDefault="00AA2E6C" w:rsidP="000331E7">
                  <w:pPr>
                    <w:spacing w:after="0" w:line="240" w:lineRule="auto"/>
                    <w:jc w:val="left"/>
                    <w:rPr>
                      <w:rFonts w:ascii="Cambria Math" w:eastAsia="Times New Roman" w:hAnsi="Cambria Math" w:cs="Arial"/>
                      <w:sz w:val="16"/>
                      <w:szCs w:val="16"/>
                      <w:lang w:eastAsia="fr-FR"/>
                    </w:rPr>
                  </w:pPr>
                </w:p>
              </w:tc>
              <w:tc>
                <w:tcPr>
                  <w:tcW w:w="2408" w:type="dxa"/>
                  <w:tcBorders>
                    <w:top w:val="nil"/>
                    <w:left w:val="nil"/>
                    <w:bottom w:val="nil"/>
                    <w:right w:val="nil"/>
                  </w:tcBorders>
                  <w:shd w:val="clear" w:color="auto" w:fill="auto"/>
                  <w:noWrap/>
                  <w:vAlign w:val="center"/>
                  <w:hideMark/>
                </w:tcPr>
                <w:p w14:paraId="2987C06C" w14:textId="77777777" w:rsidR="00AA2E6C" w:rsidRPr="00942A97" w:rsidRDefault="00AA2E6C" w:rsidP="000331E7">
                  <w:pPr>
                    <w:spacing w:after="0" w:line="240" w:lineRule="auto"/>
                    <w:jc w:val="left"/>
                    <w:rPr>
                      <w:rFonts w:ascii="Cambria Math" w:eastAsia="Times New Roman" w:hAnsi="Cambria Math" w:cs="Arial"/>
                      <w:sz w:val="16"/>
                      <w:szCs w:val="16"/>
                      <w:lang w:eastAsia="fr-FR"/>
                    </w:rPr>
                  </w:pPr>
                </w:p>
              </w:tc>
            </w:tr>
            <w:tr w:rsidR="00942A97" w:rsidRPr="00B838EF" w14:paraId="22B9EDF0" w14:textId="77777777" w:rsidTr="00B838EF">
              <w:trPr>
                <w:trHeight w:val="20"/>
              </w:trPr>
              <w:tc>
                <w:tcPr>
                  <w:tcW w:w="3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D8605" w14:textId="77777777" w:rsidR="00AA2E6C" w:rsidRPr="00B838EF" w:rsidRDefault="00AA2E6C" w:rsidP="000331E7">
                  <w:pPr>
                    <w:spacing w:after="0" w:line="240" w:lineRule="auto"/>
                    <w:jc w:val="center"/>
                    <w:rPr>
                      <w:rFonts w:ascii="Arial" w:eastAsia="Times New Roman" w:hAnsi="Arial" w:cs="Arial"/>
                      <w:b/>
                      <w:bCs/>
                      <w:sz w:val="16"/>
                      <w:szCs w:val="16"/>
                      <w:lang w:eastAsia="fr-FR"/>
                    </w:rPr>
                  </w:pPr>
                  <w:r w:rsidRPr="00B838EF">
                    <w:rPr>
                      <w:rFonts w:ascii="Arial" w:eastAsia="Times New Roman" w:hAnsi="Arial" w:cs="Arial"/>
                      <w:b/>
                      <w:bCs/>
                      <w:sz w:val="16"/>
                      <w:szCs w:val="16"/>
                      <w:lang w:eastAsia="fr-FR"/>
                    </w:rPr>
                    <w:t>Rendimiento café pergamino seco</w:t>
                  </w:r>
                  <w:r w:rsidR="001766C6" w:rsidRPr="00B838EF">
                    <w:rPr>
                      <w:rFonts w:ascii="Arial" w:eastAsia="Times New Roman" w:hAnsi="Arial" w:cs="Arial"/>
                      <w:b/>
                      <w:bCs/>
                      <w:sz w:val="16"/>
                      <w:szCs w:val="16"/>
                      <w:lang w:eastAsia="fr-FR"/>
                    </w:rPr>
                    <w:t xml:space="preserve"> </w:t>
                  </w:r>
                  <w:r w:rsidR="001766C6" w:rsidRPr="00B838EF">
                    <w:rPr>
                      <w:rFonts w:ascii="Arial" w:eastAsia="Times New Roman" w:hAnsi="Arial" w:cs="Arial"/>
                      <w:sz w:val="16"/>
                      <w:szCs w:val="16"/>
                      <w:lang w:eastAsia="fr-FR"/>
                    </w:rPr>
                    <w:t>Kg/ ha año</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775B4FD2" w14:textId="77777777" w:rsidR="00AA2E6C" w:rsidRPr="00B838EF" w:rsidRDefault="00AA2E6C" w:rsidP="000331E7">
                  <w:pPr>
                    <w:spacing w:after="0" w:line="240" w:lineRule="auto"/>
                    <w:jc w:val="center"/>
                    <w:rPr>
                      <w:rFonts w:ascii="Arial" w:eastAsia="Times New Roman" w:hAnsi="Arial" w:cs="Arial"/>
                      <w:b/>
                      <w:bCs/>
                      <w:sz w:val="16"/>
                      <w:szCs w:val="16"/>
                      <w:lang w:val="es-ES" w:eastAsia="fr-FR"/>
                    </w:rPr>
                  </w:pPr>
                  <w:r w:rsidRPr="00B838EF">
                    <w:rPr>
                      <w:rFonts w:ascii="Arial" w:eastAsia="Times New Roman" w:hAnsi="Arial" w:cs="Arial"/>
                      <w:b/>
                      <w:bCs/>
                      <w:sz w:val="16"/>
                      <w:szCs w:val="16"/>
                      <w:lang w:val="es-ES" w:eastAsia="fr-FR"/>
                    </w:rPr>
                    <w:t>Agua utilizada en desmuciginadores mecánicos</w:t>
                  </w:r>
                  <w:r w:rsidR="001766C6" w:rsidRPr="00B838EF">
                    <w:rPr>
                      <w:rFonts w:ascii="Arial" w:eastAsia="Times New Roman" w:hAnsi="Arial" w:cs="Arial"/>
                      <w:b/>
                      <w:bCs/>
                      <w:sz w:val="16"/>
                      <w:szCs w:val="16"/>
                      <w:lang w:val="es-ES" w:eastAsia="fr-FR"/>
                    </w:rPr>
                    <w:t xml:space="preserve"> </w:t>
                  </w:r>
                  <w:r w:rsidR="001766C6" w:rsidRPr="00B838EF">
                    <w:rPr>
                      <w:rFonts w:ascii="Arial" w:eastAsia="Times New Roman" w:hAnsi="Arial" w:cs="Arial"/>
                      <w:sz w:val="16"/>
                      <w:szCs w:val="16"/>
                      <w:lang w:eastAsia="fr-FR"/>
                    </w:rPr>
                    <w:t>Litros</w:t>
                  </w:r>
                </w:p>
              </w:tc>
              <w:tc>
                <w:tcPr>
                  <w:tcW w:w="2408" w:type="dxa"/>
                  <w:tcBorders>
                    <w:top w:val="single" w:sz="4" w:space="0" w:color="auto"/>
                    <w:left w:val="nil"/>
                    <w:bottom w:val="single" w:sz="4" w:space="0" w:color="auto"/>
                    <w:right w:val="single" w:sz="4" w:space="0" w:color="auto"/>
                  </w:tcBorders>
                  <w:shd w:val="clear" w:color="auto" w:fill="auto"/>
                  <w:vAlign w:val="center"/>
                  <w:hideMark/>
                </w:tcPr>
                <w:p w14:paraId="05121B9C" w14:textId="77777777" w:rsidR="00AA2E6C" w:rsidRPr="00B838EF" w:rsidRDefault="00AA2E6C" w:rsidP="000331E7">
                  <w:pPr>
                    <w:spacing w:after="0" w:line="240" w:lineRule="auto"/>
                    <w:jc w:val="center"/>
                    <w:rPr>
                      <w:rFonts w:ascii="Arial" w:eastAsia="Times New Roman" w:hAnsi="Arial" w:cs="Arial"/>
                      <w:b/>
                      <w:bCs/>
                      <w:sz w:val="16"/>
                      <w:szCs w:val="16"/>
                      <w:lang w:eastAsia="fr-FR"/>
                    </w:rPr>
                  </w:pPr>
                  <w:r w:rsidRPr="00B838EF">
                    <w:rPr>
                      <w:rFonts w:ascii="Arial" w:eastAsia="Times New Roman" w:hAnsi="Arial" w:cs="Arial"/>
                      <w:b/>
                      <w:bCs/>
                      <w:sz w:val="16"/>
                      <w:szCs w:val="16"/>
                      <w:lang w:eastAsia="fr-FR"/>
                    </w:rPr>
                    <w:t>Mucílago</w:t>
                  </w:r>
                  <w:r w:rsidR="001766C6" w:rsidRPr="00B838EF">
                    <w:rPr>
                      <w:rFonts w:ascii="Arial" w:eastAsia="Times New Roman" w:hAnsi="Arial" w:cs="Arial"/>
                      <w:b/>
                      <w:bCs/>
                      <w:sz w:val="16"/>
                      <w:szCs w:val="16"/>
                      <w:lang w:eastAsia="fr-FR"/>
                    </w:rPr>
                    <w:t xml:space="preserve"> </w:t>
                  </w:r>
                  <w:r w:rsidR="001766C6" w:rsidRPr="00B838EF">
                    <w:rPr>
                      <w:rFonts w:ascii="Arial" w:eastAsia="Times New Roman" w:hAnsi="Arial" w:cs="Arial"/>
                      <w:sz w:val="16"/>
                      <w:szCs w:val="16"/>
                      <w:lang w:eastAsia="fr-FR"/>
                    </w:rPr>
                    <w:t>kg mucílago/ ha año</w:t>
                  </w:r>
                </w:p>
              </w:tc>
            </w:tr>
            <w:tr w:rsidR="00942A97" w:rsidRPr="00942A97" w14:paraId="06B42FDC"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51E9E7DA"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4536" w:type="dxa"/>
                  <w:tcBorders>
                    <w:top w:val="nil"/>
                    <w:left w:val="nil"/>
                    <w:bottom w:val="single" w:sz="4" w:space="0" w:color="auto"/>
                    <w:right w:val="single" w:sz="4" w:space="0" w:color="auto"/>
                  </w:tcBorders>
                  <w:shd w:val="clear" w:color="auto" w:fill="auto"/>
                  <w:vAlign w:val="center"/>
                  <w:hideMark/>
                </w:tcPr>
                <w:p w14:paraId="157083F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2408" w:type="dxa"/>
                  <w:tcBorders>
                    <w:top w:val="nil"/>
                    <w:left w:val="nil"/>
                    <w:bottom w:val="single" w:sz="4" w:space="0" w:color="auto"/>
                    <w:right w:val="single" w:sz="4" w:space="0" w:color="auto"/>
                  </w:tcBorders>
                  <w:shd w:val="clear" w:color="auto" w:fill="auto"/>
                  <w:vAlign w:val="center"/>
                  <w:hideMark/>
                </w:tcPr>
                <w:p w14:paraId="1883788B"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6311F235"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499CC9B6"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4536" w:type="dxa"/>
                  <w:tcBorders>
                    <w:top w:val="nil"/>
                    <w:left w:val="nil"/>
                    <w:bottom w:val="single" w:sz="4" w:space="0" w:color="auto"/>
                    <w:right w:val="single" w:sz="4" w:space="0" w:color="auto"/>
                  </w:tcBorders>
                  <w:shd w:val="clear" w:color="auto" w:fill="auto"/>
                  <w:vAlign w:val="center"/>
                  <w:hideMark/>
                </w:tcPr>
                <w:p w14:paraId="1EF32D33"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2408" w:type="dxa"/>
                  <w:tcBorders>
                    <w:top w:val="nil"/>
                    <w:left w:val="nil"/>
                    <w:bottom w:val="single" w:sz="4" w:space="0" w:color="auto"/>
                    <w:right w:val="single" w:sz="4" w:space="0" w:color="auto"/>
                  </w:tcBorders>
                  <w:shd w:val="clear" w:color="auto" w:fill="auto"/>
                  <w:vAlign w:val="center"/>
                  <w:hideMark/>
                </w:tcPr>
                <w:p w14:paraId="7219CE72"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1518955E"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4285D2C4"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4536" w:type="dxa"/>
                  <w:tcBorders>
                    <w:top w:val="nil"/>
                    <w:left w:val="nil"/>
                    <w:bottom w:val="single" w:sz="4" w:space="0" w:color="auto"/>
                    <w:right w:val="single" w:sz="4" w:space="0" w:color="auto"/>
                  </w:tcBorders>
                  <w:shd w:val="clear" w:color="auto" w:fill="auto"/>
                  <w:vAlign w:val="center"/>
                  <w:hideMark/>
                </w:tcPr>
                <w:p w14:paraId="22F3782E"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2408" w:type="dxa"/>
                  <w:tcBorders>
                    <w:top w:val="nil"/>
                    <w:left w:val="nil"/>
                    <w:bottom w:val="single" w:sz="4" w:space="0" w:color="auto"/>
                    <w:right w:val="single" w:sz="4" w:space="0" w:color="auto"/>
                  </w:tcBorders>
                  <w:shd w:val="clear" w:color="auto" w:fill="auto"/>
                  <w:vAlign w:val="center"/>
                  <w:hideMark/>
                </w:tcPr>
                <w:p w14:paraId="7156416B"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35,23</w:t>
                  </w:r>
                </w:p>
              </w:tc>
            </w:tr>
            <w:tr w:rsidR="00942A97" w:rsidRPr="00942A97" w14:paraId="120FADAB"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6B26F569"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4536" w:type="dxa"/>
                  <w:tcBorders>
                    <w:top w:val="nil"/>
                    <w:left w:val="nil"/>
                    <w:bottom w:val="single" w:sz="4" w:space="0" w:color="auto"/>
                    <w:right w:val="single" w:sz="4" w:space="0" w:color="auto"/>
                  </w:tcBorders>
                  <w:shd w:val="clear" w:color="auto" w:fill="auto"/>
                  <w:vAlign w:val="center"/>
                  <w:hideMark/>
                </w:tcPr>
                <w:p w14:paraId="50A1BB2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2408" w:type="dxa"/>
                  <w:tcBorders>
                    <w:top w:val="nil"/>
                    <w:left w:val="nil"/>
                    <w:bottom w:val="single" w:sz="4" w:space="0" w:color="auto"/>
                    <w:right w:val="single" w:sz="4" w:space="0" w:color="auto"/>
                  </w:tcBorders>
                  <w:shd w:val="clear" w:color="auto" w:fill="auto"/>
                  <w:vAlign w:val="center"/>
                  <w:hideMark/>
                </w:tcPr>
                <w:p w14:paraId="679674E7"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105,98</w:t>
                  </w:r>
                </w:p>
              </w:tc>
            </w:tr>
            <w:tr w:rsidR="00942A97" w:rsidRPr="00942A97" w14:paraId="60269758"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7E86343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4536" w:type="dxa"/>
                  <w:tcBorders>
                    <w:top w:val="nil"/>
                    <w:left w:val="nil"/>
                    <w:bottom w:val="single" w:sz="4" w:space="0" w:color="auto"/>
                    <w:right w:val="single" w:sz="4" w:space="0" w:color="auto"/>
                  </w:tcBorders>
                  <w:shd w:val="clear" w:color="auto" w:fill="auto"/>
                  <w:vAlign w:val="center"/>
                  <w:hideMark/>
                </w:tcPr>
                <w:p w14:paraId="7D8EEE0F"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2408" w:type="dxa"/>
                  <w:tcBorders>
                    <w:top w:val="nil"/>
                    <w:left w:val="nil"/>
                    <w:bottom w:val="single" w:sz="4" w:space="0" w:color="auto"/>
                    <w:right w:val="single" w:sz="4" w:space="0" w:color="auto"/>
                  </w:tcBorders>
                  <w:shd w:val="clear" w:color="auto" w:fill="auto"/>
                  <w:vAlign w:val="center"/>
                  <w:hideMark/>
                </w:tcPr>
                <w:p w14:paraId="6F4FB6D9"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400,99</w:t>
                  </w:r>
                </w:p>
              </w:tc>
            </w:tr>
            <w:tr w:rsidR="00942A97" w:rsidRPr="00942A97" w14:paraId="62611AC2"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4388F631"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1831,00</w:t>
                  </w:r>
                </w:p>
              </w:tc>
              <w:tc>
                <w:tcPr>
                  <w:tcW w:w="4536" w:type="dxa"/>
                  <w:tcBorders>
                    <w:top w:val="nil"/>
                    <w:left w:val="nil"/>
                    <w:bottom w:val="single" w:sz="4" w:space="0" w:color="auto"/>
                    <w:right w:val="single" w:sz="4" w:space="0" w:color="auto"/>
                  </w:tcBorders>
                  <w:shd w:val="clear" w:color="auto" w:fill="auto"/>
                  <w:vAlign w:val="center"/>
                  <w:hideMark/>
                </w:tcPr>
                <w:p w14:paraId="78598CDD"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1831,00</w:t>
                  </w:r>
                </w:p>
              </w:tc>
              <w:tc>
                <w:tcPr>
                  <w:tcW w:w="2408" w:type="dxa"/>
                  <w:tcBorders>
                    <w:top w:val="nil"/>
                    <w:left w:val="nil"/>
                    <w:bottom w:val="single" w:sz="4" w:space="0" w:color="auto"/>
                    <w:right w:val="single" w:sz="4" w:space="0" w:color="auto"/>
                  </w:tcBorders>
                  <w:shd w:val="clear" w:color="auto" w:fill="auto"/>
                  <w:vAlign w:val="center"/>
                  <w:hideMark/>
                </w:tcPr>
                <w:p w14:paraId="1E7DFD0A"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175,78</w:t>
                  </w:r>
                </w:p>
              </w:tc>
            </w:tr>
            <w:tr w:rsidR="00942A97" w:rsidRPr="00942A97" w14:paraId="3E1C60EA"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424C722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4536" w:type="dxa"/>
                  <w:tcBorders>
                    <w:top w:val="nil"/>
                    <w:left w:val="nil"/>
                    <w:bottom w:val="single" w:sz="4" w:space="0" w:color="auto"/>
                    <w:right w:val="single" w:sz="4" w:space="0" w:color="auto"/>
                  </w:tcBorders>
                  <w:shd w:val="clear" w:color="auto" w:fill="auto"/>
                  <w:vAlign w:val="center"/>
                  <w:hideMark/>
                </w:tcPr>
                <w:p w14:paraId="09C4D8D4"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2408" w:type="dxa"/>
                  <w:tcBorders>
                    <w:top w:val="nil"/>
                    <w:left w:val="nil"/>
                    <w:bottom w:val="single" w:sz="4" w:space="0" w:color="auto"/>
                    <w:right w:val="single" w:sz="4" w:space="0" w:color="auto"/>
                  </w:tcBorders>
                  <w:shd w:val="clear" w:color="auto" w:fill="auto"/>
                  <w:vAlign w:val="center"/>
                  <w:hideMark/>
                </w:tcPr>
                <w:p w14:paraId="5FBF047F"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399,26</w:t>
                  </w:r>
                </w:p>
              </w:tc>
            </w:tr>
            <w:tr w:rsidR="00942A97" w:rsidRPr="00942A97" w14:paraId="3008E9D3"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61BED69C"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4536" w:type="dxa"/>
                  <w:tcBorders>
                    <w:top w:val="nil"/>
                    <w:left w:val="nil"/>
                    <w:bottom w:val="single" w:sz="4" w:space="0" w:color="auto"/>
                    <w:right w:val="single" w:sz="4" w:space="0" w:color="auto"/>
                  </w:tcBorders>
                  <w:shd w:val="clear" w:color="auto" w:fill="auto"/>
                  <w:vAlign w:val="center"/>
                  <w:hideMark/>
                </w:tcPr>
                <w:p w14:paraId="713C0432"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2408" w:type="dxa"/>
                  <w:tcBorders>
                    <w:top w:val="nil"/>
                    <w:left w:val="nil"/>
                    <w:bottom w:val="single" w:sz="4" w:space="0" w:color="auto"/>
                    <w:right w:val="single" w:sz="4" w:space="0" w:color="auto"/>
                  </w:tcBorders>
                  <w:shd w:val="clear" w:color="auto" w:fill="auto"/>
                  <w:vAlign w:val="center"/>
                  <w:hideMark/>
                </w:tcPr>
                <w:p w14:paraId="2679F717"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375,36</w:t>
                  </w:r>
                </w:p>
              </w:tc>
            </w:tr>
            <w:tr w:rsidR="00942A97" w:rsidRPr="00942A97" w14:paraId="028E83E0" w14:textId="77777777" w:rsidTr="00B838EF">
              <w:trPr>
                <w:trHeight w:val="20"/>
              </w:trPr>
              <w:tc>
                <w:tcPr>
                  <w:tcW w:w="3716" w:type="dxa"/>
                  <w:tcBorders>
                    <w:top w:val="nil"/>
                    <w:left w:val="single" w:sz="4" w:space="0" w:color="auto"/>
                    <w:bottom w:val="single" w:sz="4" w:space="0" w:color="auto"/>
                    <w:right w:val="single" w:sz="4" w:space="0" w:color="auto"/>
                  </w:tcBorders>
                  <w:shd w:val="clear" w:color="auto" w:fill="auto"/>
                  <w:vAlign w:val="center"/>
                  <w:hideMark/>
                </w:tcPr>
                <w:p w14:paraId="60FF0D8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4536" w:type="dxa"/>
                  <w:tcBorders>
                    <w:top w:val="nil"/>
                    <w:left w:val="nil"/>
                    <w:bottom w:val="single" w:sz="4" w:space="0" w:color="auto"/>
                    <w:right w:val="single" w:sz="4" w:space="0" w:color="auto"/>
                  </w:tcBorders>
                  <w:shd w:val="clear" w:color="auto" w:fill="auto"/>
                  <w:vAlign w:val="center"/>
                  <w:hideMark/>
                </w:tcPr>
                <w:p w14:paraId="33B6F7FE"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2408" w:type="dxa"/>
                  <w:tcBorders>
                    <w:top w:val="nil"/>
                    <w:left w:val="nil"/>
                    <w:bottom w:val="single" w:sz="4" w:space="0" w:color="auto"/>
                    <w:right w:val="single" w:sz="4" w:space="0" w:color="auto"/>
                  </w:tcBorders>
                  <w:shd w:val="clear" w:color="auto" w:fill="auto"/>
                  <w:vAlign w:val="center"/>
                  <w:hideMark/>
                </w:tcPr>
                <w:p w14:paraId="0D54A01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350,84</w:t>
                  </w:r>
                </w:p>
              </w:tc>
            </w:tr>
            <w:tr w:rsidR="00942A97" w:rsidRPr="00942A97" w14:paraId="055F126C" w14:textId="77777777" w:rsidTr="00B838EF">
              <w:trPr>
                <w:trHeight w:val="20"/>
              </w:trPr>
              <w:tc>
                <w:tcPr>
                  <w:tcW w:w="3716" w:type="dxa"/>
                  <w:tcBorders>
                    <w:top w:val="nil"/>
                    <w:left w:val="single" w:sz="4" w:space="0" w:color="auto"/>
                    <w:bottom w:val="single" w:sz="4" w:space="0" w:color="auto"/>
                    <w:right w:val="single" w:sz="4" w:space="0" w:color="auto"/>
                  </w:tcBorders>
                  <w:shd w:val="clear" w:color="000000" w:fill="FFFFFF"/>
                  <w:vAlign w:val="center"/>
                  <w:hideMark/>
                </w:tcPr>
                <w:p w14:paraId="3065E2F8"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4536" w:type="dxa"/>
                  <w:tcBorders>
                    <w:top w:val="nil"/>
                    <w:left w:val="nil"/>
                    <w:bottom w:val="single" w:sz="4" w:space="0" w:color="auto"/>
                    <w:right w:val="single" w:sz="4" w:space="0" w:color="auto"/>
                  </w:tcBorders>
                  <w:shd w:val="clear" w:color="auto" w:fill="auto"/>
                  <w:vAlign w:val="center"/>
                  <w:hideMark/>
                </w:tcPr>
                <w:p w14:paraId="4FC11F95"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2408" w:type="dxa"/>
                  <w:tcBorders>
                    <w:top w:val="nil"/>
                    <w:left w:val="nil"/>
                    <w:bottom w:val="single" w:sz="4" w:space="0" w:color="auto"/>
                    <w:right w:val="single" w:sz="4" w:space="0" w:color="auto"/>
                  </w:tcBorders>
                  <w:shd w:val="clear" w:color="auto" w:fill="auto"/>
                  <w:vAlign w:val="center"/>
                  <w:hideMark/>
                </w:tcPr>
                <w:p w14:paraId="3EE57FA7"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350,84</w:t>
                  </w:r>
                </w:p>
              </w:tc>
            </w:tr>
            <w:tr w:rsidR="00942A97" w:rsidRPr="00942A97" w14:paraId="4596E443" w14:textId="77777777" w:rsidTr="00B838EF">
              <w:trPr>
                <w:trHeight w:val="20"/>
              </w:trPr>
              <w:tc>
                <w:tcPr>
                  <w:tcW w:w="3716" w:type="dxa"/>
                  <w:tcBorders>
                    <w:top w:val="nil"/>
                    <w:left w:val="single" w:sz="4" w:space="0" w:color="auto"/>
                    <w:bottom w:val="single" w:sz="4" w:space="0" w:color="auto"/>
                    <w:right w:val="single" w:sz="4" w:space="0" w:color="auto"/>
                  </w:tcBorders>
                  <w:shd w:val="clear" w:color="000000" w:fill="FFFFFF"/>
                  <w:vAlign w:val="center"/>
                  <w:hideMark/>
                </w:tcPr>
                <w:p w14:paraId="2B526A2A" w14:textId="77777777" w:rsidR="00AA2E6C" w:rsidRPr="00942A97" w:rsidRDefault="00AA2E6C" w:rsidP="0041139B">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4536" w:type="dxa"/>
                  <w:tcBorders>
                    <w:top w:val="nil"/>
                    <w:left w:val="nil"/>
                    <w:bottom w:val="single" w:sz="4" w:space="0" w:color="auto"/>
                    <w:right w:val="single" w:sz="4" w:space="0" w:color="auto"/>
                  </w:tcBorders>
                  <w:shd w:val="clear" w:color="auto" w:fill="auto"/>
                  <w:vAlign w:val="center"/>
                  <w:hideMark/>
                </w:tcPr>
                <w:p w14:paraId="13BF9830"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2408" w:type="dxa"/>
                  <w:tcBorders>
                    <w:top w:val="nil"/>
                    <w:left w:val="nil"/>
                    <w:bottom w:val="single" w:sz="4" w:space="0" w:color="auto"/>
                    <w:right w:val="single" w:sz="4" w:space="0" w:color="auto"/>
                  </w:tcBorders>
                  <w:shd w:val="clear" w:color="auto" w:fill="auto"/>
                  <w:vAlign w:val="center"/>
                  <w:hideMark/>
                </w:tcPr>
                <w:p w14:paraId="383E357E" w14:textId="77777777" w:rsidR="00AA2E6C" w:rsidRPr="00942A97" w:rsidRDefault="00AA2E6C"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350,84</w:t>
                  </w:r>
                </w:p>
              </w:tc>
            </w:tr>
          </w:tbl>
          <w:p w14:paraId="48BFAEBD" w14:textId="77777777" w:rsidR="00AA2E6C" w:rsidRPr="00942A97" w:rsidRDefault="00AA2E6C" w:rsidP="000331E7">
            <w:pPr>
              <w:jc w:val="left"/>
              <w:rPr>
                <w:rFonts w:ascii="Arial" w:eastAsia="Times New Roman" w:hAnsi="Arial" w:cs="Arial"/>
                <w:sz w:val="16"/>
                <w:szCs w:val="16"/>
                <w:lang w:val="es-ES" w:eastAsia="fr-FR"/>
              </w:rPr>
            </w:pPr>
          </w:p>
        </w:tc>
      </w:tr>
      <w:tr w:rsidR="00942A97" w:rsidRPr="00942A97" w14:paraId="602A4B06" w14:textId="77777777" w:rsidTr="004260A3">
        <w:tc>
          <w:tcPr>
            <w:tcW w:w="5000" w:type="pct"/>
            <w:gridSpan w:val="2"/>
            <w:shd w:val="clear" w:color="auto" w:fill="F2F2F2" w:themeFill="background1" w:themeFillShade="F2"/>
          </w:tcPr>
          <w:p w14:paraId="090000C5" w14:textId="77777777" w:rsidR="00AA2E6C" w:rsidRPr="00942A97" w:rsidRDefault="001D5A2F" w:rsidP="00B838EF">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419" w:eastAsia="fr-FR"/>
              </w:rPr>
              <w:t xml:space="preserve">Cisco del </w:t>
            </w:r>
            <w:r w:rsidR="00B838EF">
              <w:rPr>
                <w:rFonts w:ascii="Arial" w:eastAsia="Times New Roman" w:hAnsi="Arial" w:cs="Arial"/>
                <w:b/>
                <w:sz w:val="16"/>
                <w:szCs w:val="16"/>
                <w:lang w:val="es-419" w:eastAsia="fr-FR"/>
              </w:rPr>
              <w:t>c</w:t>
            </w:r>
            <w:r w:rsidRPr="00942A97">
              <w:rPr>
                <w:rFonts w:ascii="Arial" w:eastAsia="Times New Roman" w:hAnsi="Arial" w:cs="Arial"/>
                <w:b/>
                <w:sz w:val="16"/>
                <w:szCs w:val="16"/>
                <w:lang w:val="es-419" w:eastAsia="fr-FR"/>
              </w:rPr>
              <w:t>afé</w:t>
            </w:r>
            <w:r w:rsidR="0041139B" w:rsidRPr="00942A97">
              <w:rPr>
                <w:rFonts w:ascii="Arial" w:eastAsia="Times New Roman" w:hAnsi="Arial" w:cs="Arial"/>
                <w:b/>
                <w:sz w:val="16"/>
                <w:szCs w:val="16"/>
                <w:lang w:val="es-419" w:eastAsia="fr-FR"/>
              </w:rPr>
              <w:t>:</w:t>
            </w:r>
            <w:r w:rsidR="0041139B" w:rsidRPr="00942A97">
              <w:rPr>
                <w:rFonts w:ascii="Arial" w:eastAsia="Times New Roman" w:hAnsi="Arial" w:cs="Arial"/>
                <w:sz w:val="16"/>
                <w:szCs w:val="16"/>
                <w:lang w:val="es-419" w:eastAsia="fr-FR"/>
              </w:rPr>
              <w:t xml:space="preserve"> </w:t>
            </w:r>
            <w:r w:rsidR="00B838EF">
              <w:rPr>
                <w:rFonts w:ascii="Arial" w:eastAsia="Times New Roman" w:hAnsi="Arial" w:cs="Arial"/>
                <w:sz w:val="16"/>
                <w:szCs w:val="16"/>
                <w:lang w:val="es-419" w:eastAsia="fr-FR"/>
              </w:rPr>
              <w:t>s</w:t>
            </w:r>
            <w:r w:rsidR="0041139B" w:rsidRPr="00942A97">
              <w:rPr>
                <w:rFonts w:ascii="Arial" w:eastAsia="Times New Roman" w:hAnsi="Arial" w:cs="Arial"/>
                <w:sz w:val="16"/>
                <w:szCs w:val="16"/>
                <w:lang w:val="es-419" w:eastAsia="fr-FR"/>
              </w:rPr>
              <w:t>egún Rosero, Sánchez y Narváez (2015), por cada kilogramo de café pergamino seco producido, se tiene el po</w:t>
            </w:r>
            <w:r w:rsidR="00B838EF">
              <w:rPr>
                <w:rFonts w:ascii="Arial" w:eastAsia="Times New Roman" w:hAnsi="Arial" w:cs="Arial"/>
                <w:sz w:val="16"/>
                <w:szCs w:val="16"/>
                <w:lang w:val="es-419" w:eastAsia="fr-FR"/>
              </w:rPr>
              <w:t>tencial de obtener 0,184 kg de c</w:t>
            </w:r>
            <w:r w:rsidR="0041139B" w:rsidRPr="00942A97">
              <w:rPr>
                <w:rFonts w:ascii="Arial" w:eastAsia="Times New Roman" w:hAnsi="Arial" w:cs="Arial"/>
                <w:sz w:val="16"/>
                <w:szCs w:val="16"/>
                <w:lang w:val="es-419" w:eastAsia="fr-FR"/>
              </w:rPr>
              <w:t xml:space="preserve">isco. Basado en esta relación se calculó el residuo de </w:t>
            </w:r>
            <w:r w:rsidR="00B838EF">
              <w:rPr>
                <w:rFonts w:ascii="Arial" w:eastAsia="Times New Roman" w:hAnsi="Arial" w:cs="Arial"/>
                <w:sz w:val="16"/>
                <w:szCs w:val="16"/>
                <w:lang w:val="es-419" w:eastAsia="fr-FR"/>
              </w:rPr>
              <w:t>c</w:t>
            </w:r>
            <w:r w:rsidR="0041139B" w:rsidRPr="00942A97">
              <w:rPr>
                <w:rFonts w:ascii="Arial" w:eastAsia="Times New Roman" w:hAnsi="Arial" w:cs="Arial"/>
                <w:sz w:val="16"/>
                <w:szCs w:val="16"/>
                <w:lang w:val="es-419" w:eastAsia="fr-FR"/>
              </w:rPr>
              <w:t>isco.</w:t>
            </w:r>
          </w:p>
        </w:tc>
      </w:tr>
      <w:tr w:rsidR="00942A97" w:rsidRPr="00942A97" w14:paraId="6BAC9860"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582"/>
              <w:gridCol w:w="1412"/>
            </w:tblGrid>
            <w:tr w:rsidR="00942A97" w:rsidRPr="00942A97" w14:paraId="532D217A" w14:textId="77777777" w:rsidTr="004260A3">
              <w:trPr>
                <w:trHeight w:val="20"/>
              </w:trPr>
              <w:tc>
                <w:tcPr>
                  <w:tcW w:w="35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D0DA1" w14:textId="77777777" w:rsidR="001D5A2F" w:rsidRPr="00942A97" w:rsidRDefault="001D5A2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pergamino seco</w:t>
                  </w:r>
                  <w:r w:rsidR="00241D5C" w:rsidRPr="00942A97">
                    <w:rPr>
                      <w:rFonts w:ascii="Arial" w:eastAsia="Times New Roman" w:hAnsi="Arial" w:cs="Arial"/>
                      <w:b/>
                      <w:bCs/>
                      <w:sz w:val="16"/>
                      <w:szCs w:val="16"/>
                      <w:lang w:val="es-419" w:eastAsia="fr-FR"/>
                    </w:rPr>
                    <w:t xml:space="preserve"> </w:t>
                  </w:r>
                  <w:r w:rsidR="00241D5C" w:rsidRPr="00942A97">
                    <w:rPr>
                      <w:rFonts w:ascii="Arial" w:eastAsia="Times New Roman" w:hAnsi="Arial" w:cs="Arial"/>
                      <w:sz w:val="16"/>
                      <w:szCs w:val="16"/>
                      <w:lang w:val="es-419" w:eastAsia="fr-FR"/>
                    </w:rPr>
                    <w:t>kg / ha año</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14:paraId="2B50BB45" w14:textId="77777777" w:rsidR="001D5A2F" w:rsidRPr="00942A97" w:rsidRDefault="001D5A2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Cisco</w:t>
                  </w:r>
                  <w:r w:rsidR="00241D5C" w:rsidRPr="00942A97">
                    <w:rPr>
                      <w:rFonts w:ascii="Arial" w:eastAsia="Times New Roman" w:hAnsi="Arial" w:cs="Arial"/>
                      <w:sz w:val="16"/>
                      <w:szCs w:val="16"/>
                      <w:lang w:val="es-419" w:eastAsia="fr-FR"/>
                    </w:rPr>
                    <w:t xml:space="preserve"> kg / ha año</w:t>
                  </w:r>
                </w:p>
              </w:tc>
            </w:tr>
            <w:tr w:rsidR="00942A97" w:rsidRPr="00942A97" w14:paraId="2876AF64"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056A363E"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0,00</w:t>
                  </w:r>
                </w:p>
              </w:tc>
              <w:tc>
                <w:tcPr>
                  <w:tcW w:w="1412" w:type="dxa"/>
                  <w:tcBorders>
                    <w:top w:val="nil"/>
                    <w:left w:val="nil"/>
                    <w:bottom w:val="single" w:sz="4" w:space="0" w:color="auto"/>
                    <w:right w:val="single" w:sz="4" w:space="0" w:color="auto"/>
                  </w:tcBorders>
                  <w:shd w:val="clear" w:color="auto" w:fill="auto"/>
                  <w:vAlign w:val="bottom"/>
                  <w:hideMark/>
                </w:tcPr>
                <w:p w14:paraId="56AF91BC"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01636939"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6C335DDA"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412" w:type="dxa"/>
                  <w:tcBorders>
                    <w:top w:val="nil"/>
                    <w:left w:val="nil"/>
                    <w:bottom w:val="single" w:sz="4" w:space="0" w:color="auto"/>
                    <w:right w:val="single" w:sz="4" w:space="0" w:color="auto"/>
                  </w:tcBorders>
                  <w:shd w:val="clear" w:color="auto" w:fill="auto"/>
                  <w:vAlign w:val="bottom"/>
                  <w:hideMark/>
                </w:tcPr>
                <w:p w14:paraId="09A45BD3"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7F64CA9B"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5DC872B1"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1412" w:type="dxa"/>
                  <w:tcBorders>
                    <w:top w:val="nil"/>
                    <w:left w:val="nil"/>
                    <w:bottom w:val="single" w:sz="4" w:space="0" w:color="auto"/>
                    <w:right w:val="single" w:sz="4" w:space="0" w:color="auto"/>
                  </w:tcBorders>
                  <w:shd w:val="clear" w:color="auto" w:fill="auto"/>
                  <w:vAlign w:val="bottom"/>
                  <w:hideMark/>
                </w:tcPr>
                <w:p w14:paraId="6DE4D8F9"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67,53</w:t>
                  </w:r>
                </w:p>
              </w:tc>
            </w:tr>
            <w:tr w:rsidR="00942A97" w:rsidRPr="00942A97" w14:paraId="233D9DF0"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58BD89C7"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1104,00</w:t>
                  </w:r>
                </w:p>
              </w:tc>
              <w:tc>
                <w:tcPr>
                  <w:tcW w:w="1412" w:type="dxa"/>
                  <w:tcBorders>
                    <w:top w:val="nil"/>
                    <w:left w:val="nil"/>
                    <w:bottom w:val="single" w:sz="4" w:space="0" w:color="auto"/>
                    <w:right w:val="single" w:sz="4" w:space="0" w:color="auto"/>
                  </w:tcBorders>
                  <w:shd w:val="clear" w:color="auto" w:fill="auto"/>
                  <w:vAlign w:val="bottom"/>
                  <w:hideMark/>
                </w:tcPr>
                <w:p w14:paraId="7A5B7FAA"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203,14</w:t>
                  </w:r>
                </w:p>
              </w:tc>
            </w:tr>
            <w:tr w:rsidR="00942A97" w:rsidRPr="00942A97" w14:paraId="3AA38F0B"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0DE0B95C"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4177,00</w:t>
                  </w:r>
                </w:p>
              </w:tc>
              <w:tc>
                <w:tcPr>
                  <w:tcW w:w="1412" w:type="dxa"/>
                  <w:tcBorders>
                    <w:top w:val="nil"/>
                    <w:left w:val="nil"/>
                    <w:bottom w:val="single" w:sz="4" w:space="0" w:color="auto"/>
                    <w:right w:val="single" w:sz="4" w:space="0" w:color="auto"/>
                  </w:tcBorders>
                  <w:shd w:val="clear" w:color="auto" w:fill="auto"/>
                  <w:vAlign w:val="bottom"/>
                  <w:hideMark/>
                </w:tcPr>
                <w:p w14:paraId="0133C89B"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768,57</w:t>
                  </w:r>
                </w:p>
              </w:tc>
            </w:tr>
            <w:tr w:rsidR="00942A97" w:rsidRPr="00942A97" w14:paraId="01F2CA7F"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2FB35D55"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1831,00</w:t>
                  </w:r>
                </w:p>
              </w:tc>
              <w:tc>
                <w:tcPr>
                  <w:tcW w:w="1412" w:type="dxa"/>
                  <w:tcBorders>
                    <w:top w:val="nil"/>
                    <w:left w:val="nil"/>
                    <w:bottom w:val="single" w:sz="4" w:space="0" w:color="auto"/>
                    <w:right w:val="single" w:sz="4" w:space="0" w:color="auto"/>
                  </w:tcBorders>
                  <w:shd w:val="clear" w:color="auto" w:fill="auto"/>
                  <w:vAlign w:val="bottom"/>
                  <w:hideMark/>
                </w:tcPr>
                <w:p w14:paraId="0F105DFF"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336,90</w:t>
                  </w:r>
                </w:p>
              </w:tc>
            </w:tr>
            <w:tr w:rsidR="00942A97" w:rsidRPr="00942A97" w14:paraId="7DC2396E"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5A4F08DB"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4159,00</w:t>
                  </w:r>
                </w:p>
              </w:tc>
              <w:tc>
                <w:tcPr>
                  <w:tcW w:w="1412" w:type="dxa"/>
                  <w:tcBorders>
                    <w:top w:val="nil"/>
                    <w:left w:val="nil"/>
                    <w:bottom w:val="single" w:sz="4" w:space="0" w:color="auto"/>
                    <w:right w:val="single" w:sz="4" w:space="0" w:color="auto"/>
                  </w:tcBorders>
                  <w:shd w:val="clear" w:color="auto" w:fill="auto"/>
                  <w:vAlign w:val="bottom"/>
                  <w:hideMark/>
                </w:tcPr>
                <w:p w14:paraId="2513A589"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765,26</w:t>
                  </w:r>
                </w:p>
              </w:tc>
            </w:tr>
            <w:tr w:rsidR="00942A97" w:rsidRPr="00942A97" w14:paraId="2DF33443"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1F2227CD"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3910,00</w:t>
                  </w:r>
                </w:p>
              </w:tc>
              <w:tc>
                <w:tcPr>
                  <w:tcW w:w="1412" w:type="dxa"/>
                  <w:tcBorders>
                    <w:top w:val="nil"/>
                    <w:left w:val="nil"/>
                    <w:bottom w:val="single" w:sz="4" w:space="0" w:color="auto"/>
                    <w:right w:val="single" w:sz="4" w:space="0" w:color="auto"/>
                  </w:tcBorders>
                  <w:shd w:val="clear" w:color="auto" w:fill="auto"/>
                  <w:vAlign w:val="bottom"/>
                  <w:hideMark/>
                </w:tcPr>
                <w:p w14:paraId="7C5D9A3E"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719,44</w:t>
                  </w:r>
                </w:p>
              </w:tc>
            </w:tr>
            <w:tr w:rsidR="00942A97" w:rsidRPr="00942A97" w14:paraId="708A2819" w14:textId="77777777" w:rsidTr="004260A3">
              <w:trPr>
                <w:trHeight w:val="20"/>
              </w:trPr>
              <w:tc>
                <w:tcPr>
                  <w:tcW w:w="3582" w:type="dxa"/>
                  <w:tcBorders>
                    <w:top w:val="nil"/>
                    <w:left w:val="single" w:sz="4" w:space="0" w:color="auto"/>
                    <w:bottom w:val="single" w:sz="4" w:space="0" w:color="auto"/>
                    <w:right w:val="single" w:sz="4" w:space="0" w:color="auto"/>
                  </w:tcBorders>
                  <w:shd w:val="clear" w:color="auto" w:fill="auto"/>
                  <w:vAlign w:val="bottom"/>
                  <w:hideMark/>
                </w:tcPr>
                <w:p w14:paraId="6628AC01"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1412" w:type="dxa"/>
                  <w:tcBorders>
                    <w:top w:val="nil"/>
                    <w:left w:val="nil"/>
                    <w:bottom w:val="single" w:sz="4" w:space="0" w:color="auto"/>
                    <w:right w:val="single" w:sz="4" w:space="0" w:color="auto"/>
                  </w:tcBorders>
                  <w:shd w:val="clear" w:color="auto" w:fill="auto"/>
                  <w:vAlign w:val="bottom"/>
                  <w:hideMark/>
                </w:tcPr>
                <w:p w14:paraId="415B8F02"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r>
            <w:tr w:rsidR="00942A97" w:rsidRPr="00942A97" w14:paraId="4B30CAD8" w14:textId="77777777" w:rsidTr="004260A3">
              <w:trPr>
                <w:trHeight w:val="20"/>
              </w:trPr>
              <w:tc>
                <w:tcPr>
                  <w:tcW w:w="3582" w:type="dxa"/>
                  <w:tcBorders>
                    <w:top w:val="nil"/>
                    <w:left w:val="single" w:sz="4" w:space="0" w:color="auto"/>
                    <w:bottom w:val="single" w:sz="4" w:space="0" w:color="auto"/>
                    <w:right w:val="single" w:sz="4" w:space="0" w:color="auto"/>
                  </w:tcBorders>
                  <w:shd w:val="clear" w:color="000000" w:fill="FFFFFF"/>
                  <w:vAlign w:val="bottom"/>
                  <w:hideMark/>
                </w:tcPr>
                <w:p w14:paraId="7F314841"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1412" w:type="dxa"/>
                  <w:tcBorders>
                    <w:top w:val="nil"/>
                    <w:left w:val="nil"/>
                    <w:bottom w:val="single" w:sz="4" w:space="0" w:color="auto"/>
                    <w:right w:val="single" w:sz="4" w:space="0" w:color="auto"/>
                  </w:tcBorders>
                  <w:shd w:val="clear" w:color="000000" w:fill="FFFFFF"/>
                  <w:vAlign w:val="bottom"/>
                  <w:hideMark/>
                </w:tcPr>
                <w:p w14:paraId="20ADEB83"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r>
            <w:tr w:rsidR="00942A97" w:rsidRPr="00942A97" w14:paraId="7B704592" w14:textId="77777777" w:rsidTr="004260A3">
              <w:trPr>
                <w:trHeight w:val="20"/>
              </w:trPr>
              <w:tc>
                <w:tcPr>
                  <w:tcW w:w="3582" w:type="dxa"/>
                  <w:tcBorders>
                    <w:top w:val="nil"/>
                    <w:left w:val="single" w:sz="4" w:space="0" w:color="auto"/>
                    <w:bottom w:val="single" w:sz="4" w:space="0" w:color="auto"/>
                    <w:right w:val="single" w:sz="4" w:space="0" w:color="auto"/>
                  </w:tcBorders>
                  <w:shd w:val="clear" w:color="000000" w:fill="FFFFFF"/>
                  <w:vAlign w:val="bottom"/>
                  <w:hideMark/>
                </w:tcPr>
                <w:p w14:paraId="29E29A89"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1412" w:type="dxa"/>
                  <w:tcBorders>
                    <w:top w:val="nil"/>
                    <w:left w:val="nil"/>
                    <w:bottom w:val="single" w:sz="4" w:space="0" w:color="auto"/>
                    <w:right w:val="single" w:sz="4" w:space="0" w:color="auto"/>
                  </w:tcBorders>
                  <w:shd w:val="clear" w:color="000000" w:fill="FFFFFF"/>
                  <w:vAlign w:val="bottom"/>
                  <w:hideMark/>
                </w:tcPr>
                <w:p w14:paraId="754F39FB" w14:textId="77777777" w:rsidR="001D5A2F" w:rsidRPr="00942A97" w:rsidRDefault="001D5A2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r>
          </w:tbl>
          <w:p w14:paraId="1D29E7C1" w14:textId="77777777" w:rsidR="00AA2E6C" w:rsidRPr="00942A97" w:rsidRDefault="00AA2E6C" w:rsidP="000331E7">
            <w:pPr>
              <w:jc w:val="left"/>
              <w:rPr>
                <w:rFonts w:ascii="Arial" w:eastAsia="Times New Roman" w:hAnsi="Arial" w:cs="Arial"/>
                <w:sz w:val="16"/>
                <w:szCs w:val="16"/>
                <w:lang w:val="es-419" w:eastAsia="fr-FR"/>
              </w:rPr>
            </w:pPr>
          </w:p>
        </w:tc>
      </w:tr>
      <w:tr w:rsidR="00942A97" w:rsidRPr="00942A97" w14:paraId="3DE0E587" w14:textId="77777777" w:rsidTr="004260A3">
        <w:tc>
          <w:tcPr>
            <w:tcW w:w="5000" w:type="pct"/>
            <w:gridSpan w:val="2"/>
          </w:tcPr>
          <w:p w14:paraId="575E7CBB" w14:textId="77777777" w:rsidR="00AA2E6C" w:rsidRPr="00942A97" w:rsidRDefault="00FB7490" w:rsidP="000331E7">
            <w:pPr>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lastRenderedPageBreak/>
              <w:t>Valorización de residuos:</w:t>
            </w:r>
          </w:p>
          <w:tbl>
            <w:tblPr>
              <w:tblW w:w="9248" w:type="dxa"/>
              <w:tblCellMar>
                <w:left w:w="70" w:type="dxa"/>
                <w:right w:w="70" w:type="dxa"/>
              </w:tblCellMar>
              <w:tblLook w:val="04A0" w:firstRow="1" w:lastRow="0" w:firstColumn="1" w:lastColumn="0" w:noHBand="0" w:noVBand="1"/>
            </w:tblPr>
            <w:tblGrid>
              <w:gridCol w:w="2420"/>
              <w:gridCol w:w="1720"/>
              <w:gridCol w:w="2060"/>
              <w:gridCol w:w="3048"/>
            </w:tblGrid>
            <w:tr w:rsidR="00942A97" w:rsidRPr="00942A97" w14:paraId="38E60C27" w14:textId="77777777" w:rsidTr="004260A3">
              <w:trPr>
                <w:trHeight w:val="20"/>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3F476" w14:textId="77777777" w:rsidR="00FB7490" w:rsidRPr="00942A97" w:rsidRDefault="00FB749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Pulpa</w:t>
                  </w:r>
                  <w:r w:rsidR="0020566D" w:rsidRPr="00942A97">
                    <w:rPr>
                      <w:rFonts w:ascii="Arial" w:eastAsia="Times New Roman" w:hAnsi="Arial" w:cs="Arial"/>
                      <w:sz w:val="16"/>
                      <w:szCs w:val="16"/>
                      <w:lang w:val="es-419" w:eastAsia="fr-FR"/>
                    </w:rPr>
                    <w:t xml:space="preserve"> kg/ha año</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6A264D99" w14:textId="77777777" w:rsidR="00FB7490" w:rsidRPr="00942A97" w:rsidRDefault="00FB749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Mucílago</w:t>
                  </w:r>
                  <w:r w:rsidR="0020566D" w:rsidRPr="00942A97">
                    <w:rPr>
                      <w:rFonts w:ascii="Arial" w:eastAsia="Times New Roman" w:hAnsi="Arial" w:cs="Arial"/>
                      <w:b/>
                      <w:bCs/>
                      <w:sz w:val="16"/>
                      <w:szCs w:val="16"/>
                      <w:lang w:val="es-419" w:eastAsia="fr-FR"/>
                    </w:rPr>
                    <w:t xml:space="preserve"> </w:t>
                  </w:r>
                  <w:r w:rsidR="0020566D" w:rsidRPr="00942A97">
                    <w:rPr>
                      <w:rFonts w:ascii="Arial" w:eastAsia="Times New Roman" w:hAnsi="Arial" w:cs="Arial"/>
                      <w:sz w:val="16"/>
                      <w:szCs w:val="16"/>
                      <w:lang w:val="es-419" w:eastAsia="fr-FR"/>
                    </w:rPr>
                    <w:t>kg / ha año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A7BD4A7" w14:textId="77777777" w:rsidR="00FB7490" w:rsidRPr="00942A97" w:rsidRDefault="00FB749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Cisco</w:t>
                  </w:r>
                  <w:r w:rsidR="0020566D" w:rsidRPr="00942A97">
                    <w:rPr>
                      <w:rFonts w:ascii="Arial" w:eastAsia="Times New Roman" w:hAnsi="Arial" w:cs="Arial"/>
                      <w:b/>
                      <w:bCs/>
                      <w:sz w:val="16"/>
                      <w:szCs w:val="16"/>
                      <w:lang w:val="es-419" w:eastAsia="fr-FR"/>
                    </w:rPr>
                    <w:t xml:space="preserve"> </w:t>
                  </w:r>
                  <w:r w:rsidR="0020566D" w:rsidRPr="00942A97">
                    <w:rPr>
                      <w:rFonts w:ascii="Arial" w:eastAsia="Times New Roman" w:hAnsi="Arial" w:cs="Arial"/>
                      <w:sz w:val="16"/>
                      <w:szCs w:val="16"/>
                      <w:lang w:val="es-419" w:eastAsia="fr-FR"/>
                    </w:rPr>
                    <w:t>kg / ha año</w:t>
                  </w:r>
                </w:p>
              </w:tc>
              <w:tc>
                <w:tcPr>
                  <w:tcW w:w="304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B99DDFD" w14:textId="77777777" w:rsidR="00FB7490" w:rsidRPr="00942A97" w:rsidRDefault="00FB749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Valorización de residuos</w:t>
                  </w:r>
                  <w:r w:rsidR="0020566D" w:rsidRPr="00942A97">
                    <w:rPr>
                      <w:rFonts w:ascii="Arial" w:eastAsia="Times New Roman" w:hAnsi="Arial" w:cs="Arial"/>
                      <w:b/>
                      <w:bCs/>
                      <w:sz w:val="16"/>
                      <w:szCs w:val="16"/>
                      <w:lang w:val="es-419" w:eastAsia="fr-FR"/>
                    </w:rPr>
                    <w:t xml:space="preserve"> </w:t>
                  </w:r>
                  <w:r w:rsidR="0020566D" w:rsidRPr="00942A97">
                    <w:rPr>
                      <w:rFonts w:ascii="Arial" w:eastAsia="Times New Roman" w:hAnsi="Arial" w:cs="Arial"/>
                      <w:sz w:val="16"/>
                      <w:szCs w:val="16"/>
                      <w:lang w:val="es-419" w:eastAsia="fr-FR"/>
                    </w:rPr>
                    <w:t>kg / ha año</w:t>
                  </w:r>
                </w:p>
              </w:tc>
            </w:tr>
            <w:tr w:rsidR="00942A97" w:rsidRPr="00942A97" w14:paraId="11471566"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6C6CF47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720" w:type="dxa"/>
                  <w:tcBorders>
                    <w:top w:val="nil"/>
                    <w:left w:val="nil"/>
                    <w:bottom w:val="single" w:sz="4" w:space="0" w:color="auto"/>
                    <w:right w:val="single" w:sz="4" w:space="0" w:color="auto"/>
                  </w:tcBorders>
                  <w:shd w:val="clear" w:color="auto" w:fill="auto"/>
                  <w:vAlign w:val="bottom"/>
                  <w:hideMark/>
                </w:tcPr>
                <w:p w14:paraId="2AEB0080"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060" w:type="dxa"/>
                  <w:tcBorders>
                    <w:top w:val="nil"/>
                    <w:left w:val="nil"/>
                    <w:bottom w:val="single" w:sz="4" w:space="0" w:color="auto"/>
                    <w:right w:val="single" w:sz="4" w:space="0" w:color="auto"/>
                  </w:tcBorders>
                  <w:shd w:val="clear" w:color="auto" w:fill="auto"/>
                  <w:vAlign w:val="bottom"/>
                  <w:hideMark/>
                </w:tcPr>
                <w:p w14:paraId="147EF9CE"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048" w:type="dxa"/>
                  <w:tcBorders>
                    <w:top w:val="nil"/>
                    <w:left w:val="nil"/>
                    <w:bottom w:val="single" w:sz="4" w:space="0" w:color="auto"/>
                    <w:right w:val="single" w:sz="4" w:space="0" w:color="auto"/>
                  </w:tcBorders>
                  <w:shd w:val="clear" w:color="auto" w:fill="auto"/>
                  <w:vAlign w:val="bottom"/>
                  <w:hideMark/>
                </w:tcPr>
                <w:p w14:paraId="66421C5D"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62D41459"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6F0C95F6"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720" w:type="dxa"/>
                  <w:tcBorders>
                    <w:top w:val="nil"/>
                    <w:left w:val="nil"/>
                    <w:bottom w:val="single" w:sz="4" w:space="0" w:color="auto"/>
                    <w:right w:val="single" w:sz="4" w:space="0" w:color="auto"/>
                  </w:tcBorders>
                  <w:shd w:val="clear" w:color="auto" w:fill="auto"/>
                  <w:vAlign w:val="bottom"/>
                  <w:hideMark/>
                </w:tcPr>
                <w:p w14:paraId="50E1E92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060" w:type="dxa"/>
                  <w:tcBorders>
                    <w:top w:val="nil"/>
                    <w:left w:val="nil"/>
                    <w:bottom w:val="single" w:sz="4" w:space="0" w:color="auto"/>
                    <w:right w:val="single" w:sz="4" w:space="0" w:color="auto"/>
                  </w:tcBorders>
                  <w:shd w:val="clear" w:color="auto" w:fill="auto"/>
                  <w:vAlign w:val="bottom"/>
                  <w:hideMark/>
                </w:tcPr>
                <w:p w14:paraId="05B9DDC7"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3048" w:type="dxa"/>
                  <w:tcBorders>
                    <w:top w:val="nil"/>
                    <w:left w:val="nil"/>
                    <w:bottom w:val="single" w:sz="4" w:space="0" w:color="auto"/>
                    <w:right w:val="single" w:sz="4" w:space="0" w:color="auto"/>
                  </w:tcBorders>
                  <w:shd w:val="clear" w:color="auto" w:fill="auto"/>
                  <w:vAlign w:val="bottom"/>
                  <w:hideMark/>
                </w:tcPr>
                <w:p w14:paraId="467DCAA6"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2B494AC0"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7D1D968F"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734,00</w:t>
                  </w:r>
                </w:p>
              </w:tc>
              <w:tc>
                <w:tcPr>
                  <w:tcW w:w="1720" w:type="dxa"/>
                  <w:tcBorders>
                    <w:top w:val="nil"/>
                    <w:left w:val="nil"/>
                    <w:bottom w:val="single" w:sz="4" w:space="0" w:color="auto"/>
                    <w:right w:val="single" w:sz="4" w:space="0" w:color="auto"/>
                  </w:tcBorders>
                  <w:shd w:val="clear" w:color="auto" w:fill="auto"/>
                  <w:vAlign w:val="bottom"/>
                  <w:hideMark/>
                </w:tcPr>
                <w:p w14:paraId="7325F24B"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35,23</w:t>
                  </w:r>
                </w:p>
              </w:tc>
              <w:tc>
                <w:tcPr>
                  <w:tcW w:w="2060" w:type="dxa"/>
                  <w:tcBorders>
                    <w:top w:val="nil"/>
                    <w:left w:val="nil"/>
                    <w:bottom w:val="single" w:sz="4" w:space="0" w:color="auto"/>
                    <w:right w:val="single" w:sz="4" w:space="0" w:color="auto"/>
                  </w:tcBorders>
                  <w:shd w:val="clear" w:color="auto" w:fill="auto"/>
                  <w:vAlign w:val="bottom"/>
                  <w:hideMark/>
                </w:tcPr>
                <w:p w14:paraId="11CD1B50"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67,53</w:t>
                  </w:r>
                </w:p>
              </w:tc>
              <w:tc>
                <w:tcPr>
                  <w:tcW w:w="3048" w:type="dxa"/>
                  <w:tcBorders>
                    <w:top w:val="nil"/>
                    <w:left w:val="nil"/>
                    <w:bottom w:val="single" w:sz="4" w:space="0" w:color="auto"/>
                    <w:right w:val="single" w:sz="4" w:space="0" w:color="auto"/>
                  </w:tcBorders>
                  <w:shd w:val="clear" w:color="auto" w:fill="auto"/>
                  <w:vAlign w:val="bottom"/>
                  <w:hideMark/>
                </w:tcPr>
                <w:p w14:paraId="049D8D7B"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836,76</w:t>
                  </w:r>
                </w:p>
              </w:tc>
            </w:tr>
            <w:tr w:rsidR="00942A97" w:rsidRPr="00942A97" w14:paraId="3E9D1952"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35C581E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2208,00</w:t>
                  </w:r>
                </w:p>
              </w:tc>
              <w:tc>
                <w:tcPr>
                  <w:tcW w:w="1720" w:type="dxa"/>
                  <w:tcBorders>
                    <w:top w:val="nil"/>
                    <w:left w:val="nil"/>
                    <w:bottom w:val="single" w:sz="4" w:space="0" w:color="auto"/>
                    <w:right w:val="single" w:sz="4" w:space="0" w:color="auto"/>
                  </w:tcBorders>
                  <w:shd w:val="clear" w:color="auto" w:fill="auto"/>
                  <w:vAlign w:val="bottom"/>
                  <w:hideMark/>
                </w:tcPr>
                <w:p w14:paraId="7514CF02"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105,98</w:t>
                  </w:r>
                </w:p>
              </w:tc>
              <w:tc>
                <w:tcPr>
                  <w:tcW w:w="2060" w:type="dxa"/>
                  <w:tcBorders>
                    <w:top w:val="nil"/>
                    <w:left w:val="nil"/>
                    <w:bottom w:val="single" w:sz="4" w:space="0" w:color="auto"/>
                    <w:right w:val="single" w:sz="4" w:space="0" w:color="auto"/>
                  </w:tcBorders>
                  <w:shd w:val="clear" w:color="auto" w:fill="auto"/>
                  <w:vAlign w:val="bottom"/>
                  <w:hideMark/>
                </w:tcPr>
                <w:p w14:paraId="3A566EFF"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203,14</w:t>
                  </w:r>
                </w:p>
              </w:tc>
              <w:tc>
                <w:tcPr>
                  <w:tcW w:w="3048" w:type="dxa"/>
                  <w:tcBorders>
                    <w:top w:val="nil"/>
                    <w:left w:val="nil"/>
                    <w:bottom w:val="single" w:sz="4" w:space="0" w:color="auto"/>
                    <w:right w:val="single" w:sz="4" w:space="0" w:color="auto"/>
                  </w:tcBorders>
                  <w:shd w:val="clear" w:color="auto" w:fill="auto"/>
                  <w:vAlign w:val="bottom"/>
                  <w:hideMark/>
                </w:tcPr>
                <w:p w14:paraId="20ECFC70"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2517,12</w:t>
                  </w:r>
                </w:p>
              </w:tc>
            </w:tr>
            <w:tr w:rsidR="00942A97" w:rsidRPr="00942A97" w14:paraId="20C41556"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2BE14751"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8354,00</w:t>
                  </w:r>
                </w:p>
              </w:tc>
              <w:tc>
                <w:tcPr>
                  <w:tcW w:w="1720" w:type="dxa"/>
                  <w:tcBorders>
                    <w:top w:val="nil"/>
                    <w:left w:val="nil"/>
                    <w:bottom w:val="single" w:sz="4" w:space="0" w:color="auto"/>
                    <w:right w:val="single" w:sz="4" w:space="0" w:color="auto"/>
                  </w:tcBorders>
                  <w:shd w:val="clear" w:color="auto" w:fill="auto"/>
                  <w:vAlign w:val="bottom"/>
                  <w:hideMark/>
                </w:tcPr>
                <w:p w14:paraId="7C79B0CF"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400,99</w:t>
                  </w:r>
                </w:p>
              </w:tc>
              <w:tc>
                <w:tcPr>
                  <w:tcW w:w="2060" w:type="dxa"/>
                  <w:tcBorders>
                    <w:top w:val="nil"/>
                    <w:left w:val="nil"/>
                    <w:bottom w:val="single" w:sz="4" w:space="0" w:color="auto"/>
                    <w:right w:val="single" w:sz="4" w:space="0" w:color="auto"/>
                  </w:tcBorders>
                  <w:shd w:val="clear" w:color="auto" w:fill="auto"/>
                  <w:vAlign w:val="bottom"/>
                  <w:hideMark/>
                </w:tcPr>
                <w:p w14:paraId="6380F2DA"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768,57</w:t>
                  </w:r>
                </w:p>
              </w:tc>
              <w:tc>
                <w:tcPr>
                  <w:tcW w:w="3048" w:type="dxa"/>
                  <w:tcBorders>
                    <w:top w:val="nil"/>
                    <w:left w:val="nil"/>
                    <w:bottom w:val="single" w:sz="4" w:space="0" w:color="auto"/>
                    <w:right w:val="single" w:sz="4" w:space="0" w:color="auto"/>
                  </w:tcBorders>
                  <w:shd w:val="clear" w:color="auto" w:fill="auto"/>
                  <w:vAlign w:val="bottom"/>
                  <w:hideMark/>
                </w:tcPr>
                <w:p w14:paraId="64F1868F"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9523,56</w:t>
                  </w:r>
                </w:p>
              </w:tc>
            </w:tr>
            <w:tr w:rsidR="00942A97" w:rsidRPr="00942A97" w14:paraId="04BEE0A1"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1D73419C"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3662,00</w:t>
                  </w:r>
                </w:p>
              </w:tc>
              <w:tc>
                <w:tcPr>
                  <w:tcW w:w="1720" w:type="dxa"/>
                  <w:tcBorders>
                    <w:top w:val="nil"/>
                    <w:left w:val="nil"/>
                    <w:bottom w:val="single" w:sz="4" w:space="0" w:color="auto"/>
                    <w:right w:val="single" w:sz="4" w:space="0" w:color="auto"/>
                  </w:tcBorders>
                  <w:shd w:val="clear" w:color="auto" w:fill="auto"/>
                  <w:vAlign w:val="bottom"/>
                  <w:hideMark/>
                </w:tcPr>
                <w:p w14:paraId="69A8CE71"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175,78</w:t>
                  </w:r>
                </w:p>
              </w:tc>
              <w:tc>
                <w:tcPr>
                  <w:tcW w:w="2060" w:type="dxa"/>
                  <w:tcBorders>
                    <w:top w:val="nil"/>
                    <w:left w:val="nil"/>
                    <w:bottom w:val="single" w:sz="4" w:space="0" w:color="auto"/>
                    <w:right w:val="single" w:sz="4" w:space="0" w:color="auto"/>
                  </w:tcBorders>
                  <w:shd w:val="clear" w:color="auto" w:fill="auto"/>
                  <w:vAlign w:val="bottom"/>
                  <w:hideMark/>
                </w:tcPr>
                <w:p w14:paraId="0C04BDEA"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336,90</w:t>
                  </w:r>
                </w:p>
              </w:tc>
              <w:tc>
                <w:tcPr>
                  <w:tcW w:w="3048" w:type="dxa"/>
                  <w:tcBorders>
                    <w:top w:val="nil"/>
                    <w:left w:val="nil"/>
                    <w:bottom w:val="single" w:sz="4" w:space="0" w:color="auto"/>
                    <w:right w:val="single" w:sz="4" w:space="0" w:color="auto"/>
                  </w:tcBorders>
                  <w:shd w:val="clear" w:color="auto" w:fill="auto"/>
                  <w:vAlign w:val="bottom"/>
                  <w:hideMark/>
                </w:tcPr>
                <w:p w14:paraId="2CF66CF6"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4174,68</w:t>
                  </w:r>
                </w:p>
              </w:tc>
            </w:tr>
            <w:tr w:rsidR="00942A97" w:rsidRPr="00942A97" w14:paraId="1CB33847"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29BC2A00"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8318,00</w:t>
                  </w:r>
                </w:p>
              </w:tc>
              <w:tc>
                <w:tcPr>
                  <w:tcW w:w="1720" w:type="dxa"/>
                  <w:tcBorders>
                    <w:top w:val="nil"/>
                    <w:left w:val="nil"/>
                    <w:bottom w:val="single" w:sz="4" w:space="0" w:color="auto"/>
                    <w:right w:val="single" w:sz="4" w:space="0" w:color="auto"/>
                  </w:tcBorders>
                  <w:shd w:val="clear" w:color="auto" w:fill="auto"/>
                  <w:vAlign w:val="bottom"/>
                  <w:hideMark/>
                </w:tcPr>
                <w:p w14:paraId="32A40D9B"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399,26</w:t>
                  </w:r>
                </w:p>
              </w:tc>
              <w:tc>
                <w:tcPr>
                  <w:tcW w:w="2060" w:type="dxa"/>
                  <w:tcBorders>
                    <w:top w:val="nil"/>
                    <w:left w:val="nil"/>
                    <w:bottom w:val="single" w:sz="4" w:space="0" w:color="auto"/>
                    <w:right w:val="single" w:sz="4" w:space="0" w:color="auto"/>
                  </w:tcBorders>
                  <w:shd w:val="clear" w:color="auto" w:fill="auto"/>
                  <w:vAlign w:val="bottom"/>
                  <w:hideMark/>
                </w:tcPr>
                <w:p w14:paraId="5AAAB159"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765,26</w:t>
                  </w:r>
                </w:p>
              </w:tc>
              <w:tc>
                <w:tcPr>
                  <w:tcW w:w="3048" w:type="dxa"/>
                  <w:tcBorders>
                    <w:top w:val="nil"/>
                    <w:left w:val="nil"/>
                    <w:bottom w:val="single" w:sz="4" w:space="0" w:color="auto"/>
                    <w:right w:val="single" w:sz="4" w:space="0" w:color="auto"/>
                  </w:tcBorders>
                  <w:shd w:val="clear" w:color="auto" w:fill="auto"/>
                  <w:vAlign w:val="bottom"/>
                  <w:hideMark/>
                </w:tcPr>
                <w:p w14:paraId="61628C7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9482,52</w:t>
                  </w:r>
                </w:p>
              </w:tc>
            </w:tr>
            <w:tr w:rsidR="00942A97" w:rsidRPr="00942A97" w14:paraId="608A210D"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2282B21E"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7820,00</w:t>
                  </w:r>
                </w:p>
              </w:tc>
              <w:tc>
                <w:tcPr>
                  <w:tcW w:w="1720" w:type="dxa"/>
                  <w:tcBorders>
                    <w:top w:val="nil"/>
                    <w:left w:val="nil"/>
                    <w:bottom w:val="single" w:sz="4" w:space="0" w:color="auto"/>
                    <w:right w:val="single" w:sz="4" w:space="0" w:color="auto"/>
                  </w:tcBorders>
                  <w:shd w:val="clear" w:color="auto" w:fill="auto"/>
                  <w:vAlign w:val="bottom"/>
                  <w:hideMark/>
                </w:tcPr>
                <w:p w14:paraId="0AF7F6D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375,36</w:t>
                  </w:r>
                </w:p>
              </w:tc>
              <w:tc>
                <w:tcPr>
                  <w:tcW w:w="2060" w:type="dxa"/>
                  <w:tcBorders>
                    <w:top w:val="nil"/>
                    <w:left w:val="nil"/>
                    <w:bottom w:val="single" w:sz="4" w:space="0" w:color="auto"/>
                    <w:right w:val="single" w:sz="4" w:space="0" w:color="auto"/>
                  </w:tcBorders>
                  <w:shd w:val="clear" w:color="auto" w:fill="auto"/>
                  <w:vAlign w:val="bottom"/>
                  <w:hideMark/>
                </w:tcPr>
                <w:p w14:paraId="65C4D2E5"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719,44</w:t>
                  </w:r>
                </w:p>
              </w:tc>
              <w:tc>
                <w:tcPr>
                  <w:tcW w:w="3048" w:type="dxa"/>
                  <w:tcBorders>
                    <w:top w:val="nil"/>
                    <w:left w:val="nil"/>
                    <w:bottom w:val="single" w:sz="4" w:space="0" w:color="auto"/>
                    <w:right w:val="single" w:sz="4" w:space="0" w:color="auto"/>
                  </w:tcBorders>
                  <w:shd w:val="clear" w:color="auto" w:fill="auto"/>
                  <w:vAlign w:val="bottom"/>
                  <w:hideMark/>
                </w:tcPr>
                <w:p w14:paraId="4ADB77A7"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8914,80</w:t>
                  </w:r>
                </w:p>
              </w:tc>
            </w:tr>
            <w:tr w:rsidR="00942A97" w:rsidRPr="00942A97" w14:paraId="4B563B6F" w14:textId="77777777" w:rsidTr="004260A3">
              <w:trPr>
                <w:trHeight w:val="20"/>
              </w:trPr>
              <w:tc>
                <w:tcPr>
                  <w:tcW w:w="2420" w:type="dxa"/>
                  <w:tcBorders>
                    <w:top w:val="nil"/>
                    <w:left w:val="single" w:sz="4" w:space="0" w:color="auto"/>
                    <w:bottom w:val="single" w:sz="4" w:space="0" w:color="auto"/>
                    <w:right w:val="single" w:sz="4" w:space="0" w:color="auto"/>
                  </w:tcBorders>
                  <w:shd w:val="clear" w:color="auto" w:fill="auto"/>
                  <w:vAlign w:val="bottom"/>
                  <w:hideMark/>
                </w:tcPr>
                <w:p w14:paraId="2E22D25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7309,08</w:t>
                  </w:r>
                </w:p>
              </w:tc>
              <w:tc>
                <w:tcPr>
                  <w:tcW w:w="1720" w:type="dxa"/>
                  <w:tcBorders>
                    <w:top w:val="nil"/>
                    <w:left w:val="nil"/>
                    <w:bottom w:val="single" w:sz="4" w:space="0" w:color="auto"/>
                    <w:right w:val="single" w:sz="4" w:space="0" w:color="auto"/>
                  </w:tcBorders>
                  <w:shd w:val="clear" w:color="auto" w:fill="auto"/>
                  <w:vAlign w:val="bottom"/>
                  <w:hideMark/>
                </w:tcPr>
                <w:p w14:paraId="08EBBBDB"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350,84</w:t>
                  </w:r>
                </w:p>
              </w:tc>
              <w:tc>
                <w:tcPr>
                  <w:tcW w:w="2060" w:type="dxa"/>
                  <w:tcBorders>
                    <w:top w:val="nil"/>
                    <w:left w:val="nil"/>
                    <w:bottom w:val="single" w:sz="4" w:space="0" w:color="auto"/>
                    <w:right w:val="single" w:sz="4" w:space="0" w:color="auto"/>
                  </w:tcBorders>
                  <w:shd w:val="clear" w:color="auto" w:fill="auto"/>
                  <w:vAlign w:val="bottom"/>
                  <w:hideMark/>
                </w:tcPr>
                <w:p w14:paraId="56928425"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c>
                <w:tcPr>
                  <w:tcW w:w="3048" w:type="dxa"/>
                  <w:tcBorders>
                    <w:top w:val="nil"/>
                    <w:left w:val="nil"/>
                    <w:bottom w:val="single" w:sz="4" w:space="0" w:color="auto"/>
                    <w:right w:val="single" w:sz="4" w:space="0" w:color="auto"/>
                  </w:tcBorders>
                  <w:shd w:val="clear" w:color="auto" w:fill="auto"/>
                  <w:vAlign w:val="bottom"/>
                  <w:hideMark/>
                </w:tcPr>
                <w:p w14:paraId="4DE45323"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8332,35</w:t>
                  </w:r>
                </w:p>
              </w:tc>
            </w:tr>
            <w:tr w:rsidR="00942A97" w:rsidRPr="00942A97" w14:paraId="256CB39D" w14:textId="77777777" w:rsidTr="004260A3">
              <w:trPr>
                <w:trHeight w:val="20"/>
              </w:trPr>
              <w:tc>
                <w:tcPr>
                  <w:tcW w:w="2420" w:type="dxa"/>
                  <w:tcBorders>
                    <w:top w:val="nil"/>
                    <w:left w:val="single" w:sz="4" w:space="0" w:color="auto"/>
                    <w:bottom w:val="single" w:sz="4" w:space="0" w:color="auto"/>
                    <w:right w:val="single" w:sz="4" w:space="0" w:color="auto"/>
                  </w:tcBorders>
                  <w:shd w:val="clear" w:color="000000" w:fill="FFFFFF"/>
                  <w:vAlign w:val="bottom"/>
                  <w:hideMark/>
                </w:tcPr>
                <w:p w14:paraId="4632E35F"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7309,08</w:t>
                  </w:r>
                </w:p>
              </w:tc>
              <w:tc>
                <w:tcPr>
                  <w:tcW w:w="1720" w:type="dxa"/>
                  <w:tcBorders>
                    <w:top w:val="nil"/>
                    <w:left w:val="nil"/>
                    <w:bottom w:val="single" w:sz="4" w:space="0" w:color="auto"/>
                    <w:right w:val="single" w:sz="4" w:space="0" w:color="auto"/>
                  </w:tcBorders>
                  <w:shd w:val="clear" w:color="000000" w:fill="FFFFFF"/>
                  <w:vAlign w:val="bottom"/>
                  <w:hideMark/>
                </w:tcPr>
                <w:p w14:paraId="29498962"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350,84</w:t>
                  </w:r>
                </w:p>
              </w:tc>
              <w:tc>
                <w:tcPr>
                  <w:tcW w:w="2060" w:type="dxa"/>
                  <w:tcBorders>
                    <w:top w:val="nil"/>
                    <w:left w:val="nil"/>
                    <w:bottom w:val="single" w:sz="4" w:space="0" w:color="auto"/>
                    <w:right w:val="single" w:sz="4" w:space="0" w:color="auto"/>
                  </w:tcBorders>
                  <w:shd w:val="clear" w:color="000000" w:fill="FFFFFF"/>
                  <w:vAlign w:val="bottom"/>
                  <w:hideMark/>
                </w:tcPr>
                <w:p w14:paraId="05282E3A"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c>
                <w:tcPr>
                  <w:tcW w:w="3048" w:type="dxa"/>
                  <w:tcBorders>
                    <w:top w:val="nil"/>
                    <w:left w:val="nil"/>
                    <w:bottom w:val="single" w:sz="4" w:space="0" w:color="auto"/>
                    <w:right w:val="single" w:sz="4" w:space="0" w:color="auto"/>
                  </w:tcBorders>
                  <w:shd w:val="clear" w:color="000000" w:fill="FFFFFF"/>
                  <w:vAlign w:val="bottom"/>
                  <w:hideMark/>
                </w:tcPr>
                <w:p w14:paraId="71820E54"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8332,35</w:t>
                  </w:r>
                </w:p>
              </w:tc>
            </w:tr>
            <w:tr w:rsidR="00942A97" w:rsidRPr="00942A97" w14:paraId="7A3FDE1B" w14:textId="77777777" w:rsidTr="004260A3">
              <w:trPr>
                <w:trHeight w:val="20"/>
              </w:trPr>
              <w:tc>
                <w:tcPr>
                  <w:tcW w:w="2420" w:type="dxa"/>
                  <w:tcBorders>
                    <w:top w:val="nil"/>
                    <w:left w:val="single" w:sz="4" w:space="0" w:color="auto"/>
                    <w:bottom w:val="single" w:sz="4" w:space="0" w:color="auto"/>
                    <w:right w:val="single" w:sz="4" w:space="0" w:color="auto"/>
                  </w:tcBorders>
                  <w:shd w:val="clear" w:color="000000" w:fill="FFFFFF"/>
                  <w:vAlign w:val="bottom"/>
                  <w:hideMark/>
                </w:tcPr>
                <w:p w14:paraId="563354B1"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7309,08</w:t>
                  </w:r>
                </w:p>
              </w:tc>
              <w:tc>
                <w:tcPr>
                  <w:tcW w:w="1720" w:type="dxa"/>
                  <w:tcBorders>
                    <w:top w:val="nil"/>
                    <w:left w:val="nil"/>
                    <w:bottom w:val="single" w:sz="4" w:space="0" w:color="auto"/>
                    <w:right w:val="single" w:sz="4" w:space="0" w:color="auto"/>
                  </w:tcBorders>
                  <w:shd w:val="clear" w:color="000000" w:fill="FFFFFF"/>
                  <w:vAlign w:val="bottom"/>
                  <w:hideMark/>
                </w:tcPr>
                <w:p w14:paraId="0A44EF28"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350,84</w:t>
                  </w:r>
                </w:p>
              </w:tc>
              <w:tc>
                <w:tcPr>
                  <w:tcW w:w="2060" w:type="dxa"/>
                  <w:tcBorders>
                    <w:top w:val="nil"/>
                    <w:left w:val="nil"/>
                    <w:bottom w:val="single" w:sz="4" w:space="0" w:color="auto"/>
                    <w:right w:val="single" w:sz="4" w:space="0" w:color="auto"/>
                  </w:tcBorders>
                  <w:shd w:val="clear" w:color="000000" w:fill="FFFFFF"/>
                  <w:vAlign w:val="bottom"/>
                  <w:hideMark/>
                </w:tcPr>
                <w:p w14:paraId="119797BE"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c>
                <w:tcPr>
                  <w:tcW w:w="3048" w:type="dxa"/>
                  <w:tcBorders>
                    <w:top w:val="nil"/>
                    <w:left w:val="nil"/>
                    <w:bottom w:val="single" w:sz="4" w:space="0" w:color="auto"/>
                    <w:right w:val="single" w:sz="4" w:space="0" w:color="auto"/>
                  </w:tcBorders>
                  <w:shd w:val="clear" w:color="000000" w:fill="FFFFFF"/>
                  <w:vAlign w:val="bottom"/>
                  <w:hideMark/>
                </w:tcPr>
                <w:p w14:paraId="7FA50F10" w14:textId="77777777" w:rsidR="00FB7490" w:rsidRPr="00942A97" w:rsidRDefault="00FB749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8332,35</w:t>
                  </w:r>
                </w:p>
              </w:tc>
            </w:tr>
          </w:tbl>
          <w:p w14:paraId="7F38B767" w14:textId="77777777" w:rsidR="00FB7490" w:rsidRPr="00942A97" w:rsidRDefault="00FB7490" w:rsidP="000331E7">
            <w:pPr>
              <w:jc w:val="left"/>
              <w:rPr>
                <w:rFonts w:ascii="Arial" w:eastAsia="Times New Roman" w:hAnsi="Arial" w:cs="Arial"/>
                <w:sz w:val="16"/>
                <w:szCs w:val="16"/>
                <w:lang w:val="es-ES" w:eastAsia="fr-FR"/>
              </w:rPr>
            </w:pPr>
          </w:p>
        </w:tc>
      </w:tr>
      <w:tr w:rsidR="00942A97" w:rsidRPr="00942A97" w14:paraId="5593E605" w14:textId="77777777" w:rsidTr="004260A3">
        <w:tc>
          <w:tcPr>
            <w:tcW w:w="5000" w:type="pct"/>
            <w:gridSpan w:val="2"/>
            <w:shd w:val="clear" w:color="auto" w:fill="BFBFBF" w:themeFill="background1" w:themeFillShade="BF"/>
          </w:tcPr>
          <w:p w14:paraId="77D2304D" w14:textId="77777777" w:rsidR="00AA2E6C" w:rsidRPr="00942A97" w:rsidRDefault="003160AC" w:rsidP="000331E7">
            <w:pPr>
              <w:jc w:val="left"/>
              <w:rPr>
                <w:rFonts w:ascii="Arial" w:eastAsia="Times New Roman" w:hAnsi="Arial" w:cs="Arial"/>
                <w:b/>
                <w:sz w:val="20"/>
                <w:szCs w:val="16"/>
                <w:lang w:val="es-ES" w:eastAsia="fr-FR"/>
              </w:rPr>
            </w:pPr>
            <w:r w:rsidRPr="00942A97">
              <w:rPr>
                <w:rFonts w:ascii="Arial" w:eastAsia="Times New Roman" w:hAnsi="Arial" w:cs="Arial"/>
                <w:b/>
                <w:sz w:val="20"/>
                <w:lang w:val="es-ES" w:eastAsia="fr-FR"/>
              </w:rPr>
              <w:t>Energía generada por el agroecosistema</w:t>
            </w:r>
          </w:p>
        </w:tc>
      </w:tr>
      <w:tr w:rsidR="00942A97" w:rsidRPr="00942A97" w14:paraId="3CAF757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332"/>
              <w:gridCol w:w="527"/>
              <w:gridCol w:w="1420"/>
              <w:gridCol w:w="1559"/>
              <w:gridCol w:w="612"/>
              <w:gridCol w:w="709"/>
              <w:gridCol w:w="4213"/>
              <w:gridCol w:w="1985"/>
              <w:gridCol w:w="1409"/>
            </w:tblGrid>
            <w:tr w:rsidR="00942A97" w:rsidRPr="00942A97" w14:paraId="6EC4B24B" w14:textId="77777777" w:rsidTr="0062504E">
              <w:trPr>
                <w:trHeight w:val="20"/>
              </w:trPr>
              <w:tc>
                <w:tcPr>
                  <w:tcW w:w="18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EC24F6"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52AE5B"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2880" w:type="dxa"/>
                  <w:gridSpan w:val="3"/>
                  <w:tcBorders>
                    <w:top w:val="single" w:sz="4" w:space="0" w:color="auto"/>
                    <w:left w:val="nil"/>
                    <w:bottom w:val="single" w:sz="4" w:space="0" w:color="auto"/>
                    <w:right w:val="single" w:sz="4" w:space="0" w:color="auto"/>
                  </w:tcBorders>
                  <w:shd w:val="clear" w:color="auto" w:fill="auto"/>
                  <w:vAlign w:val="center"/>
                  <w:hideMark/>
                </w:tcPr>
                <w:p w14:paraId="51F7D3B7"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4213" w:type="dxa"/>
                  <w:vMerge w:val="restart"/>
                  <w:tcBorders>
                    <w:top w:val="single" w:sz="4" w:space="0" w:color="auto"/>
                    <w:left w:val="nil"/>
                    <w:right w:val="single" w:sz="4" w:space="0" w:color="auto"/>
                  </w:tcBorders>
                  <w:shd w:val="clear" w:color="auto" w:fill="auto"/>
                  <w:vAlign w:val="center"/>
                  <w:hideMark/>
                </w:tcPr>
                <w:p w14:paraId="2B81FAA9"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79DD71" w14:textId="77777777" w:rsidR="00BC750C" w:rsidRPr="00942A97" w:rsidRDefault="00BC750C" w:rsidP="00ED3CE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 variables principales</w:t>
                  </w:r>
                </w:p>
              </w:tc>
              <w:tc>
                <w:tcPr>
                  <w:tcW w:w="1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310CCB"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r>
            <w:tr w:rsidR="00942A97" w:rsidRPr="00942A97" w14:paraId="43A0E40C" w14:textId="77777777" w:rsidTr="0062504E">
              <w:trPr>
                <w:trHeight w:val="331"/>
              </w:trPr>
              <w:tc>
                <w:tcPr>
                  <w:tcW w:w="1332" w:type="dxa"/>
                  <w:tcBorders>
                    <w:top w:val="nil"/>
                    <w:left w:val="single" w:sz="4" w:space="0" w:color="auto"/>
                    <w:bottom w:val="single" w:sz="4" w:space="0" w:color="auto"/>
                    <w:right w:val="single" w:sz="4" w:space="0" w:color="auto"/>
                  </w:tcBorders>
                  <w:shd w:val="clear" w:color="auto" w:fill="auto"/>
                  <w:vAlign w:val="center"/>
                  <w:hideMark/>
                </w:tcPr>
                <w:p w14:paraId="0AF8CC54"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27" w:type="dxa"/>
                  <w:tcBorders>
                    <w:top w:val="nil"/>
                    <w:left w:val="single" w:sz="4" w:space="0" w:color="auto"/>
                    <w:bottom w:val="single" w:sz="4" w:space="0" w:color="auto"/>
                    <w:right w:val="single" w:sz="4" w:space="0" w:color="auto"/>
                  </w:tcBorders>
                  <w:shd w:val="clear" w:color="auto" w:fill="auto"/>
                  <w:vAlign w:val="center"/>
                  <w:hideMark/>
                </w:tcPr>
                <w:p w14:paraId="05C36758"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3460509E" w14:textId="77777777" w:rsidR="00BC750C" w:rsidRPr="00942A97" w:rsidRDefault="00BC750C" w:rsidP="000331E7">
                  <w:pPr>
                    <w:spacing w:after="0" w:line="240" w:lineRule="auto"/>
                    <w:jc w:val="left"/>
                    <w:rPr>
                      <w:rFonts w:ascii="Arial" w:eastAsia="Times New Roman" w:hAnsi="Arial" w:cs="Arial"/>
                      <w:b/>
                      <w:bCs/>
                      <w:sz w:val="16"/>
                      <w:szCs w:val="16"/>
                      <w:lang w:val="es-419" w:eastAsia="fr-FR"/>
                    </w:rPr>
                  </w:pP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6E019955"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612" w:type="dxa"/>
                  <w:tcBorders>
                    <w:top w:val="nil"/>
                    <w:left w:val="single" w:sz="4" w:space="0" w:color="auto"/>
                    <w:bottom w:val="single" w:sz="4" w:space="0" w:color="auto"/>
                    <w:right w:val="single" w:sz="4" w:space="0" w:color="auto"/>
                  </w:tcBorders>
                  <w:shd w:val="clear" w:color="auto" w:fill="auto"/>
                  <w:vAlign w:val="center"/>
                  <w:hideMark/>
                </w:tcPr>
                <w:p w14:paraId="4E644D36"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78F2E9DB" w14:textId="77777777" w:rsidR="00BC750C" w:rsidRPr="00942A97" w:rsidRDefault="00BC750C" w:rsidP="00F14F8B">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4213" w:type="dxa"/>
                  <w:vMerge/>
                  <w:tcBorders>
                    <w:left w:val="single" w:sz="4" w:space="0" w:color="auto"/>
                    <w:bottom w:val="single" w:sz="4" w:space="0" w:color="auto"/>
                    <w:right w:val="single" w:sz="4" w:space="0" w:color="auto"/>
                  </w:tcBorders>
                  <w:shd w:val="clear" w:color="auto" w:fill="auto"/>
                  <w:vAlign w:val="center"/>
                  <w:hideMark/>
                </w:tcPr>
                <w:p w14:paraId="1A025D37" w14:textId="77777777" w:rsidR="00BC750C" w:rsidRPr="00942A97" w:rsidRDefault="00BC750C" w:rsidP="000331E7">
                  <w:pPr>
                    <w:spacing w:after="0" w:line="240" w:lineRule="auto"/>
                    <w:jc w:val="center"/>
                    <w:rPr>
                      <w:rFonts w:ascii="Arial" w:eastAsia="Times New Roman" w:hAnsi="Arial" w:cs="Arial"/>
                      <w:b/>
                      <w:bCs/>
                      <w:sz w:val="16"/>
                      <w:szCs w:val="16"/>
                      <w:lang w:val="es-419" w:eastAsia="fr-FR"/>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7BEB4C2" w14:textId="77777777" w:rsidR="00BC750C" w:rsidRPr="00942A97" w:rsidRDefault="00BC750C" w:rsidP="000331E7">
                  <w:pPr>
                    <w:spacing w:after="0" w:line="240" w:lineRule="auto"/>
                    <w:jc w:val="left"/>
                    <w:rPr>
                      <w:rFonts w:ascii="Arial" w:eastAsia="Times New Roman" w:hAnsi="Arial" w:cs="Arial"/>
                      <w:b/>
                      <w:bCs/>
                      <w:sz w:val="16"/>
                      <w:szCs w:val="16"/>
                      <w:lang w:val="es-419" w:eastAsia="fr-FR"/>
                    </w:rPr>
                  </w:pPr>
                </w:p>
              </w:tc>
              <w:tc>
                <w:tcPr>
                  <w:tcW w:w="1409" w:type="dxa"/>
                  <w:vMerge/>
                  <w:tcBorders>
                    <w:top w:val="single" w:sz="4" w:space="0" w:color="auto"/>
                    <w:left w:val="single" w:sz="4" w:space="0" w:color="auto"/>
                    <w:bottom w:val="single" w:sz="4" w:space="0" w:color="auto"/>
                    <w:right w:val="single" w:sz="4" w:space="0" w:color="auto"/>
                  </w:tcBorders>
                  <w:vAlign w:val="center"/>
                  <w:hideMark/>
                </w:tcPr>
                <w:p w14:paraId="1A297602" w14:textId="77777777" w:rsidR="00BC750C" w:rsidRPr="00942A97" w:rsidRDefault="00BC750C" w:rsidP="000331E7">
                  <w:pPr>
                    <w:spacing w:after="0" w:line="240" w:lineRule="auto"/>
                    <w:jc w:val="left"/>
                    <w:rPr>
                      <w:rFonts w:ascii="Arial" w:eastAsia="Times New Roman" w:hAnsi="Arial" w:cs="Arial"/>
                      <w:b/>
                      <w:bCs/>
                      <w:sz w:val="16"/>
                      <w:szCs w:val="16"/>
                      <w:lang w:val="es-419" w:eastAsia="fr-FR"/>
                    </w:rPr>
                  </w:pPr>
                </w:p>
              </w:tc>
            </w:tr>
            <w:tr w:rsidR="00942A97" w:rsidRPr="00942A97" w14:paraId="271493C5" w14:textId="77777777" w:rsidTr="0062504E">
              <w:trPr>
                <w:trHeight w:val="1040"/>
              </w:trPr>
              <w:tc>
                <w:tcPr>
                  <w:tcW w:w="1332" w:type="dxa"/>
                  <w:vMerge w:val="restart"/>
                  <w:tcBorders>
                    <w:top w:val="nil"/>
                    <w:left w:val="single" w:sz="4" w:space="0" w:color="auto"/>
                    <w:bottom w:val="single" w:sz="4" w:space="0" w:color="auto"/>
                    <w:right w:val="single" w:sz="4" w:space="0" w:color="auto"/>
                  </w:tcBorders>
                  <w:shd w:val="clear" w:color="auto" w:fill="auto"/>
                  <w:vAlign w:val="center"/>
                  <w:hideMark/>
                </w:tcPr>
                <w:p w14:paraId="0E59787A"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Energía generada </w:t>
                  </w:r>
                </w:p>
                <w:p w14:paraId="196FAB2D"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por el agroecosistema [MJ / ha año]</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hideMark/>
                </w:tcPr>
                <w:p w14:paraId="6C06A26E"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EG</w:t>
                  </w:r>
                  <w:r w:rsidR="00D21ACF" w:rsidRPr="00942A97">
                    <w:rPr>
                      <w:rFonts w:ascii="Arial" w:eastAsia="Times New Roman" w:hAnsi="Arial" w:cs="Arial"/>
                      <w:sz w:val="16"/>
                      <w:szCs w:val="16"/>
                      <w:lang w:val="es-419" w:eastAsia="fr-FR"/>
                    </w:rPr>
                    <w:t>A</w:t>
                  </w:r>
                </w:p>
              </w:tc>
              <w:tc>
                <w:tcPr>
                  <w:tcW w:w="1420" w:type="dxa"/>
                  <w:tcBorders>
                    <w:top w:val="nil"/>
                    <w:left w:val="single" w:sz="4" w:space="0" w:color="auto"/>
                    <w:bottom w:val="single" w:sz="4" w:space="0" w:color="auto"/>
                    <w:right w:val="single" w:sz="4" w:space="0" w:color="auto"/>
                  </w:tcBorders>
                  <w:shd w:val="clear" w:color="auto" w:fill="auto"/>
                  <w:vAlign w:val="center"/>
                  <w:hideMark/>
                </w:tcPr>
                <w:p w14:paraId="559241EE"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(Mora Delgado, Ramírez &amp; Quirós Madrigal, 2006)</w:t>
                  </w:r>
                </w:p>
              </w:tc>
              <w:tc>
                <w:tcPr>
                  <w:tcW w:w="1559" w:type="dxa"/>
                  <w:tcBorders>
                    <w:top w:val="nil"/>
                    <w:left w:val="single" w:sz="4" w:space="0" w:color="auto"/>
                    <w:bottom w:val="single" w:sz="4" w:space="0" w:color="000000"/>
                    <w:right w:val="single" w:sz="4" w:space="0" w:color="auto"/>
                  </w:tcBorders>
                  <w:shd w:val="clear" w:color="auto" w:fill="auto"/>
                  <w:vAlign w:val="center"/>
                  <w:hideMark/>
                </w:tcPr>
                <w:p w14:paraId="66F83DEC"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de fertilizantes orgánicos</w:t>
                  </w:r>
                </w:p>
              </w:tc>
              <w:tc>
                <w:tcPr>
                  <w:tcW w:w="612" w:type="dxa"/>
                  <w:tcBorders>
                    <w:top w:val="nil"/>
                    <w:left w:val="single" w:sz="4" w:space="0" w:color="auto"/>
                    <w:bottom w:val="single" w:sz="4" w:space="0" w:color="000000"/>
                    <w:right w:val="single" w:sz="4" w:space="0" w:color="auto"/>
                  </w:tcBorders>
                  <w:shd w:val="clear" w:color="auto" w:fill="auto"/>
                  <w:noWrap/>
                  <w:vAlign w:val="center"/>
                  <w:hideMark/>
                </w:tcPr>
                <w:p w14:paraId="5C6C673E"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EFO</w:t>
                  </w:r>
                </w:p>
              </w:tc>
              <w:tc>
                <w:tcPr>
                  <w:tcW w:w="709" w:type="dxa"/>
                  <w:tcBorders>
                    <w:top w:val="nil"/>
                    <w:left w:val="single" w:sz="4" w:space="0" w:color="auto"/>
                    <w:bottom w:val="single" w:sz="4" w:space="0" w:color="000000"/>
                    <w:right w:val="single" w:sz="4" w:space="0" w:color="auto"/>
                  </w:tcBorders>
                  <w:shd w:val="clear" w:color="auto" w:fill="auto"/>
                  <w:noWrap/>
                  <w:vAlign w:val="center"/>
                  <w:hideMark/>
                </w:tcPr>
                <w:p w14:paraId="45C18D90" w14:textId="77777777" w:rsidR="00BC750C"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4213" w:type="dxa"/>
                  <w:tcBorders>
                    <w:top w:val="nil"/>
                    <w:left w:val="single" w:sz="4" w:space="0" w:color="auto"/>
                    <w:bottom w:val="single" w:sz="4" w:space="0" w:color="000000"/>
                    <w:right w:val="single" w:sz="4" w:space="0" w:color="auto"/>
                  </w:tcBorders>
                  <w:shd w:val="clear" w:color="auto" w:fill="auto"/>
                  <w:vAlign w:val="center"/>
                  <w:hideMark/>
                </w:tcPr>
                <w:p w14:paraId="2D60B790" w14:textId="77777777" w:rsidR="003160AC" w:rsidRPr="00942A97" w:rsidRDefault="003160AC" w:rsidP="000331E7">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 tienen dos fuentes de fertilizantes orgánicos, la primera es la actividad biológica de las lombrices directamente en el suelo y la segunda el humus de lombriz de pulpa de café. Primero se realiza la suma de cada elemento (N, P, K, Ca, Mg, S) de las dos fuentes en kg / ha año, y luego se multiplica por la capacidad calorífica respectiva de cada elemento en MJ / kg</w:t>
                  </w:r>
                  <w:r w:rsidR="003B54E7" w:rsidRPr="00942A97">
                    <w:rPr>
                      <w:rFonts w:ascii="Arial" w:eastAsia="Times New Roman" w:hAnsi="Arial" w:cs="Arial"/>
                      <w:sz w:val="16"/>
                      <w:szCs w:val="16"/>
                      <w:lang w:val="es-419" w:eastAsia="fr-FR"/>
                    </w:rPr>
                    <w:t>.</w:t>
                  </w:r>
                </w:p>
              </w:tc>
              <w:tc>
                <w:tcPr>
                  <w:tcW w:w="1985" w:type="dxa"/>
                  <w:tcBorders>
                    <w:top w:val="nil"/>
                    <w:left w:val="single" w:sz="4" w:space="0" w:color="auto"/>
                    <w:bottom w:val="single" w:sz="4" w:space="0" w:color="000000"/>
                    <w:right w:val="single" w:sz="4" w:space="0" w:color="auto"/>
                  </w:tcBorders>
                  <w:shd w:val="clear" w:color="auto" w:fill="auto"/>
                  <w:vAlign w:val="center"/>
                  <w:hideMark/>
                </w:tcPr>
                <w:p w14:paraId="726ED884" w14:textId="77777777" w:rsidR="003160AC" w:rsidRPr="00942A97" w:rsidRDefault="00BC750C" w:rsidP="001766C6">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EFO =  N (CpN) + P (CpP) + K (CpK) + Ca (CpCa) + Mg (CpMg) + S (CpS)</m:t>
                      </m:r>
                    </m:oMath>
                  </m:oMathPara>
                </w:p>
              </w:tc>
              <w:tc>
                <w:tcPr>
                  <w:tcW w:w="1409" w:type="dxa"/>
                  <w:vMerge w:val="restart"/>
                  <w:tcBorders>
                    <w:top w:val="nil"/>
                    <w:left w:val="single" w:sz="4" w:space="0" w:color="auto"/>
                    <w:bottom w:val="single" w:sz="4" w:space="0" w:color="000000"/>
                    <w:right w:val="single" w:sz="4" w:space="0" w:color="auto"/>
                  </w:tcBorders>
                  <w:shd w:val="clear" w:color="auto" w:fill="auto"/>
                  <w:vAlign w:val="center"/>
                  <w:hideMark/>
                </w:tcPr>
                <w:p w14:paraId="21752B8D" w14:textId="77777777" w:rsidR="003160AC" w:rsidRPr="00942A97" w:rsidRDefault="00F14F8B" w:rsidP="000331E7">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EG = EFO + EL + Ebiog + EC + ECPS</m:t>
                      </m:r>
                    </m:oMath>
                  </m:oMathPara>
                </w:p>
              </w:tc>
            </w:tr>
            <w:tr w:rsidR="00942A97" w:rsidRPr="00942A97" w14:paraId="0C3C25A0" w14:textId="77777777" w:rsidTr="0062504E">
              <w:trPr>
                <w:trHeight w:val="20"/>
              </w:trPr>
              <w:tc>
                <w:tcPr>
                  <w:tcW w:w="1332" w:type="dxa"/>
                  <w:vMerge/>
                  <w:tcBorders>
                    <w:top w:val="nil"/>
                    <w:left w:val="single" w:sz="4" w:space="0" w:color="auto"/>
                    <w:bottom w:val="single" w:sz="4" w:space="0" w:color="auto"/>
                    <w:right w:val="single" w:sz="4" w:space="0" w:color="auto"/>
                  </w:tcBorders>
                  <w:vAlign w:val="center"/>
                  <w:hideMark/>
                </w:tcPr>
                <w:p w14:paraId="5B75B459"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527" w:type="dxa"/>
                  <w:vMerge/>
                  <w:tcBorders>
                    <w:left w:val="single" w:sz="4" w:space="0" w:color="auto"/>
                    <w:bottom w:val="single" w:sz="4" w:space="0" w:color="auto"/>
                    <w:right w:val="single" w:sz="4" w:space="0" w:color="auto"/>
                  </w:tcBorders>
                  <w:vAlign w:val="center"/>
                  <w:hideMark/>
                </w:tcPr>
                <w:p w14:paraId="4D94949F"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1420" w:type="dxa"/>
                  <w:tcBorders>
                    <w:top w:val="nil"/>
                    <w:left w:val="nil"/>
                    <w:bottom w:val="single" w:sz="4" w:space="0" w:color="auto"/>
                    <w:right w:val="single" w:sz="4" w:space="0" w:color="auto"/>
                  </w:tcBorders>
                  <w:shd w:val="clear" w:color="auto" w:fill="auto"/>
                  <w:vAlign w:val="center"/>
                  <w:hideMark/>
                </w:tcPr>
                <w:p w14:paraId="58166CE1"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(Mejía Naranjo, 2014)</w:t>
                  </w:r>
                </w:p>
              </w:tc>
              <w:tc>
                <w:tcPr>
                  <w:tcW w:w="1559" w:type="dxa"/>
                  <w:tcBorders>
                    <w:top w:val="nil"/>
                    <w:left w:val="nil"/>
                    <w:bottom w:val="single" w:sz="4" w:space="0" w:color="auto"/>
                    <w:right w:val="single" w:sz="4" w:space="0" w:color="auto"/>
                  </w:tcBorders>
                  <w:shd w:val="clear" w:color="auto" w:fill="auto"/>
                  <w:vAlign w:val="center"/>
                  <w:hideMark/>
                </w:tcPr>
                <w:p w14:paraId="6F5BDAC3" w14:textId="77777777" w:rsidR="003160AC" w:rsidRPr="00942A97" w:rsidRDefault="003160AC" w:rsidP="00B838EF">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Energía de </w:t>
                  </w:r>
                  <w:r w:rsidR="00B838EF">
                    <w:rPr>
                      <w:rFonts w:ascii="Arial" w:eastAsia="Times New Roman" w:hAnsi="Arial" w:cs="Arial"/>
                      <w:sz w:val="16"/>
                      <w:szCs w:val="16"/>
                      <w:lang w:val="es-419" w:eastAsia="fr-FR"/>
                    </w:rPr>
                    <w:t>l</w:t>
                  </w:r>
                  <w:r w:rsidRPr="00942A97">
                    <w:rPr>
                      <w:rFonts w:ascii="Arial" w:eastAsia="Times New Roman" w:hAnsi="Arial" w:cs="Arial"/>
                      <w:sz w:val="16"/>
                      <w:szCs w:val="16"/>
                      <w:lang w:val="es-419" w:eastAsia="fr-FR"/>
                    </w:rPr>
                    <w:t>eña generada en el agroecosistema</w:t>
                  </w:r>
                </w:p>
              </w:tc>
              <w:tc>
                <w:tcPr>
                  <w:tcW w:w="612" w:type="dxa"/>
                  <w:tcBorders>
                    <w:top w:val="nil"/>
                    <w:left w:val="nil"/>
                    <w:bottom w:val="single" w:sz="4" w:space="0" w:color="auto"/>
                    <w:right w:val="single" w:sz="4" w:space="0" w:color="auto"/>
                  </w:tcBorders>
                  <w:shd w:val="clear" w:color="auto" w:fill="auto"/>
                  <w:noWrap/>
                  <w:vAlign w:val="center"/>
                  <w:hideMark/>
                </w:tcPr>
                <w:p w14:paraId="31E461AD"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EL</w:t>
                  </w:r>
                </w:p>
              </w:tc>
              <w:tc>
                <w:tcPr>
                  <w:tcW w:w="709" w:type="dxa"/>
                  <w:tcBorders>
                    <w:top w:val="nil"/>
                    <w:left w:val="nil"/>
                    <w:bottom w:val="single" w:sz="4" w:space="0" w:color="auto"/>
                    <w:right w:val="single" w:sz="4" w:space="0" w:color="auto"/>
                  </w:tcBorders>
                  <w:shd w:val="clear" w:color="auto" w:fill="auto"/>
                  <w:vAlign w:val="center"/>
                </w:tcPr>
                <w:p w14:paraId="218406FC" w14:textId="77777777" w:rsidR="003160AC"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4213" w:type="dxa"/>
                  <w:tcBorders>
                    <w:top w:val="nil"/>
                    <w:left w:val="nil"/>
                    <w:bottom w:val="single" w:sz="4" w:space="0" w:color="auto"/>
                    <w:right w:val="single" w:sz="4" w:space="0" w:color="auto"/>
                  </w:tcBorders>
                  <w:shd w:val="clear" w:color="auto" w:fill="auto"/>
                  <w:vAlign w:val="center"/>
                  <w:hideMark/>
                </w:tcPr>
                <w:p w14:paraId="610CC2EB" w14:textId="77777777" w:rsidR="003160AC" w:rsidRPr="00942A97" w:rsidRDefault="003160AC" w:rsidP="000331E7">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Proveniente de los árboles sembrados para la provisión de sombra en el agroecosistema En donde RL es el rendimiento de la leña producida en el agroecosistema en kg/ ha aña, y el CpL es la capacidad calorífica de la leña de </w:t>
                  </w:r>
                  <w:r w:rsidRPr="00B838EF">
                    <w:rPr>
                      <w:rFonts w:ascii="Arial" w:eastAsia="Times New Roman" w:hAnsi="Arial" w:cs="Arial"/>
                      <w:i/>
                      <w:sz w:val="16"/>
                      <w:szCs w:val="16"/>
                      <w:lang w:val="es-419" w:eastAsia="fr-FR"/>
                    </w:rPr>
                    <w:t>guamo inga sp</w:t>
                  </w:r>
                  <w:r w:rsidRPr="00942A97">
                    <w:rPr>
                      <w:rFonts w:ascii="Arial" w:eastAsia="Times New Roman" w:hAnsi="Arial" w:cs="Arial"/>
                      <w:sz w:val="16"/>
                      <w:szCs w:val="16"/>
                      <w:lang w:val="es-419" w:eastAsia="fr-FR"/>
                    </w:rPr>
                    <w:t xml:space="preserve"> en MJ / kg</w:t>
                  </w:r>
                  <w:r w:rsidR="00C15A2C" w:rsidRPr="00942A97">
                    <w:rPr>
                      <w:rFonts w:ascii="Arial" w:eastAsia="Times New Roman" w:hAnsi="Arial" w:cs="Arial"/>
                      <w:sz w:val="16"/>
                      <w:szCs w:val="16"/>
                      <w:lang w:val="es-419" w:eastAsia="fr-FR"/>
                    </w:rPr>
                    <w:t>.</w:t>
                  </w:r>
                </w:p>
              </w:tc>
              <w:tc>
                <w:tcPr>
                  <w:tcW w:w="1985" w:type="dxa"/>
                  <w:tcBorders>
                    <w:top w:val="nil"/>
                    <w:left w:val="nil"/>
                    <w:bottom w:val="single" w:sz="4" w:space="0" w:color="auto"/>
                    <w:right w:val="single" w:sz="4" w:space="0" w:color="auto"/>
                  </w:tcBorders>
                  <w:shd w:val="clear" w:color="auto" w:fill="auto"/>
                  <w:vAlign w:val="center"/>
                  <w:hideMark/>
                </w:tcPr>
                <w:p w14:paraId="419E9540" w14:textId="77777777" w:rsidR="003160AC" w:rsidRPr="00942A97" w:rsidRDefault="00BC750C" w:rsidP="00BC750C">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EL= RL×CpL</m:t>
                      </m:r>
                    </m:oMath>
                  </m:oMathPara>
                </w:p>
              </w:tc>
              <w:tc>
                <w:tcPr>
                  <w:tcW w:w="1409" w:type="dxa"/>
                  <w:vMerge/>
                  <w:tcBorders>
                    <w:top w:val="nil"/>
                    <w:left w:val="single" w:sz="4" w:space="0" w:color="auto"/>
                    <w:bottom w:val="single" w:sz="4" w:space="0" w:color="000000"/>
                    <w:right w:val="single" w:sz="4" w:space="0" w:color="auto"/>
                  </w:tcBorders>
                  <w:vAlign w:val="center"/>
                  <w:hideMark/>
                </w:tcPr>
                <w:p w14:paraId="7BD096F5" w14:textId="77777777" w:rsidR="003160AC" w:rsidRPr="00942A97" w:rsidRDefault="003160AC" w:rsidP="000331E7">
                  <w:pPr>
                    <w:spacing w:after="0" w:line="240" w:lineRule="auto"/>
                    <w:jc w:val="left"/>
                    <w:rPr>
                      <w:rFonts w:ascii="Arial" w:eastAsia="Times New Roman" w:hAnsi="Arial" w:cs="Arial"/>
                      <w:b/>
                      <w:bCs/>
                      <w:sz w:val="16"/>
                      <w:szCs w:val="16"/>
                      <w:lang w:val="es-419" w:eastAsia="fr-FR"/>
                    </w:rPr>
                  </w:pPr>
                </w:p>
              </w:tc>
            </w:tr>
            <w:tr w:rsidR="00942A97" w:rsidRPr="00942A97" w14:paraId="50D7AB82" w14:textId="77777777" w:rsidTr="0062504E">
              <w:trPr>
                <w:trHeight w:val="20"/>
              </w:trPr>
              <w:tc>
                <w:tcPr>
                  <w:tcW w:w="1332" w:type="dxa"/>
                  <w:vMerge/>
                  <w:tcBorders>
                    <w:top w:val="nil"/>
                    <w:left w:val="single" w:sz="4" w:space="0" w:color="auto"/>
                    <w:bottom w:val="single" w:sz="4" w:space="0" w:color="auto"/>
                    <w:right w:val="single" w:sz="4" w:space="0" w:color="auto"/>
                  </w:tcBorders>
                  <w:vAlign w:val="center"/>
                  <w:hideMark/>
                </w:tcPr>
                <w:p w14:paraId="7A7C1EE6"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527" w:type="dxa"/>
                  <w:vMerge/>
                  <w:tcBorders>
                    <w:left w:val="single" w:sz="4" w:space="0" w:color="auto"/>
                    <w:bottom w:val="single" w:sz="4" w:space="0" w:color="auto"/>
                    <w:right w:val="single" w:sz="4" w:space="0" w:color="auto"/>
                  </w:tcBorders>
                  <w:vAlign w:val="center"/>
                  <w:hideMark/>
                </w:tcPr>
                <w:p w14:paraId="06BA4B1B"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1420" w:type="dxa"/>
                  <w:tcBorders>
                    <w:top w:val="nil"/>
                    <w:left w:val="nil"/>
                    <w:bottom w:val="single" w:sz="4" w:space="0" w:color="auto"/>
                    <w:right w:val="single" w:sz="4" w:space="0" w:color="auto"/>
                  </w:tcBorders>
                  <w:shd w:val="clear" w:color="auto" w:fill="auto"/>
                  <w:vAlign w:val="center"/>
                  <w:hideMark/>
                </w:tcPr>
                <w:p w14:paraId="33DFED80"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(Rodríguez &amp; Zambrano, 2013)</w:t>
                  </w:r>
                </w:p>
              </w:tc>
              <w:tc>
                <w:tcPr>
                  <w:tcW w:w="1559" w:type="dxa"/>
                  <w:tcBorders>
                    <w:top w:val="nil"/>
                    <w:left w:val="nil"/>
                    <w:bottom w:val="single" w:sz="4" w:space="0" w:color="auto"/>
                    <w:right w:val="single" w:sz="4" w:space="0" w:color="auto"/>
                  </w:tcBorders>
                  <w:shd w:val="clear" w:color="auto" w:fill="auto"/>
                  <w:vAlign w:val="center"/>
                  <w:hideMark/>
                </w:tcPr>
                <w:p w14:paraId="30A72529"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Energía de </w:t>
                  </w:r>
                  <w:r w:rsidR="00803887" w:rsidRPr="00942A97">
                    <w:rPr>
                      <w:rFonts w:ascii="Arial" w:eastAsia="Times New Roman" w:hAnsi="Arial" w:cs="Arial"/>
                      <w:sz w:val="16"/>
                      <w:szCs w:val="16"/>
                      <w:lang w:val="es-419" w:eastAsia="fr-FR"/>
                    </w:rPr>
                    <w:t>biogás</w:t>
                  </w:r>
                  <w:r w:rsidRPr="00942A97">
                    <w:rPr>
                      <w:rFonts w:ascii="Arial" w:eastAsia="Times New Roman" w:hAnsi="Arial" w:cs="Arial"/>
                      <w:sz w:val="16"/>
                      <w:szCs w:val="16"/>
                      <w:lang w:val="es-419" w:eastAsia="fr-FR"/>
                    </w:rPr>
                    <w:t xml:space="preserve"> generada en biodigestores</w:t>
                  </w:r>
                </w:p>
              </w:tc>
              <w:tc>
                <w:tcPr>
                  <w:tcW w:w="612" w:type="dxa"/>
                  <w:tcBorders>
                    <w:top w:val="nil"/>
                    <w:left w:val="nil"/>
                    <w:bottom w:val="single" w:sz="4" w:space="0" w:color="auto"/>
                    <w:right w:val="single" w:sz="4" w:space="0" w:color="auto"/>
                  </w:tcBorders>
                  <w:shd w:val="clear" w:color="auto" w:fill="auto"/>
                  <w:noWrap/>
                  <w:vAlign w:val="center"/>
                  <w:hideMark/>
                </w:tcPr>
                <w:p w14:paraId="174971AF"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w:t>
                  </w:r>
                  <w:r w:rsidR="001813E3" w:rsidRPr="00942A97">
                    <w:rPr>
                      <w:rFonts w:ascii="Arial" w:eastAsia="Times New Roman" w:hAnsi="Arial" w:cs="Arial"/>
                      <w:sz w:val="16"/>
                      <w:szCs w:val="16"/>
                      <w:lang w:val="es-419" w:eastAsia="fr-FR"/>
                    </w:rPr>
                    <w:t>b</w:t>
                  </w:r>
                  <w:r w:rsidRPr="00942A97">
                    <w:rPr>
                      <w:rFonts w:ascii="Arial" w:eastAsia="Times New Roman" w:hAnsi="Arial" w:cs="Arial"/>
                      <w:sz w:val="16"/>
                      <w:szCs w:val="16"/>
                      <w:lang w:val="es-419" w:eastAsia="fr-FR"/>
                    </w:rPr>
                    <w:t>iog</w:t>
                  </w:r>
                </w:p>
              </w:tc>
              <w:tc>
                <w:tcPr>
                  <w:tcW w:w="709" w:type="dxa"/>
                  <w:tcBorders>
                    <w:top w:val="nil"/>
                    <w:left w:val="nil"/>
                    <w:bottom w:val="single" w:sz="4" w:space="0" w:color="auto"/>
                    <w:right w:val="single" w:sz="4" w:space="0" w:color="auto"/>
                  </w:tcBorders>
                  <w:shd w:val="clear" w:color="auto" w:fill="auto"/>
                  <w:noWrap/>
                  <w:vAlign w:val="center"/>
                </w:tcPr>
                <w:p w14:paraId="779B0D9A" w14:textId="77777777" w:rsidR="003160AC"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4213" w:type="dxa"/>
                  <w:tcBorders>
                    <w:top w:val="nil"/>
                    <w:left w:val="nil"/>
                    <w:bottom w:val="single" w:sz="4" w:space="0" w:color="auto"/>
                    <w:right w:val="single" w:sz="4" w:space="0" w:color="auto"/>
                  </w:tcBorders>
                  <w:shd w:val="clear" w:color="auto" w:fill="auto"/>
                  <w:vAlign w:val="center"/>
                  <w:hideMark/>
                </w:tcPr>
                <w:p w14:paraId="1265D4A5" w14:textId="77777777" w:rsidR="003160AC" w:rsidRPr="00942A97" w:rsidRDefault="003160AC" w:rsidP="00B838EF">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Proveniente del biodigestor que trata las aguas contaminadas con el mucílago</w:t>
                  </w:r>
                  <w:r w:rsidR="00B838EF">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De los cálculos realizados en el indicador de Residuos Biodegradables Aprovechados, se tienen la cantidad de mucílago en kg / ha año contenido en las aguas utilizadas para el </w:t>
                  </w:r>
                  <w:r w:rsidRPr="00942A97">
                    <w:rPr>
                      <w:rFonts w:ascii="Arial" w:eastAsia="Times New Roman" w:hAnsi="Arial" w:cs="Arial"/>
                      <w:sz w:val="16"/>
                      <w:szCs w:val="16"/>
                      <w:lang w:val="es-419" w:eastAsia="fr-FR"/>
                    </w:rPr>
                    <w:lastRenderedPageBreak/>
                    <w:t xml:space="preserve">desmucilagado mecánico. Posteriormente, se multiplica esta </w:t>
                  </w:r>
                  <w:r w:rsidR="00BF4579" w:rsidRPr="00942A97">
                    <w:rPr>
                      <w:rFonts w:ascii="Arial" w:eastAsia="Times New Roman" w:hAnsi="Arial" w:cs="Arial"/>
                      <w:sz w:val="16"/>
                      <w:szCs w:val="16"/>
                      <w:lang w:val="es-419" w:eastAsia="fr-FR"/>
                    </w:rPr>
                    <w:t>cantidad</w:t>
                  </w:r>
                  <w:r w:rsidRPr="00942A97">
                    <w:rPr>
                      <w:rFonts w:ascii="Arial" w:eastAsia="Times New Roman" w:hAnsi="Arial" w:cs="Arial"/>
                      <w:sz w:val="16"/>
                      <w:szCs w:val="16"/>
                      <w:lang w:val="es-419" w:eastAsia="fr-FR"/>
                    </w:rPr>
                    <w:t xml:space="preserve"> de </w:t>
                  </w:r>
                  <w:r w:rsidR="00B838EF">
                    <w:rPr>
                      <w:rFonts w:ascii="Arial" w:eastAsia="Times New Roman" w:hAnsi="Arial" w:cs="Arial"/>
                      <w:sz w:val="16"/>
                      <w:szCs w:val="16"/>
                      <w:lang w:val="es-419" w:eastAsia="fr-FR"/>
                    </w:rPr>
                    <w:t>m</w:t>
                  </w:r>
                  <w:r w:rsidRPr="00942A97">
                    <w:rPr>
                      <w:rFonts w:ascii="Arial" w:eastAsia="Times New Roman" w:hAnsi="Arial" w:cs="Arial"/>
                      <w:sz w:val="16"/>
                      <w:szCs w:val="16"/>
                      <w:lang w:val="es-419" w:eastAsia="fr-FR"/>
                    </w:rPr>
                    <w:t xml:space="preserve">ucílago por la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 xml:space="preserve">apacidad de </w:t>
                  </w:r>
                  <w:r w:rsidR="00B838EF">
                    <w:rPr>
                      <w:rFonts w:ascii="Arial" w:eastAsia="Times New Roman" w:hAnsi="Arial" w:cs="Arial"/>
                      <w:sz w:val="16"/>
                      <w:szCs w:val="16"/>
                      <w:lang w:val="es-419" w:eastAsia="fr-FR"/>
                    </w:rPr>
                    <w:t>g</w:t>
                  </w:r>
                  <w:r w:rsidRPr="00942A97">
                    <w:rPr>
                      <w:rFonts w:ascii="Arial" w:eastAsia="Times New Roman" w:hAnsi="Arial" w:cs="Arial"/>
                      <w:sz w:val="16"/>
                      <w:szCs w:val="16"/>
                      <w:lang w:val="es-419" w:eastAsia="fr-FR"/>
                    </w:rPr>
                    <w:t xml:space="preserve">eneración de </w:t>
                  </w:r>
                  <w:r w:rsidR="00B838EF">
                    <w:rPr>
                      <w:rFonts w:ascii="Arial" w:eastAsia="Times New Roman" w:hAnsi="Arial" w:cs="Arial"/>
                      <w:sz w:val="16"/>
                      <w:szCs w:val="16"/>
                      <w:lang w:val="es-419" w:eastAsia="fr-FR"/>
                    </w:rPr>
                    <w:t>b</w:t>
                  </w:r>
                  <w:r w:rsidR="00BF4579" w:rsidRPr="00942A97">
                    <w:rPr>
                      <w:rFonts w:ascii="Arial" w:eastAsia="Times New Roman" w:hAnsi="Arial" w:cs="Arial"/>
                      <w:sz w:val="16"/>
                      <w:szCs w:val="16"/>
                      <w:lang w:val="es-419" w:eastAsia="fr-FR"/>
                    </w:rPr>
                    <w:t>iogás</w:t>
                  </w:r>
                  <w:r w:rsidRPr="00942A97">
                    <w:rPr>
                      <w:rFonts w:ascii="Arial" w:eastAsia="Times New Roman" w:hAnsi="Arial" w:cs="Arial"/>
                      <w:sz w:val="16"/>
                      <w:szCs w:val="16"/>
                      <w:lang w:val="es-419" w:eastAsia="fr-FR"/>
                    </w:rPr>
                    <w:t xml:space="preserve"> en el biodigesto</w:t>
                  </w:r>
                  <w:r w:rsidR="00BF4579" w:rsidRPr="00942A97">
                    <w:rPr>
                      <w:rFonts w:ascii="Arial" w:eastAsia="Times New Roman" w:hAnsi="Arial" w:cs="Arial"/>
                      <w:sz w:val="16"/>
                      <w:szCs w:val="16"/>
                      <w:lang w:val="es-419" w:eastAsia="fr-FR"/>
                    </w:rPr>
                    <w:t>r</w:t>
                  </w:r>
                  <w:r w:rsidRPr="00942A97">
                    <w:rPr>
                      <w:rFonts w:ascii="Arial" w:eastAsia="Times New Roman" w:hAnsi="Arial" w:cs="Arial"/>
                      <w:sz w:val="16"/>
                      <w:szCs w:val="16"/>
                      <w:lang w:val="es-419" w:eastAsia="fr-FR"/>
                    </w:rPr>
                    <w:t xml:space="preserve"> </w:t>
                  </w:r>
                  <w:r w:rsidR="00B838EF">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CGB</w:t>
                  </w:r>
                  <w:r w:rsidR="00B838EF">
                    <w:rPr>
                      <w:rFonts w:ascii="Arial" w:eastAsia="Times New Roman" w:hAnsi="Arial" w:cs="Arial"/>
                      <w:sz w:val="16"/>
                      <w:szCs w:val="16"/>
                      <w:lang w:val="es-419" w:eastAsia="fr-FR"/>
                    </w:rPr>
                    <w:t>)</w:t>
                  </w:r>
                  <w:r w:rsidR="00C15A2C" w:rsidRPr="00942A97">
                    <w:rPr>
                      <w:rFonts w:ascii="Arial" w:eastAsia="Times New Roman" w:hAnsi="Arial" w:cs="Arial"/>
                      <w:sz w:val="16"/>
                      <w:szCs w:val="16"/>
                      <w:lang w:val="es-419" w:eastAsia="fr-FR"/>
                    </w:rPr>
                    <w:t>.</w:t>
                  </w:r>
                </w:p>
              </w:tc>
              <w:tc>
                <w:tcPr>
                  <w:tcW w:w="1985" w:type="dxa"/>
                  <w:tcBorders>
                    <w:top w:val="nil"/>
                    <w:left w:val="nil"/>
                    <w:bottom w:val="single" w:sz="4" w:space="0" w:color="auto"/>
                    <w:right w:val="single" w:sz="4" w:space="0" w:color="auto"/>
                  </w:tcBorders>
                  <w:shd w:val="clear" w:color="auto" w:fill="auto"/>
                  <w:vAlign w:val="center"/>
                  <w:hideMark/>
                </w:tcPr>
                <w:p w14:paraId="679B6F9E" w14:textId="77777777" w:rsidR="003160AC" w:rsidRPr="00942A97" w:rsidRDefault="00BC750C" w:rsidP="000331E7">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w:lastRenderedPageBreak/>
                        <m:t>Ebiog = M (CGB)</m:t>
                      </m:r>
                    </m:oMath>
                  </m:oMathPara>
                </w:p>
              </w:tc>
              <w:tc>
                <w:tcPr>
                  <w:tcW w:w="1409" w:type="dxa"/>
                  <w:vMerge/>
                  <w:tcBorders>
                    <w:top w:val="nil"/>
                    <w:left w:val="single" w:sz="4" w:space="0" w:color="auto"/>
                    <w:bottom w:val="single" w:sz="4" w:space="0" w:color="000000"/>
                    <w:right w:val="single" w:sz="4" w:space="0" w:color="auto"/>
                  </w:tcBorders>
                  <w:vAlign w:val="center"/>
                  <w:hideMark/>
                </w:tcPr>
                <w:p w14:paraId="5115EAA5" w14:textId="77777777" w:rsidR="003160AC" w:rsidRPr="00942A97" w:rsidRDefault="003160AC" w:rsidP="000331E7">
                  <w:pPr>
                    <w:spacing w:after="0" w:line="240" w:lineRule="auto"/>
                    <w:jc w:val="left"/>
                    <w:rPr>
                      <w:rFonts w:ascii="Arial" w:eastAsia="Times New Roman" w:hAnsi="Arial" w:cs="Arial"/>
                      <w:b/>
                      <w:bCs/>
                      <w:sz w:val="16"/>
                      <w:szCs w:val="16"/>
                      <w:lang w:val="es-419" w:eastAsia="fr-FR"/>
                    </w:rPr>
                  </w:pPr>
                </w:p>
              </w:tc>
            </w:tr>
            <w:tr w:rsidR="00942A97" w:rsidRPr="00942A97" w14:paraId="423CD250" w14:textId="77777777" w:rsidTr="0062504E">
              <w:trPr>
                <w:trHeight w:val="20"/>
              </w:trPr>
              <w:tc>
                <w:tcPr>
                  <w:tcW w:w="1332" w:type="dxa"/>
                  <w:vMerge/>
                  <w:tcBorders>
                    <w:top w:val="nil"/>
                    <w:left w:val="single" w:sz="4" w:space="0" w:color="auto"/>
                    <w:bottom w:val="single" w:sz="4" w:space="0" w:color="auto"/>
                    <w:right w:val="single" w:sz="4" w:space="0" w:color="auto"/>
                  </w:tcBorders>
                  <w:vAlign w:val="center"/>
                  <w:hideMark/>
                </w:tcPr>
                <w:p w14:paraId="7CDB85D2"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527" w:type="dxa"/>
                  <w:vMerge/>
                  <w:tcBorders>
                    <w:left w:val="single" w:sz="4" w:space="0" w:color="auto"/>
                    <w:bottom w:val="single" w:sz="4" w:space="0" w:color="auto"/>
                    <w:right w:val="single" w:sz="4" w:space="0" w:color="auto"/>
                  </w:tcBorders>
                  <w:vAlign w:val="center"/>
                  <w:hideMark/>
                </w:tcPr>
                <w:p w14:paraId="0CA9C333"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1420" w:type="dxa"/>
                  <w:tcBorders>
                    <w:top w:val="nil"/>
                    <w:left w:val="nil"/>
                    <w:bottom w:val="single" w:sz="4" w:space="0" w:color="auto"/>
                    <w:right w:val="single" w:sz="4" w:space="0" w:color="auto"/>
                  </w:tcBorders>
                  <w:shd w:val="clear" w:color="auto" w:fill="auto"/>
                  <w:vAlign w:val="center"/>
                  <w:hideMark/>
                </w:tcPr>
                <w:p w14:paraId="67B24362"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(Rodríguez &amp; Zambrano, 2013; Rosero, Sánchez, &amp; Narváez, 2015)</w:t>
                  </w:r>
                </w:p>
              </w:tc>
              <w:tc>
                <w:tcPr>
                  <w:tcW w:w="1559" w:type="dxa"/>
                  <w:tcBorders>
                    <w:top w:val="nil"/>
                    <w:left w:val="nil"/>
                    <w:bottom w:val="single" w:sz="4" w:space="0" w:color="auto"/>
                    <w:right w:val="single" w:sz="4" w:space="0" w:color="auto"/>
                  </w:tcBorders>
                  <w:shd w:val="clear" w:color="auto" w:fill="auto"/>
                  <w:vAlign w:val="center"/>
                  <w:hideMark/>
                </w:tcPr>
                <w:p w14:paraId="3CCFE7DC" w14:textId="77777777" w:rsidR="003160AC" w:rsidRPr="00942A97" w:rsidRDefault="003160AC" w:rsidP="00B838EF">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Energía generada por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isco</w:t>
                  </w:r>
                </w:p>
              </w:tc>
              <w:tc>
                <w:tcPr>
                  <w:tcW w:w="612" w:type="dxa"/>
                  <w:tcBorders>
                    <w:top w:val="nil"/>
                    <w:left w:val="nil"/>
                    <w:bottom w:val="single" w:sz="4" w:space="0" w:color="auto"/>
                    <w:right w:val="single" w:sz="4" w:space="0" w:color="auto"/>
                  </w:tcBorders>
                  <w:shd w:val="clear" w:color="auto" w:fill="auto"/>
                  <w:noWrap/>
                  <w:vAlign w:val="center"/>
                  <w:hideMark/>
                </w:tcPr>
                <w:p w14:paraId="0EFEB3EC"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EC</w:t>
                  </w:r>
                </w:p>
              </w:tc>
              <w:tc>
                <w:tcPr>
                  <w:tcW w:w="709" w:type="dxa"/>
                  <w:tcBorders>
                    <w:top w:val="nil"/>
                    <w:left w:val="nil"/>
                    <w:bottom w:val="single" w:sz="4" w:space="0" w:color="auto"/>
                    <w:right w:val="single" w:sz="4" w:space="0" w:color="auto"/>
                  </w:tcBorders>
                  <w:shd w:val="clear" w:color="auto" w:fill="auto"/>
                  <w:noWrap/>
                  <w:vAlign w:val="center"/>
                </w:tcPr>
                <w:p w14:paraId="5C4925C5" w14:textId="77777777" w:rsidR="003160AC"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4213" w:type="dxa"/>
                  <w:tcBorders>
                    <w:top w:val="nil"/>
                    <w:left w:val="nil"/>
                    <w:bottom w:val="single" w:sz="4" w:space="0" w:color="auto"/>
                    <w:right w:val="single" w:sz="4" w:space="0" w:color="auto"/>
                  </w:tcBorders>
                  <w:shd w:val="clear" w:color="auto" w:fill="auto"/>
                  <w:vAlign w:val="center"/>
                  <w:hideMark/>
                </w:tcPr>
                <w:p w14:paraId="7D3AE9E1" w14:textId="77777777" w:rsidR="003160AC" w:rsidRPr="00942A97" w:rsidRDefault="003160AC" w:rsidP="00B838EF">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Del proceso de paso de café pergamino seco a café oro, se genera un residuo llamado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isco, el cual se calcula en kg / ha año y posteriormente se multiplica por su capa</w:t>
                  </w:r>
                  <w:r w:rsidR="00BC750C" w:rsidRPr="00942A97">
                    <w:rPr>
                      <w:rFonts w:ascii="Arial" w:eastAsia="Times New Roman" w:hAnsi="Arial" w:cs="Arial"/>
                      <w:sz w:val="16"/>
                      <w:szCs w:val="16"/>
                      <w:lang w:val="es-419" w:eastAsia="fr-FR"/>
                    </w:rPr>
                    <w:t>cidad calorífica en MJ / kg cisco.</w:t>
                  </w:r>
                </w:p>
              </w:tc>
              <w:tc>
                <w:tcPr>
                  <w:tcW w:w="1985" w:type="dxa"/>
                  <w:tcBorders>
                    <w:top w:val="nil"/>
                    <w:left w:val="nil"/>
                    <w:bottom w:val="single" w:sz="4" w:space="0" w:color="auto"/>
                    <w:right w:val="single" w:sz="4" w:space="0" w:color="auto"/>
                  </w:tcBorders>
                  <w:shd w:val="clear" w:color="auto" w:fill="auto"/>
                  <w:vAlign w:val="center"/>
                  <w:hideMark/>
                </w:tcPr>
                <w:p w14:paraId="582B4B7B" w14:textId="77777777" w:rsidR="003160AC" w:rsidRPr="00942A97" w:rsidRDefault="00F14F8B" w:rsidP="000331E7">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EC = C(CisC)</m:t>
                      </m:r>
                    </m:oMath>
                  </m:oMathPara>
                </w:p>
              </w:tc>
              <w:tc>
                <w:tcPr>
                  <w:tcW w:w="1409" w:type="dxa"/>
                  <w:vMerge/>
                  <w:tcBorders>
                    <w:top w:val="nil"/>
                    <w:left w:val="single" w:sz="4" w:space="0" w:color="auto"/>
                    <w:bottom w:val="single" w:sz="4" w:space="0" w:color="000000"/>
                    <w:right w:val="single" w:sz="4" w:space="0" w:color="auto"/>
                  </w:tcBorders>
                  <w:vAlign w:val="center"/>
                  <w:hideMark/>
                </w:tcPr>
                <w:p w14:paraId="0FFB9982" w14:textId="77777777" w:rsidR="003160AC" w:rsidRPr="00942A97" w:rsidRDefault="003160AC" w:rsidP="000331E7">
                  <w:pPr>
                    <w:spacing w:after="0" w:line="240" w:lineRule="auto"/>
                    <w:jc w:val="left"/>
                    <w:rPr>
                      <w:rFonts w:ascii="Arial" w:eastAsia="Times New Roman" w:hAnsi="Arial" w:cs="Arial"/>
                      <w:b/>
                      <w:bCs/>
                      <w:sz w:val="16"/>
                      <w:szCs w:val="16"/>
                      <w:lang w:val="es-419" w:eastAsia="fr-FR"/>
                    </w:rPr>
                  </w:pPr>
                </w:p>
              </w:tc>
            </w:tr>
            <w:tr w:rsidR="00942A97" w:rsidRPr="00942A97" w14:paraId="705037DC" w14:textId="77777777" w:rsidTr="0062504E">
              <w:trPr>
                <w:trHeight w:val="20"/>
              </w:trPr>
              <w:tc>
                <w:tcPr>
                  <w:tcW w:w="1332" w:type="dxa"/>
                  <w:vMerge/>
                  <w:tcBorders>
                    <w:top w:val="nil"/>
                    <w:left w:val="single" w:sz="4" w:space="0" w:color="auto"/>
                    <w:bottom w:val="single" w:sz="4" w:space="0" w:color="auto"/>
                    <w:right w:val="single" w:sz="4" w:space="0" w:color="auto"/>
                  </w:tcBorders>
                  <w:vAlign w:val="center"/>
                  <w:hideMark/>
                </w:tcPr>
                <w:p w14:paraId="325D28D8"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527" w:type="dxa"/>
                  <w:vMerge/>
                  <w:tcBorders>
                    <w:left w:val="single" w:sz="4" w:space="0" w:color="auto"/>
                    <w:bottom w:val="single" w:sz="4" w:space="0" w:color="auto"/>
                    <w:right w:val="single" w:sz="4" w:space="0" w:color="auto"/>
                  </w:tcBorders>
                  <w:vAlign w:val="center"/>
                  <w:hideMark/>
                </w:tcPr>
                <w:p w14:paraId="3AF4C1E2" w14:textId="77777777" w:rsidR="003160AC" w:rsidRPr="00942A97" w:rsidRDefault="003160AC" w:rsidP="000331E7">
                  <w:pPr>
                    <w:spacing w:after="0" w:line="240" w:lineRule="auto"/>
                    <w:jc w:val="left"/>
                    <w:rPr>
                      <w:rFonts w:ascii="Arial" w:eastAsia="Times New Roman" w:hAnsi="Arial" w:cs="Arial"/>
                      <w:sz w:val="16"/>
                      <w:szCs w:val="16"/>
                      <w:lang w:val="es-419" w:eastAsia="fr-FR"/>
                    </w:rPr>
                  </w:pPr>
                </w:p>
              </w:tc>
              <w:tc>
                <w:tcPr>
                  <w:tcW w:w="1420" w:type="dxa"/>
                  <w:tcBorders>
                    <w:top w:val="nil"/>
                    <w:left w:val="nil"/>
                    <w:bottom w:val="single" w:sz="4" w:space="0" w:color="auto"/>
                    <w:right w:val="single" w:sz="4" w:space="0" w:color="auto"/>
                  </w:tcBorders>
                  <w:shd w:val="clear" w:color="auto" w:fill="auto"/>
                  <w:vAlign w:val="center"/>
                  <w:hideMark/>
                </w:tcPr>
                <w:p w14:paraId="5ABEC5A7"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(Rodríguez &amp; Zambrano, 2013)</w:t>
                  </w:r>
                </w:p>
              </w:tc>
              <w:tc>
                <w:tcPr>
                  <w:tcW w:w="1559" w:type="dxa"/>
                  <w:tcBorders>
                    <w:top w:val="nil"/>
                    <w:left w:val="nil"/>
                    <w:bottom w:val="single" w:sz="4" w:space="0" w:color="auto"/>
                    <w:right w:val="single" w:sz="4" w:space="0" w:color="auto"/>
                  </w:tcBorders>
                  <w:shd w:val="clear" w:color="auto" w:fill="auto"/>
                  <w:vAlign w:val="center"/>
                  <w:hideMark/>
                </w:tcPr>
                <w:p w14:paraId="63B18D9A" w14:textId="77777777" w:rsidR="003160AC" w:rsidRPr="00942A97" w:rsidRDefault="003160AC" w:rsidP="00B838EF">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Energía generada por el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afé pergamino seco</w:t>
                  </w:r>
                </w:p>
              </w:tc>
              <w:tc>
                <w:tcPr>
                  <w:tcW w:w="612" w:type="dxa"/>
                  <w:tcBorders>
                    <w:top w:val="nil"/>
                    <w:left w:val="nil"/>
                    <w:bottom w:val="single" w:sz="4" w:space="0" w:color="auto"/>
                    <w:right w:val="single" w:sz="4" w:space="0" w:color="auto"/>
                  </w:tcBorders>
                  <w:shd w:val="clear" w:color="auto" w:fill="auto"/>
                  <w:noWrap/>
                  <w:vAlign w:val="center"/>
                  <w:hideMark/>
                </w:tcPr>
                <w:p w14:paraId="2D924967" w14:textId="77777777" w:rsidR="003160AC" w:rsidRPr="00942A97" w:rsidRDefault="003160A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ECPS</w:t>
                  </w:r>
                </w:p>
              </w:tc>
              <w:tc>
                <w:tcPr>
                  <w:tcW w:w="709" w:type="dxa"/>
                  <w:tcBorders>
                    <w:top w:val="nil"/>
                    <w:left w:val="nil"/>
                    <w:bottom w:val="single" w:sz="4" w:space="0" w:color="auto"/>
                    <w:right w:val="single" w:sz="4" w:space="0" w:color="auto"/>
                  </w:tcBorders>
                  <w:shd w:val="clear" w:color="auto" w:fill="auto"/>
                  <w:noWrap/>
                  <w:vAlign w:val="center"/>
                </w:tcPr>
                <w:p w14:paraId="6016C2F1" w14:textId="77777777" w:rsidR="003160AC"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4213" w:type="dxa"/>
                  <w:tcBorders>
                    <w:top w:val="nil"/>
                    <w:left w:val="nil"/>
                    <w:bottom w:val="single" w:sz="4" w:space="0" w:color="auto"/>
                    <w:right w:val="single" w:sz="4" w:space="0" w:color="auto"/>
                  </w:tcBorders>
                  <w:shd w:val="clear" w:color="auto" w:fill="auto"/>
                  <w:vAlign w:val="center"/>
                  <w:hideMark/>
                </w:tcPr>
                <w:p w14:paraId="64417F2D" w14:textId="77777777" w:rsidR="003160AC" w:rsidRPr="00942A97" w:rsidRDefault="003160AC" w:rsidP="000331E7">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Se calcula multiplicando el rendimiento de la producción de café pergamino seco en kg / ha año por la capacidad calorífica de </w:t>
                  </w:r>
                  <w:r w:rsidR="00737F30" w:rsidRPr="00942A97">
                    <w:rPr>
                      <w:rFonts w:ascii="Arial" w:eastAsia="Times New Roman" w:hAnsi="Arial" w:cs="Arial"/>
                      <w:sz w:val="16"/>
                      <w:szCs w:val="16"/>
                      <w:lang w:val="es-419" w:eastAsia="fr-FR"/>
                    </w:rPr>
                    <w:t>este</w:t>
                  </w:r>
                  <w:r w:rsidRPr="00942A97">
                    <w:rPr>
                      <w:rFonts w:ascii="Arial" w:eastAsia="Times New Roman" w:hAnsi="Arial" w:cs="Arial"/>
                      <w:sz w:val="16"/>
                      <w:szCs w:val="16"/>
                      <w:lang w:val="es-419" w:eastAsia="fr-FR"/>
                    </w:rPr>
                    <w:t xml:space="preserve"> café en MJ / kg</w:t>
                  </w:r>
                  <w:r w:rsidR="00C15A2C" w:rsidRPr="00942A97">
                    <w:rPr>
                      <w:rFonts w:ascii="Arial" w:eastAsia="Times New Roman" w:hAnsi="Arial" w:cs="Arial"/>
                      <w:sz w:val="16"/>
                      <w:szCs w:val="16"/>
                      <w:lang w:val="es-419" w:eastAsia="fr-FR"/>
                    </w:rPr>
                    <w:t>.</w:t>
                  </w:r>
                </w:p>
              </w:tc>
              <w:tc>
                <w:tcPr>
                  <w:tcW w:w="1985" w:type="dxa"/>
                  <w:tcBorders>
                    <w:top w:val="nil"/>
                    <w:left w:val="nil"/>
                    <w:bottom w:val="single" w:sz="4" w:space="0" w:color="auto"/>
                    <w:right w:val="single" w:sz="4" w:space="0" w:color="auto"/>
                  </w:tcBorders>
                  <w:shd w:val="clear" w:color="auto" w:fill="auto"/>
                  <w:vAlign w:val="center"/>
                  <w:hideMark/>
                </w:tcPr>
                <w:p w14:paraId="3FB8C334" w14:textId="77777777" w:rsidR="003160AC" w:rsidRPr="00942A97" w:rsidRDefault="00F14F8B" w:rsidP="000331E7">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ECPS = RCPS (CpCPS)</m:t>
                      </m:r>
                    </m:oMath>
                  </m:oMathPara>
                </w:p>
              </w:tc>
              <w:tc>
                <w:tcPr>
                  <w:tcW w:w="1409" w:type="dxa"/>
                  <w:vMerge/>
                  <w:tcBorders>
                    <w:top w:val="nil"/>
                    <w:left w:val="single" w:sz="4" w:space="0" w:color="auto"/>
                    <w:bottom w:val="single" w:sz="4" w:space="0" w:color="000000"/>
                    <w:right w:val="single" w:sz="4" w:space="0" w:color="auto"/>
                  </w:tcBorders>
                  <w:vAlign w:val="center"/>
                  <w:hideMark/>
                </w:tcPr>
                <w:p w14:paraId="2E258446" w14:textId="77777777" w:rsidR="003160AC" w:rsidRPr="00942A97" w:rsidRDefault="003160AC" w:rsidP="000331E7">
                  <w:pPr>
                    <w:spacing w:after="0" w:line="240" w:lineRule="auto"/>
                    <w:jc w:val="left"/>
                    <w:rPr>
                      <w:rFonts w:ascii="Arial" w:eastAsia="Times New Roman" w:hAnsi="Arial" w:cs="Arial"/>
                      <w:b/>
                      <w:bCs/>
                      <w:sz w:val="16"/>
                      <w:szCs w:val="16"/>
                      <w:lang w:val="es-419" w:eastAsia="fr-FR"/>
                    </w:rPr>
                  </w:pPr>
                </w:p>
              </w:tc>
            </w:tr>
          </w:tbl>
          <w:p w14:paraId="507BE93C" w14:textId="77777777" w:rsidR="00AA2E6C" w:rsidRPr="00942A97" w:rsidRDefault="00AA2E6C" w:rsidP="000331E7">
            <w:pPr>
              <w:jc w:val="left"/>
              <w:rPr>
                <w:rFonts w:ascii="Arial" w:eastAsia="Times New Roman" w:hAnsi="Arial" w:cs="Arial"/>
                <w:sz w:val="16"/>
                <w:szCs w:val="16"/>
                <w:lang w:val="es-ES" w:eastAsia="fr-FR"/>
              </w:rPr>
            </w:pPr>
          </w:p>
        </w:tc>
      </w:tr>
      <w:tr w:rsidR="00942A97" w:rsidRPr="00942A97" w14:paraId="5CD70A59" w14:textId="77777777" w:rsidTr="004260A3">
        <w:tc>
          <w:tcPr>
            <w:tcW w:w="5000" w:type="pct"/>
            <w:gridSpan w:val="2"/>
            <w:shd w:val="clear" w:color="auto" w:fill="F2F2F2" w:themeFill="background1" w:themeFillShade="F2"/>
          </w:tcPr>
          <w:p w14:paraId="3239574E" w14:textId="77777777" w:rsidR="00AA2E6C" w:rsidRPr="00942A97" w:rsidRDefault="004E7BF4" w:rsidP="003B54E7">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419" w:eastAsia="fr-FR"/>
              </w:rPr>
              <w:lastRenderedPageBreak/>
              <w:t xml:space="preserve">Energía de </w:t>
            </w:r>
            <w:r w:rsidR="003B54E7" w:rsidRPr="00942A97">
              <w:rPr>
                <w:rFonts w:ascii="Arial" w:eastAsia="Times New Roman" w:hAnsi="Arial" w:cs="Arial"/>
                <w:b/>
                <w:sz w:val="16"/>
                <w:szCs w:val="16"/>
                <w:lang w:val="es-419" w:eastAsia="fr-FR"/>
              </w:rPr>
              <w:t>elementos mayores y menores generados en el agroecosistema</w:t>
            </w:r>
            <w:r w:rsidRPr="00942A97">
              <w:rPr>
                <w:rFonts w:ascii="Arial" w:eastAsia="Times New Roman" w:hAnsi="Arial" w:cs="Arial"/>
                <w:b/>
                <w:sz w:val="16"/>
                <w:szCs w:val="16"/>
                <w:lang w:val="es-419" w:eastAsia="fr-FR"/>
              </w:rPr>
              <w:t>:</w:t>
            </w:r>
            <w:r w:rsidR="003B54E7" w:rsidRPr="00942A97">
              <w:rPr>
                <w:rFonts w:ascii="Arial" w:eastAsia="Times New Roman" w:hAnsi="Arial" w:cs="Arial"/>
                <w:b/>
                <w:sz w:val="16"/>
                <w:szCs w:val="16"/>
                <w:lang w:val="es-419" w:eastAsia="fr-FR"/>
              </w:rPr>
              <w:t xml:space="preserve"> </w:t>
            </w:r>
            <w:r w:rsidR="003B54E7" w:rsidRPr="00942A97">
              <w:rPr>
                <w:rFonts w:ascii="Arial" w:eastAsia="Times New Roman" w:hAnsi="Arial" w:cs="Arial"/>
                <w:sz w:val="16"/>
                <w:szCs w:val="16"/>
                <w:lang w:val="es-419" w:eastAsia="fr-FR"/>
              </w:rPr>
              <w:t>asociado a los elementos mayores y menores</w:t>
            </w:r>
            <w:r w:rsidR="00EE2C91" w:rsidRPr="00942A97">
              <w:rPr>
                <w:rFonts w:ascii="Arial" w:eastAsia="Times New Roman" w:hAnsi="Arial" w:cs="Arial"/>
                <w:b/>
                <w:sz w:val="16"/>
                <w:szCs w:val="16"/>
                <w:lang w:val="es-419" w:eastAsia="fr-FR"/>
              </w:rPr>
              <w:t xml:space="preserve"> </w:t>
            </w:r>
            <w:r w:rsidR="00F14F8B" w:rsidRPr="00942A97">
              <w:rPr>
                <w:rFonts w:ascii="Arial" w:eastAsia="Times New Roman" w:hAnsi="Arial" w:cs="Arial"/>
                <w:sz w:val="16"/>
                <w:szCs w:val="16"/>
                <w:lang w:val="es-419" w:eastAsia="fr-FR"/>
              </w:rPr>
              <w:t>resultantes</w:t>
            </w:r>
            <w:r w:rsidR="00EE2C91" w:rsidRPr="00942A97">
              <w:rPr>
                <w:rFonts w:ascii="Arial" w:eastAsia="Times New Roman" w:hAnsi="Arial" w:cs="Arial"/>
                <w:sz w:val="16"/>
                <w:szCs w:val="16"/>
                <w:lang w:val="es-419" w:eastAsia="fr-FR"/>
              </w:rPr>
              <w:t xml:space="preserve"> de la </w:t>
            </w:r>
            <w:r w:rsidR="00ED3CE5" w:rsidRPr="00942A97">
              <w:rPr>
                <w:rFonts w:ascii="Arial" w:eastAsia="Times New Roman" w:hAnsi="Arial" w:cs="Arial"/>
                <w:sz w:val="16"/>
                <w:szCs w:val="16"/>
                <w:lang w:val="es-419" w:eastAsia="fr-FR"/>
              </w:rPr>
              <w:t xml:space="preserve">materia orgánica </w:t>
            </w:r>
            <w:r w:rsidR="00F14F8B" w:rsidRPr="00942A97">
              <w:rPr>
                <w:rFonts w:ascii="Arial" w:eastAsia="Times New Roman" w:hAnsi="Arial" w:cs="Arial"/>
                <w:sz w:val="16"/>
                <w:szCs w:val="16"/>
                <w:lang w:val="es-419" w:eastAsia="fr-FR"/>
              </w:rPr>
              <w:t xml:space="preserve">producida a partir </w:t>
            </w:r>
            <w:r w:rsidR="00ED3CE5" w:rsidRPr="00942A97">
              <w:rPr>
                <w:rFonts w:ascii="Arial" w:eastAsia="Times New Roman" w:hAnsi="Arial" w:cs="Arial"/>
                <w:sz w:val="16"/>
                <w:szCs w:val="16"/>
                <w:lang w:val="es-419" w:eastAsia="fr-FR"/>
              </w:rPr>
              <w:t xml:space="preserve">de la descomposición de la </w:t>
            </w:r>
            <w:r w:rsidR="00EE2C91" w:rsidRPr="00942A97">
              <w:rPr>
                <w:rFonts w:ascii="Arial" w:eastAsia="Times New Roman" w:hAnsi="Arial" w:cs="Arial"/>
                <w:sz w:val="16"/>
                <w:szCs w:val="16"/>
                <w:lang w:val="es-419" w:eastAsia="fr-FR"/>
              </w:rPr>
              <w:t>hojarasca</w:t>
            </w:r>
            <w:r w:rsidR="00ED3CE5" w:rsidRPr="00942A97">
              <w:rPr>
                <w:rFonts w:ascii="Arial" w:eastAsia="Times New Roman" w:hAnsi="Arial" w:cs="Arial"/>
                <w:sz w:val="16"/>
                <w:szCs w:val="16"/>
                <w:lang w:val="es-419" w:eastAsia="fr-FR"/>
              </w:rPr>
              <w:t xml:space="preserve"> (proveniente de los árboles que dan sombra)</w:t>
            </w:r>
            <w:r w:rsidR="00EE2C91" w:rsidRPr="00942A97">
              <w:rPr>
                <w:rFonts w:ascii="Arial" w:eastAsia="Times New Roman" w:hAnsi="Arial" w:cs="Arial"/>
                <w:sz w:val="16"/>
                <w:szCs w:val="16"/>
                <w:lang w:val="es-419" w:eastAsia="fr-FR"/>
              </w:rPr>
              <w:t xml:space="preserve"> y </w:t>
            </w:r>
            <w:r w:rsidR="00ED3CE5" w:rsidRPr="00942A97">
              <w:rPr>
                <w:rFonts w:ascii="Arial" w:eastAsia="Times New Roman" w:hAnsi="Arial" w:cs="Arial"/>
                <w:sz w:val="16"/>
                <w:szCs w:val="16"/>
                <w:lang w:val="es-419" w:eastAsia="fr-FR"/>
              </w:rPr>
              <w:t>d</w:t>
            </w:r>
            <w:r w:rsidR="00EE2C91" w:rsidRPr="00942A97">
              <w:rPr>
                <w:rFonts w:ascii="Arial" w:eastAsia="Times New Roman" w:hAnsi="Arial" w:cs="Arial"/>
                <w:sz w:val="16"/>
                <w:szCs w:val="16"/>
                <w:lang w:val="es-419" w:eastAsia="fr-FR"/>
              </w:rPr>
              <w:t xml:space="preserve">el humus de lombriz </w:t>
            </w:r>
            <w:r w:rsidR="00F14F8B" w:rsidRPr="00942A97">
              <w:rPr>
                <w:rFonts w:ascii="Arial" w:eastAsia="Times New Roman" w:hAnsi="Arial" w:cs="Arial"/>
                <w:sz w:val="16"/>
                <w:szCs w:val="16"/>
                <w:lang w:val="es-419" w:eastAsia="fr-FR"/>
              </w:rPr>
              <w:t xml:space="preserve">generado </w:t>
            </w:r>
            <w:r w:rsidR="00EE2C91" w:rsidRPr="00942A97">
              <w:rPr>
                <w:rFonts w:ascii="Arial" w:eastAsia="Times New Roman" w:hAnsi="Arial" w:cs="Arial"/>
                <w:sz w:val="16"/>
                <w:szCs w:val="16"/>
                <w:lang w:val="es-419" w:eastAsia="fr-FR"/>
              </w:rPr>
              <w:t xml:space="preserve">de la </w:t>
            </w:r>
            <w:r w:rsidR="00ED3CE5" w:rsidRPr="00942A97">
              <w:rPr>
                <w:rFonts w:ascii="Arial" w:eastAsia="Times New Roman" w:hAnsi="Arial" w:cs="Arial"/>
                <w:sz w:val="16"/>
                <w:szCs w:val="16"/>
                <w:lang w:val="es-419" w:eastAsia="fr-FR"/>
              </w:rPr>
              <w:t>transformación del residuo “</w:t>
            </w:r>
            <w:r w:rsidR="00EE2C91" w:rsidRPr="00942A97">
              <w:rPr>
                <w:rFonts w:ascii="Arial" w:eastAsia="Times New Roman" w:hAnsi="Arial" w:cs="Arial"/>
                <w:sz w:val="16"/>
                <w:szCs w:val="16"/>
                <w:lang w:val="es-419" w:eastAsia="fr-FR"/>
              </w:rPr>
              <w:t>pulpa del café</w:t>
            </w:r>
            <w:r w:rsidR="00ED3CE5" w:rsidRPr="00942A97">
              <w:rPr>
                <w:rFonts w:ascii="Arial" w:eastAsia="Times New Roman" w:hAnsi="Arial" w:cs="Arial"/>
                <w:sz w:val="16"/>
                <w:szCs w:val="16"/>
                <w:lang w:val="es-419" w:eastAsia="fr-FR"/>
              </w:rPr>
              <w:t>”.</w:t>
            </w:r>
          </w:p>
        </w:tc>
      </w:tr>
      <w:tr w:rsidR="00942A97" w:rsidRPr="00942A97" w14:paraId="784DE158" w14:textId="77777777" w:rsidTr="004260A3">
        <w:tc>
          <w:tcPr>
            <w:tcW w:w="5000" w:type="pct"/>
            <w:gridSpan w:val="2"/>
            <w:shd w:val="clear" w:color="auto" w:fill="FFFFFF" w:themeFill="background1"/>
          </w:tcPr>
          <w:p w14:paraId="40B4EF52" w14:textId="77777777" w:rsidR="00EE2C91" w:rsidRPr="00942A97" w:rsidRDefault="00813E3B" w:rsidP="00B838EF">
            <w:pPr>
              <w:jc w:val="left"/>
              <w:rPr>
                <w:rFonts w:ascii="Arial" w:hAnsi="Arial" w:cs="Arial"/>
                <w:sz w:val="16"/>
                <w:szCs w:val="16"/>
                <w:lang w:val="es-ES"/>
              </w:rPr>
            </w:pPr>
            <w:bookmarkStart w:id="5" w:name="_Hlk527550108"/>
            <w:r w:rsidRPr="00942A97">
              <w:rPr>
                <w:rFonts w:ascii="Arial" w:hAnsi="Arial" w:cs="Arial"/>
                <w:b/>
                <w:sz w:val="16"/>
                <w:szCs w:val="16"/>
                <w:lang w:val="es-ES"/>
              </w:rPr>
              <w:t xml:space="preserve">Elementos mayores y menores </w:t>
            </w:r>
            <w:r w:rsidR="00EE2C91" w:rsidRPr="00942A97">
              <w:rPr>
                <w:rFonts w:ascii="Arial" w:hAnsi="Arial" w:cs="Arial"/>
                <w:b/>
                <w:sz w:val="16"/>
                <w:szCs w:val="16"/>
                <w:lang w:val="es-ES"/>
              </w:rPr>
              <w:t xml:space="preserve">provenientes de la </w:t>
            </w:r>
            <w:r w:rsidRPr="00942A97">
              <w:rPr>
                <w:rFonts w:ascii="Arial" w:hAnsi="Arial" w:cs="Arial"/>
                <w:b/>
                <w:sz w:val="16"/>
                <w:szCs w:val="16"/>
                <w:lang w:val="es-ES"/>
              </w:rPr>
              <w:t xml:space="preserve">descomposición de la </w:t>
            </w:r>
            <w:r w:rsidR="00EE2C91" w:rsidRPr="00942A97">
              <w:rPr>
                <w:rFonts w:ascii="Arial" w:hAnsi="Arial" w:cs="Arial"/>
                <w:b/>
                <w:sz w:val="16"/>
                <w:szCs w:val="16"/>
                <w:lang w:val="es-ES"/>
              </w:rPr>
              <w:t xml:space="preserve">hojarasca: </w:t>
            </w:r>
            <w:r w:rsidR="00EE2C91" w:rsidRPr="00942A97">
              <w:rPr>
                <w:rFonts w:ascii="Arial" w:hAnsi="Arial" w:cs="Arial"/>
                <w:sz w:val="16"/>
                <w:szCs w:val="16"/>
                <w:lang w:val="es-ES"/>
              </w:rPr>
              <w:t xml:space="preserve">Se calcula la regresión lineal de cada parámetro en función de la </w:t>
            </w:r>
            <w:r w:rsidR="00B838EF">
              <w:rPr>
                <w:rFonts w:ascii="Arial" w:hAnsi="Arial" w:cs="Arial"/>
                <w:sz w:val="16"/>
                <w:szCs w:val="16"/>
                <w:lang w:val="es-ES"/>
              </w:rPr>
              <w:t>m</w:t>
            </w:r>
            <w:r w:rsidR="00EE2C91" w:rsidRPr="00942A97">
              <w:rPr>
                <w:rFonts w:ascii="Arial" w:hAnsi="Arial" w:cs="Arial"/>
                <w:sz w:val="16"/>
                <w:szCs w:val="16"/>
                <w:lang w:val="es-ES"/>
              </w:rPr>
              <w:t xml:space="preserve">ateria </w:t>
            </w:r>
            <w:r w:rsidR="00B838EF">
              <w:rPr>
                <w:rFonts w:ascii="Arial" w:hAnsi="Arial" w:cs="Arial"/>
                <w:sz w:val="16"/>
                <w:szCs w:val="16"/>
                <w:lang w:val="es-ES"/>
              </w:rPr>
              <w:t>o</w:t>
            </w:r>
            <w:r w:rsidR="00EE2C91" w:rsidRPr="00942A97">
              <w:rPr>
                <w:rFonts w:ascii="Arial" w:hAnsi="Arial" w:cs="Arial"/>
                <w:sz w:val="16"/>
                <w:szCs w:val="16"/>
                <w:lang w:val="es-ES"/>
              </w:rPr>
              <w:t xml:space="preserve">rgánica proveniente de hojarasca, basados en reportes presentados por </w:t>
            </w:r>
            <w:r w:rsidR="00C15A2C" w:rsidRPr="00942A97">
              <w:rPr>
                <w:rFonts w:ascii="Arial" w:hAnsi="Arial" w:cs="Arial"/>
                <w:sz w:val="16"/>
                <w:szCs w:val="16"/>
                <w:lang w:val="es-ES"/>
              </w:rPr>
              <w:t>Farfán</w:t>
            </w:r>
            <w:r w:rsidR="00EE2C91" w:rsidRPr="00942A97">
              <w:rPr>
                <w:rFonts w:ascii="Arial" w:hAnsi="Arial" w:cs="Arial"/>
                <w:sz w:val="16"/>
                <w:szCs w:val="16"/>
                <w:lang w:val="es-ES"/>
              </w:rPr>
              <w:t>, Baute, Sánchez, y Menza (2013).</w:t>
            </w:r>
            <w:bookmarkEnd w:id="5"/>
          </w:p>
        </w:tc>
      </w:tr>
      <w:tr w:rsidR="00942A97" w:rsidRPr="00942A97" w14:paraId="70D428CE" w14:textId="77777777" w:rsidTr="004260A3">
        <w:tc>
          <w:tcPr>
            <w:tcW w:w="5000" w:type="pct"/>
            <w:gridSpan w:val="2"/>
            <w:shd w:val="clear" w:color="auto" w:fill="FFFFFF" w:themeFill="background1"/>
          </w:tcPr>
          <w:tbl>
            <w:tblPr>
              <w:tblW w:w="0" w:type="auto"/>
              <w:shd w:val="clear" w:color="auto" w:fill="FFFFFF" w:themeFill="background1"/>
              <w:tblCellMar>
                <w:left w:w="70" w:type="dxa"/>
                <w:right w:w="70" w:type="dxa"/>
              </w:tblCellMar>
              <w:tblLook w:val="04A0" w:firstRow="1" w:lastRow="0" w:firstColumn="1" w:lastColumn="0" w:noHBand="0" w:noVBand="1"/>
            </w:tblPr>
            <w:tblGrid>
              <w:gridCol w:w="318"/>
              <w:gridCol w:w="2328"/>
              <w:gridCol w:w="994"/>
              <w:gridCol w:w="985"/>
              <w:gridCol w:w="976"/>
              <w:gridCol w:w="1260"/>
            </w:tblGrid>
            <w:tr w:rsidR="00942A97" w:rsidRPr="00942A97" w14:paraId="2C59C744" w14:textId="77777777" w:rsidTr="004260A3">
              <w:trPr>
                <w:trHeight w:val="20"/>
              </w:trPr>
              <w:tc>
                <w:tcPr>
                  <w:tcW w:w="318" w:type="dxa"/>
                  <w:tcBorders>
                    <w:top w:val="nil"/>
                    <w:left w:val="nil"/>
                    <w:bottom w:val="nil"/>
                    <w:right w:val="nil"/>
                  </w:tcBorders>
                  <w:shd w:val="clear" w:color="auto" w:fill="FFFFFF" w:themeFill="background1"/>
                  <w:noWrap/>
                  <w:vAlign w:val="bottom"/>
                  <w:hideMark/>
                </w:tcPr>
                <w:p w14:paraId="5ECAF4E3" w14:textId="77777777" w:rsidR="00EE2C91" w:rsidRPr="00942A97" w:rsidRDefault="00EE2C91" w:rsidP="000331E7">
                  <w:pPr>
                    <w:spacing w:after="0" w:line="240" w:lineRule="auto"/>
                    <w:jc w:val="left"/>
                    <w:rPr>
                      <w:rFonts w:ascii="Arial" w:eastAsia="Times New Roman" w:hAnsi="Arial" w:cs="Arial"/>
                      <w:sz w:val="16"/>
                      <w:szCs w:val="16"/>
                      <w:lang w:val="es-419" w:eastAsia="fr-FR"/>
                    </w:rPr>
                  </w:pPr>
                </w:p>
              </w:tc>
              <w:tc>
                <w:tcPr>
                  <w:tcW w:w="2328" w:type="dxa"/>
                  <w:tcBorders>
                    <w:top w:val="nil"/>
                    <w:left w:val="nil"/>
                    <w:bottom w:val="nil"/>
                    <w:right w:val="nil"/>
                  </w:tcBorders>
                  <w:shd w:val="clear" w:color="auto" w:fill="FFFFFF" w:themeFill="background1"/>
                  <w:noWrap/>
                  <w:vAlign w:val="bottom"/>
                  <w:hideMark/>
                </w:tcPr>
                <w:p w14:paraId="2B21957D" w14:textId="77777777" w:rsidR="00EE2C91" w:rsidRPr="00942A97" w:rsidRDefault="001813E3"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T</w:t>
                  </w:r>
                  <w:r w:rsidR="00EE2C91" w:rsidRPr="00942A97">
                    <w:rPr>
                      <w:rFonts w:ascii="Arial" w:eastAsia="Times New Roman" w:hAnsi="Arial" w:cs="Arial"/>
                      <w:sz w:val="16"/>
                      <w:szCs w:val="16"/>
                      <w:lang w:val="es-419" w:eastAsia="fr-FR"/>
                    </w:rPr>
                    <w:t>on/ha año</w:t>
                  </w:r>
                </w:p>
              </w:tc>
              <w:tc>
                <w:tcPr>
                  <w:tcW w:w="994" w:type="dxa"/>
                  <w:tcBorders>
                    <w:top w:val="nil"/>
                    <w:left w:val="nil"/>
                    <w:bottom w:val="nil"/>
                    <w:right w:val="nil"/>
                  </w:tcBorders>
                  <w:shd w:val="clear" w:color="auto" w:fill="FFFFFF" w:themeFill="background1"/>
                  <w:noWrap/>
                  <w:vAlign w:val="bottom"/>
                  <w:hideMark/>
                </w:tcPr>
                <w:p w14:paraId="42709AE7"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985" w:type="dxa"/>
                  <w:tcBorders>
                    <w:top w:val="nil"/>
                    <w:left w:val="nil"/>
                    <w:bottom w:val="nil"/>
                    <w:right w:val="nil"/>
                  </w:tcBorders>
                  <w:shd w:val="clear" w:color="auto" w:fill="FFFFFF" w:themeFill="background1"/>
                  <w:noWrap/>
                  <w:vAlign w:val="bottom"/>
                  <w:hideMark/>
                </w:tcPr>
                <w:p w14:paraId="74F3561F"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976" w:type="dxa"/>
                  <w:tcBorders>
                    <w:top w:val="nil"/>
                    <w:left w:val="nil"/>
                    <w:bottom w:val="nil"/>
                    <w:right w:val="nil"/>
                  </w:tcBorders>
                  <w:shd w:val="clear" w:color="auto" w:fill="FFFFFF" w:themeFill="background1"/>
                  <w:noWrap/>
                  <w:vAlign w:val="bottom"/>
                  <w:hideMark/>
                </w:tcPr>
                <w:p w14:paraId="363BEB08"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1260" w:type="dxa"/>
                  <w:tcBorders>
                    <w:top w:val="nil"/>
                    <w:left w:val="nil"/>
                    <w:bottom w:val="nil"/>
                    <w:right w:val="nil"/>
                  </w:tcBorders>
                  <w:shd w:val="clear" w:color="auto" w:fill="FFFFFF" w:themeFill="background1"/>
                  <w:noWrap/>
                  <w:vAlign w:val="bottom"/>
                  <w:hideMark/>
                </w:tcPr>
                <w:p w14:paraId="33B470D7"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r>
            <w:tr w:rsidR="00942A97" w:rsidRPr="00942A97" w14:paraId="2E1273E5" w14:textId="77777777" w:rsidTr="004260A3">
              <w:trPr>
                <w:trHeight w:val="20"/>
              </w:trPr>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B3E4968" w14:textId="77777777" w:rsidR="00EE2C91" w:rsidRPr="00942A97" w:rsidRDefault="00EE2C91" w:rsidP="000331E7">
                  <w:pPr>
                    <w:spacing w:after="0" w:line="240" w:lineRule="auto"/>
                    <w:jc w:val="center"/>
                    <w:rPr>
                      <w:rFonts w:ascii="Arial" w:eastAsia="Times New Roman" w:hAnsi="Arial" w:cs="Arial"/>
                      <w:b/>
                      <w:bCs/>
                      <w:sz w:val="16"/>
                      <w:szCs w:val="16"/>
                      <w:lang w:val="es-419" w:eastAsia="fr-FR"/>
                    </w:rPr>
                  </w:pPr>
                  <w:bookmarkStart w:id="6" w:name="_Hlk527550323"/>
                  <w:r w:rsidRPr="00942A97">
                    <w:rPr>
                      <w:rFonts w:ascii="Arial" w:eastAsia="Times New Roman" w:hAnsi="Arial" w:cs="Arial"/>
                      <w:b/>
                      <w:bCs/>
                      <w:sz w:val="16"/>
                      <w:szCs w:val="16"/>
                      <w:lang w:val="es-419" w:eastAsia="fr-FR"/>
                    </w:rPr>
                    <w:t>t</w:t>
                  </w:r>
                </w:p>
              </w:tc>
              <w:tc>
                <w:tcPr>
                  <w:tcW w:w="2328" w:type="dxa"/>
                  <w:tcBorders>
                    <w:top w:val="single" w:sz="4" w:space="0" w:color="auto"/>
                    <w:left w:val="nil"/>
                    <w:bottom w:val="single" w:sz="4" w:space="0" w:color="auto"/>
                    <w:right w:val="single" w:sz="4" w:space="0" w:color="auto"/>
                  </w:tcBorders>
                  <w:shd w:val="clear" w:color="auto" w:fill="FFFFFF" w:themeFill="background1"/>
                  <w:vAlign w:val="bottom"/>
                  <w:hideMark/>
                </w:tcPr>
                <w:p w14:paraId="6F92DC1E" w14:textId="77777777" w:rsidR="00EE2C91" w:rsidRPr="00942A97" w:rsidRDefault="00EE2C91"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Materia </w:t>
                  </w:r>
                  <w:r w:rsidR="00B838EF">
                    <w:rPr>
                      <w:rFonts w:ascii="Arial" w:eastAsia="Times New Roman" w:hAnsi="Arial" w:cs="Arial"/>
                      <w:b/>
                      <w:bCs/>
                      <w:sz w:val="16"/>
                      <w:szCs w:val="16"/>
                      <w:lang w:val="es-419" w:eastAsia="fr-FR"/>
                    </w:rPr>
                    <w:t>o</w:t>
                  </w:r>
                  <w:r w:rsidRPr="00942A97">
                    <w:rPr>
                      <w:rFonts w:ascii="Arial" w:eastAsia="Times New Roman" w:hAnsi="Arial" w:cs="Arial"/>
                      <w:b/>
                      <w:bCs/>
                      <w:sz w:val="16"/>
                      <w:szCs w:val="16"/>
                      <w:lang w:val="es-419" w:eastAsia="fr-FR"/>
                    </w:rPr>
                    <w:t xml:space="preserve">rgánica en el </w:t>
                  </w:r>
                  <w:r w:rsidR="00B838EF">
                    <w:rPr>
                      <w:rFonts w:ascii="Arial" w:eastAsia="Times New Roman" w:hAnsi="Arial" w:cs="Arial"/>
                      <w:b/>
                      <w:bCs/>
                      <w:sz w:val="16"/>
                      <w:szCs w:val="16"/>
                      <w:lang w:val="es-419" w:eastAsia="fr-FR"/>
                    </w:rPr>
                    <w:t>s</w:t>
                  </w:r>
                  <w:r w:rsidRPr="00942A97">
                    <w:rPr>
                      <w:rFonts w:ascii="Arial" w:eastAsia="Times New Roman" w:hAnsi="Arial" w:cs="Arial"/>
                      <w:b/>
                      <w:bCs/>
                      <w:sz w:val="16"/>
                      <w:szCs w:val="16"/>
                      <w:lang w:val="es-419" w:eastAsia="fr-FR"/>
                    </w:rPr>
                    <w:t>uelo</w:t>
                  </w:r>
                </w:p>
              </w:tc>
              <w:tc>
                <w:tcPr>
                  <w:tcW w:w="994"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1353B8" w14:textId="77777777" w:rsidR="00EE2C91" w:rsidRPr="00942A97" w:rsidRDefault="00EE2C9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Fósforo (P)</w:t>
                  </w:r>
                </w:p>
              </w:tc>
              <w:tc>
                <w:tcPr>
                  <w:tcW w:w="985" w:type="dxa"/>
                  <w:tcBorders>
                    <w:top w:val="single" w:sz="4" w:space="0" w:color="auto"/>
                    <w:left w:val="nil"/>
                    <w:bottom w:val="single" w:sz="4" w:space="0" w:color="auto"/>
                    <w:right w:val="single" w:sz="4" w:space="0" w:color="auto"/>
                  </w:tcBorders>
                  <w:shd w:val="clear" w:color="auto" w:fill="FFFFFF" w:themeFill="background1"/>
                  <w:vAlign w:val="center"/>
                  <w:hideMark/>
                </w:tcPr>
                <w:p w14:paraId="307FBE8B" w14:textId="77777777" w:rsidR="00EE2C91" w:rsidRPr="00942A97" w:rsidRDefault="00EE2C9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Potasio (K)</w:t>
                  </w:r>
                </w:p>
              </w:tc>
              <w:tc>
                <w:tcPr>
                  <w:tcW w:w="976" w:type="dxa"/>
                  <w:tcBorders>
                    <w:top w:val="single" w:sz="4" w:space="0" w:color="auto"/>
                    <w:left w:val="nil"/>
                    <w:bottom w:val="single" w:sz="4" w:space="0" w:color="auto"/>
                    <w:right w:val="single" w:sz="4" w:space="0" w:color="auto"/>
                  </w:tcBorders>
                  <w:shd w:val="clear" w:color="auto" w:fill="FFFFFF" w:themeFill="background1"/>
                  <w:vAlign w:val="center"/>
                  <w:hideMark/>
                </w:tcPr>
                <w:p w14:paraId="2FBDA859" w14:textId="77777777" w:rsidR="00EE2C91" w:rsidRPr="00942A97" w:rsidRDefault="00EE2C9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Calcio (Ca)</w:t>
                  </w:r>
                </w:p>
              </w:tc>
              <w:tc>
                <w:tcPr>
                  <w:tcW w:w="12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19F02D9C" w14:textId="77777777" w:rsidR="00EE2C91" w:rsidRPr="00942A97" w:rsidRDefault="00EE2C9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Magnesio (Mg)</w:t>
                  </w:r>
                </w:p>
              </w:tc>
            </w:tr>
            <w:bookmarkEnd w:id="6"/>
            <w:tr w:rsidR="00942A97" w:rsidRPr="00942A97" w14:paraId="5DA4A69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4F4D0D7"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0EFC87DF"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08F53F98"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43956BEE"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565A6EC3"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66581ED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r>
            <w:tr w:rsidR="00942A97" w:rsidRPr="00942A97" w14:paraId="565BFA29"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0984321"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3C541305"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0,65</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006A6BF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0,39</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0DBD2267"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2,45</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2BDD6EF6"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68F6926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w:t>
                  </w:r>
                </w:p>
              </w:tc>
            </w:tr>
            <w:tr w:rsidR="00942A97" w:rsidRPr="00942A97" w14:paraId="74278283"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198CC9D"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7DEE7514"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400E7C7F"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1,07</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06CAF446"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6,77</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3309D6A1"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21,9</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1B7BB6F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3,8</w:t>
                  </w:r>
                </w:p>
              </w:tc>
            </w:tr>
            <w:tr w:rsidR="00942A97" w:rsidRPr="00942A97" w14:paraId="5BB915B0"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AC6D8CC"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2977D1A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2,31</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74B35280"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1E710059"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8,69</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702715F2"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28,1</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2681C6EC"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w:t>
                  </w:r>
                </w:p>
              </w:tc>
            </w:tr>
            <w:tr w:rsidR="00942A97" w:rsidRPr="00942A97" w14:paraId="2E3D6BC5"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681E57D"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204DE379"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671C647C"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4747C67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16,93</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279649EE"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54,7</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4B9F02D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9,5</w:t>
                  </w:r>
                </w:p>
              </w:tc>
            </w:tr>
            <w:tr w:rsidR="00942A97" w:rsidRPr="00942A97" w14:paraId="0C78633E"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55C20BD"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3A60A0A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4,4305</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280087D4"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2,62</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3767A356"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16,67</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1DF1F37C"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53,8</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66169C55"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9,3</w:t>
                  </w:r>
                </w:p>
              </w:tc>
            </w:tr>
            <w:tr w:rsidR="00942A97" w:rsidRPr="00942A97" w14:paraId="09938627"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183E664"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3C2A4BE4"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5,6658</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3DAE4132"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3,36</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6107F886"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21,31</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09D612F6"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68,9</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74A21884"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11,9</w:t>
                  </w:r>
                </w:p>
              </w:tc>
            </w:tr>
            <w:tr w:rsidR="00942A97" w:rsidRPr="00942A97" w14:paraId="20D2816E"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B8E45EE"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1C1DAB68"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7,0175</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394576A5"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4,16</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38E564D2"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26,40</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53598DB3"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85,3</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2D9DFBD2"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14,7</w:t>
                  </w:r>
                </w:p>
              </w:tc>
            </w:tr>
            <w:tr w:rsidR="00942A97" w:rsidRPr="00942A97" w14:paraId="751311B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6BC2025"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3A29F459"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768FCA0D"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6,52</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05475F1E"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41,38</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1E18C842"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133,7</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37C754F5"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23,1</w:t>
                  </w:r>
                </w:p>
              </w:tc>
            </w:tr>
            <w:tr w:rsidR="00942A97" w:rsidRPr="00942A97" w14:paraId="11FE03B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79AB992"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05CE0310"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10,07</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4B583B61"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5,96</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12EAC56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37,88</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53A450C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122,4</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61BC5B0E"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21,1</w:t>
                  </w:r>
                </w:p>
              </w:tc>
            </w:tr>
            <w:tr w:rsidR="00942A97" w:rsidRPr="00942A97" w14:paraId="2B56AF0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E1AFAA"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328" w:type="dxa"/>
                  <w:tcBorders>
                    <w:top w:val="nil"/>
                    <w:left w:val="nil"/>
                    <w:bottom w:val="single" w:sz="4" w:space="0" w:color="auto"/>
                    <w:right w:val="single" w:sz="4" w:space="0" w:color="auto"/>
                  </w:tcBorders>
                  <w:shd w:val="clear" w:color="auto" w:fill="FFFFFF" w:themeFill="background1"/>
                  <w:noWrap/>
                  <w:vAlign w:val="bottom"/>
                  <w:hideMark/>
                </w:tcPr>
                <w:p w14:paraId="651CF654"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w:t>
                  </w:r>
                </w:p>
              </w:tc>
              <w:tc>
                <w:tcPr>
                  <w:tcW w:w="994" w:type="dxa"/>
                  <w:tcBorders>
                    <w:top w:val="nil"/>
                    <w:left w:val="nil"/>
                    <w:bottom w:val="single" w:sz="4" w:space="0" w:color="auto"/>
                    <w:right w:val="single" w:sz="4" w:space="0" w:color="auto"/>
                  </w:tcBorders>
                  <w:shd w:val="clear" w:color="auto" w:fill="FFFFFF" w:themeFill="background1"/>
                  <w:vAlign w:val="bottom"/>
                  <w:hideMark/>
                </w:tcPr>
                <w:p w14:paraId="2322F219"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7,70</w:t>
                  </w:r>
                </w:p>
              </w:tc>
              <w:tc>
                <w:tcPr>
                  <w:tcW w:w="985" w:type="dxa"/>
                  <w:tcBorders>
                    <w:top w:val="nil"/>
                    <w:left w:val="nil"/>
                    <w:bottom w:val="single" w:sz="4" w:space="0" w:color="auto"/>
                    <w:right w:val="single" w:sz="4" w:space="0" w:color="auto"/>
                  </w:tcBorders>
                  <w:shd w:val="clear" w:color="auto" w:fill="FFFFFF" w:themeFill="background1"/>
                  <w:vAlign w:val="bottom"/>
                  <w:hideMark/>
                </w:tcPr>
                <w:p w14:paraId="0EAE6D0C"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48,90</w:t>
                  </w:r>
                </w:p>
              </w:tc>
              <w:tc>
                <w:tcPr>
                  <w:tcW w:w="976" w:type="dxa"/>
                  <w:tcBorders>
                    <w:top w:val="nil"/>
                    <w:left w:val="nil"/>
                    <w:bottom w:val="single" w:sz="4" w:space="0" w:color="auto"/>
                    <w:right w:val="single" w:sz="4" w:space="0" w:color="auto"/>
                  </w:tcBorders>
                  <w:shd w:val="clear" w:color="auto" w:fill="FFFFFF" w:themeFill="background1"/>
                  <w:noWrap/>
                  <w:vAlign w:val="center"/>
                  <w:hideMark/>
                </w:tcPr>
                <w:p w14:paraId="549A0F2B"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158,0</w:t>
                  </w:r>
                </w:p>
              </w:tc>
              <w:tc>
                <w:tcPr>
                  <w:tcW w:w="1260" w:type="dxa"/>
                  <w:tcBorders>
                    <w:top w:val="nil"/>
                    <w:left w:val="nil"/>
                    <w:bottom w:val="single" w:sz="4" w:space="0" w:color="auto"/>
                    <w:right w:val="single" w:sz="4" w:space="0" w:color="auto"/>
                  </w:tcBorders>
                  <w:shd w:val="clear" w:color="auto" w:fill="FFFFFF" w:themeFill="background1"/>
                  <w:noWrap/>
                  <w:vAlign w:val="center"/>
                  <w:hideMark/>
                </w:tcPr>
                <w:p w14:paraId="3544CC19" w14:textId="77777777" w:rsidR="00EE2C91" w:rsidRPr="00942A97" w:rsidRDefault="00EE2C9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27,3</w:t>
                  </w:r>
                </w:p>
              </w:tc>
            </w:tr>
          </w:tbl>
          <w:p w14:paraId="37847DA0" w14:textId="77777777" w:rsidR="00EE2C91" w:rsidRPr="00942A97" w:rsidRDefault="00EE2C91" w:rsidP="000331E7">
            <w:pPr>
              <w:jc w:val="left"/>
              <w:rPr>
                <w:rFonts w:ascii="Arial" w:eastAsia="Times New Roman" w:hAnsi="Arial" w:cs="Arial"/>
                <w:b/>
                <w:sz w:val="16"/>
                <w:szCs w:val="16"/>
                <w:lang w:val="es-419" w:eastAsia="fr-FR"/>
              </w:rPr>
            </w:pPr>
          </w:p>
        </w:tc>
      </w:tr>
      <w:tr w:rsidR="00942A97" w:rsidRPr="00942A97" w14:paraId="1759BA75" w14:textId="77777777" w:rsidTr="004260A3">
        <w:tc>
          <w:tcPr>
            <w:tcW w:w="5000" w:type="pct"/>
            <w:gridSpan w:val="2"/>
            <w:shd w:val="clear" w:color="auto" w:fill="FFFFFF" w:themeFill="background1"/>
          </w:tcPr>
          <w:tbl>
            <w:tblPr>
              <w:tblW w:w="13778" w:type="dxa"/>
              <w:shd w:val="clear" w:color="auto" w:fill="FFFFFF" w:themeFill="background1"/>
              <w:tblCellMar>
                <w:left w:w="70" w:type="dxa"/>
                <w:right w:w="70" w:type="dxa"/>
              </w:tblCellMar>
              <w:tblLook w:val="04A0" w:firstRow="1" w:lastRow="0" w:firstColumn="1" w:lastColumn="0" w:noHBand="0" w:noVBand="1"/>
            </w:tblPr>
            <w:tblGrid>
              <w:gridCol w:w="145"/>
              <w:gridCol w:w="232"/>
              <w:gridCol w:w="1763"/>
              <w:gridCol w:w="703"/>
              <w:gridCol w:w="1582"/>
              <w:gridCol w:w="9351"/>
            </w:tblGrid>
            <w:tr w:rsidR="00942A97" w:rsidRPr="00942A97" w14:paraId="0CC6814C" w14:textId="77777777" w:rsidTr="003B54E7">
              <w:trPr>
                <w:trHeight w:val="20"/>
              </w:trPr>
              <w:tc>
                <w:tcPr>
                  <w:tcW w:w="13778" w:type="dxa"/>
                  <w:gridSpan w:val="6"/>
                  <w:tcBorders>
                    <w:top w:val="nil"/>
                    <w:left w:val="nil"/>
                    <w:bottom w:val="nil"/>
                    <w:right w:val="nil"/>
                  </w:tcBorders>
                  <w:shd w:val="clear" w:color="auto" w:fill="FFFFFF" w:themeFill="background1"/>
                  <w:noWrap/>
                  <w:vAlign w:val="center"/>
                  <w:hideMark/>
                </w:tcPr>
                <w:p w14:paraId="162E6432" w14:textId="77777777" w:rsidR="000B2175" w:rsidRPr="00942A97" w:rsidRDefault="00813E3B" w:rsidP="000331E7">
                  <w:pPr>
                    <w:spacing w:after="0" w:line="240" w:lineRule="auto"/>
                    <w:jc w:val="left"/>
                    <w:rPr>
                      <w:rFonts w:ascii="Arial" w:eastAsia="Times New Roman" w:hAnsi="Arial" w:cs="Arial"/>
                      <w:sz w:val="16"/>
                      <w:szCs w:val="16"/>
                      <w:lang w:val="es-ES" w:eastAsia="fr-FR"/>
                    </w:rPr>
                  </w:pPr>
                  <w:r w:rsidRPr="00942A97">
                    <w:rPr>
                      <w:rFonts w:ascii="Arial" w:eastAsia="Times New Roman" w:hAnsi="Arial" w:cs="Arial"/>
                      <w:b/>
                      <w:sz w:val="16"/>
                      <w:szCs w:val="16"/>
                      <w:lang w:val="es-ES" w:eastAsia="fr-FR"/>
                    </w:rPr>
                    <w:t>Elementos mayores y menores</w:t>
                  </w:r>
                  <w:r w:rsidR="000B2175" w:rsidRPr="00942A97">
                    <w:rPr>
                      <w:rFonts w:ascii="Arial" w:eastAsia="Times New Roman" w:hAnsi="Arial" w:cs="Arial"/>
                      <w:b/>
                      <w:sz w:val="16"/>
                      <w:szCs w:val="16"/>
                      <w:lang w:val="es-ES" w:eastAsia="fr-FR"/>
                    </w:rPr>
                    <w:t xml:space="preserve"> provenientes del humus de lombriz que transforma la pulpa del café:</w:t>
                  </w:r>
                </w:p>
              </w:tc>
            </w:tr>
            <w:tr w:rsidR="00942A97" w:rsidRPr="00942A97" w14:paraId="3DE99252" w14:textId="77777777" w:rsidTr="000B2175">
              <w:trPr>
                <w:trHeight w:val="20"/>
              </w:trPr>
              <w:tc>
                <w:tcPr>
                  <w:tcW w:w="146" w:type="dxa"/>
                  <w:tcBorders>
                    <w:top w:val="nil"/>
                    <w:left w:val="nil"/>
                    <w:bottom w:val="nil"/>
                    <w:right w:val="nil"/>
                  </w:tcBorders>
                  <w:shd w:val="clear" w:color="auto" w:fill="FFFFFF" w:themeFill="background1"/>
                  <w:noWrap/>
                  <w:vAlign w:val="center"/>
                  <w:hideMark/>
                </w:tcPr>
                <w:p w14:paraId="365AFDC0" w14:textId="77777777" w:rsidR="00F06136" w:rsidRPr="00942A97" w:rsidRDefault="00F06136" w:rsidP="000331E7">
                  <w:pPr>
                    <w:spacing w:after="0" w:line="240" w:lineRule="auto"/>
                    <w:jc w:val="left"/>
                    <w:rPr>
                      <w:rFonts w:ascii="Arial" w:eastAsia="Times New Roman" w:hAnsi="Arial" w:cs="Arial"/>
                      <w:sz w:val="16"/>
                      <w:szCs w:val="16"/>
                      <w:lang w:val="es-ES" w:eastAsia="fr-FR"/>
                    </w:rPr>
                  </w:pPr>
                </w:p>
              </w:tc>
              <w:tc>
                <w:tcPr>
                  <w:tcW w:w="232" w:type="dxa"/>
                  <w:tcBorders>
                    <w:top w:val="nil"/>
                    <w:left w:val="nil"/>
                    <w:bottom w:val="nil"/>
                    <w:right w:val="nil"/>
                  </w:tcBorders>
                  <w:shd w:val="clear" w:color="auto" w:fill="FFFFFF" w:themeFill="background1"/>
                  <w:noWrap/>
                  <w:vAlign w:val="bottom"/>
                  <w:hideMark/>
                </w:tcPr>
                <w:p w14:paraId="5BC590FB" w14:textId="77777777" w:rsidR="00F06136" w:rsidRPr="00942A97" w:rsidRDefault="00F06136"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w:t>
                  </w:r>
                </w:p>
              </w:tc>
              <w:tc>
                <w:tcPr>
                  <w:tcW w:w="1763" w:type="dxa"/>
                  <w:tcBorders>
                    <w:top w:val="nil"/>
                    <w:left w:val="nil"/>
                    <w:bottom w:val="nil"/>
                    <w:right w:val="nil"/>
                  </w:tcBorders>
                  <w:shd w:val="clear" w:color="auto" w:fill="FFFFFF" w:themeFill="background1"/>
                  <w:noWrap/>
                  <w:vAlign w:val="bottom"/>
                  <w:hideMark/>
                </w:tcPr>
                <w:p w14:paraId="4557CC0B" w14:textId="77777777" w:rsidR="00F06136" w:rsidRPr="00942A97" w:rsidRDefault="00F06136" w:rsidP="00B838EF">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 xml:space="preserve">kg </w:t>
                  </w:r>
                  <w:r w:rsidR="00B838EF">
                    <w:rPr>
                      <w:rFonts w:ascii="Arial" w:eastAsia="Times New Roman" w:hAnsi="Arial" w:cs="Arial"/>
                      <w:sz w:val="16"/>
                      <w:szCs w:val="16"/>
                      <w:lang w:eastAsia="fr-FR"/>
                    </w:rPr>
                    <w:t>h</w:t>
                  </w:r>
                  <w:r w:rsidRPr="00942A97">
                    <w:rPr>
                      <w:rFonts w:ascii="Arial" w:eastAsia="Times New Roman" w:hAnsi="Arial" w:cs="Arial"/>
                      <w:sz w:val="16"/>
                      <w:szCs w:val="16"/>
                      <w:lang w:eastAsia="fr-FR"/>
                    </w:rPr>
                    <w:t xml:space="preserve">umus de </w:t>
                  </w:r>
                  <w:r w:rsidR="00B838EF">
                    <w:rPr>
                      <w:rFonts w:ascii="Arial" w:eastAsia="Times New Roman" w:hAnsi="Arial" w:cs="Arial"/>
                      <w:sz w:val="16"/>
                      <w:szCs w:val="16"/>
                      <w:lang w:eastAsia="fr-FR"/>
                    </w:rPr>
                    <w:t>l</w:t>
                  </w:r>
                  <w:r w:rsidRPr="00942A97">
                    <w:rPr>
                      <w:rFonts w:ascii="Arial" w:eastAsia="Times New Roman" w:hAnsi="Arial" w:cs="Arial"/>
                      <w:sz w:val="16"/>
                      <w:szCs w:val="16"/>
                      <w:lang w:eastAsia="fr-FR"/>
                    </w:rPr>
                    <w:t>ombriz</w:t>
                  </w:r>
                </w:p>
              </w:tc>
              <w:tc>
                <w:tcPr>
                  <w:tcW w:w="703" w:type="dxa"/>
                  <w:tcBorders>
                    <w:top w:val="nil"/>
                    <w:left w:val="nil"/>
                    <w:bottom w:val="nil"/>
                    <w:right w:val="nil"/>
                  </w:tcBorders>
                  <w:shd w:val="clear" w:color="auto" w:fill="FFFFFF" w:themeFill="background1"/>
                  <w:noWrap/>
                  <w:vAlign w:val="bottom"/>
                  <w:hideMark/>
                </w:tcPr>
                <w:p w14:paraId="543B9A30" w14:textId="77777777" w:rsidR="00F06136" w:rsidRPr="00942A97" w:rsidRDefault="00F06136"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0,015</w:t>
                  </w:r>
                </w:p>
              </w:tc>
              <w:tc>
                <w:tcPr>
                  <w:tcW w:w="1582" w:type="dxa"/>
                  <w:tcBorders>
                    <w:top w:val="nil"/>
                    <w:left w:val="nil"/>
                    <w:bottom w:val="nil"/>
                    <w:right w:val="nil"/>
                  </w:tcBorders>
                  <w:shd w:val="clear" w:color="auto" w:fill="FFFFFF" w:themeFill="background1"/>
                  <w:noWrap/>
                  <w:vAlign w:val="bottom"/>
                  <w:hideMark/>
                </w:tcPr>
                <w:p w14:paraId="0D96F543" w14:textId="77777777" w:rsidR="00F06136" w:rsidRPr="00942A97" w:rsidRDefault="00F06136"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 N / kg humus</w:t>
                  </w:r>
                </w:p>
              </w:tc>
              <w:tc>
                <w:tcPr>
                  <w:tcW w:w="9352" w:type="dxa"/>
                  <w:tcBorders>
                    <w:top w:val="nil"/>
                    <w:left w:val="nil"/>
                    <w:bottom w:val="nil"/>
                    <w:right w:val="nil"/>
                  </w:tcBorders>
                  <w:shd w:val="clear" w:color="auto" w:fill="FFFFFF" w:themeFill="background1"/>
                </w:tcPr>
                <w:p w14:paraId="734BCC4D" w14:textId="77777777" w:rsidR="00F06136" w:rsidRPr="00942A97" w:rsidRDefault="00F06136" w:rsidP="000331E7">
                  <w:pPr>
                    <w:spacing w:after="0" w:line="240" w:lineRule="auto"/>
                    <w:jc w:val="left"/>
                    <w:rPr>
                      <w:rFonts w:ascii="Arial" w:eastAsia="Times New Roman" w:hAnsi="Arial" w:cs="Arial"/>
                      <w:sz w:val="16"/>
                      <w:szCs w:val="16"/>
                      <w:lang w:eastAsia="fr-FR"/>
                    </w:rPr>
                  </w:pPr>
                </w:p>
              </w:tc>
            </w:tr>
            <w:tr w:rsidR="00942A97" w:rsidRPr="00942A97" w14:paraId="0713220B" w14:textId="77777777" w:rsidTr="000B2175">
              <w:trPr>
                <w:trHeight w:val="20"/>
              </w:trPr>
              <w:tc>
                <w:tcPr>
                  <w:tcW w:w="146" w:type="dxa"/>
                  <w:tcBorders>
                    <w:top w:val="nil"/>
                    <w:left w:val="nil"/>
                    <w:bottom w:val="nil"/>
                    <w:right w:val="nil"/>
                  </w:tcBorders>
                  <w:shd w:val="clear" w:color="auto" w:fill="FFFFFF" w:themeFill="background1"/>
                  <w:noWrap/>
                  <w:vAlign w:val="center"/>
                  <w:hideMark/>
                </w:tcPr>
                <w:p w14:paraId="449F2071"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232" w:type="dxa"/>
                  <w:tcBorders>
                    <w:top w:val="nil"/>
                    <w:left w:val="nil"/>
                    <w:bottom w:val="nil"/>
                    <w:right w:val="nil"/>
                  </w:tcBorders>
                  <w:shd w:val="clear" w:color="auto" w:fill="FFFFFF" w:themeFill="background1"/>
                  <w:noWrap/>
                  <w:vAlign w:val="bottom"/>
                  <w:hideMark/>
                </w:tcPr>
                <w:p w14:paraId="27AC61EC"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1763" w:type="dxa"/>
                  <w:tcBorders>
                    <w:top w:val="nil"/>
                    <w:left w:val="nil"/>
                    <w:bottom w:val="nil"/>
                    <w:right w:val="nil"/>
                  </w:tcBorders>
                  <w:shd w:val="clear" w:color="auto" w:fill="FFFFFF" w:themeFill="background1"/>
                  <w:noWrap/>
                  <w:vAlign w:val="bottom"/>
                  <w:hideMark/>
                </w:tcPr>
                <w:p w14:paraId="1B357088"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703" w:type="dxa"/>
                  <w:tcBorders>
                    <w:top w:val="nil"/>
                    <w:left w:val="nil"/>
                    <w:bottom w:val="nil"/>
                    <w:right w:val="nil"/>
                  </w:tcBorders>
                  <w:shd w:val="clear" w:color="auto" w:fill="FFFFFF" w:themeFill="background1"/>
                  <w:noWrap/>
                  <w:vAlign w:val="bottom"/>
                  <w:hideMark/>
                </w:tcPr>
                <w:p w14:paraId="6C2AC40E" w14:textId="77777777" w:rsidR="00481CAE" w:rsidRPr="00942A97" w:rsidRDefault="00481CAE"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0,008</w:t>
                  </w:r>
                </w:p>
              </w:tc>
              <w:tc>
                <w:tcPr>
                  <w:tcW w:w="1582" w:type="dxa"/>
                  <w:tcBorders>
                    <w:top w:val="nil"/>
                    <w:left w:val="nil"/>
                    <w:bottom w:val="nil"/>
                    <w:right w:val="nil"/>
                  </w:tcBorders>
                  <w:shd w:val="clear" w:color="auto" w:fill="FFFFFF" w:themeFill="background1"/>
                  <w:noWrap/>
                  <w:vAlign w:val="bottom"/>
                  <w:hideMark/>
                </w:tcPr>
                <w:p w14:paraId="3FB04532" w14:textId="77777777" w:rsidR="00481CAE" w:rsidRPr="00942A97" w:rsidRDefault="00481CAE"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 Mg/ kg humus</w:t>
                  </w:r>
                </w:p>
              </w:tc>
              <w:tc>
                <w:tcPr>
                  <w:tcW w:w="9352" w:type="dxa"/>
                  <w:vMerge w:val="restart"/>
                  <w:tcBorders>
                    <w:top w:val="nil"/>
                    <w:left w:val="nil"/>
                    <w:right w:val="nil"/>
                  </w:tcBorders>
                  <w:shd w:val="clear" w:color="auto" w:fill="FFFFFF" w:themeFill="background1"/>
                </w:tcPr>
                <w:p w14:paraId="685B6F98" w14:textId="77777777" w:rsidR="00481CAE" w:rsidRPr="00942A97" w:rsidRDefault="00481CAE" w:rsidP="000331E7">
                  <w:pPr>
                    <w:spacing w:after="0" w:line="240" w:lineRule="auto"/>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Nota: </w:t>
                  </w:r>
                  <w:r w:rsidR="00B838EF">
                    <w:rPr>
                      <w:rFonts w:ascii="Arial" w:eastAsia="Times New Roman" w:hAnsi="Arial" w:cs="Arial"/>
                      <w:sz w:val="16"/>
                      <w:szCs w:val="16"/>
                      <w:lang w:val="es-ES" w:eastAsia="fr-FR"/>
                    </w:rPr>
                    <w:t>d</w:t>
                  </w:r>
                  <w:r w:rsidRPr="00942A97">
                    <w:rPr>
                      <w:rFonts w:ascii="Arial" w:eastAsia="Times New Roman" w:hAnsi="Arial" w:cs="Arial"/>
                      <w:sz w:val="16"/>
                      <w:szCs w:val="16"/>
                      <w:lang w:val="es-ES" w:eastAsia="fr-FR"/>
                    </w:rPr>
                    <w:t>atos consolidados de lo</w:t>
                  </w:r>
                  <w:r w:rsidR="000B2175" w:rsidRPr="00942A97">
                    <w:rPr>
                      <w:rFonts w:ascii="Arial" w:eastAsia="Times New Roman" w:hAnsi="Arial" w:cs="Arial"/>
                      <w:sz w:val="16"/>
                      <w:szCs w:val="16"/>
                      <w:lang w:val="es-ES" w:eastAsia="fr-FR"/>
                    </w:rPr>
                    <w:t>s autores Alemán y Reyes (2017),</w:t>
                  </w:r>
                  <w:r w:rsidRPr="00942A97">
                    <w:rPr>
                      <w:rFonts w:ascii="Arial" w:eastAsia="Times New Roman" w:hAnsi="Arial" w:cs="Arial"/>
                      <w:sz w:val="16"/>
                      <w:szCs w:val="16"/>
                      <w:lang w:val="es-ES" w:eastAsia="fr-FR"/>
                    </w:rPr>
                    <w:t xml:space="preserve"> Blandón-Castaño, Dávila-Arias</w:t>
                  </w:r>
                  <w:r w:rsidR="00ED3CE5" w:rsidRPr="00942A97">
                    <w:rPr>
                      <w:rFonts w:ascii="Arial" w:eastAsia="Times New Roman" w:hAnsi="Arial" w:cs="Arial"/>
                      <w:sz w:val="16"/>
                      <w:szCs w:val="16"/>
                      <w:lang w:val="es-ES" w:eastAsia="fr-FR"/>
                    </w:rPr>
                    <w:t xml:space="preserve"> y</w:t>
                  </w:r>
                  <w:r w:rsidRPr="00942A97">
                    <w:rPr>
                      <w:rFonts w:ascii="Arial" w:eastAsia="Times New Roman" w:hAnsi="Arial" w:cs="Arial"/>
                      <w:sz w:val="16"/>
                      <w:szCs w:val="16"/>
                      <w:lang w:val="es-ES" w:eastAsia="fr-FR"/>
                    </w:rPr>
                    <w:t xml:space="preserve"> Rodríguez-Valencia (1999).</w:t>
                  </w:r>
                </w:p>
                <w:p w14:paraId="16D511A8" w14:textId="77777777" w:rsidR="00481CAE" w:rsidRPr="00942A97" w:rsidRDefault="00481CAE" w:rsidP="00B838EF">
                  <w:pPr>
                    <w:spacing w:after="0" w:line="240" w:lineRule="auto"/>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Nota: </w:t>
                  </w:r>
                  <w:r w:rsidR="00B838EF">
                    <w:rPr>
                      <w:rFonts w:ascii="Arial" w:eastAsia="Times New Roman" w:hAnsi="Arial" w:cs="Arial"/>
                      <w:sz w:val="16"/>
                      <w:szCs w:val="16"/>
                      <w:lang w:val="es-ES" w:eastAsia="fr-FR"/>
                    </w:rPr>
                    <w:t>s</w:t>
                  </w:r>
                  <w:r w:rsidRPr="00942A97">
                    <w:rPr>
                      <w:rFonts w:ascii="Arial" w:eastAsia="Times New Roman" w:hAnsi="Arial" w:cs="Arial"/>
                      <w:sz w:val="16"/>
                      <w:szCs w:val="16"/>
                      <w:lang w:val="es-ES" w:eastAsia="fr-FR"/>
                    </w:rPr>
                    <w:t>egú</w:t>
                  </w:r>
                  <w:r w:rsidR="00B838EF">
                    <w:rPr>
                      <w:rFonts w:ascii="Arial" w:eastAsia="Times New Roman" w:hAnsi="Arial" w:cs="Arial"/>
                      <w:sz w:val="16"/>
                      <w:szCs w:val="16"/>
                      <w:lang w:val="es-ES" w:eastAsia="fr-FR"/>
                    </w:rPr>
                    <w:t>n</w:t>
                  </w:r>
                  <w:r w:rsidRPr="00942A97">
                    <w:rPr>
                      <w:rFonts w:ascii="Arial" w:eastAsia="Times New Roman" w:hAnsi="Arial" w:cs="Arial"/>
                      <w:sz w:val="16"/>
                      <w:szCs w:val="16"/>
                      <w:lang w:val="es-ES" w:eastAsia="fr-FR"/>
                    </w:rPr>
                    <w:t xml:space="preserve"> Dávila y Ramírez (1996) sobre la lombricultura en pulpa de café, se obtuvo la siguiente relación: </w:t>
                  </w:r>
                  <w:r w:rsidR="00B838EF">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or cada 25 kg de pulpa de café se pueden obtener 9 kg de humus de lombriz.</w:t>
                  </w:r>
                </w:p>
              </w:tc>
            </w:tr>
            <w:tr w:rsidR="00942A97" w:rsidRPr="00942A97" w14:paraId="39727C00" w14:textId="77777777" w:rsidTr="000B2175">
              <w:trPr>
                <w:trHeight w:val="20"/>
              </w:trPr>
              <w:tc>
                <w:tcPr>
                  <w:tcW w:w="146" w:type="dxa"/>
                  <w:tcBorders>
                    <w:top w:val="nil"/>
                    <w:left w:val="nil"/>
                    <w:bottom w:val="nil"/>
                    <w:right w:val="nil"/>
                  </w:tcBorders>
                  <w:shd w:val="clear" w:color="auto" w:fill="FFFFFF" w:themeFill="background1"/>
                  <w:noWrap/>
                  <w:vAlign w:val="center"/>
                  <w:hideMark/>
                </w:tcPr>
                <w:p w14:paraId="040DA278" w14:textId="77777777" w:rsidR="00481CAE" w:rsidRPr="00942A97" w:rsidRDefault="00481CAE" w:rsidP="000331E7">
                  <w:pPr>
                    <w:spacing w:after="0" w:line="240" w:lineRule="auto"/>
                    <w:jc w:val="left"/>
                    <w:rPr>
                      <w:rFonts w:ascii="Arial" w:eastAsia="Times New Roman" w:hAnsi="Arial" w:cs="Arial"/>
                      <w:sz w:val="16"/>
                      <w:szCs w:val="16"/>
                      <w:lang w:val="es-ES" w:eastAsia="fr-FR"/>
                    </w:rPr>
                  </w:pPr>
                </w:p>
              </w:tc>
              <w:tc>
                <w:tcPr>
                  <w:tcW w:w="232" w:type="dxa"/>
                  <w:tcBorders>
                    <w:top w:val="nil"/>
                    <w:left w:val="nil"/>
                    <w:bottom w:val="nil"/>
                    <w:right w:val="nil"/>
                  </w:tcBorders>
                  <w:shd w:val="clear" w:color="auto" w:fill="FFFFFF" w:themeFill="background1"/>
                  <w:noWrap/>
                  <w:vAlign w:val="bottom"/>
                  <w:hideMark/>
                </w:tcPr>
                <w:p w14:paraId="1A1E77FD" w14:textId="77777777" w:rsidR="00481CAE" w:rsidRPr="00942A97" w:rsidRDefault="00481CAE" w:rsidP="000331E7">
                  <w:pPr>
                    <w:spacing w:after="0" w:line="240" w:lineRule="auto"/>
                    <w:jc w:val="left"/>
                    <w:rPr>
                      <w:rFonts w:ascii="Arial" w:eastAsia="Times New Roman" w:hAnsi="Arial" w:cs="Arial"/>
                      <w:sz w:val="16"/>
                      <w:szCs w:val="16"/>
                      <w:lang w:val="es-ES" w:eastAsia="fr-FR"/>
                    </w:rPr>
                  </w:pPr>
                </w:p>
              </w:tc>
              <w:tc>
                <w:tcPr>
                  <w:tcW w:w="1763" w:type="dxa"/>
                  <w:tcBorders>
                    <w:top w:val="nil"/>
                    <w:left w:val="nil"/>
                    <w:bottom w:val="nil"/>
                    <w:right w:val="nil"/>
                  </w:tcBorders>
                  <w:shd w:val="clear" w:color="auto" w:fill="FFFFFF" w:themeFill="background1"/>
                  <w:noWrap/>
                  <w:vAlign w:val="bottom"/>
                  <w:hideMark/>
                </w:tcPr>
                <w:p w14:paraId="1DEDE6B3" w14:textId="77777777" w:rsidR="00481CAE" w:rsidRPr="00942A97" w:rsidRDefault="00481CAE" w:rsidP="000331E7">
                  <w:pPr>
                    <w:spacing w:after="0" w:line="240" w:lineRule="auto"/>
                    <w:jc w:val="left"/>
                    <w:rPr>
                      <w:rFonts w:ascii="Arial" w:eastAsia="Times New Roman" w:hAnsi="Arial" w:cs="Arial"/>
                      <w:sz w:val="16"/>
                      <w:szCs w:val="16"/>
                      <w:lang w:val="es-ES" w:eastAsia="fr-FR"/>
                    </w:rPr>
                  </w:pPr>
                </w:p>
              </w:tc>
              <w:tc>
                <w:tcPr>
                  <w:tcW w:w="703" w:type="dxa"/>
                  <w:tcBorders>
                    <w:top w:val="nil"/>
                    <w:left w:val="nil"/>
                    <w:bottom w:val="nil"/>
                    <w:right w:val="nil"/>
                  </w:tcBorders>
                  <w:shd w:val="clear" w:color="auto" w:fill="FFFFFF" w:themeFill="background1"/>
                  <w:noWrap/>
                  <w:vAlign w:val="bottom"/>
                  <w:hideMark/>
                </w:tcPr>
                <w:p w14:paraId="4AB826EF" w14:textId="77777777" w:rsidR="00481CAE" w:rsidRPr="00942A97" w:rsidRDefault="00481CAE"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0,0135</w:t>
                  </w:r>
                </w:p>
              </w:tc>
              <w:tc>
                <w:tcPr>
                  <w:tcW w:w="1582" w:type="dxa"/>
                  <w:tcBorders>
                    <w:top w:val="nil"/>
                    <w:left w:val="nil"/>
                    <w:bottom w:val="nil"/>
                    <w:right w:val="nil"/>
                  </w:tcBorders>
                  <w:shd w:val="clear" w:color="auto" w:fill="FFFFFF" w:themeFill="background1"/>
                  <w:noWrap/>
                  <w:vAlign w:val="bottom"/>
                  <w:hideMark/>
                </w:tcPr>
                <w:p w14:paraId="15BA8AB9" w14:textId="77777777" w:rsidR="00481CAE" w:rsidRPr="00942A97" w:rsidRDefault="00481CAE"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 P / kg humus</w:t>
                  </w:r>
                </w:p>
              </w:tc>
              <w:tc>
                <w:tcPr>
                  <w:tcW w:w="9352" w:type="dxa"/>
                  <w:vMerge/>
                  <w:tcBorders>
                    <w:left w:val="nil"/>
                    <w:right w:val="nil"/>
                  </w:tcBorders>
                  <w:shd w:val="clear" w:color="auto" w:fill="FFFFFF" w:themeFill="background1"/>
                </w:tcPr>
                <w:p w14:paraId="3068A443"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r>
            <w:tr w:rsidR="00942A97" w:rsidRPr="00942A97" w14:paraId="4FD5FE76" w14:textId="77777777" w:rsidTr="000B2175">
              <w:trPr>
                <w:trHeight w:val="20"/>
              </w:trPr>
              <w:tc>
                <w:tcPr>
                  <w:tcW w:w="146" w:type="dxa"/>
                  <w:tcBorders>
                    <w:top w:val="nil"/>
                    <w:left w:val="nil"/>
                    <w:bottom w:val="nil"/>
                    <w:right w:val="nil"/>
                  </w:tcBorders>
                  <w:shd w:val="clear" w:color="auto" w:fill="FFFFFF" w:themeFill="background1"/>
                  <w:noWrap/>
                  <w:vAlign w:val="bottom"/>
                  <w:hideMark/>
                </w:tcPr>
                <w:p w14:paraId="780BE7C9"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232" w:type="dxa"/>
                  <w:tcBorders>
                    <w:top w:val="nil"/>
                    <w:left w:val="nil"/>
                    <w:bottom w:val="nil"/>
                    <w:right w:val="nil"/>
                  </w:tcBorders>
                  <w:shd w:val="clear" w:color="auto" w:fill="FFFFFF" w:themeFill="background1"/>
                  <w:noWrap/>
                  <w:vAlign w:val="bottom"/>
                  <w:hideMark/>
                </w:tcPr>
                <w:p w14:paraId="7BC7F769"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1763" w:type="dxa"/>
                  <w:tcBorders>
                    <w:top w:val="nil"/>
                    <w:left w:val="nil"/>
                    <w:bottom w:val="nil"/>
                    <w:right w:val="nil"/>
                  </w:tcBorders>
                  <w:shd w:val="clear" w:color="auto" w:fill="FFFFFF" w:themeFill="background1"/>
                  <w:noWrap/>
                  <w:vAlign w:val="bottom"/>
                  <w:hideMark/>
                </w:tcPr>
                <w:p w14:paraId="416B7ED7"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703" w:type="dxa"/>
                  <w:tcBorders>
                    <w:top w:val="nil"/>
                    <w:left w:val="nil"/>
                    <w:bottom w:val="nil"/>
                    <w:right w:val="nil"/>
                  </w:tcBorders>
                  <w:shd w:val="clear" w:color="auto" w:fill="FFFFFF" w:themeFill="background1"/>
                  <w:noWrap/>
                  <w:vAlign w:val="bottom"/>
                  <w:hideMark/>
                </w:tcPr>
                <w:p w14:paraId="53EDD625" w14:textId="77777777" w:rsidR="00481CAE" w:rsidRPr="00942A97" w:rsidRDefault="00481CAE"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0,012</w:t>
                  </w:r>
                </w:p>
              </w:tc>
              <w:tc>
                <w:tcPr>
                  <w:tcW w:w="1582" w:type="dxa"/>
                  <w:tcBorders>
                    <w:top w:val="nil"/>
                    <w:left w:val="nil"/>
                    <w:bottom w:val="nil"/>
                    <w:right w:val="nil"/>
                  </w:tcBorders>
                  <w:shd w:val="clear" w:color="auto" w:fill="FFFFFF" w:themeFill="background1"/>
                  <w:noWrap/>
                  <w:vAlign w:val="bottom"/>
                  <w:hideMark/>
                </w:tcPr>
                <w:p w14:paraId="663D33B0" w14:textId="77777777" w:rsidR="00481CAE" w:rsidRPr="00942A97" w:rsidRDefault="00481CAE"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 K / kg humus</w:t>
                  </w:r>
                </w:p>
              </w:tc>
              <w:tc>
                <w:tcPr>
                  <w:tcW w:w="9352" w:type="dxa"/>
                  <w:vMerge/>
                  <w:tcBorders>
                    <w:left w:val="nil"/>
                    <w:right w:val="nil"/>
                  </w:tcBorders>
                  <w:shd w:val="clear" w:color="auto" w:fill="FFFFFF" w:themeFill="background1"/>
                </w:tcPr>
                <w:p w14:paraId="54F4D681"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r>
            <w:tr w:rsidR="00942A97" w:rsidRPr="00942A97" w14:paraId="160B3B1A" w14:textId="77777777" w:rsidTr="000B2175">
              <w:trPr>
                <w:trHeight w:val="20"/>
              </w:trPr>
              <w:tc>
                <w:tcPr>
                  <w:tcW w:w="146" w:type="dxa"/>
                  <w:tcBorders>
                    <w:top w:val="nil"/>
                    <w:left w:val="nil"/>
                    <w:bottom w:val="nil"/>
                    <w:right w:val="nil"/>
                  </w:tcBorders>
                  <w:shd w:val="clear" w:color="auto" w:fill="FFFFFF" w:themeFill="background1"/>
                  <w:noWrap/>
                  <w:vAlign w:val="bottom"/>
                  <w:hideMark/>
                </w:tcPr>
                <w:p w14:paraId="5F8FC869"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232" w:type="dxa"/>
                  <w:tcBorders>
                    <w:top w:val="nil"/>
                    <w:left w:val="nil"/>
                    <w:bottom w:val="nil"/>
                    <w:right w:val="nil"/>
                  </w:tcBorders>
                  <w:shd w:val="clear" w:color="auto" w:fill="FFFFFF" w:themeFill="background1"/>
                  <w:noWrap/>
                  <w:vAlign w:val="bottom"/>
                  <w:hideMark/>
                </w:tcPr>
                <w:p w14:paraId="2A08524A"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1763" w:type="dxa"/>
                  <w:tcBorders>
                    <w:top w:val="nil"/>
                    <w:left w:val="nil"/>
                    <w:bottom w:val="nil"/>
                    <w:right w:val="nil"/>
                  </w:tcBorders>
                  <w:shd w:val="clear" w:color="auto" w:fill="FFFFFF" w:themeFill="background1"/>
                  <w:noWrap/>
                  <w:vAlign w:val="bottom"/>
                  <w:hideMark/>
                </w:tcPr>
                <w:p w14:paraId="1C49BB2D"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703" w:type="dxa"/>
                  <w:tcBorders>
                    <w:top w:val="nil"/>
                    <w:left w:val="nil"/>
                    <w:bottom w:val="nil"/>
                    <w:right w:val="nil"/>
                  </w:tcBorders>
                  <w:shd w:val="clear" w:color="auto" w:fill="FFFFFF" w:themeFill="background1"/>
                  <w:noWrap/>
                  <w:vAlign w:val="bottom"/>
                  <w:hideMark/>
                </w:tcPr>
                <w:p w14:paraId="539E5C1A" w14:textId="77777777" w:rsidR="00481CAE" w:rsidRPr="00942A97" w:rsidRDefault="00481CAE"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0,004</w:t>
                  </w:r>
                </w:p>
              </w:tc>
              <w:tc>
                <w:tcPr>
                  <w:tcW w:w="1582" w:type="dxa"/>
                  <w:tcBorders>
                    <w:top w:val="nil"/>
                    <w:left w:val="nil"/>
                    <w:bottom w:val="nil"/>
                    <w:right w:val="nil"/>
                  </w:tcBorders>
                  <w:shd w:val="clear" w:color="auto" w:fill="FFFFFF" w:themeFill="background1"/>
                  <w:noWrap/>
                  <w:vAlign w:val="bottom"/>
                  <w:hideMark/>
                </w:tcPr>
                <w:p w14:paraId="7D403878" w14:textId="77777777" w:rsidR="00481CAE" w:rsidRPr="00942A97" w:rsidRDefault="00481CAE"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 S / kg humus</w:t>
                  </w:r>
                </w:p>
              </w:tc>
              <w:tc>
                <w:tcPr>
                  <w:tcW w:w="9352" w:type="dxa"/>
                  <w:vMerge/>
                  <w:tcBorders>
                    <w:left w:val="nil"/>
                    <w:right w:val="nil"/>
                  </w:tcBorders>
                  <w:shd w:val="clear" w:color="auto" w:fill="FFFFFF" w:themeFill="background1"/>
                </w:tcPr>
                <w:p w14:paraId="23C34A6F"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r>
            <w:tr w:rsidR="00942A97" w:rsidRPr="00942A97" w14:paraId="4145BCEA" w14:textId="77777777" w:rsidTr="000B2175">
              <w:trPr>
                <w:trHeight w:val="20"/>
              </w:trPr>
              <w:tc>
                <w:tcPr>
                  <w:tcW w:w="146" w:type="dxa"/>
                  <w:tcBorders>
                    <w:top w:val="nil"/>
                    <w:left w:val="nil"/>
                    <w:bottom w:val="nil"/>
                    <w:right w:val="nil"/>
                  </w:tcBorders>
                  <w:shd w:val="clear" w:color="auto" w:fill="FFFFFF" w:themeFill="background1"/>
                  <w:noWrap/>
                  <w:vAlign w:val="bottom"/>
                  <w:hideMark/>
                </w:tcPr>
                <w:p w14:paraId="47E6FF74"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232" w:type="dxa"/>
                  <w:tcBorders>
                    <w:top w:val="nil"/>
                    <w:left w:val="nil"/>
                    <w:bottom w:val="nil"/>
                    <w:right w:val="nil"/>
                  </w:tcBorders>
                  <w:shd w:val="clear" w:color="auto" w:fill="FFFFFF" w:themeFill="background1"/>
                  <w:noWrap/>
                  <w:vAlign w:val="bottom"/>
                  <w:hideMark/>
                </w:tcPr>
                <w:p w14:paraId="03E2E906"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1763" w:type="dxa"/>
                  <w:tcBorders>
                    <w:top w:val="nil"/>
                    <w:left w:val="nil"/>
                    <w:bottom w:val="nil"/>
                    <w:right w:val="nil"/>
                  </w:tcBorders>
                  <w:shd w:val="clear" w:color="auto" w:fill="FFFFFF" w:themeFill="background1"/>
                  <w:noWrap/>
                  <w:vAlign w:val="bottom"/>
                  <w:hideMark/>
                </w:tcPr>
                <w:p w14:paraId="33124387"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c>
                <w:tcPr>
                  <w:tcW w:w="703" w:type="dxa"/>
                  <w:tcBorders>
                    <w:top w:val="nil"/>
                    <w:left w:val="nil"/>
                    <w:bottom w:val="nil"/>
                    <w:right w:val="nil"/>
                  </w:tcBorders>
                  <w:shd w:val="clear" w:color="auto" w:fill="FFFFFF" w:themeFill="background1"/>
                  <w:noWrap/>
                  <w:vAlign w:val="bottom"/>
                  <w:hideMark/>
                </w:tcPr>
                <w:p w14:paraId="5EB55C4C" w14:textId="77777777" w:rsidR="00481CAE" w:rsidRPr="00942A97" w:rsidRDefault="00481CAE"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0,0075</w:t>
                  </w:r>
                </w:p>
              </w:tc>
              <w:tc>
                <w:tcPr>
                  <w:tcW w:w="1582" w:type="dxa"/>
                  <w:tcBorders>
                    <w:top w:val="nil"/>
                    <w:left w:val="nil"/>
                    <w:bottom w:val="nil"/>
                    <w:right w:val="nil"/>
                  </w:tcBorders>
                  <w:shd w:val="clear" w:color="auto" w:fill="FFFFFF" w:themeFill="background1"/>
                  <w:noWrap/>
                  <w:vAlign w:val="bottom"/>
                  <w:hideMark/>
                </w:tcPr>
                <w:p w14:paraId="6EA2A9AC" w14:textId="77777777" w:rsidR="00481CAE" w:rsidRPr="00942A97" w:rsidRDefault="00481CAE"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 Ca / kg humus</w:t>
                  </w:r>
                </w:p>
              </w:tc>
              <w:tc>
                <w:tcPr>
                  <w:tcW w:w="9352" w:type="dxa"/>
                  <w:vMerge/>
                  <w:tcBorders>
                    <w:left w:val="nil"/>
                    <w:bottom w:val="nil"/>
                    <w:right w:val="nil"/>
                  </w:tcBorders>
                  <w:shd w:val="clear" w:color="auto" w:fill="FFFFFF" w:themeFill="background1"/>
                </w:tcPr>
                <w:p w14:paraId="7154120F" w14:textId="77777777" w:rsidR="00481CAE" w:rsidRPr="00942A97" w:rsidRDefault="00481CAE" w:rsidP="000331E7">
                  <w:pPr>
                    <w:spacing w:after="0" w:line="240" w:lineRule="auto"/>
                    <w:jc w:val="left"/>
                    <w:rPr>
                      <w:rFonts w:ascii="Arial" w:eastAsia="Times New Roman" w:hAnsi="Arial" w:cs="Arial"/>
                      <w:sz w:val="16"/>
                      <w:szCs w:val="16"/>
                      <w:lang w:eastAsia="fr-FR"/>
                    </w:rPr>
                  </w:pPr>
                </w:p>
              </w:tc>
            </w:tr>
          </w:tbl>
          <w:p w14:paraId="2B6D3367" w14:textId="77777777" w:rsidR="00EE2C91" w:rsidRPr="00942A97" w:rsidRDefault="00EE2C91" w:rsidP="000331E7">
            <w:pPr>
              <w:jc w:val="left"/>
              <w:rPr>
                <w:rFonts w:ascii="Arial" w:eastAsia="Times New Roman" w:hAnsi="Arial" w:cs="Arial"/>
                <w:sz w:val="2"/>
                <w:szCs w:val="16"/>
                <w:lang w:val="es-419" w:eastAsia="fr-FR"/>
              </w:rPr>
            </w:pPr>
          </w:p>
        </w:tc>
      </w:tr>
      <w:tr w:rsidR="00942A97" w:rsidRPr="00942A97" w14:paraId="235EDC02" w14:textId="77777777" w:rsidTr="004260A3">
        <w:tc>
          <w:tcPr>
            <w:tcW w:w="5000" w:type="pct"/>
            <w:gridSpan w:val="2"/>
            <w:shd w:val="clear" w:color="auto" w:fill="FFFFFF" w:themeFill="background1"/>
          </w:tcPr>
          <w:tbl>
            <w:tblPr>
              <w:tblW w:w="0" w:type="auto"/>
              <w:tblCellMar>
                <w:left w:w="70" w:type="dxa"/>
                <w:right w:w="70" w:type="dxa"/>
              </w:tblCellMar>
              <w:tblLook w:val="04A0" w:firstRow="1" w:lastRow="0" w:firstColumn="1" w:lastColumn="0" w:noHBand="0" w:noVBand="1"/>
            </w:tblPr>
            <w:tblGrid>
              <w:gridCol w:w="318"/>
              <w:gridCol w:w="2746"/>
              <w:gridCol w:w="843"/>
              <w:gridCol w:w="2389"/>
              <w:gridCol w:w="994"/>
              <w:gridCol w:w="985"/>
              <w:gridCol w:w="976"/>
              <w:gridCol w:w="1260"/>
              <w:gridCol w:w="896"/>
              <w:gridCol w:w="1237"/>
            </w:tblGrid>
            <w:tr w:rsidR="00942A97" w:rsidRPr="00942A97" w14:paraId="0430324E" w14:textId="77777777" w:rsidTr="00E754DD">
              <w:trPr>
                <w:trHeight w:val="20"/>
              </w:trPr>
              <w:tc>
                <w:tcPr>
                  <w:tcW w:w="318" w:type="dxa"/>
                  <w:tcBorders>
                    <w:top w:val="nil"/>
                    <w:left w:val="nil"/>
                    <w:bottom w:val="nil"/>
                    <w:right w:val="nil"/>
                  </w:tcBorders>
                  <w:shd w:val="clear" w:color="auto" w:fill="auto"/>
                  <w:noWrap/>
                  <w:vAlign w:val="bottom"/>
                  <w:hideMark/>
                </w:tcPr>
                <w:p w14:paraId="6852CB48"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p>
              </w:tc>
              <w:tc>
                <w:tcPr>
                  <w:tcW w:w="2746" w:type="dxa"/>
                  <w:tcBorders>
                    <w:top w:val="nil"/>
                    <w:left w:val="nil"/>
                    <w:bottom w:val="nil"/>
                    <w:right w:val="nil"/>
                  </w:tcBorders>
                  <w:shd w:val="clear" w:color="auto" w:fill="auto"/>
                  <w:noWrap/>
                  <w:vAlign w:val="bottom"/>
                  <w:hideMark/>
                </w:tcPr>
                <w:p w14:paraId="4B4D6C83"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ha año</w:t>
                  </w:r>
                </w:p>
              </w:tc>
              <w:tc>
                <w:tcPr>
                  <w:tcW w:w="843" w:type="dxa"/>
                  <w:tcBorders>
                    <w:top w:val="nil"/>
                    <w:left w:val="nil"/>
                    <w:bottom w:val="nil"/>
                    <w:right w:val="nil"/>
                  </w:tcBorders>
                  <w:shd w:val="clear" w:color="auto" w:fill="auto"/>
                  <w:noWrap/>
                  <w:vAlign w:val="bottom"/>
                  <w:hideMark/>
                </w:tcPr>
                <w:p w14:paraId="7448B1E2"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2389" w:type="dxa"/>
                  <w:tcBorders>
                    <w:top w:val="nil"/>
                    <w:left w:val="nil"/>
                    <w:bottom w:val="nil"/>
                    <w:right w:val="nil"/>
                  </w:tcBorders>
                  <w:shd w:val="clear" w:color="auto" w:fill="auto"/>
                  <w:noWrap/>
                  <w:vAlign w:val="bottom"/>
                  <w:hideMark/>
                </w:tcPr>
                <w:p w14:paraId="23DD1234"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994" w:type="dxa"/>
                  <w:tcBorders>
                    <w:top w:val="nil"/>
                    <w:left w:val="nil"/>
                    <w:bottom w:val="nil"/>
                    <w:right w:val="nil"/>
                  </w:tcBorders>
                  <w:shd w:val="clear" w:color="auto" w:fill="auto"/>
                  <w:noWrap/>
                  <w:vAlign w:val="bottom"/>
                  <w:hideMark/>
                </w:tcPr>
                <w:p w14:paraId="73102C54"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985" w:type="dxa"/>
                  <w:tcBorders>
                    <w:top w:val="nil"/>
                    <w:left w:val="nil"/>
                    <w:bottom w:val="nil"/>
                    <w:right w:val="nil"/>
                  </w:tcBorders>
                  <w:shd w:val="clear" w:color="auto" w:fill="auto"/>
                  <w:noWrap/>
                  <w:vAlign w:val="bottom"/>
                  <w:hideMark/>
                </w:tcPr>
                <w:p w14:paraId="4E8191BE"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976" w:type="dxa"/>
                  <w:tcBorders>
                    <w:top w:val="nil"/>
                    <w:left w:val="nil"/>
                    <w:bottom w:val="nil"/>
                    <w:right w:val="nil"/>
                  </w:tcBorders>
                  <w:shd w:val="clear" w:color="auto" w:fill="auto"/>
                  <w:noWrap/>
                  <w:vAlign w:val="bottom"/>
                  <w:hideMark/>
                </w:tcPr>
                <w:p w14:paraId="5BC11058"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1260" w:type="dxa"/>
                  <w:tcBorders>
                    <w:top w:val="nil"/>
                    <w:left w:val="nil"/>
                    <w:bottom w:val="nil"/>
                    <w:right w:val="nil"/>
                  </w:tcBorders>
                  <w:shd w:val="clear" w:color="auto" w:fill="auto"/>
                  <w:noWrap/>
                  <w:vAlign w:val="bottom"/>
                  <w:hideMark/>
                </w:tcPr>
                <w:p w14:paraId="189CF682"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896" w:type="dxa"/>
                  <w:tcBorders>
                    <w:top w:val="nil"/>
                    <w:left w:val="nil"/>
                    <w:bottom w:val="nil"/>
                    <w:right w:val="nil"/>
                  </w:tcBorders>
                  <w:shd w:val="clear" w:color="auto" w:fill="auto"/>
                  <w:noWrap/>
                  <w:vAlign w:val="bottom"/>
                  <w:hideMark/>
                </w:tcPr>
                <w:p w14:paraId="58A99A57"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c>
                <w:tcPr>
                  <w:tcW w:w="1237" w:type="dxa"/>
                  <w:tcBorders>
                    <w:top w:val="nil"/>
                    <w:left w:val="nil"/>
                    <w:bottom w:val="nil"/>
                    <w:right w:val="nil"/>
                  </w:tcBorders>
                </w:tcPr>
                <w:p w14:paraId="7D92CF86" w14:textId="77777777" w:rsidR="00E754DD" w:rsidRPr="00942A97" w:rsidRDefault="00E754DD" w:rsidP="00E754DD">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kg/ha año</w:t>
                  </w:r>
                </w:p>
              </w:tc>
            </w:tr>
            <w:tr w:rsidR="00942A97" w:rsidRPr="00942A97" w14:paraId="6060BACC" w14:textId="77777777" w:rsidTr="00E754DD">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6A018"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2746" w:type="dxa"/>
                  <w:tcBorders>
                    <w:top w:val="single" w:sz="4" w:space="0" w:color="auto"/>
                    <w:left w:val="nil"/>
                    <w:bottom w:val="single" w:sz="4" w:space="0" w:color="auto"/>
                    <w:right w:val="single" w:sz="4" w:space="0" w:color="auto"/>
                  </w:tcBorders>
                  <w:shd w:val="clear" w:color="auto" w:fill="auto"/>
                  <w:vAlign w:val="center"/>
                  <w:hideMark/>
                </w:tcPr>
                <w:p w14:paraId="413896AE"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pergamino seco</w:t>
                  </w:r>
                </w:p>
              </w:tc>
              <w:tc>
                <w:tcPr>
                  <w:tcW w:w="843" w:type="dxa"/>
                  <w:tcBorders>
                    <w:top w:val="single" w:sz="4" w:space="0" w:color="auto"/>
                    <w:left w:val="nil"/>
                    <w:bottom w:val="single" w:sz="4" w:space="0" w:color="auto"/>
                    <w:right w:val="single" w:sz="4" w:space="0" w:color="auto"/>
                  </w:tcBorders>
                  <w:shd w:val="clear" w:color="auto" w:fill="auto"/>
                  <w:vAlign w:val="center"/>
                  <w:hideMark/>
                </w:tcPr>
                <w:p w14:paraId="32F96282"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Pulpa</w:t>
                  </w:r>
                </w:p>
              </w:tc>
              <w:tc>
                <w:tcPr>
                  <w:tcW w:w="2389" w:type="dxa"/>
                  <w:tcBorders>
                    <w:top w:val="single" w:sz="4" w:space="0" w:color="auto"/>
                    <w:left w:val="nil"/>
                    <w:bottom w:val="single" w:sz="4" w:space="0" w:color="auto"/>
                    <w:right w:val="single" w:sz="4" w:space="0" w:color="auto"/>
                  </w:tcBorders>
                  <w:shd w:val="clear" w:color="auto" w:fill="auto"/>
                  <w:vAlign w:val="center"/>
                  <w:hideMark/>
                </w:tcPr>
                <w:p w14:paraId="2444F224"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Humus de Lombriz (de pulpa)</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040A0B8D"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Fósforo (P) </w:t>
                  </w:r>
                </w:p>
              </w:tc>
              <w:tc>
                <w:tcPr>
                  <w:tcW w:w="985" w:type="dxa"/>
                  <w:tcBorders>
                    <w:top w:val="single" w:sz="4" w:space="0" w:color="auto"/>
                    <w:left w:val="nil"/>
                    <w:bottom w:val="single" w:sz="4" w:space="0" w:color="auto"/>
                    <w:right w:val="single" w:sz="4" w:space="0" w:color="auto"/>
                  </w:tcBorders>
                  <w:shd w:val="clear" w:color="auto" w:fill="auto"/>
                  <w:vAlign w:val="center"/>
                  <w:hideMark/>
                </w:tcPr>
                <w:p w14:paraId="1069C3BE"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Potasio (K)</w:t>
                  </w:r>
                </w:p>
              </w:tc>
              <w:tc>
                <w:tcPr>
                  <w:tcW w:w="976" w:type="dxa"/>
                  <w:tcBorders>
                    <w:top w:val="single" w:sz="4" w:space="0" w:color="auto"/>
                    <w:left w:val="nil"/>
                    <w:bottom w:val="single" w:sz="4" w:space="0" w:color="auto"/>
                    <w:right w:val="single" w:sz="4" w:space="0" w:color="auto"/>
                  </w:tcBorders>
                  <w:shd w:val="clear" w:color="auto" w:fill="auto"/>
                  <w:vAlign w:val="center"/>
                  <w:hideMark/>
                </w:tcPr>
                <w:p w14:paraId="4487073F"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Calcio (Ca)</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B2DD0B6"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Magnesio (Mg)</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77AC7AE7" w14:textId="77777777" w:rsidR="00E754DD" w:rsidRPr="00942A97" w:rsidRDefault="00E754DD" w:rsidP="00E75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Azufre (S)</w:t>
                  </w:r>
                </w:p>
              </w:tc>
              <w:tc>
                <w:tcPr>
                  <w:tcW w:w="1237" w:type="dxa"/>
                  <w:tcBorders>
                    <w:top w:val="single" w:sz="4" w:space="0" w:color="auto"/>
                    <w:left w:val="nil"/>
                    <w:bottom w:val="single" w:sz="4" w:space="0" w:color="auto"/>
                    <w:right w:val="single" w:sz="4" w:space="0" w:color="auto"/>
                  </w:tcBorders>
                </w:tcPr>
                <w:p w14:paraId="2EF3F73D" w14:textId="77777777" w:rsidR="00E754DD" w:rsidRPr="00942A97" w:rsidRDefault="00E754DD" w:rsidP="00E754DD">
                  <w:pPr>
                    <w:spacing w:after="0" w:line="240" w:lineRule="auto"/>
                    <w:jc w:val="left"/>
                    <w:rPr>
                      <w:rFonts w:ascii="Arial" w:eastAsia="Times New Roman" w:hAnsi="Arial" w:cs="Arial"/>
                      <w:b/>
                      <w:sz w:val="16"/>
                      <w:szCs w:val="16"/>
                      <w:lang w:val="es-419" w:eastAsia="fr-FR"/>
                    </w:rPr>
                  </w:pPr>
                  <w:r w:rsidRPr="00942A97">
                    <w:rPr>
                      <w:rFonts w:ascii="Arial" w:eastAsia="Times New Roman" w:hAnsi="Arial" w:cs="Arial"/>
                      <w:b/>
                      <w:sz w:val="16"/>
                      <w:szCs w:val="16"/>
                      <w:lang w:val="es-419" w:eastAsia="fr-FR"/>
                    </w:rPr>
                    <w:t>Nitrógeno (N)</w:t>
                  </w:r>
                </w:p>
              </w:tc>
            </w:tr>
            <w:tr w:rsidR="00942A97" w:rsidRPr="00942A97" w14:paraId="472958AB" w14:textId="77777777" w:rsidTr="00E754DD">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79EB0391"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746" w:type="dxa"/>
                  <w:tcBorders>
                    <w:top w:val="nil"/>
                    <w:left w:val="nil"/>
                    <w:bottom w:val="single" w:sz="4" w:space="0" w:color="auto"/>
                    <w:right w:val="single" w:sz="4" w:space="0" w:color="auto"/>
                  </w:tcBorders>
                  <w:shd w:val="clear" w:color="auto" w:fill="auto"/>
                  <w:vAlign w:val="bottom"/>
                  <w:hideMark/>
                </w:tcPr>
                <w:p w14:paraId="47F4BB4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843" w:type="dxa"/>
                  <w:tcBorders>
                    <w:top w:val="nil"/>
                    <w:left w:val="nil"/>
                    <w:bottom w:val="single" w:sz="4" w:space="0" w:color="auto"/>
                    <w:right w:val="single" w:sz="4" w:space="0" w:color="auto"/>
                  </w:tcBorders>
                  <w:shd w:val="clear" w:color="auto" w:fill="auto"/>
                  <w:vAlign w:val="bottom"/>
                  <w:hideMark/>
                </w:tcPr>
                <w:p w14:paraId="12C05D8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89" w:type="dxa"/>
                  <w:tcBorders>
                    <w:top w:val="nil"/>
                    <w:left w:val="nil"/>
                    <w:bottom w:val="single" w:sz="4" w:space="0" w:color="auto"/>
                    <w:right w:val="single" w:sz="4" w:space="0" w:color="auto"/>
                  </w:tcBorders>
                  <w:shd w:val="clear" w:color="auto" w:fill="auto"/>
                  <w:vAlign w:val="bottom"/>
                  <w:hideMark/>
                </w:tcPr>
                <w:p w14:paraId="78D1686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94" w:type="dxa"/>
                  <w:tcBorders>
                    <w:top w:val="nil"/>
                    <w:left w:val="nil"/>
                    <w:bottom w:val="single" w:sz="4" w:space="0" w:color="auto"/>
                    <w:right w:val="single" w:sz="4" w:space="0" w:color="auto"/>
                  </w:tcBorders>
                  <w:shd w:val="clear" w:color="auto" w:fill="auto"/>
                  <w:vAlign w:val="bottom"/>
                  <w:hideMark/>
                </w:tcPr>
                <w:p w14:paraId="149FE9A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85" w:type="dxa"/>
                  <w:tcBorders>
                    <w:top w:val="nil"/>
                    <w:left w:val="nil"/>
                    <w:bottom w:val="single" w:sz="4" w:space="0" w:color="auto"/>
                    <w:right w:val="single" w:sz="4" w:space="0" w:color="auto"/>
                  </w:tcBorders>
                  <w:shd w:val="clear" w:color="auto" w:fill="auto"/>
                  <w:vAlign w:val="bottom"/>
                  <w:hideMark/>
                </w:tcPr>
                <w:p w14:paraId="55D36D3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76" w:type="dxa"/>
                  <w:tcBorders>
                    <w:top w:val="nil"/>
                    <w:left w:val="nil"/>
                    <w:bottom w:val="single" w:sz="4" w:space="0" w:color="auto"/>
                    <w:right w:val="single" w:sz="4" w:space="0" w:color="auto"/>
                  </w:tcBorders>
                  <w:shd w:val="clear" w:color="auto" w:fill="auto"/>
                  <w:vAlign w:val="bottom"/>
                  <w:hideMark/>
                </w:tcPr>
                <w:p w14:paraId="2B1247CD"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260" w:type="dxa"/>
                  <w:tcBorders>
                    <w:top w:val="nil"/>
                    <w:left w:val="nil"/>
                    <w:bottom w:val="single" w:sz="4" w:space="0" w:color="auto"/>
                    <w:right w:val="single" w:sz="4" w:space="0" w:color="auto"/>
                  </w:tcBorders>
                  <w:shd w:val="clear" w:color="auto" w:fill="auto"/>
                  <w:vAlign w:val="bottom"/>
                  <w:hideMark/>
                </w:tcPr>
                <w:p w14:paraId="7759555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896" w:type="dxa"/>
                  <w:tcBorders>
                    <w:top w:val="nil"/>
                    <w:left w:val="nil"/>
                    <w:bottom w:val="single" w:sz="4" w:space="0" w:color="auto"/>
                    <w:right w:val="single" w:sz="4" w:space="0" w:color="auto"/>
                  </w:tcBorders>
                  <w:shd w:val="clear" w:color="auto" w:fill="auto"/>
                  <w:vAlign w:val="bottom"/>
                  <w:hideMark/>
                </w:tcPr>
                <w:p w14:paraId="392CE57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237" w:type="dxa"/>
                  <w:tcBorders>
                    <w:top w:val="nil"/>
                    <w:left w:val="nil"/>
                    <w:bottom w:val="single" w:sz="4" w:space="0" w:color="auto"/>
                    <w:right w:val="single" w:sz="4" w:space="0" w:color="auto"/>
                  </w:tcBorders>
                </w:tcPr>
                <w:p w14:paraId="0A6B0848"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3F03B54D" w14:textId="77777777" w:rsidTr="00E754DD">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183B7FE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746" w:type="dxa"/>
                  <w:tcBorders>
                    <w:top w:val="nil"/>
                    <w:left w:val="nil"/>
                    <w:bottom w:val="single" w:sz="4" w:space="0" w:color="auto"/>
                    <w:right w:val="single" w:sz="4" w:space="0" w:color="auto"/>
                  </w:tcBorders>
                  <w:shd w:val="clear" w:color="auto" w:fill="auto"/>
                  <w:vAlign w:val="bottom"/>
                  <w:hideMark/>
                </w:tcPr>
                <w:p w14:paraId="3DA663F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843" w:type="dxa"/>
                  <w:tcBorders>
                    <w:top w:val="nil"/>
                    <w:left w:val="nil"/>
                    <w:bottom w:val="single" w:sz="4" w:space="0" w:color="auto"/>
                    <w:right w:val="single" w:sz="4" w:space="0" w:color="auto"/>
                  </w:tcBorders>
                  <w:shd w:val="clear" w:color="auto" w:fill="auto"/>
                  <w:vAlign w:val="bottom"/>
                  <w:hideMark/>
                </w:tcPr>
                <w:p w14:paraId="335694B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89" w:type="dxa"/>
                  <w:tcBorders>
                    <w:top w:val="nil"/>
                    <w:left w:val="nil"/>
                    <w:bottom w:val="single" w:sz="4" w:space="0" w:color="auto"/>
                    <w:right w:val="single" w:sz="4" w:space="0" w:color="auto"/>
                  </w:tcBorders>
                  <w:shd w:val="clear" w:color="auto" w:fill="auto"/>
                  <w:vAlign w:val="bottom"/>
                  <w:hideMark/>
                </w:tcPr>
                <w:p w14:paraId="1B92EB1F"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94" w:type="dxa"/>
                  <w:tcBorders>
                    <w:top w:val="nil"/>
                    <w:left w:val="nil"/>
                    <w:bottom w:val="single" w:sz="4" w:space="0" w:color="auto"/>
                    <w:right w:val="single" w:sz="4" w:space="0" w:color="auto"/>
                  </w:tcBorders>
                  <w:shd w:val="clear" w:color="auto" w:fill="auto"/>
                  <w:vAlign w:val="bottom"/>
                  <w:hideMark/>
                </w:tcPr>
                <w:p w14:paraId="6E52CD2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85" w:type="dxa"/>
                  <w:tcBorders>
                    <w:top w:val="nil"/>
                    <w:left w:val="nil"/>
                    <w:bottom w:val="single" w:sz="4" w:space="0" w:color="auto"/>
                    <w:right w:val="single" w:sz="4" w:space="0" w:color="auto"/>
                  </w:tcBorders>
                  <w:shd w:val="clear" w:color="auto" w:fill="auto"/>
                  <w:vAlign w:val="bottom"/>
                  <w:hideMark/>
                </w:tcPr>
                <w:p w14:paraId="7995BA5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76" w:type="dxa"/>
                  <w:tcBorders>
                    <w:top w:val="nil"/>
                    <w:left w:val="nil"/>
                    <w:bottom w:val="single" w:sz="4" w:space="0" w:color="auto"/>
                    <w:right w:val="single" w:sz="4" w:space="0" w:color="auto"/>
                  </w:tcBorders>
                  <w:shd w:val="clear" w:color="auto" w:fill="auto"/>
                  <w:vAlign w:val="bottom"/>
                  <w:hideMark/>
                </w:tcPr>
                <w:p w14:paraId="001AA601"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260" w:type="dxa"/>
                  <w:tcBorders>
                    <w:top w:val="nil"/>
                    <w:left w:val="nil"/>
                    <w:bottom w:val="single" w:sz="4" w:space="0" w:color="auto"/>
                    <w:right w:val="single" w:sz="4" w:space="0" w:color="auto"/>
                  </w:tcBorders>
                  <w:shd w:val="clear" w:color="auto" w:fill="auto"/>
                  <w:vAlign w:val="bottom"/>
                  <w:hideMark/>
                </w:tcPr>
                <w:p w14:paraId="195F145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896" w:type="dxa"/>
                  <w:tcBorders>
                    <w:top w:val="nil"/>
                    <w:left w:val="nil"/>
                    <w:bottom w:val="single" w:sz="4" w:space="0" w:color="auto"/>
                    <w:right w:val="single" w:sz="4" w:space="0" w:color="auto"/>
                  </w:tcBorders>
                  <w:shd w:val="clear" w:color="auto" w:fill="auto"/>
                  <w:vAlign w:val="bottom"/>
                  <w:hideMark/>
                </w:tcPr>
                <w:p w14:paraId="6F9CD66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237" w:type="dxa"/>
                  <w:tcBorders>
                    <w:top w:val="nil"/>
                    <w:left w:val="nil"/>
                    <w:bottom w:val="single" w:sz="4" w:space="0" w:color="auto"/>
                    <w:right w:val="single" w:sz="4" w:space="0" w:color="auto"/>
                  </w:tcBorders>
                </w:tcPr>
                <w:p w14:paraId="6EDA127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1953C9FE" w14:textId="77777777" w:rsidTr="00E754DD">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C4F22D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746" w:type="dxa"/>
                  <w:tcBorders>
                    <w:top w:val="nil"/>
                    <w:left w:val="nil"/>
                    <w:bottom w:val="single" w:sz="4" w:space="0" w:color="auto"/>
                    <w:right w:val="single" w:sz="4" w:space="0" w:color="auto"/>
                  </w:tcBorders>
                  <w:shd w:val="clear" w:color="auto" w:fill="auto"/>
                  <w:vAlign w:val="bottom"/>
                  <w:hideMark/>
                </w:tcPr>
                <w:p w14:paraId="52F95499"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843" w:type="dxa"/>
                  <w:tcBorders>
                    <w:top w:val="nil"/>
                    <w:left w:val="nil"/>
                    <w:bottom w:val="single" w:sz="4" w:space="0" w:color="auto"/>
                    <w:right w:val="single" w:sz="4" w:space="0" w:color="auto"/>
                  </w:tcBorders>
                  <w:shd w:val="clear" w:color="auto" w:fill="auto"/>
                  <w:vAlign w:val="bottom"/>
                  <w:hideMark/>
                </w:tcPr>
                <w:p w14:paraId="422F430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734,00</w:t>
                  </w:r>
                </w:p>
              </w:tc>
              <w:tc>
                <w:tcPr>
                  <w:tcW w:w="2389" w:type="dxa"/>
                  <w:tcBorders>
                    <w:top w:val="nil"/>
                    <w:left w:val="nil"/>
                    <w:bottom w:val="single" w:sz="4" w:space="0" w:color="auto"/>
                    <w:right w:val="single" w:sz="4" w:space="0" w:color="auto"/>
                  </w:tcBorders>
                  <w:shd w:val="clear" w:color="auto" w:fill="auto"/>
                  <w:vAlign w:val="bottom"/>
                  <w:hideMark/>
                </w:tcPr>
                <w:p w14:paraId="2A2B4E64"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264,24</w:t>
                  </w:r>
                </w:p>
              </w:tc>
              <w:tc>
                <w:tcPr>
                  <w:tcW w:w="994" w:type="dxa"/>
                  <w:tcBorders>
                    <w:top w:val="nil"/>
                    <w:left w:val="nil"/>
                    <w:bottom w:val="single" w:sz="4" w:space="0" w:color="auto"/>
                    <w:right w:val="single" w:sz="4" w:space="0" w:color="auto"/>
                  </w:tcBorders>
                  <w:shd w:val="clear" w:color="auto" w:fill="auto"/>
                  <w:vAlign w:val="bottom"/>
                  <w:hideMark/>
                </w:tcPr>
                <w:p w14:paraId="5A6B2CE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3,57</w:t>
                  </w:r>
                </w:p>
              </w:tc>
              <w:tc>
                <w:tcPr>
                  <w:tcW w:w="985" w:type="dxa"/>
                  <w:tcBorders>
                    <w:top w:val="nil"/>
                    <w:left w:val="nil"/>
                    <w:bottom w:val="single" w:sz="4" w:space="0" w:color="auto"/>
                    <w:right w:val="single" w:sz="4" w:space="0" w:color="auto"/>
                  </w:tcBorders>
                  <w:shd w:val="clear" w:color="auto" w:fill="auto"/>
                  <w:vAlign w:val="bottom"/>
                  <w:hideMark/>
                </w:tcPr>
                <w:p w14:paraId="5CA6FE0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3,17</w:t>
                  </w:r>
                </w:p>
              </w:tc>
              <w:tc>
                <w:tcPr>
                  <w:tcW w:w="976" w:type="dxa"/>
                  <w:tcBorders>
                    <w:top w:val="nil"/>
                    <w:left w:val="nil"/>
                    <w:bottom w:val="single" w:sz="4" w:space="0" w:color="auto"/>
                    <w:right w:val="single" w:sz="4" w:space="0" w:color="auto"/>
                  </w:tcBorders>
                  <w:shd w:val="clear" w:color="auto" w:fill="auto"/>
                  <w:vAlign w:val="bottom"/>
                  <w:hideMark/>
                </w:tcPr>
                <w:p w14:paraId="0D6B1C8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1,98</w:t>
                  </w:r>
                </w:p>
              </w:tc>
              <w:tc>
                <w:tcPr>
                  <w:tcW w:w="1260" w:type="dxa"/>
                  <w:tcBorders>
                    <w:top w:val="nil"/>
                    <w:left w:val="nil"/>
                    <w:bottom w:val="single" w:sz="4" w:space="0" w:color="auto"/>
                    <w:right w:val="single" w:sz="4" w:space="0" w:color="auto"/>
                  </w:tcBorders>
                  <w:shd w:val="clear" w:color="auto" w:fill="auto"/>
                  <w:vAlign w:val="bottom"/>
                  <w:hideMark/>
                </w:tcPr>
                <w:p w14:paraId="6132D27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2,11</w:t>
                  </w:r>
                </w:p>
              </w:tc>
              <w:tc>
                <w:tcPr>
                  <w:tcW w:w="896" w:type="dxa"/>
                  <w:tcBorders>
                    <w:top w:val="nil"/>
                    <w:left w:val="nil"/>
                    <w:bottom w:val="single" w:sz="4" w:space="0" w:color="auto"/>
                    <w:right w:val="single" w:sz="4" w:space="0" w:color="auto"/>
                  </w:tcBorders>
                  <w:shd w:val="clear" w:color="auto" w:fill="auto"/>
                  <w:vAlign w:val="bottom"/>
                  <w:hideMark/>
                </w:tcPr>
                <w:p w14:paraId="75C1147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1,06</w:t>
                  </w:r>
                </w:p>
              </w:tc>
              <w:tc>
                <w:tcPr>
                  <w:tcW w:w="1237" w:type="dxa"/>
                  <w:tcBorders>
                    <w:top w:val="nil"/>
                    <w:left w:val="nil"/>
                    <w:bottom w:val="single" w:sz="4" w:space="0" w:color="auto"/>
                    <w:right w:val="single" w:sz="4" w:space="0" w:color="auto"/>
                  </w:tcBorders>
                </w:tcPr>
                <w:p w14:paraId="0B3C09E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3,96</w:t>
                  </w:r>
                </w:p>
              </w:tc>
            </w:tr>
            <w:tr w:rsidR="00942A97" w:rsidRPr="00942A97" w14:paraId="58B1F5BE" w14:textId="77777777" w:rsidTr="001766C6">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3E78D32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746" w:type="dxa"/>
                  <w:tcBorders>
                    <w:top w:val="nil"/>
                    <w:left w:val="nil"/>
                    <w:bottom w:val="single" w:sz="4" w:space="0" w:color="auto"/>
                    <w:right w:val="single" w:sz="4" w:space="0" w:color="auto"/>
                  </w:tcBorders>
                  <w:shd w:val="clear" w:color="auto" w:fill="auto"/>
                  <w:vAlign w:val="bottom"/>
                  <w:hideMark/>
                </w:tcPr>
                <w:p w14:paraId="3C49CD7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1104,00</w:t>
                  </w:r>
                </w:p>
              </w:tc>
              <w:tc>
                <w:tcPr>
                  <w:tcW w:w="843" w:type="dxa"/>
                  <w:tcBorders>
                    <w:top w:val="nil"/>
                    <w:left w:val="nil"/>
                    <w:bottom w:val="single" w:sz="4" w:space="0" w:color="auto"/>
                    <w:right w:val="single" w:sz="4" w:space="0" w:color="auto"/>
                  </w:tcBorders>
                  <w:shd w:val="clear" w:color="auto" w:fill="auto"/>
                  <w:vAlign w:val="bottom"/>
                  <w:hideMark/>
                </w:tcPr>
                <w:p w14:paraId="765B6A6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2208,00</w:t>
                  </w:r>
                </w:p>
              </w:tc>
              <w:tc>
                <w:tcPr>
                  <w:tcW w:w="2389" w:type="dxa"/>
                  <w:tcBorders>
                    <w:top w:val="nil"/>
                    <w:left w:val="nil"/>
                    <w:bottom w:val="single" w:sz="4" w:space="0" w:color="auto"/>
                    <w:right w:val="single" w:sz="4" w:space="0" w:color="auto"/>
                  </w:tcBorders>
                  <w:shd w:val="clear" w:color="auto" w:fill="auto"/>
                  <w:vAlign w:val="bottom"/>
                  <w:hideMark/>
                </w:tcPr>
                <w:p w14:paraId="2C0EB389"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794,88</w:t>
                  </w:r>
                </w:p>
              </w:tc>
              <w:tc>
                <w:tcPr>
                  <w:tcW w:w="994" w:type="dxa"/>
                  <w:tcBorders>
                    <w:top w:val="nil"/>
                    <w:left w:val="nil"/>
                    <w:bottom w:val="single" w:sz="4" w:space="0" w:color="auto"/>
                    <w:right w:val="single" w:sz="4" w:space="0" w:color="auto"/>
                  </w:tcBorders>
                  <w:shd w:val="clear" w:color="auto" w:fill="auto"/>
                  <w:vAlign w:val="bottom"/>
                  <w:hideMark/>
                </w:tcPr>
                <w:p w14:paraId="4B0A63D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10,73</w:t>
                  </w:r>
                </w:p>
              </w:tc>
              <w:tc>
                <w:tcPr>
                  <w:tcW w:w="985" w:type="dxa"/>
                  <w:tcBorders>
                    <w:top w:val="nil"/>
                    <w:left w:val="nil"/>
                    <w:bottom w:val="single" w:sz="4" w:space="0" w:color="auto"/>
                    <w:right w:val="single" w:sz="4" w:space="0" w:color="auto"/>
                  </w:tcBorders>
                  <w:shd w:val="clear" w:color="auto" w:fill="auto"/>
                  <w:vAlign w:val="bottom"/>
                  <w:hideMark/>
                </w:tcPr>
                <w:p w14:paraId="68A4029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9,54</w:t>
                  </w:r>
                </w:p>
              </w:tc>
              <w:tc>
                <w:tcPr>
                  <w:tcW w:w="976" w:type="dxa"/>
                  <w:tcBorders>
                    <w:top w:val="nil"/>
                    <w:left w:val="nil"/>
                    <w:bottom w:val="single" w:sz="4" w:space="0" w:color="auto"/>
                    <w:right w:val="single" w:sz="4" w:space="0" w:color="auto"/>
                  </w:tcBorders>
                  <w:shd w:val="clear" w:color="auto" w:fill="auto"/>
                  <w:vAlign w:val="bottom"/>
                  <w:hideMark/>
                </w:tcPr>
                <w:p w14:paraId="7705625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5,96</w:t>
                  </w:r>
                </w:p>
              </w:tc>
              <w:tc>
                <w:tcPr>
                  <w:tcW w:w="1260" w:type="dxa"/>
                  <w:tcBorders>
                    <w:top w:val="nil"/>
                    <w:left w:val="nil"/>
                    <w:bottom w:val="single" w:sz="4" w:space="0" w:color="auto"/>
                    <w:right w:val="single" w:sz="4" w:space="0" w:color="auto"/>
                  </w:tcBorders>
                  <w:shd w:val="clear" w:color="auto" w:fill="auto"/>
                  <w:vAlign w:val="bottom"/>
                  <w:hideMark/>
                </w:tcPr>
                <w:p w14:paraId="249B19A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6,36</w:t>
                  </w:r>
                </w:p>
              </w:tc>
              <w:tc>
                <w:tcPr>
                  <w:tcW w:w="896" w:type="dxa"/>
                  <w:tcBorders>
                    <w:top w:val="nil"/>
                    <w:left w:val="nil"/>
                    <w:bottom w:val="single" w:sz="4" w:space="0" w:color="auto"/>
                    <w:right w:val="single" w:sz="4" w:space="0" w:color="auto"/>
                  </w:tcBorders>
                  <w:shd w:val="clear" w:color="auto" w:fill="auto"/>
                  <w:vAlign w:val="bottom"/>
                  <w:hideMark/>
                </w:tcPr>
                <w:p w14:paraId="6D34A27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3,18</w:t>
                  </w:r>
                </w:p>
              </w:tc>
              <w:tc>
                <w:tcPr>
                  <w:tcW w:w="1237" w:type="dxa"/>
                  <w:tcBorders>
                    <w:top w:val="nil"/>
                    <w:left w:val="nil"/>
                    <w:bottom w:val="single" w:sz="4" w:space="0" w:color="auto"/>
                    <w:right w:val="single" w:sz="4" w:space="0" w:color="auto"/>
                  </w:tcBorders>
                </w:tcPr>
                <w:p w14:paraId="1748A36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11,92</w:t>
                  </w:r>
                </w:p>
              </w:tc>
            </w:tr>
            <w:tr w:rsidR="00942A97" w:rsidRPr="00942A97" w14:paraId="2CA1345E"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D6AD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746" w:type="dxa"/>
                  <w:tcBorders>
                    <w:top w:val="single" w:sz="4" w:space="0" w:color="auto"/>
                    <w:left w:val="nil"/>
                    <w:bottom w:val="single" w:sz="4" w:space="0" w:color="auto"/>
                    <w:right w:val="single" w:sz="4" w:space="0" w:color="auto"/>
                  </w:tcBorders>
                  <w:shd w:val="clear" w:color="auto" w:fill="auto"/>
                  <w:vAlign w:val="bottom"/>
                  <w:hideMark/>
                </w:tcPr>
                <w:p w14:paraId="6F698F4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4177,00</w:t>
                  </w:r>
                </w:p>
              </w:tc>
              <w:tc>
                <w:tcPr>
                  <w:tcW w:w="843" w:type="dxa"/>
                  <w:tcBorders>
                    <w:top w:val="single" w:sz="4" w:space="0" w:color="auto"/>
                    <w:left w:val="nil"/>
                    <w:bottom w:val="single" w:sz="4" w:space="0" w:color="auto"/>
                    <w:right w:val="single" w:sz="4" w:space="0" w:color="auto"/>
                  </w:tcBorders>
                  <w:shd w:val="clear" w:color="auto" w:fill="auto"/>
                  <w:vAlign w:val="bottom"/>
                  <w:hideMark/>
                </w:tcPr>
                <w:p w14:paraId="3FA98AD4"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8354,00</w:t>
                  </w:r>
                </w:p>
              </w:tc>
              <w:tc>
                <w:tcPr>
                  <w:tcW w:w="2389" w:type="dxa"/>
                  <w:tcBorders>
                    <w:top w:val="single" w:sz="4" w:space="0" w:color="auto"/>
                    <w:left w:val="nil"/>
                    <w:bottom w:val="single" w:sz="4" w:space="0" w:color="auto"/>
                    <w:right w:val="single" w:sz="4" w:space="0" w:color="auto"/>
                  </w:tcBorders>
                  <w:shd w:val="clear" w:color="auto" w:fill="auto"/>
                  <w:vAlign w:val="bottom"/>
                  <w:hideMark/>
                </w:tcPr>
                <w:p w14:paraId="663FB52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3007,44</w:t>
                  </w:r>
                </w:p>
              </w:tc>
              <w:tc>
                <w:tcPr>
                  <w:tcW w:w="994" w:type="dxa"/>
                  <w:tcBorders>
                    <w:top w:val="single" w:sz="4" w:space="0" w:color="auto"/>
                    <w:left w:val="nil"/>
                    <w:bottom w:val="single" w:sz="4" w:space="0" w:color="auto"/>
                    <w:right w:val="single" w:sz="4" w:space="0" w:color="auto"/>
                  </w:tcBorders>
                  <w:shd w:val="clear" w:color="auto" w:fill="auto"/>
                  <w:vAlign w:val="bottom"/>
                  <w:hideMark/>
                </w:tcPr>
                <w:p w14:paraId="3515F768"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40,60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26C120E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36,09</w:t>
                  </w:r>
                </w:p>
              </w:tc>
              <w:tc>
                <w:tcPr>
                  <w:tcW w:w="976" w:type="dxa"/>
                  <w:tcBorders>
                    <w:top w:val="single" w:sz="4" w:space="0" w:color="auto"/>
                    <w:left w:val="nil"/>
                    <w:bottom w:val="single" w:sz="4" w:space="0" w:color="auto"/>
                    <w:right w:val="single" w:sz="4" w:space="0" w:color="auto"/>
                  </w:tcBorders>
                  <w:shd w:val="clear" w:color="auto" w:fill="auto"/>
                  <w:vAlign w:val="bottom"/>
                  <w:hideMark/>
                </w:tcPr>
                <w:p w14:paraId="5A17383F"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22,56</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7D5A0ED"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24,06</w:t>
                  </w:r>
                </w:p>
              </w:tc>
              <w:tc>
                <w:tcPr>
                  <w:tcW w:w="896" w:type="dxa"/>
                  <w:tcBorders>
                    <w:top w:val="single" w:sz="4" w:space="0" w:color="auto"/>
                    <w:left w:val="nil"/>
                    <w:bottom w:val="single" w:sz="4" w:space="0" w:color="auto"/>
                    <w:right w:val="single" w:sz="4" w:space="0" w:color="auto"/>
                  </w:tcBorders>
                  <w:shd w:val="clear" w:color="auto" w:fill="auto"/>
                  <w:vAlign w:val="bottom"/>
                  <w:hideMark/>
                </w:tcPr>
                <w:p w14:paraId="698B8E58"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12,03</w:t>
                  </w:r>
                </w:p>
              </w:tc>
              <w:tc>
                <w:tcPr>
                  <w:tcW w:w="1237" w:type="dxa"/>
                  <w:tcBorders>
                    <w:top w:val="single" w:sz="4" w:space="0" w:color="auto"/>
                    <w:left w:val="nil"/>
                    <w:bottom w:val="single" w:sz="4" w:space="0" w:color="auto"/>
                    <w:right w:val="single" w:sz="4" w:space="0" w:color="auto"/>
                  </w:tcBorders>
                </w:tcPr>
                <w:p w14:paraId="29E0B58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45,11</w:t>
                  </w:r>
                </w:p>
              </w:tc>
            </w:tr>
            <w:tr w:rsidR="00942A97" w:rsidRPr="00942A97" w14:paraId="07C70FF7"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2CDB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746" w:type="dxa"/>
                  <w:tcBorders>
                    <w:top w:val="single" w:sz="4" w:space="0" w:color="auto"/>
                    <w:left w:val="nil"/>
                    <w:bottom w:val="single" w:sz="4" w:space="0" w:color="auto"/>
                    <w:right w:val="single" w:sz="4" w:space="0" w:color="auto"/>
                  </w:tcBorders>
                  <w:shd w:val="clear" w:color="auto" w:fill="auto"/>
                  <w:vAlign w:val="bottom"/>
                  <w:hideMark/>
                </w:tcPr>
                <w:p w14:paraId="4C79ED7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1831,00</w:t>
                  </w:r>
                </w:p>
              </w:tc>
              <w:tc>
                <w:tcPr>
                  <w:tcW w:w="843" w:type="dxa"/>
                  <w:tcBorders>
                    <w:top w:val="single" w:sz="4" w:space="0" w:color="auto"/>
                    <w:left w:val="nil"/>
                    <w:bottom w:val="single" w:sz="4" w:space="0" w:color="auto"/>
                    <w:right w:val="single" w:sz="4" w:space="0" w:color="auto"/>
                  </w:tcBorders>
                  <w:shd w:val="clear" w:color="auto" w:fill="auto"/>
                  <w:vAlign w:val="bottom"/>
                  <w:hideMark/>
                </w:tcPr>
                <w:p w14:paraId="7C9708B3"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3662,00</w:t>
                  </w:r>
                </w:p>
              </w:tc>
              <w:tc>
                <w:tcPr>
                  <w:tcW w:w="2389" w:type="dxa"/>
                  <w:tcBorders>
                    <w:top w:val="single" w:sz="4" w:space="0" w:color="auto"/>
                    <w:left w:val="nil"/>
                    <w:bottom w:val="single" w:sz="4" w:space="0" w:color="auto"/>
                    <w:right w:val="single" w:sz="4" w:space="0" w:color="auto"/>
                  </w:tcBorders>
                  <w:shd w:val="clear" w:color="auto" w:fill="auto"/>
                  <w:vAlign w:val="bottom"/>
                  <w:hideMark/>
                </w:tcPr>
                <w:p w14:paraId="4935B68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1318,32</w:t>
                  </w:r>
                </w:p>
              </w:tc>
              <w:tc>
                <w:tcPr>
                  <w:tcW w:w="994" w:type="dxa"/>
                  <w:tcBorders>
                    <w:top w:val="single" w:sz="4" w:space="0" w:color="auto"/>
                    <w:left w:val="nil"/>
                    <w:bottom w:val="single" w:sz="4" w:space="0" w:color="auto"/>
                    <w:right w:val="single" w:sz="4" w:space="0" w:color="auto"/>
                  </w:tcBorders>
                  <w:shd w:val="clear" w:color="auto" w:fill="auto"/>
                  <w:vAlign w:val="bottom"/>
                  <w:hideMark/>
                </w:tcPr>
                <w:p w14:paraId="2CA78041"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17,80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30F00E1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15,82</w:t>
                  </w:r>
                </w:p>
              </w:tc>
              <w:tc>
                <w:tcPr>
                  <w:tcW w:w="976" w:type="dxa"/>
                  <w:tcBorders>
                    <w:top w:val="single" w:sz="4" w:space="0" w:color="auto"/>
                    <w:left w:val="nil"/>
                    <w:bottom w:val="single" w:sz="4" w:space="0" w:color="auto"/>
                    <w:right w:val="single" w:sz="4" w:space="0" w:color="auto"/>
                  </w:tcBorders>
                  <w:shd w:val="clear" w:color="auto" w:fill="auto"/>
                  <w:vAlign w:val="bottom"/>
                  <w:hideMark/>
                </w:tcPr>
                <w:p w14:paraId="04593EF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9,89</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6ED1E69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10,55</w:t>
                  </w:r>
                </w:p>
              </w:tc>
              <w:tc>
                <w:tcPr>
                  <w:tcW w:w="896" w:type="dxa"/>
                  <w:tcBorders>
                    <w:top w:val="single" w:sz="4" w:space="0" w:color="auto"/>
                    <w:left w:val="nil"/>
                    <w:bottom w:val="single" w:sz="4" w:space="0" w:color="auto"/>
                    <w:right w:val="single" w:sz="4" w:space="0" w:color="auto"/>
                  </w:tcBorders>
                  <w:shd w:val="clear" w:color="auto" w:fill="auto"/>
                  <w:vAlign w:val="bottom"/>
                  <w:hideMark/>
                </w:tcPr>
                <w:p w14:paraId="0589278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5,27</w:t>
                  </w:r>
                </w:p>
              </w:tc>
              <w:tc>
                <w:tcPr>
                  <w:tcW w:w="1237" w:type="dxa"/>
                  <w:tcBorders>
                    <w:top w:val="single" w:sz="4" w:space="0" w:color="auto"/>
                    <w:left w:val="nil"/>
                    <w:bottom w:val="single" w:sz="4" w:space="0" w:color="auto"/>
                    <w:right w:val="single" w:sz="4" w:space="0" w:color="auto"/>
                  </w:tcBorders>
                </w:tcPr>
                <w:p w14:paraId="79BDF759"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19,77</w:t>
                  </w:r>
                </w:p>
              </w:tc>
            </w:tr>
            <w:tr w:rsidR="00942A97" w:rsidRPr="00942A97" w14:paraId="23620859"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C294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746" w:type="dxa"/>
                  <w:tcBorders>
                    <w:top w:val="single" w:sz="4" w:space="0" w:color="auto"/>
                    <w:left w:val="nil"/>
                    <w:bottom w:val="single" w:sz="4" w:space="0" w:color="auto"/>
                    <w:right w:val="single" w:sz="4" w:space="0" w:color="auto"/>
                  </w:tcBorders>
                  <w:shd w:val="clear" w:color="auto" w:fill="auto"/>
                  <w:vAlign w:val="bottom"/>
                  <w:hideMark/>
                </w:tcPr>
                <w:p w14:paraId="1F89867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4159,00</w:t>
                  </w:r>
                </w:p>
              </w:tc>
              <w:tc>
                <w:tcPr>
                  <w:tcW w:w="843" w:type="dxa"/>
                  <w:tcBorders>
                    <w:top w:val="single" w:sz="4" w:space="0" w:color="auto"/>
                    <w:left w:val="nil"/>
                    <w:bottom w:val="single" w:sz="4" w:space="0" w:color="auto"/>
                    <w:right w:val="single" w:sz="4" w:space="0" w:color="auto"/>
                  </w:tcBorders>
                  <w:shd w:val="clear" w:color="auto" w:fill="auto"/>
                  <w:vAlign w:val="bottom"/>
                  <w:hideMark/>
                </w:tcPr>
                <w:p w14:paraId="79F8DAF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8318,00</w:t>
                  </w:r>
                </w:p>
              </w:tc>
              <w:tc>
                <w:tcPr>
                  <w:tcW w:w="2389" w:type="dxa"/>
                  <w:tcBorders>
                    <w:top w:val="single" w:sz="4" w:space="0" w:color="auto"/>
                    <w:left w:val="nil"/>
                    <w:bottom w:val="single" w:sz="4" w:space="0" w:color="auto"/>
                    <w:right w:val="single" w:sz="4" w:space="0" w:color="auto"/>
                  </w:tcBorders>
                  <w:shd w:val="clear" w:color="auto" w:fill="auto"/>
                  <w:vAlign w:val="bottom"/>
                  <w:hideMark/>
                </w:tcPr>
                <w:p w14:paraId="5AF473F1"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2994,48</w:t>
                  </w:r>
                </w:p>
              </w:tc>
              <w:tc>
                <w:tcPr>
                  <w:tcW w:w="994" w:type="dxa"/>
                  <w:tcBorders>
                    <w:top w:val="single" w:sz="4" w:space="0" w:color="auto"/>
                    <w:left w:val="nil"/>
                    <w:bottom w:val="single" w:sz="4" w:space="0" w:color="auto"/>
                    <w:right w:val="single" w:sz="4" w:space="0" w:color="auto"/>
                  </w:tcBorders>
                  <w:shd w:val="clear" w:color="auto" w:fill="auto"/>
                  <w:vAlign w:val="bottom"/>
                  <w:hideMark/>
                </w:tcPr>
                <w:p w14:paraId="6F10D278"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40,43</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7367315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35,93</w:t>
                  </w:r>
                </w:p>
              </w:tc>
              <w:tc>
                <w:tcPr>
                  <w:tcW w:w="976" w:type="dxa"/>
                  <w:tcBorders>
                    <w:top w:val="single" w:sz="4" w:space="0" w:color="auto"/>
                    <w:left w:val="nil"/>
                    <w:bottom w:val="single" w:sz="4" w:space="0" w:color="auto"/>
                    <w:right w:val="single" w:sz="4" w:space="0" w:color="auto"/>
                  </w:tcBorders>
                  <w:shd w:val="clear" w:color="auto" w:fill="auto"/>
                  <w:vAlign w:val="bottom"/>
                  <w:hideMark/>
                </w:tcPr>
                <w:p w14:paraId="58DCB83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22,46</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94C9B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23,96</w:t>
                  </w:r>
                </w:p>
              </w:tc>
              <w:tc>
                <w:tcPr>
                  <w:tcW w:w="896" w:type="dxa"/>
                  <w:tcBorders>
                    <w:top w:val="single" w:sz="4" w:space="0" w:color="auto"/>
                    <w:left w:val="nil"/>
                    <w:bottom w:val="single" w:sz="4" w:space="0" w:color="auto"/>
                    <w:right w:val="single" w:sz="4" w:space="0" w:color="auto"/>
                  </w:tcBorders>
                  <w:shd w:val="clear" w:color="auto" w:fill="auto"/>
                  <w:vAlign w:val="bottom"/>
                  <w:hideMark/>
                </w:tcPr>
                <w:p w14:paraId="350B24E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11,98</w:t>
                  </w:r>
                </w:p>
              </w:tc>
              <w:tc>
                <w:tcPr>
                  <w:tcW w:w="1237" w:type="dxa"/>
                  <w:tcBorders>
                    <w:top w:val="single" w:sz="4" w:space="0" w:color="auto"/>
                    <w:left w:val="nil"/>
                    <w:bottom w:val="single" w:sz="4" w:space="0" w:color="auto"/>
                    <w:right w:val="single" w:sz="4" w:space="0" w:color="auto"/>
                  </w:tcBorders>
                </w:tcPr>
                <w:p w14:paraId="0792BCCF"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44,92</w:t>
                  </w:r>
                </w:p>
              </w:tc>
            </w:tr>
            <w:tr w:rsidR="00942A97" w:rsidRPr="00942A97" w14:paraId="3B32B74B"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70C3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746" w:type="dxa"/>
                  <w:tcBorders>
                    <w:top w:val="single" w:sz="4" w:space="0" w:color="auto"/>
                    <w:left w:val="nil"/>
                    <w:bottom w:val="single" w:sz="4" w:space="0" w:color="auto"/>
                    <w:right w:val="single" w:sz="4" w:space="0" w:color="auto"/>
                  </w:tcBorders>
                  <w:shd w:val="clear" w:color="auto" w:fill="auto"/>
                  <w:vAlign w:val="bottom"/>
                  <w:hideMark/>
                </w:tcPr>
                <w:p w14:paraId="74CB3658"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3910,00</w:t>
                  </w:r>
                </w:p>
              </w:tc>
              <w:tc>
                <w:tcPr>
                  <w:tcW w:w="843" w:type="dxa"/>
                  <w:tcBorders>
                    <w:top w:val="single" w:sz="4" w:space="0" w:color="auto"/>
                    <w:left w:val="nil"/>
                    <w:bottom w:val="single" w:sz="4" w:space="0" w:color="auto"/>
                    <w:right w:val="single" w:sz="4" w:space="0" w:color="auto"/>
                  </w:tcBorders>
                  <w:shd w:val="clear" w:color="auto" w:fill="auto"/>
                  <w:vAlign w:val="bottom"/>
                  <w:hideMark/>
                </w:tcPr>
                <w:p w14:paraId="32F0D4E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7820,00</w:t>
                  </w:r>
                </w:p>
              </w:tc>
              <w:tc>
                <w:tcPr>
                  <w:tcW w:w="2389" w:type="dxa"/>
                  <w:tcBorders>
                    <w:top w:val="single" w:sz="4" w:space="0" w:color="auto"/>
                    <w:left w:val="nil"/>
                    <w:bottom w:val="single" w:sz="4" w:space="0" w:color="auto"/>
                    <w:right w:val="single" w:sz="4" w:space="0" w:color="auto"/>
                  </w:tcBorders>
                  <w:shd w:val="clear" w:color="auto" w:fill="auto"/>
                  <w:vAlign w:val="bottom"/>
                  <w:hideMark/>
                </w:tcPr>
                <w:p w14:paraId="5C250B05"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2815,20</w:t>
                  </w:r>
                </w:p>
              </w:tc>
              <w:tc>
                <w:tcPr>
                  <w:tcW w:w="994" w:type="dxa"/>
                  <w:tcBorders>
                    <w:top w:val="single" w:sz="4" w:space="0" w:color="auto"/>
                    <w:left w:val="nil"/>
                    <w:bottom w:val="single" w:sz="4" w:space="0" w:color="auto"/>
                    <w:right w:val="single" w:sz="4" w:space="0" w:color="auto"/>
                  </w:tcBorders>
                  <w:shd w:val="clear" w:color="auto" w:fill="auto"/>
                  <w:vAlign w:val="bottom"/>
                  <w:hideMark/>
                </w:tcPr>
                <w:p w14:paraId="14249BE1"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38,01</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5B7CD124"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33,78</w:t>
                  </w:r>
                </w:p>
              </w:tc>
              <w:tc>
                <w:tcPr>
                  <w:tcW w:w="976" w:type="dxa"/>
                  <w:tcBorders>
                    <w:top w:val="single" w:sz="4" w:space="0" w:color="auto"/>
                    <w:left w:val="nil"/>
                    <w:bottom w:val="single" w:sz="4" w:space="0" w:color="auto"/>
                    <w:right w:val="single" w:sz="4" w:space="0" w:color="auto"/>
                  </w:tcBorders>
                  <w:shd w:val="clear" w:color="auto" w:fill="auto"/>
                  <w:vAlign w:val="bottom"/>
                  <w:hideMark/>
                </w:tcPr>
                <w:p w14:paraId="5E703A14"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21,11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1270EF9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22,52</w:t>
                  </w:r>
                </w:p>
              </w:tc>
              <w:tc>
                <w:tcPr>
                  <w:tcW w:w="896" w:type="dxa"/>
                  <w:tcBorders>
                    <w:top w:val="single" w:sz="4" w:space="0" w:color="auto"/>
                    <w:left w:val="nil"/>
                    <w:bottom w:val="single" w:sz="4" w:space="0" w:color="auto"/>
                    <w:right w:val="single" w:sz="4" w:space="0" w:color="auto"/>
                  </w:tcBorders>
                  <w:shd w:val="clear" w:color="auto" w:fill="auto"/>
                  <w:vAlign w:val="bottom"/>
                  <w:hideMark/>
                </w:tcPr>
                <w:p w14:paraId="11A4B4B9"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11,26</w:t>
                  </w:r>
                </w:p>
              </w:tc>
              <w:tc>
                <w:tcPr>
                  <w:tcW w:w="1237" w:type="dxa"/>
                  <w:tcBorders>
                    <w:top w:val="single" w:sz="4" w:space="0" w:color="auto"/>
                    <w:left w:val="nil"/>
                    <w:bottom w:val="single" w:sz="4" w:space="0" w:color="auto"/>
                    <w:right w:val="single" w:sz="4" w:space="0" w:color="auto"/>
                  </w:tcBorders>
                </w:tcPr>
                <w:p w14:paraId="76B5E583"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42,23</w:t>
                  </w:r>
                </w:p>
              </w:tc>
            </w:tr>
            <w:tr w:rsidR="00942A97" w:rsidRPr="00942A97" w14:paraId="014F18B1"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E96E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7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F1F62"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8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C3F72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7309,08</w:t>
                  </w:r>
                </w:p>
              </w:tc>
              <w:tc>
                <w:tcPr>
                  <w:tcW w:w="238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ED5315"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2631,27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9242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35,52</w:t>
                  </w:r>
                </w:p>
              </w:tc>
              <w:tc>
                <w:tcPr>
                  <w:tcW w:w="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0C7F4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31,58</w:t>
                  </w:r>
                </w:p>
              </w:tc>
              <w:tc>
                <w:tcPr>
                  <w:tcW w:w="9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B867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19,73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E305A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21,05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D013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10,53</w:t>
                  </w:r>
                </w:p>
              </w:tc>
              <w:tc>
                <w:tcPr>
                  <w:tcW w:w="1237" w:type="dxa"/>
                  <w:tcBorders>
                    <w:top w:val="single" w:sz="4" w:space="0" w:color="auto"/>
                    <w:left w:val="single" w:sz="4" w:space="0" w:color="auto"/>
                    <w:bottom w:val="single" w:sz="4" w:space="0" w:color="auto"/>
                    <w:right w:val="single" w:sz="4" w:space="0" w:color="auto"/>
                  </w:tcBorders>
                </w:tcPr>
                <w:p w14:paraId="7405104C"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39,47</w:t>
                  </w:r>
                </w:p>
              </w:tc>
            </w:tr>
            <w:tr w:rsidR="00942A97" w:rsidRPr="00942A97" w14:paraId="64A6B3CA"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2F32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9</w:t>
                  </w:r>
                </w:p>
              </w:tc>
              <w:tc>
                <w:tcPr>
                  <w:tcW w:w="2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E5EEA4"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843"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00CA9D"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7309,08</w:t>
                  </w:r>
                </w:p>
              </w:tc>
              <w:tc>
                <w:tcPr>
                  <w:tcW w:w="238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769DC5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2631,27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7312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35,52</w:t>
                  </w:r>
                </w:p>
              </w:tc>
              <w:tc>
                <w:tcPr>
                  <w:tcW w:w="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57173"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31,58</w:t>
                  </w:r>
                </w:p>
              </w:tc>
              <w:tc>
                <w:tcPr>
                  <w:tcW w:w="9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BDF8C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19,73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FEE13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21,05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391F0"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10,53</w:t>
                  </w:r>
                </w:p>
              </w:tc>
              <w:tc>
                <w:tcPr>
                  <w:tcW w:w="1237" w:type="dxa"/>
                  <w:tcBorders>
                    <w:top w:val="single" w:sz="4" w:space="0" w:color="auto"/>
                    <w:left w:val="single" w:sz="4" w:space="0" w:color="auto"/>
                    <w:bottom w:val="single" w:sz="4" w:space="0" w:color="auto"/>
                    <w:right w:val="single" w:sz="4" w:space="0" w:color="auto"/>
                  </w:tcBorders>
                </w:tcPr>
                <w:p w14:paraId="61D2878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39,47</w:t>
                  </w:r>
                </w:p>
              </w:tc>
            </w:tr>
            <w:tr w:rsidR="00942A97" w:rsidRPr="00942A97" w14:paraId="497F9D4D" w14:textId="77777777" w:rsidTr="001766C6">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C337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5FF37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843"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0CDB4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7309,08</w:t>
                  </w:r>
                </w:p>
              </w:tc>
              <w:tc>
                <w:tcPr>
                  <w:tcW w:w="238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44F69A"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2631,27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55A8B"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35,52</w:t>
                  </w:r>
                </w:p>
              </w:tc>
              <w:tc>
                <w:tcPr>
                  <w:tcW w:w="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F7637"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31,58</w:t>
                  </w:r>
                </w:p>
              </w:tc>
              <w:tc>
                <w:tcPr>
                  <w:tcW w:w="97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46EF26"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19,73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17679"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21,05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3AC87E"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10,53</w:t>
                  </w:r>
                </w:p>
              </w:tc>
              <w:tc>
                <w:tcPr>
                  <w:tcW w:w="1237" w:type="dxa"/>
                  <w:tcBorders>
                    <w:top w:val="single" w:sz="4" w:space="0" w:color="auto"/>
                    <w:left w:val="single" w:sz="4" w:space="0" w:color="auto"/>
                    <w:bottom w:val="single" w:sz="4" w:space="0" w:color="auto"/>
                    <w:right w:val="single" w:sz="4" w:space="0" w:color="auto"/>
                  </w:tcBorders>
                </w:tcPr>
                <w:p w14:paraId="172A36A9" w14:textId="77777777" w:rsidR="00E754DD" w:rsidRPr="00942A97" w:rsidRDefault="00E754DD" w:rsidP="00E75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39,47</w:t>
                  </w:r>
                </w:p>
              </w:tc>
            </w:tr>
          </w:tbl>
          <w:p w14:paraId="3FC27DBF" w14:textId="77777777" w:rsidR="002B6831" w:rsidRPr="00942A97" w:rsidRDefault="002B6831" w:rsidP="000331E7">
            <w:pPr>
              <w:jc w:val="left"/>
              <w:rPr>
                <w:rFonts w:ascii="Arial" w:eastAsia="Times New Roman" w:hAnsi="Arial" w:cs="Arial"/>
                <w:sz w:val="16"/>
                <w:szCs w:val="16"/>
                <w:lang w:val="es-ES" w:eastAsia="fr-FR"/>
              </w:rPr>
            </w:pPr>
          </w:p>
        </w:tc>
      </w:tr>
      <w:tr w:rsidR="00942A97" w:rsidRPr="00942A97" w14:paraId="0C137B77"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767"/>
              <w:gridCol w:w="2631"/>
              <w:gridCol w:w="661"/>
              <w:gridCol w:w="8014"/>
            </w:tblGrid>
            <w:tr w:rsidR="00942A97" w:rsidRPr="00942A97" w14:paraId="52CAA97D" w14:textId="77777777" w:rsidTr="00813E3B">
              <w:trPr>
                <w:trHeight w:val="20"/>
              </w:trPr>
              <w:tc>
                <w:tcPr>
                  <w:tcW w:w="13073" w:type="dxa"/>
                  <w:gridSpan w:val="4"/>
                  <w:tcBorders>
                    <w:top w:val="nil"/>
                    <w:left w:val="nil"/>
                    <w:bottom w:val="nil"/>
                  </w:tcBorders>
                  <w:shd w:val="clear" w:color="auto" w:fill="auto"/>
                  <w:vAlign w:val="center"/>
                  <w:hideMark/>
                </w:tcPr>
                <w:p w14:paraId="092B077B" w14:textId="77777777" w:rsidR="00813E3B" w:rsidRPr="00942A97" w:rsidRDefault="00813E3B" w:rsidP="00813E3B">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Valores de poder calorífico, reportados por Mora, Ramírez y Quirós (2006), para elementos mayores y menores derivados de fertilizantes orgánicos (humus y materia orgánica):</w:t>
                  </w:r>
                </w:p>
              </w:tc>
            </w:tr>
            <w:tr w:rsidR="00942A97" w:rsidRPr="00942A97" w14:paraId="1973918C" w14:textId="77777777" w:rsidTr="00813E3B">
              <w:trPr>
                <w:trHeight w:val="20"/>
              </w:trPr>
              <w:tc>
                <w:tcPr>
                  <w:tcW w:w="1767" w:type="dxa"/>
                  <w:tcBorders>
                    <w:top w:val="nil"/>
                    <w:left w:val="nil"/>
                    <w:bottom w:val="nil"/>
                    <w:right w:val="nil"/>
                  </w:tcBorders>
                  <w:shd w:val="clear" w:color="auto" w:fill="auto"/>
                  <w:vAlign w:val="center"/>
                  <w:hideMark/>
                </w:tcPr>
                <w:p w14:paraId="43D4F5E7"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Fósforo (P)</w:t>
                  </w:r>
                </w:p>
              </w:tc>
              <w:tc>
                <w:tcPr>
                  <w:tcW w:w="2631" w:type="dxa"/>
                  <w:tcBorders>
                    <w:top w:val="nil"/>
                    <w:left w:val="nil"/>
                    <w:bottom w:val="nil"/>
                    <w:right w:val="nil"/>
                  </w:tcBorders>
                  <w:shd w:val="clear" w:color="auto" w:fill="auto"/>
                  <w:vAlign w:val="bottom"/>
                  <w:hideMark/>
                </w:tcPr>
                <w:p w14:paraId="5BEA826C" w14:textId="77777777" w:rsidR="004E7BF4" w:rsidRPr="00942A97" w:rsidRDefault="004E7BF4" w:rsidP="00B838EF">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Poder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alorífico (P) =</w:t>
                  </w:r>
                </w:p>
              </w:tc>
              <w:tc>
                <w:tcPr>
                  <w:tcW w:w="661" w:type="dxa"/>
                  <w:tcBorders>
                    <w:top w:val="nil"/>
                    <w:left w:val="nil"/>
                    <w:bottom w:val="nil"/>
                    <w:right w:val="nil"/>
                  </w:tcBorders>
                  <w:shd w:val="clear" w:color="auto" w:fill="auto"/>
                  <w:vAlign w:val="center"/>
                  <w:hideMark/>
                </w:tcPr>
                <w:p w14:paraId="4E9A4B77"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4,01</w:t>
                  </w:r>
                </w:p>
              </w:tc>
              <w:tc>
                <w:tcPr>
                  <w:tcW w:w="8014" w:type="dxa"/>
                  <w:tcBorders>
                    <w:top w:val="nil"/>
                    <w:left w:val="nil"/>
                    <w:bottom w:val="nil"/>
                    <w:right w:val="nil"/>
                  </w:tcBorders>
                  <w:shd w:val="clear" w:color="auto" w:fill="auto"/>
                  <w:noWrap/>
                  <w:vAlign w:val="bottom"/>
                  <w:hideMark/>
                </w:tcPr>
                <w:p w14:paraId="104DF318" w14:textId="77777777" w:rsidR="004E7BF4" w:rsidRPr="00942A97" w:rsidRDefault="004E7BF4"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 kg</w:t>
                  </w:r>
                </w:p>
              </w:tc>
            </w:tr>
            <w:tr w:rsidR="00942A97" w:rsidRPr="00942A97" w14:paraId="5460DE70" w14:textId="77777777" w:rsidTr="00813E3B">
              <w:trPr>
                <w:trHeight w:val="20"/>
              </w:trPr>
              <w:tc>
                <w:tcPr>
                  <w:tcW w:w="1767" w:type="dxa"/>
                  <w:tcBorders>
                    <w:top w:val="nil"/>
                    <w:left w:val="nil"/>
                    <w:bottom w:val="nil"/>
                    <w:right w:val="nil"/>
                  </w:tcBorders>
                  <w:shd w:val="clear" w:color="auto" w:fill="auto"/>
                  <w:vAlign w:val="center"/>
                  <w:hideMark/>
                </w:tcPr>
                <w:p w14:paraId="01A379AF"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Potasio (K)</w:t>
                  </w:r>
                </w:p>
              </w:tc>
              <w:tc>
                <w:tcPr>
                  <w:tcW w:w="2631" w:type="dxa"/>
                  <w:tcBorders>
                    <w:top w:val="nil"/>
                    <w:left w:val="nil"/>
                    <w:bottom w:val="nil"/>
                    <w:right w:val="nil"/>
                  </w:tcBorders>
                  <w:shd w:val="clear" w:color="auto" w:fill="auto"/>
                  <w:vAlign w:val="bottom"/>
                  <w:hideMark/>
                </w:tcPr>
                <w:p w14:paraId="777FEF89" w14:textId="77777777" w:rsidR="004E7BF4" w:rsidRPr="00942A97" w:rsidRDefault="004E7BF4" w:rsidP="00B838EF">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Poder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alorífico (K) =</w:t>
                  </w:r>
                </w:p>
              </w:tc>
              <w:tc>
                <w:tcPr>
                  <w:tcW w:w="661" w:type="dxa"/>
                  <w:tcBorders>
                    <w:top w:val="nil"/>
                    <w:left w:val="nil"/>
                    <w:bottom w:val="nil"/>
                    <w:right w:val="nil"/>
                  </w:tcBorders>
                  <w:shd w:val="clear" w:color="auto" w:fill="auto"/>
                  <w:vAlign w:val="center"/>
                  <w:hideMark/>
                </w:tcPr>
                <w:p w14:paraId="0215471F"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4,02</w:t>
                  </w:r>
                </w:p>
              </w:tc>
              <w:tc>
                <w:tcPr>
                  <w:tcW w:w="8014" w:type="dxa"/>
                  <w:tcBorders>
                    <w:top w:val="nil"/>
                    <w:left w:val="nil"/>
                    <w:bottom w:val="nil"/>
                    <w:right w:val="nil"/>
                  </w:tcBorders>
                  <w:shd w:val="clear" w:color="auto" w:fill="auto"/>
                  <w:noWrap/>
                  <w:vAlign w:val="bottom"/>
                  <w:hideMark/>
                </w:tcPr>
                <w:p w14:paraId="055621F1" w14:textId="77777777" w:rsidR="004E7BF4" w:rsidRPr="00942A97" w:rsidRDefault="004E7BF4"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 kg</w:t>
                  </w:r>
                </w:p>
              </w:tc>
            </w:tr>
            <w:tr w:rsidR="00942A97" w:rsidRPr="00942A97" w14:paraId="72569F47" w14:textId="77777777" w:rsidTr="00813E3B">
              <w:trPr>
                <w:trHeight w:val="20"/>
              </w:trPr>
              <w:tc>
                <w:tcPr>
                  <w:tcW w:w="1767" w:type="dxa"/>
                  <w:tcBorders>
                    <w:top w:val="nil"/>
                    <w:left w:val="nil"/>
                    <w:bottom w:val="nil"/>
                    <w:right w:val="nil"/>
                  </w:tcBorders>
                  <w:shd w:val="clear" w:color="auto" w:fill="auto"/>
                  <w:vAlign w:val="center"/>
                  <w:hideMark/>
                </w:tcPr>
                <w:p w14:paraId="23424EE3"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Magnesio (Mg)</w:t>
                  </w:r>
                </w:p>
              </w:tc>
              <w:tc>
                <w:tcPr>
                  <w:tcW w:w="2631" w:type="dxa"/>
                  <w:tcBorders>
                    <w:top w:val="nil"/>
                    <w:left w:val="nil"/>
                    <w:bottom w:val="nil"/>
                    <w:right w:val="nil"/>
                  </w:tcBorders>
                  <w:shd w:val="clear" w:color="auto" w:fill="auto"/>
                  <w:vAlign w:val="bottom"/>
                  <w:hideMark/>
                </w:tcPr>
                <w:p w14:paraId="41D92DB6" w14:textId="77777777" w:rsidR="004E7BF4" w:rsidRPr="00942A97" w:rsidRDefault="004E7BF4" w:rsidP="00B838EF">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Poder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alorífico (Mg) =</w:t>
                  </w:r>
                </w:p>
              </w:tc>
              <w:tc>
                <w:tcPr>
                  <w:tcW w:w="661" w:type="dxa"/>
                  <w:tcBorders>
                    <w:top w:val="nil"/>
                    <w:left w:val="nil"/>
                    <w:bottom w:val="nil"/>
                    <w:right w:val="nil"/>
                  </w:tcBorders>
                  <w:shd w:val="clear" w:color="auto" w:fill="auto"/>
                  <w:vAlign w:val="center"/>
                  <w:hideMark/>
                </w:tcPr>
                <w:p w14:paraId="43BB7163"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4,03</w:t>
                  </w:r>
                </w:p>
              </w:tc>
              <w:tc>
                <w:tcPr>
                  <w:tcW w:w="8014" w:type="dxa"/>
                  <w:tcBorders>
                    <w:top w:val="nil"/>
                    <w:left w:val="nil"/>
                    <w:bottom w:val="nil"/>
                    <w:right w:val="nil"/>
                  </w:tcBorders>
                  <w:shd w:val="clear" w:color="auto" w:fill="auto"/>
                  <w:noWrap/>
                  <w:vAlign w:val="bottom"/>
                  <w:hideMark/>
                </w:tcPr>
                <w:p w14:paraId="08F9CDBE" w14:textId="77777777" w:rsidR="004E7BF4" w:rsidRPr="00942A97" w:rsidRDefault="004E7BF4"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kg</w:t>
                  </w:r>
                </w:p>
              </w:tc>
            </w:tr>
            <w:tr w:rsidR="00942A97" w:rsidRPr="00942A97" w14:paraId="6269B2A4" w14:textId="77777777" w:rsidTr="00813E3B">
              <w:trPr>
                <w:trHeight w:val="20"/>
              </w:trPr>
              <w:tc>
                <w:tcPr>
                  <w:tcW w:w="1767" w:type="dxa"/>
                  <w:tcBorders>
                    <w:top w:val="nil"/>
                    <w:left w:val="nil"/>
                    <w:bottom w:val="nil"/>
                    <w:right w:val="nil"/>
                  </w:tcBorders>
                  <w:shd w:val="clear" w:color="auto" w:fill="auto"/>
                  <w:vAlign w:val="center"/>
                  <w:hideMark/>
                </w:tcPr>
                <w:p w14:paraId="00295BE9"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Calcio (Ca)</w:t>
                  </w:r>
                </w:p>
              </w:tc>
              <w:tc>
                <w:tcPr>
                  <w:tcW w:w="2631" w:type="dxa"/>
                  <w:tcBorders>
                    <w:top w:val="nil"/>
                    <w:left w:val="nil"/>
                    <w:bottom w:val="nil"/>
                    <w:right w:val="nil"/>
                  </w:tcBorders>
                  <w:shd w:val="clear" w:color="auto" w:fill="auto"/>
                  <w:vAlign w:val="bottom"/>
                  <w:hideMark/>
                </w:tcPr>
                <w:p w14:paraId="4DB7A986" w14:textId="77777777" w:rsidR="004E7BF4" w:rsidRPr="00942A97" w:rsidRDefault="004E7BF4" w:rsidP="00B838EF">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Poder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alorífico (Ca) =</w:t>
                  </w:r>
                </w:p>
              </w:tc>
              <w:tc>
                <w:tcPr>
                  <w:tcW w:w="661" w:type="dxa"/>
                  <w:tcBorders>
                    <w:top w:val="nil"/>
                    <w:left w:val="nil"/>
                    <w:bottom w:val="nil"/>
                    <w:right w:val="nil"/>
                  </w:tcBorders>
                  <w:shd w:val="clear" w:color="auto" w:fill="auto"/>
                  <w:vAlign w:val="center"/>
                  <w:hideMark/>
                </w:tcPr>
                <w:p w14:paraId="19EF5625"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4,04</w:t>
                  </w:r>
                </w:p>
              </w:tc>
              <w:tc>
                <w:tcPr>
                  <w:tcW w:w="8014" w:type="dxa"/>
                  <w:tcBorders>
                    <w:top w:val="nil"/>
                    <w:left w:val="nil"/>
                    <w:bottom w:val="nil"/>
                    <w:right w:val="nil"/>
                  </w:tcBorders>
                  <w:shd w:val="clear" w:color="auto" w:fill="auto"/>
                  <w:noWrap/>
                  <w:vAlign w:val="bottom"/>
                  <w:hideMark/>
                </w:tcPr>
                <w:p w14:paraId="0DC890DA" w14:textId="77777777" w:rsidR="004E7BF4" w:rsidRPr="00942A97" w:rsidRDefault="004E7BF4"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kg</w:t>
                  </w:r>
                </w:p>
              </w:tc>
            </w:tr>
            <w:tr w:rsidR="00942A97" w:rsidRPr="00942A97" w14:paraId="778CD447" w14:textId="77777777" w:rsidTr="00813E3B">
              <w:trPr>
                <w:trHeight w:val="20"/>
              </w:trPr>
              <w:tc>
                <w:tcPr>
                  <w:tcW w:w="1767" w:type="dxa"/>
                  <w:tcBorders>
                    <w:top w:val="nil"/>
                    <w:left w:val="nil"/>
                    <w:bottom w:val="nil"/>
                    <w:right w:val="nil"/>
                  </w:tcBorders>
                  <w:shd w:val="clear" w:color="auto" w:fill="auto"/>
                  <w:vAlign w:val="center"/>
                  <w:hideMark/>
                </w:tcPr>
                <w:p w14:paraId="0BF7274E"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Azufre (S)</w:t>
                  </w:r>
                </w:p>
              </w:tc>
              <w:tc>
                <w:tcPr>
                  <w:tcW w:w="2631" w:type="dxa"/>
                  <w:tcBorders>
                    <w:top w:val="nil"/>
                    <w:left w:val="nil"/>
                    <w:bottom w:val="nil"/>
                    <w:right w:val="nil"/>
                  </w:tcBorders>
                  <w:shd w:val="clear" w:color="auto" w:fill="auto"/>
                  <w:vAlign w:val="bottom"/>
                  <w:hideMark/>
                </w:tcPr>
                <w:p w14:paraId="23AB9A21" w14:textId="77777777" w:rsidR="004E7BF4" w:rsidRPr="00942A97" w:rsidRDefault="004E7BF4" w:rsidP="00B838EF">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Poder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alorífico (S)  =</w:t>
                  </w:r>
                </w:p>
              </w:tc>
              <w:tc>
                <w:tcPr>
                  <w:tcW w:w="661" w:type="dxa"/>
                  <w:tcBorders>
                    <w:top w:val="nil"/>
                    <w:left w:val="nil"/>
                    <w:bottom w:val="nil"/>
                    <w:right w:val="nil"/>
                  </w:tcBorders>
                  <w:shd w:val="clear" w:color="auto" w:fill="auto"/>
                  <w:vAlign w:val="center"/>
                  <w:hideMark/>
                </w:tcPr>
                <w:p w14:paraId="09449FB6"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8014" w:type="dxa"/>
                  <w:tcBorders>
                    <w:top w:val="nil"/>
                    <w:left w:val="nil"/>
                    <w:bottom w:val="nil"/>
                    <w:right w:val="nil"/>
                  </w:tcBorders>
                  <w:shd w:val="clear" w:color="auto" w:fill="auto"/>
                  <w:noWrap/>
                  <w:vAlign w:val="bottom"/>
                  <w:hideMark/>
                </w:tcPr>
                <w:p w14:paraId="28AFB3AE" w14:textId="77777777" w:rsidR="004E7BF4" w:rsidRPr="00942A97" w:rsidRDefault="004E7BF4"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kg</w:t>
                  </w:r>
                </w:p>
              </w:tc>
            </w:tr>
            <w:tr w:rsidR="00942A97" w:rsidRPr="00942A97" w14:paraId="476C8AE0" w14:textId="77777777" w:rsidTr="00813E3B">
              <w:trPr>
                <w:trHeight w:val="20"/>
              </w:trPr>
              <w:tc>
                <w:tcPr>
                  <w:tcW w:w="1767" w:type="dxa"/>
                  <w:tcBorders>
                    <w:top w:val="nil"/>
                    <w:left w:val="nil"/>
                    <w:bottom w:val="nil"/>
                    <w:right w:val="nil"/>
                  </w:tcBorders>
                  <w:shd w:val="clear" w:color="auto" w:fill="auto"/>
                  <w:vAlign w:val="center"/>
                  <w:hideMark/>
                </w:tcPr>
                <w:p w14:paraId="70B89F3A"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Nitrógeno (N)</w:t>
                  </w:r>
                </w:p>
              </w:tc>
              <w:tc>
                <w:tcPr>
                  <w:tcW w:w="2631" w:type="dxa"/>
                  <w:tcBorders>
                    <w:top w:val="nil"/>
                    <w:left w:val="nil"/>
                    <w:bottom w:val="nil"/>
                    <w:right w:val="nil"/>
                  </w:tcBorders>
                  <w:shd w:val="clear" w:color="auto" w:fill="auto"/>
                  <w:vAlign w:val="bottom"/>
                  <w:hideMark/>
                </w:tcPr>
                <w:p w14:paraId="75C16296" w14:textId="77777777" w:rsidR="004E7BF4" w:rsidRPr="00942A97" w:rsidRDefault="004E7BF4" w:rsidP="00B838EF">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Poder </w:t>
                  </w:r>
                  <w:r w:rsidR="00B838EF">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alorífico (N) =</w:t>
                  </w:r>
                </w:p>
              </w:tc>
              <w:tc>
                <w:tcPr>
                  <w:tcW w:w="661" w:type="dxa"/>
                  <w:tcBorders>
                    <w:top w:val="nil"/>
                    <w:left w:val="nil"/>
                    <w:bottom w:val="nil"/>
                    <w:right w:val="nil"/>
                  </w:tcBorders>
                  <w:shd w:val="clear" w:color="auto" w:fill="auto"/>
                  <w:vAlign w:val="center"/>
                  <w:hideMark/>
                </w:tcPr>
                <w:p w14:paraId="16F011B3" w14:textId="77777777" w:rsidR="004E7BF4" w:rsidRPr="00942A97" w:rsidRDefault="004E7BF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8014" w:type="dxa"/>
                  <w:tcBorders>
                    <w:top w:val="nil"/>
                    <w:left w:val="nil"/>
                    <w:bottom w:val="nil"/>
                    <w:right w:val="nil"/>
                  </w:tcBorders>
                  <w:shd w:val="clear" w:color="auto" w:fill="auto"/>
                  <w:noWrap/>
                  <w:vAlign w:val="bottom"/>
                  <w:hideMark/>
                </w:tcPr>
                <w:p w14:paraId="12E3C796" w14:textId="77777777" w:rsidR="004E7BF4" w:rsidRPr="00942A97" w:rsidRDefault="004E7BF4"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kg</w:t>
                  </w:r>
                </w:p>
              </w:tc>
            </w:tr>
          </w:tbl>
          <w:p w14:paraId="2A1894DC" w14:textId="77777777" w:rsidR="004E7BF4" w:rsidRPr="00942A97" w:rsidRDefault="004E7BF4" w:rsidP="000331E7">
            <w:pPr>
              <w:jc w:val="left"/>
              <w:rPr>
                <w:rFonts w:ascii="Arial" w:eastAsia="Times New Roman" w:hAnsi="Arial" w:cs="Arial"/>
                <w:sz w:val="16"/>
                <w:szCs w:val="16"/>
                <w:lang w:val="es-ES" w:eastAsia="fr-FR"/>
              </w:rPr>
            </w:pPr>
          </w:p>
        </w:tc>
      </w:tr>
      <w:tr w:rsidR="00942A97" w:rsidRPr="00942A97" w14:paraId="1FB7EA5C" w14:textId="77777777" w:rsidTr="004260A3">
        <w:tc>
          <w:tcPr>
            <w:tcW w:w="5000" w:type="pct"/>
            <w:gridSpan w:val="2"/>
          </w:tcPr>
          <w:p w14:paraId="627438E7" w14:textId="77777777" w:rsidR="00586087" w:rsidRPr="00942A97" w:rsidRDefault="00586087" w:rsidP="000B2175">
            <w:pPr>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Los valores calculados a continuación</w:t>
            </w:r>
            <w:r w:rsidR="00ED3CE5" w:rsidRPr="00942A97">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son la suma de las dos fuentes de </w:t>
            </w:r>
            <w:r w:rsidR="00813E3B" w:rsidRPr="00942A97">
              <w:rPr>
                <w:rFonts w:ascii="Arial" w:eastAsia="Times New Roman" w:hAnsi="Arial" w:cs="Arial"/>
                <w:sz w:val="16"/>
                <w:szCs w:val="16"/>
                <w:lang w:val="es-419" w:eastAsia="fr-FR"/>
              </w:rPr>
              <w:t xml:space="preserve">elementos mayores y menores, generados desde los </w:t>
            </w:r>
            <w:r w:rsidRPr="00942A97">
              <w:rPr>
                <w:rFonts w:ascii="Arial" w:eastAsia="Times New Roman" w:hAnsi="Arial" w:cs="Arial"/>
                <w:sz w:val="16"/>
                <w:szCs w:val="16"/>
                <w:lang w:val="es-419" w:eastAsia="fr-FR"/>
              </w:rPr>
              <w:t>fertilizantes reportadas anteriormente (hojarasca y humus de lombriz) y multiplicados por sus respetivos poderes calorífic</w:t>
            </w:r>
            <w:r w:rsidR="000B2175" w:rsidRPr="00942A97">
              <w:rPr>
                <w:rFonts w:ascii="Arial" w:eastAsia="Times New Roman" w:hAnsi="Arial" w:cs="Arial"/>
                <w:sz w:val="16"/>
                <w:szCs w:val="16"/>
                <w:lang w:val="es-419" w:eastAsia="fr-FR"/>
              </w:rPr>
              <w:t>o</w:t>
            </w:r>
            <w:r w:rsidRPr="00942A97">
              <w:rPr>
                <w:rFonts w:ascii="Arial" w:eastAsia="Times New Roman" w:hAnsi="Arial" w:cs="Arial"/>
                <w:sz w:val="16"/>
                <w:szCs w:val="16"/>
                <w:lang w:val="es-419" w:eastAsia="fr-FR"/>
              </w:rPr>
              <w:t>s</w:t>
            </w:r>
            <w:r w:rsidR="00ED3CE5" w:rsidRPr="00942A97">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para obtener finalmente la energía generada</w:t>
            </w:r>
            <w:r w:rsidR="00ED3CE5" w:rsidRPr="00942A97">
              <w:rPr>
                <w:rFonts w:ascii="Arial" w:eastAsia="Times New Roman" w:hAnsi="Arial" w:cs="Arial"/>
                <w:sz w:val="16"/>
                <w:szCs w:val="16"/>
                <w:lang w:val="es-419" w:eastAsia="fr-FR"/>
              </w:rPr>
              <w:t xml:space="preserve"> por el agroecosistema proveniente de fertilizantes orgánicos</w:t>
            </w:r>
            <w:r w:rsidRPr="00942A97">
              <w:rPr>
                <w:rFonts w:ascii="Arial" w:eastAsia="Times New Roman" w:hAnsi="Arial" w:cs="Arial"/>
                <w:sz w:val="16"/>
                <w:szCs w:val="16"/>
                <w:lang w:val="es-419" w:eastAsia="fr-FR"/>
              </w:rPr>
              <w:t>.</w:t>
            </w:r>
          </w:p>
        </w:tc>
      </w:tr>
      <w:tr w:rsidR="00942A97" w:rsidRPr="00942A97" w14:paraId="64EA0C60"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043"/>
              <w:gridCol w:w="927"/>
              <w:gridCol w:w="922"/>
              <w:gridCol w:w="917"/>
              <w:gridCol w:w="1089"/>
              <w:gridCol w:w="872"/>
              <w:gridCol w:w="1399"/>
              <w:gridCol w:w="1305"/>
              <w:gridCol w:w="1301"/>
              <w:gridCol w:w="1296"/>
              <w:gridCol w:w="1453"/>
              <w:gridCol w:w="1252"/>
            </w:tblGrid>
            <w:tr w:rsidR="00B838EF" w:rsidRPr="00942A97" w14:paraId="41F38B5B" w14:textId="77777777" w:rsidTr="00ED3CE5">
              <w:trPr>
                <w:trHeight w:val="20"/>
              </w:trPr>
              <w:tc>
                <w:tcPr>
                  <w:tcW w:w="0" w:type="auto"/>
                  <w:tcBorders>
                    <w:top w:val="nil"/>
                    <w:left w:val="nil"/>
                    <w:bottom w:val="nil"/>
                    <w:right w:val="nil"/>
                  </w:tcBorders>
                  <w:shd w:val="clear" w:color="auto" w:fill="auto"/>
                  <w:noWrap/>
                  <w:vAlign w:val="bottom"/>
                  <w:hideMark/>
                </w:tcPr>
                <w:p w14:paraId="6DA6893C" w14:textId="77777777" w:rsidR="00586087" w:rsidRPr="00942A97" w:rsidRDefault="00B838EF" w:rsidP="000331E7">
                  <w:pPr>
                    <w:spacing w:after="0" w:line="240" w:lineRule="auto"/>
                    <w:jc w:val="left"/>
                    <w:rPr>
                      <w:rFonts w:ascii="Arial" w:eastAsia="Times New Roman" w:hAnsi="Arial" w:cs="Arial"/>
                      <w:sz w:val="16"/>
                      <w:szCs w:val="16"/>
                      <w:lang w:val="es-419" w:eastAsia="fr-FR"/>
                    </w:rPr>
                  </w:pPr>
                  <w:r>
                    <w:rPr>
                      <w:rFonts w:ascii="Arial" w:eastAsia="Times New Roman" w:hAnsi="Arial" w:cs="Arial"/>
                      <w:sz w:val="16"/>
                      <w:szCs w:val="16"/>
                      <w:lang w:val="es-419" w:eastAsia="fr-FR"/>
                    </w:rPr>
                    <w:t>k</w:t>
                  </w:r>
                  <w:r w:rsidR="00586087" w:rsidRPr="00942A97">
                    <w:rPr>
                      <w:rFonts w:ascii="Arial" w:eastAsia="Times New Roman" w:hAnsi="Arial" w:cs="Arial"/>
                      <w:sz w:val="16"/>
                      <w:szCs w:val="16"/>
                      <w:lang w:val="es-419" w:eastAsia="fr-FR"/>
                    </w:rPr>
                    <w:t>g/ha año</w:t>
                  </w:r>
                </w:p>
              </w:tc>
              <w:tc>
                <w:tcPr>
                  <w:tcW w:w="0" w:type="auto"/>
                  <w:tcBorders>
                    <w:top w:val="nil"/>
                    <w:left w:val="nil"/>
                    <w:bottom w:val="nil"/>
                    <w:right w:val="nil"/>
                  </w:tcBorders>
                  <w:shd w:val="clear" w:color="auto" w:fill="auto"/>
                  <w:noWrap/>
                  <w:vAlign w:val="bottom"/>
                  <w:hideMark/>
                </w:tcPr>
                <w:p w14:paraId="28EBBD62" w14:textId="77777777" w:rsidR="00586087" w:rsidRPr="00942A97" w:rsidRDefault="00586087"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0" w:type="auto"/>
                  <w:tcBorders>
                    <w:top w:val="nil"/>
                    <w:left w:val="nil"/>
                    <w:bottom w:val="nil"/>
                    <w:right w:val="nil"/>
                  </w:tcBorders>
                  <w:shd w:val="clear" w:color="auto" w:fill="auto"/>
                  <w:noWrap/>
                  <w:vAlign w:val="bottom"/>
                  <w:hideMark/>
                </w:tcPr>
                <w:p w14:paraId="76CD125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0" w:type="auto"/>
                  <w:tcBorders>
                    <w:top w:val="nil"/>
                    <w:left w:val="nil"/>
                    <w:bottom w:val="nil"/>
                    <w:right w:val="nil"/>
                  </w:tcBorders>
                  <w:shd w:val="clear" w:color="auto" w:fill="auto"/>
                  <w:noWrap/>
                  <w:vAlign w:val="bottom"/>
                  <w:hideMark/>
                </w:tcPr>
                <w:p w14:paraId="3446A21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0" w:type="auto"/>
                  <w:tcBorders>
                    <w:top w:val="nil"/>
                    <w:left w:val="nil"/>
                    <w:bottom w:val="nil"/>
                    <w:right w:val="nil"/>
                  </w:tcBorders>
                  <w:shd w:val="clear" w:color="auto" w:fill="auto"/>
                  <w:noWrap/>
                  <w:vAlign w:val="bottom"/>
                  <w:hideMark/>
                </w:tcPr>
                <w:p w14:paraId="14C48B8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0" w:type="auto"/>
                  <w:tcBorders>
                    <w:top w:val="nil"/>
                    <w:left w:val="nil"/>
                    <w:bottom w:val="nil"/>
                    <w:right w:val="nil"/>
                  </w:tcBorders>
                  <w:shd w:val="clear" w:color="auto" w:fill="auto"/>
                  <w:noWrap/>
                  <w:vAlign w:val="bottom"/>
                  <w:hideMark/>
                </w:tcPr>
                <w:p w14:paraId="532A28C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kg/ha año</w:t>
                  </w:r>
                </w:p>
              </w:tc>
              <w:tc>
                <w:tcPr>
                  <w:tcW w:w="0" w:type="auto"/>
                  <w:tcBorders>
                    <w:top w:val="nil"/>
                    <w:left w:val="nil"/>
                    <w:bottom w:val="nil"/>
                    <w:right w:val="nil"/>
                  </w:tcBorders>
                  <w:shd w:val="clear" w:color="auto" w:fill="auto"/>
                  <w:noWrap/>
                  <w:vAlign w:val="bottom"/>
                  <w:hideMark/>
                </w:tcPr>
                <w:p w14:paraId="136AB5C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0" w:type="auto"/>
                  <w:tcBorders>
                    <w:top w:val="nil"/>
                    <w:left w:val="nil"/>
                    <w:bottom w:val="nil"/>
                    <w:right w:val="nil"/>
                  </w:tcBorders>
                  <w:shd w:val="clear" w:color="auto" w:fill="auto"/>
                  <w:noWrap/>
                  <w:vAlign w:val="bottom"/>
                  <w:hideMark/>
                </w:tcPr>
                <w:p w14:paraId="7FCD6810"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0" w:type="auto"/>
                  <w:tcBorders>
                    <w:top w:val="nil"/>
                    <w:left w:val="nil"/>
                    <w:bottom w:val="nil"/>
                    <w:right w:val="nil"/>
                  </w:tcBorders>
                  <w:shd w:val="clear" w:color="auto" w:fill="auto"/>
                  <w:noWrap/>
                  <w:vAlign w:val="bottom"/>
                  <w:hideMark/>
                </w:tcPr>
                <w:p w14:paraId="061E31E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0" w:type="auto"/>
                  <w:tcBorders>
                    <w:top w:val="nil"/>
                    <w:left w:val="nil"/>
                    <w:bottom w:val="nil"/>
                    <w:right w:val="nil"/>
                  </w:tcBorders>
                  <w:shd w:val="clear" w:color="auto" w:fill="auto"/>
                  <w:noWrap/>
                  <w:vAlign w:val="bottom"/>
                  <w:hideMark/>
                </w:tcPr>
                <w:p w14:paraId="4F6D9A7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0" w:type="auto"/>
                  <w:tcBorders>
                    <w:top w:val="nil"/>
                    <w:left w:val="nil"/>
                    <w:bottom w:val="nil"/>
                    <w:right w:val="nil"/>
                  </w:tcBorders>
                  <w:shd w:val="clear" w:color="auto" w:fill="auto"/>
                  <w:noWrap/>
                  <w:vAlign w:val="bottom"/>
                  <w:hideMark/>
                </w:tcPr>
                <w:p w14:paraId="3ACC043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0" w:type="auto"/>
                  <w:tcBorders>
                    <w:top w:val="nil"/>
                    <w:left w:val="nil"/>
                    <w:bottom w:val="nil"/>
                    <w:right w:val="nil"/>
                  </w:tcBorders>
                  <w:shd w:val="clear" w:color="auto" w:fill="auto"/>
                  <w:noWrap/>
                  <w:vAlign w:val="bottom"/>
                  <w:hideMark/>
                </w:tcPr>
                <w:p w14:paraId="3FC9F61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r>
            <w:tr w:rsidR="00B838EF" w:rsidRPr="00942A97" w14:paraId="5206B95D" w14:textId="77777777" w:rsidTr="00ED3CE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35ED36" w14:textId="77777777" w:rsidR="00586087" w:rsidRPr="00942A97" w:rsidRDefault="0058608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Nitrógeno (N)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DA1193" w14:textId="77777777" w:rsidR="00586087" w:rsidRPr="00942A97" w:rsidRDefault="0058608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Fósforo (P)</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E10FE5" w14:textId="77777777" w:rsidR="00586087" w:rsidRPr="00942A97" w:rsidRDefault="0058608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Potasio (K)</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2B6F59" w14:textId="77777777" w:rsidR="00586087" w:rsidRPr="00942A97" w:rsidRDefault="0058608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Calcio (Ca)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5B9B26" w14:textId="77777777" w:rsidR="00586087" w:rsidRPr="00942A97" w:rsidRDefault="0058608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Magnesio (Mg)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5BD759" w14:textId="77777777" w:rsidR="00586087" w:rsidRPr="00942A97" w:rsidRDefault="00586087"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Azufre (S)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61434D" w14:textId="77777777" w:rsidR="00586087" w:rsidRPr="00942A97" w:rsidRDefault="00586087"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Nitrógeno (N) </w:t>
                  </w:r>
                  <w:r w:rsidR="00B838EF">
                    <w:rPr>
                      <w:rFonts w:ascii="Arial" w:eastAsia="Times New Roman" w:hAnsi="Arial" w:cs="Arial"/>
                      <w:b/>
                      <w:bCs/>
                      <w:sz w:val="16"/>
                      <w:szCs w:val="16"/>
                      <w:lang w:val="es-419" w:eastAsia="fr-FR"/>
                    </w:rPr>
                    <w:t>e</w:t>
                  </w:r>
                  <w:r w:rsidRPr="00942A97">
                    <w:rPr>
                      <w:rFonts w:ascii="Arial" w:eastAsia="Times New Roman" w:hAnsi="Arial" w:cs="Arial"/>
                      <w:b/>
                      <w:bCs/>
                      <w:sz w:val="16"/>
                      <w:szCs w:val="16"/>
                      <w:lang w:val="es-419" w:eastAsia="fr-FR"/>
                    </w:rPr>
                    <w:t>nergía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5FD63C" w14:textId="77777777" w:rsidR="00586087" w:rsidRPr="00942A97" w:rsidRDefault="008D0B77"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Fósforo</w:t>
                  </w:r>
                  <w:r w:rsidR="00586087" w:rsidRPr="00942A97">
                    <w:rPr>
                      <w:rFonts w:ascii="Arial" w:eastAsia="Times New Roman" w:hAnsi="Arial" w:cs="Arial"/>
                      <w:b/>
                      <w:bCs/>
                      <w:sz w:val="16"/>
                      <w:szCs w:val="16"/>
                      <w:lang w:val="es-419" w:eastAsia="fr-FR"/>
                    </w:rPr>
                    <w:t xml:space="preserve"> (P) </w:t>
                  </w:r>
                  <w:r w:rsidR="00B838EF">
                    <w:rPr>
                      <w:rFonts w:ascii="Arial" w:eastAsia="Times New Roman" w:hAnsi="Arial" w:cs="Arial"/>
                      <w:b/>
                      <w:bCs/>
                      <w:sz w:val="16"/>
                      <w:szCs w:val="16"/>
                      <w:lang w:val="es-419" w:eastAsia="fr-FR"/>
                    </w:rPr>
                    <w:t>e</w:t>
                  </w:r>
                  <w:r w:rsidR="00586087" w:rsidRPr="00942A97">
                    <w:rPr>
                      <w:rFonts w:ascii="Arial" w:eastAsia="Times New Roman" w:hAnsi="Arial" w:cs="Arial"/>
                      <w:b/>
                      <w:bCs/>
                      <w:sz w:val="16"/>
                      <w:szCs w:val="16"/>
                      <w:lang w:val="es-419" w:eastAsia="fr-FR"/>
                    </w:rPr>
                    <w:t>nergía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A9FE6" w14:textId="77777777" w:rsidR="00586087" w:rsidRPr="00942A97" w:rsidRDefault="00586087"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Potasio (K) </w:t>
                  </w:r>
                  <w:r w:rsidR="00B838EF">
                    <w:rPr>
                      <w:rFonts w:ascii="Arial" w:eastAsia="Times New Roman" w:hAnsi="Arial" w:cs="Arial"/>
                      <w:b/>
                      <w:bCs/>
                      <w:sz w:val="16"/>
                      <w:szCs w:val="16"/>
                      <w:lang w:val="es-419" w:eastAsia="fr-FR"/>
                    </w:rPr>
                    <w:t>e</w:t>
                  </w:r>
                  <w:r w:rsidRPr="00942A97">
                    <w:rPr>
                      <w:rFonts w:ascii="Arial" w:eastAsia="Times New Roman" w:hAnsi="Arial" w:cs="Arial"/>
                      <w:b/>
                      <w:bCs/>
                      <w:sz w:val="16"/>
                      <w:szCs w:val="16"/>
                      <w:lang w:val="es-419" w:eastAsia="fr-FR"/>
                    </w:rPr>
                    <w:t>nergía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C52E2B" w14:textId="77777777" w:rsidR="00586087" w:rsidRPr="00942A97" w:rsidRDefault="00586087"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Calcio (Ca) </w:t>
                  </w:r>
                  <w:r w:rsidR="00B838EF">
                    <w:rPr>
                      <w:rFonts w:ascii="Arial" w:eastAsia="Times New Roman" w:hAnsi="Arial" w:cs="Arial"/>
                      <w:b/>
                      <w:bCs/>
                      <w:sz w:val="16"/>
                      <w:szCs w:val="16"/>
                      <w:lang w:val="es-419" w:eastAsia="fr-FR"/>
                    </w:rPr>
                    <w:t>e</w:t>
                  </w:r>
                  <w:r w:rsidRPr="00942A97">
                    <w:rPr>
                      <w:rFonts w:ascii="Arial" w:eastAsia="Times New Roman" w:hAnsi="Arial" w:cs="Arial"/>
                      <w:b/>
                      <w:bCs/>
                      <w:sz w:val="16"/>
                      <w:szCs w:val="16"/>
                      <w:lang w:val="es-419" w:eastAsia="fr-FR"/>
                    </w:rPr>
                    <w:t>nergía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890BF2" w14:textId="77777777" w:rsidR="00586087" w:rsidRPr="00942A97" w:rsidRDefault="00586087"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Magnesio (Mg) </w:t>
                  </w:r>
                  <w:r w:rsidR="00B838EF">
                    <w:rPr>
                      <w:rFonts w:ascii="Arial" w:eastAsia="Times New Roman" w:hAnsi="Arial" w:cs="Arial"/>
                      <w:b/>
                      <w:bCs/>
                      <w:sz w:val="16"/>
                      <w:szCs w:val="16"/>
                      <w:lang w:val="es-419" w:eastAsia="fr-FR"/>
                    </w:rPr>
                    <w:t>e</w:t>
                  </w:r>
                  <w:r w:rsidRPr="00942A97">
                    <w:rPr>
                      <w:rFonts w:ascii="Arial" w:eastAsia="Times New Roman" w:hAnsi="Arial" w:cs="Arial"/>
                      <w:b/>
                      <w:bCs/>
                      <w:sz w:val="16"/>
                      <w:szCs w:val="16"/>
                      <w:lang w:val="es-419" w:eastAsia="fr-FR"/>
                    </w:rPr>
                    <w:t>nergía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9C4B6F" w14:textId="77777777" w:rsidR="00586087" w:rsidRPr="00942A97" w:rsidRDefault="00586087" w:rsidP="00B838EF">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Azufre (S) </w:t>
                  </w:r>
                  <w:r w:rsidR="00B838EF">
                    <w:rPr>
                      <w:rFonts w:ascii="Arial" w:eastAsia="Times New Roman" w:hAnsi="Arial" w:cs="Arial"/>
                      <w:b/>
                      <w:bCs/>
                      <w:sz w:val="16"/>
                      <w:szCs w:val="16"/>
                      <w:lang w:val="es-419" w:eastAsia="fr-FR"/>
                    </w:rPr>
                    <w:t>e</w:t>
                  </w:r>
                  <w:r w:rsidRPr="00942A97">
                    <w:rPr>
                      <w:rFonts w:ascii="Arial" w:eastAsia="Times New Roman" w:hAnsi="Arial" w:cs="Arial"/>
                      <w:b/>
                      <w:bCs/>
                      <w:sz w:val="16"/>
                      <w:szCs w:val="16"/>
                      <w:lang w:val="es-419" w:eastAsia="fr-FR"/>
                    </w:rPr>
                    <w:t>nergía</w:t>
                  </w:r>
                </w:p>
              </w:tc>
            </w:tr>
            <w:tr w:rsidR="00B838EF" w:rsidRPr="00942A97" w14:paraId="067CFC56"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020F0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119,57</w:t>
                  </w:r>
                </w:p>
              </w:tc>
              <w:tc>
                <w:tcPr>
                  <w:tcW w:w="0" w:type="auto"/>
                  <w:tcBorders>
                    <w:top w:val="nil"/>
                    <w:left w:val="nil"/>
                    <w:bottom w:val="single" w:sz="4" w:space="0" w:color="auto"/>
                    <w:right w:val="single" w:sz="4" w:space="0" w:color="auto"/>
                  </w:tcBorders>
                  <w:shd w:val="clear" w:color="auto" w:fill="auto"/>
                  <w:noWrap/>
                  <w:vAlign w:val="bottom"/>
                  <w:hideMark/>
                </w:tcPr>
                <w:p w14:paraId="5507957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noWrap/>
                  <w:vAlign w:val="bottom"/>
                  <w:hideMark/>
                </w:tcPr>
                <w:p w14:paraId="1EFE2E8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noWrap/>
                  <w:vAlign w:val="bottom"/>
                  <w:hideMark/>
                </w:tcPr>
                <w:p w14:paraId="184CD12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noWrap/>
                  <w:vAlign w:val="bottom"/>
                  <w:hideMark/>
                </w:tcPr>
                <w:p w14:paraId="55FFCD2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noWrap/>
                  <w:vAlign w:val="bottom"/>
                  <w:hideMark/>
                </w:tcPr>
                <w:p w14:paraId="516D6BA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noWrap/>
                  <w:vAlign w:val="center"/>
                  <w:hideMark/>
                </w:tcPr>
                <w:p w14:paraId="6DC747B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478,3</w:t>
                  </w:r>
                </w:p>
              </w:tc>
              <w:tc>
                <w:tcPr>
                  <w:tcW w:w="0" w:type="auto"/>
                  <w:tcBorders>
                    <w:top w:val="nil"/>
                    <w:left w:val="nil"/>
                    <w:bottom w:val="single" w:sz="4" w:space="0" w:color="auto"/>
                    <w:right w:val="single" w:sz="4" w:space="0" w:color="auto"/>
                  </w:tcBorders>
                  <w:shd w:val="clear" w:color="auto" w:fill="auto"/>
                  <w:noWrap/>
                  <w:vAlign w:val="center"/>
                  <w:hideMark/>
                </w:tcPr>
                <w:p w14:paraId="11165EB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0" w:type="auto"/>
                  <w:tcBorders>
                    <w:top w:val="nil"/>
                    <w:left w:val="nil"/>
                    <w:bottom w:val="single" w:sz="4" w:space="0" w:color="auto"/>
                    <w:right w:val="single" w:sz="4" w:space="0" w:color="auto"/>
                  </w:tcBorders>
                  <w:shd w:val="clear" w:color="auto" w:fill="auto"/>
                  <w:noWrap/>
                  <w:vAlign w:val="center"/>
                  <w:hideMark/>
                </w:tcPr>
                <w:p w14:paraId="223B7CD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0" w:type="auto"/>
                  <w:tcBorders>
                    <w:top w:val="nil"/>
                    <w:left w:val="nil"/>
                    <w:bottom w:val="single" w:sz="4" w:space="0" w:color="auto"/>
                    <w:right w:val="single" w:sz="4" w:space="0" w:color="auto"/>
                  </w:tcBorders>
                  <w:shd w:val="clear" w:color="auto" w:fill="auto"/>
                  <w:noWrap/>
                  <w:vAlign w:val="center"/>
                  <w:hideMark/>
                </w:tcPr>
                <w:p w14:paraId="5F3174C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0" w:type="auto"/>
                  <w:tcBorders>
                    <w:top w:val="nil"/>
                    <w:left w:val="nil"/>
                    <w:bottom w:val="single" w:sz="4" w:space="0" w:color="auto"/>
                    <w:right w:val="single" w:sz="4" w:space="0" w:color="auto"/>
                  </w:tcBorders>
                  <w:shd w:val="clear" w:color="auto" w:fill="auto"/>
                  <w:noWrap/>
                  <w:vAlign w:val="center"/>
                  <w:hideMark/>
                </w:tcPr>
                <w:p w14:paraId="075A28B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c>
                <w:tcPr>
                  <w:tcW w:w="0" w:type="auto"/>
                  <w:tcBorders>
                    <w:top w:val="nil"/>
                    <w:left w:val="nil"/>
                    <w:bottom w:val="single" w:sz="4" w:space="0" w:color="auto"/>
                    <w:right w:val="single" w:sz="4" w:space="0" w:color="auto"/>
                  </w:tcBorders>
                  <w:shd w:val="clear" w:color="auto" w:fill="auto"/>
                  <w:noWrap/>
                  <w:vAlign w:val="center"/>
                  <w:hideMark/>
                </w:tcPr>
                <w:p w14:paraId="28D8212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r>
            <w:tr w:rsidR="00B838EF" w:rsidRPr="00942A97" w14:paraId="30574719"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E92BF0"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176,60</w:t>
                  </w:r>
                </w:p>
              </w:tc>
              <w:tc>
                <w:tcPr>
                  <w:tcW w:w="0" w:type="auto"/>
                  <w:tcBorders>
                    <w:top w:val="nil"/>
                    <w:left w:val="nil"/>
                    <w:bottom w:val="single" w:sz="4" w:space="0" w:color="auto"/>
                    <w:right w:val="single" w:sz="4" w:space="0" w:color="auto"/>
                  </w:tcBorders>
                  <w:shd w:val="clear" w:color="auto" w:fill="auto"/>
                  <w:noWrap/>
                  <w:vAlign w:val="bottom"/>
                  <w:hideMark/>
                </w:tcPr>
                <w:p w14:paraId="23474E9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0,39</w:t>
                  </w:r>
                </w:p>
              </w:tc>
              <w:tc>
                <w:tcPr>
                  <w:tcW w:w="0" w:type="auto"/>
                  <w:tcBorders>
                    <w:top w:val="nil"/>
                    <w:left w:val="nil"/>
                    <w:bottom w:val="single" w:sz="4" w:space="0" w:color="auto"/>
                    <w:right w:val="single" w:sz="4" w:space="0" w:color="auto"/>
                  </w:tcBorders>
                  <w:shd w:val="clear" w:color="auto" w:fill="auto"/>
                  <w:noWrap/>
                  <w:vAlign w:val="bottom"/>
                  <w:hideMark/>
                </w:tcPr>
                <w:p w14:paraId="019F87E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2,45</w:t>
                  </w:r>
                </w:p>
              </w:tc>
              <w:tc>
                <w:tcPr>
                  <w:tcW w:w="0" w:type="auto"/>
                  <w:tcBorders>
                    <w:top w:val="nil"/>
                    <w:left w:val="nil"/>
                    <w:bottom w:val="single" w:sz="4" w:space="0" w:color="auto"/>
                    <w:right w:val="single" w:sz="4" w:space="0" w:color="auto"/>
                  </w:tcBorders>
                  <w:shd w:val="clear" w:color="auto" w:fill="auto"/>
                  <w:noWrap/>
                  <w:vAlign w:val="bottom"/>
                  <w:hideMark/>
                </w:tcPr>
                <w:p w14:paraId="602D322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7,90</w:t>
                  </w:r>
                </w:p>
              </w:tc>
              <w:tc>
                <w:tcPr>
                  <w:tcW w:w="0" w:type="auto"/>
                  <w:tcBorders>
                    <w:top w:val="nil"/>
                    <w:left w:val="nil"/>
                    <w:bottom w:val="single" w:sz="4" w:space="0" w:color="auto"/>
                    <w:right w:val="single" w:sz="4" w:space="0" w:color="auto"/>
                  </w:tcBorders>
                  <w:shd w:val="clear" w:color="auto" w:fill="auto"/>
                  <w:noWrap/>
                  <w:vAlign w:val="bottom"/>
                  <w:hideMark/>
                </w:tcPr>
                <w:p w14:paraId="40E9294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w:t>
                  </w:r>
                </w:p>
              </w:tc>
              <w:tc>
                <w:tcPr>
                  <w:tcW w:w="0" w:type="auto"/>
                  <w:tcBorders>
                    <w:top w:val="nil"/>
                    <w:left w:val="nil"/>
                    <w:bottom w:val="single" w:sz="4" w:space="0" w:color="auto"/>
                    <w:right w:val="single" w:sz="4" w:space="0" w:color="auto"/>
                  </w:tcBorders>
                  <w:shd w:val="clear" w:color="auto" w:fill="auto"/>
                  <w:noWrap/>
                  <w:vAlign w:val="bottom"/>
                  <w:hideMark/>
                </w:tcPr>
                <w:p w14:paraId="4BE26A4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noWrap/>
                  <w:vAlign w:val="center"/>
                  <w:hideMark/>
                </w:tcPr>
                <w:p w14:paraId="48150B6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706,4</w:t>
                  </w:r>
                </w:p>
              </w:tc>
              <w:tc>
                <w:tcPr>
                  <w:tcW w:w="0" w:type="auto"/>
                  <w:tcBorders>
                    <w:top w:val="nil"/>
                    <w:left w:val="nil"/>
                    <w:bottom w:val="single" w:sz="4" w:space="0" w:color="auto"/>
                    <w:right w:val="single" w:sz="4" w:space="0" w:color="auto"/>
                  </w:tcBorders>
                  <w:shd w:val="clear" w:color="auto" w:fill="auto"/>
                  <w:noWrap/>
                  <w:vAlign w:val="center"/>
                  <w:hideMark/>
                </w:tcPr>
                <w:p w14:paraId="6A642D4F"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w:t>
                  </w:r>
                </w:p>
              </w:tc>
              <w:tc>
                <w:tcPr>
                  <w:tcW w:w="0" w:type="auto"/>
                  <w:tcBorders>
                    <w:top w:val="nil"/>
                    <w:left w:val="nil"/>
                    <w:bottom w:val="single" w:sz="4" w:space="0" w:color="auto"/>
                    <w:right w:val="single" w:sz="4" w:space="0" w:color="auto"/>
                  </w:tcBorders>
                  <w:shd w:val="clear" w:color="auto" w:fill="auto"/>
                  <w:noWrap/>
                  <w:vAlign w:val="center"/>
                  <w:hideMark/>
                </w:tcPr>
                <w:p w14:paraId="202B324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9,8</w:t>
                  </w:r>
                </w:p>
              </w:tc>
              <w:tc>
                <w:tcPr>
                  <w:tcW w:w="0" w:type="auto"/>
                  <w:tcBorders>
                    <w:top w:val="nil"/>
                    <w:left w:val="nil"/>
                    <w:bottom w:val="single" w:sz="4" w:space="0" w:color="auto"/>
                    <w:right w:val="single" w:sz="4" w:space="0" w:color="auto"/>
                  </w:tcBorders>
                  <w:shd w:val="clear" w:color="auto" w:fill="auto"/>
                  <w:noWrap/>
                  <w:vAlign w:val="center"/>
                  <w:hideMark/>
                </w:tcPr>
                <w:p w14:paraId="34357E7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31,9</w:t>
                  </w:r>
                </w:p>
              </w:tc>
              <w:tc>
                <w:tcPr>
                  <w:tcW w:w="0" w:type="auto"/>
                  <w:tcBorders>
                    <w:top w:val="nil"/>
                    <w:left w:val="nil"/>
                    <w:bottom w:val="single" w:sz="4" w:space="0" w:color="auto"/>
                    <w:right w:val="single" w:sz="4" w:space="0" w:color="auto"/>
                  </w:tcBorders>
                  <w:shd w:val="clear" w:color="auto" w:fill="auto"/>
                  <w:noWrap/>
                  <w:vAlign w:val="center"/>
                  <w:hideMark/>
                </w:tcPr>
                <w:p w14:paraId="0340F0C0"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5,5</w:t>
                  </w:r>
                </w:p>
              </w:tc>
              <w:tc>
                <w:tcPr>
                  <w:tcW w:w="0" w:type="auto"/>
                  <w:tcBorders>
                    <w:top w:val="nil"/>
                    <w:left w:val="nil"/>
                    <w:bottom w:val="single" w:sz="4" w:space="0" w:color="auto"/>
                    <w:right w:val="single" w:sz="4" w:space="0" w:color="auto"/>
                  </w:tcBorders>
                  <w:shd w:val="clear" w:color="auto" w:fill="auto"/>
                  <w:noWrap/>
                  <w:vAlign w:val="center"/>
                  <w:hideMark/>
                </w:tcPr>
                <w:p w14:paraId="6D60A99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r>
            <w:tr w:rsidR="00B838EF" w:rsidRPr="00942A97" w14:paraId="20456F3A"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4F65DF"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183,96</w:t>
                  </w:r>
                </w:p>
              </w:tc>
              <w:tc>
                <w:tcPr>
                  <w:tcW w:w="0" w:type="auto"/>
                  <w:tcBorders>
                    <w:top w:val="nil"/>
                    <w:left w:val="nil"/>
                    <w:bottom w:val="single" w:sz="4" w:space="0" w:color="auto"/>
                    <w:right w:val="single" w:sz="4" w:space="0" w:color="auto"/>
                  </w:tcBorders>
                  <w:shd w:val="clear" w:color="auto" w:fill="auto"/>
                  <w:noWrap/>
                  <w:vAlign w:val="bottom"/>
                  <w:hideMark/>
                </w:tcPr>
                <w:p w14:paraId="4403E30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4,63</w:t>
                  </w:r>
                </w:p>
              </w:tc>
              <w:tc>
                <w:tcPr>
                  <w:tcW w:w="0" w:type="auto"/>
                  <w:tcBorders>
                    <w:top w:val="nil"/>
                    <w:left w:val="nil"/>
                    <w:bottom w:val="single" w:sz="4" w:space="0" w:color="auto"/>
                    <w:right w:val="single" w:sz="4" w:space="0" w:color="auto"/>
                  </w:tcBorders>
                  <w:shd w:val="clear" w:color="auto" w:fill="auto"/>
                  <w:noWrap/>
                  <w:vAlign w:val="bottom"/>
                  <w:hideMark/>
                </w:tcPr>
                <w:p w14:paraId="6429FE5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9,94</w:t>
                  </w:r>
                </w:p>
              </w:tc>
              <w:tc>
                <w:tcPr>
                  <w:tcW w:w="0" w:type="auto"/>
                  <w:tcBorders>
                    <w:top w:val="nil"/>
                    <w:left w:val="nil"/>
                    <w:bottom w:val="single" w:sz="4" w:space="0" w:color="auto"/>
                    <w:right w:val="single" w:sz="4" w:space="0" w:color="auto"/>
                  </w:tcBorders>
                  <w:shd w:val="clear" w:color="auto" w:fill="auto"/>
                  <w:noWrap/>
                  <w:vAlign w:val="bottom"/>
                  <w:hideMark/>
                </w:tcPr>
                <w:p w14:paraId="3A0EB47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23,86</w:t>
                  </w:r>
                </w:p>
              </w:tc>
              <w:tc>
                <w:tcPr>
                  <w:tcW w:w="0" w:type="auto"/>
                  <w:tcBorders>
                    <w:top w:val="nil"/>
                    <w:left w:val="nil"/>
                    <w:bottom w:val="single" w:sz="4" w:space="0" w:color="auto"/>
                    <w:right w:val="single" w:sz="4" w:space="0" w:color="auto"/>
                  </w:tcBorders>
                  <w:shd w:val="clear" w:color="auto" w:fill="auto"/>
                  <w:noWrap/>
                  <w:vAlign w:val="bottom"/>
                  <w:hideMark/>
                </w:tcPr>
                <w:p w14:paraId="612EB5F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5,89</w:t>
                  </w:r>
                </w:p>
              </w:tc>
              <w:tc>
                <w:tcPr>
                  <w:tcW w:w="0" w:type="auto"/>
                  <w:tcBorders>
                    <w:top w:val="nil"/>
                    <w:left w:val="nil"/>
                    <w:bottom w:val="single" w:sz="4" w:space="0" w:color="auto"/>
                    <w:right w:val="single" w:sz="4" w:space="0" w:color="auto"/>
                  </w:tcBorders>
                  <w:shd w:val="clear" w:color="auto" w:fill="auto"/>
                  <w:noWrap/>
                  <w:vAlign w:val="bottom"/>
                  <w:hideMark/>
                </w:tcPr>
                <w:p w14:paraId="5807920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1,06</w:t>
                  </w:r>
                </w:p>
              </w:tc>
              <w:tc>
                <w:tcPr>
                  <w:tcW w:w="0" w:type="auto"/>
                  <w:tcBorders>
                    <w:top w:val="nil"/>
                    <w:left w:val="nil"/>
                    <w:bottom w:val="single" w:sz="4" w:space="0" w:color="auto"/>
                    <w:right w:val="single" w:sz="4" w:space="0" w:color="auto"/>
                  </w:tcBorders>
                  <w:shd w:val="clear" w:color="auto" w:fill="auto"/>
                  <w:noWrap/>
                  <w:vAlign w:val="center"/>
                  <w:hideMark/>
                </w:tcPr>
                <w:p w14:paraId="357B0E4F"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735,8</w:t>
                  </w:r>
                </w:p>
              </w:tc>
              <w:tc>
                <w:tcPr>
                  <w:tcW w:w="0" w:type="auto"/>
                  <w:tcBorders>
                    <w:top w:val="nil"/>
                    <w:left w:val="nil"/>
                    <w:bottom w:val="single" w:sz="4" w:space="0" w:color="auto"/>
                    <w:right w:val="single" w:sz="4" w:space="0" w:color="auto"/>
                  </w:tcBorders>
                  <w:shd w:val="clear" w:color="auto" w:fill="auto"/>
                  <w:noWrap/>
                  <w:vAlign w:val="center"/>
                  <w:hideMark/>
                </w:tcPr>
                <w:p w14:paraId="4CE0C3C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w:t>
                  </w:r>
                </w:p>
              </w:tc>
              <w:tc>
                <w:tcPr>
                  <w:tcW w:w="0" w:type="auto"/>
                  <w:tcBorders>
                    <w:top w:val="nil"/>
                    <w:left w:val="nil"/>
                    <w:bottom w:val="single" w:sz="4" w:space="0" w:color="auto"/>
                    <w:right w:val="single" w:sz="4" w:space="0" w:color="auto"/>
                  </w:tcBorders>
                  <w:shd w:val="clear" w:color="auto" w:fill="auto"/>
                  <w:noWrap/>
                  <w:vAlign w:val="center"/>
                  <w:hideMark/>
                </w:tcPr>
                <w:p w14:paraId="65C3129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noWrap/>
                  <w:vAlign w:val="center"/>
                  <w:hideMark/>
                </w:tcPr>
                <w:p w14:paraId="07AD034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96,4</w:t>
                  </w:r>
                </w:p>
              </w:tc>
              <w:tc>
                <w:tcPr>
                  <w:tcW w:w="0" w:type="auto"/>
                  <w:tcBorders>
                    <w:top w:val="nil"/>
                    <w:left w:val="nil"/>
                    <w:bottom w:val="single" w:sz="4" w:space="0" w:color="auto"/>
                    <w:right w:val="single" w:sz="4" w:space="0" w:color="auto"/>
                  </w:tcBorders>
                  <w:shd w:val="clear" w:color="auto" w:fill="auto"/>
                  <w:noWrap/>
                  <w:vAlign w:val="center"/>
                  <w:hideMark/>
                </w:tcPr>
                <w:p w14:paraId="136354C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23,8</w:t>
                  </w:r>
                </w:p>
              </w:tc>
              <w:tc>
                <w:tcPr>
                  <w:tcW w:w="0" w:type="auto"/>
                  <w:tcBorders>
                    <w:top w:val="nil"/>
                    <w:left w:val="nil"/>
                    <w:bottom w:val="single" w:sz="4" w:space="0" w:color="auto"/>
                    <w:right w:val="single" w:sz="4" w:space="0" w:color="auto"/>
                  </w:tcBorders>
                  <w:shd w:val="clear" w:color="auto" w:fill="auto"/>
                  <w:noWrap/>
                  <w:vAlign w:val="center"/>
                  <w:hideMark/>
                </w:tcPr>
                <w:p w14:paraId="64B8CAB5"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w:t>
                  </w:r>
                </w:p>
              </w:tc>
            </w:tr>
            <w:tr w:rsidR="00B838EF" w:rsidRPr="00942A97" w14:paraId="555515ED"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C8C60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199,29</w:t>
                  </w:r>
                </w:p>
              </w:tc>
              <w:tc>
                <w:tcPr>
                  <w:tcW w:w="0" w:type="auto"/>
                  <w:tcBorders>
                    <w:top w:val="nil"/>
                    <w:left w:val="nil"/>
                    <w:bottom w:val="single" w:sz="4" w:space="0" w:color="auto"/>
                    <w:right w:val="single" w:sz="4" w:space="0" w:color="auto"/>
                  </w:tcBorders>
                  <w:shd w:val="clear" w:color="auto" w:fill="auto"/>
                  <w:noWrap/>
                  <w:vAlign w:val="bottom"/>
                  <w:hideMark/>
                </w:tcPr>
                <w:p w14:paraId="0B610E9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12,10</w:t>
                  </w:r>
                </w:p>
              </w:tc>
              <w:tc>
                <w:tcPr>
                  <w:tcW w:w="0" w:type="auto"/>
                  <w:tcBorders>
                    <w:top w:val="nil"/>
                    <w:left w:val="nil"/>
                    <w:bottom w:val="single" w:sz="4" w:space="0" w:color="auto"/>
                    <w:right w:val="single" w:sz="4" w:space="0" w:color="auto"/>
                  </w:tcBorders>
                  <w:shd w:val="clear" w:color="auto" w:fill="auto"/>
                  <w:noWrap/>
                  <w:vAlign w:val="bottom"/>
                  <w:hideMark/>
                </w:tcPr>
                <w:p w14:paraId="2578DAB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18,23</w:t>
                  </w:r>
                </w:p>
              </w:tc>
              <w:tc>
                <w:tcPr>
                  <w:tcW w:w="0" w:type="auto"/>
                  <w:tcBorders>
                    <w:top w:val="nil"/>
                    <w:left w:val="nil"/>
                    <w:bottom w:val="single" w:sz="4" w:space="0" w:color="auto"/>
                    <w:right w:val="single" w:sz="4" w:space="0" w:color="auto"/>
                  </w:tcBorders>
                  <w:shd w:val="clear" w:color="auto" w:fill="auto"/>
                  <w:noWrap/>
                  <w:vAlign w:val="bottom"/>
                  <w:hideMark/>
                </w:tcPr>
                <w:p w14:paraId="286AA87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34,04</w:t>
                  </w:r>
                </w:p>
              </w:tc>
              <w:tc>
                <w:tcPr>
                  <w:tcW w:w="0" w:type="auto"/>
                  <w:tcBorders>
                    <w:top w:val="nil"/>
                    <w:left w:val="nil"/>
                    <w:bottom w:val="single" w:sz="4" w:space="0" w:color="auto"/>
                    <w:right w:val="single" w:sz="4" w:space="0" w:color="auto"/>
                  </w:tcBorders>
                  <w:shd w:val="clear" w:color="auto" w:fill="auto"/>
                  <w:noWrap/>
                  <w:vAlign w:val="bottom"/>
                  <w:hideMark/>
                </w:tcPr>
                <w:p w14:paraId="1ECDDA3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11,21</w:t>
                  </w:r>
                </w:p>
              </w:tc>
              <w:tc>
                <w:tcPr>
                  <w:tcW w:w="0" w:type="auto"/>
                  <w:tcBorders>
                    <w:top w:val="nil"/>
                    <w:left w:val="nil"/>
                    <w:bottom w:val="single" w:sz="4" w:space="0" w:color="auto"/>
                    <w:right w:val="single" w:sz="4" w:space="0" w:color="auto"/>
                  </w:tcBorders>
                  <w:shd w:val="clear" w:color="auto" w:fill="auto"/>
                  <w:noWrap/>
                  <w:vAlign w:val="bottom"/>
                  <w:hideMark/>
                </w:tcPr>
                <w:p w14:paraId="5A39228E"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3,18</w:t>
                  </w:r>
                </w:p>
              </w:tc>
              <w:tc>
                <w:tcPr>
                  <w:tcW w:w="0" w:type="auto"/>
                  <w:tcBorders>
                    <w:top w:val="nil"/>
                    <w:left w:val="nil"/>
                    <w:bottom w:val="single" w:sz="4" w:space="0" w:color="auto"/>
                    <w:right w:val="single" w:sz="4" w:space="0" w:color="auto"/>
                  </w:tcBorders>
                  <w:shd w:val="clear" w:color="auto" w:fill="auto"/>
                  <w:noWrap/>
                  <w:vAlign w:val="center"/>
                  <w:hideMark/>
                </w:tcPr>
                <w:p w14:paraId="5CEF92B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797,2</w:t>
                  </w:r>
                </w:p>
              </w:tc>
              <w:tc>
                <w:tcPr>
                  <w:tcW w:w="0" w:type="auto"/>
                  <w:tcBorders>
                    <w:top w:val="nil"/>
                    <w:left w:val="nil"/>
                    <w:bottom w:val="single" w:sz="4" w:space="0" w:color="auto"/>
                    <w:right w:val="single" w:sz="4" w:space="0" w:color="auto"/>
                  </w:tcBorders>
                  <w:shd w:val="clear" w:color="auto" w:fill="auto"/>
                  <w:noWrap/>
                  <w:vAlign w:val="center"/>
                  <w:hideMark/>
                </w:tcPr>
                <w:p w14:paraId="6DDCCE0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48,5</w:t>
                  </w:r>
                </w:p>
              </w:tc>
              <w:tc>
                <w:tcPr>
                  <w:tcW w:w="0" w:type="auto"/>
                  <w:tcBorders>
                    <w:top w:val="nil"/>
                    <w:left w:val="nil"/>
                    <w:bottom w:val="single" w:sz="4" w:space="0" w:color="auto"/>
                    <w:right w:val="single" w:sz="4" w:space="0" w:color="auto"/>
                  </w:tcBorders>
                  <w:shd w:val="clear" w:color="auto" w:fill="auto"/>
                  <w:noWrap/>
                  <w:vAlign w:val="center"/>
                  <w:hideMark/>
                </w:tcPr>
                <w:p w14:paraId="4AD9927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73,3</w:t>
                  </w:r>
                </w:p>
              </w:tc>
              <w:tc>
                <w:tcPr>
                  <w:tcW w:w="0" w:type="auto"/>
                  <w:tcBorders>
                    <w:top w:val="nil"/>
                    <w:left w:val="nil"/>
                    <w:bottom w:val="single" w:sz="4" w:space="0" w:color="auto"/>
                    <w:right w:val="single" w:sz="4" w:space="0" w:color="auto"/>
                  </w:tcBorders>
                  <w:shd w:val="clear" w:color="auto" w:fill="auto"/>
                  <w:noWrap/>
                  <w:vAlign w:val="center"/>
                  <w:hideMark/>
                </w:tcPr>
                <w:p w14:paraId="17D43BC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137,5</w:t>
                  </w:r>
                </w:p>
              </w:tc>
              <w:tc>
                <w:tcPr>
                  <w:tcW w:w="0" w:type="auto"/>
                  <w:tcBorders>
                    <w:top w:val="nil"/>
                    <w:left w:val="nil"/>
                    <w:bottom w:val="single" w:sz="4" w:space="0" w:color="auto"/>
                    <w:right w:val="single" w:sz="4" w:space="0" w:color="auto"/>
                  </w:tcBorders>
                  <w:shd w:val="clear" w:color="auto" w:fill="auto"/>
                  <w:noWrap/>
                  <w:vAlign w:val="center"/>
                  <w:hideMark/>
                </w:tcPr>
                <w:p w14:paraId="4406917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45,2</w:t>
                  </w:r>
                </w:p>
              </w:tc>
              <w:tc>
                <w:tcPr>
                  <w:tcW w:w="0" w:type="auto"/>
                  <w:tcBorders>
                    <w:top w:val="nil"/>
                    <w:left w:val="nil"/>
                    <w:bottom w:val="single" w:sz="4" w:space="0" w:color="auto"/>
                    <w:right w:val="single" w:sz="4" w:space="0" w:color="auto"/>
                  </w:tcBorders>
                  <w:shd w:val="clear" w:color="auto" w:fill="auto"/>
                  <w:noWrap/>
                  <w:vAlign w:val="center"/>
                  <w:hideMark/>
                </w:tcPr>
                <w:p w14:paraId="4B068CD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12,7</w:t>
                  </w:r>
                </w:p>
              </w:tc>
            </w:tr>
            <w:tr w:rsidR="00B838EF" w:rsidRPr="00942A97" w14:paraId="373C3257"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37036F"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232,20</w:t>
                  </w:r>
                </w:p>
              </w:tc>
              <w:tc>
                <w:tcPr>
                  <w:tcW w:w="0" w:type="auto"/>
                  <w:tcBorders>
                    <w:top w:val="nil"/>
                    <w:left w:val="nil"/>
                    <w:bottom w:val="single" w:sz="4" w:space="0" w:color="auto"/>
                    <w:right w:val="single" w:sz="4" w:space="0" w:color="auto"/>
                  </w:tcBorders>
                  <w:shd w:val="clear" w:color="auto" w:fill="auto"/>
                  <w:noWrap/>
                  <w:vAlign w:val="bottom"/>
                  <w:hideMark/>
                </w:tcPr>
                <w:p w14:paraId="258B871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43,27</w:t>
                  </w:r>
                </w:p>
              </w:tc>
              <w:tc>
                <w:tcPr>
                  <w:tcW w:w="0" w:type="auto"/>
                  <w:tcBorders>
                    <w:top w:val="nil"/>
                    <w:left w:val="nil"/>
                    <w:bottom w:val="single" w:sz="4" w:space="0" w:color="auto"/>
                    <w:right w:val="single" w:sz="4" w:space="0" w:color="auto"/>
                  </w:tcBorders>
                  <w:shd w:val="clear" w:color="auto" w:fill="auto"/>
                  <w:noWrap/>
                  <w:vAlign w:val="bottom"/>
                  <w:hideMark/>
                </w:tcPr>
                <w:p w14:paraId="74CAB8C0"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53,02</w:t>
                  </w:r>
                </w:p>
              </w:tc>
              <w:tc>
                <w:tcPr>
                  <w:tcW w:w="0" w:type="auto"/>
                  <w:tcBorders>
                    <w:top w:val="nil"/>
                    <w:left w:val="nil"/>
                    <w:bottom w:val="single" w:sz="4" w:space="0" w:color="auto"/>
                    <w:right w:val="single" w:sz="4" w:space="0" w:color="auto"/>
                  </w:tcBorders>
                  <w:shd w:val="clear" w:color="auto" w:fill="auto"/>
                  <w:noWrap/>
                  <w:vAlign w:val="bottom"/>
                  <w:hideMark/>
                </w:tcPr>
                <w:p w14:paraId="201E8275"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77,25</w:t>
                  </w:r>
                </w:p>
              </w:tc>
              <w:tc>
                <w:tcPr>
                  <w:tcW w:w="0" w:type="auto"/>
                  <w:tcBorders>
                    <w:top w:val="nil"/>
                    <w:left w:val="nil"/>
                    <w:bottom w:val="single" w:sz="4" w:space="0" w:color="auto"/>
                    <w:right w:val="single" w:sz="4" w:space="0" w:color="auto"/>
                  </w:tcBorders>
                  <w:shd w:val="clear" w:color="auto" w:fill="auto"/>
                  <w:noWrap/>
                  <w:vAlign w:val="bottom"/>
                  <w:hideMark/>
                </w:tcPr>
                <w:p w14:paraId="4D7F7AC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33,51</w:t>
                  </w:r>
                </w:p>
              </w:tc>
              <w:tc>
                <w:tcPr>
                  <w:tcW w:w="0" w:type="auto"/>
                  <w:tcBorders>
                    <w:top w:val="nil"/>
                    <w:left w:val="nil"/>
                    <w:bottom w:val="single" w:sz="4" w:space="0" w:color="auto"/>
                    <w:right w:val="single" w:sz="4" w:space="0" w:color="auto"/>
                  </w:tcBorders>
                  <w:shd w:val="clear" w:color="auto" w:fill="auto"/>
                  <w:noWrap/>
                  <w:vAlign w:val="bottom"/>
                  <w:hideMark/>
                </w:tcPr>
                <w:p w14:paraId="2E95E79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12,03</w:t>
                  </w:r>
                </w:p>
              </w:tc>
              <w:tc>
                <w:tcPr>
                  <w:tcW w:w="0" w:type="auto"/>
                  <w:tcBorders>
                    <w:top w:val="nil"/>
                    <w:left w:val="nil"/>
                    <w:bottom w:val="single" w:sz="4" w:space="0" w:color="auto"/>
                    <w:right w:val="single" w:sz="4" w:space="0" w:color="auto"/>
                  </w:tcBorders>
                  <w:shd w:val="clear" w:color="auto" w:fill="auto"/>
                  <w:noWrap/>
                  <w:vAlign w:val="center"/>
                  <w:hideMark/>
                </w:tcPr>
                <w:p w14:paraId="47E1F6F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928,8</w:t>
                  </w:r>
                </w:p>
              </w:tc>
              <w:tc>
                <w:tcPr>
                  <w:tcW w:w="0" w:type="auto"/>
                  <w:tcBorders>
                    <w:top w:val="nil"/>
                    <w:left w:val="nil"/>
                    <w:bottom w:val="single" w:sz="4" w:space="0" w:color="auto"/>
                    <w:right w:val="single" w:sz="4" w:space="0" w:color="auto"/>
                  </w:tcBorders>
                  <w:shd w:val="clear" w:color="auto" w:fill="auto"/>
                  <w:noWrap/>
                  <w:vAlign w:val="center"/>
                  <w:hideMark/>
                </w:tcPr>
                <w:p w14:paraId="42CBAE7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173,5</w:t>
                  </w:r>
                </w:p>
              </w:tc>
              <w:tc>
                <w:tcPr>
                  <w:tcW w:w="0" w:type="auto"/>
                  <w:tcBorders>
                    <w:top w:val="nil"/>
                    <w:left w:val="nil"/>
                    <w:bottom w:val="single" w:sz="4" w:space="0" w:color="auto"/>
                    <w:right w:val="single" w:sz="4" w:space="0" w:color="auto"/>
                  </w:tcBorders>
                  <w:shd w:val="clear" w:color="auto" w:fill="auto"/>
                  <w:noWrap/>
                  <w:vAlign w:val="center"/>
                  <w:hideMark/>
                </w:tcPr>
                <w:p w14:paraId="1AF1753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213,1</w:t>
                  </w:r>
                </w:p>
              </w:tc>
              <w:tc>
                <w:tcPr>
                  <w:tcW w:w="0" w:type="auto"/>
                  <w:tcBorders>
                    <w:top w:val="nil"/>
                    <w:left w:val="nil"/>
                    <w:bottom w:val="single" w:sz="4" w:space="0" w:color="auto"/>
                    <w:right w:val="single" w:sz="4" w:space="0" w:color="auto"/>
                  </w:tcBorders>
                  <w:shd w:val="clear" w:color="auto" w:fill="auto"/>
                  <w:noWrap/>
                  <w:vAlign w:val="center"/>
                  <w:hideMark/>
                </w:tcPr>
                <w:p w14:paraId="3C2B3C6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312,1</w:t>
                  </w:r>
                </w:p>
              </w:tc>
              <w:tc>
                <w:tcPr>
                  <w:tcW w:w="0" w:type="auto"/>
                  <w:tcBorders>
                    <w:top w:val="nil"/>
                    <w:left w:val="nil"/>
                    <w:bottom w:val="single" w:sz="4" w:space="0" w:color="auto"/>
                    <w:right w:val="single" w:sz="4" w:space="0" w:color="auto"/>
                  </w:tcBorders>
                  <w:shd w:val="clear" w:color="auto" w:fill="auto"/>
                  <w:noWrap/>
                  <w:vAlign w:val="center"/>
                  <w:hideMark/>
                </w:tcPr>
                <w:p w14:paraId="61B887A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135,0</w:t>
                  </w:r>
                </w:p>
              </w:tc>
              <w:tc>
                <w:tcPr>
                  <w:tcW w:w="0" w:type="auto"/>
                  <w:tcBorders>
                    <w:top w:val="nil"/>
                    <w:left w:val="nil"/>
                    <w:bottom w:val="single" w:sz="4" w:space="0" w:color="auto"/>
                    <w:right w:val="single" w:sz="4" w:space="0" w:color="auto"/>
                  </w:tcBorders>
                  <w:shd w:val="clear" w:color="auto" w:fill="auto"/>
                  <w:noWrap/>
                  <w:vAlign w:val="center"/>
                  <w:hideMark/>
                </w:tcPr>
                <w:p w14:paraId="7F388B1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48,1</w:t>
                  </w:r>
                </w:p>
              </w:tc>
            </w:tr>
            <w:tr w:rsidR="00B838EF" w:rsidRPr="00942A97" w14:paraId="248816DB"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6416B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240,37</w:t>
                  </w:r>
                </w:p>
              </w:tc>
              <w:tc>
                <w:tcPr>
                  <w:tcW w:w="0" w:type="auto"/>
                  <w:tcBorders>
                    <w:top w:val="nil"/>
                    <w:left w:val="nil"/>
                    <w:bottom w:val="single" w:sz="4" w:space="0" w:color="auto"/>
                    <w:right w:val="single" w:sz="4" w:space="0" w:color="auto"/>
                  </w:tcBorders>
                  <w:shd w:val="clear" w:color="auto" w:fill="auto"/>
                  <w:noWrap/>
                  <w:vAlign w:val="bottom"/>
                  <w:hideMark/>
                </w:tcPr>
                <w:p w14:paraId="69C9100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20,42</w:t>
                  </w:r>
                </w:p>
              </w:tc>
              <w:tc>
                <w:tcPr>
                  <w:tcW w:w="0" w:type="auto"/>
                  <w:tcBorders>
                    <w:top w:val="nil"/>
                    <w:left w:val="nil"/>
                    <w:bottom w:val="single" w:sz="4" w:space="0" w:color="auto"/>
                    <w:right w:val="single" w:sz="4" w:space="0" w:color="auto"/>
                  </w:tcBorders>
                  <w:shd w:val="clear" w:color="auto" w:fill="auto"/>
                  <w:noWrap/>
                  <w:vAlign w:val="bottom"/>
                  <w:hideMark/>
                </w:tcPr>
                <w:p w14:paraId="61798FD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32,49</w:t>
                  </w:r>
                </w:p>
              </w:tc>
              <w:tc>
                <w:tcPr>
                  <w:tcW w:w="0" w:type="auto"/>
                  <w:tcBorders>
                    <w:top w:val="nil"/>
                    <w:left w:val="nil"/>
                    <w:bottom w:val="single" w:sz="4" w:space="0" w:color="auto"/>
                    <w:right w:val="single" w:sz="4" w:space="0" w:color="auto"/>
                  </w:tcBorders>
                  <w:shd w:val="clear" w:color="auto" w:fill="auto"/>
                  <w:noWrap/>
                  <w:vAlign w:val="bottom"/>
                  <w:hideMark/>
                </w:tcPr>
                <w:p w14:paraId="0F8F67F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63,74</w:t>
                  </w:r>
                </w:p>
              </w:tc>
              <w:tc>
                <w:tcPr>
                  <w:tcW w:w="0" w:type="auto"/>
                  <w:tcBorders>
                    <w:top w:val="nil"/>
                    <w:left w:val="nil"/>
                    <w:bottom w:val="single" w:sz="4" w:space="0" w:color="auto"/>
                    <w:right w:val="single" w:sz="4" w:space="0" w:color="auto"/>
                  </w:tcBorders>
                  <w:shd w:val="clear" w:color="auto" w:fill="auto"/>
                  <w:noWrap/>
                  <w:vAlign w:val="bottom"/>
                  <w:hideMark/>
                </w:tcPr>
                <w:p w14:paraId="0B94788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19,85</w:t>
                  </w:r>
                </w:p>
              </w:tc>
              <w:tc>
                <w:tcPr>
                  <w:tcW w:w="0" w:type="auto"/>
                  <w:tcBorders>
                    <w:top w:val="nil"/>
                    <w:left w:val="nil"/>
                    <w:bottom w:val="single" w:sz="4" w:space="0" w:color="auto"/>
                    <w:right w:val="single" w:sz="4" w:space="0" w:color="auto"/>
                  </w:tcBorders>
                  <w:shd w:val="clear" w:color="auto" w:fill="auto"/>
                  <w:noWrap/>
                  <w:vAlign w:val="bottom"/>
                  <w:hideMark/>
                </w:tcPr>
                <w:p w14:paraId="59E087F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5,27</w:t>
                  </w:r>
                </w:p>
              </w:tc>
              <w:tc>
                <w:tcPr>
                  <w:tcW w:w="0" w:type="auto"/>
                  <w:tcBorders>
                    <w:top w:val="nil"/>
                    <w:left w:val="nil"/>
                    <w:bottom w:val="single" w:sz="4" w:space="0" w:color="auto"/>
                    <w:right w:val="single" w:sz="4" w:space="0" w:color="auto"/>
                  </w:tcBorders>
                  <w:shd w:val="clear" w:color="auto" w:fill="auto"/>
                  <w:noWrap/>
                  <w:vAlign w:val="center"/>
                  <w:hideMark/>
                </w:tcPr>
                <w:p w14:paraId="15CC0B8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961,5</w:t>
                  </w:r>
                </w:p>
              </w:tc>
              <w:tc>
                <w:tcPr>
                  <w:tcW w:w="0" w:type="auto"/>
                  <w:tcBorders>
                    <w:top w:val="nil"/>
                    <w:left w:val="nil"/>
                    <w:bottom w:val="single" w:sz="4" w:space="0" w:color="auto"/>
                    <w:right w:val="single" w:sz="4" w:space="0" w:color="auto"/>
                  </w:tcBorders>
                  <w:shd w:val="clear" w:color="auto" w:fill="auto"/>
                  <w:noWrap/>
                  <w:vAlign w:val="center"/>
                  <w:hideMark/>
                </w:tcPr>
                <w:p w14:paraId="4FE3383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81,9</w:t>
                  </w:r>
                </w:p>
              </w:tc>
              <w:tc>
                <w:tcPr>
                  <w:tcW w:w="0" w:type="auto"/>
                  <w:tcBorders>
                    <w:top w:val="nil"/>
                    <w:left w:val="nil"/>
                    <w:bottom w:val="single" w:sz="4" w:space="0" w:color="auto"/>
                    <w:right w:val="single" w:sz="4" w:space="0" w:color="auto"/>
                  </w:tcBorders>
                  <w:shd w:val="clear" w:color="auto" w:fill="auto"/>
                  <w:noWrap/>
                  <w:vAlign w:val="center"/>
                  <w:hideMark/>
                </w:tcPr>
                <w:p w14:paraId="5AF0B80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130,6</w:t>
                  </w:r>
                </w:p>
              </w:tc>
              <w:tc>
                <w:tcPr>
                  <w:tcW w:w="0" w:type="auto"/>
                  <w:tcBorders>
                    <w:top w:val="nil"/>
                    <w:left w:val="nil"/>
                    <w:bottom w:val="single" w:sz="4" w:space="0" w:color="auto"/>
                    <w:right w:val="single" w:sz="4" w:space="0" w:color="auto"/>
                  </w:tcBorders>
                  <w:shd w:val="clear" w:color="auto" w:fill="auto"/>
                  <w:noWrap/>
                  <w:vAlign w:val="center"/>
                  <w:hideMark/>
                </w:tcPr>
                <w:p w14:paraId="5FD1A04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257,5</w:t>
                  </w:r>
                </w:p>
              </w:tc>
              <w:tc>
                <w:tcPr>
                  <w:tcW w:w="0" w:type="auto"/>
                  <w:tcBorders>
                    <w:top w:val="nil"/>
                    <w:left w:val="nil"/>
                    <w:bottom w:val="single" w:sz="4" w:space="0" w:color="auto"/>
                    <w:right w:val="single" w:sz="4" w:space="0" w:color="auto"/>
                  </w:tcBorders>
                  <w:shd w:val="clear" w:color="auto" w:fill="auto"/>
                  <w:noWrap/>
                  <w:vAlign w:val="center"/>
                  <w:hideMark/>
                </w:tcPr>
                <w:p w14:paraId="07FF215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80,0</w:t>
                  </w:r>
                </w:p>
              </w:tc>
              <w:tc>
                <w:tcPr>
                  <w:tcW w:w="0" w:type="auto"/>
                  <w:tcBorders>
                    <w:top w:val="nil"/>
                    <w:left w:val="nil"/>
                    <w:bottom w:val="single" w:sz="4" w:space="0" w:color="auto"/>
                    <w:right w:val="single" w:sz="4" w:space="0" w:color="auto"/>
                  </w:tcBorders>
                  <w:shd w:val="clear" w:color="auto" w:fill="auto"/>
                  <w:noWrap/>
                  <w:vAlign w:val="center"/>
                  <w:hideMark/>
                </w:tcPr>
                <w:p w14:paraId="61AF7E2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21,1</w:t>
                  </w:r>
                </w:p>
              </w:tc>
            </w:tr>
            <w:tr w:rsidR="00B838EF" w:rsidRPr="00942A97" w14:paraId="212AE9FA"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E1A43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246,81</w:t>
                  </w:r>
                </w:p>
              </w:tc>
              <w:tc>
                <w:tcPr>
                  <w:tcW w:w="0" w:type="auto"/>
                  <w:tcBorders>
                    <w:top w:val="nil"/>
                    <w:left w:val="nil"/>
                    <w:bottom w:val="single" w:sz="4" w:space="0" w:color="auto"/>
                    <w:right w:val="single" w:sz="4" w:space="0" w:color="auto"/>
                  </w:tcBorders>
                  <w:shd w:val="clear" w:color="auto" w:fill="auto"/>
                  <w:noWrap/>
                  <w:vAlign w:val="bottom"/>
                  <w:hideMark/>
                </w:tcPr>
                <w:p w14:paraId="526628A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43,78</w:t>
                  </w:r>
                </w:p>
              </w:tc>
              <w:tc>
                <w:tcPr>
                  <w:tcW w:w="0" w:type="auto"/>
                  <w:tcBorders>
                    <w:top w:val="nil"/>
                    <w:left w:val="nil"/>
                    <w:bottom w:val="single" w:sz="4" w:space="0" w:color="auto"/>
                    <w:right w:val="single" w:sz="4" w:space="0" w:color="auto"/>
                  </w:tcBorders>
                  <w:shd w:val="clear" w:color="auto" w:fill="auto"/>
                  <w:noWrap/>
                  <w:vAlign w:val="bottom"/>
                  <w:hideMark/>
                </w:tcPr>
                <w:p w14:paraId="3432518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57,25</w:t>
                  </w:r>
                </w:p>
              </w:tc>
              <w:tc>
                <w:tcPr>
                  <w:tcW w:w="0" w:type="auto"/>
                  <w:tcBorders>
                    <w:top w:val="nil"/>
                    <w:left w:val="nil"/>
                    <w:bottom w:val="single" w:sz="4" w:space="0" w:color="auto"/>
                    <w:right w:val="single" w:sz="4" w:space="0" w:color="auto"/>
                  </w:tcBorders>
                  <w:shd w:val="clear" w:color="auto" w:fill="auto"/>
                  <w:noWrap/>
                  <w:vAlign w:val="bottom"/>
                  <w:hideMark/>
                </w:tcPr>
                <w:p w14:paraId="096D9C9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91,32</w:t>
                  </w:r>
                </w:p>
              </w:tc>
              <w:tc>
                <w:tcPr>
                  <w:tcW w:w="0" w:type="auto"/>
                  <w:tcBorders>
                    <w:top w:val="nil"/>
                    <w:left w:val="nil"/>
                    <w:bottom w:val="single" w:sz="4" w:space="0" w:color="auto"/>
                    <w:right w:val="single" w:sz="4" w:space="0" w:color="auto"/>
                  </w:tcBorders>
                  <w:shd w:val="clear" w:color="auto" w:fill="auto"/>
                  <w:noWrap/>
                  <w:vAlign w:val="bottom"/>
                  <w:hideMark/>
                </w:tcPr>
                <w:p w14:paraId="4D1D988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35,85</w:t>
                  </w:r>
                </w:p>
              </w:tc>
              <w:tc>
                <w:tcPr>
                  <w:tcW w:w="0" w:type="auto"/>
                  <w:tcBorders>
                    <w:top w:val="nil"/>
                    <w:left w:val="nil"/>
                    <w:bottom w:val="single" w:sz="4" w:space="0" w:color="auto"/>
                    <w:right w:val="single" w:sz="4" w:space="0" w:color="auto"/>
                  </w:tcBorders>
                  <w:shd w:val="clear" w:color="auto" w:fill="auto"/>
                  <w:noWrap/>
                  <w:vAlign w:val="bottom"/>
                  <w:hideMark/>
                </w:tcPr>
                <w:p w14:paraId="0370A7E5"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11,98</w:t>
                  </w:r>
                </w:p>
              </w:tc>
              <w:tc>
                <w:tcPr>
                  <w:tcW w:w="0" w:type="auto"/>
                  <w:tcBorders>
                    <w:top w:val="nil"/>
                    <w:left w:val="nil"/>
                    <w:bottom w:val="single" w:sz="4" w:space="0" w:color="auto"/>
                    <w:right w:val="single" w:sz="4" w:space="0" w:color="auto"/>
                  </w:tcBorders>
                  <w:shd w:val="clear" w:color="auto" w:fill="auto"/>
                  <w:noWrap/>
                  <w:vAlign w:val="center"/>
                  <w:hideMark/>
                </w:tcPr>
                <w:p w14:paraId="13E5A88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987,3</w:t>
                  </w:r>
                </w:p>
              </w:tc>
              <w:tc>
                <w:tcPr>
                  <w:tcW w:w="0" w:type="auto"/>
                  <w:tcBorders>
                    <w:top w:val="nil"/>
                    <w:left w:val="nil"/>
                    <w:bottom w:val="single" w:sz="4" w:space="0" w:color="auto"/>
                    <w:right w:val="single" w:sz="4" w:space="0" w:color="auto"/>
                  </w:tcBorders>
                  <w:shd w:val="clear" w:color="auto" w:fill="auto"/>
                  <w:noWrap/>
                  <w:vAlign w:val="center"/>
                  <w:hideMark/>
                </w:tcPr>
                <w:p w14:paraId="6C7FF11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175,6</w:t>
                  </w:r>
                </w:p>
              </w:tc>
              <w:tc>
                <w:tcPr>
                  <w:tcW w:w="0" w:type="auto"/>
                  <w:tcBorders>
                    <w:top w:val="nil"/>
                    <w:left w:val="nil"/>
                    <w:bottom w:val="single" w:sz="4" w:space="0" w:color="auto"/>
                    <w:right w:val="single" w:sz="4" w:space="0" w:color="auto"/>
                  </w:tcBorders>
                  <w:shd w:val="clear" w:color="auto" w:fill="auto"/>
                  <w:noWrap/>
                  <w:vAlign w:val="center"/>
                  <w:hideMark/>
                </w:tcPr>
                <w:p w14:paraId="03506D8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230,1</w:t>
                  </w:r>
                </w:p>
              </w:tc>
              <w:tc>
                <w:tcPr>
                  <w:tcW w:w="0" w:type="auto"/>
                  <w:tcBorders>
                    <w:top w:val="nil"/>
                    <w:left w:val="nil"/>
                    <w:bottom w:val="single" w:sz="4" w:space="0" w:color="auto"/>
                    <w:right w:val="single" w:sz="4" w:space="0" w:color="auto"/>
                  </w:tcBorders>
                  <w:shd w:val="clear" w:color="auto" w:fill="auto"/>
                  <w:noWrap/>
                  <w:vAlign w:val="center"/>
                  <w:hideMark/>
                </w:tcPr>
                <w:p w14:paraId="3F867ED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368,9</w:t>
                  </w:r>
                </w:p>
              </w:tc>
              <w:tc>
                <w:tcPr>
                  <w:tcW w:w="0" w:type="auto"/>
                  <w:tcBorders>
                    <w:top w:val="nil"/>
                    <w:left w:val="nil"/>
                    <w:bottom w:val="single" w:sz="4" w:space="0" w:color="auto"/>
                    <w:right w:val="single" w:sz="4" w:space="0" w:color="auto"/>
                  </w:tcBorders>
                  <w:shd w:val="clear" w:color="auto" w:fill="auto"/>
                  <w:noWrap/>
                  <w:vAlign w:val="center"/>
                  <w:hideMark/>
                </w:tcPr>
                <w:p w14:paraId="25BC59FF"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144,5</w:t>
                  </w:r>
                </w:p>
              </w:tc>
              <w:tc>
                <w:tcPr>
                  <w:tcW w:w="0" w:type="auto"/>
                  <w:tcBorders>
                    <w:top w:val="nil"/>
                    <w:left w:val="nil"/>
                    <w:bottom w:val="single" w:sz="4" w:space="0" w:color="auto"/>
                    <w:right w:val="single" w:sz="4" w:space="0" w:color="auto"/>
                  </w:tcBorders>
                  <w:shd w:val="clear" w:color="auto" w:fill="auto"/>
                  <w:noWrap/>
                  <w:vAlign w:val="center"/>
                  <w:hideMark/>
                </w:tcPr>
                <w:p w14:paraId="45D540F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47,9</w:t>
                  </w:r>
                </w:p>
              </w:tc>
            </w:tr>
            <w:tr w:rsidR="00B838EF" w:rsidRPr="00942A97" w14:paraId="1473EA38"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5EDAE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311,20</w:t>
                  </w:r>
                </w:p>
              </w:tc>
              <w:tc>
                <w:tcPr>
                  <w:tcW w:w="0" w:type="auto"/>
                  <w:tcBorders>
                    <w:top w:val="nil"/>
                    <w:left w:val="nil"/>
                    <w:bottom w:val="single" w:sz="4" w:space="0" w:color="auto"/>
                    <w:right w:val="single" w:sz="4" w:space="0" w:color="auto"/>
                  </w:tcBorders>
                  <w:shd w:val="clear" w:color="auto" w:fill="auto"/>
                  <w:noWrap/>
                  <w:vAlign w:val="bottom"/>
                  <w:hideMark/>
                </w:tcPr>
                <w:p w14:paraId="0000F43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42,16</w:t>
                  </w:r>
                </w:p>
              </w:tc>
              <w:tc>
                <w:tcPr>
                  <w:tcW w:w="0" w:type="auto"/>
                  <w:tcBorders>
                    <w:top w:val="nil"/>
                    <w:left w:val="nil"/>
                    <w:bottom w:val="single" w:sz="4" w:space="0" w:color="auto"/>
                    <w:right w:val="single" w:sz="4" w:space="0" w:color="auto"/>
                  </w:tcBorders>
                  <w:shd w:val="clear" w:color="auto" w:fill="auto"/>
                  <w:noWrap/>
                  <w:vAlign w:val="bottom"/>
                  <w:hideMark/>
                </w:tcPr>
                <w:p w14:paraId="3FA6889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60,18</w:t>
                  </w:r>
                </w:p>
              </w:tc>
              <w:tc>
                <w:tcPr>
                  <w:tcW w:w="0" w:type="auto"/>
                  <w:tcBorders>
                    <w:top w:val="nil"/>
                    <w:left w:val="nil"/>
                    <w:bottom w:val="single" w:sz="4" w:space="0" w:color="auto"/>
                    <w:right w:val="single" w:sz="4" w:space="0" w:color="auto"/>
                  </w:tcBorders>
                  <w:shd w:val="clear" w:color="auto" w:fill="auto"/>
                  <w:noWrap/>
                  <w:vAlign w:val="bottom"/>
                  <w:hideMark/>
                </w:tcPr>
                <w:p w14:paraId="72D3378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106,40</w:t>
                  </w:r>
                </w:p>
              </w:tc>
              <w:tc>
                <w:tcPr>
                  <w:tcW w:w="0" w:type="auto"/>
                  <w:tcBorders>
                    <w:top w:val="nil"/>
                    <w:left w:val="nil"/>
                    <w:bottom w:val="single" w:sz="4" w:space="0" w:color="auto"/>
                    <w:right w:val="single" w:sz="4" w:space="0" w:color="auto"/>
                  </w:tcBorders>
                  <w:shd w:val="clear" w:color="auto" w:fill="auto"/>
                  <w:noWrap/>
                  <w:vAlign w:val="bottom"/>
                  <w:hideMark/>
                </w:tcPr>
                <w:p w14:paraId="2C0593B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37,26</w:t>
                  </w:r>
                </w:p>
              </w:tc>
              <w:tc>
                <w:tcPr>
                  <w:tcW w:w="0" w:type="auto"/>
                  <w:tcBorders>
                    <w:top w:val="nil"/>
                    <w:left w:val="nil"/>
                    <w:bottom w:val="single" w:sz="4" w:space="0" w:color="auto"/>
                    <w:right w:val="single" w:sz="4" w:space="0" w:color="auto"/>
                  </w:tcBorders>
                  <w:shd w:val="clear" w:color="auto" w:fill="auto"/>
                  <w:noWrap/>
                  <w:vAlign w:val="bottom"/>
                  <w:hideMark/>
                </w:tcPr>
                <w:p w14:paraId="6D01193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11,26</w:t>
                  </w:r>
                </w:p>
              </w:tc>
              <w:tc>
                <w:tcPr>
                  <w:tcW w:w="0" w:type="auto"/>
                  <w:tcBorders>
                    <w:top w:val="nil"/>
                    <w:left w:val="nil"/>
                    <w:bottom w:val="single" w:sz="4" w:space="0" w:color="auto"/>
                    <w:right w:val="single" w:sz="4" w:space="0" w:color="auto"/>
                  </w:tcBorders>
                  <w:shd w:val="clear" w:color="auto" w:fill="auto"/>
                  <w:noWrap/>
                  <w:vAlign w:val="center"/>
                  <w:hideMark/>
                </w:tcPr>
                <w:p w14:paraId="5E313A3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1244,8</w:t>
                  </w:r>
                </w:p>
              </w:tc>
              <w:tc>
                <w:tcPr>
                  <w:tcW w:w="0" w:type="auto"/>
                  <w:tcBorders>
                    <w:top w:val="nil"/>
                    <w:left w:val="nil"/>
                    <w:bottom w:val="single" w:sz="4" w:space="0" w:color="auto"/>
                    <w:right w:val="single" w:sz="4" w:space="0" w:color="auto"/>
                  </w:tcBorders>
                  <w:shd w:val="clear" w:color="auto" w:fill="auto"/>
                  <w:noWrap/>
                  <w:vAlign w:val="center"/>
                  <w:hideMark/>
                </w:tcPr>
                <w:p w14:paraId="2193CEF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169,1</w:t>
                  </w:r>
                </w:p>
              </w:tc>
              <w:tc>
                <w:tcPr>
                  <w:tcW w:w="0" w:type="auto"/>
                  <w:tcBorders>
                    <w:top w:val="nil"/>
                    <w:left w:val="nil"/>
                    <w:bottom w:val="single" w:sz="4" w:space="0" w:color="auto"/>
                    <w:right w:val="single" w:sz="4" w:space="0" w:color="auto"/>
                  </w:tcBorders>
                  <w:shd w:val="clear" w:color="auto" w:fill="auto"/>
                  <w:noWrap/>
                  <w:vAlign w:val="center"/>
                  <w:hideMark/>
                </w:tcPr>
                <w:p w14:paraId="3E7791E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241,9</w:t>
                  </w:r>
                </w:p>
              </w:tc>
              <w:tc>
                <w:tcPr>
                  <w:tcW w:w="0" w:type="auto"/>
                  <w:tcBorders>
                    <w:top w:val="nil"/>
                    <w:left w:val="nil"/>
                    <w:bottom w:val="single" w:sz="4" w:space="0" w:color="auto"/>
                    <w:right w:val="single" w:sz="4" w:space="0" w:color="auto"/>
                  </w:tcBorders>
                  <w:shd w:val="clear" w:color="auto" w:fill="auto"/>
                  <w:noWrap/>
                  <w:vAlign w:val="center"/>
                  <w:hideMark/>
                </w:tcPr>
                <w:p w14:paraId="0C2613C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429,9</w:t>
                  </w:r>
                </w:p>
              </w:tc>
              <w:tc>
                <w:tcPr>
                  <w:tcW w:w="0" w:type="auto"/>
                  <w:tcBorders>
                    <w:top w:val="nil"/>
                    <w:left w:val="nil"/>
                    <w:bottom w:val="single" w:sz="4" w:space="0" w:color="auto"/>
                    <w:right w:val="single" w:sz="4" w:space="0" w:color="auto"/>
                  </w:tcBorders>
                  <w:shd w:val="clear" w:color="auto" w:fill="auto"/>
                  <w:noWrap/>
                  <w:vAlign w:val="center"/>
                  <w:hideMark/>
                </w:tcPr>
                <w:p w14:paraId="2BD19B9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150,2</w:t>
                  </w:r>
                </w:p>
              </w:tc>
              <w:tc>
                <w:tcPr>
                  <w:tcW w:w="0" w:type="auto"/>
                  <w:tcBorders>
                    <w:top w:val="nil"/>
                    <w:left w:val="nil"/>
                    <w:bottom w:val="single" w:sz="4" w:space="0" w:color="auto"/>
                    <w:right w:val="single" w:sz="4" w:space="0" w:color="auto"/>
                  </w:tcBorders>
                  <w:shd w:val="clear" w:color="auto" w:fill="auto"/>
                  <w:noWrap/>
                  <w:vAlign w:val="center"/>
                  <w:hideMark/>
                </w:tcPr>
                <w:p w14:paraId="234B226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45,0</w:t>
                  </w:r>
                </w:p>
              </w:tc>
            </w:tr>
            <w:tr w:rsidR="00B838EF" w:rsidRPr="00942A97" w14:paraId="44579F15"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ED122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370,99</w:t>
                  </w:r>
                </w:p>
              </w:tc>
              <w:tc>
                <w:tcPr>
                  <w:tcW w:w="0" w:type="auto"/>
                  <w:tcBorders>
                    <w:top w:val="nil"/>
                    <w:left w:val="nil"/>
                    <w:bottom w:val="single" w:sz="4" w:space="0" w:color="auto"/>
                    <w:right w:val="single" w:sz="4" w:space="0" w:color="auto"/>
                  </w:tcBorders>
                  <w:shd w:val="clear" w:color="auto" w:fill="auto"/>
                  <w:noWrap/>
                  <w:vAlign w:val="bottom"/>
                  <w:hideMark/>
                </w:tcPr>
                <w:p w14:paraId="4ADF2C2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42,04</w:t>
                  </w:r>
                </w:p>
              </w:tc>
              <w:tc>
                <w:tcPr>
                  <w:tcW w:w="0" w:type="auto"/>
                  <w:tcBorders>
                    <w:top w:val="nil"/>
                    <w:left w:val="nil"/>
                    <w:bottom w:val="single" w:sz="4" w:space="0" w:color="auto"/>
                    <w:right w:val="single" w:sz="4" w:space="0" w:color="auto"/>
                  </w:tcBorders>
                  <w:shd w:val="clear" w:color="auto" w:fill="auto"/>
                  <w:noWrap/>
                  <w:vAlign w:val="bottom"/>
                  <w:hideMark/>
                </w:tcPr>
                <w:p w14:paraId="6EADABE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72,95</w:t>
                  </w:r>
                </w:p>
              </w:tc>
              <w:tc>
                <w:tcPr>
                  <w:tcW w:w="0" w:type="auto"/>
                  <w:tcBorders>
                    <w:top w:val="nil"/>
                    <w:left w:val="nil"/>
                    <w:bottom w:val="single" w:sz="4" w:space="0" w:color="auto"/>
                    <w:right w:val="single" w:sz="4" w:space="0" w:color="auto"/>
                  </w:tcBorders>
                  <w:shd w:val="clear" w:color="auto" w:fill="auto"/>
                  <w:noWrap/>
                  <w:vAlign w:val="bottom"/>
                  <w:hideMark/>
                </w:tcPr>
                <w:p w14:paraId="17A8D80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153,43</w:t>
                  </w:r>
                </w:p>
              </w:tc>
              <w:tc>
                <w:tcPr>
                  <w:tcW w:w="0" w:type="auto"/>
                  <w:tcBorders>
                    <w:top w:val="nil"/>
                    <w:left w:val="nil"/>
                    <w:bottom w:val="single" w:sz="4" w:space="0" w:color="auto"/>
                    <w:right w:val="single" w:sz="4" w:space="0" w:color="auto"/>
                  </w:tcBorders>
                  <w:shd w:val="clear" w:color="auto" w:fill="auto"/>
                  <w:noWrap/>
                  <w:vAlign w:val="bottom"/>
                  <w:hideMark/>
                </w:tcPr>
                <w:p w14:paraId="437411A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44,15</w:t>
                  </w:r>
                </w:p>
              </w:tc>
              <w:tc>
                <w:tcPr>
                  <w:tcW w:w="0" w:type="auto"/>
                  <w:tcBorders>
                    <w:top w:val="nil"/>
                    <w:left w:val="nil"/>
                    <w:bottom w:val="single" w:sz="4" w:space="0" w:color="auto"/>
                    <w:right w:val="single" w:sz="4" w:space="0" w:color="auto"/>
                  </w:tcBorders>
                  <w:shd w:val="clear" w:color="auto" w:fill="auto"/>
                  <w:noWrap/>
                  <w:vAlign w:val="bottom"/>
                  <w:hideMark/>
                </w:tcPr>
                <w:p w14:paraId="56D62BB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10,53</w:t>
                  </w:r>
                </w:p>
              </w:tc>
              <w:tc>
                <w:tcPr>
                  <w:tcW w:w="0" w:type="auto"/>
                  <w:tcBorders>
                    <w:top w:val="nil"/>
                    <w:left w:val="nil"/>
                    <w:bottom w:val="single" w:sz="4" w:space="0" w:color="auto"/>
                    <w:right w:val="single" w:sz="4" w:space="0" w:color="auto"/>
                  </w:tcBorders>
                  <w:shd w:val="clear" w:color="auto" w:fill="auto"/>
                  <w:noWrap/>
                  <w:vAlign w:val="center"/>
                  <w:hideMark/>
                </w:tcPr>
                <w:p w14:paraId="715771C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1483,9</w:t>
                  </w:r>
                </w:p>
              </w:tc>
              <w:tc>
                <w:tcPr>
                  <w:tcW w:w="0" w:type="auto"/>
                  <w:tcBorders>
                    <w:top w:val="nil"/>
                    <w:left w:val="nil"/>
                    <w:bottom w:val="single" w:sz="4" w:space="0" w:color="auto"/>
                    <w:right w:val="single" w:sz="4" w:space="0" w:color="auto"/>
                  </w:tcBorders>
                  <w:shd w:val="clear" w:color="auto" w:fill="auto"/>
                  <w:noWrap/>
                  <w:vAlign w:val="center"/>
                  <w:hideMark/>
                </w:tcPr>
                <w:p w14:paraId="42B4D3E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168,6</w:t>
                  </w:r>
                </w:p>
              </w:tc>
              <w:tc>
                <w:tcPr>
                  <w:tcW w:w="0" w:type="auto"/>
                  <w:tcBorders>
                    <w:top w:val="nil"/>
                    <w:left w:val="nil"/>
                    <w:bottom w:val="single" w:sz="4" w:space="0" w:color="auto"/>
                    <w:right w:val="single" w:sz="4" w:space="0" w:color="auto"/>
                  </w:tcBorders>
                  <w:shd w:val="clear" w:color="auto" w:fill="auto"/>
                  <w:noWrap/>
                  <w:vAlign w:val="center"/>
                  <w:hideMark/>
                </w:tcPr>
                <w:p w14:paraId="2E3150D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293,3</w:t>
                  </w:r>
                </w:p>
              </w:tc>
              <w:tc>
                <w:tcPr>
                  <w:tcW w:w="0" w:type="auto"/>
                  <w:tcBorders>
                    <w:top w:val="nil"/>
                    <w:left w:val="nil"/>
                    <w:bottom w:val="single" w:sz="4" w:space="0" w:color="auto"/>
                    <w:right w:val="single" w:sz="4" w:space="0" w:color="auto"/>
                  </w:tcBorders>
                  <w:shd w:val="clear" w:color="auto" w:fill="auto"/>
                  <w:noWrap/>
                  <w:vAlign w:val="center"/>
                  <w:hideMark/>
                </w:tcPr>
                <w:p w14:paraId="34F7AD8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619,8</w:t>
                  </w:r>
                </w:p>
              </w:tc>
              <w:tc>
                <w:tcPr>
                  <w:tcW w:w="0" w:type="auto"/>
                  <w:tcBorders>
                    <w:top w:val="nil"/>
                    <w:left w:val="nil"/>
                    <w:bottom w:val="single" w:sz="4" w:space="0" w:color="auto"/>
                    <w:right w:val="single" w:sz="4" w:space="0" w:color="auto"/>
                  </w:tcBorders>
                  <w:shd w:val="clear" w:color="auto" w:fill="auto"/>
                  <w:noWrap/>
                  <w:vAlign w:val="center"/>
                  <w:hideMark/>
                </w:tcPr>
                <w:p w14:paraId="1CC941A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177,9</w:t>
                  </w:r>
                </w:p>
              </w:tc>
              <w:tc>
                <w:tcPr>
                  <w:tcW w:w="0" w:type="auto"/>
                  <w:tcBorders>
                    <w:top w:val="nil"/>
                    <w:left w:val="nil"/>
                    <w:bottom w:val="single" w:sz="4" w:space="0" w:color="auto"/>
                    <w:right w:val="single" w:sz="4" w:space="0" w:color="auto"/>
                  </w:tcBorders>
                  <w:shd w:val="clear" w:color="auto" w:fill="auto"/>
                  <w:noWrap/>
                  <w:vAlign w:val="center"/>
                  <w:hideMark/>
                </w:tcPr>
                <w:p w14:paraId="6FE8782F"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42,1</w:t>
                  </w:r>
                </w:p>
              </w:tc>
            </w:tr>
            <w:tr w:rsidR="00B838EF" w:rsidRPr="00942A97" w14:paraId="0E530BC9"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7EB3C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467,57</w:t>
                  </w:r>
                </w:p>
              </w:tc>
              <w:tc>
                <w:tcPr>
                  <w:tcW w:w="0" w:type="auto"/>
                  <w:tcBorders>
                    <w:top w:val="nil"/>
                    <w:left w:val="nil"/>
                    <w:bottom w:val="single" w:sz="4" w:space="0" w:color="auto"/>
                    <w:right w:val="single" w:sz="4" w:space="0" w:color="auto"/>
                  </w:tcBorders>
                  <w:shd w:val="clear" w:color="auto" w:fill="auto"/>
                  <w:noWrap/>
                  <w:vAlign w:val="bottom"/>
                  <w:hideMark/>
                </w:tcPr>
                <w:p w14:paraId="47C3E09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41,49</w:t>
                  </w:r>
                </w:p>
              </w:tc>
              <w:tc>
                <w:tcPr>
                  <w:tcW w:w="0" w:type="auto"/>
                  <w:tcBorders>
                    <w:top w:val="nil"/>
                    <w:left w:val="nil"/>
                    <w:bottom w:val="single" w:sz="4" w:space="0" w:color="auto"/>
                    <w:right w:val="single" w:sz="4" w:space="0" w:color="auto"/>
                  </w:tcBorders>
                  <w:shd w:val="clear" w:color="auto" w:fill="auto"/>
                  <w:noWrap/>
                  <w:vAlign w:val="bottom"/>
                  <w:hideMark/>
                </w:tcPr>
                <w:p w14:paraId="408CC2A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69,45</w:t>
                  </w:r>
                </w:p>
              </w:tc>
              <w:tc>
                <w:tcPr>
                  <w:tcW w:w="0" w:type="auto"/>
                  <w:tcBorders>
                    <w:top w:val="nil"/>
                    <w:left w:val="nil"/>
                    <w:bottom w:val="single" w:sz="4" w:space="0" w:color="auto"/>
                    <w:right w:val="single" w:sz="4" w:space="0" w:color="auto"/>
                  </w:tcBorders>
                  <w:shd w:val="clear" w:color="auto" w:fill="auto"/>
                  <w:noWrap/>
                  <w:vAlign w:val="bottom"/>
                  <w:hideMark/>
                </w:tcPr>
                <w:p w14:paraId="73151FF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142,12</w:t>
                  </w:r>
                </w:p>
              </w:tc>
              <w:tc>
                <w:tcPr>
                  <w:tcW w:w="0" w:type="auto"/>
                  <w:tcBorders>
                    <w:top w:val="nil"/>
                    <w:left w:val="nil"/>
                    <w:bottom w:val="single" w:sz="4" w:space="0" w:color="auto"/>
                    <w:right w:val="single" w:sz="4" w:space="0" w:color="auto"/>
                  </w:tcBorders>
                  <w:shd w:val="clear" w:color="auto" w:fill="auto"/>
                  <w:noWrap/>
                  <w:vAlign w:val="bottom"/>
                  <w:hideMark/>
                </w:tcPr>
                <w:p w14:paraId="0C774A2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42,20</w:t>
                  </w:r>
                </w:p>
              </w:tc>
              <w:tc>
                <w:tcPr>
                  <w:tcW w:w="0" w:type="auto"/>
                  <w:tcBorders>
                    <w:top w:val="nil"/>
                    <w:left w:val="nil"/>
                    <w:bottom w:val="single" w:sz="4" w:space="0" w:color="auto"/>
                    <w:right w:val="single" w:sz="4" w:space="0" w:color="auto"/>
                  </w:tcBorders>
                  <w:shd w:val="clear" w:color="auto" w:fill="auto"/>
                  <w:noWrap/>
                  <w:vAlign w:val="bottom"/>
                  <w:hideMark/>
                </w:tcPr>
                <w:p w14:paraId="576384E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10,53</w:t>
                  </w:r>
                </w:p>
              </w:tc>
              <w:tc>
                <w:tcPr>
                  <w:tcW w:w="0" w:type="auto"/>
                  <w:tcBorders>
                    <w:top w:val="nil"/>
                    <w:left w:val="nil"/>
                    <w:bottom w:val="single" w:sz="4" w:space="0" w:color="auto"/>
                    <w:right w:val="single" w:sz="4" w:space="0" w:color="auto"/>
                  </w:tcBorders>
                  <w:shd w:val="clear" w:color="auto" w:fill="auto"/>
                  <w:noWrap/>
                  <w:vAlign w:val="center"/>
                  <w:hideMark/>
                </w:tcPr>
                <w:p w14:paraId="1FEEF64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1870,3</w:t>
                  </w:r>
                </w:p>
              </w:tc>
              <w:tc>
                <w:tcPr>
                  <w:tcW w:w="0" w:type="auto"/>
                  <w:tcBorders>
                    <w:top w:val="nil"/>
                    <w:left w:val="nil"/>
                    <w:bottom w:val="single" w:sz="4" w:space="0" w:color="auto"/>
                    <w:right w:val="single" w:sz="4" w:space="0" w:color="auto"/>
                  </w:tcBorders>
                  <w:shd w:val="clear" w:color="auto" w:fill="auto"/>
                  <w:noWrap/>
                  <w:vAlign w:val="center"/>
                  <w:hideMark/>
                </w:tcPr>
                <w:p w14:paraId="2D6BB40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166,4</w:t>
                  </w:r>
                </w:p>
              </w:tc>
              <w:tc>
                <w:tcPr>
                  <w:tcW w:w="0" w:type="auto"/>
                  <w:tcBorders>
                    <w:top w:val="nil"/>
                    <w:left w:val="nil"/>
                    <w:bottom w:val="single" w:sz="4" w:space="0" w:color="auto"/>
                    <w:right w:val="single" w:sz="4" w:space="0" w:color="auto"/>
                  </w:tcBorders>
                  <w:shd w:val="clear" w:color="auto" w:fill="auto"/>
                  <w:noWrap/>
                  <w:vAlign w:val="center"/>
                  <w:hideMark/>
                </w:tcPr>
                <w:p w14:paraId="17E63208"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279,2</w:t>
                  </w:r>
                </w:p>
              </w:tc>
              <w:tc>
                <w:tcPr>
                  <w:tcW w:w="0" w:type="auto"/>
                  <w:tcBorders>
                    <w:top w:val="nil"/>
                    <w:left w:val="nil"/>
                    <w:bottom w:val="single" w:sz="4" w:space="0" w:color="auto"/>
                    <w:right w:val="single" w:sz="4" w:space="0" w:color="auto"/>
                  </w:tcBorders>
                  <w:shd w:val="clear" w:color="auto" w:fill="auto"/>
                  <w:noWrap/>
                  <w:vAlign w:val="center"/>
                  <w:hideMark/>
                </w:tcPr>
                <w:p w14:paraId="751A2D4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574,2</w:t>
                  </w:r>
                </w:p>
              </w:tc>
              <w:tc>
                <w:tcPr>
                  <w:tcW w:w="0" w:type="auto"/>
                  <w:tcBorders>
                    <w:top w:val="nil"/>
                    <w:left w:val="nil"/>
                    <w:bottom w:val="single" w:sz="4" w:space="0" w:color="auto"/>
                    <w:right w:val="single" w:sz="4" w:space="0" w:color="auto"/>
                  </w:tcBorders>
                  <w:shd w:val="clear" w:color="auto" w:fill="auto"/>
                  <w:noWrap/>
                  <w:vAlign w:val="center"/>
                  <w:hideMark/>
                </w:tcPr>
                <w:p w14:paraId="0848DF5B"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170,1</w:t>
                  </w:r>
                </w:p>
              </w:tc>
              <w:tc>
                <w:tcPr>
                  <w:tcW w:w="0" w:type="auto"/>
                  <w:tcBorders>
                    <w:top w:val="nil"/>
                    <w:left w:val="nil"/>
                    <w:bottom w:val="single" w:sz="4" w:space="0" w:color="auto"/>
                    <w:right w:val="single" w:sz="4" w:space="0" w:color="auto"/>
                  </w:tcBorders>
                  <w:shd w:val="clear" w:color="auto" w:fill="auto"/>
                  <w:noWrap/>
                  <w:vAlign w:val="center"/>
                  <w:hideMark/>
                </w:tcPr>
                <w:p w14:paraId="6EAD6D9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42,1</w:t>
                  </w:r>
                </w:p>
              </w:tc>
            </w:tr>
            <w:tr w:rsidR="00B838EF" w:rsidRPr="00942A97" w14:paraId="064EE8BE" w14:textId="77777777" w:rsidTr="00ED3CE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F7D94A"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616,27</w:t>
                  </w:r>
                </w:p>
              </w:tc>
              <w:tc>
                <w:tcPr>
                  <w:tcW w:w="0" w:type="auto"/>
                  <w:tcBorders>
                    <w:top w:val="nil"/>
                    <w:left w:val="nil"/>
                    <w:bottom w:val="single" w:sz="4" w:space="0" w:color="auto"/>
                    <w:right w:val="single" w:sz="4" w:space="0" w:color="auto"/>
                  </w:tcBorders>
                  <w:shd w:val="clear" w:color="auto" w:fill="auto"/>
                  <w:noWrap/>
                  <w:vAlign w:val="bottom"/>
                  <w:hideMark/>
                </w:tcPr>
                <w:p w14:paraId="1957B95D"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43,22</w:t>
                  </w:r>
                </w:p>
              </w:tc>
              <w:tc>
                <w:tcPr>
                  <w:tcW w:w="0" w:type="auto"/>
                  <w:tcBorders>
                    <w:top w:val="nil"/>
                    <w:left w:val="nil"/>
                    <w:bottom w:val="single" w:sz="4" w:space="0" w:color="auto"/>
                    <w:right w:val="single" w:sz="4" w:space="0" w:color="auto"/>
                  </w:tcBorders>
                  <w:shd w:val="clear" w:color="auto" w:fill="auto"/>
                  <w:noWrap/>
                  <w:vAlign w:val="bottom"/>
                  <w:hideMark/>
                </w:tcPr>
                <w:p w14:paraId="556ED137"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80,48</w:t>
                  </w:r>
                </w:p>
              </w:tc>
              <w:tc>
                <w:tcPr>
                  <w:tcW w:w="0" w:type="auto"/>
                  <w:tcBorders>
                    <w:top w:val="nil"/>
                    <w:left w:val="nil"/>
                    <w:bottom w:val="single" w:sz="4" w:space="0" w:color="auto"/>
                    <w:right w:val="single" w:sz="4" w:space="0" w:color="auto"/>
                  </w:tcBorders>
                  <w:shd w:val="clear" w:color="auto" w:fill="auto"/>
                  <w:noWrap/>
                  <w:vAlign w:val="bottom"/>
                  <w:hideMark/>
                </w:tcPr>
                <w:p w14:paraId="175D202C"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177,73</w:t>
                  </w:r>
                </w:p>
              </w:tc>
              <w:tc>
                <w:tcPr>
                  <w:tcW w:w="0" w:type="auto"/>
                  <w:tcBorders>
                    <w:top w:val="nil"/>
                    <w:left w:val="nil"/>
                    <w:bottom w:val="single" w:sz="4" w:space="0" w:color="auto"/>
                    <w:right w:val="single" w:sz="4" w:space="0" w:color="auto"/>
                  </w:tcBorders>
                  <w:shd w:val="clear" w:color="auto" w:fill="auto"/>
                  <w:noWrap/>
                  <w:vAlign w:val="bottom"/>
                  <w:hideMark/>
                </w:tcPr>
                <w:p w14:paraId="6AA7EEC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48,35</w:t>
                  </w:r>
                </w:p>
              </w:tc>
              <w:tc>
                <w:tcPr>
                  <w:tcW w:w="0" w:type="auto"/>
                  <w:tcBorders>
                    <w:top w:val="nil"/>
                    <w:left w:val="nil"/>
                    <w:bottom w:val="single" w:sz="4" w:space="0" w:color="auto"/>
                    <w:right w:val="single" w:sz="4" w:space="0" w:color="auto"/>
                  </w:tcBorders>
                  <w:shd w:val="clear" w:color="auto" w:fill="auto"/>
                  <w:noWrap/>
                  <w:vAlign w:val="bottom"/>
                  <w:hideMark/>
                </w:tcPr>
                <w:p w14:paraId="477F59D9"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10,53</w:t>
                  </w:r>
                </w:p>
              </w:tc>
              <w:tc>
                <w:tcPr>
                  <w:tcW w:w="0" w:type="auto"/>
                  <w:tcBorders>
                    <w:top w:val="nil"/>
                    <w:left w:val="nil"/>
                    <w:bottom w:val="single" w:sz="4" w:space="0" w:color="auto"/>
                    <w:right w:val="single" w:sz="4" w:space="0" w:color="auto"/>
                  </w:tcBorders>
                  <w:shd w:val="clear" w:color="auto" w:fill="auto"/>
                  <w:noWrap/>
                  <w:vAlign w:val="center"/>
                  <w:hideMark/>
                </w:tcPr>
                <w:p w14:paraId="7BA6BDB5"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2465,1</w:t>
                  </w:r>
                </w:p>
              </w:tc>
              <w:tc>
                <w:tcPr>
                  <w:tcW w:w="0" w:type="auto"/>
                  <w:tcBorders>
                    <w:top w:val="nil"/>
                    <w:left w:val="nil"/>
                    <w:bottom w:val="single" w:sz="4" w:space="0" w:color="auto"/>
                    <w:right w:val="single" w:sz="4" w:space="0" w:color="auto"/>
                  </w:tcBorders>
                  <w:shd w:val="clear" w:color="auto" w:fill="auto"/>
                  <w:noWrap/>
                  <w:vAlign w:val="center"/>
                  <w:hideMark/>
                </w:tcPr>
                <w:p w14:paraId="46C8CDD4"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173,3</w:t>
                  </w:r>
                </w:p>
              </w:tc>
              <w:tc>
                <w:tcPr>
                  <w:tcW w:w="0" w:type="auto"/>
                  <w:tcBorders>
                    <w:top w:val="nil"/>
                    <w:left w:val="nil"/>
                    <w:bottom w:val="single" w:sz="4" w:space="0" w:color="auto"/>
                    <w:right w:val="single" w:sz="4" w:space="0" w:color="auto"/>
                  </w:tcBorders>
                  <w:shd w:val="clear" w:color="auto" w:fill="auto"/>
                  <w:noWrap/>
                  <w:vAlign w:val="center"/>
                  <w:hideMark/>
                </w:tcPr>
                <w:p w14:paraId="208D0846"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323,5</w:t>
                  </w:r>
                </w:p>
              </w:tc>
              <w:tc>
                <w:tcPr>
                  <w:tcW w:w="0" w:type="auto"/>
                  <w:tcBorders>
                    <w:top w:val="nil"/>
                    <w:left w:val="nil"/>
                    <w:bottom w:val="single" w:sz="4" w:space="0" w:color="auto"/>
                    <w:right w:val="single" w:sz="4" w:space="0" w:color="auto"/>
                  </w:tcBorders>
                  <w:shd w:val="clear" w:color="auto" w:fill="auto"/>
                  <w:noWrap/>
                  <w:vAlign w:val="center"/>
                  <w:hideMark/>
                </w:tcPr>
                <w:p w14:paraId="5D831921"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718,0</w:t>
                  </w:r>
                </w:p>
              </w:tc>
              <w:tc>
                <w:tcPr>
                  <w:tcW w:w="0" w:type="auto"/>
                  <w:tcBorders>
                    <w:top w:val="nil"/>
                    <w:left w:val="nil"/>
                    <w:bottom w:val="single" w:sz="4" w:space="0" w:color="auto"/>
                    <w:right w:val="single" w:sz="4" w:space="0" w:color="auto"/>
                  </w:tcBorders>
                  <w:shd w:val="clear" w:color="auto" w:fill="auto"/>
                  <w:noWrap/>
                  <w:vAlign w:val="center"/>
                  <w:hideMark/>
                </w:tcPr>
                <w:p w14:paraId="0967ED92"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194,9</w:t>
                  </w:r>
                </w:p>
              </w:tc>
              <w:tc>
                <w:tcPr>
                  <w:tcW w:w="0" w:type="auto"/>
                  <w:tcBorders>
                    <w:top w:val="nil"/>
                    <w:left w:val="nil"/>
                    <w:bottom w:val="single" w:sz="4" w:space="0" w:color="auto"/>
                    <w:right w:val="single" w:sz="4" w:space="0" w:color="auto"/>
                  </w:tcBorders>
                  <w:shd w:val="clear" w:color="auto" w:fill="auto"/>
                  <w:noWrap/>
                  <w:vAlign w:val="center"/>
                  <w:hideMark/>
                </w:tcPr>
                <w:p w14:paraId="7311A0B3" w14:textId="77777777" w:rsidR="00586087" w:rsidRPr="00942A97" w:rsidRDefault="00586087"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42,1</w:t>
                  </w:r>
                </w:p>
              </w:tc>
            </w:tr>
          </w:tbl>
          <w:p w14:paraId="1C43824A" w14:textId="77777777" w:rsidR="004E7BF4" w:rsidRPr="00942A97" w:rsidRDefault="004E7BF4" w:rsidP="000331E7">
            <w:pPr>
              <w:jc w:val="left"/>
              <w:rPr>
                <w:rFonts w:ascii="Arial" w:eastAsia="Times New Roman" w:hAnsi="Arial" w:cs="Arial"/>
                <w:sz w:val="16"/>
                <w:szCs w:val="16"/>
                <w:lang w:val="es-ES" w:eastAsia="fr-FR"/>
              </w:rPr>
            </w:pPr>
          </w:p>
        </w:tc>
      </w:tr>
      <w:tr w:rsidR="00942A97" w:rsidRPr="00942A97" w14:paraId="7ADC2768" w14:textId="77777777" w:rsidTr="004260A3">
        <w:tc>
          <w:tcPr>
            <w:tcW w:w="5000" w:type="pct"/>
            <w:gridSpan w:val="2"/>
            <w:shd w:val="clear" w:color="auto" w:fill="F2F2F2" w:themeFill="background1" w:themeFillShade="F2"/>
          </w:tcPr>
          <w:p w14:paraId="01E9A143" w14:textId="77777777" w:rsidR="004E7BF4" w:rsidRPr="00942A97" w:rsidRDefault="00922E6E" w:rsidP="00B838EF">
            <w:pPr>
              <w:jc w:val="left"/>
              <w:rPr>
                <w:rFonts w:ascii="Arial" w:eastAsia="Times New Roman" w:hAnsi="Arial" w:cs="Arial"/>
                <w:sz w:val="16"/>
                <w:szCs w:val="16"/>
                <w:lang w:val="es-ES" w:eastAsia="fr-FR"/>
              </w:rPr>
            </w:pPr>
            <w:r w:rsidRPr="00942A97">
              <w:rPr>
                <w:rFonts w:ascii="Arial" w:eastAsia="Times New Roman" w:hAnsi="Arial" w:cs="Arial"/>
                <w:b/>
                <w:sz w:val="16"/>
                <w:szCs w:val="16"/>
                <w:lang w:val="es-ES" w:eastAsia="fr-FR"/>
              </w:rPr>
              <w:t xml:space="preserve">Energía de </w:t>
            </w:r>
            <w:r w:rsidR="00B838EF">
              <w:rPr>
                <w:rFonts w:ascii="Arial" w:eastAsia="Times New Roman" w:hAnsi="Arial" w:cs="Arial"/>
                <w:b/>
                <w:sz w:val="16"/>
                <w:szCs w:val="16"/>
                <w:lang w:val="es-ES" w:eastAsia="fr-FR"/>
              </w:rPr>
              <w:t>l</w:t>
            </w:r>
            <w:r w:rsidRPr="00942A97">
              <w:rPr>
                <w:rFonts w:ascii="Arial" w:eastAsia="Times New Roman" w:hAnsi="Arial" w:cs="Arial"/>
                <w:b/>
                <w:sz w:val="16"/>
                <w:szCs w:val="16"/>
                <w:lang w:val="es-ES" w:eastAsia="fr-FR"/>
              </w:rPr>
              <w:t>eña generada en el agroecosistema</w:t>
            </w:r>
            <w:r w:rsidR="00916599" w:rsidRPr="00942A97">
              <w:rPr>
                <w:rFonts w:ascii="Arial" w:eastAsia="Times New Roman" w:hAnsi="Arial" w:cs="Arial"/>
                <w:b/>
                <w:sz w:val="16"/>
                <w:szCs w:val="16"/>
                <w:lang w:val="es-ES" w:eastAsia="fr-FR"/>
              </w:rPr>
              <w:t>:</w:t>
            </w:r>
            <w:r w:rsidR="00916599" w:rsidRPr="00942A97">
              <w:rPr>
                <w:rFonts w:ascii="Arial" w:eastAsia="Times New Roman" w:hAnsi="Arial" w:cs="Arial"/>
                <w:sz w:val="16"/>
                <w:szCs w:val="16"/>
                <w:lang w:val="es-ES" w:eastAsia="fr-FR"/>
              </w:rPr>
              <w:t xml:space="preserve"> Los rendimientos de la leña fueron calculados con base en </w:t>
            </w:r>
            <w:r w:rsidR="000B2175" w:rsidRPr="00942A97">
              <w:rPr>
                <w:rFonts w:ascii="Arial" w:eastAsia="Times New Roman" w:hAnsi="Arial" w:cs="Arial"/>
                <w:sz w:val="16"/>
                <w:szCs w:val="16"/>
                <w:lang w:val="es-ES" w:eastAsia="fr-FR"/>
              </w:rPr>
              <w:t xml:space="preserve">dos estudios, el primero de </w:t>
            </w:r>
            <w:r w:rsidR="00916599" w:rsidRPr="00942A97">
              <w:rPr>
                <w:rFonts w:ascii="Arial" w:eastAsia="Times New Roman" w:hAnsi="Arial" w:cs="Arial"/>
                <w:sz w:val="16"/>
                <w:szCs w:val="16"/>
                <w:lang w:val="es-ES" w:eastAsia="fr-FR"/>
              </w:rPr>
              <w:t>Farfán, Baute, Sánchez</w:t>
            </w:r>
            <w:r w:rsidR="000B2175" w:rsidRPr="00942A97">
              <w:rPr>
                <w:rFonts w:ascii="Arial" w:eastAsia="Times New Roman" w:hAnsi="Arial" w:cs="Arial"/>
                <w:sz w:val="16"/>
                <w:szCs w:val="16"/>
                <w:lang w:val="es-ES" w:eastAsia="fr-FR"/>
              </w:rPr>
              <w:t xml:space="preserve"> y Menza (2013), sobre</w:t>
            </w:r>
            <w:r w:rsidR="00916599" w:rsidRPr="00942A97">
              <w:rPr>
                <w:rFonts w:ascii="Arial" w:eastAsia="Times New Roman" w:hAnsi="Arial" w:cs="Arial"/>
                <w:sz w:val="16"/>
                <w:szCs w:val="16"/>
                <w:lang w:val="es-ES" w:eastAsia="fr-FR"/>
              </w:rPr>
              <w:t xml:space="preserve"> </w:t>
            </w:r>
            <w:r w:rsidR="00B838EF">
              <w:rPr>
                <w:rFonts w:ascii="Arial" w:eastAsia="Times New Roman" w:hAnsi="Arial" w:cs="Arial"/>
                <w:sz w:val="16"/>
                <w:szCs w:val="16"/>
                <w:lang w:val="es-ES" w:eastAsia="fr-FR"/>
              </w:rPr>
              <w:t>g</w:t>
            </w:r>
            <w:r w:rsidR="00916599" w:rsidRPr="00942A97">
              <w:rPr>
                <w:rFonts w:ascii="Arial" w:eastAsia="Times New Roman" w:hAnsi="Arial" w:cs="Arial"/>
                <w:sz w:val="16"/>
                <w:szCs w:val="16"/>
                <w:lang w:val="es-ES" w:eastAsia="fr-FR"/>
              </w:rPr>
              <w:t xml:space="preserve">uamo santafereño en sistemas agroforestales con café y </w:t>
            </w:r>
            <w:r w:rsidR="000B2175" w:rsidRPr="00942A97">
              <w:rPr>
                <w:rFonts w:ascii="Arial" w:eastAsia="Times New Roman" w:hAnsi="Arial" w:cs="Arial"/>
                <w:sz w:val="16"/>
                <w:szCs w:val="16"/>
                <w:lang w:val="es-ES" w:eastAsia="fr-FR"/>
              </w:rPr>
              <w:t xml:space="preserve">el segundo estudio de </w:t>
            </w:r>
            <w:r w:rsidR="00916599" w:rsidRPr="00942A97">
              <w:rPr>
                <w:rFonts w:ascii="Arial" w:eastAsia="Times New Roman" w:hAnsi="Arial" w:cs="Arial"/>
                <w:sz w:val="16"/>
                <w:szCs w:val="16"/>
                <w:lang w:val="es-ES" w:eastAsia="fr-FR"/>
              </w:rPr>
              <w:t>Salazar (1985)</w:t>
            </w:r>
            <w:r w:rsidR="000B2175" w:rsidRPr="00942A97">
              <w:rPr>
                <w:rFonts w:ascii="Arial" w:eastAsia="Times New Roman" w:hAnsi="Arial" w:cs="Arial"/>
                <w:sz w:val="16"/>
                <w:szCs w:val="16"/>
                <w:lang w:val="es-ES" w:eastAsia="fr-FR"/>
              </w:rPr>
              <w:t xml:space="preserve"> </w:t>
            </w:r>
            <w:r w:rsidR="00737F30" w:rsidRPr="00942A97">
              <w:rPr>
                <w:rFonts w:ascii="Arial" w:eastAsia="Times New Roman" w:hAnsi="Arial" w:cs="Arial"/>
                <w:sz w:val="16"/>
                <w:szCs w:val="16"/>
                <w:lang w:val="es-ES" w:eastAsia="fr-FR"/>
              </w:rPr>
              <w:t>con relación a</w:t>
            </w:r>
            <w:r w:rsidR="000B2175" w:rsidRPr="00942A97">
              <w:rPr>
                <w:rFonts w:ascii="Arial" w:eastAsia="Times New Roman" w:hAnsi="Arial" w:cs="Arial"/>
                <w:sz w:val="16"/>
                <w:szCs w:val="16"/>
                <w:lang w:val="es-ES" w:eastAsia="fr-FR"/>
              </w:rPr>
              <w:t xml:space="preserve"> la p</w:t>
            </w:r>
            <w:r w:rsidR="00916599" w:rsidRPr="00942A97">
              <w:rPr>
                <w:rFonts w:ascii="Arial" w:eastAsia="Times New Roman" w:hAnsi="Arial" w:cs="Arial"/>
                <w:sz w:val="16"/>
                <w:szCs w:val="16"/>
                <w:lang w:val="es-ES" w:eastAsia="fr-FR"/>
              </w:rPr>
              <w:t xml:space="preserve">roducción de leña y biomasa de </w:t>
            </w:r>
            <w:r w:rsidR="00916599" w:rsidRPr="00942A97">
              <w:rPr>
                <w:rFonts w:ascii="Arial" w:eastAsia="Times New Roman" w:hAnsi="Arial" w:cs="Arial"/>
                <w:i/>
                <w:sz w:val="16"/>
                <w:szCs w:val="16"/>
                <w:lang w:val="es-ES" w:eastAsia="fr-FR"/>
              </w:rPr>
              <w:t>Inga densiflora benth</w:t>
            </w:r>
            <w:r w:rsidR="00916599" w:rsidRPr="00942A97">
              <w:rPr>
                <w:rFonts w:ascii="Arial" w:eastAsia="Times New Roman" w:hAnsi="Arial" w:cs="Arial"/>
                <w:sz w:val="16"/>
                <w:szCs w:val="16"/>
                <w:lang w:val="es-ES" w:eastAsia="fr-FR"/>
              </w:rPr>
              <w:t>.</w:t>
            </w:r>
          </w:p>
        </w:tc>
      </w:tr>
      <w:tr w:rsidR="00942A97" w:rsidRPr="00B838EF" w14:paraId="4D7F2F52"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705"/>
              <w:gridCol w:w="8344"/>
            </w:tblGrid>
            <w:tr w:rsidR="00942A97" w:rsidRPr="00B838EF" w14:paraId="6E24620F" w14:textId="77777777" w:rsidTr="00BE1CDE">
              <w:trPr>
                <w:trHeight w:val="20"/>
              </w:trPr>
              <w:tc>
                <w:tcPr>
                  <w:tcW w:w="1883" w:type="dxa"/>
                  <w:shd w:val="clear" w:color="auto" w:fill="auto"/>
                  <w:noWrap/>
                  <w:vAlign w:val="bottom"/>
                  <w:hideMark/>
                </w:tcPr>
                <w:p w14:paraId="6AE0B718" w14:textId="77777777" w:rsidR="00BD4BDB" w:rsidRPr="00B838EF" w:rsidRDefault="00BD4BDB" w:rsidP="000331E7">
                  <w:pPr>
                    <w:spacing w:after="0" w:line="240" w:lineRule="auto"/>
                    <w:jc w:val="left"/>
                    <w:rPr>
                      <w:rFonts w:ascii="Arial" w:eastAsia="Times New Roman" w:hAnsi="Arial" w:cs="Arial"/>
                      <w:sz w:val="16"/>
                      <w:szCs w:val="16"/>
                      <w:lang w:eastAsia="fr-FR"/>
                    </w:rPr>
                  </w:pPr>
                  <w:r w:rsidRPr="00B838EF">
                    <w:rPr>
                      <w:rFonts w:ascii="Arial" w:eastAsia="Times New Roman" w:hAnsi="Arial" w:cs="Arial"/>
                      <w:sz w:val="16"/>
                      <w:szCs w:val="16"/>
                      <w:lang w:eastAsia="fr-FR"/>
                    </w:rPr>
                    <w:t>Kg/ha año</w:t>
                  </w:r>
                </w:p>
              </w:tc>
              <w:tc>
                <w:tcPr>
                  <w:tcW w:w="1705" w:type="dxa"/>
                  <w:shd w:val="clear" w:color="auto" w:fill="auto"/>
                  <w:noWrap/>
                  <w:vAlign w:val="bottom"/>
                  <w:hideMark/>
                </w:tcPr>
                <w:p w14:paraId="49DCFD4B" w14:textId="77777777" w:rsidR="00BD4BDB" w:rsidRPr="00B838EF" w:rsidRDefault="00BD4BDB" w:rsidP="000331E7">
                  <w:pPr>
                    <w:spacing w:after="0" w:line="240" w:lineRule="auto"/>
                    <w:jc w:val="left"/>
                    <w:rPr>
                      <w:rFonts w:ascii="Arial" w:eastAsia="Times New Roman" w:hAnsi="Arial" w:cs="Arial"/>
                      <w:sz w:val="16"/>
                      <w:szCs w:val="16"/>
                      <w:lang w:eastAsia="fr-FR"/>
                    </w:rPr>
                  </w:pPr>
                  <w:r w:rsidRPr="00B838EF">
                    <w:rPr>
                      <w:rFonts w:ascii="Arial" w:eastAsia="Times New Roman" w:hAnsi="Arial" w:cs="Arial"/>
                      <w:sz w:val="16"/>
                      <w:szCs w:val="16"/>
                      <w:lang w:eastAsia="fr-FR"/>
                    </w:rPr>
                    <w:t>m</w:t>
                  </w:r>
                  <w:r w:rsidRPr="00B838EF">
                    <w:rPr>
                      <w:rFonts w:ascii="Arial" w:eastAsia="Times New Roman" w:hAnsi="Arial" w:cs="Arial"/>
                      <w:sz w:val="16"/>
                      <w:szCs w:val="16"/>
                      <w:vertAlign w:val="superscript"/>
                      <w:lang w:eastAsia="fr-FR"/>
                    </w:rPr>
                    <w:t>2</w:t>
                  </w:r>
                  <w:r w:rsidRPr="00B838EF">
                    <w:rPr>
                      <w:rFonts w:ascii="Arial" w:eastAsia="Times New Roman" w:hAnsi="Arial" w:cs="Arial"/>
                      <w:sz w:val="16"/>
                      <w:szCs w:val="16"/>
                      <w:lang w:eastAsia="fr-FR"/>
                    </w:rPr>
                    <w:t xml:space="preserve"> de sombra/ha</w:t>
                  </w:r>
                </w:p>
              </w:tc>
              <w:tc>
                <w:tcPr>
                  <w:tcW w:w="8344" w:type="dxa"/>
                </w:tcPr>
                <w:p w14:paraId="3DEDFD8A" w14:textId="77777777" w:rsidR="00BD4BDB" w:rsidRPr="00B838EF" w:rsidRDefault="00BD4BDB" w:rsidP="000331E7">
                  <w:pPr>
                    <w:spacing w:after="0" w:line="240" w:lineRule="auto"/>
                    <w:jc w:val="left"/>
                    <w:rPr>
                      <w:rFonts w:ascii="Arial" w:eastAsia="Times New Roman" w:hAnsi="Arial" w:cs="Arial"/>
                      <w:sz w:val="16"/>
                      <w:szCs w:val="16"/>
                      <w:lang w:eastAsia="fr-FR"/>
                    </w:rPr>
                  </w:pPr>
                </w:p>
              </w:tc>
            </w:tr>
            <w:tr w:rsidR="00942A97" w:rsidRPr="00B838EF" w14:paraId="7067B871" w14:textId="77777777" w:rsidTr="00BE1CDE">
              <w:trPr>
                <w:trHeight w:val="20"/>
              </w:trPr>
              <w:tc>
                <w:tcPr>
                  <w:tcW w:w="1883" w:type="dxa"/>
                  <w:shd w:val="clear" w:color="auto" w:fill="auto"/>
                  <w:vAlign w:val="center"/>
                  <w:hideMark/>
                </w:tcPr>
                <w:p w14:paraId="04D2CBDE" w14:textId="77777777" w:rsidR="00BD4BDB" w:rsidRPr="00B838EF" w:rsidRDefault="00BD4BDB" w:rsidP="000331E7">
                  <w:pPr>
                    <w:spacing w:after="0" w:line="240" w:lineRule="auto"/>
                    <w:jc w:val="center"/>
                    <w:rPr>
                      <w:rFonts w:ascii="Arial" w:eastAsia="Times New Roman" w:hAnsi="Arial" w:cs="Arial"/>
                      <w:b/>
                      <w:bCs/>
                      <w:sz w:val="16"/>
                      <w:szCs w:val="16"/>
                      <w:lang w:eastAsia="fr-FR"/>
                    </w:rPr>
                  </w:pPr>
                  <w:r w:rsidRPr="00B838EF">
                    <w:rPr>
                      <w:rFonts w:ascii="Arial" w:eastAsia="Times New Roman" w:hAnsi="Arial" w:cs="Arial"/>
                      <w:b/>
                      <w:bCs/>
                      <w:sz w:val="16"/>
                      <w:szCs w:val="16"/>
                      <w:lang w:eastAsia="fr-FR"/>
                    </w:rPr>
                    <w:t>Rendimiento de la leña</w:t>
                  </w:r>
                </w:p>
              </w:tc>
              <w:tc>
                <w:tcPr>
                  <w:tcW w:w="1705" w:type="dxa"/>
                  <w:shd w:val="clear" w:color="auto" w:fill="auto"/>
                  <w:vAlign w:val="center"/>
                  <w:hideMark/>
                </w:tcPr>
                <w:p w14:paraId="25E3C536" w14:textId="77777777" w:rsidR="00BD4BDB" w:rsidRPr="00B838EF" w:rsidRDefault="00BD4BDB" w:rsidP="00BE1CDE">
                  <w:pPr>
                    <w:spacing w:after="0" w:line="240" w:lineRule="auto"/>
                    <w:jc w:val="center"/>
                    <w:rPr>
                      <w:rFonts w:ascii="Arial" w:eastAsia="Times New Roman" w:hAnsi="Arial" w:cs="Arial"/>
                      <w:b/>
                      <w:bCs/>
                      <w:sz w:val="16"/>
                      <w:szCs w:val="16"/>
                      <w:lang w:eastAsia="fr-FR"/>
                    </w:rPr>
                  </w:pPr>
                  <w:r w:rsidRPr="00B838EF">
                    <w:rPr>
                      <w:rFonts w:ascii="Arial" w:eastAsia="Times New Roman" w:hAnsi="Arial" w:cs="Arial"/>
                      <w:b/>
                      <w:bCs/>
                      <w:sz w:val="16"/>
                      <w:szCs w:val="16"/>
                      <w:lang w:eastAsia="fr-FR"/>
                    </w:rPr>
                    <w:t>Dinámica de sombra</w:t>
                  </w:r>
                </w:p>
              </w:tc>
              <w:tc>
                <w:tcPr>
                  <w:tcW w:w="8344" w:type="dxa"/>
                </w:tcPr>
                <w:p w14:paraId="2E117FFC" w14:textId="77777777" w:rsidR="00BD4BDB" w:rsidRPr="00B838EF" w:rsidRDefault="00BD4BDB" w:rsidP="00B838EF">
                  <w:pPr>
                    <w:spacing w:after="0" w:line="240" w:lineRule="auto"/>
                    <w:jc w:val="center"/>
                    <w:rPr>
                      <w:rFonts w:ascii="Arial" w:eastAsia="Times New Roman" w:hAnsi="Arial" w:cs="Arial"/>
                      <w:bCs/>
                      <w:sz w:val="16"/>
                      <w:szCs w:val="16"/>
                      <w:lang w:val="es-ES" w:eastAsia="fr-FR"/>
                    </w:rPr>
                  </w:pPr>
                  <w:r w:rsidRPr="00B838EF">
                    <w:rPr>
                      <w:rFonts w:ascii="Arial" w:eastAsia="Times New Roman" w:hAnsi="Arial" w:cs="Arial"/>
                      <w:b/>
                      <w:bCs/>
                      <w:sz w:val="16"/>
                      <w:szCs w:val="16"/>
                      <w:lang w:val="es-419" w:eastAsia="fr-FR"/>
                    </w:rPr>
                    <w:t xml:space="preserve">Ecuación del indicador </w:t>
                  </w:r>
                  <w:r w:rsidR="00863901" w:rsidRPr="00B838EF">
                    <w:rPr>
                      <w:rFonts w:ascii="Arial" w:eastAsia="Times New Roman" w:hAnsi="Arial" w:cs="Arial"/>
                      <w:b/>
                      <w:bCs/>
                      <w:sz w:val="16"/>
                      <w:szCs w:val="16"/>
                      <w:lang w:val="es-419" w:eastAsia="fr-FR"/>
                    </w:rPr>
                    <w:t>“</w:t>
                  </w:r>
                  <w:r w:rsidR="00B838EF">
                    <w:rPr>
                      <w:rFonts w:ascii="Arial" w:eastAsia="Times New Roman" w:hAnsi="Arial" w:cs="Arial"/>
                      <w:b/>
                      <w:bCs/>
                      <w:sz w:val="16"/>
                      <w:szCs w:val="16"/>
                      <w:lang w:val="es-419" w:eastAsia="fr-FR"/>
                    </w:rPr>
                    <w:t>r</w:t>
                  </w:r>
                  <w:r w:rsidRPr="00B838EF">
                    <w:rPr>
                      <w:rFonts w:ascii="Arial" w:eastAsia="Times New Roman" w:hAnsi="Arial" w:cs="Arial"/>
                      <w:b/>
                      <w:bCs/>
                      <w:sz w:val="16"/>
                      <w:szCs w:val="16"/>
                      <w:lang w:val="es-419" w:eastAsia="fr-FR"/>
                    </w:rPr>
                    <w:t>endimiento de la leña</w:t>
                  </w:r>
                  <w:r w:rsidR="00863901" w:rsidRPr="00B838EF">
                    <w:rPr>
                      <w:rFonts w:ascii="Arial" w:eastAsia="Times New Roman" w:hAnsi="Arial" w:cs="Arial"/>
                      <w:b/>
                      <w:bCs/>
                      <w:sz w:val="16"/>
                      <w:szCs w:val="16"/>
                      <w:lang w:val="es-419" w:eastAsia="fr-FR"/>
                    </w:rPr>
                    <w:t>”</w:t>
                  </w:r>
                  <w:r w:rsidRPr="00B838EF">
                    <w:rPr>
                      <w:rFonts w:ascii="Arial" w:eastAsia="Times New Roman" w:hAnsi="Arial" w:cs="Arial"/>
                      <w:b/>
                      <w:bCs/>
                      <w:sz w:val="16"/>
                      <w:szCs w:val="16"/>
                      <w:lang w:val="es-419" w:eastAsia="fr-FR"/>
                    </w:rPr>
                    <w:t xml:space="preserve"> en el modelo dinámico</w:t>
                  </w:r>
                </w:p>
              </w:tc>
            </w:tr>
            <w:tr w:rsidR="00942A97" w:rsidRPr="00B838EF" w14:paraId="7B09B87F" w14:textId="77777777" w:rsidTr="00BE1CDE">
              <w:trPr>
                <w:trHeight w:val="20"/>
              </w:trPr>
              <w:tc>
                <w:tcPr>
                  <w:tcW w:w="1883" w:type="dxa"/>
                  <w:shd w:val="clear" w:color="auto" w:fill="auto"/>
                  <w:noWrap/>
                  <w:vAlign w:val="bottom"/>
                  <w:hideMark/>
                </w:tcPr>
                <w:p w14:paraId="561BB558"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0,00</w:t>
                  </w:r>
                </w:p>
              </w:tc>
              <w:tc>
                <w:tcPr>
                  <w:tcW w:w="1705" w:type="dxa"/>
                  <w:shd w:val="clear" w:color="auto" w:fill="auto"/>
                  <w:noWrap/>
                  <w:vAlign w:val="bottom"/>
                  <w:hideMark/>
                </w:tcPr>
                <w:p w14:paraId="0008D933"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0,00</w:t>
                  </w:r>
                </w:p>
              </w:tc>
              <w:tc>
                <w:tcPr>
                  <w:tcW w:w="8344" w:type="dxa"/>
                  <w:vMerge w:val="restart"/>
                </w:tcPr>
                <w:p w14:paraId="6E81200A" w14:textId="77777777" w:rsidR="00BD4BDB" w:rsidRPr="00B838EF" w:rsidRDefault="00BE1CDE"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Nonlinear</w:t>
                  </w:r>
                  <w:r w:rsidR="00BD4BDB" w:rsidRPr="00B838EF">
                    <w:rPr>
                      <w:rFonts w:ascii="Arial" w:eastAsia="Times New Roman" w:hAnsi="Arial" w:cs="Arial"/>
                      <w:bCs/>
                      <w:sz w:val="16"/>
                      <w:szCs w:val="16"/>
                      <w:lang w:val="en-US" w:eastAsia="fr-FR"/>
                    </w:rPr>
                    <w:t xml:space="preserve"> Regression:</w:t>
                  </w:r>
                  <w:r w:rsidR="00BD4BDB" w:rsidRPr="00B838EF">
                    <w:rPr>
                      <w:rFonts w:ascii="Arial" w:eastAsia="Times New Roman" w:hAnsi="Arial" w:cs="Arial"/>
                      <w:bCs/>
                      <w:sz w:val="16"/>
                      <w:szCs w:val="16"/>
                      <w:lang w:val="en-US" w:eastAsia="fr-FR"/>
                    </w:rPr>
                    <w:tab/>
                  </w:r>
                  <w:r w:rsidR="00BD4BDB" w:rsidRPr="00B838EF">
                    <w:rPr>
                      <w:rFonts w:ascii="Arial" w:eastAsia="Times New Roman" w:hAnsi="Arial" w:cs="Arial"/>
                      <w:bCs/>
                      <w:sz w:val="16"/>
                      <w:szCs w:val="16"/>
                      <w:lang w:val="en-US" w:eastAsia="fr-FR"/>
                    </w:rPr>
                    <w:tab/>
                  </w:r>
                </w:p>
                <w:p w14:paraId="6AB70768"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Method: Algorithm Gauss-Newton</w:t>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p>
                <w:p w14:paraId="0AA41E4A"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Max iterations            200</w:t>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p>
                <w:p w14:paraId="552AB9E0"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Tolerance             0,00001</w:t>
                  </w:r>
                </w:p>
                <w:p w14:paraId="63299AAB"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ab/>
                  </w:r>
                </w:p>
                <w:p w14:paraId="4E1F7939"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 xml:space="preserve">Equation: </w:t>
                  </w:r>
                  <m:oMath>
                    <m:r>
                      <m:rPr>
                        <m:sty m:val="p"/>
                      </m:rPr>
                      <w:rPr>
                        <w:rFonts w:ascii="Cambria Math" w:eastAsia="Times New Roman" w:hAnsi="Cambria Math" w:cs="Arial"/>
                        <w:sz w:val="16"/>
                        <w:szCs w:val="16"/>
                        <w:lang w:val="en-US" w:eastAsia="fr-FR"/>
                      </w:rPr>
                      <m:t>Rendimiento de la leña = 38556,6×dinámica de sombra / (2421,91 + dinámica de sombra)</m:t>
                    </m:r>
                  </m:oMath>
                  <w:r w:rsidRPr="00B838EF">
                    <w:rPr>
                      <w:rFonts w:ascii="Arial" w:eastAsia="Times New Roman" w:hAnsi="Arial" w:cs="Arial"/>
                      <w:bCs/>
                      <w:sz w:val="16"/>
                      <w:szCs w:val="16"/>
                      <w:lang w:val="en-US" w:eastAsia="fr-FR"/>
                    </w:rPr>
                    <w:tab/>
                  </w:r>
                </w:p>
                <w:p w14:paraId="287A5726"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 xml:space="preserve">Parameter </w:t>
                  </w:r>
                  <w:r w:rsidR="00B838EF">
                    <w:rPr>
                      <w:rFonts w:ascii="Arial" w:eastAsia="Times New Roman" w:hAnsi="Arial" w:cs="Arial"/>
                      <w:bCs/>
                      <w:sz w:val="16"/>
                      <w:szCs w:val="16"/>
                      <w:lang w:val="en-US" w:eastAsia="fr-FR"/>
                    </w:rPr>
                    <w:t>e</w:t>
                  </w:r>
                  <w:r w:rsidRPr="00B838EF">
                    <w:rPr>
                      <w:rFonts w:ascii="Arial" w:eastAsia="Times New Roman" w:hAnsi="Arial" w:cs="Arial"/>
                      <w:bCs/>
                      <w:sz w:val="16"/>
                      <w:szCs w:val="16"/>
                      <w:lang w:val="en-US" w:eastAsia="fr-FR"/>
                    </w:rPr>
                    <w:t>stimates:</w:t>
                  </w:r>
                </w:p>
                <w:p w14:paraId="786E25AB"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Parameter  Estimate  SE Estimate</w:t>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p>
                <w:p w14:paraId="34A7FB4C"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Theta1      38556,6      5471,83</w:t>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p>
                <w:p w14:paraId="2B6054EC" w14:textId="77777777" w:rsidR="00BD4BDB" w:rsidRPr="00B838EF" w:rsidRDefault="00BD4BDB" w:rsidP="00BD4BDB">
                  <w:pPr>
                    <w:spacing w:after="0" w:line="240" w:lineRule="auto"/>
                    <w:jc w:val="left"/>
                    <w:rPr>
                      <w:rFonts w:ascii="Arial" w:eastAsia="Times New Roman" w:hAnsi="Arial" w:cs="Arial"/>
                      <w:bCs/>
                      <w:sz w:val="16"/>
                      <w:szCs w:val="16"/>
                      <w:lang w:val="en-US" w:eastAsia="fr-FR"/>
                    </w:rPr>
                  </w:pPr>
                  <w:r w:rsidRPr="00B838EF">
                    <w:rPr>
                      <w:rFonts w:ascii="Arial" w:eastAsia="Times New Roman" w:hAnsi="Arial" w:cs="Arial"/>
                      <w:bCs/>
                      <w:sz w:val="16"/>
                      <w:szCs w:val="16"/>
                      <w:lang w:val="en-US" w:eastAsia="fr-FR"/>
                    </w:rPr>
                    <w:t>Theta2       2421,9       645,21</w:t>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r w:rsidRPr="00B838EF">
                    <w:rPr>
                      <w:rFonts w:ascii="Arial" w:eastAsia="Times New Roman" w:hAnsi="Arial" w:cs="Arial"/>
                      <w:bCs/>
                      <w:sz w:val="16"/>
                      <w:szCs w:val="16"/>
                      <w:lang w:val="en-US" w:eastAsia="fr-FR"/>
                    </w:rPr>
                    <w:tab/>
                  </w:r>
                </w:p>
                <w:p w14:paraId="29A6B20F" w14:textId="77777777" w:rsidR="00BD4BDB" w:rsidRPr="00B838EF" w:rsidRDefault="00BD4BDB" w:rsidP="00BD4BDB">
                  <w:pPr>
                    <w:spacing w:after="0" w:line="240" w:lineRule="auto"/>
                    <w:rPr>
                      <w:rFonts w:ascii="Arial" w:eastAsia="Times New Roman" w:hAnsi="Arial" w:cs="Arial"/>
                      <w:sz w:val="16"/>
                      <w:szCs w:val="16"/>
                      <w:lang w:val="en-US" w:eastAsia="fr-FR"/>
                    </w:rPr>
                  </w:pPr>
                  <w:r w:rsidRPr="00B838EF">
                    <w:rPr>
                      <w:rFonts w:ascii="Arial" w:eastAsia="Times New Roman" w:hAnsi="Arial" w:cs="Arial"/>
                      <w:bCs/>
                      <w:sz w:val="16"/>
                      <w:szCs w:val="16"/>
                      <w:lang w:val="en-US" w:eastAsia="fr-FR"/>
                    </w:rPr>
                    <w:t>Summary: Iterations: 18; Final SSE: 16918044; DFE: 9; MSE: 1879783; S: 1371,05</w:t>
                  </w:r>
                </w:p>
              </w:tc>
            </w:tr>
            <w:tr w:rsidR="00942A97" w:rsidRPr="00B838EF" w14:paraId="213332C3" w14:textId="77777777" w:rsidTr="00BE1CDE">
              <w:trPr>
                <w:trHeight w:val="20"/>
              </w:trPr>
              <w:tc>
                <w:tcPr>
                  <w:tcW w:w="1883" w:type="dxa"/>
                  <w:shd w:val="clear" w:color="auto" w:fill="auto"/>
                  <w:noWrap/>
                  <w:vAlign w:val="bottom"/>
                  <w:hideMark/>
                </w:tcPr>
                <w:p w14:paraId="3EF7D22E"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3739,50</w:t>
                  </w:r>
                </w:p>
              </w:tc>
              <w:tc>
                <w:tcPr>
                  <w:tcW w:w="1705" w:type="dxa"/>
                  <w:shd w:val="clear" w:color="auto" w:fill="auto"/>
                  <w:noWrap/>
                  <w:vAlign w:val="bottom"/>
                  <w:hideMark/>
                </w:tcPr>
                <w:p w14:paraId="4446F3DF"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260,12</w:t>
                  </w:r>
                </w:p>
              </w:tc>
              <w:tc>
                <w:tcPr>
                  <w:tcW w:w="8344" w:type="dxa"/>
                  <w:vMerge/>
                </w:tcPr>
                <w:p w14:paraId="71067E96"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2BE39397" w14:textId="77777777" w:rsidTr="00BE1CDE">
              <w:trPr>
                <w:trHeight w:val="20"/>
              </w:trPr>
              <w:tc>
                <w:tcPr>
                  <w:tcW w:w="1883" w:type="dxa"/>
                  <w:shd w:val="clear" w:color="auto" w:fill="auto"/>
                  <w:noWrap/>
                  <w:vAlign w:val="bottom"/>
                  <w:hideMark/>
                </w:tcPr>
                <w:p w14:paraId="442F1677"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6978,75</w:t>
                  </w:r>
                </w:p>
              </w:tc>
              <w:tc>
                <w:tcPr>
                  <w:tcW w:w="1705" w:type="dxa"/>
                  <w:shd w:val="clear" w:color="auto" w:fill="auto"/>
                  <w:noWrap/>
                  <w:vAlign w:val="bottom"/>
                  <w:hideMark/>
                </w:tcPr>
                <w:p w14:paraId="5D7DB2D6"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535,25</w:t>
                  </w:r>
                </w:p>
              </w:tc>
              <w:tc>
                <w:tcPr>
                  <w:tcW w:w="8344" w:type="dxa"/>
                  <w:vMerge/>
                </w:tcPr>
                <w:p w14:paraId="3A42B341"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314F5AE6" w14:textId="77777777" w:rsidTr="00BE1CDE">
              <w:trPr>
                <w:trHeight w:val="20"/>
              </w:trPr>
              <w:tc>
                <w:tcPr>
                  <w:tcW w:w="1883" w:type="dxa"/>
                  <w:shd w:val="clear" w:color="auto" w:fill="auto"/>
                  <w:noWrap/>
                  <w:vAlign w:val="bottom"/>
                  <w:hideMark/>
                </w:tcPr>
                <w:p w14:paraId="54A1CC90"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9808,73</w:t>
                  </w:r>
                </w:p>
              </w:tc>
              <w:tc>
                <w:tcPr>
                  <w:tcW w:w="1705" w:type="dxa"/>
                  <w:shd w:val="clear" w:color="auto" w:fill="auto"/>
                  <w:noWrap/>
                  <w:vAlign w:val="bottom"/>
                  <w:hideMark/>
                </w:tcPr>
                <w:p w14:paraId="5E319FCE"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826,35</w:t>
                  </w:r>
                </w:p>
              </w:tc>
              <w:tc>
                <w:tcPr>
                  <w:tcW w:w="8344" w:type="dxa"/>
                  <w:vMerge/>
                </w:tcPr>
                <w:p w14:paraId="30CC8677"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6B9922C4" w14:textId="77777777" w:rsidTr="00BE1CDE">
              <w:trPr>
                <w:trHeight w:val="20"/>
              </w:trPr>
              <w:tc>
                <w:tcPr>
                  <w:tcW w:w="1883" w:type="dxa"/>
                  <w:shd w:val="clear" w:color="auto" w:fill="auto"/>
                  <w:noWrap/>
                  <w:vAlign w:val="bottom"/>
                  <w:hideMark/>
                </w:tcPr>
                <w:p w14:paraId="4C5EF0F6"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12299,41</w:t>
                  </w:r>
                </w:p>
              </w:tc>
              <w:tc>
                <w:tcPr>
                  <w:tcW w:w="1705" w:type="dxa"/>
                  <w:shd w:val="clear" w:color="auto" w:fill="auto"/>
                  <w:noWrap/>
                  <w:vAlign w:val="bottom"/>
                  <w:hideMark/>
                </w:tcPr>
                <w:p w14:paraId="714EEB2D"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1134,47</w:t>
                  </w:r>
                </w:p>
              </w:tc>
              <w:tc>
                <w:tcPr>
                  <w:tcW w:w="8344" w:type="dxa"/>
                  <w:vMerge/>
                </w:tcPr>
                <w:p w14:paraId="7BA10711"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266DE5F1" w14:textId="77777777" w:rsidTr="00BE1CDE">
              <w:trPr>
                <w:trHeight w:val="20"/>
              </w:trPr>
              <w:tc>
                <w:tcPr>
                  <w:tcW w:w="1883" w:type="dxa"/>
                  <w:shd w:val="clear" w:color="auto" w:fill="auto"/>
                  <w:noWrap/>
                  <w:vAlign w:val="bottom"/>
                  <w:hideMark/>
                </w:tcPr>
                <w:p w14:paraId="6CD7A253"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14505,53</w:t>
                  </w:r>
                </w:p>
              </w:tc>
              <w:tc>
                <w:tcPr>
                  <w:tcW w:w="1705" w:type="dxa"/>
                  <w:shd w:val="clear" w:color="auto" w:fill="auto"/>
                  <w:noWrap/>
                  <w:vAlign w:val="bottom"/>
                  <w:hideMark/>
                </w:tcPr>
                <w:p w14:paraId="277B445D"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1460,69</w:t>
                  </w:r>
                </w:p>
              </w:tc>
              <w:tc>
                <w:tcPr>
                  <w:tcW w:w="8344" w:type="dxa"/>
                  <w:vMerge/>
                </w:tcPr>
                <w:p w14:paraId="3EFA6127"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2A7871AF" w14:textId="77777777" w:rsidTr="00BE1CDE">
              <w:trPr>
                <w:trHeight w:val="20"/>
              </w:trPr>
              <w:tc>
                <w:tcPr>
                  <w:tcW w:w="1883" w:type="dxa"/>
                  <w:shd w:val="clear" w:color="auto" w:fill="auto"/>
                  <w:noWrap/>
                  <w:vAlign w:val="bottom"/>
                  <w:hideMark/>
                </w:tcPr>
                <w:p w14:paraId="611B210C"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19910,00</w:t>
                  </w:r>
                </w:p>
              </w:tc>
              <w:tc>
                <w:tcPr>
                  <w:tcW w:w="1705" w:type="dxa"/>
                  <w:shd w:val="clear" w:color="auto" w:fill="auto"/>
                  <w:noWrap/>
                  <w:vAlign w:val="bottom"/>
                  <w:hideMark/>
                </w:tcPr>
                <w:p w14:paraId="68CFA2AC"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1806,13</w:t>
                  </w:r>
                </w:p>
              </w:tc>
              <w:tc>
                <w:tcPr>
                  <w:tcW w:w="8344" w:type="dxa"/>
                  <w:vMerge/>
                </w:tcPr>
                <w:p w14:paraId="00A08E1C"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4BD8356D" w14:textId="77777777" w:rsidTr="00BE1CDE">
              <w:trPr>
                <w:trHeight w:val="20"/>
              </w:trPr>
              <w:tc>
                <w:tcPr>
                  <w:tcW w:w="1883" w:type="dxa"/>
                  <w:shd w:val="clear" w:color="auto" w:fill="auto"/>
                  <w:noWrap/>
                  <w:vAlign w:val="bottom"/>
                  <w:hideMark/>
                </w:tcPr>
                <w:p w14:paraId="69AE122D"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18229,49</w:t>
                  </w:r>
                </w:p>
              </w:tc>
              <w:tc>
                <w:tcPr>
                  <w:tcW w:w="1705" w:type="dxa"/>
                  <w:shd w:val="clear" w:color="auto" w:fill="auto"/>
                  <w:noWrap/>
                  <w:vAlign w:val="bottom"/>
                  <w:hideMark/>
                </w:tcPr>
                <w:p w14:paraId="55FC3841"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2171,99</w:t>
                  </w:r>
                </w:p>
              </w:tc>
              <w:tc>
                <w:tcPr>
                  <w:tcW w:w="8344" w:type="dxa"/>
                  <w:vMerge/>
                </w:tcPr>
                <w:p w14:paraId="4806E6FC"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63554AF7" w14:textId="77777777" w:rsidTr="00BE1CDE">
              <w:trPr>
                <w:trHeight w:val="20"/>
              </w:trPr>
              <w:tc>
                <w:tcPr>
                  <w:tcW w:w="1883" w:type="dxa"/>
                  <w:shd w:val="clear" w:color="auto" w:fill="auto"/>
                  <w:noWrap/>
                  <w:vAlign w:val="bottom"/>
                  <w:hideMark/>
                </w:tcPr>
                <w:p w14:paraId="4086754F"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19810,80</w:t>
                  </w:r>
                </w:p>
              </w:tc>
              <w:tc>
                <w:tcPr>
                  <w:tcW w:w="1705" w:type="dxa"/>
                  <w:shd w:val="clear" w:color="auto" w:fill="auto"/>
                  <w:noWrap/>
                  <w:vAlign w:val="bottom"/>
                  <w:hideMark/>
                </w:tcPr>
                <w:p w14:paraId="014F21F5"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2559,51</w:t>
                  </w:r>
                </w:p>
              </w:tc>
              <w:tc>
                <w:tcPr>
                  <w:tcW w:w="8344" w:type="dxa"/>
                  <w:vMerge/>
                </w:tcPr>
                <w:p w14:paraId="53D667B4"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5140CD9E" w14:textId="77777777" w:rsidTr="00BE1CDE">
              <w:trPr>
                <w:trHeight w:val="20"/>
              </w:trPr>
              <w:tc>
                <w:tcPr>
                  <w:tcW w:w="1883" w:type="dxa"/>
                  <w:shd w:val="clear" w:color="auto" w:fill="auto"/>
                  <w:noWrap/>
                  <w:vAlign w:val="bottom"/>
                  <w:hideMark/>
                </w:tcPr>
                <w:p w14:paraId="5A29E495"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21237,94</w:t>
                  </w:r>
                </w:p>
              </w:tc>
              <w:tc>
                <w:tcPr>
                  <w:tcW w:w="1705" w:type="dxa"/>
                  <w:shd w:val="clear" w:color="auto" w:fill="auto"/>
                  <w:noWrap/>
                  <w:vAlign w:val="bottom"/>
                  <w:hideMark/>
                </w:tcPr>
                <w:p w14:paraId="143315D4"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2970,00</w:t>
                  </w:r>
                </w:p>
              </w:tc>
              <w:tc>
                <w:tcPr>
                  <w:tcW w:w="8344" w:type="dxa"/>
                  <w:vMerge/>
                </w:tcPr>
                <w:p w14:paraId="06D91680"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r w:rsidR="00942A97" w:rsidRPr="00B838EF" w14:paraId="24BAA279" w14:textId="77777777" w:rsidTr="00BE1CDE">
              <w:trPr>
                <w:trHeight w:val="20"/>
              </w:trPr>
              <w:tc>
                <w:tcPr>
                  <w:tcW w:w="1883" w:type="dxa"/>
                  <w:shd w:val="clear" w:color="auto" w:fill="auto"/>
                  <w:noWrap/>
                  <w:vAlign w:val="bottom"/>
                  <w:hideMark/>
                </w:tcPr>
                <w:p w14:paraId="3E1D0B2D"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22530,41</w:t>
                  </w:r>
                </w:p>
              </w:tc>
              <w:tc>
                <w:tcPr>
                  <w:tcW w:w="1705" w:type="dxa"/>
                  <w:shd w:val="clear" w:color="auto" w:fill="auto"/>
                  <w:noWrap/>
                  <w:vAlign w:val="bottom"/>
                  <w:hideMark/>
                </w:tcPr>
                <w:p w14:paraId="7B42A2F2" w14:textId="77777777" w:rsidR="00BD4BDB" w:rsidRPr="00B838EF" w:rsidRDefault="00BD4BDB" w:rsidP="000331E7">
                  <w:pPr>
                    <w:spacing w:after="0" w:line="240" w:lineRule="auto"/>
                    <w:jc w:val="right"/>
                    <w:rPr>
                      <w:rFonts w:ascii="Arial" w:eastAsia="Times New Roman" w:hAnsi="Arial" w:cs="Arial"/>
                      <w:sz w:val="16"/>
                      <w:szCs w:val="16"/>
                      <w:lang w:eastAsia="fr-FR"/>
                    </w:rPr>
                  </w:pPr>
                  <w:r w:rsidRPr="00B838EF">
                    <w:rPr>
                      <w:rFonts w:ascii="Arial" w:eastAsia="Times New Roman" w:hAnsi="Arial" w:cs="Arial"/>
                      <w:sz w:val="16"/>
                      <w:szCs w:val="16"/>
                      <w:lang w:eastAsia="fr-FR"/>
                    </w:rPr>
                    <w:t>3404,84</w:t>
                  </w:r>
                </w:p>
              </w:tc>
              <w:tc>
                <w:tcPr>
                  <w:tcW w:w="8344" w:type="dxa"/>
                  <w:vMerge/>
                </w:tcPr>
                <w:p w14:paraId="467229CE" w14:textId="77777777" w:rsidR="00BD4BDB" w:rsidRPr="00B838EF" w:rsidRDefault="00BD4BDB" w:rsidP="000331E7">
                  <w:pPr>
                    <w:spacing w:after="0" w:line="240" w:lineRule="auto"/>
                    <w:jc w:val="right"/>
                    <w:rPr>
                      <w:rFonts w:ascii="Arial" w:eastAsia="Times New Roman" w:hAnsi="Arial" w:cs="Arial"/>
                      <w:sz w:val="16"/>
                      <w:szCs w:val="16"/>
                      <w:lang w:eastAsia="fr-FR"/>
                    </w:rPr>
                  </w:pPr>
                </w:p>
              </w:tc>
            </w:tr>
          </w:tbl>
          <w:p w14:paraId="26F7BF3F" w14:textId="77777777" w:rsidR="00816352" w:rsidRPr="00B838EF" w:rsidRDefault="00816352" w:rsidP="000331E7">
            <w:pPr>
              <w:jc w:val="left"/>
              <w:rPr>
                <w:rFonts w:ascii="Arial" w:eastAsia="Times New Roman" w:hAnsi="Arial" w:cs="Arial"/>
                <w:sz w:val="8"/>
                <w:szCs w:val="16"/>
                <w:lang w:val="es-ES" w:eastAsia="fr-FR"/>
              </w:rPr>
            </w:pPr>
          </w:p>
          <w:p w14:paraId="09708BB6" w14:textId="77777777" w:rsidR="009853E4" w:rsidRPr="00B838EF" w:rsidRDefault="00E177C5" w:rsidP="009853E4">
            <w:pPr>
              <w:jc w:val="left"/>
              <w:rPr>
                <w:rFonts w:ascii="Arial" w:eastAsia="Times New Roman" w:hAnsi="Arial" w:cs="Arial"/>
                <w:sz w:val="16"/>
                <w:szCs w:val="16"/>
                <w:lang w:val="es-ES" w:eastAsia="fr-FR"/>
              </w:rPr>
            </w:pPr>
            <w:r w:rsidRPr="00B838EF">
              <w:rPr>
                <w:rFonts w:ascii="Arial" w:eastAsia="Times New Roman" w:hAnsi="Arial" w:cs="Arial"/>
                <w:sz w:val="16"/>
                <w:szCs w:val="16"/>
                <w:lang w:val="es-ES" w:eastAsia="fr-FR"/>
              </w:rPr>
              <w:t>El po</w:t>
            </w:r>
            <w:r w:rsidR="00036E75" w:rsidRPr="00B838EF">
              <w:rPr>
                <w:rFonts w:ascii="Arial" w:eastAsia="Times New Roman" w:hAnsi="Arial" w:cs="Arial"/>
                <w:sz w:val="16"/>
                <w:szCs w:val="16"/>
                <w:lang w:val="es-ES" w:eastAsia="fr-FR"/>
              </w:rPr>
              <w:t xml:space="preserve">der calorífico (Cpl) para leña proveniente de la especie guamo </w:t>
            </w:r>
            <w:r w:rsidR="00036E75" w:rsidRPr="00B838EF">
              <w:rPr>
                <w:rFonts w:ascii="Arial" w:eastAsia="Times New Roman" w:hAnsi="Arial" w:cs="Arial"/>
                <w:i/>
                <w:sz w:val="16"/>
                <w:szCs w:val="16"/>
                <w:lang w:val="es-ES" w:eastAsia="fr-FR"/>
              </w:rPr>
              <w:t>inga sp</w:t>
            </w:r>
            <w:r w:rsidR="00036E75" w:rsidRPr="00B838EF">
              <w:rPr>
                <w:rFonts w:ascii="Arial" w:eastAsia="Times New Roman" w:hAnsi="Arial" w:cs="Arial"/>
                <w:sz w:val="16"/>
                <w:szCs w:val="16"/>
                <w:lang w:val="es-ES" w:eastAsia="fr-FR"/>
              </w:rPr>
              <w:t xml:space="preserve"> es reportado por Mejía (2014) con un valor de 17,76 MJ/kg leña guamo </w:t>
            </w:r>
            <w:r w:rsidR="00036E75" w:rsidRPr="00B838EF">
              <w:rPr>
                <w:rFonts w:ascii="Arial" w:eastAsia="Times New Roman" w:hAnsi="Arial" w:cs="Arial"/>
                <w:i/>
                <w:sz w:val="16"/>
                <w:szCs w:val="16"/>
                <w:lang w:val="es-ES" w:eastAsia="fr-FR"/>
              </w:rPr>
              <w:t>inga sp</w:t>
            </w:r>
            <w:r w:rsidR="009D5EFA" w:rsidRPr="00B838EF">
              <w:rPr>
                <w:rFonts w:ascii="Arial" w:eastAsia="Times New Roman" w:hAnsi="Arial" w:cs="Arial"/>
                <w:sz w:val="16"/>
                <w:szCs w:val="16"/>
                <w:lang w:val="es-ES" w:eastAsia="fr-FR"/>
              </w:rPr>
              <w:t>. Para obtener la energía de leña generada en el agroecosistema</w:t>
            </w:r>
            <w:r w:rsidR="00ED3CE5" w:rsidRPr="00B838EF">
              <w:rPr>
                <w:rFonts w:ascii="Arial" w:eastAsia="Times New Roman" w:hAnsi="Arial" w:cs="Arial"/>
                <w:sz w:val="16"/>
                <w:szCs w:val="16"/>
                <w:lang w:val="es-ES" w:eastAsia="fr-FR"/>
              </w:rPr>
              <w:t>,</w:t>
            </w:r>
            <w:r w:rsidR="009D5EFA" w:rsidRPr="00B838EF">
              <w:rPr>
                <w:rFonts w:ascii="Arial" w:eastAsia="Times New Roman" w:hAnsi="Arial" w:cs="Arial"/>
                <w:sz w:val="16"/>
                <w:szCs w:val="16"/>
                <w:lang w:val="es-ES" w:eastAsia="fr-FR"/>
              </w:rPr>
              <w:t xml:space="preserve"> se multiplica el rendimiento de la leña por el Cpl.</w:t>
            </w:r>
          </w:p>
          <w:p w14:paraId="3DAC84F5" w14:textId="77777777" w:rsidR="00C609A2" w:rsidRPr="00B838EF" w:rsidRDefault="00C609A2" w:rsidP="009853E4">
            <w:pPr>
              <w:jc w:val="left"/>
              <w:rPr>
                <w:rFonts w:ascii="Arial" w:eastAsia="Times New Roman" w:hAnsi="Arial" w:cs="Arial"/>
                <w:sz w:val="16"/>
                <w:szCs w:val="16"/>
                <w:lang w:val="es-ES" w:eastAsia="fr-FR"/>
              </w:rPr>
            </w:pPr>
          </w:p>
          <w:tbl>
            <w:tblPr>
              <w:tblW w:w="0" w:type="auto"/>
              <w:tblCellMar>
                <w:left w:w="70" w:type="dxa"/>
                <w:right w:w="70" w:type="dxa"/>
              </w:tblCellMar>
              <w:tblLook w:val="04A0" w:firstRow="1" w:lastRow="0" w:firstColumn="1" w:lastColumn="0" w:noHBand="0" w:noVBand="1"/>
            </w:tblPr>
            <w:tblGrid>
              <w:gridCol w:w="5275"/>
              <w:gridCol w:w="3685"/>
            </w:tblGrid>
            <w:tr w:rsidR="00942A97" w:rsidRPr="00B838EF" w14:paraId="6E3A0806" w14:textId="77777777" w:rsidTr="00863901">
              <w:trPr>
                <w:trHeight w:val="20"/>
              </w:trPr>
              <w:tc>
                <w:tcPr>
                  <w:tcW w:w="5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57B8E" w14:textId="77777777" w:rsidR="00BD4BDB" w:rsidRPr="00B838EF" w:rsidRDefault="00BD4BDB" w:rsidP="00B838EF">
                  <w:pPr>
                    <w:spacing w:after="0" w:line="240" w:lineRule="auto"/>
                    <w:jc w:val="center"/>
                    <w:rPr>
                      <w:rFonts w:ascii="Arial" w:eastAsia="Times New Roman" w:hAnsi="Arial" w:cs="Arial"/>
                      <w:b/>
                      <w:bCs/>
                      <w:sz w:val="16"/>
                      <w:szCs w:val="16"/>
                      <w:lang w:val="es-ES" w:eastAsia="fr-FR"/>
                    </w:rPr>
                  </w:pPr>
                  <w:r w:rsidRPr="00B838EF">
                    <w:rPr>
                      <w:rFonts w:ascii="Arial" w:eastAsia="Times New Roman" w:hAnsi="Arial" w:cs="Arial"/>
                      <w:b/>
                      <w:bCs/>
                      <w:sz w:val="16"/>
                      <w:szCs w:val="16"/>
                      <w:lang w:val="es-ES" w:eastAsia="fr-FR"/>
                    </w:rPr>
                    <w:t xml:space="preserve">Energía de </w:t>
                  </w:r>
                  <w:r w:rsidR="00B838EF">
                    <w:rPr>
                      <w:rFonts w:ascii="Arial" w:eastAsia="Times New Roman" w:hAnsi="Arial" w:cs="Arial"/>
                      <w:b/>
                      <w:bCs/>
                      <w:sz w:val="16"/>
                      <w:szCs w:val="16"/>
                      <w:lang w:val="es-ES" w:eastAsia="fr-FR"/>
                    </w:rPr>
                    <w:t>l</w:t>
                  </w:r>
                  <w:r w:rsidRPr="00B838EF">
                    <w:rPr>
                      <w:rFonts w:ascii="Arial" w:eastAsia="Times New Roman" w:hAnsi="Arial" w:cs="Arial"/>
                      <w:b/>
                      <w:bCs/>
                      <w:sz w:val="16"/>
                      <w:szCs w:val="16"/>
                      <w:lang w:val="es-ES" w:eastAsia="fr-FR"/>
                    </w:rPr>
                    <w:t>eña generada en el agroecosistema (ELG)</w:t>
                  </w:r>
                  <w:r w:rsidR="00863901" w:rsidRPr="00B838EF">
                    <w:rPr>
                      <w:rFonts w:ascii="Arial" w:eastAsia="Times New Roman" w:hAnsi="Arial" w:cs="Arial"/>
                      <w:b/>
                      <w:bCs/>
                      <w:sz w:val="16"/>
                      <w:szCs w:val="16"/>
                      <w:lang w:val="es-ES" w:eastAsia="fr-FR"/>
                    </w:rPr>
                    <w:t xml:space="preserve"> </w:t>
                  </w:r>
                  <w:r w:rsidR="00863901" w:rsidRPr="00B838EF">
                    <w:rPr>
                      <w:rFonts w:ascii="Arial" w:eastAsia="Times New Roman" w:hAnsi="Arial" w:cs="Arial"/>
                      <w:sz w:val="16"/>
                      <w:szCs w:val="16"/>
                      <w:lang w:eastAsia="fr-FR"/>
                    </w:rPr>
                    <w:t>MJ/ ha año</w:t>
                  </w:r>
                </w:p>
              </w:tc>
              <w:tc>
                <w:tcPr>
                  <w:tcW w:w="3685" w:type="dxa"/>
                  <w:tcBorders>
                    <w:top w:val="single" w:sz="4" w:space="0" w:color="auto"/>
                    <w:left w:val="single" w:sz="4" w:space="0" w:color="auto"/>
                    <w:bottom w:val="single" w:sz="4" w:space="0" w:color="auto"/>
                    <w:right w:val="single" w:sz="4" w:space="0" w:color="auto"/>
                  </w:tcBorders>
                </w:tcPr>
                <w:p w14:paraId="1C11B42E" w14:textId="77777777" w:rsidR="00BD4BDB" w:rsidRPr="00B838EF" w:rsidRDefault="00BD4BDB" w:rsidP="00BD4BDB">
                  <w:pPr>
                    <w:spacing w:after="0" w:line="240" w:lineRule="auto"/>
                    <w:jc w:val="center"/>
                    <w:rPr>
                      <w:rFonts w:ascii="Arial" w:eastAsia="Times New Roman" w:hAnsi="Arial" w:cs="Arial"/>
                      <w:b/>
                      <w:bCs/>
                      <w:sz w:val="16"/>
                      <w:szCs w:val="16"/>
                      <w:lang w:val="es-ES" w:eastAsia="fr-FR"/>
                    </w:rPr>
                  </w:pPr>
                  <w:r w:rsidRPr="00B838EF">
                    <w:rPr>
                      <w:rFonts w:ascii="Arial" w:eastAsia="Times New Roman" w:hAnsi="Arial" w:cs="Arial"/>
                      <w:b/>
                      <w:bCs/>
                      <w:sz w:val="16"/>
                      <w:szCs w:val="16"/>
                      <w:lang w:val="es-419" w:eastAsia="fr-FR"/>
                    </w:rPr>
                    <w:t>Ecuación del indicador en el modelo dinámico</w:t>
                  </w:r>
                </w:p>
              </w:tc>
            </w:tr>
            <w:tr w:rsidR="00942A97" w:rsidRPr="00B838EF" w14:paraId="48252135"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4352BAAD"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lastRenderedPageBreak/>
                    <w:t>0,00</w:t>
                  </w:r>
                </w:p>
              </w:tc>
              <w:tc>
                <w:tcPr>
                  <w:tcW w:w="3685" w:type="dxa"/>
                  <w:vMerge w:val="restart"/>
                  <w:tcBorders>
                    <w:top w:val="nil"/>
                    <w:left w:val="single" w:sz="4" w:space="0" w:color="auto"/>
                    <w:right w:val="single" w:sz="4" w:space="0" w:color="auto"/>
                  </w:tcBorders>
                </w:tcPr>
                <w:p w14:paraId="57D05949" w14:textId="77777777" w:rsidR="00BD4BDB" w:rsidRPr="00B838EF" w:rsidRDefault="00BD4BDB" w:rsidP="00BD4BDB">
                  <w:pPr>
                    <w:spacing w:after="0" w:line="240" w:lineRule="auto"/>
                    <w:jc w:val="center"/>
                    <w:rPr>
                      <w:rFonts w:ascii="Arial" w:eastAsia="Times New Roman" w:hAnsi="Arial" w:cs="Arial"/>
                      <w:sz w:val="16"/>
                      <w:szCs w:val="16"/>
                      <w:lang w:eastAsia="fr-FR"/>
                    </w:rPr>
                  </w:pPr>
                  <m:oMathPara>
                    <m:oMath>
                      <m:r>
                        <w:rPr>
                          <w:rFonts w:ascii="Cambria Math" w:eastAsia="Times New Roman" w:hAnsi="Cambria Math" w:cs="Arial"/>
                          <w:sz w:val="16"/>
                          <w:szCs w:val="16"/>
                          <w:lang w:eastAsia="fr-FR"/>
                        </w:rPr>
                        <m:t>ELG=RL×Cpl</m:t>
                      </m:r>
                    </m:oMath>
                  </m:oMathPara>
                </w:p>
                <w:p w14:paraId="6EFE2892" w14:textId="77777777" w:rsidR="00BD4BDB" w:rsidRPr="00B838EF" w:rsidRDefault="00BD4BDB" w:rsidP="00BD4BDB">
                  <w:pPr>
                    <w:spacing w:after="0" w:line="240" w:lineRule="auto"/>
                    <w:rPr>
                      <w:rFonts w:ascii="Arial" w:eastAsia="Times New Roman" w:hAnsi="Arial" w:cs="Arial"/>
                      <w:sz w:val="16"/>
                      <w:szCs w:val="16"/>
                      <w:lang w:eastAsia="fr-FR"/>
                    </w:rPr>
                  </w:pPr>
                  <w:r w:rsidRPr="00B838EF">
                    <w:rPr>
                      <w:rFonts w:ascii="Arial" w:eastAsia="Times New Roman" w:hAnsi="Arial" w:cs="Arial"/>
                      <w:sz w:val="16"/>
                      <w:szCs w:val="16"/>
                      <w:lang w:eastAsia="fr-FR"/>
                    </w:rPr>
                    <w:t>Donde:</w:t>
                  </w:r>
                </w:p>
                <w:p w14:paraId="27676E30" w14:textId="77777777" w:rsidR="00BD4BDB" w:rsidRPr="00B838EF" w:rsidRDefault="00BD4BDB" w:rsidP="00BD4BDB">
                  <w:pPr>
                    <w:spacing w:after="0" w:line="240" w:lineRule="auto"/>
                    <w:rPr>
                      <w:rFonts w:ascii="Arial" w:eastAsia="Times New Roman" w:hAnsi="Arial" w:cs="Arial"/>
                      <w:sz w:val="16"/>
                      <w:szCs w:val="16"/>
                      <w:lang w:eastAsia="fr-FR"/>
                    </w:rPr>
                  </w:pPr>
                  <w:r w:rsidRPr="00B838EF">
                    <w:rPr>
                      <w:rFonts w:ascii="Arial" w:eastAsia="Times New Roman" w:hAnsi="Arial" w:cs="Arial"/>
                      <w:sz w:val="16"/>
                      <w:szCs w:val="16"/>
                      <w:lang w:eastAsia="fr-FR"/>
                    </w:rPr>
                    <w:t xml:space="preserve">RL: </w:t>
                  </w:r>
                  <w:r w:rsidR="00B838EF">
                    <w:rPr>
                      <w:rFonts w:ascii="Arial" w:eastAsia="Times New Roman" w:hAnsi="Arial" w:cs="Arial"/>
                      <w:sz w:val="16"/>
                      <w:szCs w:val="16"/>
                      <w:lang w:eastAsia="fr-FR"/>
                    </w:rPr>
                    <w:t>r</w:t>
                  </w:r>
                  <w:r w:rsidRPr="00B838EF">
                    <w:rPr>
                      <w:rFonts w:ascii="Arial" w:eastAsia="Times New Roman" w:hAnsi="Arial" w:cs="Arial"/>
                      <w:sz w:val="16"/>
                      <w:szCs w:val="16"/>
                      <w:lang w:eastAsia="fr-FR"/>
                    </w:rPr>
                    <w:t>endimiento de la leña</w:t>
                  </w:r>
                </w:p>
                <w:p w14:paraId="45FAF8BC" w14:textId="77777777" w:rsidR="00BD4BDB" w:rsidRPr="00B838EF" w:rsidRDefault="00BD4BDB" w:rsidP="00BD4BDB">
                  <w:pPr>
                    <w:spacing w:after="0" w:line="240" w:lineRule="auto"/>
                    <w:rPr>
                      <w:rFonts w:ascii="Arial" w:eastAsia="Times New Roman" w:hAnsi="Arial" w:cs="Arial"/>
                      <w:sz w:val="16"/>
                      <w:szCs w:val="16"/>
                      <w:lang w:eastAsia="fr-FR"/>
                    </w:rPr>
                  </w:pPr>
                  <w:r w:rsidRPr="00B838EF">
                    <w:rPr>
                      <w:rFonts w:ascii="Arial" w:eastAsia="Times New Roman" w:hAnsi="Arial" w:cs="Arial"/>
                      <w:sz w:val="16"/>
                      <w:szCs w:val="16"/>
                      <w:lang w:eastAsia="fr-FR"/>
                    </w:rPr>
                    <w:t xml:space="preserve">Cpl: </w:t>
                  </w:r>
                  <w:r w:rsidRPr="00B838EF">
                    <w:rPr>
                      <w:rFonts w:ascii="Arial" w:eastAsia="Times New Roman" w:hAnsi="Arial" w:cs="Arial"/>
                      <w:sz w:val="16"/>
                      <w:szCs w:val="16"/>
                      <w:lang w:val="es-ES" w:eastAsia="fr-FR"/>
                    </w:rPr>
                    <w:t xml:space="preserve">poder calorífico para leña proveniente de la especie guamo </w:t>
                  </w:r>
                  <w:r w:rsidRPr="00B838EF">
                    <w:rPr>
                      <w:rFonts w:ascii="Arial" w:eastAsia="Times New Roman" w:hAnsi="Arial" w:cs="Arial"/>
                      <w:i/>
                      <w:sz w:val="16"/>
                      <w:szCs w:val="16"/>
                      <w:lang w:val="es-ES" w:eastAsia="fr-FR"/>
                    </w:rPr>
                    <w:t>inga sp</w:t>
                  </w:r>
                </w:p>
              </w:tc>
            </w:tr>
            <w:tr w:rsidR="00942A97" w:rsidRPr="00B838EF" w14:paraId="40840299"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5377D115"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66413,60</w:t>
                  </w:r>
                </w:p>
              </w:tc>
              <w:tc>
                <w:tcPr>
                  <w:tcW w:w="3685" w:type="dxa"/>
                  <w:vMerge/>
                  <w:tcBorders>
                    <w:left w:val="single" w:sz="4" w:space="0" w:color="auto"/>
                    <w:right w:val="single" w:sz="4" w:space="0" w:color="auto"/>
                  </w:tcBorders>
                </w:tcPr>
                <w:p w14:paraId="369D02DF"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22713000"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23647C67"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123942,67</w:t>
                  </w:r>
                </w:p>
              </w:tc>
              <w:tc>
                <w:tcPr>
                  <w:tcW w:w="3685" w:type="dxa"/>
                  <w:vMerge/>
                  <w:tcBorders>
                    <w:left w:val="single" w:sz="4" w:space="0" w:color="auto"/>
                    <w:right w:val="single" w:sz="4" w:space="0" w:color="auto"/>
                  </w:tcBorders>
                </w:tcPr>
                <w:p w14:paraId="61054692"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61179341"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6B4B251F"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174203,05</w:t>
                  </w:r>
                </w:p>
              </w:tc>
              <w:tc>
                <w:tcPr>
                  <w:tcW w:w="3685" w:type="dxa"/>
                  <w:vMerge/>
                  <w:tcBorders>
                    <w:left w:val="single" w:sz="4" w:space="0" w:color="auto"/>
                    <w:right w:val="single" w:sz="4" w:space="0" w:color="auto"/>
                  </w:tcBorders>
                </w:tcPr>
                <w:p w14:paraId="3CDC0E26"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2FAF24E5"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60792171"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218437,50</w:t>
                  </w:r>
                </w:p>
              </w:tc>
              <w:tc>
                <w:tcPr>
                  <w:tcW w:w="3685" w:type="dxa"/>
                  <w:vMerge/>
                  <w:tcBorders>
                    <w:left w:val="single" w:sz="4" w:space="0" w:color="auto"/>
                    <w:right w:val="single" w:sz="4" w:space="0" w:color="auto"/>
                  </w:tcBorders>
                </w:tcPr>
                <w:p w14:paraId="2204DD6B"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01A0C3DB"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6D27228E"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257618,23</w:t>
                  </w:r>
                </w:p>
              </w:tc>
              <w:tc>
                <w:tcPr>
                  <w:tcW w:w="3685" w:type="dxa"/>
                  <w:vMerge/>
                  <w:tcBorders>
                    <w:left w:val="single" w:sz="4" w:space="0" w:color="auto"/>
                    <w:right w:val="single" w:sz="4" w:space="0" w:color="auto"/>
                  </w:tcBorders>
                </w:tcPr>
                <w:p w14:paraId="116598BA"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2B388ADF"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0F866973"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292517,23</w:t>
                  </w:r>
                </w:p>
              </w:tc>
              <w:tc>
                <w:tcPr>
                  <w:tcW w:w="3685" w:type="dxa"/>
                  <w:vMerge/>
                  <w:tcBorders>
                    <w:left w:val="single" w:sz="4" w:space="0" w:color="auto"/>
                    <w:right w:val="single" w:sz="4" w:space="0" w:color="auto"/>
                  </w:tcBorders>
                </w:tcPr>
                <w:p w14:paraId="32881FCB"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1936A4B8"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33346038"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323755,78</w:t>
                  </w:r>
                </w:p>
              </w:tc>
              <w:tc>
                <w:tcPr>
                  <w:tcW w:w="3685" w:type="dxa"/>
                  <w:vMerge/>
                  <w:tcBorders>
                    <w:left w:val="single" w:sz="4" w:space="0" w:color="auto"/>
                    <w:right w:val="single" w:sz="4" w:space="0" w:color="auto"/>
                  </w:tcBorders>
                </w:tcPr>
                <w:p w14:paraId="7B5C264F"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20A2C271"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6059D406"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351839,82</w:t>
                  </w:r>
                </w:p>
              </w:tc>
              <w:tc>
                <w:tcPr>
                  <w:tcW w:w="3685" w:type="dxa"/>
                  <w:vMerge/>
                  <w:tcBorders>
                    <w:left w:val="single" w:sz="4" w:space="0" w:color="auto"/>
                    <w:right w:val="single" w:sz="4" w:space="0" w:color="auto"/>
                  </w:tcBorders>
                </w:tcPr>
                <w:p w14:paraId="7127D852"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6F53C0AA"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1F0A3E3F"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377185,87</w:t>
                  </w:r>
                </w:p>
              </w:tc>
              <w:tc>
                <w:tcPr>
                  <w:tcW w:w="3685" w:type="dxa"/>
                  <w:vMerge/>
                  <w:tcBorders>
                    <w:left w:val="single" w:sz="4" w:space="0" w:color="auto"/>
                    <w:right w:val="single" w:sz="4" w:space="0" w:color="auto"/>
                  </w:tcBorders>
                </w:tcPr>
                <w:p w14:paraId="6702BE84"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r w:rsidR="00942A97" w:rsidRPr="00B838EF" w14:paraId="7534DDB2" w14:textId="77777777" w:rsidTr="00863901">
              <w:trPr>
                <w:trHeight w:val="20"/>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7B133D7A" w14:textId="77777777" w:rsidR="00BD4BDB" w:rsidRPr="00B838EF" w:rsidRDefault="00BD4BDB" w:rsidP="000331E7">
                  <w:pPr>
                    <w:spacing w:after="0" w:line="240" w:lineRule="auto"/>
                    <w:jc w:val="center"/>
                    <w:rPr>
                      <w:rFonts w:ascii="Arial" w:eastAsia="Times New Roman" w:hAnsi="Arial" w:cs="Arial"/>
                      <w:sz w:val="16"/>
                      <w:szCs w:val="16"/>
                      <w:lang w:eastAsia="fr-FR"/>
                    </w:rPr>
                  </w:pPr>
                  <w:r w:rsidRPr="00B838EF">
                    <w:rPr>
                      <w:rFonts w:ascii="Arial" w:eastAsia="Times New Roman" w:hAnsi="Arial" w:cs="Arial"/>
                      <w:sz w:val="16"/>
                      <w:szCs w:val="16"/>
                      <w:lang w:eastAsia="fr-FR"/>
                    </w:rPr>
                    <w:t>400140,15</w:t>
                  </w:r>
                </w:p>
              </w:tc>
              <w:tc>
                <w:tcPr>
                  <w:tcW w:w="3685" w:type="dxa"/>
                  <w:vMerge/>
                  <w:tcBorders>
                    <w:left w:val="single" w:sz="4" w:space="0" w:color="auto"/>
                    <w:bottom w:val="single" w:sz="4" w:space="0" w:color="auto"/>
                    <w:right w:val="single" w:sz="4" w:space="0" w:color="auto"/>
                  </w:tcBorders>
                </w:tcPr>
                <w:p w14:paraId="2C2A7E1D" w14:textId="77777777" w:rsidR="00BD4BDB" w:rsidRPr="00B838EF" w:rsidRDefault="00BD4BDB" w:rsidP="000331E7">
                  <w:pPr>
                    <w:spacing w:after="0" w:line="240" w:lineRule="auto"/>
                    <w:jc w:val="center"/>
                    <w:rPr>
                      <w:rFonts w:ascii="Arial" w:eastAsia="Times New Roman" w:hAnsi="Arial" w:cs="Arial"/>
                      <w:sz w:val="16"/>
                      <w:szCs w:val="16"/>
                      <w:lang w:eastAsia="fr-FR"/>
                    </w:rPr>
                  </w:pPr>
                </w:p>
              </w:tc>
            </w:tr>
          </w:tbl>
          <w:p w14:paraId="0829FA97" w14:textId="77777777" w:rsidR="009D5EFA" w:rsidRPr="00B838EF" w:rsidRDefault="009D5EFA" w:rsidP="000331E7">
            <w:pPr>
              <w:jc w:val="left"/>
              <w:rPr>
                <w:rFonts w:ascii="Arial" w:eastAsia="Times New Roman" w:hAnsi="Arial" w:cs="Arial"/>
                <w:sz w:val="16"/>
                <w:szCs w:val="16"/>
                <w:lang w:val="es-ES" w:eastAsia="fr-FR"/>
              </w:rPr>
            </w:pPr>
          </w:p>
        </w:tc>
      </w:tr>
      <w:tr w:rsidR="00942A97" w:rsidRPr="00942A97" w14:paraId="0163097F" w14:textId="77777777" w:rsidTr="004260A3">
        <w:tc>
          <w:tcPr>
            <w:tcW w:w="5000" w:type="pct"/>
            <w:gridSpan w:val="2"/>
            <w:shd w:val="clear" w:color="auto" w:fill="F2F2F2" w:themeFill="background1" w:themeFillShade="F2"/>
          </w:tcPr>
          <w:p w14:paraId="23474D09" w14:textId="77777777" w:rsidR="004E7BF4" w:rsidRPr="00B838EF" w:rsidRDefault="00803887" w:rsidP="00B838EF">
            <w:pPr>
              <w:jc w:val="left"/>
              <w:rPr>
                <w:rFonts w:ascii="Arial" w:eastAsia="Times New Roman" w:hAnsi="Arial" w:cs="Arial"/>
                <w:b/>
                <w:sz w:val="14"/>
                <w:szCs w:val="14"/>
                <w:lang w:val="es-ES" w:eastAsia="fr-FR"/>
              </w:rPr>
            </w:pPr>
            <w:r w:rsidRPr="00B838EF">
              <w:rPr>
                <w:rFonts w:ascii="Arial" w:eastAsia="Times New Roman" w:hAnsi="Arial" w:cs="Arial"/>
                <w:b/>
                <w:sz w:val="14"/>
                <w:szCs w:val="14"/>
                <w:lang w:val="es-419" w:eastAsia="fr-FR"/>
              </w:rPr>
              <w:lastRenderedPageBreak/>
              <w:t>Energía de biogás generada en biodigestores</w:t>
            </w:r>
            <w:r w:rsidR="00916599" w:rsidRPr="00B838EF">
              <w:rPr>
                <w:rFonts w:ascii="Arial" w:eastAsia="Times New Roman" w:hAnsi="Arial" w:cs="Arial"/>
                <w:b/>
                <w:sz w:val="14"/>
                <w:szCs w:val="14"/>
                <w:lang w:val="es-419" w:eastAsia="fr-FR"/>
              </w:rPr>
              <w:t>:</w:t>
            </w:r>
            <w:r w:rsidR="00916599" w:rsidRPr="00B838EF">
              <w:rPr>
                <w:rFonts w:ascii="Arial" w:eastAsia="Times New Roman" w:hAnsi="Arial" w:cs="Arial"/>
                <w:sz w:val="14"/>
                <w:szCs w:val="14"/>
                <w:lang w:val="es-ES" w:eastAsia="fr-FR"/>
              </w:rPr>
              <w:t xml:space="preserve"> </w:t>
            </w:r>
            <w:r w:rsidR="00B838EF" w:rsidRPr="00B838EF">
              <w:rPr>
                <w:rFonts w:ascii="Arial" w:eastAsia="Times New Roman" w:hAnsi="Arial" w:cs="Arial"/>
                <w:sz w:val="14"/>
                <w:szCs w:val="14"/>
                <w:lang w:val="es-ES" w:eastAsia="fr-FR"/>
              </w:rPr>
              <w:t>s</w:t>
            </w:r>
            <w:r w:rsidR="00916599" w:rsidRPr="00B838EF">
              <w:rPr>
                <w:rFonts w:ascii="Arial" w:eastAsia="Times New Roman" w:hAnsi="Arial" w:cs="Arial"/>
                <w:sz w:val="14"/>
                <w:szCs w:val="14"/>
                <w:lang w:val="es-ES" w:eastAsia="fr-FR"/>
              </w:rPr>
              <w:t>egún datos reportados por Rodríguez y Zambrano (2013) sobre los subproductos del café como fuente de energía renovable, se</w:t>
            </w:r>
            <w:r w:rsidR="00B838EF" w:rsidRPr="00B838EF">
              <w:rPr>
                <w:rFonts w:ascii="Arial" w:eastAsia="Times New Roman" w:hAnsi="Arial" w:cs="Arial"/>
                <w:sz w:val="14"/>
                <w:szCs w:val="14"/>
                <w:lang w:val="es-ES" w:eastAsia="fr-FR"/>
              </w:rPr>
              <w:t xml:space="preserve"> obtuvo la siguiente relación: p</w:t>
            </w:r>
            <w:r w:rsidR="00916599" w:rsidRPr="00B838EF">
              <w:rPr>
                <w:rFonts w:ascii="Arial" w:eastAsia="Times New Roman" w:hAnsi="Arial" w:cs="Arial"/>
                <w:sz w:val="14"/>
                <w:szCs w:val="14"/>
                <w:lang w:val="es-ES" w:eastAsia="fr-FR"/>
              </w:rPr>
              <w:t>or cada kg de mucílago, es posible generar 2 MJ de biogás (2 MJ Biogás / kg mucílago), proveniente de biodigestores utilizados para tratar aguas contaminadas con mucílago.</w:t>
            </w:r>
          </w:p>
        </w:tc>
      </w:tr>
      <w:tr w:rsidR="00942A97" w:rsidRPr="00942A97" w14:paraId="2403AD07"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46"/>
              <w:gridCol w:w="3786"/>
              <w:gridCol w:w="1581"/>
              <w:gridCol w:w="3688"/>
            </w:tblGrid>
            <w:tr w:rsidR="00942A97" w:rsidRPr="00942A97" w14:paraId="5120E56C" w14:textId="77777777" w:rsidTr="004260A3">
              <w:trPr>
                <w:trHeight w:val="20"/>
              </w:trPr>
              <w:tc>
                <w:tcPr>
                  <w:tcW w:w="2746" w:type="dxa"/>
                  <w:tcBorders>
                    <w:top w:val="nil"/>
                    <w:left w:val="nil"/>
                    <w:bottom w:val="nil"/>
                    <w:right w:val="nil"/>
                  </w:tcBorders>
                  <w:shd w:val="clear" w:color="auto" w:fill="auto"/>
                  <w:noWrap/>
                  <w:vAlign w:val="bottom"/>
                  <w:hideMark/>
                </w:tcPr>
                <w:p w14:paraId="4F6FFB97" w14:textId="77777777" w:rsidR="00047A91" w:rsidRPr="00942A97" w:rsidRDefault="00B838EF" w:rsidP="00D21ACF">
                  <w:pPr>
                    <w:spacing w:after="0" w:line="240" w:lineRule="auto"/>
                    <w:rPr>
                      <w:rFonts w:ascii="Arial" w:eastAsia="Times New Roman" w:hAnsi="Arial" w:cs="Arial"/>
                      <w:sz w:val="16"/>
                      <w:szCs w:val="16"/>
                      <w:lang w:eastAsia="fr-FR"/>
                    </w:rPr>
                  </w:pPr>
                  <w:r>
                    <w:rPr>
                      <w:rFonts w:ascii="Arial" w:eastAsia="Times New Roman" w:hAnsi="Arial" w:cs="Arial"/>
                      <w:sz w:val="16"/>
                      <w:szCs w:val="16"/>
                      <w:lang w:eastAsia="fr-FR"/>
                    </w:rPr>
                    <w:t>k</w:t>
                  </w:r>
                  <w:r w:rsidR="00047A91" w:rsidRPr="00942A97">
                    <w:rPr>
                      <w:rFonts w:ascii="Arial" w:eastAsia="Times New Roman" w:hAnsi="Arial" w:cs="Arial"/>
                      <w:sz w:val="16"/>
                      <w:szCs w:val="16"/>
                      <w:lang w:eastAsia="fr-FR"/>
                    </w:rPr>
                    <w:t>g / ha año</w:t>
                  </w:r>
                </w:p>
              </w:tc>
              <w:tc>
                <w:tcPr>
                  <w:tcW w:w="3786" w:type="dxa"/>
                  <w:tcBorders>
                    <w:top w:val="nil"/>
                    <w:left w:val="nil"/>
                    <w:bottom w:val="nil"/>
                    <w:right w:val="nil"/>
                  </w:tcBorders>
                  <w:shd w:val="clear" w:color="auto" w:fill="auto"/>
                  <w:noWrap/>
                  <w:vAlign w:val="bottom"/>
                  <w:hideMark/>
                </w:tcPr>
                <w:p w14:paraId="1613C160" w14:textId="77777777" w:rsidR="00047A91" w:rsidRPr="00942A97" w:rsidRDefault="00047A91" w:rsidP="00D21ACF">
                  <w:pPr>
                    <w:spacing w:after="0" w:line="240" w:lineRule="auto"/>
                    <w:rPr>
                      <w:rFonts w:ascii="Arial" w:eastAsia="Times New Roman" w:hAnsi="Arial" w:cs="Arial"/>
                      <w:sz w:val="16"/>
                      <w:szCs w:val="16"/>
                      <w:lang w:eastAsia="fr-FR"/>
                    </w:rPr>
                  </w:pPr>
                  <w:r w:rsidRPr="00942A97">
                    <w:rPr>
                      <w:rFonts w:ascii="Arial" w:eastAsia="Times New Roman" w:hAnsi="Arial" w:cs="Arial"/>
                      <w:sz w:val="16"/>
                      <w:szCs w:val="16"/>
                      <w:lang w:eastAsia="fr-FR"/>
                    </w:rPr>
                    <w:t>Litros</w:t>
                  </w:r>
                </w:p>
              </w:tc>
              <w:tc>
                <w:tcPr>
                  <w:tcW w:w="1581" w:type="dxa"/>
                  <w:tcBorders>
                    <w:top w:val="nil"/>
                    <w:left w:val="nil"/>
                    <w:bottom w:val="nil"/>
                    <w:right w:val="nil"/>
                  </w:tcBorders>
                  <w:shd w:val="clear" w:color="auto" w:fill="auto"/>
                  <w:noWrap/>
                  <w:vAlign w:val="bottom"/>
                  <w:hideMark/>
                </w:tcPr>
                <w:p w14:paraId="0EEE45F0" w14:textId="77777777" w:rsidR="00047A91" w:rsidRPr="00942A97" w:rsidRDefault="00047A91" w:rsidP="00D21ACF">
                  <w:pPr>
                    <w:spacing w:after="0" w:line="240" w:lineRule="auto"/>
                    <w:rPr>
                      <w:rFonts w:ascii="Arial" w:eastAsia="Times New Roman" w:hAnsi="Arial" w:cs="Arial"/>
                      <w:sz w:val="16"/>
                      <w:szCs w:val="16"/>
                      <w:lang w:eastAsia="fr-FR"/>
                    </w:rPr>
                  </w:pPr>
                  <w:r w:rsidRPr="00942A97">
                    <w:rPr>
                      <w:rFonts w:ascii="Arial" w:eastAsia="Times New Roman" w:hAnsi="Arial" w:cs="Arial"/>
                      <w:sz w:val="16"/>
                      <w:szCs w:val="16"/>
                      <w:lang w:eastAsia="fr-FR"/>
                    </w:rPr>
                    <w:t>kg mucílago/ ha año</w:t>
                  </w:r>
                </w:p>
              </w:tc>
              <w:tc>
                <w:tcPr>
                  <w:tcW w:w="3688" w:type="dxa"/>
                  <w:tcBorders>
                    <w:top w:val="nil"/>
                    <w:left w:val="nil"/>
                    <w:bottom w:val="nil"/>
                    <w:right w:val="nil"/>
                  </w:tcBorders>
                  <w:shd w:val="clear" w:color="auto" w:fill="auto"/>
                  <w:noWrap/>
                  <w:vAlign w:val="bottom"/>
                  <w:hideMark/>
                </w:tcPr>
                <w:p w14:paraId="65FDB54B" w14:textId="77777777" w:rsidR="00047A91" w:rsidRPr="00942A97" w:rsidRDefault="00047A91" w:rsidP="00D21ACF">
                  <w:pPr>
                    <w:spacing w:after="0" w:line="240" w:lineRule="auto"/>
                    <w:rPr>
                      <w:rFonts w:ascii="Arial" w:eastAsia="Times New Roman" w:hAnsi="Arial" w:cs="Arial"/>
                      <w:sz w:val="16"/>
                      <w:szCs w:val="16"/>
                      <w:lang w:eastAsia="fr-FR"/>
                    </w:rPr>
                  </w:pPr>
                  <w:r w:rsidRPr="00942A97">
                    <w:rPr>
                      <w:rFonts w:ascii="Arial" w:eastAsia="Times New Roman" w:hAnsi="Arial" w:cs="Arial"/>
                      <w:sz w:val="16"/>
                      <w:szCs w:val="16"/>
                      <w:lang w:eastAsia="fr-FR"/>
                    </w:rPr>
                    <w:t>MJ / ha año</w:t>
                  </w:r>
                </w:p>
              </w:tc>
            </w:tr>
            <w:tr w:rsidR="00942A97" w:rsidRPr="00942A97" w14:paraId="51C9189C" w14:textId="77777777" w:rsidTr="004260A3">
              <w:trPr>
                <w:trHeight w:val="20"/>
              </w:trPr>
              <w:tc>
                <w:tcPr>
                  <w:tcW w:w="2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E3EA4" w14:textId="77777777" w:rsidR="00047A91" w:rsidRPr="00942A97" w:rsidRDefault="00047A91"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Rendimiento café pergamino seco</w:t>
                  </w:r>
                </w:p>
              </w:tc>
              <w:tc>
                <w:tcPr>
                  <w:tcW w:w="3786" w:type="dxa"/>
                  <w:tcBorders>
                    <w:top w:val="single" w:sz="4" w:space="0" w:color="auto"/>
                    <w:left w:val="nil"/>
                    <w:bottom w:val="single" w:sz="4" w:space="0" w:color="auto"/>
                    <w:right w:val="single" w:sz="4" w:space="0" w:color="auto"/>
                  </w:tcBorders>
                  <w:shd w:val="clear" w:color="auto" w:fill="auto"/>
                  <w:vAlign w:val="center"/>
                  <w:hideMark/>
                </w:tcPr>
                <w:p w14:paraId="1B8614B0" w14:textId="77777777" w:rsidR="00047A91" w:rsidRPr="00942A97" w:rsidRDefault="00047A91"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Agua utilizada en desmuciginadores mecánicos</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01D46834" w14:textId="77777777" w:rsidR="00047A91" w:rsidRPr="00942A97" w:rsidRDefault="00047A91"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Mucílago</w:t>
                  </w:r>
                </w:p>
              </w:tc>
              <w:tc>
                <w:tcPr>
                  <w:tcW w:w="3688" w:type="dxa"/>
                  <w:tcBorders>
                    <w:top w:val="single" w:sz="4" w:space="0" w:color="auto"/>
                    <w:left w:val="nil"/>
                    <w:bottom w:val="single" w:sz="4" w:space="0" w:color="auto"/>
                    <w:right w:val="single" w:sz="4" w:space="0" w:color="auto"/>
                  </w:tcBorders>
                  <w:shd w:val="clear" w:color="auto" w:fill="auto"/>
                  <w:vAlign w:val="center"/>
                  <w:hideMark/>
                </w:tcPr>
                <w:p w14:paraId="4CAE3236" w14:textId="77777777" w:rsidR="00047A91" w:rsidRPr="00942A97" w:rsidRDefault="00C15A2C"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Biogás</w:t>
                  </w:r>
                  <w:r w:rsidR="00047A91" w:rsidRPr="00942A97">
                    <w:rPr>
                      <w:rFonts w:ascii="Arial" w:eastAsia="Times New Roman" w:hAnsi="Arial" w:cs="Arial"/>
                      <w:b/>
                      <w:bCs/>
                      <w:sz w:val="16"/>
                      <w:szCs w:val="16"/>
                      <w:lang w:val="es-ES" w:eastAsia="fr-FR"/>
                    </w:rPr>
                    <w:t xml:space="preserve"> (biodigestores de aguas con mucílago)</w:t>
                  </w:r>
                </w:p>
              </w:tc>
            </w:tr>
            <w:tr w:rsidR="00942A97" w:rsidRPr="00942A97" w14:paraId="56F1841A"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2AC20518"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786" w:type="dxa"/>
                  <w:tcBorders>
                    <w:top w:val="nil"/>
                    <w:left w:val="nil"/>
                    <w:bottom w:val="single" w:sz="4" w:space="0" w:color="auto"/>
                    <w:right w:val="single" w:sz="4" w:space="0" w:color="auto"/>
                  </w:tcBorders>
                  <w:shd w:val="clear" w:color="auto" w:fill="auto"/>
                  <w:vAlign w:val="bottom"/>
                  <w:hideMark/>
                </w:tcPr>
                <w:p w14:paraId="704A3D30"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581" w:type="dxa"/>
                  <w:tcBorders>
                    <w:top w:val="nil"/>
                    <w:left w:val="nil"/>
                    <w:bottom w:val="single" w:sz="4" w:space="0" w:color="auto"/>
                    <w:right w:val="single" w:sz="4" w:space="0" w:color="auto"/>
                  </w:tcBorders>
                  <w:shd w:val="clear" w:color="auto" w:fill="auto"/>
                  <w:vAlign w:val="bottom"/>
                  <w:hideMark/>
                </w:tcPr>
                <w:p w14:paraId="6B1A419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688" w:type="dxa"/>
                  <w:tcBorders>
                    <w:top w:val="nil"/>
                    <w:left w:val="nil"/>
                    <w:bottom w:val="single" w:sz="4" w:space="0" w:color="auto"/>
                    <w:right w:val="single" w:sz="4" w:space="0" w:color="auto"/>
                  </w:tcBorders>
                  <w:shd w:val="clear" w:color="auto" w:fill="auto"/>
                  <w:vAlign w:val="bottom"/>
                  <w:hideMark/>
                </w:tcPr>
                <w:p w14:paraId="69540284"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301F5F59"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0A65C6D8"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786" w:type="dxa"/>
                  <w:tcBorders>
                    <w:top w:val="nil"/>
                    <w:left w:val="nil"/>
                    <w:bottom w:val="single" w:sz="4" w:space="0" w:color="auto"/>
                    <w:right w:val="single" w:sz="4" w:space="0" w:color="auto"/>
                  </w:tcBorders>
                  <w:shd w:val="clear" w:color="auto" w:fill="auto"/>
                  <w:vAlign w:val="bottom"/>
                  <w:hideMark/>
                </w:tcPr>
                <w:p w14:paraId="7D8A076F"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581" w:type="dxa"/>
                  <w:tcBorders>
                    <w:top w:val="nil"/>
                    <w:left w:val="nil"/>
                    <w:bottom w:val="single" w:sz="4" w:space="0" w:color="auto"/>
                    <w:right w:val="single" w:sz="4" w:space="0" w:color="auto"/>
                  </w:tcBorders>
                  <w:shd w:val="clear" w:color="auto" w:fill="auto"/>
                  <w:vAlign w:val="bottom"/>
                  <w:hideMark/>
                </w:tcPr>
                <w:p w14:paraId="334C2BA8"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688" w:type="dxa"/>
                  <w:tcBorders>
                    <w:top w:val="nil"/>
                    <w:left w:val="nil"/>
                    <w:bottom w:val="single" w:sz="4" w:space="0" w:color="auto"/>
                    <w:right w:val="single" w:sz="4" w:space="0" w:color="auto"/>
                  </w:tcBorders>
                  <w:shd w:val="clear" w:color="auto" w:fill="auto"/>
                  <w:vAlign w:val="bottom"/>
                  <w:hideMark/>
                </w:tcPr>
                <w:p w14:paraId="0C33891A"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155E2FB7"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3E9995F3"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3786" w:type="dxa"/>
                  <w:tcBorders>
                    <w:top w:val="nil"/>
                    <w:left w:val="nil"/>
                    <w:bottom w:val="single" w:sz="4" w:space="0" w:color="auto"/>
                    <w:right w:val="single" w:sz="4" w:space="0" w:color="auto"/>
                  </w:tcBorders>
                  <w:shd w:val="clear" w:color="auto" w:fill="auto"/>
                  <w:vAlign w:val="bottom"/>
                  <w:hideMark/>
                </w:tcPr>
                <w:p w14:paraId="251A6318"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1581" w:type="dxa"/>
                  <w:tcBorders>
                    <w:top w:val="nil"/>
                    <w:left w:val="nil"/>
                    <w:bottom w:val="single" w:sz="4" w:space="0" w:color="auto"/>
                    <w:right w:val="single" w:sz="4" w:space="0" w:color="auto"/>
                  </w:tcBorders>
                  <w:shd w:val="clear" w:color="auto" w:fill="auto"/>
                  <w:vAlign w:val="bottom"/>
                  <w:hideMark/>
                </w:tcPr>
                <w:p w14:paraId="00586511"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35,23</w:t>
                  </w:r>
                </w:p>
              </w:tc>
              <w:tc>
                <w:tcPr>
                  <w:tcW w:w="3688" w:type="dxa"/>
                  <w:tcBorders>
                    <w:top w:val="nil"/>
                    <w:left w:val="nil"/>
                    <w:bottom w:val="single" w:sz="4" w:space="0" w:color="auto"/>
                    <w:right w:val="single" w:sz="4" w:space="0" w:color="auto"/>
                  </w:tcBorders>
                  <w:shd w:val="clear" w:color="auto" w:fill="auto"/>
                  <w:vAlign w:val="bottom"/>
                  <w:hideMark/>
                </w:tcPr>
                <w:p w14:paraId="5A29EC61"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70,46</w:t>
                  </w:r>
                </w:p>
              </w:tc>
            </w:tr>
            <w:tr w:rsidR="00942A97" w:rsidRPr="00942A97" w14:paraId="3938F699"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5959459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3786" w:type="dxa"/>
                  <w:tcBorders>
                    <w:top w:val="nil"/>
                    <w:left w:val="nil"/>
                    <w:bottom w:val="single" w:sz="4" w:space="0" w:color="auto"/>
                    <w:right w:val="single" w:sz="4" w:space="0" w:color="auto"/>
                  </w:tcBorders>
                  <w:shd w:val="clear" w:color="auto" w:fill="auto"/>
                  <w:vAlign w:val="bottom"/>
                  <w:hideMark/>
                </w:tcPr>
                <w:p w14:paraId="50D07279"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1581" w:type="dxa"/>
                  <w:tcBorders>
                    <w:top w:val="nil"/>
                    <w:left w:val="nil"/>
                    <w:bottom w:val="single" w:sz="4" w:space="0" w:color="auto"/>
                    <w:right w:val="single" w:sz="4" w:space="0" w:color="auto"/>
                  </w:tcBorders>
                  <w:shd w:val="clear" w:color="auto" w:fill="auto"/>
                  <w:vAlign w:val="bottom"/>
                  <w:hideMark/>
                </w:tcPr>
                <w:p w14:paraId="67C46F03"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105,98</w:t>
                  </w:r>
                </w:p>
              </w:tc>
              <w:tc>
                <w:tcPr>
                  <w:tcW w:w="3688" w:type="dxa"/>
                  <w:tcBorders>
                    <w:top w:val="nil"/>
                    <w:left w:val="nil"/>
                    <w:bottom w:val="single" w:sz="4" w:space="0" w:color="auto"/>
                    <w:right w:val="single" w:sz="4" w:space="0" w:color="auto"/>
                  </w:tcBorders>
                  <w:shd w:val="clear" w:color="auto" w:fill="auto"/>
                  <w:vAlign w:val="bottom"/>
                  <w:hideMark/>
                </w:tcPr>
                <w:p w14:paraId="75E3A4DF"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211,97</w:t>
                  </w:r>
                </w:p>
              </w:tc>
            </w:tr>
            <w:tr w:rsidR="00942A97" w:rsidRPr="00942A97" w14:paraId="1AFE90AF"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59592186"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3786" w:type="dxa"/>
                  <w:tcBorders>
                    <w:top w:val="nil"/>
                    <w:left w:val="nil"/>
                    <w:bottom w:val="single" w:sz="4" w:space="0" w:color="auto"/>
                    <w:right w:val="single" w:sz="4" w:space="0" w:color="auto"/>
                  </w:tcBorders>
                  <w:shd w:val="clear" w:color="auto" w:fill="auto"/>
                  <w:vAlign w:val="bottom"/>
                  <w:hideMark/>
                </w:tcPr>
                <w:p w14:paraId="4B67F8A1"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1581" w:type="dxa"/>
                  <w:tcBorders>
                    <w:top w:val="nil"/>
                    <w:left w:val="nil"/>
                    <w:bottom w:val="single" w:sz="4" w:space="0" w:color="auto"/>
                    <w:right w:val="single" w:sz="4" w:space="0" w:color="auto"/>
                  </w:tcBorders>
                  <w:shd w:val="clear" w:color="auto" w:fill="auto"/>
                  <w:vAlign w:val="bottom"/>
                  <w:hideMark/>
                </w:tcPr>
                <w:p w14:paraId="6EBA285B"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400,99</w:t>
                  </w:r>
                </w:p>
              </w:tc>
              <w:tc>
                <w:tcPr>
                  <w:tcW w:w="3688" w:type="dxa"/>
                  <w:tcBorders>
                    <w:top w:val="nil"/>
                    <w:left w:val="nil"/>
                    <w:bottom w:val="single" w:sz="4" w:space="0" w:color="auto"/>
                    <w:right w:val="single" w:sz="4" w:space="0" w:color="auto"/>
                  </w:tcBorders>
                  <w:shd w:val="clear" w:color="auto" w:fill="auto"/>
                  <w:vAlign w:val="bottom"/>
                  <w:hideMark/>
                </w:tcPr>
                <w:p w14:paraId="76AB0C2A"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801,98</w:t>
                  </w:r>
                </w:p>
              </w:tc>
            </w:tr>
            <w:tr w:rsidR="00942A97" w:rsidRPr="00942A97" w14:paraId="337D090F"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330152EE"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1831,00</w:t>
                  </w:r>
                </w:p>
              </w:tc>
              <w:tc>
                <w:tcPr>
                  <w:tcW w:w="3786" w:type="dxa"/>
                  <w:tcBorders>
                    <w:top w:val="nil"/>
                    <w:left w:val="nil"/>
                    <w:bottom w:val="single" w:sz="4" w:space="0" w:color="auto"/>
                    <w:right w:val="single" w:sz="4" w:space="0" w:color="auto"/>
                  </w:tcBorders>
                  <w:shd w:val="clear" w:color="auto" w:fill="auto"/>
                  <w:vAlign w:val="bottom"/>
                  <w:hideMark/>
                </w:tcPr>
                <w:p w14:paraId="54D747A1"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1831,00</w:t>
                  </w:r>
                </w:p>
              </w:tc>
              <w:tc>
                <w:tcPr>
                  <w:tcW w:w="1581" w:type="dxa"/>
                  <w:tcBorders>
                    <w:top w:val="nil"/>
                    <w:left w:val="nil"/>
                    <w:bottom w:val="single" w:sz="4" w:space="0" w:color="auto"/>
                    <w:right w:val="single" w:sz="4" w:space="0" w:color="auto"/>
                  </w:tcBorders>
                  <w:shd w:val="clear" w:color="auto" w:fill="auto"/>
                  <w:vAlign w:val="bottom"/>
                  <w:hideMark/>
                </w:tcPr>
                <w:p w14:paraId="61E3DD27"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175,78</w:t>
                  </w:r>
                </w:p>
              </w:tc>
              <w:tc>
                <w:tcPr>
                  <w:tcW w:w="3688" w:type="dxa"/>
                  <w:tcBorders>
                    <w:top w:val="nil"/>
                    <w:left w:val="nil"/>
                    <w:bottom w:val="single" w:sz="4" w:space="0" w:color="auto"/>
                    <w:right w:val="single" w:sz="4" w:space="0" w:color="auto"/>
                  </w:tcBorders>
                  <w:shd w:val="clear" w:color="auto" w:fill="auto"/>
                  <w:vAlign w:val="bottom"/>
                  <w:hideMark/>
                </w:tcPr>
                <w:p w14:paraId="7DA8100F"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351,55</w:t>
                  </w:r>
                </w:p>
              </w:tc>
            </w:tr>
            <w:tr w:rsidR="00942A97" w:rsidRPr="00942A97" w14:paraId="0D9DEE37"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5ED156CB"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3786" w:type="dxa"/>
                  <w:tcBorders>
                    <w:top w:val="nil"/>
                    <w:left w:val="nil"/>
                    <w:bottom w:val="single" w:sz="4" w:space="0" w:color="auto"/>
                    <w:right w:val="single" w:sz="4" w:space="0" w:color="auto"/>
                  </w:tcBorders>
                  <w:shd w:val="clear" w:color="auto" w:fill="auto"/>
                  <w:vAlign w:val="bottom"/>
                  <w:hideMark/>
                </w:tcPr>
                <w:p w14:paraId="1FFB9B7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1581" w:type="dxa"/>
                  <w:tcBorders>
                    <w:top w:val="nil"/>
                    <w:left w:val="nil"/>
                    <w:bottom w:val="single" w:sz="4" w:space="0" w:color="auto"/>
                    <w:right w:val="single" w:sz="4" w:space="0" w:color="auto"/>
                  </w:tcBorders>
                  <w:shd w:val="clear" w:color="auto" w:fill="auto"/>
                  <w:vAlign w:val="bottom"/>
                  <w:hideMark/>
                </w:tcPr>
                <w:p w14:paraId="1288D9EA"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399,26</w:t>
                  </w:r>
                </w:p>
              </w:tc>
              <w:tc>
                <w:tcPr>
                  <w:tcW w:w="3688" w:type="dxa"/>
                  <w:tcBorders>
                    <w:top w:val="nil"/>
                    <w:left w:val="nil"/>
                    <w:bottom w:val="single" w:sz="4" w:space="0" w:color="auto"/>
                    <w:right w:val="single" w:sz="4" w:space="0" w:color="auto"/>
                  </w:tcBorders>
                  <w:shd w:val="clear" w:color="auto" w:fill="auto"/>
                  <w:vAlign w:val="bottom"/>
                  <w:hideMark/>
                </w:tcPr>
                <w:p w14:paraId="271C8EC5"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798,53</w:t>
                  </w:r>
                </w:p>
              </w:tc>
            </w:tr>
            <w:tr w:rsidR="00942A97" w:rsidRPr="00942A97" w14:paraId="7570B907"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7EC874D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3786" w:type="dxa"/>
                  <w:tcBorders>
                    <w:top w:val="nil"/>
                    <w:left w:val="nil"/>
                    <w:bottom w:val="single" w:sz="4" w:space="0" w:color="auto"/>
                    <w:right w:val="single" w:sz="4" w:space="0" w:color="auto"/>
                  </w:tcBorders>
                  <w:shd w:val="clear" w:color="auto" w:fill="auto"/>
                  <w:vAlign w:val="bottom"/>
                  <w:hideMark/>
                </w:tcPr>
                <w:p w14:paraId="6B384E06"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1581" w:type="dxa"/>
                  <w:tcBorders>
                    <w:top w:val="nil"/>
                    <w:left w:val="nil"/>
                    <w:bottom w:val="single" w:sz="4" w:space="0" w:color="auto"/>
                    <w:right w:val="single" w:sz="4" w:space="0" w:color="auto"/>
                  </w:tcBorders>
                  <w:shd w:val="clear" w:color="auto" w:fill="auto"/>
                  <w:vAlign w:val="bottom"/>
                  <w:hideMark/>
                </w:tcPr>
                <w:p w14:paraId="6A16333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375,36</w:t>
                  </w:r>
                </w:p>
              </w:tc>
              <w:tc>
                <w:tcPr>
                  <w:tcW w:w="3688" w:type="dxa"/>
                  <w:tcBorders>
                    <w:top w:val="nil"/>
                    <w:left w:val="nil"/>
                    <w:bottom w:val="single" w:sz="4" w:space="0" w:color="auto"/>
                    <w:right w:val="single" w:sz="4" w:space="0" w:color="auto"/>
                  </w:tcBorders>
                  <w:shd w:val="clear" w:color="auto" w:fill="auto"/>
                  <w:vAlign w:val="bottom"/>
                  <w:hideMark/>
                </w:tcPr>
                <w:p w14:paraId="70B89D20"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750,72</w:t>
                  </w:r>
                </w:p>
              </w:tc>
            </w:tr>
            <w:tr w:rsidR="00942A97" w:rsidRPr="00942A97" w14:paraId="0808B345"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00772AAC"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3786" w:type="dxa"/>
                  <w:tcBorders>
                    <w:top w:val="nil"/>
                    <w:left w:val="nil"/>
                    <w:bottom w:val="single" w:sz="4" w:space="0" w:color="auto"/>
                    <w:right w:val="single" w:sz="4" w:space="0" w:color="auto"/>
                  </w:tcBorders>
                  <w:shd w:val="clear" w:color="auto" w:fill="auto"/>
                  <w:vAlign w:val="bottom"/>
                  <w:hideMark/>
                </w:tcPr>
                <w:p w14:paraId="76ACB5F6"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581" w:type="dxa"/>
                  <w:tcBorders>
                    <w:top w:val="nil"/>
                    <w:left w:val="nil"/>
                    <w:bottom w:val="single" w:sz="4" w:space="0" w:color="auto"/>
                    <w:right w:val="single" w:sz="4" w:space="0" w:color="auto"/>
                  </w:tcBorders>
                  <w:shd w:val="clear" w:color="auto" w:fill="auto"/>
                  <w:vAlign w:val="bottom"/>
                  <w:hideMark/>
                </w:tcPr>
                <w:p w14:paraId="5ACDA863"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350,84</w:t>
                  </w:r>
                </w:p>
              </w:tc>
              <w:tc>
                <w:tcPr>
                  <w:tcW w:w="3688" w:type="dxa"/>
                  <w:tcBorders>
                    <w:top w:val="nil"/>
                    <w:left w:val="nil"/>
                    <w:bottom w:val="single" w:sz="4" w:space="0" w:color="auto"/>
                    <w:right w:val="single" w:sz="4" w:space="0" w:color="auto"/>
                  </w:tcBorders>
                  <w:shd w:val="clear" w:color="auto" w:fill="auto"/>
                  <w:vAlign w:val="bottom"/>
                  <w:hideMark/>
                </w:tcPr>
                <w:p w14:paraId="1EC1B34F"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701,67</w:t>
                  </w:r>
                </w:p>
              </w:tc>
            </w:tr>
            <w:tr w:rsidR="00942A97" w:rsidRPr="00942A97" w14:paraId="5F3E5218"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50D2222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3786" w:type="dxa"/>
                  <w:tcBorders>
                    <w:top w:val="nil"/>
                    <w:left w:val="nil"/>
                    <w:bottom w:val="single" w:sz="4" w:space="0" w:color="auto"/>
                    <w:right w:val="single" w:sz="4" w:space="0" w:color="auto"/>
                  </w:tcBorders>
                  <w:shd w:val="clear" w:color="auto" w:fill="auto"/>
                  <w:vAlign w:val="bottom"/>
                  <w:hideMark/>
                </w:tcPr>
                <w:p w14:paraId="2875F676"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581" w:type="dxa"/>
                  <w:tcBorders>
                    <w:top w:val="nil"/>
                    <w:left w:val="nil"/>
                    <w:bottom w:val="single" w:sz="4" w:space="0" w:color="auto"/>
                    <w:right w:val="single" w:sz="4" w:space="0" w:color="auto"/>
                  </w:tcBorders>
                  <w:shd w:val="clear" w:color="auto" w:fill="auto"/>
                  <w:vAlign w:val="bottom"/>
                  <w:hideMark/>
                </w:tcPr>
                <w:p w14:paraId="507CC5BD"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350,84</w:t>
                  </w:r>
                </w:p>
              </w:tc>
              <w:tc>
                <w:tcPr>
                  <w:tcW w:w="3688" w:type="dxa"/>
                  <w:tcBorders>
                    <w:top w:val="nil"/>
                    <w:left w:val="nil"/>
                    <w:bottom w:val="single" w:sz="4" w:space="0" w:color="auto"/>
                    <w:right w:val="single" w:sz="4" w:space="0" w:color="auto"/>
                  </w:tcBorders>
                  <w:shd w:val="clear" w:color="auto" w:fill="auto"/>
                  <w:vAlign w:val="bottom"/>
                  <w:hideMark/>
                </w:tcPr>
                <w:p w14:paraId="5DBAB854"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701,67</w:t>
                  </w:r>
                </w:p>
              </w:tc>
            </w:tr>
            <w:tr w:rsidR="00942A97" w:rsidRPr="00942A97" w14:paraId="42362921"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74E04BEA"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3786" w:type="dxa"/>
                  <w:tcBorders>
                    <w:top w:val="nil"/>
                    <w:left w:val="nil"/>
                    <w:bottom w:val="single" w:sz="4" w:space="0" w:color="auto"/>
                    <w:right w:val="single" w:sz="4" w:space="0" w:color="auto"/>
                  </w:tcBorders>
                  <w:shd w:val="clear" w:color="auto" w:fill="auto"/>
                  <w:vAlign w:val="bottom"/>
                  <w:hideMark/>
                </w:tcPr>
                <w:p w14:paraId="5BCD511C"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1581" w:type="dxa"/>
                  <w:tcBorders>
                    <w:top w:val="nil"/>
                    <w:left w:val="nil"/>
                    <w:bottom w:val="single" w:sz="4" w:space="0" w:color="auto"/>
                    <w:right w:val="single" w:sz="4" w:space="0" w:color="auto"/>
                  </w:tcBorders>
                  <w:shd w:val="clear" w:color="auto" w:fill="auto"/>
                  <w:vAlign w:val="bottom"/>
                  <w:hideMark/>
                </w:tcPr>
                <w:p w14:paraId="6EAD77CF"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350,84</w:t>
                  </w:r>
                </w:p>
              </w:tc>
              <w:tc>
                <w:tcPr>
                  <w:tcW w:w="3688" w:type="dxa"/>
                  <w:tcBorders>
                    <w:top w:val="nil"/>
                    <w:left w:val="nil"/>
                    <w:bottom w:val="single" w:sz="4" w:space="0" w:color="auto"/>
                    <w:right w:val="single" w:sz="4" w:space="0" w:color="auto"/>
                  </w:tcBorders>
                  <w:shd w:val="clear" w:color="auto" w:fill="auto"/>
                  <w:vAlign w:val="bottom"/>
                  <w:hideMark/>
                </w:tcPr>
                <w:p w14:paraId="0FDA3BD6" w14:textId="77777777" w:rsidR="00047A91" w:rsidRPr="00942A97" w:rsidRDefault="00047A9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701,67</w:t>
                  </w:r>
                </w:p>
              </w:tc>
            </w:tr>
          </w:tbl>
          <w:p w14:paraId="32D4AD28" w14:textId="77777777" w:rsidR="004E7BF4" w:rsidRPr="00942A97" w:rsidRDefault="004E7BF4" w:rsidP="000331E7">
            <w:pPr>
              <w:jc w:val="left"/>
              <w:rPr>
                <w:rFonts w:ascii="Arial" w:eastAsia="Times New Roman" w:hAnsi="Arial" w:cs="Arial"/>
                <w:sz w:val="16"/>
                <w:szCs w:val="16"/>
                <w:lang w:val="es-ES" w:eastAsia="fr-FR"/>
              </w:rPr>
            </w:pPr>
          </w:p>
        </w:tc>
      </w:tr>
      <w:tr w:rsidR="00942A97" w:rsidRPr="00942A97" w14:paraId="0B9AF5CF" w14:textId="77777777" w:rsidTr="004260A3">
        <w:tc>
          <w:tcPr>
            <w:tcW w:w="5000" w:type="pct"/>
            <w:gridSpan w:val="2"/>
            <w:shd w:val="clear" w:color="auto" w:fill="F2F2F2" w:themeFill="background1" w:themeFillShade="F2"/>
          </w:tcPr>
          <w:p w14:paraId="3C11A2AF" w14:textId="77777777" w:rsidR="004E7BF4" w:rsidRPr="00942A97" w:rsidRDefault="00AD2C83" w:rsidP="00B838EF">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ES" w:eastAsia="fr-FR"/>
              </w:rPr>
              <w:t xml:space="preserve">Energía generada por </w:t>
            </w:r>
            <w:r w:rsidR="00B838EF">
              <w:rPr>
                <w:rFonts w:ascii="Arial" w:eastAsia="Times New Roman" w:hAnsi="Arial" w:cs="Arial"/>
                <w:b/>
                <w:sz w:val="16"/>
                <w:szCs w:val="16"/>
                <w:lang w:val="es-ES" w:eastAsia="fr-FR"/>
              </w:rPr>
              <w:t>c</w:t>
            </w:r>
            <w:r w:rsidRPr="00942A97">
              <w:rPr>
                <w:rFonts w:ascii="Arial" w:eastAsia="Times New Roman" w:hAnsi="Arial" w:cs="Arial"/>
                <w:b/>
                <w:sz w:val="16"/>
                <w:szCs w:val="16"/>
                <w:lang w:val="es-ES" w:eastAsia="fr-FR"/>
              </w:rPr>
              <w:t>isco</w:t>
            </w:r>
            <w:r w:rsidR="00916599" w:rsidRPr="00942A97">
              <w:rPr>
                <w:rFonts w:ascii="Arial" w:eastAsia="Times New Roman" w:hAnsi="Arial" w:cs="Arial"/>
                <w:b/>
                <w:sz w:val="16"/>
                <w:szCs w:val="16"/>
                <w:lang w:val="es-ES" w:eastAsia="fr-FR"/>
              </w:rPr>
              <w:t>:</w:t>
            </w:r>
            <w:r w:rsidR="00B838EF">
              <w:rPr>
                <w:rFonts w:ascii="Arial" w:eastAsia="Times New Roman" w:hAnsi="Arial" w:cs="Arial"/>
                <w:sz w:val="16"/>
                <w:szCs w:val="16"/>
                <w:lang w:val="es-ES" w:eastAsia="fr-FR"/>
              </w:rPr>
              <w:t xml:space="preserve"> s</w:t>
            </w:r>
            <w:r w:rsidR="00916599" w:rsidRPr="00942A97">
              <w:rPr>
                <w:rFonts w:ascii="Arial" w:eastAsia="Times New Roman" w:hAnsi="Arial" w:cs="Arial"/>
                <w:sz w:val="16"/>
                <w:szCs w:val="16"/>
                <w:lang w:val="es-ES" w:eastAsia="fr-FR"/>
              </w:rPr>
              <w:t xml:space="preserve">egún Rosero, Sánchez y Narváez (2015) se tiene el potencial de obtener 0,184 kg de </w:t>
            </w:r>
            <w:r w:rsidR="00B838EF">
              <w:rPr>
                <w:rFonts w:ascii="Arial" w:eastAsia="Times New Roman" w:hAnsi="Arial" w:cs="Arial"/>
                <w:sz w:val="16"/>
                <w:szCs w:val="16"/>
                <w:lang w:val="es-ES" w:eastAsia="fr-FR"/>
              </w:rPr>
              <w:t>c</w:t>
            </w:r>
            <w:r w:rsidR="00916599" w:rsidRPr="00942A97">
              <w:rPr>
                <w:rFonts w:ascii="Arial" w:eastAsia="Times New Roman" w:hAnsi="Arial" w:cs="Arial"/>
                <w:sz w:val="16"/>
                <w:szCs w:val="16"/>
                <w:lang w:val="es-ES" w:eastAsia="fr-FR"/>
              </w:rPr>
              <w:t xml:space="preserve">isco por cada kg de café pergamino seco. </w:t>
            </w:r>
            <w:r w:rsidR="00B838EF">
              <w:rPr>
                <w:rFonts w:ascii="Arial" w:eastAsia="Times New Roman" w:hAnsi="Arial" w:cs="Arial"/>
                <w:sz w:val="16"/>
                <w:szCs w:val="16"/>
                <w:lang w:val="es-ES" w:eastAsia="fr-FR"/>
              </w:rPr>
              <w:t>L</w:t>
            </w:r>
            <w:r w:rsidR="00916599" w:rsidRPr="00942A97">
              <w:rPr>
                <w:rFonts w:ascii="Arial" w:eastAsia="Times New Roman" w:hAnsi="Arial" w:cs="Arial"/>
                <w:sz w:val="16"/>
                <w:szCs w:val="16"/>
                <w:lang w:val="es-ES" w:eastAsia="fr-FR"/>
              </w:rPr>
              <w:t xml:space="preserve">a energía se aplica para obtener las cantidades potenciales del residuo de cisco, posteriormente se multiplica por el poder calorífico del cisco reportado por Roa et al (1999) citado por Oliveros, Sanz, Ramírez y Peña (2013) y también reportado por </w:t>
            </w:r>
            <w:r w:rsidR="00737F30" w:rsidRPr="00942A97">
              <w:rPr>
                <w:rFonts w:ascii="Arial" w:eastAsia="Times New Roman" w:hAnsi="Arial" w:cs="Arial"/>
                <w:sz w:val="16"/>
                <w:szCs w:val="16"/>
                <w:lang w:val="es-ES" w:eastAsia="fr-FR"/>
              </w:rPr>
              <w:t>Rodríguez</w:t>
            </w:r>
            <w:r w:rsidR="00916599" w:rsidRPr="00942A97">
              <w:rPr>
                <w:rFonts w:ascii="Arial" w:eastAsia="Times New Roman" w:hAnsi="Arial" w:cs="Arial"/>
                <w:sz w:val="16"/>
                <w:szCs w:val="16"/>
                <w:lang w:val="es-ES" w:eastAsia="fr-FR"/>
              </w:rPr>
              <w:t xml:space="preserve"> y Zambrano (2013).</w:t>
            </w:r>
          </w:p>
        </w:tc>
      </w:tr>
      <w:tr w:rsidR="00942A97" w:rsidRPr="00942A97" w14:paraId="766F980F"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46"/>
              <w:gridCol w:w="932"/>
              <w:gridCol w:w="1439"/>
            </w:tblGrid>
            <w:tr w:rsidR="00942A97" w:rsidRPr="00942A97" w14:paraId="27F40191" w14:textId="77777777" w:rsidTr="004260A3">
              <w:trPr>
                <w:trHeight w:val="20"/>
              </w:trPr>
              <w:tc>
                <w:tcPr>
                  <w:tcW w:w="2746" w:type="dxa"/>
                  <w:tcBorders>
                    <w:top w:val="nil"/>
                    <w:left w:val="nil"/>
                    <w:bottom w:val="nil"/>
                    <w:right w:val="nil"/>
                  </w:tcBorders>
                  <w:shd w:val="clear" w:color="auto" w:fill="auto"/>
                  <w:noWrap/>
                  <w:vAlign w:val="bottom"/>
                  <w:hideMark/>
                </w:tcPr>
                <w:p w14:paraId="52D4BEB2" w14:textId="77777777" w:rsidR="00944248" w:rsidRPr="00942A97" w:rsidRDefault="009442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 ha año</w:t>
                  </w:r>
                </w:p>
              </w:tc>
              <w:tc>
                <w:tcPr>
                  <w:tcW w:w="932" w:type="dxa"/>
                  <w:tcBorders>
                    <w:top w:val="nil"/>
                    <w:left w:val="nil"/>
                    <w:bottom w:val="nil"/>
                    <w:right w:val="nil"/>
                  </w:tcBorders>
                  <w:shd w:val="clear" w:color="auto" w:fill="auto"/>
                  <w:noWrap/>
                  <w:vAlign w:val="bottom"/>
                  <w:hideMark/>
                </w:tcPr>
                <w:p w14:paraId="46A48ADB" w14:textId="77777777" w:rsidR="00944248" w:rsidRPr="00942A97" w:rsidRDefault="009442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 ha año</w:t>
                  </w:r>
                </w:p>
              </w:tc>
              <w:tc>
                <w:tcPr>
                  <w:tcW w:w="1439" w:type="dxa"/>
                  <w:tcBorders>
                    <w:top w:val="nil"/>
                    <w:left w:val="nil"/>
                    <w:bottom w:val="nil"/>
                    <w:right w:val="nil"/>
                  </w:tcBorders>
                  <w:shd w:val="clear" w:color="auto" w:fill="auto"/>
                  <w:noWrap/>
                  <w:vAlign w:val="bottom"/>
                  <w:hideMark/>
                </w:tcPr>
                <w:p w14:paraId="316FC562" w14:textId="77777777" w:rsidR="00944248" w:rsidRPr="00942A97" w:rsidRDefault="009442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 ha año</w:t>
                  </w:r>
                </w:p>
              </w:tc>
            </w:tr>
            <w:tr w:rsidR="00942A97" w:rsidRPr="00942A97" w14:paraId="7B4A0D71" w14:textId="77777777" w:rsidTr="004260A3">
              <w:trPr>
                <w:trHeight w:val="20"/>
              </w:trPr>
              <w:tc>
                <w:tcPr>
                  <w:tcW w:w="2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CDDA8" w14:textId="77777777" w:rsidR="00944248" w:rsidRPr="00942A97" w:rsidRDefault="009442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pergamino seco</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580068E5" w14:textId="77777777" w:rsidR="00944248" w:rsidRPr="00942A97" w:rsidRDefault="009442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Cisco</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14:paraId="22C5047E" w14:textId="77777777" w:rsidR="00944248" w:rsidRPr="00942A97" w:rsidRDefault="009442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de Cisco</w:t>
                  </w:r>
                </w:p>
              </w:tc>
            </w:tr>
            <w:tr w:rsidR="00942A97" w:rsidRPr="00942A97" w14:paraId="293A8C65"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62F2A6AE"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32" w:type="dxa"/>
                  <w:tcBorders>
                    <w:top w:val="nil"/>
                    <w:left w:val="nil"/>
                    <w:bottom w:val="single" w:sz="4" w:space="0" w:color="auto"/>
                    <w:right w:val="single" w:sz="4" w:space="0" w:color="auto"/>
                  </w:tcBorders>
                  <w:shd w:val="clear" w:color="auto" w:fill="auto"/>
                  <w:vAlign w:val="bottom"/>
                  <w:hideMark/>
                </w:tcPr>
                <w:p w14:paraId="11F13A27"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439" w:type="dxa"/>
                  <w:tcBorders>
                    <w:top w:val="nil"/>
                    <w:left w:val="nil"/>
                    <w:bottom w:val="single" w:sz="4" w:space="0" w:color="auto"/>
                    <w:right w:val="single" w:sz="4" w:space="0" w:color="auto"/>
                  </w:tcBorders>
                  <w:shd w:val="clear" w:color="auto" w:fill="auto"/>
                  <w:vAlign w:val="bottom"/>
                  <w:hideMark/>
                </w:tcPr>
                <w:p w14:paraId="6E50B4F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3470AADE"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4628C87F"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932" w:type="dxa"/>
                  <w:tcBorders>
                    <w:top w:val="nil"/>
                    <w:left w:val="nil"/>
                    <w:bottom w:val="single" w:sz="4" w:space="0" w:color="auto"/>
                    <w:right w:val="single" w:sz="4" w:space="0" w:color="auto"/>
                  </w:tcBorders>
                  <w:shd w:val="clear" w:color="auto" w:fill="auto"/>
                  <w:vAlign w:val="bottom"/>
                  <w:hideMark/>
                </w:tcPr>
                <w:p w14:paraId="25A086C1"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439" w:type="dxa"/>
                  <w:tcBorders>
                    <w:top w:val="nil"/>
                    <w:left w:val="nil"/>
                    <w:bottom w:val="single" w:sz="4" w:space="0" w:color="auto"/>
                    <w:right w:val="single" w:sz="4" w:space="0" w:color="auto"/>
                  </w:tcBorders>
                  <w:shd w:val="clear" w:color="auto" w:fill="auto"/>
                  <w:vAlign w:val="bottom"/>
                  <w:hideMark/>
                </w:tcPr>
                <w:p w14:paraId="1A5E730E"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03015B19"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6157C4C3"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932" w:type="dxa"/>
                  <w:tcBorders>
                    <w:top w:val="nil"/>
                    <w:left w:val="nil"/>
                    <w:bottom w:val="single" w:sz="4" w:space="0" w:color="auto"/>
                    <w:right w:val="single" w:sz="4" w:space="0" w:color="auto"/>
                  </w:tcBorders>
                  <w:shd w:val="clear" w:color="auto" w:fill="auto"/>
                  <w:vAlign w:val="bottom"/>
                  <w:hideMark/>
                </w:tcPr>
                <w:p w14:paraId="7F245CEE"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67,53</w:t>
                  </w:r>
                </w:p>
              </w:tc>
              <w:tc>
                <w:tcPr>
                  <w:tcW w:w="1439" w:type="dxa"/>
                  <w:tcBorders>
                    <w:top w:val="nil"/>
                    <w:left w:val="nil"/>
                    <w:bottom w:val="single" w:sz="4" w:space="0" w:color="auto"/>
                    <w:right w:val="single" w:sz="4" w:space="0" w:color="auto"/>
                  </w:tcBorders>
                  <w:shd w:val="clear" w:color="auto" w:fill="auto"/>
                  <w:vAlign w:val="bottom"/>
                  <w:hideMark/>
                </w:tcPr>
                <w:p w14:paraId="310E0C79"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1211,18</w:t>
                  </w:r>
                </w:p>
              </w:tc>
            </w:tr>
            <w:tr w:rsidR="00942A97" w:rsidRPr="00942A97" w14:paraId="45578CC7"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66107917"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1104,00</w:t>
                  </w:r>
                </w:p>
              </w:tc>
              <w:tc>
                <w:tcPr>
                  <w:tcW w:w="932" w:type="dxa"/>
                  <w:tcBorders>
                    <w:top w:val="nil"/>
                    <w:left w:val="nil"/>
                    <w:bottom w:val="single" w:sz="4" w:space="0" w:color="auto"/>
                    <w:right w:val="single" w:sz="4" w:space="0" w:color="auto"/>
                  </w:tcBorders>
                  <w:shd w:val="clear" w:color="auto" w:fill="auto"/>
                  <w:vAlign w:val="bottom"/>
                  <w:hideMark/>
                </w:tcPr>
                <w:p w14:paraId="21024B3D"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203,14</w:t>
                  </w:r>
                </w:p>
              </w:tc>
              <w:tc>
                <w:tcPr>
                  <w:tcW w:w="1439" w:type="dxa"/>
                  <w:tcBorders>
                    <w:top w:val="nil"/>
                    <w:left w:val="nil"/>
                    <w:bottom w:val="single" w:sz="4" w:space="0" w:color="auto"/>
                    <w:right w:val="single" w:sz="4" w:space="0" w:color="auto"/>
                  </w:tcBorders>
                  <w:shd w:val="clear" w:color="auto" w:fill="auto"/>
                  <w:vAlign w:val="bottom"/>
                  <w:hideMark/>
                </w:tcPr>
                <w:p w14:paraId="700D328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3643,45</w:t>
                  </w:r>
                </w:p>
              </w:tc>
            </w:tr>
            <w:tr w:rsidR="00942A97" w:rsidRPr="00942A97" w14:paraId="37157782"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4AC08955"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4177,00</w:t>
                  </w:r>
                </w:p>
              </w:tc>
              <w:tc>
                <w:tcPr>
                  <w:tcW w:w="932" w:type="dxa"/>
                  <w:tcBorders>
                    <w:top w:val="nil"/>
                    <w:left w:val="nil"/>
                    <w:bottom w:val="single" w:sz="4" w:space="0" w:color="auto"/>
                    <w:right w:val="single" w:sz="4" w:space="0" w:color="auto"/>
                  </w:tcBorders>
                  <w:shd w:val="clear" w:color="auto" w:fill="auto"/>
                  <w:vAlign w:val="bottom"/>
                  <w:hideMark/>
                </w:tcPr>
                <w:p w14:paraId="57614FF4"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768,57</w:t>
                  </w:r>
                </w:p>
              </w:tc>
              <w:tc>
                <w:tcPr>
                  <w:tcW w:w="1439" w:type="dxa"/>
                  <w:tcBorders>
                    <w:top w:val="nil"/>
                    <w:left w:val="nil"/>
                    <w:bottom w:val="single" w:sz="4" w:space="0" w:color="auto"/>
                    <w:right w:val="single" w:sz="4" w:space="0" w:color="auto"/>
                  </w:tcBorders>
                  <w:shd w:val="clear" w:color="auto" w:fill="auto"/>
                  <w:vAlign w:val="bottom"/>
                  <w:hideMark/>
                </w:tcPr>
                <w:p w14:paraId="4B4527D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13785,04</w:t>
                  </w:r>
                </w:p>
              </w:tc>
            </w:tr>
            <w:tr w:rsidR="00942A97" w:rsidRPr="00942A97" w14:paraId="19B8A4F8"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4D96965C"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1831,00</w:t>
                  </w:r>
                </w:p>
              </w:tc>
              <w:tc>
                <w:tcPr>
                  <w:tcW w:w="932" w:type="dxa"/>
                  <w:tcBorders>
                    <w:top w:val="nil"/>
                    <w:left w:val="nil"/>
                    <w:bottom w:val="single" w:sz="4" w:space="0" w:color="auto"/>
                    <w:right w:val="single" w:sz="4" w:space="0" w:color="auto"/>
                  </w:tcBorders>
                  <w:shd w:val="clear" w:color="auto" w:fill="auto"/>
                  <w:vAlign w:val="bottom"/>
                  <w:hideMark/>
                </w:tcPr>
                <w:p w14:paraId="251322FC"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336,90</w:t>
                  </w:r>
                </w:p>
              </w:tc>
              <w:tc>
                <w:tcPr>
                  <w:tcW w:w="1439" w:type="dxa"/>
                  <w:tcBorders>
                    <w:top w:val="nil"/>
                    <w:left w:val="nil"/>
                    <w:bottom w:val="single" w:sz="4" w:space="0" w:color="auto"/>
                    <w:right w:val="single" w:sz="4" w:space="0" w:color="auto"/>
                  </w:tcBorders>
                  <w:shd w:val="clear" w:color="auto" w:fill="auto"/>
                  <w:vAlign w:val="bottom"/>
                  <w:hideMark/>
                </w:tcPr>
                <w:p w14:paraId="6A31F609"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6042,71</w:t>
                  </w:r>
                </w:p>
              </w:tc>
            </w:tr>
            <w:tr w:rsidR="00942A97" w:rsidRPr="00942A97" w14:paraId="1063FB58"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5B9D6E9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4159,00</w:t>
                  </w:r>
                </w:p>
              </w:tc>
              <w:tc>
                <w:tcPr>
                  <w:tcW w:w="932" w:type="dxa"/>
                  <w:tcBorders>
                    <w:top w:val="nil"/>
                    <w:left w:val="nil"/>
                    <w:bottom w:val="single" w:sz="4" w:space="0" w:color="auto"/>
                    <w:right w:val="single" w:sz="4" w:space="0" w:color="auto"/>
                  </w:tcBorders>
                  <w:shd w:val="clear" w:color="auto" w:fill="auto"/>
                  <w:vAlign w:val="bottom"/>
                  <w:hideMark/>
                </w:tcPr>
                <w:p w14:paraId="41A7C4E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765,26</w:t>
                  </w:r>
                </w:p>
              </w:tc>
              <w:tc>
                <w:tcPr>
                  <w:tcW w:w="1439" w:type="dxa"/>
                  <w:tcBorders>
                    <w:top w:val="nil"/>
                    <w:left w:val="nil"/>
                    <w:bottom w:val="single" w:sz="4" w:space="0" w:color="auto"/>
                    <w:right w:val="single" w:sz="4" w:space="0" w:color="auto"/>
                  </w:tcBorders>
                  <w:shd w:val="clear" w:color="auto" w:fill="auto"/>
                  <w:vAlign w:val="bottom"/>
                  <w:hideMark/>
                </w:tcPr>
                <w:p w14:paraId="5C38F6E1"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13725,63</w:t>
                  </w:r>
                </w:p>
              </w:tc>
            </w:tr>
            <w:tr w:rsidR="00942A97" w:rsidRPr="00942A97" w14:paraId="64738775"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66AE1E2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3910,00</w:t>
                  </w:r>
                </w:p>
              </w:tc>
              <w:tc>
                <w:tcPr>
                  <w:tcW w:w="932" w:type="dxa"/>
                  <w:tcBorders>
                    <w:top w:val="nil"/>
                    <w:left w:val="nil"/>
                    <w:bottom w:val="single" w:sz="4" w:space="0" w:color="auto"/>
                    <w:right w:val="single" w:sz="4" w:space="0" w:color="auto"/>
                  </w:tcBorders>
                  <w:shd w:val="clear" w:color="auto" w:fill="auto"/>
                  <w:vAlign w:val="bottom"/>
                  <w:hideMark/>
                </w:tcPr>
                <w:p w14:paraId="40C6DCE9"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719,44</w:t>
                  </w:r>
                </w:p>
              </w:tc>
              <w:tc>
                <w:tcPr>
                  <w:tcW w:w="1439" w:type="dxa"/>
                  <w:tcBorders>
                    <w:top w:val="nil"/>
                    <w:left w:val="nil"/>
                    <w:bottom w:val="single" w:sz="4" w:space="0" w:color="auto"/>
                    <w:right w:val="single" w:sz="4" w:space="0" w:color="auto"/>
                  </w:tcBorders>
                  <w:shd w:val="clear" w:color="auto" w:fill="auto"/>
                  <w:vAlign w:val="bottom"/>
                  <w:hideMark/>
                </w:tcPr>
                <w:p w14:paraId="2815B954"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12903,88</w:t>
                  </w:r>
                </w:p>
              </w:tc>
            </w:tr>
            <w:tr w:rsidR="00942A97" w:rsidRPr="00942A97" w14:paraId="36763EC3"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3F207955"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932" w:type="dxa"/>
                  <w:tcBorders>
                    <w:top w:val="nil"/>
                    <w:left w:val="nil"/>
                    <w:bottom w:val="single" w:sz="4" w:space="0" w:color="auto"/>
                    <w:right w:val="single" w:sz="4" w:space="0" w:color="auto"/>
                  </w:tcBorders>
                  <w:shd w:val="clear" w:color="auto" w:fill="auto"/>
                  <w:vAlign w:val="bottom"/>
                  <w:hideMark/>
                </w:tcPr>
                <w:p w14:paraId="5BDB85F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c>
                <w:tcPr>
                  <w:tcW w:w="1439" w:type="dxa"/>
                  <w:tcBorders>
                    <w:top w:val="nil"/>
                    <w:left w:val="nil"/>
                    <w:bottom w:val="single" w:sz="4" w:space="0" w:color="auto"/>
                    <w:right w:val="single" w:sz="4" w:space="0" w:color="auto"/>
                  </w:tcBorders>
                  <w:shd w:val="clear" w:color="auto" w:fill="auto"/>
                  <w:vAlign w:val="bottom"/>
                  <w:hideMark/>
                </w:tcPr>
                <w:p w14:paraId="0FAE8D7A"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12060,80</w:t>
                  </w:r>
                </w:p>
              </w:tc>
            </w:tr>
            <w:tr w:rsidR="00942A97" w:rsidRPr="00942A97" w14:paraId="37292110"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71529694"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932" w:type="dxa"/>
                  <w:tcBorders>
                    <w:top w:val="nil"/>
                    <w:left w:val="nil"/>
                    <w:bottom w:val="single" w:sz="4" w:space="0" w:color="auto"/>
                    <w:right w:val="single" w:sz="4" w:space="0" w:color="auto"/>
                  </w:tcBorders>
                  <w:shd w:val="clear" w:color="auto" w:fill="auto"/>
                  <w:vAlign w:val="bottom"/>
                  <w:hideMark/>
                </w:tcPr>
                <w:p w14:paraId="0867A082"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c>
                <w:tcPr>
                  <w:tcW w:w="1439" w:type="dxa"/>
                  <w:tcBorders>
                    <w:top w:val="nil"/>
                    <w:left w:val="nil"/>
                    <w:bottom w:val="single" w:sz="4" w:space="0" w:color="auto"/>
                    <w:right w:val="single" w:sz="4" w:space="0" w:color="auto"/>
                  </w:tcBorders>
                  <w:shd w:val="clear" w:color="auto" w:fill="auto"/>
                  <w:vAlign w:val="bottom"/>
                  <w:hideMark/>
                </w:tcPr>
                <w:p w14:paraId="0A854EB5"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12060,80</w:t>
                  </w:r>
                </w:p>
              </w:tc>
            </w:tr>
            <w:tr w:rsidR="00942A97" w:rsidRPr="00942A97" w14:paraId="32EA01B9" w14:textId="77777777" w:rsidTr="004260A3">
              <w:trPr>
                <w:trHeight w:val="20"/>
              </w:trPr>
              <w:tc>
                <w:tcPr>
                  <w:tcW w:w="2746" w:type="dxa"/>
                  <w:tcBorders>
                    <w:top w:val="nil"/>
                    <w:left w:val="single" w:sz="4" w:space="0" w:color="auto"/>
                    <w:bottom w:val="single" w:sz="4" w:space="0" w:color="auto"/>
                    <w:right w:val="single" w:sz="4" w:space="0" w:color="auto"/>
                  </w:tcBorders>
                  <w:shd w:val="clear" w:color="auto" w:fill="auto"/>
                  <w:vAlign w:val="bottom"/>
                  <w:hideMark/>
                </w:tcPr>
                <w:p w14:paraId="3FE63C34"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932" w:type="dxa"/>
                  <w:tcBorders>
                    <w:top w:val="nil"/>
                    <w:left w:val="nil"/>
                    <w:bottom w:val="single" w:sz="4" w:space="0" w:color="auto"/>
                    <w:right w:val="single" w:sz="4" w:space="0" w:color="auto"/>
                  </w:tcBorders>
                  <w:shd w:val="clear" w:color="auto" w:fill="auto"/>
                  <w:vAlign w:val="bottom"/>
                  <w:hideMark/>
                </w:tcPr>
                <w:p w14:paraId="7EA0651D"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672,44</w:t>
                  </w:r>
                </w:p>
              </w:tc>
              <w:tc>
                <w:tcPr>
                  <w:tcW w:w="1439" w:type="dxa"/>
                  <w:tcBorders>
                    <w:top w:val="nil"/>
                    <w:left w:val="nil"/>
                    <w:bottom w:val="single" w:sz="4" w:space="0" w:color="auto"/>
                    <w:right w:val="single" w:sz="4" w:space="0" w:color="auto"/>
                  </w:tcBorders>
                  <w:shd w:val="clear" w:color="auto" w:fill="auto"/>
                  <w:vAlign w:val="bottom"/>
                  <w:hideMark/>
                </w:tcPr>
                <w:p w14:paraId="6A53FBA6" w14:textId="77777777" w:rsidR="00944248" w:rsidRPr="00942A97" w:rsidRDefault="009442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12060,80</w:t>
                  </w:r>
                </w:p>
              </w:tc>
            </w:tr>
          </w:tbl>
          <w:p w14:paraId="5650D7B1" w14:textId="77777777" w:rsidR="00944248" w:rsidRPr="00942A97" w:rsidRDefault="00944248" w:rsidP="000331E7">
            <w:pPr>
              <w:jc w:val="left"/>
              <w:rPr>
                <w:rFonts w:ascii="Arial" w:eastAsia="Times New Roman" w:hAnsi="Arial" w:cs="Arial"/>
                <w:sz w:val="16"/>
                <w:szCs w:val="16"/>
                <w:lang w:val="es-ES" w:eastAsia="fr-FR"/>
              </w:rPr>
            </w:pPr>
          </w:p>
        </w:tc>
      </w:tr>
      <w:tr w:rsidR="00942A97" w:rsidRPr="00942A97" w14:paraId="7B4D79EF" w14:textId="77777777" w:rsidTr="004260A3">
        <w:tc>
          <w:tcPr>
            <w:tcW w:w="5000" w:type="pct"/>
            <w:gridSpan w:val="2"/>
            <w:shd w:val="clear" w:color="auto" w:fill="F2F2F2" w:themeFill="background1" w:themeFillShade="F2"/>
          </w:tcPr>
          <w:p w14:paraId="322973D5" w14:textId="77777777" w:rsidR="004E7BF4" w:rsidRPr="00942A97" w:rsidRDefault="001C6E31" w:rsidP="00B838EF">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419" w:eastAsia="fr-FR"/>
              </w:rPr>
              <w:t xml:space="preserve">Energía generada por el </w:t>
            </w:r>
            <w:r w:rsidR="00B838EF">
              <w:rPr>
                <w:rFonts w:ascii="Arial" w:eastAsia="Times New Roman" w:hAnsi="Arial" w:cs="Arial"/>
                <w:b/>
                <w:sz w:val="16"/>
                <w:szCs w:val="16"/>
                <w:lang w:val="es-419" w:eastAsia="fr-FR"/>
              </w:rPr>
              <w:t>c</w:t>
            </w:r>
            <w:r w:rsidRPr="00942A97">
              <w:rPr>
                <w:rFonts w:ascii="Arial" w:eastAsia="Times New Roman" w:hAnsi="Arial" w:cs="Arial"/>
                <w:b/>
                <w:sz w:val="16"/>
                <w:szCs w:val="16"/>
                <w:lang w:val="es-419" w:eastAsia="fr-FR"/>
              </w:rPr>
              <w:t>afé pergamino seco</w:t>
            </w:r>
            <w:r w:rsidR="00916599" w:rsidRPr="00942A97">
              <w:rPr>
                <w:rFonts w:ascii="Arial" w:eastAsia="Times New Roman" w:hAnsi="Arial" w:cs="Arial"/>
                <w:b/>
                <w:sz w:val="16"/>
                <w:szCs w:val="16"/>
                <w:lang w:val="es-419" w:eastAsia="fr-FR"/>
              </w:rPr>
              <w:t>:</w:t>
            </w:r>
            <w:r w:rsidR="00916599" w:rsidRPr="00942A97">
              <w:rPr>
                <w:rFonts w:ascii="Arial" w:eastAsia="Times New Roman" w:hAnsi="Arial" w:cs="Arial"/>
                <w:sz w:val="16"/>
                <w:szCs w:val="16"/>
                <w:lang w:val="es-ES" w:eastAsia="fr-FR"/>
              </w:rPr>
              <w:t xml:space="preserve"> </w:t>
            </w:r>
            <w:r w:rsidR="00B838EF">
              <w:rPr>
                <w:rFonts w:ascii="Arial" w:eastAsia="Times New Roman" w:hAnsi="Arial" w:cs="Arial"/>
                <w:sz w:val="16"/>
                <w:szCs w:val="16"/>
                <w:lang w:val="es-ES" w:eastAsia="fr-FR"/>
              </w:rPr>
              <w:t>s</w:t>
            </w:r>
            <w:r w:rsidR="00916599" w:rsidRPr="00942A97">
              <w:rPr>
                <w:rFonts w:ascii="Arial" w:eastAsia="Times New Roman" w:hAnsi="Arial" w:cs="Arial"/>
                <w:sz w:val="16"/>
                <w:szCs w:val="16"/>
                <w:lang w:val="es-ES" w:eastAsia="fr-FR"/>
              </w:rPr>
              <w:t xml:space="preserve">egún </w:t>
            </w:r>
            <w:r w:rsidR="00737F30" w:rsidRPr="00942A97">
              <w:rPr>
                <w:rFonts w:ascii="Arial" w:eastAsia="Times New Roman" w:hAnsi="Arial" w:cs="Arial"/>
                <w:sz w:val="16"/>
                <w:szCs w:val="16"/>
                <w:lang w:val="es-ES" w:eastAsia="fr-FR"/>
              </w:rPr>
              <w:t>Rodríguez</w:t>
            </w:r>
            <w:r w:rsidR="00916599" w:rsidRPr="00942A97">
              <w:rPr>
                <w:rFonts w:ascii="Arial" w:eastAsia="Times New Roman" w:hAnsi="Arial" w:cs="Arial"/>
                <w:sz w:val="16"/>
                <w:szCs w:val="16"/>
                <w:lang w:val="es-ES" w:eastAsia="fr-FR"/>
              </w:rPr>
              <w:t xml:space="preserve"> y Zambrano (2013) el café pergamino seco (cps) presenta un poder calorífico de 15,6 MJ / kg cps</w:t>
            </w:r>
          </w:p>
        </w:tc>
      </w:tr>
      <w:tr w:rsidR="00942A97" w:rsidRPr="00942A97" w14:paraId="4048EFBD"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6"/>
              <w:gridCol w:w="2639"/>
            </w:tblGrid>
            <w:tr w:rsidR="00942A97" w:rsidRPr="00942A97" w14:paraId="61AE06F5" w14:textId="77777777" w:rsidTr="00BE04E0">
              <w:trPr>
                <w:trHeight w:val="20"/>
              </w:trPr>
              <w:tc>
                <w:tcPr>
                  <w:tcW w:w="2746" w:type="dxa"/>
                  <w:shd w:val="clear" w:color="auto" w:fill="auto"/>
                  <w:noWrap/>
                  <w:vAlign w:val="bottom"/>
                  <w:hideMark/>
                </w:tcPr>
                <w:p w14:paraId="664BB192" w14:textId="77777777" w:rsidR="001C6E31" w:rsidRPr="00942A97" w:rsidRDefault="001C6E3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 ha año</w:t>
                  </w:r>
                </w:p>
              </w:tc>
              <w:tc>
                <w:tcPr>
                  <w:tcW w:w="2639" w:type="dxa"/>
                  <w:shd w:val="clear" w:color="auto" w:fill="auto"/>
                  <w:noWrap/>
                  <w:vAlign w:val="bottom"/>
                  <w:hideMark/>
                </w:tcPr>
                <w:p w14:paraId="00E80FAD" w14:textId="77777777" w:rsidR="001C6E31" w:rsidRPr="00942A97" w:rsidRDefault="001C6E3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 ha año</w:t>
                  </w:r>
                </w:p>
              </w:tc>
            </w:tr>
            <w:tr w:rsidR="00942A97" w:rsidRPr="00942A97" w14:paraId="709D8F0D" w14:textId="77777777" w:rsidTr="00BE04E0">
              <w:trPr>
                <w:trHeight w:val="20"/>
              </w:trPr>
              <w:tc>
                <w:tcPr>
                  <w:tcW w:w="2746" w:type="dxa"/>
                  <w:shd w:val="clear" w:color="auto" w:fill="auto"/>
                  <w:vAlign w:val="center"/>
                  <w:hideMark/>
                </w:tcPr>
                <w:p w14:paraId="6C4DDE29" w14:textId="77777777" w:rsidR="001C6E31" w:rsidRPr="00942A97" w:rsidRDefault="001C6E3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lastRenderedPageBreak/>
                    <w:t>Rendimiento café pergamino seco</w:t>
                  </w:r>
                </w:p>
              </w:tc>
              <w:tc>
                <w:tcPr>
                  <w:tcW w:w="2639" w:type="dxa"/>
                  <w:shd w:val="clear" w:color="auto" w:fill="auto"/>
                  <w:vAlign w:val="center"/>
                  <w:hideMark/>
                </w:tcPr>
                <w:p w14:paraId="0250CB8D" w14:textId="77777777" w:rsidR="001C6E31" w:rsidRPr="00942A97" w:rsidRDefault="001C6E3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del café pergamino seco</w:t>
                  </w:r>
                </w:p>
              </w:tc>
            </w:tr>
            <w:tr w:rsidR="00942A97" w:rsidRPr="00942A97" w14:paraId="7C27E1B0" w14:textId="77777777" w:rsidTr="00BE04E0">
              <w:trPr>
                <w:trHeight w:val="20"/>
              </w:trPr>
              <w:tc>
                <w:tcPr>
                  <w:tcW w:w="2746" w:type="dxa"/>
                  <w:shd w:val="clear" w:color="auto" w:fill="auto"/>
                  <w:vAlign w:val="bottom"/>
                  <w:hideMark/>
                </w:tcPr>
                <w:p w14:paraId="6785D3B8"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639" w:type="dxa"/>
                  <w:shd w:val="clear" w:color="auto" w:fill="auto"/>
                  <w:vAlign w:val="bottom"/>
                  <w:hideMark/>
                </w:tcPr>
                <w:p w14:paraId="14181D47"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3DB658AC" w14:textId="77777777" w:rsidTr="00BE04E0">
              <w:trPr>
                <w:trHeight w:val="20"/>
              </w:trPr>
              <w:tc>
                <w:tcPr>
                  <w:tcW w:w="2746" w:type="dxa"/>
                  <w:shd w:val="clear" w:color="auto" w:fill="auto"/>
                  <w:vAlign w:val="bottom"/>
                  <w:hideMark/>
                </w:tcPr>
                <w:p w14:paraId="210A2649"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639" w:type="dxa"/>
                  <w:shd w:val="clear" w:color="auto" w:fill="auto"/>
                  <w:vAlign w:val="bottom"/>
                  <w:hideMark/>
                </w:tcPr>
                <w:p w14:paraId="1D6B700D"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5AF41949" w14:textId="77777777" w:rsidTr="00BE04E0">
              <w:trPr>
                <w:trHeight w:val="20"/>
              </w:trPr>
              <w:tc>
                <w:tcPr>
                  <w:tcW w:w="2746" w:type="dxa"/>
                  <w:shd w:val="clear" w:color="auto" w:fill="auto"/>
                  <w:vAlign w:val="bottom"/>
                  <w:hideMark/>
                </w:tcPr>
                <w:p w14:paraId="17748FEF"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2639" w:type="dxa"/>
                  <w:shd w:val="clear" w:color="auto" w:fill="auto"/>
                  <w:vAlign w:val="bottom"/>
                  <w:hideMark/>
                </w:tcPr>
                <w:p w14:paraId="6DC2884E"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5725,20</w:t>
                  </w:r>
                </w:p>
              </w:tc>
            </w:tr>
            <w:tr w:rsidR="00942A97" w:rsidRPr="00942A97" w14:paraId="111D1238" w14:textId="77777777" w:rsidTr="00BE04E0">
              <w:trPr>
                <w:trHeight w:val="20"/>
              </w:trPr>
              <w:tc>
                <w:tcPr>
                  <w:tcW w:w="2746" w:type="dxa"/>
                  <w:shd w:val="clear" w:color="auto" w:fill="auto"/>
                  <w:vAlign w:val="bottom"/>
                  <w:hideMark/>
                </w:tcPr>
                <w:p w14:paraId="617AF696"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1104,00</w:t>
                  </w:r>
                </w:p>
              </w:tc>
              <w:tc>
                <w:tcPr>
                  <w:tcW w:w="2639" w:type="dxa"/>
                  <w:shd w:val="clear" w:color="auto" w:fill="auto"/>
                  <w:vAlign w:val="bottom"/>
                  <w:hideMark/>
                </w:tcPr>
                <w:p w14:paraId="4552B601"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17222,40</w:t>
                  </w:r>
                </w:p>
              </w:tc>
            </w:tr>
            <w:tr w:rsidR="00942A97" w:rsidRPr="00942A97" w14:paraId="3081522D" w14:textId="77777777" w:rsidTr="00BE04E0">
              <w:trPr>
                <w:trHeight w:val="20"/>
              </w:trPr>
              <w:tc>
                <w:tcPr>
                  <w:tcW w:w="2746" w:type="dxa"/>
                  <w:shd w:val="clear" w:color="auto" w:fill="auto"/>
                  <w:vAlign w:val="bottom"/>
                  <w:hideMark/>
                </w:tcPr>
                <w:p w14:paraId="23509742"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4177,00</w:t>
                  </w:r>
                </w:p>
              </w:tc>
              <w:tc>
                <w:tcPr>
                  <w:tcW w:w="2639" w:type="dxa"/>
                  <w:shd w:val="clear" w:color="auto" w:fill="auto"/>
                  <w:vAlign w:val="bottom"/>
                  <w:hideMark/>
                </w:tcPr>
                <w:p w14:paraId="65C77932"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65161,20</w:t>
                  </w:r>
                </w:p>
              </w:tc>
            </w:tr>
            <w:tr w:rsidR="00942A97" w:rsidRPr="00942A97" w14:paraId="344122C3" w14:textId="77777777" w:rsidTr="00BE04E0">
              <w:trPr>
                <w:trHeight w:val="20"/>
              </w:trPr>
              <w:tc>
                <w:tcPr>
                  <w:tcW w:w="2746" w:type="dxa"/>
                  <w:shd w:val="clear" w:color="auto" w:fill="auto"/>
                  <w:vAlign w:val="bottom"/>
                  <w:hideMark/>
                </w:tcPr>
                <w:p w14:paraId="6C3A481C"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1831,00</w:t>
                  </w:r>
                </w:p>
              </w:tc>
              <w:tc>
                <w:tcPr>
                  <w:tcW w:w="2639" w:type="dxa"/>
                  <w:shd w:val="clear" w:color="auto" w:fill="auto"/>
                  <w:vAlign w:val="bottom"/>
                  <w:hideMark/>
                </w:tcPr>
                <w:p w14:paraId="12ED4A1E"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28563,60</w:t>
                  </w:r>
                </w:p>
              </w:tc>
            </w:tr>
            <w:tr w:rsidR="00942A97" w:rsidRPr="00942A97" w14:paraId="77B9C867" w14:textId="77777777" w:rsidTr="00BE04E0">
              <w:trPr>
                <w:trHeight w:val="20"/>
              </w:trPr>
              <w:tc>
                <w:tcPr>
                  <w:tcW w:w="2746" w:type="dxa"/>
                  <w:shd w:val="clear" w:color="auto" w:fill="auto"/>
                  <w:vAlign w:val="bottom"/>
                  <w:hideMark/>
                </w:tcPr>
                <w:p w14:paraId="41DF5FB7"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4159,00</w:t>
                  </w:r>
                </w:p>
              </w:tc>
              <w:tc>
                <w:tcPr>
                  <w:tcW w:w="2639" w:type="dxa"/>
                  <w:shd w:val="clear" w:color="auto" w:fill="auto"/>
                  <w:vAlign w:val="bottom"/>
                  <w:hideMark/>
                </w:tcPr>
                <w:p w14:paraId="3167D742"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64880,40</w:t>
                  </w:r>
                </w:p>
              </w:tc>
            </w:tr>
            <w:tr w:rsidR="00942A97" w:rsidRPr="00942A97" w14:paraId="0C2F0327" w14:textId="77777777" w:rsidTr="00BE04E0">
              <w:trPr>
                <w:trHeight w:val="20"/>
              </w:trPr>
              <w:tc>
                <w:tcPr>
                  <w:tcW w:w="2746" w:type="dxa"/>
                  <w:shd w:val="clear" w:color="auto" w:fill="auto"/>
                  <w:vAlign w:val="bottom"/>
                  <w:hideMark/>
                </w:tcPr>
                <w:p w14:paraId="2D4A17EC"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3910,00</w:t>
                  </w:r>
                </w:p>
              </w:tc>
              <w:tc>
                <w:tcPr>
                  <w:tcW w:w="2639" w:type="dxa"/>
                  <w:shd w:val="clear" w:color="auto" w:fill="auto"/>
                  <w:vAlign w:val="bottom"/>
                  <w:hideMark/>
                </w:tcPr>
                <w:p w14:paraId="0E847FFF"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60996,00</w:t>
                  </w:r>
                </w:p>
              </w:tc>
            </w:tr>
            <w:tr w:rsidR="00942A97" w:rsidRPr="00942A97" w14:paraId="49987A33" w14:textId="77777777" w:rsidTr="00BE04E0">
              <w:trPr>
                <w:trHeight w:val="20"/>
              </w:trPr>
              <w:tc>
                <w:tcPr>
                  <w:tcW w:w="2746" w:type="dxa"/>
                  <w:shd w:val="clear" w:color="auto" w:fill="auto"/>
                  <w:vAlign w:val="bottom"/>
                  <w:hideMark/>
                </w:tcPr>
                <w:p w14:paraId="02989469"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2639" w:type="dxa"/>
                  <w:shd w:val="clear" w:color="auto" w:fill="auto"/>
                  <w:vAlign w:val="bottom"/>
                  <w:hideMark/>
                </w:tcPr>
                <w:p w14:paraId="32823E30"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57010,82</w:t>
                  </w:r>
                </w:p>
              </w:tc>
            </w:tr>
            <w:tr w:rsidR="00942A97" w:rsidRPr="00942A97" w14:paraId="4FCD07F8" w14:textId="77777777" w:rsidTr="00BE04E0">
              <w:trPr>
                <w:trHeight w:val="20"/>
              </w:trPr>
              <w:tc>
                <w:tcPr>
                  <w:tcW w:w="2746" w:type="dxa"/>
                  <w:shd w:val="clear" w:color="auto" w:fill="auto"/>
                  <w:vAlign w:val="bottom"/>
                  <w:hideMark/>
                </w:tcPr>
                <w:p w14:paraId="7994E14C"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2639" w:type="dxa"/>
                  <w:shd w:val="clear" w:color="auto" w:fill="auto"/>
                  <w:vAlign w:val="bottom"/>
                  <w:hideMark/>
                </w:tcPr>
                <w:p w14:paraId="5F941A97"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57010,82</w:t>
                  </w:r>
                </w:p>
              </w:tc>
            </w:tr>
            <w:tr w:rsidR="00942A97" w:rsidRPr="00942A97" w14:paraId="1D50F4E3" w14:textId="77777777" w:rsidTr="00BE04E0">
              <w:trPr>
                <w:trHeight w:val="20"/>
              </w:trPr>
              <w:tc>
                <w:tcPr>
                  <w:tcW w:w="2746" w:type="dxa"/>
                  <w:shd w:val="clear" w:color="auto" w:fill="auto"/>
                  <w:vAlign w:val="bottom"/>
                  <w:hideMark/>
                </w:tcPr>
                <w:p w14:paraId="07B78B44"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2639" w:type="dxa"/>
                  <w:shd w:val="clear" w:color="auto" w:fill="auto"/>
                  <w:vAlign w:val="bottom"/>
                  <w:hideMark/>
                </w:tcPr>
                <w:p w14:paraId="27665ED6" w14:textId="77777777" w:rsidR="001C6E31" w:rsidRPr="00942A97" w:rsidRDefault="001C6E3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57010,82</w:t>
                  </w:r>
                </w:p>
              </w:tc>
            </w:tr>
          </w:tbl>
          <w:p w14:paraId="45CF6455" w14:textId="77777777" w:rsidR="001C6E31" w:rsidRPr="00942A97" w:rsidRDefault="001C6E31" w:rsidP="000331E7">
            <w:pPr>
              <w:jc w:val="left"/>
              <w:rPr>
                <w:rFonts w:ascii="Arial" w:eastAsia="Times New Roman" w:hAnsi="Arial" w:cs="Arial"/>
                <w:sz w:val="16"/>
                <w:szCs w:val="16"/>
                <w:lang w:val="es-ES" w:eastAsia="fr-FR"/>
              </w:rPr>
            </w:pPr>
          </w:p>
        </w:tc>
      </w:tr>
      <w:tr w:rsidR="00942A97" w:rsidRPr="00942A97" w14:paraId="113C39C2" w14:textId="77777777" w:rsidTr="004260A3">
        <w:tc>
          <w:tcPr>
            <w:tcW w:w="5000" w:type="pct"/>
            <w:gridSpan w:val="2"/>
          </w:tcPr>
          <w:p w14:paraId="4921FDDA" w14:textId="77777777" w:rsidR="006C1A77" w:rsidRPr="00942A97" w:rsidRDefault="006C1A77" w:rsidP="006C1A77">
            <w:pPr>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lastRenderedPageBreak/>
              <w:t>Finalmente, se obtiene la energía generada por el agroecosistema en MJ / ha año:</w:t>
            </w:r>
          </w:p>
          <w:tbl>
            <w:tblPr>
              <w:tblW w:w="0" w:type="auto"/>
              <w:tblCellMar>
                <w:left w:w="70" w:type="dxa"/>
                <w:right w:w="70" w:type="dxa"/>
              </w:tblCellMar>
              <w:tblLook w:val="04A0" w:firstRow="1" w:lastRow="0" w:firstColumn="1" w:lastColumn="0" w:noHBand="0" w:noVBand="1"/>
            </w:tblPr>
            <w:tblGrid>
              <w:gridCol w:w="541"/>
              <w:gridCol w:w="1897"/>
              <w:gridCol w:w="2628"/>
              <w:gridCol w:w="2441"/>
              <w:gridCol w:w="1586"/>
              <w:gridCol w:w="2344"/>
              <w:gridCol w:w="2329"/>
            </w:tblGrid>
            <w:tr w:rsidR="00942A97" w:rsidRPr="00942A97" w14:paraId="11CB1B4E" w14:textId="77777777" w:rsidTr="00113CF2">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46605" w14:textId="77777777" w:rsidR="006C1A77" w:rsidRPr="00942A97" w:rsidRDefault="006C1A77" w:rsidP="006C1A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1898" w:type="dxa"/>
                  <w:tcBorders>
                    <w:top w:val="single" w:sz="4" w:space="0" w:color="auto"/>
                    <w:left w:val="nil"/>
                    <w:bottom w:val="single" w:sz="4" w:space="0" w:color="auto"/>
                    <w:right w:val="single" w:sz="4" w:space="0" w:color="auto"/>
                  </w:tcBorders>
                  <w:shd w:val="clear" w:color="auto" w:fill="auto"/>
                  <w:vAlign w:val="center"/>
                  <w:hideMark/>
                </w:tcPr>
                <w:p w14:paraId="019A8EC9" w14:textId="77777777" w:rsidR="006C1A77" w:rsidRPr="00942A97" w:rsidRDefault="006C1A77" w:rsidP="006C1A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de fertilizantes orgánicos</w:t>
                  </w:r>
                </w:p>
              </w:tc>
              <w:tc>
                <w:tcPr>
                  <w:tcW w:w="2629" w:type="dxa"/>
                  <w:tcBorders>
                    <w:top w:val="single" w:sz="4" w:space="0" w:color="auto"/>
                    <w:left w:val="nil"/>
                    <w:bottom w:val="single" w:sz="4" w:space="0" w:color="auto"/>
                    <w:right w:val="single" w:sz="4" w:space="0" w:color="auto"/>
                  </w:tcBorders>
                  <w:shd w:val="clear" w:color="auto" w:fill="auto"/>
                  <w:vAlign w:val="center"/>
                  <w:hideMark/>
                </w:tcPr>
                <w:p w14:paraId="216454A4" w14:textId="77777777" w:rsidR="006C1A77" w:rsidRPr="00942A97" w:rsidRDefault="00A97E3E" w:rsidP="006C1A77">
                  <w:pPr>
                    <w:spacing w:after="0" w:line="240" w:lineRule="auto"/>
                    <w:jc w:val="center"/>
                    <w:rPr>
                      <w:rFonts w:ascii="Arial" w:eastAsia="Times New Roman" w:hAnsi="Arial" w:cs="Arial"/>
                      <w:b/>
                      <w:bCs/>
                      <w:sz w:val="16"/>
                      <w:szCs w:val="16"/>
                      <w:lang w:val="es-419" w:eastAsia="fr-FR"/>
                    </w:rPr>
                  </w:pPr>
                  <w:r>
                    <w:rPr>
                      <w:rFonts w:ascii="Arial" w:eastAsia="Times New Roman" w:hAnsi="Arial" w:cs="Arial"/>
                      <w:b/>
                      <w:bCs/>
                      <w:sz w:val="16"/>
                      <w:szCs w:val="16"/>
                      <w:lang w:val="es-419" w:eastAsia="fr-FR"/>
                    </w:rPr>
                    <w:t>Energía de l</w:t>
                  </w:r>
                  <w:r w:rsidR="006C1A77" w:rsidRPr="00942A97">
                    <w:rPr>
                      <w:rFonts w:ascii="Arial" w:eastAsia="Times New Roman" w:hAnsi="Arial" w:cs="Arial"/>
                      <w:b/>
                      <w:bCs/>
                      <w:sz w:val="16"/>
                      <w:szCs w:val="16"/>
                      <w:lang w:val="es-419" w:eastAsia="fr-FR"/>
                    </w:rPr>
                    <w:t>eña generada en el agroecosistema</w:t>
                  </w:r>
                </w:p>
              </w:tc>
              <w:tc>
                <w:tcPr>
                  <w:tcW w:w="2441" w:type="dxa"/>
                  <w:tcBorders>
                    <w:top w:val="single" w:sz="4" w:space="0" w:color="auto"/>
                    <w:left w:val="nil"/>
                    <w:bottom w:val="single" w:sz="4" w:space="0" w:color="auto"/>
                    <w:right w:val="single" w:sz="4" w:space="0" w:color="auto"/>
                  </w:tcBorders>
                  <w:shd w:val="clear" w:color="auto" w:fill="auto"/>
                  <w:vAlign w:val="center"/>
                  <w:hideMark/>
                </w:tcPr>
                <w:p w14:paraId="210FE415" w14:textId="77777777" w:rsidR="006C1A77" w:rsidRPr="00942A97" w:rsidRDefault="006C1A77" w:rsidP="006C1A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de biogás generada en biodigestores</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79ADCA10" w14:textId="77777777" w:rsidR="006C1A77" w:rsidRPr="00942A97" w:rsidRDefault="006C1A77" w:rsidP="00A97E3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Energía generada por </w:t>
                  </w:r>
                  <w:r w:rsidR="00A97E3E">
                    <w:rPr>
                      <w:rFonts w:ascii="Arial" w:eastAsia="Times New Roman" w:hAnsi="Arial" w:cs="Arial"/>
                      <w:b/>
                      <w:bCs/>
                      <w:sz w:val="16"/>
                      <w:szCs w:val="16"/>
                      <w:lang w:val="es-419" w:eastAsia="fr-FR"/>
                    </w:rPr>
                    <w:t>c</w:t>
                  </w:r>
                  <w:r w:rsidRPr="00942A97">
                    <w:rPr>
                      <w:rFonts w:ascii="Arial" w:eastAsia="Times New Roman" w:hAnsi="Arial" w:cs="Arial"/>
                      <w:b/>
                      <w:bCs/>
                      <w:sz w:val="16"/>
                      <w:szCs w:val="16"/>
                      <w:lang w:val="es-419" w:eastAsia="fr-FR"/>
                    </w:rPr>
                    <w:t>isco</w:t>
                  </w:r>
                </w:p>
              </w:tc>
              <w:tc>
                <w:tcPr>
                  <w:tcW w:w="2344" w:type="dxa"/>
                  <w:tcBorders>
                    <w:top w:val="single" w:sz="4" w:space="0" w:color="auto"/>
                    <w:left w:val="nil"/>
                    <w:bottom w:val="single" w:sz="4" w:space="0" w:color="auto"/>
                    <w:right w:val="single" w:sz="4" w:space="0" w:color="auto"/>
                  </w:tcBorders>
                  <w:shd w:val="clear" w:color="auto" w:fill="auto"/>
                  <w:vAlign w:val="center"/>
                  <w:hideMark/>
                </w:tcPr>
                <w:p w14:paraId="1B2DB480" w14:textId="77777777" w:rsidR="006C1A77" w:rsidRPr="00942A97" w:rsidRDefault="006C1A77" w:rsidP="00A97E3E">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Energía generada por el </w:t>
                  </w:r>
                  <w:r w:rsidR="00A97E3E">
                    <w:rPr>
                      <w:rFonts w:ascii="Arial" w:eastAsia="Times New Roman" w:hAnsi="Arial" w:cs="Arial"/>
                      <w:b/>
                      <w:bCs/>
                      <w:sz w:val="16"/>
                      <w:szCs w:val="16"/>
                      <w:lang w:val="es-419" w:eastAsia="fr-FR"/>
                    </w:rPr>
                    <w:t>c</w:t>
                  </w:r>
                  <w:r w:rsidRPr="00942A97">
                    <w:rPr>
                      <w:rFonts w:ascii="Arial" w:eastAsia="Times New Roman" w:hAnsi="Arial" w:cs="Arial"/>
                      <w:b/>
                      <w:bCs/>
                      <w:sz w:val="16"/>
                      <w:szCs w:val="16"/>
                      <w:lang w:val="es-419" w:eastAsia="fr-FR"/>
                    </w:rPr>
                    <w:t>afé pergamino seco</w:t>
                  </w:r>
                </w:p>
              </w:tc>
              <w:tc>
                <w:tcPr>
                  <w:tcW w:w="232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37244ED" w14:textId="77777777" w:rsidR="006C1A77" w:rsidRPr="00942A97" w:rsidRDefault="006C1A77" w:rsidP="006C1A7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generada por el agroecosistema</w:t>
                  </w:r>
                </w:p>
              </w:tc>
            </w:tr>
            <w:tr w:rsidR="00942A97" w:rsidRPr="00942A97" w14:paraId="27B580D5"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37E345B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98" w:type="dxa"/>
                  <w:tcBorders>
                    <w:top w:val="nil"/>
                    <w:left w:val="nil"/>
                    <w:bottom w:val="single" w:sz="4" w:space="0" w:color="auto"/>
                    <w:right w:val="single" w:sz="4" w:space="0" w:color="auto"/>
                  </w:tcBorders>
                  <w:shd w:val="clear" w:color="auto" w:fill="auto"/>
                  <w:vAlign w:val="bottom"/>
                  <w:hideMark/>
                </w:tcPr>
                <w:p w14:paraId="24F586A5"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478,30</w:t>
                  </w:r>
                </w:p>
              </w:tc>
              <w:tc>
                <w:tcPr>
                  <w:tcW w:w="2629" w:type="dxa"/>
                  <w:tcBorders>
                    <w:top w:val="nil"/>
                    <w:left w:val="nil"/>
                    <w:bottom w:val="single" w:sz="4" w:space="0" w:color="auto"/>
                    <w:right w:val="single" w:sz="4" w:space="0" w:color="auto"/>
                  </w:tcBorders>
                  <w:shd w:val="clear" w:color="auto" w:fill="auto"/>
                  <w:vAlign w:val="bottom"/>
                  <w:hideMark/>
                </w:tcPr>
                <w:p w14:paraId="7A3B3EA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441" w:type="dxa"/>
                  <w:tcBorders>
                    <w:top w:val="nil"/>
                    <w:left w:val="nil"/>
                    <w:bottom w:val="single" w:sz="4" w:space="0" w:color="auto"/>
                    <w:right w:val="single" w:sz="4" w:space="0" w:color="auto"/>
                  </w:tcBorders>
                  <w:shd w:val="clear" w:color="auto" w:fill="auto"/>
                  <w:vAlign w:val="bottom"/>
                  <w:hideMark/>
                </w:tcPr>
                <w:p w14:paraId="4DDEACC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86" w:type="dxa"/>
                  <w:tcBorders>
                    <w:top w:val="nil"/>
                    <w:left w:val="nil"/>
                    <w:bottom w:val="single" w:sz="4" w:space="0" w:color="auto"/>
                    <w:right w:val="single" w:sz="4" w:space="0" w:color="auto"/>
                  </w:tcBorders>
                  <w:shd w:val="clear" w:color="auto" w:fill="auto"/>
                  <w:vAlign w:val="bottom"/>
                  <w:hideMark/>
                </w:tcPr>
                <w:p w14:paraId="72967B7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44" w:type="dxa"/>
                  <w:tcBorders>
                    <w:top w:val="nil"/>
                    <w:left w:val="nil"/>
                    <w:bottom w:val="single" w:sz="4" w:space="0" w:color="auto"/>
                    <w:right w:val="single" w:sz="4" w:space="0" w:color="auto"/>
                  </w:tcBorders>
                  <w:shd w:val="clear" w:color="auto" w:fill="auto"/>
                  <w:vAlign w:val="bottom"/>
                  <w:hideMark/>
                </w:tcPr>
                <w:p w14:paraId="120C9BFE"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29" w:type="dxa"/>
                  <w:tcBorders>
                    <w:top w:val="nil"/>
                    <w:left w:val="nil"/>
                    <w:bottom w:val="single" w:sz="4" w:space="0" w:color="auto"/>
                    <w:right w:val="single" w:sz="4" w:space="0" w:color="auto"/>
                  </w:tcBorders>
                  <w:shd w:val="clear" w:color="auto" w:fill="auto"/>
                  <w:vAlign w:val="bottom"/>
                  <w:hideMark/>
                </w:tcPr>
                <w:p w14:paraId="08C925A3"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478,30</w:t>
                  </w:r>
                </w:p>
              </w:tc>
            </w:tr>
            <w:tr w:rsidR="00942A97" w:rsidRPr="00942A97" w14:paraId="3AEACE87"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791C421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1898" w:type="dxa"/>
                  <w:tcBorders>
                    <w:top w:val="nil"/>
                    <w:left w:val="nil"/>
                    <w:bottom w:val="single" w:sz="4" w:space="0" w:color="auto"/>
                    <w:right w:val="single" w:sz="4" w:space="0" w:color="auto"/>
                  </w:tcBorders>
                  <w:shd w:val="clear" w:color="auto" w:fill="auto"/>
                  <w:vAlign w:val="bottom"/>
                  <w:hideMark/>
                </w:tcPr>
                <w:p w14:paraId="4C1F8C7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755,20</w:t>
                  </w:r>
                </w:p>
              </w:tc>
              <w:tc>
                <w:tcPr>
                  <w:tcW w:w="2629" w:type="dxa"/>
                  <w:tcBorders>
                    <w:top w:val="nil"/>
                    <w:left w:val="nil"/>
                    <w:bottom w:val="single" w:sz="4" w:space="0" w:color="auto"/>
                    <w:right w:val="single" w:sz="4" w:space="0" w:color="auto"/>
                  </w:tcBorders>
                  <w:shd w:val="clear" w:color="auto" w:fill="auto"/>
                  <w:vAlign w:val="bottom"/>
                  <w:hideMark/>
                </w:tcPr>
                <w:p w14:paraId="715BDE6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66413,60</w:t>
                  </w:r>
                </w:p>
              </w:tc>
              <w:tc>
                <w:tcPr>
                  <w:tcW w:w="2441" w:type="dxa"/>
                  <w:tcBorders>
                    <w:top w:val="nil"/>
                    <w:left w:val="nil"/>
                    <w:bottom w:val="single" w:sz="4" w:space="0" w:color="auto"/>
                    <w:right w:val="single" w:sz="4" w:space="0" w:color="auto"/>
                  </w:tcBorders>
                  <w:shd w:val="clear" w:color="auto" w:fill="auto"/>
                  <w:vAlign w:val="bottom"/>
                  <w:hideMark/>
                </w:tcPr>
                <w:p w14:paraId="6C712D2D"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86" w:type="dxa"/>
                  <w:tcBorders>
                    <w:top w:val="nil"/>
                    <w:left w:val="nil"/>
                    <w:bottom w:val="single" w:sz="4" w:space="0" w:color="auto"/>
                    <w:right w:val="single" w:sz="4" w:space="0" w:color="auto"/>
                  </w:tcBorders>
                  <w:shd w:val="clear" w:color="auto" w:fill="auto"/>
                  <w:vAlign w:val="bottom"/>
                  <w:hideMark/>
                </w:tcPr>
                <w:p w14:paraId="4CDF041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44" w:type="dxa"/>
                  <w:tcBorders>
                    <w:top w:val="nil"/>
                    <w:left w:val="nil"/>
                    <w:bottom w:val="single" w:sz="4" w:space="0" w:color="auto"/>
                    <w:right w:val="single" w:sz="4" w:space="0" w:color="auto"/>
                  </w:tcBorders>
                  <w:shd w:val="clear" w:color="auto" w:fill="auto"/>
                  <w:vAlign w:val="bottom"/>
                  <w:hideMark/>
                </w:tcPr>
                <w:p w14:paraId="22ABEF99"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29" w:type="dxa"/>
                  <w:tcBorders>
                    <w:top w:val="nil"/>
                    <w:left w:val="nil"/>
                    <w:bottom w:val="single" w:sz="4" w:space="0" w:color="auto"/>
                    <w:right w:val="single" w:sz="4" w:space="0" w:color="auto"/>
                  </w:tcBorders>
                  <w:shd w:val="clear" w:color="auto" w:fill="auto"/>
                  <w:vAlign w:val="bottom"/>
                  <w:hideMark/>
                </w:tcPr>
                <w:p w14:paraId="391377E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67 168,80</w:t>
                  </w:r>
                </w:p>
              </w:tc>
            </w:tr>
            <w:tr w:rsidR="00942A97" w:rsidRPr="00942A97" w14:paraId="1D35A466"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5D01D813"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1898" w:type="dxa"/>
                  <w:tcBorders>
                    <w:top w:val="nil"/>
                    <w:left w:val="nil"/>
                    <w:bottom w:val="single" w:sz="4" w:space="0" w:color="auto"/>
                    <w:right w:val="single" w:sz="4" w:space="0" w:color="auto"/>
                  </w:tcBorders>
                  <w:shd w:val="clear" w:color="auto" w:fill="auto"/>
                  <w:vAlign w:val="bottom"/>
                  <w:hideMark/>
                </w:tcPr>
                <w:p w14:paraId="2ACB323C"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918,75</w:t>
                  </w:r>
                </w:p>
              </w:tc>
              <w:tc>
                <w:tcPr>
                  <w:tcW w:w="2629" w:type="dxa"/>
                  <w:tcBorders>
                    <w:top w:val="nil"/>
                    <w:left w:val="nil"/>
                    <w:bottom w:val="single" w:sz="4" w:space="0" w:color="auto"/>
                    <w:right w:val="single" w:sz="4" w:space="0" w:color="auto"/>
                  </w:tcBorders>
                  <w:shd w:val="clear" w:color="auto" w:fill="auto"/>
                  <w:vAlign w:val="bottom"/>
                  <w:hideMark/>
                </w:tcPr>
                <w:p w14:paraId="5052FFC3"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123942,67</w:t>
                  </w:r>
                </w:p>
              </w:tc>
              <w:tc>
                <w:tcPr>
                  <w:tcW w:w="2441" w:type="dxa"/>
                  <w:tcBorders>
                    <w:top w:val="nil"/>
                    <w:left w:val="nil"/>
                    <w:bottom w:val="single" w:sz="4" w:space="0" w:color="auto"/>
                    <w:right w:val="single" w:sz="4" w:space="0" w:color="auto"/>
                  </w:tcBorders>
                  <w:shd w:val="clear" w:color="auto" w:fill="auto"/>
                  <w:vAlign w:val="bottom"/>
                  <w:hideMark/>
                </w:tcPr>
                <w:p w14:paraId="1B2ABF1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70,46</w:t>
                  </w:r>
                </w:p>
              </w:tc>
              <w:tc>
                <w:tcPr>
                  <w:tcW w:w="1586" w:type="dxa"/>
                  <w:tcBorders>
                    <w:top w:val="nil"/>
                    <w:left w:val="nil"/>
                    <w:bottom w:val="single" w:sz="4" w:space="0" w:color="auto"/>
                    <w:right w:val="single" w:sz="4" w:space="0" w:color="auto"/>
                  </w:tcBorders>
                  <w:shd w:val="clear" w:color="auto" w:fill="auto"/>
                  <w:vAlign w:val="bottom"/>
                  <w:hideMark/>
                </w:tcPr>
                <w:p w14:paraId="51F2D596"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1211,18</w:t>
                  </w:r>
                </w:p>
              </w:tc>
              <w:tc>
                <w:tcPr>
                  <w:tcW w:w="2344" w:type="dxa"/>
                  <w:tcBorders>
                    <w:top w:val="nil"/>
                    <w:left w:val="nil"/>
                    <w:bottom w:val="single" w:sz="4" w:space="0" w:color="auto"/>
                    <w:right w:val="single" w:sz="4" w:space="0" w:color="auto"/>
                  </w:tcBorders>
                  <w:shd w:val="clear" w:color="auto" w:fill="auto"/>
                  <w:vAlign w:val="bottom"/>
                  <w:hideMark/>
                </w:tcPr>
                <w:p w14:paraId="6BF8C6B6"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5725,20</w:t>
                  </w:r>
                </w:p>
              </w:tc>
              <w:tc>
                <w:tcPr>
                  <w:tcW w:w="2329" w:type="dxa"/>
                  <w:tcBorders>
                    <w:top w:val="nil"/>
                    <w:left w:val="nil"/>
                    <w:bottom w:val="single" w:sz="4" w:space="0" w:color="auto"/>
                    <w:right w:val="single" w:sz="4" w:space="0" w:color="auto"/>
                  </w:tcBorders>
                  <w:shd w:val="clear" w:color="auto" w:fill="auto"/>
                  <w:vAlign w:val="bottom"/>
                  <w:hideMark/>
                </w:tcPr>
                <w:p w14:paraId="41EC318C"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131 868,28</w:t>
                  </w:r>
                </w:p>
              </w:tc>
            </w:tr>
            <w:tr w:rsidR="00942A97" w:rsidRPr="00942A97" w14:paraId="5303FCF8"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2DF09D0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1898" w:type="dxa"/>
                  <w:tcBorders>
                    <w:top w:val="nil"/>
                    <w:left w:val="nil"/>
                    <w:bottom w:val="single" w:sz="4" w:space="0" w:color="auto"/>
                    <w:right w:val="single" w:sz="4" w:space="0" w:color="auto"/>
                  </w:tcBorders>
                  <w:shd w:val="clear" w:color="auto" w:fill="auto"/>
                  <w:vAlign w:val="bottom"/>
                  <w:hideMark/>
                </w:tcPr>
                <w:p w14:paraId="02C58D7C"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1114,36</w:t>
                  </w:r>
                </w:p>
              </w:tc>
              <w:tc>
                <w:tcPr>
                  <w:tcW w:w="2629" w:type="dxa"/>
                  <w:tcBorders>
                    <w:top w:val="nil"/>
                    <w:left w:val="nil"/>
                    <w:bottom w:val="single" w:sz="4" w:space="0" w:color="auto"/>
                    <w:right w:val="single" w:sz="4" w:space="0" w:color="auto"/>
                  </w:tcBorders>
                  <w:shd w:val="clear" w:color="auto" w:fill="auto"/>
                  <w:vAlign w:val="bottom"/>
                  <w:hideMark/>
                </w:tcPr>
                <w:p w14:paraId="6FD18365"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174203,05</w:t>
                  </w:r>
                </w:p>
              </w:tc>
              <w:tc>
                <w:tcPr>
                  <w:tcW w:w="2441" w:type="dxa"/>
                  <w:tcBorders>
                    <w:top w:val="nil"/>
                    <w:left w:val="nil"/>
                    <w:bottom w:val="single" w:sz="4" w:space="0" w:color="auto"/>
                    <w:right w:val="single" w:sz="4" w:space="0" w:color="auto"/>
                  </w:tcBorders>
                  <w:shd w:val="clear" w:color="auto" w:fill="auto"/>
                  <w:vAlign w:val="bottom"/>
                  <w:hideMark/>
                </w:tcPr>
                <w:p w14:paraId="53AAA01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211,97</w:t>
                  </w:r>
                </w:p>
              </w:tc>
              <w:tc>
                <w:tcPr>
                  <w:tcW w:w="1586" w:type="dxa"/>
                  <w:tcBorders>
                    <w:top w:val="nil"/>
                    <w:left w:val="nil"/>
                    <w:bottom w:val="single" w:sz="4" w:space="0" w:color="auto"/>
                    <w:right w:val="single" w:sz="4" w:space="0" w:color="auto"/>
                  </w:tcBorders>
                  <w:shd w:val="clear" w:color="auto" w:fill="auto"/>
                  <w:vAlign w:val="bottom"/>
                  <w:hideMark/>
                </w:tcPr>
                <w:p w14:paraId="53CD9B5A"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3643,45</w:t>
                  </w:r>
                </w:p>
              </w:tc>
              <w:tc>
                <w:tcPr>
                  <w:tcW w:w="2344" w:type="dxa"/>
                  <w:tcBorders>
                    <w:top w:val="nil"/>
                    <w:left w:val="nil"/>
                    <w:bottom w:val="single" w:sz="4" w:space="0" w:color="auto"/>
                    <w:right w:val="single" w:sz="4" w:space="0" w:color="auto"/>
                  </w:tcBorders>
                  <w:shd w:val="clear" w:color="auto" w:fill="auto"/>
                  <w:vAlign w:val="bottom"/>
                  <w:hideMark/>
                </w:tcPr>
                <w:p w14:paraId="11CDC096"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17222,40</w:t>
                  </w:r>
                </w:p>
              </w:tc>
              <w:tc>
                <w:tcPr>
                  <w:tcW w:w="2329" w:type="dxa"/>
                  <w:tcBorders>
                    <w:top w:val="nil"/>
                    <w:left w:val="nil"/>
                    <w:bottom w:val="single" w:sz="4" w:space="0" w:color="auto"/>
                    <w:right w:val="single" w:sz="4" w:space="0" w:color="auto"/>
                  </w:tcBorders>
                  <w:shd w:val="clear" w:color="auto" w:fill="auto"/>
                  <w:vAlign w:val="bottom"/>
                  <w:hideMark/>
                </w:tcPr>
                <w:p w14:paraId="1D61FBC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196 395,22</w:t>
                  </w:r>
                </w:p>
              </w:tc>
            </w:tr>
            <w:tr w:rsidR="00942A97" w:rsidRPr="00942A97" w14:paraId="5DDDBE3E"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5B0C9879"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1898" w:type="dxa"/>
                  <w:tcBorders>
                    <w:top w:val="nil"/>
                    <w:left w:val="nil"/>
                    <w:bottom w:val="single" w:sz="4" w:space="0" w:color="auto"/>
                    <w:right w:val="single" w:sz="4" w:space="0" w:color="auto"/>
                  </w:tcBorders>
                  <w:shd w:val="clear" w:color="auto" w:fill="auto"/>
                  <w:vAlign w:val="bottom"/>
                  <w:hideMark/>
                </w:tcPr>
                <w:p w14:paraId="0D4246C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1810,68</w:t>
                  </w:r>
                </w:p>
              </w:tc>
              <w:tc>
                <w:tcPr>
                  <w:tcW w:w="2629" w:type="dxa"/>
                  <w:tcBorders>
                    <w:top w:val="nil"/>
                    <w:left w:val="nil"/>
                    <w:bottom w:val="single" w:sz="4" w:space="0" w:color="auto"/>
                    <w:right w:val="single" w:sz="4" w:space="0" w:color="auto"/>
                  </w:tcBorders>
                  <w:shd w:val="clear" w:color="auto" w:fill="auto"/>
                  <w:vAlign w:val="bottom"/>
                  <w:hideMark/>
                </w:tcPr>
                <w:p w14:paraId="42A12A10"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218437,50</w:t>
                  </w:r>
                </w:p>
              </w:tc>
              <w:tc>
                <w:tcPr>
                  <w:tcW w:w="2441" w:type="dxa"/>
                  <w:tcBorders>
                    <w:top w:val="nil"/>
                    <w:left w:val="nil"/>
                    <w:bottom w:val="single" w:sz="4" w:space="0" w:color="auto"/>
                    <w:right w:val="single" w:sz="4" w:space="0" w:color="auto"/>
                  </w:tcBorders>
                  <w:shd w:val="clear" w:color="auto" w:fill="auto"/>
                  <w:vAlign w:val="bottom"/>
                  <w:hideMark/>
                </w:tcPr>
                <w:p w14:paraId="3BD77A6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801,98</w:t>
                  </w:r>
                </w:p>
              </w:tc>
              <w:tc>
                <w:tcPr>
                  <w:tcW w:w="1586" w:type="dxa"/>
                  <w:tcBorders>
                    <w:top w:val="nil"/>
                    <w:left w:val="nil"/>
                    <w:bottom w:val="single" w:sz="4" w:space="0" w:color="auto"/>
                    <w:right w:val="single" w:sz="4" w:space="0" w:color="auto"/>
                  </w:tcBorders>
                  <w:shd w:val="clear" w:color="auto" w:fill="auto"/>
                  <w:vAlign w:val="bottom"/>
                  <w:hideMark/>
                </w:tcPr>
                <w:p w14:paraId="547EE1E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13785,04</w:t>
                  </w:r>
                </w:p>
              </w:tc>
              <w:tc>
                <w:tcPr>
                  <w:tcW w:w="2344" w:type="dxa"/>
                  <w:tcBorders>
                    <w:top w:val="nil"/>
                    <w:left w:val="nil"/>
                    <w:bottom w:val="single" w:sz="4" w:space="0" w:color="auto"/>
                    <w:right w:val="single" w:sz="4" w:space="0" w:color="auto"/>
                  </w:tcBorders>
                  <w:shd w:val="clear" w:color="auto" w:fill="auto"/>
                  <w:vAlign w:val="bottom"/>
                  <w:hideMark/>
                </w:tcPr>
                <w:p w14:paraId="22AC849A"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65161,20</w:t>
                  </w:r>
                </w:p>
              </w:tc>
              <w:tc>
                <w:tcPr>
                  <w:tcW w:w="2329" w:type="dxa"/>
                  <w:tcBorders>
                    <w:top w:val="nil"/>
                    <w:left w:val="nil"/>
                    <w:bottom w:val="single" w:sz="4" w:space="0" w:color="auto"/>
                    <w:right w:val="single" w:sz="4" w:space="0" w:color="auto"/>
                  </w:tcBorders>
                  <w:shd w:val="clear" w:color="auto" w:fill="auto"/>
                  <w:vAlign w:val="bottom"/>
                  <w:hideMark/>
                </w:tcPr>
                <w:p w14:paraId="4F67D83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299 996,40</w:t>
                  </w:r>
                </w:p>
              </w:tc>
            </w:tr>
            <w:tr w:rsidR="00942A97" w:rsidRPr="00942A97" w14:paraId="6DAA18DB"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1ED846B0"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5,00</w:t>
                  </w:r>
                </w:p>
              </w:tc>
              <w:tc>
                <w:tcPr>
                  <w:tcW w:w="1898" w:type="dxa"/>
                  <w:tcBorders>
                    <w:top w:val="nil"/>
                    <w:left w:val="nil"/>
                    <w:bottom w:val="single" w:sz="4" w:space="0" w:color="auto"/>
                    <w:right w:val="single" w:sz="4" w:space="0" w:color="auto"/>
                  </w:tcBorders>
                  <w:shd w:val="clear" w:color="auto" w:fill="auto"/>
                  <w:vAlign w:val="bottom"/>
                  <w:hideMark/>
                </w:tcPr>
                <w:p w14:paraId="6A1C929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1532,56</w:t>
                  </w:r>
                </w:p>
              </w:tc>
              <w:tc>
                <w:tcPr>
                  <w:tcW w:w="2629" w:type="dxa"/>
                  <w:tcBorders>
                    <w:top w:val="nil"/>
                    <w:left w:val="nil"/>
                    <w:bottom w:val="single" w:sz="4" w:space="0" w:color="auto"/>
                    <w:right w:val="single" w:sz="4" w:space="0" w:color="auto"/>
                  </w:tcBorders>
                  <w:shd w:val="clear" w:color="auto" w:fill="auto"/>
                  <w:vAlign w:val="bottom"/>
                  <w:hideMark/>
                </w:tcPr>
                <w:p w14:paraId="652FD390"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257618,23</w:t>
                  </w:r>
                </w:p>
              </w:tc>
              <w:tc>
                <w:tcPr>
                  <w:tcW w:w="2441" w:type="dxa"/>
                  <w:tcBorders>
                    <w:top w:val="nil"/>
                    <w:left w:val="nil"/>
                    <w:bottom w:val="single" w:sz="4" w:space="0" w:color="auto"/>
                    <w:right w:val="single" w:sz="4" w:space="0" w:color="auto"/>
                  </w:tcBorders>
                  <w:shd w:val="clear" w:color="auto" w:fill="auto"/>
                  <w:vAlign w:val="bottom"/>
                  <w:hideMark/>
                </w:tcPr>
                <w:p w14:paraId="76D4240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351,55</w:t>
                  </w:r>
                </w:p>
              </w:tc>
              <w:tc>
                <w:tcPr>
                  <w:tcW w:w="1586" w:type="dxa"/>
                  <w:tcBorders>
                    <w:top w:val="nil"/>
                    <w:left w:val="nil"/>
                    <w:bottom w:val="single" w:sz="4" w:space="0" w:color="auto"/>
                    <w:right w:val="single" w:sz="4" w:space="0" w:color="auto"/>
                  </w:tcBorders>
                  <w:shd w:val="clear" w:color="auto" w:fill="auto"/>
                  <w:vAlign w:val="bottom"/>
                  <w:hideMark/>
                </w:tcPr>
                <w:p w14:paraId="4378511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6042,71</w:t>
                  </w:r>
                </w:p>
              </w:tc>
              <w:tc>
                <w:tcPr>
                  <w:tcW w:w="2344" w:type="dxa"/>
                  <w:tcBorders>
                    <w:top w:val="nil"/>
                    <w:left w:val="nil"/>
                    <w:bottom w:val="single" w:sz="4" w:space="0" w:color="auto"/>
                    <w:right w:val="single" w:sz="4" w:space="0" w:color="auto"/>
                  </w:tcBorders>
                  <w:shd w:val="clear" w:color="auto" w:fill="auto"/>
                  <w:vAlign w:val="bottom"/>
                  <w:hideMark/>
                </w:tcPr>
                <w:p w14:paraId="79CC43C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28563,60</w:t>
                  </w:r>
                </w:p>
              </w:tc>
              <w:tc>
                <w:tcPr>
                  <w:tcW w:w="2329" w:type="dxa"/>
                  <w:tcBorders>
                    <w:top w:val="nil"/>
                    <w:left w:val="nil"/>
                    <w:bottom w:val="single" w:sz="4" w:space="0" w:color="auto"/>
                    <w:right w:val="single" w:sz="4" w:space="0" w:color="auto"/>
                  </w:tcBorders>
                  <w:shd w:val="clear" w:color="auto" w:fill="auto"/>
                  <w:vAlign w:val="bottom"/>
                  <w:hideMark/>
                </w:tcPr>
                <w:p w14:paraId="2C525596"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294 108,65</w:t>
                  </w:r>
                </w:p>
              </w:tc>
            </w:tr>
            <w:tr w:rsidR="00942A97" w:rsidRPr="00942A97" w14:paraId="167A261D"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318880B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6,00</w:t>
                  </w:r>
                </w:p>
              </w:tc>
              <w:tc>
                <w:tcPr>
                  <w:tcW w:w="1898" w:type="dxa"/>
                  <w:tcBorders>
                    <w:top w:val="nil"/>
                    <w:left w:val="nil"/>
                    <w:bottom w:val="single" w:sz="4" w:space="0" w:color="auto"/>
                    <w:right w:val="single" w:sz="4" w:space="0" w:color="auto"/>
                  </w:tcBorders>
                  <w:shd w:val="clear" w:color="auto" w:fill="auto"/>
                  <w:vAlign w:val="bottom"/>
                  <w:hideMark/>
                </w:tcPr>
                <w:p w14:paraId="5CBDFF4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1954,28</w:t>
                  </w:r>
                </w:p>
              </w:tc>
              <w:tc>
                <w:tcPr>
                  <w:tcW w:w="2629" w:type="dxa"/>
                  <w:tcBorders>
                    <w:top w:val="nil"/>
                    <w:left w:val="nil"/>
                    <w:bottom w:val="single" w:sz="4" w:space="0" w:color="auto"/>
                    <w:right w:val="single" w:sz="4" w:space="0" w:color="auto"/>
                  </w:tcBorders>
                  <w:shd w:val="clear" w:color="auto" w:fill="auto"/>
                  <w:vAlign w:val="bottom"/>
                  <w:hideMark/>
                </w:tcPr>
                <w:p w14:paraId="7FF860F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292517,23</w:t>
                  </w:r>
                </w:p>
              </w:tc>
              <w:tc>
                <w:tcPr>
                  <w:tcW w:w="2441" w:type="dxa"/>
                  <w:tcBorders>
                    <w:top w:val="nil"/>
                    <w:left w:val="nil"/>
                    <w:bottom w:val="single" w:sz="4" w:space="0" w:color="auto"/>
                    <w:right w:val="single" w:sz="4" w:space="0" w:color="auto"/>
                  </w:tcBorders>
                  <w:shd w:val="clear" w:color="auto" w:fill="auto"/>
                  <w:vAlign w:val="bottom"/>
                  <w:hideMark/>
                </w:tcPr>
                <w:p w14:paraId="76AC2FA7"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798,53</w:t>
                  </w:r>
                </w:p>
              </w:tc>
              <w:tc>
                <w:tcPr>
                  <w:tcW w:w="1586" w:type="dxa"/>
                  <w:tcBorders>
                    <w:top w:val="nil"/>
                    <w:left w:val="nil"/>
                    <w:bottom w:val="single" w:sz="4" w:space="0" w:color="auto"/>
                    <w:right w:val="single" w:sz="4" w:space="0" w:color="auto"/>
                  </w:tcBorders>
                  <w:shd w:val="clear" w:color="auto" w:fill="auto"/>
                  <w:vAlign w:val="bottom"/>
                  <w:hideMark/>
                </w:tcPr>
                <w:p w14:paraId="46AD10B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13725,63</w:t>
                  </w:r>
                </w:p>
              </w:tc>
              <w:tc>
                <w:tcPr>
                  <w:tcW w:w="2344" w:type="dxa"/>
                  <w:tcBorders>
                    <w:top w:val="nil"/>
                    <w:left w:val="nil"/>
                    <w:bottom w:val="single" w:sz="4" w:space="0" w:color="auto"/>
                    <w:right w:val="single" w:sz="4" w:space="0" w:color="auto"/>
                  </w:tcBorders>
                  <w:shd w:val="clear" w:color="auto" w:fill="auto"/>
                  <w:vAlign w:val="bottom"/>
                  <w:hideMark/>
                </w:tcPr>
                <w:p w14:paraId="7867A188"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64880,40</w:t>
                  </w:r>
                </w:p>
              </w:tc>
              <w:tc>
                <w:tcPr>
                  <w:tcW w:w="2329" w:type="dxa"/>
                  <w:tcBorders>
                    <w:top w:val="nil"/>
                    <w:left w:val="nil"/>
                    <w:bottom w:val="single" w:sz="4" w:space="0" w:color="auto"/>
                    <w:right w:val="single" w:sz="4" w:space="0" w:color="auto"/>
                  </w:tcBorders>
                  <w:shd w:val="clear" w:color="auto" w:fill="auto"/>
                  <w:vAlign w:val="bottom"/>
                  <w:hideMark/>
                </w:tcPr>
                <w:p w14:paraId="3AACE92D"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373 876,07</w:t>
                  </w:r>
                </w:p>
              </w:tc>
            </w:tr>
            <w:tr w:rsidR="00942A97" w:rsidRPr="00942A97" w14:paraId="6C09FFF9"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6714D3F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7,00</w:t>
                  </w:r>
                </w:p>
              </w:tc>
              <w:tc>
                <w:tcPr>
                  <w:tcW w:w="1898" w:type="dxa"/>
                  <w:tcBorders>
                    <w:top w:val="nil"/>
                    <w:left w:val="nil"/>
                    <w:bottom w:val="single" w:sz="4" w:space="0" w:color="auto"/>
                    <w:right w:val="single" w:sz="4" w:space="0" w:color="auto"/>
                  </w:tcBorders>
                  <w:shd w:val="clear" w:color="auto" w:fill="auto"/>
                  <w:vAlign w:val="bottom"/>
                  <w:hideMark/>
                </w:tcPr>
                <w:p w14:paraId="2513A13D"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2280,85</w:t>
                  </w:r>
                </w:p>
              </w:tc>
              <w:tc>
                <w:tcPr>
                  <w:tcW w:w="2629" w:type="dxa"/>
                  <w:tcBorders>
                    <w:top w:val="nil"/>
                    <w:left w:val="nil"/>
                    <w:bottom w:val="single" w:sz="4" w:space="0" w:color="auto"/>
                    <w:right w:val="single" w:sz="4" w:space="0" w:color="auto"/>
                  </w:tcBorders>
                  <w:shd w:val="clear" w:color="auto" w:fill="auto"/>
                  <w:vAlign w:val="bottom"/>
                  <w:hideMark/>
                </w:tcPr>
                <w:p w14:paraId="7D1D6F15"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323755,78</w:t>
                  </w:r>
                </w:p>
              </w:tc>
              <w:tc>
                <w:tcPr>
                  <w:tcW w:w="2441" w:type="dxa"/>
                  <w:tcBorders>
                    <w:top w:val="nil"/>
                    <w:left w:val="nil"/>
                    <w:bottom w:val="single" w:sz="4" w:space="0" w:color="auto"/>
                    <w:right w:val="single" w:sz="4" w:space="0" w:color="auto"/>
                  </w:tcBorders>
                  <w:shd w:val="clear" w:color="auto" w:fill="auto"/>
                  <w:vAlign w:val="bottom"/>
                  <w:hideMark/>
                </w:tcPr>
                <w:p w14:paraId="6D3B753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750,72</w:t>
                  </w:r>
                </w:p>
              </w:tc>
              <w:tc>
                <w:tcPr>
                  <w:tcW w:w="1586" w:type="dxa"/>
                  <w:tcBorders>
                    <w:top w:val="nil"/>
                    <w:left w:val="nil"/>
                    <w:bottom w:val="single" w:sz="4" w:space="0" w:color="auto"/>
                    <w:right w:val="single" w:sz="4" w:space="0" w:color="auto"/>
                  </w:tcBorders>
                  <w:shd w:val="clear" w:color="auto" w:fill="auto"/>
                  <w:vAlign w:val="bottom"/>
                  <w:hideMark/>
                </w:tcPr>
                <w:p w14:paraId="1D0D5B56"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12903,88</w:t>
                  </w:r>
                </w:p>
              </w:tc>
              <w:tc>
                <w:tcPr>
                  <w:tcW w:w="2344" w:type="dxa"/>
                  <w:tcBorders>
                    <w:top w:val="nil"/>
                    <w:left w:val="nil"/>
                    <w:bottom w:val="single" w:sz="4" w:space="0" w:color="auto"/>
                    <w:right w:val="single" w:sz="4" w:space="0" w:color="auto"/>
                  </w:tcBorders>
                  <w:shd w:val="clear" w:color="auto" w:fill="auto"/>
                  <w:vAlign w:val="bottom"/>
                  <w:hideMark/>
                </w:tcPr>
                <w:p w14:paraId="2475B24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60996,00</w:t>
                  </w:r>
                </w:p>
              </w:tc>
              <w:tc>
                <w:tcPr>
                  <w:tcW w:w="2329" w:type="dxa"/>
                  <w:tcBorders>
                    <w:top w:val="nil"/>
                    <w:left w:val="nil"/>
                    <w:bottom w:val="single" w:sz="4" w:space="0" w:color="auto"/>
                    <w:right w:val="single" w:sz="4" w:space="0" w:color="auto"/>
                  </w:tcBorders>
                  <w:shd w:val="clear" w:color="auto" w:fill="auto"/>
                  <w:vAlign w:val="bottom"/>
                  <w:hideMark/>
                </w:tcPr>
                <w:p w14:paraId="52463FCA"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400 687,22</w:t>
                  </w:r>
                </w:p>
              </w:tc>
            </w:tr>
            <w:tr w:rsidR="00942A97" w:rsidRPr="00942A97" w14:paraId="24245457"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56ADDA42"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8,00</w:t>
                  </w:r>
                </w:p>
              </w:tc>
              <w:tc>
                <w:tcPr>
                  <w:tcW w:w="1898" w:type="dxa"/>
                  <w:tcBorders>
                    <w:top w:val="nil"/>
                    <w:left w:val="nil"/>
                    <w:bottom w:val="single" w:sz="4" w:space="0" w:color="auto"/>
                    <w:right w:val="single" w:sz="4" w:space="0" w:color="auto"/>
                  </w:tcBorders>
                  <w:shd w:val="clear" w:color="auto" w:fill="auto"/>
                  <w:vAlign w:val="bottom"/>
                  <w:hideMark/>
                </w:tcPr>
                <w:p w14:paraId="669AF7E8"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2785,65</w:t>
                  </w:r>
                </w:p>
              </w:tc>
              <w:tc>
                <w:tcPr>
                  <w:tcW w:w="2629" w:type="dxa"/>
                  <w:tcBorders>
                    <w:top w:val="nil"/>
                    <w:left w:val="nil"/>
                    <w:bottom w:val="single" w:sz="4" w:space="0" w:color="auto"/>
                    <w:right w:val="single" w:sz="4" w:space="0" w:color="auto"/>
                  </w:tcBorders>
                  <w:shd w:val="clear" w:color="auto" w:fill="auto"/>
                  <w:vAlign w:val="bottom"/>
                  <w:hideMark/>
                </w:tcPr>
                <w:p w14:paraId="622568A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351839,82</w:t>
                  </w:r>
                </w:p>
              </w:tc>
              <w:tc>
                <w:tcPr>
                  <w:tcW w:w="2441" w:type="dxa"/>
                  <w:tcBorders>
                    <w:top w:val="nil"/>
                    <w:left w:val="nil"/>
                    <w:bottom w:val="single" w:sz="4" w:space="0" w:color="auto"/>
                    <w:right w:val="single" w:sz="4" w:space="0" w:color="auto"/>
                  </w:tcBorders>
                  <w:shd w:val="clear" w:color="auto" w:fill="auto"/>
                  <w:vAlign w:val="bottom"/>
                  <w:hideMark/>
                </w:tcPr>
                <w:p w14:paraId="502BD12A"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701,67</w:t>
                  </w:r>
                </w:p>
              </w:tc>
              <w:tc>
                <w:tcPr>
                  <w:tcW w:w="1586" w:type="dxa"/>
                  <w:tcBorders>
                    <w:top w:val="nil"/>
                    <w:left w:val="nil"/>
                    <w:bottom w:val="single" w:sz="4" w:space="0" w:color="auto"/>
                    <w:right w:val="single" w:sz="4" w:space="0" w:color="auto"/>
                  </w:tcBorders>
                  <w:shd w:val="clear" w:color="auto" w:fill="auto"/>
                  <w:vAlign w:val="bottom"/>
                  <w:hideMark/>
                </w:tcPr>
                <w:p w14:paraId="3C040895"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12060,80</w:t>
                  </w:r>
                </w:p>
              </w:tc>
              <w:tc>
                <w:tcPr>
                  <w:tcW w:w="2344" w:type="dxa"/>
                  <w:tcBorders>
                    <w:top w:val="nil"/>
                    <w:left w:val="nil"/>
                    <w:bottom w:val="single" w:sz="4" w:space="0" w:color="auto"/>
                    <w:right w:val="single" w:sz="4" w:space="0" w:color="auto"/>
                  </w:tcBorders>
                  <w:shd w:val="clear" w:color="auto" w:fill="auto"/>
                  <w:vAlign w:val="bottom"/>
                  <w:hideMark/>
                </w:tcPr>
                <w:p w14:paraId="01CA0B2F"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57010,82</w:t>
                  </w:r>
                </w:p>
              </w:tc>
              <w:tc>
                <w:tcPr>
                  <w:tcW w:w="2329" w:type="dxa"/>
                  <w:tcBorders>
                    <w:top w:val="nil"/>
                    <w:left w:val="nil"/>
                    <w:bottom w:val="single" w:sz="4" w:space="0" w:color="auto"/>
                    <w:right w:val="single" w:sz="4" w:space="0" w:color="auto"/>
                  </w:tcBorders>
                  <w:shd w:val="clear" w:color="auto" w:fill="auto"/>
                  <w:vAlign w:val="bottom"/>
                  <w:hideMark/>
                </w:tcPr>
                <w:p w14:paraId="3F1BAF64"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424 398,77</w:t>
                  </w:r>
                </w:p>
              </w:tc>
            </w:tr>
            <w:tr w:rsidR="00942A97" w:rsidRPr="00942A97" w14:paraId="358B0411"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20C46340"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9,00</w:t>
                  </w:r>
                </w:p>
              </w:tc>
              <w:tc>
                <w:tcPr>
                  <w:tcW w:w="1898" w:type="dxa"/>
                  <w:tcBorders>
                    <w:top w:val="nil"/>
                    <w:left w:val="nil"/>
                    <w:bottom w:val="single" w:sz="4" w:space="0" w:color="auto"/>
                    <w:right w:val="single" w:sz="4" w:space="0" w:color="auto"/>
                  </w:tcBorders>
                  <w:shd w:val="clear" w:color="auto" w:fill="auto"/>
                  <w:vAlign w:val="bottom"/>
                  <w:hideMark/>
                </w:tcPr>
                <w:p w14:paraId="29205954"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3102,16</w:t>
                  </w:r>
                </w:p>
              </w:tc>
              <w:tc>
                <w:tcPr>
                  <w:tcW w:w="2629" w:type="dxa"/>
                  <w:tcBorders>
                    <w:top w:val="nil"/>
                    <w:left w:val="nil"/>
                    <w:bottom w:val="single" w:sz="4" w:space="0" w:color="auto"/>
                    <w:right w:val="single" w:sz="4" w:space="0" w:color="auto"/>
                  </w:tcBorders>
                  <w:shd w:val="clear" w:color="auto" w:fill="auto"/>
                  <w:vAlign w:val="bottom"/>
                  <w:hideMark/>
                </w:tcPr>
                <w:p w14:paraId="590FC58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377185,87</w:t>
                  </w:r>
                </w:p>
              </w:tc>
              <w:tc>
                <w:tcPr>
                  <w:tcW w:w="2441" w:type="dxa"/>
                  <w:tcBorders>
                    <w:top w:val="nil"/>
                    <w:left w:val="nil"/>
                    <w:bottom w:val="single" w:sz="4" w:space="0" w:color="auto"/>
                    <w:right w:val="single" w:sz="4" w:space="0" w:color="auto"/>
                  </w:tcBorders>
                  <w:shd w:val="clear" w:color="auto" w:fill="auto"/>
                  <w:vAlign w:val="bottom"/>
                  <w:hideMark/>
                </w:tcPr>
                <w:p w14:paraId="4D18C579"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701,67</w:t>
                  </w:r>
                </w:p>
              </w:tc>
              <w:tc>
                <w:tcPr>
                  <w:tcW w:w="1586" w:type="dxa"/>
                  <w:tcBorders>
                    <w:top w:val="nil"/>
                    <w:left w:val="nil"/>
                    <w:bottom w:val="single" w:sz="4" w:space="0" w:color="auto"/>
                    <w:right w:val="single" w:sz="4" w:space="0" w:color="auto"/>
                  </w:tcBorders>
                  <w:shd w:val="clear" w:color="auto" w:fill="auto"/>
                  <w:vAlign w:val="bottom"/>
                  <w:hideMark/>
                </w:tcPr>
                <w:p w14:paraId="4A5C841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12060,80</w:t>
                  </w:r>
                </w:p>
              </w:tc>
              <w:tc>
                <w:tcPr>
                  <w:tcW w:w="2344" w:type="dxa"/>
                  <w:tcBorders>
                    <w:top w:val="nil"/>
                    <w:left w:val="nil"/>
                    <w:bottom w:val="single" w:sz="4" w:space="0" w:color="auto"/>
                    <w:right w:val="single" w:sz="4" w:space="0" w:color="auto"/>
                  </w:tcBorders>
                  <w:shd w:val="clear" w:color="auto" w:fill="auto"/>
                  <w:vAlign w:val="bottom"/>
                  <w:hideMark/>
                </w:tcPr>
                <w:p w14:paraId="5A44CEC8"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57010,82</w:t>
                  </w:r>
                </w:p>
              </w:tc>
              <w:tc>
                <w:tcPr>
                  <w:tcW w:w="2329" w:type="dxa"/>
                  <w:tcBorders>
                    <w:top w:val="nil"/>
                    <w:left w:val="nil"/>
                    <w:bottom w:val="single" w:sz="4" w:space="0" w:color="auto"/>
                    <w:right w:val="single" w:sz="4" w:space="0" w:color="auto"/>
                  </w:tcBorders>
                  <w:shd w:val="clear" w:color="auto" w:fill="auto"/>
                  <w:vAlign w:val="bottom"/>
                  <w:hideMark/>
                </w:tcPr>
                <w:p w14:paraId="1CBDB9B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450 061,33</w:t>
                  </w:r>
                </w:p>
              </w:tc>
            </w:tr>
            <w:tr w:rsidR="00942A97" w:rsidRPr="00942A97" w14:paraId="6DF3B808"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auto"/>
                  <w:vAlign w:val="bottom"/>
                  <w:hideMark/>
                </w:tcPr>
                <w:p w14:paraId="3127BE7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1898" w:type="dxa"/>
                  <w:tcBorders>
                    <w:top w:val="nil"/>
                    <w:left w:val="nil"/>
                    <w:bottom w:val="single" w:sz="4" w:space="0" w:color="auto"/>
                    <w:right w:val="single" w:sz="4" w:space="0" w:color="auto"/>
                  </w:tcBorders>
                  <w:shd w:val="clear" w:color="auto" w:fill="auto"/>
                  <w:vAlign w:val="bottom"/>
                  <w:hideMark/>
                </w:tcPr>
                <w:p w14:paraId="5CC1CCB7"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3916,89</w:t>
                  </w:r>
                </w:p>
              </w:tc>
              <w:tc>
                <w:tcPr>
                  <w:tcW w:w="2629" w:type="dxa"/>
                  <w:tcBorders>
                    <w:top w:val="nil"/>
                    <w:left w:val="nil"/>
                    <w:bottom w:val="single" w:sz="4" w:space="0" w:color="auto"/>
                    <w:right w:val="single" w:sz="4" w:space="0" w:color="auto"/>
                  </w:tcBorders>
                  <w:shd w:val="clear" w:color="auto" w:fill="auto"/>
                  <w:vAlign w:val="bottom"/>
                  <w:hideMark/>
                </w:tcPr>
                <w:p w14:paraId="11D77641"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400140,15</w:t>
                  </w:r>
                </w:p>
              </w:tc>
              <w:tc>
                <w:tcPr>
                  <w:tcW w:w="2441" w:type="dxa"/>
                  <w:tcBorders>
                    <w:top w:val="nil"/>
                    <w:left w:val="nil"/>
                    <w:bottom w:val="single" w:sz="4" w:space="0" w:color="auto"/>
                    <w:right w:val="single" w:sz="4" w:space="0" w:color="auto"/>
                  </w:tcBorders>
                  <w:shd w:val="clear" w:color="auto" w:fill="auto"/>
                  <w:vAlign w:val="bottom"/>
                  <w:hideMark/>
                </w:tcPr>
                <w:p w14:paraId="11E05310"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701,67</w:t>
                  </w:r>
                </w:p>
              </w:tc>
              <w:tc>
                <w:tcPr>
                  <w:tcW w:w="1586" w:type="dxa"/>
                  <w:tcBorders>
                    <w:top w:val="nil"/>
                    <w:left w:val="nil"/>
                    <w:bottom w:val="single" w:sz="4" w:space="0" w:color="auto"/>
                    <w:right w:val="single" w:sz="4" w:space="0" w:color="auto"/>
                  </w:tcBorders>
                  <w:shd w:val="clear" w:color="auto" w:fill="auto"/>
                  <w:vAlign w:val="bottom"/>
                  <w:hideMark/>
                </w:tcPr>
                <w:p w14:paraId="65DF502C"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12060,80</w:t>
                  </w:r>
                </w:p>
              </w:tc>
              <w:tc>
                <w:tcPr>
                  <w:tcW w:w="2344" w:type="dxa"/>
                  <w:tcBorders>
                    <w:top w:val="nil"/>
                    <w:left w:val="nil"/>
                    <w:bottom w:val="single" w:sz="4" w:space="0" w:color="auto"/>
                    <w:right w:val="single" w:sz="4" w:space="0" w:color="auto"/>
                  </w:tcBorders>
                  <w:shd w:val="clear" w:color="auto" w:fill="auto"/>
                  <w:vAlign w:val="bottom"/>
                  <w:hideMark/>
                </w:tcPr>
                <w:p w14:paraId="43138D23"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57010,82</w:t>
                  </w:r>
                </w:p>
              </w:tc>
              <w:tc>
                <w:tcPr>
                  <w:tcW w:w="2329" w:type="dxa"/>
                  <w:tcBorders>
                    <w:top w:val="nil"/>
                    <w:left w:val="nil"/>
                    <w:bottom w:val="single" w:sz="4" w:space="0" w:color="auto"/>
                    <w:right w:val="single" w:sz="4" w:space="0" w:color="auto"/>
                  </w:tcBorders>
                  <w:shd w:val="clear" w:color="auto" w:fill="auto"/>
                  <w:vAlign w:val="bottom"/>
                  <w:hideMark/>
                </w:tcPr>
                <w:p w14:paraId="601A59CB" w14:textId="77777777" w:rsidR="006C1A77" w:rsidRPr="00942A97" w:rsidRDefault="006C1A77" w:rsidP="006C1A7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473 830,34</w:t>
                  </w:r>
                </w:p>
              </w:tc>
            </w:tr>
          </w:tbl>
          <w:p w14:paraId="39E7EB57" w14:textId="77777777" w:rsidR="006C1A77" w:rsidRPr="00942A97" w:rsidRDefault="006C1A77" w:rsidP="000331E7">
            <w:pPr>
              <w:jc w:val="left"/>
              <w:rPr>
                <w:rFonts w:ascii="Arial" w:eastAsia="Times New Roman" w:hAnsi="Arial" w:cs="Arial"/>
                <w:sz w:val="16"/>
                <w:szCs w:val="16"/>
                <w:lang w:val="es-419" w:eastAsia="fr-FR"/>
              </w:rPr>
            </w:pPr>
          </w:p>
        </w:tc>
      </w:tr>
      <w:tr w:rsidR="00942A97" w:rsidRPr="00942A97" w14:paraId="3058E711" w14:textId="77777777" w:rsidTr="004260A3">
        <w:tc>
          <w:tcPr>
            <w:tcW w:w="5000" w:type="pct"/>
            <w:gridSpan w:val="2"/>
            <w:shd w:val="clear" w:color="auto" w:fill="BFBFBF" w:themeFill="background1" w:themeFillShade="BF"/>
          </w:tcPr>
          <w:p w14:paraId="4E807016" w14:textId="77777777" w:rsidR="004E7BF4" w:rsidRPr="00942A97" w:rsidRDefault="00CE6224" w:rsidP="000331E7">
            <w:pPr>
              <w:jc w:val="left"/>
              <w:rPr>
                <w:rFonts w:ascii="Arial" w:eastAsia="Times New Roman" w:hAnsi="Arial" w:cs="Arial"/>
                <w:b/>
                <w:sz w:val="20"/>
                <w:szCs w:val="16"/>
                <w:lang w:val="es-ES" w:eastAsia="fr-FR"/>
              </w:rPr>
            </w:pPr>
            <w:r w:rsidRPr="00942A97">
              <w:rPr>
                <w:rFonts w:ascii="Arial" w:eastAsia="Times New Roman" w:hAnsi="Arial" w:cs="Arial"/>
                <w:b/>
                <w:sz w:val="20"/>
                <w:szCs w:val="16"/>
                <w:lang w:val="es-ES" w:eastAsia="fr-FR"/>
              </w:rPr>
              <w:t>Energía inyectada al agroecosistema proveniente del exterior</w:t>
            </w:r>
          </w:p>
        </w:tc>
      </w:tr>
      <w:tr w:rsidR="00942A97" w:rsidRPr="00942A97" w14:paraId="1AFA7437" w14:textId="77777777" w:rsidTr="004260A3">
        <w:tc>
          <w:tcPr>
            <w:tcW w:w="5000" w:type="pct"/>
            <w:gridSpan w:val="2"/>
          </w:tcPr>
          <w:tbl>
            <w:tblPr>
              <w:tblW w:w="5000" w:type="pct"/>
              <w:tblCellMar>
                <w:left w:w="70" w:type="dxa"/>
                <w:right w:w="70" w:type="dxa"/>
              </w:tblCellMar>
              <w:tblLook w:val="04A0" w:firstRow="1" w:lastRow="0" w:firstColumn="1" w:lastColumn="0" w:noHBand="0" w:noVBand="1"/>
            </w:tblPr>
            <w:tblGrid>
              <w:gridCol w:w="1270"/>
              <w:gridCol w:w="612"/>
              <w:gridCol w:w="407"/>
              <w:gridCol w:w="1056"/>
              <w:gridCol w:w="1894"/>
              <w:gridCol w:w="1228"/>
              <w:gridCol w:w="622"/>
              <w:gridCol w:w="625"/>
              <w:gridCol w:w="3227"/>
              <w:gridCol w:w="2051"/>
              <w:gridCol w:w="774"/>
            </w:tblGrid>
            <w:tr w:rsidR="00942A97" w:rsidRPr="00942A97" w14:paraId="3CDBAAC4" w14:textId="77777777" w:rsidTr="00A97E3E">
              <w:trPr>
                <w:trHeight w:val="20"/>
              </w:trPr>
              <w:tc>
                <w:tcPr>
                  <w:tcW w:w="4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A5404E"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A0D4F7"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1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16DF65"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38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851376"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6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4873AD"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899" w:type="pct"/>
                  <w:gridSpan w:val="3"/>
                  <w:tcBorders>
                    <w:top w:val="single" w:sz="4" w:space="0" w:color="auto"/>
                    <w:left w:val="nil"/>
                    <w:bottom w:val="single" w:sz="4" w:space="0" w:color="auto"/>
                    <w:right w:val="single" w:sz="4" w:space="0" w:color="auto"/>
                  </w:tcBorders>
                  <w:shd w:val="clear" w:color="auto" w:fill="auto"/>
                  <w:vAlign w:val="center"/>
                  <w:hideMark/>
                </w:tcPr>
                <w:p w14:paraId="7A8A9D91"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1172" w:type="pct"/>
                  <w:vMerge w:val="restart"/>
                  <w:tcBorders>
                    <w:top w:val="single" w:sz="4" w:space="0" w:color="auto"/>
                    <w:left w:val="nil"/>
                    <w:right w:val="single" w:sz="4" w:space="0" w:color="auto"/>
                  </w:tcBorders>
                  <w:shd w:val="clear" w:color="auto" w:fill="auto"/>
                  <w:vAlign w:val="center"/>
                  <w:hideMark/>
                </w:tcPr>
                <w:p w14:paraId="32CBCF32"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Descripción</w:t>
                  </w:r>
                </w:p>
              </w:tc>
              <w:tc>
                <w:tcPr>
                  <w:tcW w:w="1027" w:type="pct"/>
                  <w:gridSpan w:val="2"/>
                  <w:vMerge w:val="restart"/>
                  <w:tcBorders>
                    <w:top w:val="single" w:sz="4" w:space="0" w:color="auto"/>
                    <w:left w:val="single" w:sz="4" w:space="0" w:color="auto"/>
                    <w:right w:val="single" w:sz="4" w:space="0" w:color="auto"/>
                  </w:tcBorders>
                  <w:shd w:val="clear" w:color="auto" w:fill="auto"/>
                  <w:vAlign w:val="center"/>
                  <w:hideMark/>
                </w:tcPr>
                <w:p w14:paraId="4FD86D08" w14:textId="77777777" w:rsidR="00BC547A" w:rsidRPr="00942A97" w:rsidRDefault="00BC547A" w:rsidP="00BC547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Ecuaciones del indicador en el modelo dinámico</w:t>
                  </w:r>
                </w:p>
              </w:tc>
            </w:tr>
            <w:tr w:rsidR="00942A97" w:rsidRPr="00942A97" w14:paraId="4D5C501E" w14:textId="77777777" w:rsidTr="00A97E3E">
              <w:trPr>
                <w:trHeight w:val="108"/>
              </w:trPr>
              <w:tc>
                <w:tcPr>
                  <w:tcW w:w="461" w:type="pct"/>
                  <w:vMerge/>
                  <w:tcBorders>
                    <w:top w:val="single" w:sz="4" w:space="0" w:color="auto"/>
                    <w:left w:val="single" w:sz="4" w:space="0" w:color="auto"/>
                    <w:bottom w:val="single" w:sz="4" w:space="0" w:color="auto"/>
                    <w:right w:val="single" w:sz="4" w:space="0" w:color="auto"/>
                  </w:tcBorders>
                  <w:vAlign w:val="center"/>
                  <w:hideMark/>
                </w:tcPr>
                <w:p w14:paraId="5232F965" w14:textId="77777777" w:rsidR="00BC547A" w:rsidRPr="00942A97" w:rsidRDefault="00BC547A" w:rsidP="000331E7">
                  <w:pPr>
                    <w:spacing w:after="0" w:line="240" w:lineRule="auto"/>
                    <w:jc w:val="left"/>
                    <w:rPr>
                      <w:rFonts w:ascii="Arial" w:eastAsia="Times New Roman" w:hAnsi="Arial" w:cs="Arial"/>
                      <w:b/>
                      <w:bCs/>
                      <w:sz w:val="16"/>
                      <w:szCs w:val="16"/>
                      <w:lang w:val="es-419" w:eastAsia="fr-FR"/>
                    </w:rPr>
                  </w:pPr>
                </w:p>
              </w:tc>
              <w:tc>
                <w:tcPr>
                  <w:tcW w:w="222" w:type="pct"/>
                  <w:vMerge/>
                  <w:tcBorders>
                    <w:top w:val="single" w:sz="4" w:space="0" w:color="auto"/>
                    <w:left w:val="single" w:sz="4" w:space="0" w:color="auto"/>
                    <w:bottom w:val="single" w:sz="4" w:space="0" w:color="auto"/>
                    <w:right w:val="single" w:sz="4" w:space="0" w:color="auto"/>
                  </w:tcBorders>
                  <w:vAlign w:val="center"/>
                  <w:hideMark/>
                </w:tcPr>
                <w:p w14:paraId="08966984" w14:textId="77777777" w:rsidR="00BC547A" w:rsidRPr="00942A97" w:rsidRDefault="00BC547A" w:rsidP="000331E7">
                  <w:pPr>
                    <w:spacing w:after="0" w:line="240" w:lineRule="auto"/>
                    <w:jc w:val="left"/>
                    <w:rPr>
                      <w:rFonts w:ascii="Arial" w:eastAsia="Times New Roman" w:hAnsi="Arial" w:cs="Arial"/>
                      <w:b/>
                      <w:bCs/>
                      <w:sz w:val="16"/>
                      <w:szCs w:val="16"/>
                      <w:lang w:val="es-419" w:eastAsia="fr-FR"/>
                    </w:rPr>
                  </w:pPr>
                </w:p>
              </w:tc>
              <w:tc>
                <w:tcPr>
                  <w:tcW w:w="148" w:type="pct"/>
                  <w:vMerge/>
                  <w:tcBorders>
                    <w:top w:val="single" w:sz="4" w:space="0" w:color="auto"/>
                    <w:left w:val="single" w:sz="4" w:space="0" w:color="auto"/>
                    <w:bottom w:val="single" w:sz="4" w:space="0" w:color="auto"/>
                    <w:right w:val="single" w:sz="4" w:space="0" w:color="auto"/>
                  </w:tcBorders>
                  <w:vAlign w:val="center"/>
                  <w:hideMark/>
                </w:tcPr>
                <w:p w14:paraId="0D5AADEB" w14:textId="77777777" w:rsidR="00BC547A" w:rsidRPr="00942A97" w:rsidRDefault="00BC547A" w:rsidP="000331E7">
                  <w:pPr>
                    <w:spacing w:after="0" w:line="240" w:lineRule="auto"/>
                    <w:jc w:val="left"/>
                    <w:rPr>
                      <w:rFonts w:ascii="Arial" w:eastAsia="Times New Roman" w:hAnsi="Arial" w:cs="Arial"/>
                      <w:b/>
                      <w:bCs/>
                      <w:sz w:val="16"/>
                      <w:szCs w:val="16"/>
                      <w:lang w:val="es-419" w:eastAsia="fr-FR"/>
                    </w:rPr>
                  </w:pPr>
                </w:p>
              </w:tc>
              <w:tc>
                <w:tcPr>
                  <w:tcW w:w="384" w:type="pct"/>
                  <w:vMerge/>
                  <w:tcBorders>
                    <w:top w:val="single" w:sz="4" w:space="0" w:color="auto"/>
                    <w:left w:val="single" w:sz="4" w:space="0" w:color="auto"/>
                    <w:bottom w:val="single" w:sz="4" w:space="0" w:color="auto"/>
                    <w:right w:val="single" w:sz="4" w:space="0" w:color="auto"/>
                  </w:tcBorders>
                  <w:vAlign w:val="center"/>
                  <w:hideMark/>
                </w:tcPr>
                <w:p w14:paraId="6ACED65A" w14:textId="77777777" w:rsidR="00BC547A" w:rsidRPr="00942A97" w:rsidRDefault="00BC547A" w:rsidP="000331E7">
                  <w:pPr>
                    <w:spacing w:after="0" w:line="240" w:lineRule="auto"/>
                    <w:jc w:val="left"/>
                    <w:rPr>
                      <w:rFonts w:ascii="Arial" w:eastAsia="Times New Roman" w:hAnsi="Arial" w:cs="Arial"/>
                      <w:b/>
                      <w:bCs/>
                      <w:sz w:val="16"/>
                      <w:szCs w:val="16"/>
                      <w:lang w:val="es-419" w:eastAsia="fr-FR"/>
                    </w:rPr>
                  </w:pPr>
                </w:p>
              </w:tc>
              <w:tc>
                <w:tcPr>
                  <w:tcW w:w="688" w:type="pct"/>
                  <w:vMerge/>
                  <w:tcBorders>
                    <w:top w:val="single" w:sz="4" w:space="0" w:color="auto"/>
                    <w:left w:val="single" w:sz="4" w:space="0" w:color="auto"/>
                    <w:bottom w:val="single" w:sz="4" w:space="0" w:color="auto"/>
                    <w:right w:val="single" w:sz="4" w:space="0" w:color="auto"/>
                  </w:tcBorders>
                  <w:vAlign w:val="center"/>
                  <w:hideMark/>
                </w:tcPr>
                <w:p w14:paraId="1C022D90" w14:textId="77777777" w:rsidR="00BC547A" w:rsidRPr="00942A97" w:rsidRDefault="00BC547A" w:rsidP="000331E7">
                  <w:pPr>
                    <w:spacing w:after="0" w:line="240" w:lineRule="auto"/>
                    <w:jc w:val="left"/>
                    <w:rPr>
                      <w:rFonts w:ascii="Arial" w:eastAsia="Times New Roman" w:hAnsi="Arial" w:cs="Arial"/>
                      <w:b/>
                      <w:bCs/>
                      <w:sz w:val="16"/>
                      <w:szCs w:val="16"/>
                      <w:lang w:val="es-419" w:eastAsia="fr-FR"/>
                    </w:rPr>
                  </w:pPr>
                </w:p>
              </w:tc>
              <w:tc>
                <w:tcPr>
                  <w:tcW w:w="446" w:type="pct"/>
                  <w:tcBorders>
                    <w:top w:val="nil"/>
                    <w:left w:val="single" w:sz="4" w:space="0" w:color="auto"/>
                    <w:bottom w:val="single" w:sz="4" w:space="0" w:color="auto"/>
                    <w:right w:val="single" w:sz="4" w:space="0" w:color="auto"/>
                  </w:tcBorders>
                  <w:shd w:val="clear" w:color="auto" w:fill="auto"/>
                  <w:vAlign w:val="center"/>
                  <w:hideMark/>
                </w:tcPr>
                <w:p w14:paraId="1A9AB253"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26" w:type="pct"/>
                  <w:tcBorders>
                    <w:top w:val="nil"/>
                    <w:left w:val="single" w:sz="4" w:space="0" w:color="auto"/>
                    <w:bottom w:val="single" w:sz="4" w:space="0" w:color="auto"/>
                    <w:right w:val="single" w:sz="4" w:space="0" w:color="auto"/>
                  </w:tcBorders>
                  <w:shd w:val="clear" w:color="auto" w:fill="auto"/>
                  <w:vAlign w:val="center"/>
                  <w:hideMark/>
                </w:tcPr>
                <w:p w14:paraId="3BB7D8CB"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227" w:type="pct"/>
                  <w:tcBorders>
                    <w:top w:val="nil"/>
                    <w:left w:val="single" w:sz="4" w:space="0" w:color="auto"/>
                    <w:bottom w:val="single" w:sz="4" w:space="0" w:color="auto"/>
                    <w:right w:val="single" w:sz="4" w:space="0" w:color="auto"/>
                  </w:tcBorders>
                  <w:shd w:val="clear" w:color="auto" w:fill="auto"/>
                  <w:vAlign w:val="center"/>
                  <w:hideMark/>
                </w:tcPr>
                <w:p w14:paraId="1704B7E5"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1172" w:type="pct"/>
                  <w:vMerge/>
                  <w:tcBorders>
                    <w:left w:val="single" w:sz="4" w:space="0" w:color="auto"/>
                    <w:bottom w:val="single" w:sz="4" w:space="0" w:color="auto"/>
                    <w:right w:val="single" w:sz="4" w:space="0" w:color="auto"/>
                  </w:tcBorders>
                  <w:shd w:val="clear" w:color="auto" w:fill="auto"/>
                  <w:vAlign w:val="center"/>
                  <w:hideMark/>
                </w:tcPr>
                <w:p w14:paraId="2B0F7EFF" w14:textId="77777777" w:rsidR="00BC547A" w:rsidRPr="00942A97" w:rsidRDefault="00BC547A" w:rsidP="000331E7">
                  <w:pPr>
                    <w:spacing w:after="0" w:line="240" w:lineRule="auto"/>
                    <w:jc w:val="center"/>
                    <w:rPr>
                      <w:rFonts w:ascii="Arial" w:eastAsia="Times New Roman" w:hAnsi="Arial" w:cs="Arial"/>
                      <w:b/>
                      <w:bCs/>
                      <w:sz w:val="16"/>
                      <w:szCs w:val="16"/>
                      <w:lang w:val="es-419" w:eastAsia="fr-FR"/>
                    </w:rPr>
                  </w:pPr>
                </w:p>
              </w:tc>
              <w:tc>
                <w:tcPr>
                  <w:tcW w:w="1027" w:type="pct"/>
                  <w:gridSpan w:val="2"/>
                  <w:vMerge/>
                  <w:tcBorders>
                    <w:left w:val="single" w:sz="4" w:space="0" w:color="auto"/>
                    <w:bottom w:val="single" w:sz="4" w:space="0" w:color="auto"/>
                    <w:right w:val="single" w:sz="4" w:space="0" w:color="auto"/>
                  </w:tcBorders>
                  <w:vAlign w:val="center"/>
                  <w:hideMark/>
                </w:tcPr>
                <w:p w14:paraId="0C87B5F6" w14:textId="77777777" w:rsidR="00BC547A" w:rsidRPr="00942A97" w:rsidRDefault="00BC547A" w:rsidP="000331E7">
                  <w:pPr>
                    <w:spacing w:after="0" w:line="240" w:lineRule="auto"/>
                    <w:jc w:val="left"/>
                    <w:rPr>
                      <w:rFonts w:ascii="Arial" w:eastAsia="Times New Roman" w:hAnsi="Arial" w:cs="Arial"/>
                      <w:b/>
                      <w:bCs/>
                      <w:sz w:val="16"/>
                      <w:szCs w:val="16"/>
                      <w:lang w:val="es-419" w:eastAsia="fr-FR"/>
                    </w:rPr>
                  </w:pPr>
                </w:p>
              </w:tc>
            </w:tr>
            <w:tr w:rsidR="00942A97" w:rsidRPr="00942A97" w14:paraId="43878B12" w14:textId="77777777" w:rsidTr="00A97E3E">
              <w:trPr>
                <w:trHeight w:val="450"/>
              </w:trPr>
              <w:tc>
                <w:tcPr>
                  <w:tcW w:w="4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7A801D"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inyectada al agroecosistema proveniente del exterior</w:t>
                  </w:r>
                </w:p>
              </w:tc>
              <w:tc>
                <w:tcPr>
                  <w:tcW w:w="2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91C3FC"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EIAPE</w:t>
                  </w:r>
                </w:p>
              </w:tc>
              <w:tc>
                <w:tcPr>
                  <w:tcW w:w="1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186028"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 ha año</w:t>
                  </w:r>
                </w:p>
              </w:tc>
              <w:tc>
                <w:tcPr>
                  <w:tcW w:w="384" w:type="pct"/>
                  <w:vMerge w:val="restart"/>
                  <w:tcBorders>
                    <w:top w:val="nil"/>
                    <w:left w:val="single" w:sz="4" w:space="0" w:color="auto"/>
                    <w:bottom w:val="single" w:sz="4" w:space="0" w:color="000000"/>
                    <w:right w:val="single" w:sz="4" w:space="0" w:color="auto"/>
                  </w:tcBorders>
                  <w:shd w:val="clear" w:color="auto" w:fill="auto"/>
                  <w:vAlign w:val="center"/>
                  <w:hideMark/>
                </w:tcPr>
                <w:p w14:paraId="3C2DAE8E"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Calculada en función de la energía inyectada de fertilizantes de síntesis química que ingresan, la energía proveniente de jornales y finalmente de combustible </w:t>
                  </w:r>
                  <w:r w:rsidRPr="00942A97">
                    <w:rPr>
                      <w:rFonts w:ascii="Arial" w:eastAsia="Times New Roman" w:hAnsi="Arial" w:cs="Arial"/>
                      <w:sz w:val="16"/>
                      <w:szCs w:val="16"/>
                      <w:lang w:val="es-419" w:eastAsia="fr-FR"/>
                    </w:rPr>
                    <w:lastRenderedPageBreak/>
                    <w:t>(gasolina), energía eléctrica para el despulpado.</w:t>
                  </w:r>
                </w:p>
              </w:tc>
              <w:tc>
                <w:tcPr>
                  <w:tcW w:w="688" w:type="pct"/>
                  <w:vMerge w:val="restart"/>
                  <w:tcBorders>
                    <w:top w:val="nil"/>
                    <w:left w:val="single" w:sz="4" w:space="0" w:color="auto"/>
                    <w:bottom w:val="single" w:sz="4" w:space="0" w:color="auto"/>
                    <w:right w:val="single" w:sz="4" w:space="0" w:color="auto"/>
                  </w:tcBorders>
                  <w:shd w:val="clear" w:color="auto" w:fill="auto"/>
                  <w:vAlign w:val="center"/>
                  <w:hideMark/>
                </w:tcPr>
                <w:p w14:paraId="3F8E5720"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lastRenderedPageBreak/>
                    <w:t xml:space="preserve">(Mora </w:t>
                  </w:r>
                  <w:r w:rsidR="00E51D0E" w:rsidRPr="00942A97">
                    <w:rPr>
                      <w:rFonts w:ascii="Arial" w:eastAsia="Times New Roman" w:hAnsi="Arial" w:cs="Arial"/>
                      <w:sz w:val="16"/>
                      <w:szCs w:val="16"/>
                      <w:lang w:val="es-419" w:eastAsia="fr-FR"/>
                    </w:rPr>
                    <w:t>Delgado, Ramírez</w:t>
                  </w:r>
                  <w:r w:rsidRPr="00942A97">
                    <w:rPr>
                      <w:rFonts w:ascii="Arial" w:eastAsia="Times New Roman" w:hAnsi="Arial" w:cs="Arial"/>
                      <w:sz w:val="16"/>
                      <w:szCs w:val="16"/>
                      <w:lang w:val="es-419" w:eastAsia="fr-FR"/>
                    </w:rPr>
                    <w:t>, y Quirós Madrigal, 2006; Sadeghian &amp; González, 2012).</w:t>
                  </w:r>
                </w:p>
              </w:tc>
              <w:tc>
                <w:tcPr>
                  <w:tcW w:w="446" w:type="pct"/>
                  <w:vMerge w:val="restart"/>
                  <w:tcBorders>
                    <w:top w:val="nil"/>
                    <w:left w:val="single" w:sz="4" w:space="0" w:color="auto"/>
                    <w:bottom w:val="single" w:sz="4" w:space="0" w:color="000000"/>
                    <w:right w:val="single" w:sz="4" w:space="0" w:color="auto"/>
                  </w:tcBorders>
                  <w:shd w:val="clear" w:color="auto" w:fill="auto"/>
                  <w:vAlign w:val="center"/>
                  <w:hideMark/>
                </w:tcPr>
                <w:p w14:paraId="52B142C9"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bookmarkStart w:id="7" w:name="_Hlk526944090"/>
                  <w:r w:rsidRPr="00942A97">
                    <w:rPr>
                      <w:rFonts w:ascii="Arial" w:eastAsia="Times New Roman" w:hAnsi="Arial" w:cs="Arial"/>
                      <w:sz w:val="16"/>
                      <w:szCs w:val="16"/>
                      <w:lang w:val="es-419" w:eastAsia="fr-FR"/>
                    </w:rPr>
                    <w:t>Energía inyectada proveniente de fertilizantes de síntesis química</w:t>
                  </w:r>
                  <w:bookmarkEnd w:id="7"/>
                </w:p>
              </w:tc>
              <w:tc>
                <w:tcPr>
                  <w:tcW w:w="22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55C02E4"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EIFSQ</w:t>
                  </w:r>
                </w:p>
              </w:tc>
              <w:tc>
                <w:tcPr>
                  <w:tcW w:w="22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5E7D7EA" w14:textId="77777777" w:rsidR="004D594F"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172" w:type="pct"/>
                  <w:vMerge w:val="restart"/>
                  <w:tcBorders>
                    <w:top w:val="nil"/>
                    <w:left w:val="single" w:sz="4" w:space="0" w:color="auto"/>
                    <w:bottom w:val="single" w:sz="4" w:space="0" w:color="000000"/>
                    <w:right w:val="single" w:sz="4" w:space="0" w:color="auto"/>
                  </w:tcBorders>
                  <w:shd w:val="clear" w:color="auto" w:fill="auto"/>
                  <w:vAlign w:val="center"/>
                  <w:hideMark/>
                </w:tcPr>
                <w:p w14:paraId="0A532C37" w14:textId="77777777" w:rsidR="004D594F" w:rsidRPr="00942A97" w:rsidRDefault="004D594F" w:rsidP="00813E3B">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La energía inyectada por concepto de </w:t>
                  </w:r>
                  <w:r w:rsidR="003B54E7" w:rsidRPr="00942A97">
                    <w:rPr>
                      <w:rFonts w:ascii="Arial" w:eastAsia="Times New Roman" w:hAnsi="Arial" w:cs="Arial"/>
                      <w:sz w:val="16"/>
                      <w:szCs w:val="16"/>
                      <w:lang w:val="es-419" w:eastAsia="fr-FR"/>
                    </w:rPr>
                    <w:t xml:space="preserve">elementos mayores y menores en los </w:t>
                  </w:r>
                  <w:r w:rsidRPr="00942A97">
                    <w:rPr>
                      <w:rFonts w:ascii="Arial" w:eastAsia="Times New Roman" w:hAnsi="Arial" w:cs="Arial"/>
                      <w:sz w:val="16"/>
                      <w:szCs w:val="16"/>
                      <w:lang w:val="es-419" w:eastAsia="fr-FR"/>
                    </w:rPr>
                    <w:t xml:space="preserve">fertilizantes de síntesis </w:t>
                  </w:r>
                  <w:r w:rsidR="00677D47" w:rsidRPr="00942A97">
                    <w:rPr>
                      <w:rFonts w:ascii="Arial" w:eastAsia="Times New Roman" w:hAnsi="Arial" w:cs="Arial"/>
                      <w:sz w:val="16"/>
                      <w:szCs w:val="16"/>
                      <w:lang w:val="es-419" w:eastAsia="fr-FR"/>
                    </w:rPr>
                    <w:t>química</w:t>
                  </w:r>
                  <w:r w:rsidRPr="00942A97">
                    <w:rPr>
                      <w:rFonts w:ascii="Arial" w:eastAsia="Times New Roman" w:hAnsi="Arial" w:cs="Arial"/>
                      <w:sz w:val="16"/>
                      <w:szCs w:val="16"/>
                      <w:lang w:val="es-419" w:eastAsia="fr-FR"/>
                    </w:rPr>
                    <w:t xml:space="preserve"> será la diferencia entre los requerimientos de fertilización del </w:t>
                  </w:r>
                  <w:r w:rsidR="00E51D0E" w:rsidRPr="00942A97">
                    <w:rPr>
                      <w:rFonts w:ascii="Arial" w:eastAsia="Times New Roman" w:hAnsi="Arial" w:cs="Arial"/>
                      <w:sz w:val="16"/>
                      <w:szCs w:val="16"/>
                      <w:lang w:val="es-419" w:eastAsia="fr-FR"/>
                    </w:rPr>
                    <w:t>cultivo</w:t>
                  </w:r>
                  <w:r w:rsidRPr="00942A97">
                    <w:rPr>
                      <w:rFonts w:ascii="Arial" w:eastAsia="Times New Roman" w:hAnsi="Arial" w:cs="Arial"/>
                      <w:sz w:val="16"/>
                      <w:szCs w:val="16"/>
                      <w:lang w:val="es-419" w:eastAsia="fr-FR"/>
                    </w:rPr>
                    <w:t xml:space="preserve"> en unidades energéticas y los fertilizantes </w:t>
                  </w:r>
                  <w:r w:rsidR="003B54E7" w:rsidRPr="00942A97">
                    <w:rPr>
                      <w:rFonts w:ascii="Arial" w:eastAsia="Times New Roman" w:hAnsi="Arial" w:cs="Arial"/>
                      <w:sz w:val="16"/>
                      <w:szCs w:val="16"/>
                      <w:lang w:val="es-419" w:eastAsia="fr-FR"/>
                    </w:rPr>
                    <w:t>g</w:t>
                  </w:r>
                  <w:r w:rsidR="00CA2FE5" w:rsidRPr="00942A97">
                    <w:rPr>
                      <w:rFonts w:ascii="Arial" w:eastAsia="Times New Roman" w:hAnsi="Arial" w:cs="Arial"/>
                      <w:sz w:val="16"/>
                      <w:szCs w:val="16"/>
                      <w:lang w:val="es-419" w:eastAsia="fr-FR"/>
                    </w:rPr>
                    <w:t>e</w:t>
                  </w:r>
                  <w:r w:rsidR="003B54E7" w:rsidRPr="00942A97">
                    <w:rPr>
                      <w:rFonts w:ascii="Arial" w:eastAsia="Times New Roman" w:hAnsi="Arial" w:cs="Arial"/>
                      <w:sz w:val="16"/>
                      <w:szCs w:val="16"/>
                      <w:lang w:val="es-419" w:eastAsia="fr-FR"/>
                    </w:rPr>
                    <w:t>nerados en el agroecosi</w:t>
                  </w:r>
                  <w:r w:rsidR="00CA2FE5" w:rsidRPr="00942A97">
                    <w:rPr>
                      <w:rFonts w:ascii="Arial" w:eastAsia="Times New Roman" w:hAnsi="Arial" w:cs="Arial"/>
                      <w:sz w:val="16"/>
                      <w:szCs w:val="16"/>
                      <w:lang w:val="es-419" w:eastAsia="fr-FR"/>
                    </w:rPr>
                    <w:t>s</w:t>
                  </w:r>
                  <w:r w:rsidR="003B54E7" w:rsidRPr="00942A97">
                    <w:rPr>
                      <w:rFonts w:ascii="Arial" w:eastAsia="Times New Roman" w:hAnsi="Arial" w:cs="Arial"/>
                      <w:sz w:val="16"/>
                      <w:szCs w:val="16"/>
                      <w:lang w:val="es-419" w:eastAsia="fr-FR"/>
                    </w:rPr>
                    <w:t xml:space="preserve">tema </w:t>
                  </w:r>
                  <w:r w:rsidRPr="00942A97">
                    <w:rPr>
                      <w:rFonts w:ascii="Arial" w:eastAsia="Times New Roman" w:hAnsi="Arial" w:cs="Arial"/>
                      <w:sz w:val="16"/>
                      <w:szCs w:val="16"/>
                      <w:lang w:val="es-419" w:eastAsia="fr-FR"/>
                    </w:rPr>
                    <w:t xml:space="preserve">de </w:t>
                  </w:r>
                  <w:r w:rsidR="00E51D0E" w:rsidRPr="00942A97">
                    <w:rPr>
                      <w:rFonts w:ascii="Arial" w:eastAsia="Times New Roman" w:hAnsi="Arial" w:cs="Arial"/>
                      <w:sz w:val="16"/>
                      <w:szCs w:val="16"/>
                      <w:lang w:val="es-419" w:eastAsia="fr-FR"/>
                    </w:rPr>
                    <w:t>origen</w:t>
                  </w:r>
                  <w:r w:rsidRPr="00942A97">
                    <w:rPr>
                      <w:rFonts w:ascii="Arial" w:eastAsia="Times New Roman" w:hAnsi="Arial" w:cs="Arial"/>
                      <w:sz w:val="16"/>
                      <w:szCs w:val="16"/>
                      <w:lang w:val="es-419" w:eastAsia="fr-FR"/>
                    </w:rPr>
                    <w:t xml:space="preserve"> orgánico</w:t>
                  </w:r>
                  <w:r w:rsidR="00B9020D" w:rsidRPr="00942A97">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igu</w:t>
                  </w:r>
                  <w:r w:rsidR="00813E3B" w:rsidRPr="00942A97">
                    <w:rPr>
                      <w:rFonts w:ascii="Arial" w:eastAsia="Times New Roman" w:hAnsi="Arial" w:cs="Arial"/>
                      <w:sz w:val="16"/>
                      <w:szCs w:val="16"/>
                      <w:lang w:val="es-419" w:eastAsia="fr-FR"/>
                    </w:rPr>
                    <w:t>almente en unidades energéticas, de los elementos: nitrógeno, fosforo, potasio, magnesio y azufre.</w:t>
                  </w:r>
                </w:p>
              </w:tc>
              <w:tc>
                <w:tcPr>
                  <w:tcW w:w="745" w:type="pct"/>
                  <w:vMerge w:val="restart"/>
                  <w:tcBorders>
                    <w:top w:val="nil"/>
                    <w:left w:val="single" w:sz="4" w:space="0" w:color="auto"/>
                    <w:bottom w:val="single" w:sz="4" w:space="0" w:color="000000"/>
                    <w:right w:val="single" w:sz="4" w:space="0" w:color="auto"/>
                  </w:tcBorders>
                  <w:shd w:val="clear" w:color="auto" w:fill="auto"/>
                  <w:vAlign w:val="center"/>
                  <w:hideMark/>
                </w:tcPr>
                <w:p w14:paraId="33D3E54A" w14:textId="77777777" w:rsidR="00BC547A" w:rsidRPr="00942A97" w:rsidRDefault="003B54E7" w:rsidP="000331E7">
                  <w:pPr>
                    <w:spacing w:after="0" w:line="240" w:lineRule="auto"/>
                    <w:jc w:val="center"/>
                    <w:rPr>
                      <w:rFonts w:ascii="Arial" w:eastAsia="Times New Roman" w:hAnsi="Arial" w:cs="Arial"/>
                      <w:bCs/>
                      <w:sz w:val="16"/>
                      <w:szCs w:val="16"/>
                      <w:lang w:val="es-419" w:eastAsia="fr-FR"/>
                    </w:rPr>
                  </w:pPr>
                  <m:oMathPara>
                    <m:oMath>
                      <m:r>
                        <w:rPr>
                          <w:rFonts w:ascii="Cambria Math" w:eastAsia="Times New Roman" w:hAnsi="Cambria Math" w:cs="Arial"/>
                          <w:sz w:val="16"/>
                          <w:szCs w:val="16"/>
                          <w:lang w:val="es-419" w:eastAsia="fr-FR"/>
                        </w:rPr>
                        <m:t>EIFSQ=</m:t>
                      </m:r>
                      <m:nary>
                        <m:naryPr>
                          <m:chr m:val="∑"/>
                          <m:limLoc m:val="undOvr"/>
                          <m:ctrlPr>
                            <w:rPr>
                              <w:rFonts w:ascii="Cambria Math" w:eastAsia="Times New Roman" w:hAnsi="Cambria Math" w:cs="Arial"/>
                              <w:bCs/>
                              <w:i/>
                              <w:sz w:val="16"/>
                              <w:szCs w:val="16"/>
                              <w:lang w:val="es-419" w:eastAsia="fr-FR"/>
                            </w:rPr>
                          </m:ctrlPr>
                        </m:naryPr>
                        <m:sub>
                          <m:r>
                            <w:rPr>
                              <w:rFonts w:ascii="Cambria Math" w:eastAsia="Times New Roman" w:hAnsi="Cambria Math" w:cs="Arial"/>
                              <w:sz w:val="16"/>
                              <w:szCs w:val="16"/>
                              <w:lang w:val="es-419" w:eastAsia="fr-FR"/>
                            </w:rPr>
                            <m:t>i=1</m:t>
                          </m:r>
                        </m:sub>
                        <m:sup>
                          <m:r>
                            <w:rPr>
                              <w:rFonts w:ascii="Cambria Math" w:eastAsia="Times New Roman" w:hAnsi="Cambria Math" w:cs="Arial"/>
                              <w:sz w:val="16"/>
                              <w:szCs w:val="16"/>
                              <w:lang w:val="es-419" w:eastAsia="fr-FR"/>
                            </w:rPr>
                            <m:t>n</m:t>
                          </m:r>
                        </m:sup>
                        <m:e>
                          <m:sSub>
                            <m:sSubPr>
                              <m:ctrlPr>
                                <w:rPr>
                                  <w:rFonts w:ascii="Cambria Math" w:eastAsia="Times New Roman" w:hAnsi="Cambria Math" w:cs="Arial"/>
                                  <w:bCs/>
                                  <w:i/>
                                  <w:sz w:val="16"/>
                                  <w:szCs w:val="16"/>
                                  <w:lang w:val="es-419" w:eastAsia="fr-FR"/>
                                </w:rPr>
                              </m:ctrlPr>
                            </m:sSubPr>
                            <m:e>
                              <m:r>
                                <w:rPr>
                                  <w:rFonts w:ascii="Cambria Math" w:eastAsia="Times New Roman" w:hAnsi="Cambria Math" w:cs="Arial"/>
                                  <w:sz w:val="16"/>
                                  <w:szCs w:val="16"/>
                                  <w:lang w:val="es-419" w:eastAsia="fr-FR"/>
                                </w:rPr>
                                <m:t>Rf</m:t>
                              </m:r>
                            </m:e>
                            <m:sub>
                              <m:r>
                                <w:rPr>
                                  <w:rFonts w:ascii="Cambria Math" w:eastAsia="Times New Roman" w:hAnsi="Cambria Math" w:cs="Arial"/>
                                  <w:sz w:val="16"/>
                                  <w:szCs w:val="16"/>
                                  <w:lang w:val="es-419" w:eastAsia="fr-FR"/>
                                </w:rPr>
                                <m:t>i</m:t>
                              </m:r>
                            </m:sub>
                          </m:sSub>
                          <m:r>
                            <w:rPr>
                              <w:rFonts w:ascii="Cambria Math" w:eastAsia="Times New Roman" w:hAnsi="Cambria Math" w:cs="Arial"/>
                              <w:sz w:val="16"/>
                              <w:szCs w:val="16"/>
                              <w:lang w:val="es-419" w:eastAsia="fr-FR"/>
                            </w:rPr>
                            <m:t>-</m:t>
                          </m:r>
                          <m:sSub>
                            <m:sSubPr>
                              <m:ctrlPr>
                                <w:rPr>
                                  <w:rFonts w:ascii="Cambria Math" w:eastAsia="Times New Roman" w:hAnsi="Cambria Math" w:cs="Arial"/>
                                  <w:bCs/>
                                  <w:i/>
                                  <w:sz w:val="16"/>
                                  <w:szCs w:val="16"/>
                                  <w:lang w:val="es-419" w:eastAsia="fr-FR"/>
                                </w:rPr>
                              </m:ctrlPr>
                            </m:sSubPr>
                            <m:e>
                              <m:r>
                                <w:rPr>
                                  <w:rFonts w:ascii="Cambria Math" w:eastAsia="Times New Roman" w:hAnsi="Cambria Math" w:cs="Arial"/>
                                  <w:sz w:val="16"/>
                                  <w:szCs w:val="16"/>
                                  <w:lang w:val="es-419" w:eastAsia="fr-FR"/>
                                </w:rPr>
                                <m:t>FOG</m:t>
                              </m:r>
                            </m:e>
                            <m:sub>
                              <m:r>
                                <w:rPr>
                                  <w:rFonts w:ascii="Cambria Math" w:eastAsia="Times New Roman" w:hAnsi="Cambria Math" w:cs="Arial"/>
                                  <w:sz w:val="16"/>
                                  <w:szCs w:val="16"/>
                                  <w:lang w:val="es-419" w:eastAsia="fr-FR"/>
                                </w:rPr>
                                <m:t>i</m:t>
                              </m:r>
                            </m:sub>
                          </m:sSub>
                        </m:e>
                      </m:nary>
                    </m:oMath>
                  </m:oMathPara>
                </w:p>
                <w:p w14:paraId="63102145" w14:textId="77777777" w:rsidR="00813E3B" w:rsidRPr="00942A97" w:rsidRDefault="00813E3B" w:rsidP="00813E3B">
                  <w:pPr>
                    <w:spacing w:after="0" w:line="240" w:lineRule="auto"/>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Donde</w:t>
                  </w:r>
                </w:p>
                <w:p w14:paraId="7CD948A7" w14:textId="77777777" w:rsidR="003B54E7" w:rsidRPr="00942A97" w:rsidRDefault="00813E3B" w:rsidP="00A97E3E">
                  <w:pPr>
                    <w:spacing w:after="0" w:line="240" w:lineRule="auto"/>
                    <w:jc w:val="left"/>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 xml:space="preserve">RF: </w:t>
                  </w:r>
                  <w:r w:rsidR="00A97E3E">
                    <w:rPr>
                      <w:rFonts w:ascii="Arial" w:eastAsia="Times New Roman" w:hAnsi="Arial" w:cs="Arial"/>
                      <w:bCs/>
                      <w:sz w:val="16"/>
                      <w:szCs w:val="16"/>
                      <w:lang w:val="es-419" w:eastAsia="fr-FR"/>
                    </w:rPr>
                    <w:t>r</w:t>
                  </w:r>
                  <w:r w:rsidR="004D594F" w:rsidRPr="00942A97">
                    <w:rPr>
                      <w:rFonts w:ascii="Arial" w:eastAsia="Times New Roman" w:hAnsi="Arial" w:cs="Arial"/>
                      <w:bCs/>
                      <w:sz w:val="16"/>
                      <w:szCs w:val="16"/>
                      <w:lang w:val="es-419" w:eastAsia="fr-FR"/>
                    </w:rPr>
                    <w:t>equerimiento Fertilizante</w:t>
                  </w:r>
                  <w:r w:rsidR="00A97E3E">
                    <w:rPr>
                      <w:rFonts w:ascii="Arial" w:eastAsia="Times New Roman" w:hAnsi="Arial" w:cs="Arial"/>
                      <w:bCs/>
                      <w:sz w:val="16"/>
                      <w:szCs w:val="16"/>
                      <w:lang w:val="es-419" w:eastAsia="fr-FR"/>
                    </w:rPr>
                    <w:t xml:space="preserve"> de síntesis química. </w:t>
                  </w:r>
                  <w:r w:rsidR="003B54E7" w:rsidRPr="00942A97">
                    <w:rPr>
                      <w:rFonts w:ascii="Arial" w:eastAsia="Times New Roman" w:hAnsi="Arial" w:cs="Arial"/>
                      <w:bCs/>
                      <w:sz w:val="16"/>
                      <w:szCs w:val="16"/>
                      <w:lang w:val="es-419" w:eastAsia="fr-FR"/>
                    </w:rPr>
                    <w:t xml:space="preserve">FOG: </w:t>
                  </w:r>
                  <w:r w:rsidR="00A97E3E">
                    <w:rPr>
                      <w:rFonts w:ascii="Arial" w:eastAsia="Times New Roman" w:hAnsi="Arial" w:cs="Arial"/>
                      <w:bCs/>
                      <w:sz w:val="16"/>
                      <w:szCs w:val="16"/>
                      <w:lang w:val="es-419" w:eastAsia="fr-FR"/>
                    </w:rPr>
                    <w:t>f</w:t>
                  </w:r>
                  <w:r w:rsidR="003B54E7" w:rsidRPr="00942A97">
                    <w:rPr>
                      <w:rFonts w:ascii="Arial" w:eastAsia="Times New Roman" w:hAnsi="Arial" w:cs="Arial"/>
                      <w:bCs/>
                      <w:sz w:val="16"/>
                      <w:szCs w:val="16"/>
                      <w:lang w:val="es-419" w:eastAsia="fr-FR"/>
                    </w:rPr>
                    <w:t>ertilizantes orgánicos generados</w:t>
                  </w:r>
                  <w:r w:rsidR="00A97E3E">
                    <w:rPr>
                      <w:rFonts w:ascii="Arial" w:eastAsia="Times New Roman" w:hAnsi="Arial" w:cs="Arial"/>
                      <w:bCs/>
                      <w:sz w:val="16"/>
                      <w:szCs w:val="16"/>
                      <w:lang w:val="es-419" w:eastAsia="fr-FR"/>
                    </w:rPr>
                    <w:t xml:space="preserve">. </w:t>
                  </w:r>
                  <w:r w:rsidR="003B54E7" w:rsidRPr="00942A97">
                    <w:rPr>
                      <w:rFonts w:ascii="Arial" w:eastAsia="Times New Roman" w:hAnsi="Arial" w:cs="Arial"/>
                      <w:bCs/>
                      <w:i/>
                      <w:sz w:val="16"/>
                      <w:szCs w:val="16"/>
                      <w:lang w:val="es-419" w:eastAsia="fr-FR"/>
                    </w:rPr>
                    <w:t>i:</w:t>
                  </w:r>
                  <w:r w:rsidR="003B54E7" w:rsidRPr="00942A97">
                    <w:rPr>
                      <w:rFonts w:ascii="Arial" w:eastAsia="Times New Roman" w:hAnsi="Arial" w:cs="Arial"/>
                      <w:bCs/>
                      <w:sz w:val="16"/>
                      <w:szCs w:val="16"/>
                      <w:lang w:val="es-419" w:eastAsia="fr-FR"/>
                    </w:rPr>
                    <w:t xml:space="preserve"> elemento mayor o menor</w:t>
                  </w:r>
                </w:p>
              </w:tc>
              <w:tc>
                <w:tcPr>
                  <w:tcW w:w="281" w:type="pct"/>
                  <w:vMerge w:val="restart"/>
                  <w:tcBorders>
                    <w:top w:val="nil"/>
                    <w:left w:val="single" w:sz="4" w:space="0" w:color="auto"/>
                    <w:bottom w:val="single" w:sz="4" w:space="0" w:color="000000"/>
                    <w:right w:val="single" w:sz="4" w:space="0" w:color="auto"/>
                  </w:tcBorders>
                  <w:shd w:val="clear" w:color="auto" w:fill="auto"/>
                  <w:vAlign w:val="center"/>
                  <w:hideMark/>
                </w:tcPr>
                <w:p w14:paraId="36C520C9" w14:textId="77777777" w:rsidR="004D594F" w:rsidRPr="00942A97" w:rsidRDefault="004D594F" w:rsidP="000331E7">
                  <w:pPr>
                    <w:spacing w:after="0" w:line="240" w:lineRule="auto"/>
                    <w:jc w:val="center"/>
                    <w:rPr>
                      <w:rFonts w:ascii="Cambria Math" w:eastAsia="Times New Roman" w:hAnsi="Cambria Math" w:cs="Arial"/>
                      <w:bCs/>
                      <w:sz w:val="16"/>
                      <w:szCs w:val="16"/>
                      <w:lang w:val="es-419" w:eastAsia="fr-FR"/>
                    </w:rPr>
                  </w:pPr>
                  <w:r w:rsidRPr="00942A97">
                    <w:rPr>
                      <w:rFonts w:ascii="Cambria Math" w:eastAsia="Times New Roman" w:hAnsi="Cambria Math" w:cs="Arial"/>
                      <w:bCs/>
                      <w:sz w:val="16"/>
                      <w:szCs w:val="16"/>
                      <w:lang w:val="es-419" w:eastAsia="fr-FR"/>
                    </w:rPr>
                    <w:t>EIAPE= EIFSQ + EICE + EIJ</w:t>
                  </w:r>
                </w:p>
              </w:tc>
            </w:tr>
            <w:tr w:rsidR="00942A97" w:rsidRPr="00942A97" w14:paraId="3CC111E7" w14:textId="77777777" w:rsidTr="00A97E3E">
              <w:trPr>
                <w:trHeight w:val="450"/>
              </w:trPr>
              <w:tc>
                <w:tcPr>
                  <w:tcW w:w="461" w:type="pct"/>
                  <w:vMerge/>
                  <w:tcBorders>
                    <w:top w:val="nil"/>
                    <w:left w:val="single" w:sz="4" w:space="0" w:color="auto"/>
                    <w:bottom w:val="single" w:sz="4" w:space="0" w:color="auto"/>
                    <w:right w:val="single" w:sz="4" w:space="0" w:color="auto"/>
                  </w:tcBorders>
                  <w:vAlign w:val="center"/>
                  <w:hideMark/>
                </w:tcPr>
                <w:p w14:paraId="41EF1964"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2" w:type="pct"/>
                  <w:vMerge/>
                  <w:tcBorders>
                    <w:top w:val="nil"/>
                    <w:left w:val="single" w:sz="4" w:space="0" w:color="auto"/>
                    <w:bottom w:val="single" w:sz="4" w:space="0" w:color="auto"/>
                    <w:right w:val="single" w:sz="4" w:space="0" w:color="auto"/>
                  </w:tcBorders>
                  <w:vAlign w:val="center"/>
                  <w:hideMark/>
                </w:tcPr>
                <w:p w14:paraId="0CADE1BB"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48" w:type="pct"/>
                  <w:vMerge/>
                  <w:tcBorders>
                    <w:top w:val="nil"/>
                    <w:left w:val="single" w:sz="4" w:space="0" w:color="auto"/>
                    <w:bottom w:val="single" w:sz="4" w:space="0" w:color="auto"/>
                    <w:right w:val="single" w:sz="4" w:space="0" w:color="auto"/>
                  </w:tcBorders>
                  <w:vAlign w:val="center"/>
                  <w:hideMark/>
                </w:tcPr>
                <w:p w14:paraId="05B97298"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384" w:type="pct"/>
                  <w:vMerge/>
                  <w:tcBorders>
                    <w:top w:val="nil"/>
                    <w:left w:val="single" w:sz="4" w:space="0" w:color="auto"/>
                    <w:bottom w:val="single" w:sz="4" w:space="0" w:color="000000"/>
                    <w:right w:val="single" w:sz="4" w:space="0" w:color="auto"/>
                  </w:tcBorders>
                  <w:vAlign w:val="center"/>
                  <w:hideMark/>
                </w:tcPr>
                <w:p w14:paraId="366DD26A"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688" w:type="pct"/>
                  <w:vMerge/>
                  <w:tcBorders>
                    <w:top w:val="nil"/>
                    <w:left w:val="single" w:sz="4" w:space="0" w:color="auto"/>
                    <w:bottom w:val="single" w:sz="4" w:space="0" w:color="auto"/>
                    <w:right w:val="single" w:sz="4" w:space="0" w:color="auto"/>
                  </w:tcBorders>
                  <w:vAlign w:val="center"/>
                  <w:hideMark/>
                </w:tcPr>
                <w:p w14:paraId="2E2DF1E5"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446" w:type="pct"/>
                  <w:vMerge/>
                  <w:tcBorders>
                    <w:top w:val="nil"/>
                    <w:left w:val="single" w:sz="4" w:space="0" w:color="auto"/>
                    <w:bottom w:val="single" w:sz="4" w:space="0" w:color="000000"/>
                    <w:right w:val="single" w:sz="4" w:space="0" w:color="auto"/>
                  </w:tcBorders>
                  <w:vAlign w:val="center"/>
                  <w:hideMark/>
                </w:tcPr>
                <w:p w14:paraId="33A59950"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6" w:type="pct"/>
                  <w:vMerge/>
                  <w:tcBorders>
                    <w:top w:val="nil"/>
                    <w:left w:val="single" w:sz="4" w:space="0" w:color="auto"/>
                    <w:bottom w:val="single" w:sz="4" w:space="0" w:color="000000"/>
                    <w:right w:val="single" w:sz="4" w:space="0" w:color="auto"/>
                  </w:tcBorders>
                  <w:vAlign w:val="center"/>
                  <w:hideMark/>
                </w:tcPr>
                <w:p w14:paraId="72F75199"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7" w:type="pct"/>
                  <w:vMerge/>
                  <w:tcBorders>
                    <w:top w:val="nil"/>
                    <w:left w:val="single" w:sz="4" w:space="0" w:color="auto"/>
                    <w:bottom w:val="single" w:sz="4" w:space="0" w:color="000000"/>
                    <w:right w:val="single" w:sz="4" w:space="0" w:color="auto"/>
                  </w:tcBorders>
                  <w:vAlign w:val="center"/>
                  <w:hideMark/>
                </w:tcPr>
                <w:p w14:paraId="15025BFC"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172" w:type="pct"/>
                  <w:vMerge/>
                  <w:tcBorders>
                    <w:top w:val="nil"/>
                    <w:left w:val="single" w:sz="4" w:space="0" w:color="auto"/>
                    <w:bottom w:val="single" w:sz="4" w:space="0" w:color="000000"/>
                    <w:right w:val="single" w:sz="4" w:space="0" w:color="auto"/>
                  </w:tcBorders>
                  <w:vAlign w:val="center"/>
                  <w:hideMark/>
                </w:tcPr>
                <w:p w14:paraId="168FA0B3" w14:textId="77777777" w:rsidR="004D594F" w:rsidRPr="00942A97" w:rsidRDefault="004D594F" w:rsidP="00813E3B">
                  <w:pPr>
                    <w:spacing w:after="0" w:line="240" w:lineRule="auto"/>
                    <w:rPr>
                      <w:rFonts w:ascii="Arial" w:eastAsia="Times New Roman" w:hAnsi="Arial" w:cs="Arial"/>
                      <w:sz w:val="16"/>
                      <w:szCs w:val="16"/>
                      <w:lang w:val="es-419" w:eastAsia="fr-FR"/>
                    </w:rPr>
                  </w:pPr>
                </w:p>
              </w:tc>
              <w:tc>
                <w:tcPr>
                  <w:tcW w:w="745" w:type="pct"/>
                  <w:vMerge/>
                  <w:tcBorders>
                    <w:top w:val="nil"/>
                    <w:left w:val="single" w:sz="4" w:space="0" w:color="auto"/>
                    <w:bottom w:val="single" w:sz="4" w:space="0" w:color="000000"/>
                    <w:right w:val="single" w:sz="4" w:space="0" w:color="auto"/>
                  </w:tcBorders>
                  <w:vAlign w:val="center"/>
                  <w:hideMark/>
                </w:tcPr>
                <w:p w14:paraId="1F14B7D0"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c>
                <w:tcPr>
                  <w:tcW w:w="281" w:type="pct"/>
                  <w:vMerge/>
                  <w:tcBorders>
                    <w:top w:val="nil"/>
                    <w:left w:val="single" w:sz="4" w:space="0" w:color="auto"/>
                    <w:bottom w:val="single" w:sz="4" w:space="0" w:color="000000"/>
                    <w:right w:val="single" w:sz="4" w:space="0" w:color="auto"/>
                  </w:tcBorders>
                  <w:vAlign w:val="center"/>
                  <w:hideMark/>
                </w:tcPr>
                <w:p w14:paraId="78DC76A8"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r>
            <w:tr w:rsidR="00942A97" w:rsidRPr="00942A97" w14:paraId="30370F72" w14:textId="77777777" w:rsidTr="00A97E3E">
              <w:trPr>
                <w:trHeight w:val="450"/>
              </w:trPr>
              <w:tc>
                <w:tcPr>
                  <w:tcW w:w="461" w:type="pct"/>
                  <w:vMerge/>
                  <w:tcBorders>
                    <w:top w:val="nil"/>
                    <w:left w:val="single" w:sz="4" w:space="0" w:color="auto"/>
                    <w:bottom w:val="single" w:sz="4" w:space="0" w:color="auto"/>
                    <w:right w:val="single" w:sz="4" w:space="0" w:color="auto"/>
                  </w:tcBorders>
                  <w:vAlign w:val="center"/>
                  <w:hideMark/>
                </w:tcPr>
                <w:p w14:paraId="55D8A2F5"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2" w:type="pct"/>
                  <w:vMerge/>
                  <w:tcBorders>
                    <w:top w:val="nil"/>
                    <w:left w:val="single" w:sz="4" w:space="0" w:color="auto"/>
                    <w:bottom w:val="single" w:sz="4" w:space="0" w:color="auto"/>
                    <w:right w:val="single" w:sz="4" w:space="0" w:color="auto"/>
                  </w:tcBorders>
                  <w:vAlign w:val="center"/>
                  <w:hideMark/>
                </w:tcPr>
                <w:p w14:paraId="72F07B40"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48" w:type="pct"/>
                  <w:vMerge/>
                  <w:tcBorders>
                    <w:top w:val="nil"/>
                    <w:left w:val="single" w:sz="4" w:space="0" w:color="auto"/>
                    <w:bottom w:val="single" w:sz="4" w:space="0" w:color="auto"/>
                    <w:right w:val="single" w:sz="4" w:space="0" w:color="auto"/>
                  </w:tcBorders>
                  <w:vAlign w:val="center"/>
                  <w:hideMark/>
                </w:tcPr>
                <w:p w14:paraId="0EB535D2"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384" w:type="pct"/>
                  <w:vMerge/>
                  <w:tcBorders>
                    <w:top w:val="nil"/>
                    <w:left w:val="single" w:sz="4" w:space="0" w:color="auto"/>
                    <w:bottom w:val="single" w:sz="4" w:space="0" w:color="000000"/>
                    <w:right w:val="single" w:sz="4" w:space="0" w:color="auto"/>
                  </w:tcBorders>
                  <w:vAlign w:val="center"/>
                  <w:hideMark/>
                </w:tcPr>
                <w:p w14:paraId="58DE7E99"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688" w:type="pct"/>
                  <w:vMerge/>
                  <w:tcBorders>
                    <w:top w:val="nil"/>
                    <w:left w:val="single" w:sz="4" w:space="0" w:color="auto"/>
                    <w:bottom w:val="single" w:sz="4" w:space="0" w:color="auto"/>
                    <w:right w:val="single" w:sz="4" w:space="0" w:color="auto"/>
                  </w:tcBorders>
                  <w:vAlign w:val="center"/>
                  <w:hideMark/>
                </w:tcPr>
                <w:p w14:paraId="6AAB8E18"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446" w:type="pct"/>
                  <w:vMerge/>
                  <w:tcBorders>
                    <w:top w:val="nil"/>
                    <w:left w:val="single" w:sz="4" w:space="0" w:color="auto"/>
                    <w:bottom w:val="single" w:sz="4" w:space="0" w:color="000000"/>
                    <w:right w:val="single" w:sz="4" w:space="0" w:color="auto"/>
                  </w:tcBorders>
                  <w:vAlign w:val="center"/>
                  <w:hideMark/>
                </w:tcPr>
                <w:p w14:paraId="527718BE"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6" w:type="pct"/>
                  <w:vMerge/>
                  <w:tcBorders>
                    <w:top w:val="nil"/>
                    <w:left w:val="single" w:sz="4" w:space="0" w:color="auto"/>
                    <w:bottom w:val="single" w:sz="4" w:space="0" w:color="000000"/>
                    <w:right w:val="single" w:sz="4" w:space="0" w:color="auto"/>
                  </w:tcBorders>
                  <w:vAlign w:val="center"/>
                  <w:hideMark/>
                </w:tcPr>
                <w:p w14:paraId="3DFD0BB0"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7" w:type="pct"/>
                  <w:vMerge/>
                  <w:tcBorders>
                    <w:top w:val="nil"/>
                    <w:left w:val="single" w:sz="4" w:space="0" w:color="auto"/>
                    <w:bottom w:val="single" w:sz="4" w:space="0" w:color="000000"/>
                    <w:right w:val="single" w:sz="4" w:space="0" w:color="auto"/>
                  </w:tcBorders>
                  <w:vAlign w:val="center"/>
                  <w:hideMark/>
                </w:tcPr>
                <w:p w14:paraId="2FB63089"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172" w:type="pct"/>
                  <w:vMerge/>
                  <w:tcBorders>
                    <w:top w:val="nil"/>
                    <w:left w:val="single" w:sz="4" w:space="0" w:color="auto"/>
                    <w:bottom w:val="single" w:sz="4" w:space="0" w:color="000000"/>
                    <w:right w:val="single" w:sz="4" w:space="0" w:color="auto"/>
                  </w:tcBorders>
                  <w:vAlign w:val="center"/>
                  <w:hideMark/>
                </w:tcPr>
                <w:p w14:paraId="7B70CA30" w14:textId="77777777" w:rsidR="004D594F" w:rsidRPr="00942A97" w:rsidRDefault="004D594F" w:rsidP="00813E3B">
                  <w:pPr>
                    <w:spacing w:after="0" w:line="240" w:lineRule="auto"/>
                    <w:rPr>
                      <w:rFonts w:ascii="Arial" w:eastAsia="Times New Roman" w:hAnsi="Arial" w:cs="Arial"/>
                      <w:sz w:val="16"/>
                      <w:szCs w:val="16"/>
                      <w:lang w:val="es-419" w:eastAsia="fr-FR"/>
                    </w:rPr>
                  </w:pPr>
                </w:p>
              </w:tc>
              <w:tc>
                <w:tcPr>
                  <w:tcW w:w="745" w:type="pct"/>
                  <w:vMerge/>
                  <w:tcBorders>
                    <w:top w:val="nil"/>
                    <w:left w:val="single" w:sz="4" w:space="0" w:color="auto"/>
                    <w:bottom w:val="single" w:sz="4" w:space="0" w:color="000000"/>
                    <w:right w:val="single" w:sz="4" w:space="0" w:color="auto"/>
                  </w:tcBorders>
                  <w:vAlign w:val="center"/>
                  <w:hideMark/>
                </w:tcPr>
                <w:p w14:paraId="31098C26"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c>
                <w:tcPr>
                  <w:tcW w:w="281" w:type="pct"/>
                  <w:vMerge/>
                  <w:tcBorders>
                    <w:top w:val="nil"/>
                    <w:left w:val="single" w:sz="4" w:space="0" w:color="auto"/>
                    <w:bottom w:val="single" w:sz="4" w:space="0" w:color="000000"/>
                    <w:right w:val="single" w:sz="4" w:space="0" w:color="auto"/>
                  </w:tcBorders>
                  <w:vAlign w:val="center"/>
                  <w:hideMark/>
                </w:tcPr>
                <w:p w14:paraId="56525942"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r>
            <w:tr w:rsidR="00942A97" w:rsidRPr="00942A97" w14:paraId="56D40555" w14:textId="77777777" w:rsidTr="00A97E3E">
              <w:trPr>
                <w:trHeight w:val="450"/>
              </w:trPr>
              <w:tc>
                <w:tcPr>
                  <w:tcW w:w="461" w:type="pct"/>
                  <w:vMerge/>
                  <w:tcBorders>
                    <w:top w:val="nil"/>
                    <w:left w:val="single" w:sz="4" w:space="0" w:color="auto"/>
                    <w:bottom w:val="single" w:sz="4" w:space="0" w:color="auto"/>
                    <w:right w:val="single" w:sz="4" w:space="0" w:color="auto"/>
                  </w:tcBorders>
                  <w:vAlign w:val="center"/>
                  <w:hideMark/>
                </w:tcPr>
                <w:p w14:paraId="4B58536B"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2" w:type="pct"/>
                  <w:vMerge/>
                  <w:tcBorders>
                    <w:top w:val="nil"/>
                    <w:left w:val="single" w:sz="4" w:space="0" w:color="auto"/>
                    <w:bottom w:val="single" w:sz="4" w:space="0" w:color="auto"/>
                    <w:right w:val="single" w:sz="4" w:space="0" w:color="auto"/>
                  </w:tcBorders>
                  <w:vAlign w:val="center"/>
                  <w:hideMark/>
                </w:tcPr>
                <w:p w14:paraId="168502E5"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48" w:type="pct"/>
                  <w:vMerge/>
                  <w:tcBorders>
                    <w:top w:val="nil"/>
                    <w:left w:val="single" w:sz="4" w:space="0" w:color="auto"/>
                    <w:bottom w:val="single" w:sz="4" w:space="0" w:color="auto"/>
                    <w:right w:val="single" w:sz="4" w:space="0" w:color="auto"/>
                  </w:tcBorders>
                  <w:vAlign w:val="center"/>
                  <w:hideMark/>
                </w:tcPr>
                <w:p w14:paraId="07CCC890"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384" w:type="pct"/>
                  <w:vMerge/>
                  <w:tcBorders>
                    <w:top w:val="nil"/>
                    <w:left w:val="single" w:sz="4" w:space="0" w:color="auto"/>
                    <w:bottom w:val="single" w:sz="4" w:space="0" w:color="000000"/>
                    <w:right w:val="single" w:sz="4" w:space="0" w:color="auto"/>
                  </w:tcBorders>
                  <w:vAlign w:val="center"/>
                  <w:hideMark/>
                </w:tcPr>
                <w:p w14:paraId="5636E6B9"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688" w:type="pct"/>
                  <w:vMerge/>
                  <w:tcBorders>
                    <w:top w:val="nil"/>
                    <w:left w:val="single" w:sz="4" w:space="0" w:color="auto"/>
                    <w:bottom w:val="single" w:sz="4" w:space="0" w:color="auto"/>
                    <w:right w:val="single" w:sz="4" w:space="0" w:color="auto"/>
                  </w:tcBorders>
                  <w:vAlign w:val="center"/>
                  <w:hideMark/>
                </w:tcPr>
                <w:p w14:paraId="133E19B5"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446" w:type="pct"/>
                  <w:vMerge/>
                  <w:tcBorders>
                    <w:top w:val="nil"/>
                    <w:left w:val="single" w:sz="4" w:space="0" w:color="auto"/>
                    <w:bottom w:val="single" w:sz="4" w:space="0" w:color="000000"/>
                    <w:right w:val="single" w:sz="4" w:space="0" w:color="auto"/>
                  </w:tcBorders>
                  <w:vAlign w:val="center"/>
                  <w:hideMark/>
                </w:tcPr>
                <w:p w14:paraId="506CE7B4"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6" w:type="pct"/>
                  <w:vMerge/>
                  <w:tcBorders>
                    <w:top w:val="nil"/>
                    <w:left w:val="single" w:sz="4" w:space="0" w:color="auto"/>
                    <w:bottom w:val="single" w:sz="4" w:space="0" w:color="000000"/>
                    <w:right w:val="single" w:sz="4" w:space="0" w:color="auto"/>
                  </w:tcBorders>
                  <w:vAlign w:val="center"/>
                  <w:hideMark/>
                </w:tcPr>
                <w:p w14:paraId="7D01D202"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7" w:type="pct"/>
                  <w:vMerge/>
                  <w:tcBorders>
                    <w:top w:val="nil"/>
                    <w:left w:val="single" w:sz="4" w:space="0" w:color="auto"/>
                    <w:bottom w:val="single" w:sz="4" w:space="0" w:color="000000"/>
                    <w:right w:val="single" w:sz="4" w:space="0" w:color="auto"/>
                  </w:tcBorders>
                  <w:vAlign w:val="center"/>
                  <w:hideMark/>
                </w:tcPr>
                <w:p w14:paraId="49E28CF7"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172" w:type="pct"/>
                  <w:vMerge/>
                  <w:tcBorders>
                    <w:top w:val="nil"/>
                    <w:left w:val="single" w:sz="4" w:space="0" w:color="auto"/>
                    <w:bottom w:val="single" w:sz="4" w:space="0" w:color="000000"/>
                    <w:right w:val="single" w:sz="4" w:space="0" w:color="auto"/>
                  </w:tcBorders>
                  <w:vAlign w:val="center"/>
                  <w:hideMark/>
                </w:tcPr>
                <w:p w14:paraId="1346AB7C" w14:textId="77777777" w:rsidR="004D594F" w:rsidRPr="00942A97" w:rsidRDefault="004D594F" w:rsidP="00813E3B">
                  <w:pPr>
                    <w:spacing w:after="0" w:line="240" w:lineRule="auto"/>
                    <w:rPr>
                      <w:rFonts w:ascii="Arial" w:eastAsia="Times New Roman" w:hAnsi="Arial" w:cs="Arial"/>
                      <w:sz w:val="16"/>
                      <w:szCs w:val="16"/>
                      <w:lang w:val="es-419" w:eastAsia="fr-FR"/>
                    </w:rPr>
                  </w:pPr>
                </w:p>
              </w:tc>
              <w:tc>
                <w:tcPr>
                  <w:tcW w:w="745" w:type="pct"/>
                  <w:vMerge/>
                  <w:tcBorders>
                    <w:top w:val="nil"/>
                    <w:left w:val="single" w:sz="4" w:space="0" w:color="auto"/>
                    <w:bottom w:val="single" w:sz="4" w:space="0" w:color="000000"/>
                    <w:right w:val="single" w:sz="4" w:space="0" w:color="auto"/>
                  </w:tcBorders>
                  <w:vAlign w:val="center"/>
                  <w:hideMark/>
                </w:tcPr>
                <w:p w14:paraId="192D8007"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c>
                <w:tcPr>
                  <w:tcW w:w="281" w:type="pct"/>
                  <w:vMerge/>
                  <w:tcBorders>
                    <w:top w:val="nil"/>
                    <w:left w:val="single" w:sz="4" w:space="0" w:color="auto"/>
                    <w:bottom w:val="single" w:sz="4" w:space="0" w:color="000000"/>
                    <w:right w:val="single" w:sz="4" w:space="0" w:color="auto"/>
                  </w:tcBorders>
                  <w:vAlign w:val="center"/>
                  <w:hideMark/>
                </w:tcPr>
                <w:p w14:paraId="01954711"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r>
            <w:tr w:rsidR="00942A97" w:rsidRPr="00942A97" w14:paraId="14C8382C" w14:textId="77777777" w:rsidTr="00A97E3E">
              <w:trPr>
                <w:trHeight w:val="20"/>
              </w:trPr>
              <w:tc>
                <w:tcPr>
                  <w:tcW w:w="461" w:type="pct"/>
                  <w:vMerge/>
                  <w:tcBorders>
                    <w:top w:val="nil"/>
                    <w:left w:val="single" w:sz="4" w:space="0" w:color="auto"/>
                    <w:bottom w:val="single" w:sz="4" w:space="0" w:color="auto"/>
                    <w:right w:val="single" w:sz="4" w:space="0" w:color="auto"/>
                  </w:tcBorders>
                  <w:vAlign w:val="center"/>
                  <w:hideMark/>
                </w:tcPr>
                <w:p w14:paraId="1EDD6387"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2" w:type="pct"/>
                  <w:vMerge/>
                  <w:tcBorders>
                    <w:top w:val="nil"/>
                    <w:left w:val="single" w:sz="4" w:space="0" w:color="auto"/>
                    <w:bottom w:val="single" w:sz="4" w:space="0" w:color="auto"/>
                    <w:right w:val="single" w:sz="4" w:space="0" w:color="auto"/>
                  </w:tcBorders>
                  <w:vAlign w:val="center"/>
                  <w:hideMark/>
                </w:tcPr>
                <w:p w14:paraId="2E3FE239"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48" w:type="pct"/>
                  <w:vMerge/>
                  <w:tcBorders>
                    <w:top w:val="nil"/>
                    <w:left w:val="single" w:sz="4" w:space="0" w:color="auto"/>
                    <w:bottom w:val="single" w:sz="4" w:space="0" w:color="auto"/>
                    <w:right w:val="single" w:sz="4" w:space="0" w:color="auto"/>
                  </w:tcBorders>
                  <w:vAlign w:val="center"/>
                  <w:hideMark/>
                </w:tcPr>
                <w:p w14:paraId="63D676AD"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384" w:type="pct"/>
                  <w:vMerge/>
                  <w:tcBorders>
                    <w:top w:val="nil"/>
                    <w:left w:val="single" w:sz="4" w:space="0" w:color="auto"/>
                    <w:bottom w:val="single" w:sz="4" w:space="0" w:color="000000"/>
                    <w:right w:val="single" w:sz="4" w:space="0" w:color="auto"/>
                  </w:tcBorders>
                  <w:vAlign w:val="center"/>
                  <w:hideMark/>
                </w:tcPr>
                <w:p w14:paraId="3593C01D"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688" w:type="pct"/>
                  <w:tcBorders>
                    <w:top w:val="nil"/>
                    <w:left w:val="nil"/>
                    <w:bottom w:val="single" w:sz="4" w:space="0" w:color="auto"/>
                    <w:right w:val="single" w:sz="4" w:space="0" w:color="auto"/>
                  </w:tcBorders>
                  <w:shd w:val="clear" w:color="auto" w:fill="auto"/>
                  <w:vAlign w:val="center"/>
                  <w:hideMark/>
                </w:tcPr>
                <w:p w14:paraId="003DD648"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(Ospina, Duque &amp; Farfan,</w:t>
                  </w:r>
                  <w:r w:rsidR="00A97E3E">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2004; Salamanca Gavidia, 2017).</w:t>
                  </w:r>
                </w:p>
              </w:tc>
              <w:tc>
                <w:tcPr>
                  <w:tcW w:w="446" w:type="pct"/>
                  <w:tcBorders>
                    <w:top w:val="nil"/>
                    <w:left w:val="nil"/>
                    <w:bottom w:val="single" w:sz="4" w:space="0" w:color="auto"/>
                    <w:right w:val="single" w:sz="4" w:space="0" w:color="auto"/>
                  </w:tcBorders>
                  <w:shd w:val="clear" w:color="auto" w:fill="auto"/>
                  <w:vAlign w:val="center"/>
                  <w:hideMark/>
                </w:tcPr>
                <w:p w14:paraId="5F522F0B"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inyectada proveniente de jornales</w:t>
                  </w:r>
                </w:p>
              </w:tc>
              <w:tc>
                <w:tcPr>
                  <w:tcW w:w="226" w:type="pct"/>
                  <w:tcBorders>
                    <w:top w:val="nil"/>
                    <w:left w:val="nil"/>
                    <w:bottom w:val="single" w:sz="4" w:space="0" w:color="auto"/>
                    <w:right w:val="single" w:sz="4" w:space="0" w:color="auto"/>
                  </w:tcBorders>
                  <w:shd w:val="clear" w:color="auto" w:fill="auto"/>
                  <w:noWrap/>
                  <w:vAlign w:val="center"/>
                  <w:hideMark/>
                </w:tcPr>
                <w:p w14:paraId="6EE39D40"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EIJ</w:t>
                  </w:r>
                </w:p>
              </w:tc>
              <w:tc>
                <w:tcPr>
                  <w:tcW w:w="227" w:type="pct"/>
                  <w:tcBorders>
                    <w:top w:val="nil"/>
                    <w:left w:val="nil"/>
                    <w:bottom w:val="single" w:sz="4" w:space="0" w:color="auto"/>
                    <w:right w:val="single" w:sz="4" w:space="0" w:color="auto"/>
                  </w:tcBorders>
                  <w:shd w:val="clear" w:color="auto" w:fill="auto"/>
                  <w:noWrap/>
                  <w:vAlign w:val="center"/>
                  <w:hideMark/>
                </w:tcPr>
                <w:p w14:paraId="2D1489D3" w14:textId="77777777" w:rsidR="004D594F"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172" w:type="pct"/>
                  <w:tcBorders>
                    <w:top w:val="nil"/>
                    <w:left w:val="nil"/>
                    <w:bottom w:val="single" w:sz="4" w:space="0" w:color="auto"/>
                    <w:right w:val="single" w:sz="4" w:space="0" w:color="auto"/>
                  </w:tcBorders>
                  <w:shd w:val="clear" w:color="auto" w:fill="auto"/>
                  <w:vAlign w:val="center"/>
                  <w:hideMark/>
                </w:tcPr>
                <w:p w14:paraId="07F83AF3" w14:textId="77777777" w:rsidR="004D594F" w:rsidRPr="00942A97" w:rsidRDefault="004D594F" w:rsidP="00813E3B">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Durante los primeros años se cuentan los jornales para el establecimiento del cultivo por hectárea, incluyendo producción de plántulas de café. Durante el año 3</w:t>
                  </w:r>
                  <w:r w:rsidR="003B54E7" w:rsidRPr="00942A97">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se incluyen jornales de manejo, fertilización, </w:t>
                  </w:r>
                  <w:r w:rsidRPr="00942A97">
                    <w:rPr>
                      <w:rFonts w:ascii="Arial" w:eastAsia="Times New Roman" w:hAnsi="Arial" w:cs="Arial"/>
                      <w:sz w:val="16"/>
                      <w:szCs w:val="16"/>
                      <w:lang w:val="es-419" w:eastAsia="fr-FR"/>
                    </w:rPr>
                    <w:lastRenderedPageBreak/>
                    <w:t xml:space="preserve">zoqueo, control integrado de plagas, recolección de frutos y </w:t>
                  </w:r>
                  <w:r w:rsidR="00E51D0E" w:rsidRPr="00942A97">
                    <w:rPr>
                      <w:rFonts w:ascii="Arial" w:eastAsia="Times New Roman" w:hAnsi="Arial" w:cs="Arial"/>
                      <w:sz w:val="16"/>
                      <w:szCs w:val="16"/>
                      <w:lang w:val="es-419" w:eastAsia="fr-FR"/>
                    </w:rPr>
                    <w:t>procesamiento. La</w:t>
                  </w:r>
                  <w:r w:rsidRPr="00942A97">
                    <w:rPr>
                      <w:rFonts w:ascii="Arial" w:eastAsia="Times New Roman" w:hAnsi="Arial" w:cs="Arial"/>
                      <w:sz w:val="16"/>
                      <w:szCs w:val="16"/>
                      <w:lang w:val="es-419" w:eastAsia="fr-FR"/>
                    </w:rPr>
                    <w:t xml:space="preserve"> energía se calcula al multiplicar la cantidad de jornales por hectárea al año reportados en literatura por la </w:t>
                  </w:r>
                  <w:r w:rsidR="00E51D0E" w:rsidRPr="00942A97">
                    <w:rPr>
                      <w:rFonts w:ascii="Arial" w:eastAsia="Times New Roman" w:hAnsi="Arial" w:cs="Arial"/>
                      <w:sz w:val="16"/>
                      <w:szCs w:val="16"/>
                      <w:lang w:val="es-419" w:eastAsia="fr-FR"/>
                    </w:rPr>
                    <w:t>energía</w:t>
                  </w:r>
                  <w:r w:rsidRPr="00942A97">
                    <w:rPr>
                      <w:rFonts w:ascii="Arial" w:eastAsia="Times New Roman" w:hAnsi="Arial" w:cs="Arial"/>
                      <w:sz w:val="16"/>
                      <w:szCs w:val="16"/>
                      <w:lang w:val="es-419" w:eastAsia="fr-FR"/>
                    </w:rPr>
                    <w:t xml:space="preserve"> humana requerida.</w:t>
                  </w:r>
                </w:p>
              </w:tc>
              <w:tc>
                <w:tcPr>
                  <w:tcW w:w="745" w:type="pct"/>
                  <w:tcBorders>
                    <w:top w:val="nil"/>
                    <w:left w:val="nil"/>
                    <w:bottom w:val="single" w:sz="4" w:space="0" w:color="auto"/>
                    <w:right w:val="single" w:sz="4" w:space="0" w:color="auto"/>
                  </w:tcBorders>
                  <w:shd w:val="clear" w:color="auto" w:fill="auto"/>
                  <w:vAlign w:val="center"/>
                  <w:hideMark/>
                </w:tcPr>
                <w:p w14:paraId="58FA20D7" w14:textId="77777777" w:rsidR="004D594F" w:rsidRPr="00942A97" w:rsidRDefault="00936E8A" w:rsidP="00936E8A">
                  <w:pPr>
                    <w:spacing w:after="0" w:line="240" w:lineRule="auto"/>
                    <w:jc w:val="center"/>
                    <w:rPr>
                      <w:rFonts w:ascii="Cambria Math" w:eastAsia="Times New Roman" w:hAnsi="Cambria Math" w:cs="Arial"/>
                      <w:bCs/>
                      <w:sz w:val="12"/>
                      <w:szCs w:val="16"/>
                      <w:lang w:val="es-419" w:eastAsia="fr-FR"/>
                    </w:rPr>
                  </w:pPr>
                  <w:r w:rsidRPr="00942A97">
                    <w:rPr>
                      <w:rFonts w:ascii="Cambria Math" w:eastAsia="Times New Roman" w:hAnsi="Cambria Math" w:cs="Arial"/>
                      <w:bCs/>
                      <w:sz w:val="14"/>
                      <w:szCs w:val="16"/>
                      <w:lang w:val="es-419" w:eastAsia="fr-FR"/>
                    </w:rPr>
                    <w:lastRenderedPageBreak/>
                    <w:t xml:space="preserve">IF TIME&lt;2 THEN ("Jornales 1er y 2º año [jornales/ha año]"*"Energía jornales [MJ/ jornal]") ELSE IF TIME=2 THEN ("Jornales en el 3er año [jornales/ha año]"*"Energía </w:t>
                  </w:r>
                  <w:r w:rsidRPr="00942A97">
                    <w:rPr>
                      <w:rFonts w:ascii="Cambria Math" w:eastAsia="Times New Roman" w:hAnsi="Cambria Math" w:cs="Arial"/>
                      <w:bCs/>
                      <w:sz w:val="14"/>
                      <w:szCs w:val="16"/>
                      <w:lang w:val="es-419" w:eastAsia="fr-FR"/>
                    </w:rPr>
                    <w:lastRenderedPageBreak/>
                    <w:t>jornales [MJ/ jornal]") ELSE IF TIME&gt;2 THEN ("Jornales a partir del 4º año [jornales/ ha año]"*"Energía jornales [MJ/jornal]") ELSE 0</w:t>
                  </w:r>
                  <w:r w:rsidR="004D594F" w:rsidRPr="00942A97">
                    <w:rPr>
                      <w:rFonts w:ascii="Cambria Math" w:eastAsia="Times New Roman" w:hAnsi="Cambria Math" w:cs="Arial"/>
                      <w:bCs/>
                      <w:sz w:val="14"/>
                      <w:szCs w:val="16"/>
                      <w:lang w:val="es-419" w:eastAsia="fr-FR"/>
                    </w:rPr>
                    <w:t> </w:t>
                  </w:r>
                </w:p>
              </w:tc>
              <w:tc>
                <w:tcPr>
                  <w:tcW w:w="281" w:type="pct"/>
                  <w:vMerge/>
                  <w:tcBorders>
                    <w:top w:val="nil"/>
                    <w:left w:val="single" w:sz="4" w:space="0" w:color="auto"/>
                    <w:bottom w:val="single" w:sz="4" w:space="0" w:color="000000"/>
                    <w:right w:val="single" w:sz="4" w:space="0" w:color="auto"/>
                  </w:tcBorders>
                  <w:vAlign w:val="center"/>
                  <w:hideMark/>
                </w:tcPr>
                <w:p w14:paraId="0ECACA86"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r>
            <w:tr w:rsidR="00942A97" w:rsidRPr="00942A97" w14:paraId="39F64F6E" w14:textId="77777777" w:rsidTr="00A97E3E">
              <w:trPr>
                <w:trHeight w:val="20"/>
              </w:trPr>
              <w:tc>
                <w:tcPr>
                  <w:tcW w:w="461" w:type="pct"/>
                  <w:vMerge/>
                  <w:tcBorders>
                    <w:top w:val="nil"/>
                    <w:left w:val="single" w:sz="4" w:space="0" w:color="auto"/>
                    <w:bottom w:val="single" w:sz="4" w:space="0" w:color="auto"/>
                    <w:right w:val="single" w:sz="4" w:space="0" w:color="auto"/>
                  </w:tcBorders>
                  <w:vAlign w:val="center"/>
                  <w:hideMark/>
                </w:tcPr>
                <w:p w14:paraId="601F9A04"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222" w:type="pct"/>
                  <w:vMerge/>
                  <w:tcBorders>
                    <w:top w:val="nil"/>
                    <w:left w:val="single" w:sz="4" w:space="0" w:color="auto"/>
                    <w:bottom w:val="single" w:sz="4" w:space="0" w:color="auto"/>
                    <w:right w:val="single" w:sz="4" w:space="0" w:color="auto"/>
                  </w:tcBorders>
                  <w:vAlign w:val="center"/>
                  <w:hideMark/>
                </w:tcPr>
                <w:p w14:paraId="376487D6"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148" w:type="pct"/>
                  <w:vMerge/>
                  <w:tcBorders>
                    <w:top w:val="nil"/>
                    <w:left w:val="single" w:sz="4" w:space="0" w:color="auto"/>
                    <w:bottom w:val="single" w:sz="4" w:space="0" w:color="auto"/>
                    <w:right w:val="single" w:sz="4" w:space="0" w:color="auto"/>
                  </w:tcBorders>
                  <w:vAlign w:val="center"/>
                  <w:hideMark/>
                </w:tcPr>
                <w:p w14:paraId="26BBE44D"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384" w:type="pct"/>
                  <w:vMerge/>
                  <w:tcBorders>
                    <w:top w:val="nil"/>
                    <w:left w:val="single" w:sz="4" w:space="0" w:color="auto"/>
                    <w:bottom w:val="single" w:sz="4" w:space="0" w:color="000000"/>
                    <w:right w:val="single" w:sz="4" w:space="0" w:color="auto"/>
                  </w:tcBorders>
                  <w:vAlign w:val="center"/>
                  <w:hideMark/>
                </w:tcPr>
                <w:p w14:paraId="1132235C" w14:textId="77777777" w:rsidR="004D594F" w:rsidRPr="00942A97" w:rsidRDefault="004D594F" w:rsidP="000331E7">
                  <w:pPr>
                    <w:spacing w:after="0" w:line="240" w:lineRule="auto"/>
                    <w:jc w:val="left"/>
                    <w:rPr>
                      <w:rFonts w:ascii="Arial" w:eastAsia="Times New Roman" w:hAnsi="Arial" w:cs="Arial"/>
                      <w:sz w:val="16"/>
                      <w:szCs w:val="16"/>
                      <w:lang w:val="es-419" w:eastAsia="fr-FR"/>
                    </w:rPr>
                  </w:pPr>
                </w:p>
              </w:tc>
              <w:tc>
                <w:tcPr>
                  <w:tcW w:w="688" w:type="pct"/>
                  <w:tcBorders>
                    <w:top w:val="nil"/>
                    <w:left w:val="nil"/>
                    <w:bottom w:val="single" w:sz="4" w:space="0" w:color="auto"/>
                    <w:right w:val="single" w:sz="4" w:space="0" w:color="auto"/>
                  </w:tcBorders>
                  <w:shd w:val="clear" w:color="auto" w:fill="auto"/>
                  <w:vAlign w:val="center"/>
                  <w:hideMark/>
                </w:tcPr>
                <w:p w14:paraId="4B833B8A" w14:textId="77777777" w:rsidR="004D594F" w:rsidRPr="00942A97" w:rsidRDefault="004D594F" w:rsidP="00C15A2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(Segura &amp; Andrade, 2012; Tobasura, Moreno, Aya &amp; Mora, 2011; Farf</w:t>
                  </w:r>
                  <w:r w:rsidR="00C15A2C" w:rsidRPr="00942A97">
                    <w:rPr>
                      <w:rFonts w:ascii="Arial" w:eastAsia="Times New Roman" w:hAnsi="Arial" w:cs="Arial"/>
                      <w:sz w:val="16"/>
                      <w:szCs w:val="16"/>
                      <w:lang w:val="es-419" w:eastAsia="fr-FR"/>
                    </w:rPr>
                    <w:t>á</w:t>
                  </w:r>
                  <w:r w:rsidRPr="00942A97">
                    <w:rPr>
                      <w:rFonts w:ascii="Arial" w:eastAsia="Times New Roman" w:hAnsi="Arial" w:cs="Arial"/>
                      <w:sz w:val="16"/>
                      <w:szCs w:val="16"/>
                      <w:lang w:val="es-419" w:eastAsia="fr-FR"/>
                    </w:rPr>
                    <w:t xml:space="preserve">n &amp; </w:t>
                  </w:r>
                  <w:r w:rsidR="00C15A2C" w:rsidRPr="00942A97">
                    <w:rPr>
                      <w:rFonts w:ascii="Arial" w:eastAsia="Times New Roman" w:hAnsi="Arial" w:cs="Arial"/>
                      <w:sz w:val="16"/>
                      <w:szCs w:val="16"/>
                      <w:lang w:val="es-419" w:eastAsia="fr-FR"/>
                    </w:rPr>
                    <w:t>Sánchez</w:t>
                  </w:r>
                  <w:r w:rsidRPr="00942A97">
                    <w:rPr>
                      <w:rFonts w:ascii="Arial" w:eastAsia="Times New Roman" w:hAnsi="Arial" w:cs="Arial"/>
                      <w:sz w:val="16"/>
                      <w:szCs w:val="16"/>
                      <w:lang w:val="es-419" w:eastAsia="fr-FR"/>
                    </w:rPr>
                    <w:t>, 2016; Pérez, Pulgarín, Loaiza, Restrepo, Quintero &amp; Tascón, 2008)</w:t>
                  </w:r>
                </w:p>
              </w:tc>
              <w:tc>
                <w:tcPr>
                  <w:tcW w:w="446" w:type="pct"/>
                  <w:tcBorders>
                    <w:top w:val="nil"/>
                    <w:left w:val="nil"/>
                    <w:bottom w:val="single" w:sz="4" w:space="0" w:color="auto"/>
                    <w:right w:val="single" w:sz="4" w:space="0" w:color="auto"/>
                  </w:tcBorders>
                  <w:shd w:val="clear" w:color="auto" w:fill="auto"/>
                  <w:vAlign w:val="center"/>
                  <w:hideMark/>
                </w:tcPr>
                <w:p w14:paraId="0490030A"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bookmarkStart w:id="8" w:name="_Hlk526944110"/>
                  <w:r w:rsidRPr="00942A97">
                    <w:rPr>
                      <w:rFonts w:ascii="Arial" w:eastAsia="Times New Roman" w:hAnsi="Arial" w:cs="Arial"/>
                      <w:sz w:val="16"/>
                      <w:szCs w:val="16"/>
                      <w:lang w:val="es-419" w:eastAsia="fr-FR"/>
                    </w:rPr>
                    <w:t>Energía inyectada proveniente de combustibles (gasolina) y electricidad</w:t>
                  </w:r>
                  <w:bookmarkEnd w:id="8"/>
                </w:p>
              </w:tc>
              <w:tc>
                <w:tcPr>
                  <w:tcW w:w="226" w:type="pct"/>
                  <w:tcBorders>
                    <w:top w:val="nil"/>
                    <w:left w:val="nil"/>
                    <w:bottom w:val="single" w:sz="4" w:space="0" w:color="auto"/>
                    <w:right w:val="single" w:sz="4" w:space="0" w:color="auto"/>
                  </w:tcBorders>
                  <w:shd w:val="clear" w:color="auto" w:fill="auto"/>
                  <w:noWrap/>
                  <w:vAlign w:val="center"/>
                  <w:hideMark/>
                </w:tcPr>
                <w:p w14:paraId="23D14B4F" w14:textId="77777777" w:rsidR="004D594F" w:rsidRPr="00942A97" w:rsidRDefault="004D594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EICE</w:t>
                  </w:r>
                </w:p>
              </w:tc>
              <w:tc>
                <w:tcPr>
                  <w:tcW w:w="227" w:type="pct"/>
                  <w:tcBorders>
                    <w:top w:val="nil"/>
                    <w:left w:val="nil"/>
                    <w:bottom w:val="single" w:sz="4" w:space="0" w:color="auto"/>
                    <w:right w:val="single" w:sz="4" w:space="0" w:color="auto"/>
                  </w:tcBorders>
                  <w:shd w:val="clear" w:color="auto" w:fill="auto"/>
                  <w:vAlign w:val="center"/>
                  <w:hideMark/>
                </w:tcPr>
                <w:p w14:paraId="2F42E3C7" w14:textId="77777777" w:rsidR="004D594F"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172" w:type="pct"/>
                  <w:tcBorders>
                    <w:top w:val="nil"/>
                    <w:left w:val="nil"/>
                    <w:bottom w:val="single" w:sz="4" w:space="0" w:color="auto"/>
                    <w:right w:val="single" w:sz="4" w:space="0" w:color="auto"/>
                  </w:tcBorders>
                  <w:shd w:val="clear" w:color="auto" w:fill="auto"/>
                  <w:vAlign w:val="center"/>
                  <w:hideMark/>
                </w:tcPr>
                <w:p w14:paraId="3429071C" w14:textId="77777777" w:rsidR="004D594F" w:rsidRPr="00942A97" w:rsidRDefault="004D594F" w:rsidP="00BF4579">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utilizada de combustibles fósiles utilizados en el manejo de las plantaciones de café (renovación de las plantaciones y aplicaciones de agroquímicos), el transporte de granos de café, personal, leña y otros insumos (gasolina) y electricidad para el despulpado del café.</w:t>
                  </w:r>
                </w:p>
              </w:tc>
              <w:tc>
                <w:tcPr>
                  <w:tcW w:w="745" w:type="pct"/>
                  <w:tcBorders>
                    <w:top w:val="nil"/>
                    <w:left w:val="nil"/>
                    <w:bottom w:val="single" w:sz="4" w:space="0" w:color="auto"/>
                    <w:right w:val="single" w:sz="4" w:space="0" w:color="auto"/>
                  </w:tcBorders>
                  <w:shd w:val="clear" w:color="auto" w:fill="auto"/>
                  <w:vAlign w:val="center"/>
                  <w:hideMark/>
                </w:tcPr>
                <w:p w14:paraId="25029165" w14:textId="77777777" w:rsidR="004D594F" w:rsidRPr="00942A97" w:rsidRDefault="003B54E7" w:rsidP="003B54E7">
                  <w:pPr>
                    <w:spacing w:after="0" w:line="240" w:lineRule="auto"/>
                    <w:jc w:val="center"/>
                    <w:rPr>
                      <w:rFonts w:ascii="Cambria Math" w:eastAsia="Times New Roman" w:hAnsi="Cambria Math" w:cs="Arial"/>
                      <w:bCs/>
                      <w:sz w:val="14"/>
                      <w:szCs w:val="16"/>
                      <w:lang w:val="es-419" w:eastAsia="fr-FR"/>
                    </w:rPr>
                  </w:pPr>
                  <w:r w:rsidRPr="00942A97">
                    <w:rPr>
                      <w:rFonts w:ascii="Cambria Math" w:eastAsia="Times New Roman" w:hAnsi="Cambria Math" w:cs="Arial"/>
                      <w:bCs/>
                      <w:sz w:val="14"/>
                      <w:szCs w:val="16"/>
                      <w:lang w:val="es-419" w:eastAsia="fr-FR"/>
                    </w:rPr>
                    <w:t xml:space="preserve">EICE = </w:t>
                  </w:r>
                  <w:r w:rsidR="00A32BB3" w:rsidRPr="00942A97">
                    <w:rPr>
                      <w:rFonts w:ascii="Cambria Math" w:eastAsia="Times New Roman" w:hAnsi="Cambria Math" w:cs="Arial"/>
                      <w:bCs/>
                      <w:sz w:val="14"/>
                      <w:szCs w:val="16"/>
                      <w:lang w:val="es-419" w:eastAsia="fr-FR"/>
                    </w:rPr>
                    <w:t>"Energía de gasolina [MJ/kg de café pergamino seco]"</w:t>
                  </w:r>
                  <w:r w:rsidRPr="00942A97">
                    <w:rPr>
                      <w:rFonts w:ascii="Cambria Math" w:eastAsia="Times New Roman" w:hAnsi="Cambria Math" w:cs="Arial"/>
                      <w:bCs/>
                      <w:sz w:val="14"/>
                      <w:szCs w:val="16"/>
                      <w:lang w:val="es-419" w:eastAsia="fr-FR"/>
                    </w:rPr>
                    <w:t xml:space="preserve"> ( </w:t>
                  </w:r>
                  <w:r w:rsidR="00A32BB3" w:rsidRPr="00942A97">
                    <w:rPr>
                      <w:rFonts w:ascii="Cambria Math" w:eastAsia="Times New Roman" w:hAnsi="Cambria Math" w:cs="Arial"/>
                      <w:bCs/>
                      <w:sz w:val="14"/>
                      <w:szCs w:val="16"/>
                      <w:lang w:val="es-419" w:eastAsia="fr-FR"/>
                    </w:rPr>
                    <w:t xml:space="preserve">Rendimiento del </w:t>
                  </w:r>
                  <w:r w:rsidRPr="00942A97">
                    <w:rPr>
                      <w:rFonts w:ascii="Cambria Math" w:eastAsia="Times New Roman" w:hAnsi="Cambria Math" w:cs="Arial"/>
                      <w:bCs/>
                      <w:sz w:val="14"/>
                      <w:szCs w:val="16"/>
                      <w:lang w:val="es-419" w:eastAsia="fr-FR"/>
                    </w:rPr>
                    <w:t>café pergamino seco [kg/ha año])</w:t>
                  </w:r>
                  <w:r w:rsidR="00A32BB3" w:rsidRPr="00942A97">
                    <w:rPr>
                      <w:rFonts w:ascii="Cambria Math" w:eastAsia="Times New Roman" w:hAnsi="Cambria Math" w:cs="Arial"/>
                      <w:bCs/>
                      <w:sz w:val="14"/>
                      <w:szCs w:val="16"/>
                      <w:lang w:val="es-419" w:eastAsia="fr-FR"/>
                    </w:rPr>
                    <w:t xml:space="preserve"> + "Energía eléctrica por kg de café pergamino seco [MJ/ ha año]" </w:t>
                  </w:r>
                  <w:r w:rsidRPr="00942A97">
                    <w:rPr>
                      <w:rFonts w:ascii="Cambria Math" w:eastAsia="Times New Roman" w:hAnsi="Cambria Math" w:cs="Arial"/>
                      <w:bCs/>
                      <w:sz w:val="14"/>
                      <w:szCs w:val="16"/>
                      <w:lang w:val="es-419" w:eastAsia="fr-FR"/>
                    </w:rPr>
                    <w:t>(</w:t>
                  </w:r>
                  <w:r w:rsidR="00A32BB3" w:rsidRPr="00942A97">
                    <w:rPr>
                      <w:rFonts w:ascii="Cambria Math" w:eastAsia="Times New Roman" w:hAnsi="Cambria Math" w:cs="Arial"/>
                      <w:bCs/>
                      <w:sz w:val="14"/>
                      <w:szCs w:val="16"/>
                      <w:lang w:val="es-419" w:eastAsia="fr-FR"/>
                    </w:rPr>
                    <w:t xml:space="preserve">Rendimiento del café pergamino seco [kg/ha </w:t>
                  </w:r>
                  <w:r w:rsidRPr="00942A97">
                    <w:rPr>
                      <w:rFonts w:ascii="Cambria Math" w:eastAsia="Times New Roman" w:hAnsi="Cambria Math" w:cs="Arial"/>
                      <w:bCs/>
                      <w:sz w:val="14"/>
                      <w:szCs w:val="16"/>
                      <w:lang w:val="es-419" w:eastAsia="fr-FR"/>
                    </w:rPr>
                    <w:t>año])</w:t>
                  </w:r>
                </w:p>
              </w:tc>
              <w:tc>
                <w:tcPr>
                  <w:tcW w:w="281" w:type="pct"/>
                  <w:vMerge/>
                  <w:tcBorders>
                    <w:top w:val="nil"/>
                    <w:left w:val="single" w:sz="4" w:space="0" w:color="auto"/>
                    <w:bottom w:val="single" w:sz="4" w:space="0" w:color="000000"/>
                    <w:right w:val="single" w:sz="4" w:space="0" w:color="auto"/>
                  </w:tcBorders>
                  <w:vAlign w:val="center"/>
                  <w:hideMark/>
                </w:tcPr>
                <w:p w14:paraId="6E908975" w14:textId="77777777" w:rsidR="004D594F" w:rsidRPr="00942A97" w:rsidRDefault="004D594F" w:rsidP="000331E7">
                  <w:pPr>
                    <w:spacing w:after="0" w:line="240" w:lineRule="auto"/>
                    <w:jc w:val="left"/>
                    <w:rPr>
                      <w:rFonts w:ascii="Arial" w:eastAsia="Times New Roman" w:hAnsi="Arial" w:cs="Arial"/>
                      <w:b/>
                      <w:bCs/>
                      <w:sz w:val="16"/>
                      <w:szCs w:val="16"/>
                      <w:lang w:val="es-419" w:eastAsia="fr-FR"/>
                    </w:rPr>
                  </w:pPr>
                </w:p>
              </w:tc>
            </w:tr>
          </w:tbl>
          <w:p w14:paraId="3952079A" w14:textId="77777777" w:rsidR="004E7BF4" w:rsidRPr="00942A97" w:rsidRDefault="004E7BF4" w:rsidP="000331E7">
            <w:pPr>
              <w:jc w:val="left"/>
              <w:rPr>
                <w:rFonts w:ascii="Arial" w:eastAsia="Times New Roman" w:hAnsi="Arial" w:cs="Arial"/>
                <w:sz w:val="16"/>
                <w:szCs w:val="16"/>
                <w:lang w:val="es-ES" w:eastAsia="fr-FR"/>
              </w:rPr>
            </w:pPr>
          </w:p>
        </w:tc>
      </w:tr>
      <w:tr w:rsidR="00942A97" w:rsidRPr="00942A97" w14:paraId="33D98C5C" w14:textId="77777777" w:rsidTr="004260A3">
        <w:tc>
          <w:tcPr>
            <w:tcW w:w="5000" w:type="pct"/>
            <w:gridSpan w:val="2"/>
            <w:shd w:val="clear" w:color="auto" w:fill="F2F2F2" w:themeFill="background1" w:themeFillShade="F2"/>
          </w:tcPr>
          <w:p w14:paraId="15493095" w14:textId="77777777" w:rsidR="00CE6224" w:rsidRPr="00942A97" w:rsidRDefault="00B9020D" w:rsidP="000331E7">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419" w:eastAsia="fr-FR"/>
              </w:rPr>
              <w:lastRenderedPageBreak/>
              <w:t>Energía inyectada proveniente de fertilizantes de síntesis química</w:t>
            </w:r>
          </w:p>
        </w:tc>
      </w:tr>
      <w:tr w:rsidR="00942A97" w:rsidRPr="00942A97" w14:paraId="4DBAA7F3" w14:textId="77777777" w:rsidTr="004260A3">
        <w:tc>
          <w:tcPr>
            <w:tcW w:w="5000" w:type="pct"/>
            <w:gridSpan w:val="2"/>
          </w:tcPr>
          <w:p w14:paraId="3BEA8328" w14:textId="77777777" w:rsidR="00B9020D" w:rsidRPr="00942A97" w:rsidRDefault="00B9020D" w:rsidP="000331E7">
            <w:pPr>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Requerimientos de fertilización: </w:t>
            </w:r>
            <w:r w:rsidR="00A97E3E">
              <w:rPr>
                <w:rFonts w:ascii="Arial" w:eastAsia="Times New Roman" w:hAnsi="Arial" w:cs="Arial"/>
                <w:sz w:val="16"/>
                <w:szCs w:val="16"/>
                <w:lang w:val="es-ES" w:eastAsia="fr-FR"/>
              </w:rPr>
              <w:t>r</w:t>
            </w:r>
            <w:r w:rsidRPr="00942A97">
              <w:rPr>
                <w:rFonts w:ascii="Arial" w:eastAsia="Times New Roman" w:hAnsi="Arial" w:cs="Arial"/>
                <w:sz w:val="16"/>
                <w:szCs w:val="16"/>
                <w:lang w:val="es-ES" w:eastAsia="fr-FR"/>
              </w:rPr>
              <w:t>eportados por Sadeghian, S., y González, H. (2012).</w:t>
            </w:r>
            <w:r w:rsidR="005C5AA0" w:rsidRPr="00942A97">
              <w:rPr>
                <w:rFonts w:ascii="Arial" w:eastAsia="Times New Roman" w:hAnsi="Arial" w:cs="Arial"/>
                <w:sz w:val="16"/>
                <w:szCs w:val="16"/>
                <w:lang w:val="es-ES" w:eastAsia="fr-FR"/>
              </w:rPr>
              <w:t xml:space="preserve"> </w:t>
            </w:r>
            <w:r w:rsidR="005C5AA0" w:rsidRPr="00942A97">
              <w:rPr>
                <w:rFonts w:ascii="Arial" w:eastAsia="Times New Roman" w:hAnsi="Arial" w:cs="Arial"/>
                <w:bCs/>
                <w:sz w:val="16"/>
                <w:szCs w:val="16"/>
                <w:lang w:val="es-419" w:eastAsia="fr-FR"/>
              </w:rPr>
              <w:t>Considerando el supuesto del modelo para el agroecosistema tipo de 4444 plantas de café por hectárea</w:t>
            </w:r>
            <w:r w:rsidR="005C5AA0" w:rsidRPr="00942A97">
              <w:rPr>
                <w:rFonts w:ascii="Arial" w:eastAsia="Times New Roman" w:hAnsi="Arial" w:cs="Arial"/>
                <w:sz w:val="16"/>
                <w:szCs w:val="16"/>
                <w:lang w:val="es-419" w:eastAsia="fr-FR"/>
              </w:rPr>
              <w:t>.</w:t>
            </w:r>
          </w:p>
          <w:tbl>
            <w:tblPr>
              <w:tblW w:w="0" w:type="auto"/>
              <w:shd w:val="clear" w:color="auto" w:fill="FFFFFF" w:themeFill="background1"/>
              <w:tblCellMar>
                <w:left w:w="70" w:type="dxa"/>
                <w:right w:w="70" w:type="dxa"/>
              </w:tblCellMar>
              <w:tblLook w:val="04A0" w:firstRow="1" w:lastRow="0" w:firstColumn="1" w:lastColumn="0" w:noHBand="0" w:noVBand="1"/>
            </w:tblPr>
            <w:tblGrid>
              <w:gridCol w:w="231"/>
              <w:gridCol w:w="985"/>
              <w:gridCol w:w="950"/>
              <w:gridCol w:w="941"/>
              <w:gridCol w:w="941"/>
              <w:gridCol w:w="1057"/>
              <w:gridCol w:w="683"/>
            </w:tblGrid>
            <w:tr w:rsidR="00942A97" w:rsidRPr="00942A97" w14:paraId="293171CC" w14:textId="77777777" w:rsidTr="00636C6E">
              <w:trPr>
                <w:trHeight w:val="20"/>
              </w:trPr>
              <w:tc>
                <w:tcPr>
                  <w:tcW w:w="5788" w:type="dxa"/>
                  <w:gridSpan w:val="7"/>
                  <w:tcBorders>
                    <w:top w:val="nil"/>
                    <w:left w:val="nil"/>
                    <w:bottom w:val="nil"/>
                    <w:right w:val="nil"/>
                  </w:tcBorders>
                  <w:shd w:val="clear" w:color="auto" w:fill="FFFFFF" w:themeFill="background1"/>
                  <w:noWrap/>
                  <w:vAlign w:val="bottom"/>
                </w:tcPr>
                <w:p w14:paraId="2EB6784A" w14:textId="77777777" w:rsidR="005C5AA0" w:rsidRPr="00942A97" w:rsidRDefault="005C5AA0" w:rsidP="005C5AA0">
                  <w:pPr>
                    <w:spacing w:after="0" w:line="240" w:lineRule="auto"/>
                    <w:jc w:val="left"/>
                    <w:rPr>
                      <w:rFonts w:ascii="Arial" w:eastAsia="Times New Roman" w:hAnsi="Arial" w:cs="Arial"/>
                      <w:sz w:val="16"/>
                      <w:szCs w:val="16"/>
                      <w:lang w:val="es-419" w:eastAsia="fr-FR"/>
                    </w:rPr>
                  </w:pPr>
                </w:p>
              </w:tc>
            </w:tr>
            <w:tr w:rsidR="00942A97" w:rsidRPr="00942A97" w14:paraId="71D42AA2" w14:textId="77777777" w:rsidTr="005C5AA0">
              <w:trPr>
                <w:trHeight w:val="20"/>
              </w:trPr>
              <w:tc>
                <w:tcPr>
                  <w:tcW w:w="231" w:type="dxa"/>
                  <w:tcBorders>
                    <w:top w:val="nil"/>
                    <w:left w:val="nil"/>
                    <w:bottom w:val="nil"/>
                    <w:right w:val="single" w:sz="4" w:space="0" w:color="auto"/>
                  </w:tcBorders>
                  <w:shd w:val="clear" w:color="auto" w:fill="FFFFFF" w:themeFill="background1"/>
                  <w:noWrap/>
                  <w:vAlign w:val="bottom"/>
                  <w:hideMark/>
                </w:tcPr>
                <w:p w14:paraId="68E75A73"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85E897"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Año</w:t>
                  </w:r>
                </w:p>
              </w:tc>
              <w:tc>
                <w:tcPr>
                  <w:tcW w:w="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38912B"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 kg/planta</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25EDD3"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 kg/planta</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216AE7"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 kg/planta</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0F030C"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Mg kg/planta</w:t>
                  </w:r>
                </w:p>
              </w:tc>
              <w:tc>
                <w:tcPr>
                  <w:tcW w:w="683" w:type="dxa"/>
                  <w:tcBorders>
                    <w:top w:val="nil"/>
                    <w:left w:val="single" w:sz="4" w:space="0" w:color="auto"/>
                    <w:bottom w:val="nil"/>
                    <w:right w:val="nil"/>
                  </w:tcBorders>
                  <w:shd w:val="clear" w:color="auto" w:fill="FFFFFF" w:themeFill="background1"/>
                  <w:noWrap/>
                  <w:vAlign w:val="bottom"/>
                  <w:hideMark/>
                </w:tcPr>
                <w:p w14:paraId="48F4C91D"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p>
              </w:tc>
            </w:tr>
            <w:tr w:rsidR="00942A97" w:rsidRPr="00942A97" w14:paraId="0E504114" w14:textId="77777777" w:rsidTr="005C5AA0">
              <w:trPr>
                <w:trHeight w:val="20"/>
              </w:trPr>
              <w:tc>
                <w:tcPr>
                  <w:tcW w:w="231" w:type="dxa"/>
                  <w:tcBorders>
                    <w:top w:val="nil"/>
                    <w:left w:val="nil"/>
                    <w:bottom w:val="nil"/>
                    <w:right w:val="single" w:sz="4" w:space="0" w:color="auto"/>
                  </w:tcBorders>
                  <w:shd w:val="clear" w:color="auto" w:fill="FFFFFF" w:themeFill="background1"/>
                  <w:noWrap/>
                  <w:vAlign w:val="bottom"/>
                  <w:hideMark/>
                </w:tcPr>
                <w:p w14:paraId="73748588"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3395D6"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080E14"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0,028</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610FF37"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0,009</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BB4AC"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0,005</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2EF2691"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0,002</w:t>
                  </w:r>
                </w:p>
              </w:tc>
              <w:tc>
                <w:tcPr>
                  <w:tcW w:w="683" w:type="dxa"/>
                  <w:tcBorders>
                    <w:top w:val="nil"/>
                    <w:left w:val="single" w:sz="4" w:space="0" w:color="auto"/>
                    <w:bottom w:val="nil"/>
                    <w:right w:val="nil"/>
                  </w:tcBorders>
                  <w:shd w:val="clear" w:color="auto" w:fill="FFFFFF" w:themeFill="background1"/>
                  <w:noWrap/>
                  <w:vAlign w:val="bottom"/>
                  <w:hideMark/>
                </w:tcPr>
                <w:p w14:paraId="6BA75AB8"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p>
              </w:tc>
            </w:tr>
            <w:tr w:rsidR="00942A97" w:rsidRPr="00942A97" w14:paraId="28D81789" w14:textId="77777777" w:rsidTr="005C5AA0">
              <w:trPr>
                <w:trHeight w:val="20"/>
              </w:trPr>
              <w:tc>
                <w:tcPr>
                  <w:tcW w:w="231" w:type="dxa"/>
                  <w:tcBorders>
                    <w:top w:val="nil"/>
                    <w:left w:val="nil"/>
                    <w:bottom w:val="nil"/>
                    <w:right w:val="single" w:sz="4" w:space="0" w:color="auto"/>
                  </w:tcBorders>
                  <w:shd w:val="clear" w:color="auto" w:fill="FFFFFF" w:themeFill="background1"/>
                  <w:noWrap/>
                  <w:vAlign w:val="bottom"/>
                  <w:hideMark/>
                </w:tcPr>
                <w:p w14:paraId="37DD5609"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3A72D5"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542DDE"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0,03</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A708B59"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0,006</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A9E85D0"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0,01</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E80440B"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0,003</w:t>
                  </w:r>
                </w:p>
              </w:tc>
              <w:tc>
                <w:tcPr>
                  <w:tcW w:w="683" w:type="dxa"/>
                  <w:tcBorders>
                    <w:top w:val="nil"/>
                    <w:left w:val="single" w:sz="4" w:space="0" w:color="auto"/>
                    <w:bottom w:val="nil"/>
                    <w:right w:val="nil"/>
                  </w:tcBorders>
                  <w:shd w:val="clear" w:color="auto" w:fill="FFFFFF" w:themeFill="background1"/>
                  <w:noWrap/>
                  <w:vAlign w:val="bottom"/>
                  <w:hideMark/>
                </w:tcPr>
                <w:p w14:paraId="29BF3EC7"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p>
              </w:tc>
            </w:tr>
            <w:tr w:rsidR="00942A97" w:rsidRPr="00942A97" w14:paraId="4B4E5194" w14:textId="77777777" w:rsidTr="005C5AA0">
              <w:trPr>
                <w:trHeight w:val="20"/>
              </w:trPr>
              <w:tc>
                <w:tcPr>
                  <w:tcW w:w="231" w:type="dxa"/>
                  <w:tcBorders>
                    <w:top w:val="nil"/>
                    <w:left w:val="nil"/>
                    <w:bottom w:val="nil"/>
                    <w:right w:val="single" w:sz="4" w:space="0" w:color="auto"/>
                  </w:tcBorders>
                  <w:shd w:val="clear" w:color="auto" w:fill="FFFFFF" w:themeFill="background1"/>
                  <w:noWrap/>
                  <w:vAlign w:val="bottom"/>
                  <w:hideMark/>
                </w:tcPr>
                <w:p w14:paraId="050BA1F0"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502C63"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C38E48"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9364276"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1A08EB2"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78F16BC"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683" w:type="dxa"/>
                  <w:tcBorders>
                    <w:top w:val="nil"/>
                    <w:left w:val="single" w:sz="4" w:space="0" w:color="auto"/>
                    <w:bottom w:val="single" w:sz="4" w:space="0" w:color="auto"/>
                    <w:right w:val="nil"/>
                  </w:tcBorders>
                  <w:shd w:val="clear" w:color="auto" w:fill="FFFFFF" w:themeFill="background1"/>
                  <w:noWrap/>
                  <w:vAlign w:val="bottom"/>
                  <w:hideMark/>
                </w:tcPr>
                <w:p w14:paraId="5767FC7E"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r>
            <w:tr w:rsidR="00942A97" w:rsidRPr="00942A97" w14:paraId="678AA946" w14:textId="77777777" w:rsidTr="005C5AA0">
              <w:trPr>
                <w:trHeight w:val="20"/>
              </w:trPr>
              <w:tc>
                <w:tcPr>
                  <w:tcW w:w="231" w:type="dxa"/>
                  <w:tcBorders>
                    <w:top w:val="nil"/>
                    <w:left w:val="nil"/>
                    <w:bottom w:val="nil"/>
                    <w:right w:val="single" w:sz="4" w:space="0" w:color="auto"/>
                  </w:tcBorders>
                  <w:shd w:val="clear" w:color="auto" w:fill="FFFFFF" w:themeFill="background1"/>
                  <w:noWrap/>
                  <w:vAlign w:val="bottom"/>
                  <w:hideMark/>
                </w:tcPr>
                <w:p w14:paraId="169C7282"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AE1B39B" w14:textId="77777777" w:rsidR="00B9020D" w:rsidRPr="00942A97" w:rsidRDefault="00B9020D" w:rsidP="000331E7">
                  <w:pPr>
                    <w:spacing w:after="0" w:line="240" w:lineRule="auto"/>
                    <w:jc w:val="left"/>
                    <w:rPr>
                      <w:rFonts w:ascii="Arial" w:eastAsia="Times New Roman" w:hAnsi="Arial" w:cs="Arial"/>
                      <w:sz w:val="16"/>
                      <w:szCs w:val="16"/>
                      <w:lang w:val="es-419" w:eastAsia="fr-FR"/>
                    </w:rPr>
                  </w:pPr>
                </w:p>
              </w:tc>
              <w:tc>
                <w:tcPr>
                  <w:tcW w:w="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B3F4A3"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 kg/ha</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BCD4F4"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 kg/ha</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424FE9"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 kg/ha</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006B1E"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Mg kg/ha</w:t>
                  </w:r>
                </w:p>
              </w:tc>
              <w:tc>
                <w:tcPr>
                  <w:tcW w:w="6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1A570F"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 kg/ha</w:t>
                  </w:r>
                </w:p>
              </w:tc>
            </w:tr>
            <w:tr w:rsidR="00942A97" w:rsidRPr="00942A97" w14:paraId="3AC6A2C2" w14:textId="77777777" w:rsidTr="005C5AA0">
              <w:trPr>
                <w:trHeight w:val="20"/>
              </w:trPr>
              <w:tc>
                <w:tcPr>
                  <w:tcW w:w="231" w:type="dxa"/>
                  <w:tcBorders>
                    <w:top w:val="nil"/>
                    <w:left w:val="nil"/>
                    <w:bottom w:val="nil"/>
                    <w:right w:val="single" w:sz="4" w:space="0" w:color="auto"/>
                  </w:tcBorders>
                  <w:shd w:val="clear" w:color="auto" w:fill="FFFFFF" w:themeFill="background1"/>
                  <w:noWrap/>
                  <w:vAlign w:val="bottom"/>
                  <w:hideMark/>
                </w:tcPr>
                <w:p w14:paraId="4D8CBF91"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p>
              </w:t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9DEF0D"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 al 10</w:t>
                  </w:r>
                </w:p>
              </w:tc>
              <w:tc>
                <w:tcPr>
                  <w:tcW w:w="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8833D" w14:textId="77777777" w:rsidR="00B9020D" w:rsidRPr="00942A97" w:rsidRDefault="00B9020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225</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6FF99DF"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38</w:t>
                  </w:r>
                </w:p>
              </w:tc>
              <w:tc>
                <w:tcPr>
                  <w:tcW w:w="9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BECA44"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195</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626CC4"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38</w:t>
                  </w:r>
                </w:p>
              </w:tc>
              <w:tc>
                <w:tcPr>
                  <w:tcW w:w="68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AF381C9" w14:textId="77777777" w:rsidR="00B9020D" w:rsidRPr="00942A97" w:rsidRDefault="00B9020D"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38</w:t>
                  </w:r>
                </w:p>
              </w:tc>
            </w:tr>
          </w:tbl>
          <w:p w14:paraId="715EC2CB" w14:textId="77777777" w:rsidR="00B9020D" w:rsidRPr="00942A97" w:rsidRDefault="00B9020D" w:rsidP="000331E7">
            <w:pPr>
              <w:jc w:val="left"/>
              <w:rPr>
                <w:rFonts w:ascii="Arial" w:eastAsia="Times New Roman" w:hAnsi="Arial" w:cs="Arial"/>
                <w:sz w:val="16"/>
                <w:szCs w:val="16"/>
                <w:lang w:val="es-ES" w:eastAsia="fr-FR"/>
              </w:rPr>
            </w:pPr>
          </w:p>
          <w:tbl>
            <w:tblPr>
              <w:tblW w:w="0" w:type="auto"/>
              <w:tblCellMar>
                <w:left w:w="70" w:type="dxa"/>
                <w:right w:w="70" w:type="dxa"/>
              </w:tblCellMar>
              <w:tblLook w:val="04A0" w:firstRow="1" w:lastRow="0" w:firstColumn="1" w:lastColumn="0" w:noHBand="0" w:noVBand="1"/>
            </w:tblPr>
            <w:tblGrid>
              <w:gridCol w:w="541"/>
              <w:gridCol w:w="1163"/>
              <w:gridCol w:w="994"/>
              <w:gridCol w:w="985"/>
              <w:gridCol w:w="1260"/>
              <w:gridCol w:w="896"/>
            </w:tblGrid>
            <w:tr w:rsidR="00942A97" w:rsidRPr="00942A97" w14:paraId="07EEF493" w14:textId="77777777" w:rsidTr="004260A3">
              <w:trPr>
                <w:trHeight w:val="20"/>
              </w:trPr>
              <w:tc>
                <w:tcPr>
                  <w:tcW w:w="541" w:type="dxa"/>
                  <w:tcBorders>
                    <w:top w:val="nil"/>
                    <w:left w:val="nil"/>
                    <w:bottom w:val="nil"/>
                    <w:right w:val="nil"/>
                  </w:tcBorders>
                  <w:shd w:val="clear" w:color="auto" w:fill="auto"/>
                  <w:noWrap/>
                  <w:vAlign w:val="bottom"/>
                  <w:hideMark/>
                </w:tcPr>
                <w:p w14:paraId="5B63C92D"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c>
                <w:tcPr>
                  <w:tcW w:w="1163" w:type="dxa"/>
                  <w:tcBorders>
                    <w:top w:val="nil"/>
                    <w:left w:val="nil"/>
                    <w:bottom w:val="nil"/>
                    <w:right w:val="nil"/>
                  </w:tcBorders>
                  <w:shd w:val="clear" w:color="auto" w:fill="auto"/>
                  <w:noWrap/>
                  <w:vAlign w:val="bottom"/>
                  <w:hideMark/>
                </w:tcPr>
                <w:p w14:paraId="1E299EB0" w14:textId="77777777" w:rsidR="00782F5A" w:rsidRPr="00942A97" w:rsidRDefault="00782F5A"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kg/ha año</w:t>
                  </w:r>
                </w:p>
              </w:tc>
              <w:tc>
                <w:tcPr>
                  <w:tcW w:w="994" w:type="dxa"/>
                  <w:tcBorders>
                    <w:top w:val="nil"/>
                    <w:left w:val="nil"/>
                    <w:bottom w:val="nil"/>
                    <w:right w:val="nil"/>
                  </w:tcBorders>
                  <w:shd w:val="clear" w:color="auto" w:fill="auto"/>
                  <w:noWrap/>
                  <w:vAlign w:val="bottom"/>
                  <w:hideMark/>
                </w:tcPr>
                <w:p w14:paraId="3DB98986" w14:textId="77777777" w:rsidR="00782F5A" w:rsidRPr="00942A97" w:rsidRDefault="00782F5A"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kg/ha año</w:t>
                  </w:r>
                </w:p>
              </w:tc>
              <w:tc>
                <w:tcPr>
                  <w:tcW w:w="985" w:type="dxa"/>
                  <w:tcBorders>
                    <w:top w:val="nil"/>
                    <w:left w:val="nil"/>
                    <w:bottom w:val="nil"/>
                    <w:right w:val="nil"/>
                  </w:tcBorders>
                  <w:shd w:val="clear" w:color="auto" w:fill="auto"/>
                  <w:noWrap/>
                  <w:vAlign w:val="bottom"/>
                  <w:hideMark/>
                </w:tcPr>
                <w:p w14:paraId="11DDAD61" w14:textId="77777777" w:rsidR="00782F5A" w:rsidRPr="00942A97" w:rsidRDefault="00782F5A"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kg/ha año</w:t>
                  </w:r>
                </w:p>
              </w:tc>
              <w:tc>
                <w:tcPr>
                  <w:tcW w:w="1260" w:type="dxa"/>
                  <w:tcBorders>
                    <w:top w:val="nil"/>
                    <w:left w:val="nil"/>
                    <w:bottom w:val="nil"/>
                    <w:right w:val="nil"/>
                  </w:tcBorders>
                  <w:shd w:val="clear" w:color="auto" w:fill="auto"/>
                  <w:noWrap/>
                  <w:vAlign w:val="bottom"/>
                  <w:hideMark/>
                </w:tcPr>
                <w:p w14:paraId="00511199" w14:textId="77777777" w:rsidR="00782F5A" w:rsidRPr="00942A97" w:rsidRDefault="00782F5A"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kg/ha año</w:t>
                  </w:r>
                </w:p>
              </w:tc>
              <w:tc>
                <w:tcPr>
                  <w:tcW w:w="896" w:type="dxa"/>
                  <w:tcBorders>
                    <w:top w:val="nil"/>
                    <w:left w:val="nil"/>
                    <w:bottom w:val="nil"/>
                    <w:right w:val="nil"/>
                  </w:tcBorders>
                  <w:shd w:val="clear" w:color="auto" w:fill="auto"/>
                  <w:noWrap/>
                  <w:vAlign w:val="bottom"/>
                  <w:hideMark/>
                </w:tcPr>
                <w:p w14:paraId="411CC644" w14:textId="77777777" w:rsidR="00782F5A" w:rsidRPr="00942A97" w:rsidRDefault="00782F5A" w:rsidP="000331E7">
                  <w:pPr>
                    <w:spacing w:after="0" w:line="240" w:lineRule="auto"/>
                    <w:jc w:val="left"/>
                    <w:rPr>
                      <w:rFonts w:ascii="Arial" w:eastAsia="Times New Roman" w:hAnsi="Arial" w:cs="Arial"/>
                      <w:sz w:val="16"/>
                      <w:szCs w:val="16"/>
                      <w:lang w:eastAsia="fr-FR"/>
                    </w:rPr>
                  </w:pPr>
                  <w:r w:rsidRPr="00942A97">
                    <w:rPr>
                      <w:rFonts w:ascii="Arial" w:eastAsia="Times New Roman" w:hAnsi="Arial" w:cs="Arial"/>
                      <w:sz w:val="16"/>
                      <w:szCs w:val="16"/>
                      <w:lang w:eastAsia="fr-FR"/>
                    </w:rPr>
                    <w:t>kg/ha año</w:t>
                  </w:r>
                </w:p>
              </w:tc>
            </w:tr>
            <w:tr w:rsidR="00942A97" w:rsidRPr="00942A97" w14:paraId="0D0EC68B" w14:textId="77777777" w:rsidTr="004260A3">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97368" w14:textId="77777777" w:rsidR="00782F5A" w:rsidRPr="00942A97" w:rsidRDefault="00782F5A"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523D4BF9" w14:textId="77777777" w:rsidR="00782F5A" w:rsidRPr="00942A97" w:rsidRDefault="00782F5A"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Nitrógeno (N)</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14987E94" w14:textId="77777777" w:rsidR="00782F5A" w:rsidRPr="00942A97" w:rsidRDefault="00782F5A"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Fósforo (P)</w:t>
                  </w:r>
                </w:p>
              </w:tc>
              <w:tc>
                <w:tcPr>
                  <w:tcW w:w="985" w:type="dxa"/>
                  <w:tcBorders>
                    <w:top w:val="single" w:sz="4" w:space="0" w:color="auto"/>
                    <w:left w:val="nil"/>
                    <w:bottom w:val="single" w:sz="4" w:space="0" w:color="auto"/>
                    <w:right w:val="single" w:sz="4" w:space="0" w:color="auto"/>
                  </w:tcBorders>
                  <w:shd w:val="clear" w:color="auto" w:fill="auto"/>
                  <w:vAlign w:val="center"/>
                  <w:hideMark/>
                </w:tcPr>
                <w:p w14:paraId="393CB58E" w14:textId="77777777" w:rsidR="00782F5A" w:rsidRPr="00942A97" w:rsidRDefault="00782F5A"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Potasio (K)</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90DCE7E" w14:textId="77777777" w:rsidR="00782F5A" w:rsidRPr="00942A97" w:rsidRDefault="00782F5A"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Magnesio (Mg)</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51B7A3AB" w14:textId="77777777" w:rsidR="00782F5A" w:rsidRPr="00942A97" w:rsidRDefault="00782F5A"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Azufre (S)</w:t>
                  </w:r>
                </w:p>
              </w:tc>
            </w:tr>
            <w:tr w:rsidR="00942A97" w:rsidRPr="00942A97" w14:paraId="47632584"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AE379CC"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163" w:type="dxa"/>
                  <w:tcBorders>
                    <w:top w:val="nil"/>
                    <w:left w:val="nil"/>
                    <w:bottom w:val="single" w:sz="4" w:space="0" w:color="auto"/>
                    <w:right w:val="single" w:sz="4" w:space="0" w:color="auto"/>
                  </w:tcBorders>
                  <w:shd w:val="clear" w:color="auto" w:fill="auto"/>
                  <w:noWrap/>
                  <w:vAlign w:val="bottom"/>
                  <w:hideMark/>
                </w:tcPr>
                <w:p w14:paraId="53C43C88"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124,43</w:t>
                  </w:r>
                </w:p>
              </w:tc>
              <w:tc>
                <w:tcPr>
                  <w:tcW w:w="994" w:type="dxa"/>
                  <w:tcBorders>
                    <w:top w:val="nil"/>
                    <w:left w:val="nil"/>
                    <w:bottom w:val="single" w:sz="4" w:space="0" w:color="auto"/>
                    <w:right w:val="single" w:sz="4" w:space="0" w:color="auto"/>
                  </w:tcBorders>
                  <w:shd w:val="clear" w:color="auto" w:fill="auto"/>
                  <w:noWrap/>
                  <w:vAlign w:val="bottom"/>
                  <w:hideMark/>
                </w:tcPr>
                <w:p w14:paraId="2A531ACE"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51380BCE"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22,22</w:t>
                  </w:r>
                </w:p>
              </w:tc>
              <w:tc>
                <w:tcPr>
                  <w:tcW w:w="1260" w:type="dxa"/>
                  <w:tcBorders>
                    <w:top w:val="nil"/>
                    <w:left w:val="nil"/>
                    <w:bottom w:val="single" w:sz="4" w:space="0" w:color="auto"/>
                    <w:right w:val="single" w:sz="4" w:space="0" w:color="auto"/>
                  </w:tcBorders>
                  <w:shd w:val="clear" w:color="auto" w:fill="auto"/>
                  <w:noWrap/>
                  <w:vAlign w:val="bottom"/>
                  <w:hideMark/>
                </w:tcPr>
                <w:p w14:paraId="6E29B5C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8,89</w:t>
                  </w:r>
                </w:p>
              </w:tc>
              <w:tc>
                <w:tcPr>
                  <w:tcW w:w="896" w:type="dxa"/>
                  <w:tcBorders>
                    <w:top w:val="nil"/>
                    <w:left w:val="nil"/>
                    <w:bottom w:val="single" w:sz="4" w:space="0" w:color="auto"/>
                    <w:right w:val="single" w:sz="4" w:space="0" w:color="auto"/>
                  </w:tcBorders>
                  <w:shd w:val="clear" w:color="auto" w:fill="auto"/>
                  <w:noWrap/>
                  <w:vAlign w:val="bottom"/>
                  <w:hideMark/>
                </w:tcPr>
                <w:p w14:paraId="51305CC0"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33537130"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41A304C8"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c>
                <w:tcPr>
                  <w:tcW w:w="1163" w:type="dxa"/>
                  <w:tcBorders>
                    <w:top w:val="nil"/>
                    <w:left w:val="nil"/>
                    <w:bottom w:val="single" w:sz="4" w:space="0" w:color="auto"/>
                    <w:right w:val="single" w:sz="4" w:space="0" w:color="auto"/>
                  </w:tcBorders>
                  <w:shd w:val="clear" w:color="auto" w:fill="auto"/>
                  <w:noWrap/>
                  <w:vAlign w:val="bottom"/>
                  <w:hideMark/>
                </w:tcPr>
                <w:p w14:paraId="25FB3F9B"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133,32</w:t>
                  </w:r>
                </w:p>
              </w:tc>
              <w:tc>
                <w:tcPr>
                  <w:tcW w:w="994" w:type="dxa"/>
                  <w:tcBorders>
                    <w:top w:val="nil"/>
                    <w:left w:val="nil"/>
                    <w:bottom w:val="single" w:sz="4" w:space="0" w:color="auto"/>
                    <w:right w:val="single" w:sz="4" w:space="0" w:color="auto"/>
                  </w:tcBorders>
                  <w:shd w:val="clear" w:color="auto" w:fill="auto"/>
                  <w:noWrap/>
                  <w:vAlign w:val="bottom"/>
                  <w:hideMark/>
                </w:tcPr>
                <w:p w14:paraId="32C3D3B5"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26,66</w:t>
                  </w:r>
                </w:p>
              </w:tc>
              <w:tc>
                <w:tcPr>
                  <w:tcW w:w="985" w:type="dxa"/>
                  <w:tcBorders>
                    <w:top w:val="nil"/>
                    <w:left w:val="nil"/>
                    <w:bottom w:val="single" w:sz="4" w:space="0" w:color="auto"/>
                    <w:right w:val="single" w:sz="4" w:space="0" w:color="auto"/>
                  </w:tcBorders>
                  <w:shd w:val="clear" w:color="auto" w:fill="auto"/>
                  <w:noWrap/>
                  <w:vAlign w:val="bottom"/>
                  <w:hideMark/>
                </w:tcPr>
                <w:p w14:paraId="1D9D9BA6"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44,44</w:t>
                  </w:r>
                </w:p>
              </w:tc>
              <w:tc>
                <w:tcPr>
                  <w:tcW w:w="1260" w:type="dxa"/>
                  <w:tcBorders>
                    <w:top w:val="nil"/>
                    <w:left w:val="nil"/>
                    <w:bottom w:val="single" w:sz="4" w:space="0" w:color="auto"/>
                    <w:right w:val="single" w:sz="4" w:space="0" w:color="auto"/>
                  </w:tcBorders>
                  <w:shd w:val="clear" w:color="auto" w:fill="auto"/>
                  <w:noWrap/>
                  <w:vAlign w:val="bottom"/>
                  <w:hideMark/>
                </w:tcPr>
                <w:p w14:paraId="4269016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13,33</w:t>
                  </w:r>
                </w:p>
              </w:tc>
              <w:tc>
                <w:tcPr>
                  <w:tcW w:w="896" w:type="dxa"/>
                  <w:tcBorders>
                    <w:top w:val="nil"/>
                    <w:left w:val="nil"/>
                    <w:bottom w:val="single" w:sz="4" w:space="0" w:color="auto"/>
                    <w:right w:val="single" w:sz="4" w:space="0" w:color="auto"/>
                  </w:tcBorders>
                  <w:shd w:val="clear" w:color="auto" w:fill="auto"/>
                  <w:noWrap/>
                  <w:vAlign w:val="bottom"/>
                  <w:hideMark/>
                </w:tcPr>
                <w:p w14:paraId="51688F6F"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r>
            <w:tr w:rsidR="00942A97" w:rsidRPr="00942A97" w14:paraId="654A528F"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232A0C71"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c>
                <w:tcPr>
                  <w:tcW w:w="1163" w:type="dxa"/>
                  <w:tcBorders>
                    <w:top w:val="nil"/>
                    <w:left w:val="nil"/>
                    <w:bottom w:val="single" w:sz="4" w:space="0" w:color="auto"/>
                    <w:right w:val="single" w:sz="4" w:space="0" w:color="auto"/>
                  </w:tcBorders>
                  <w:shd w:val="clear" w:color="auto" w:fill="auto"/>
                  <w:noWrap/>
                  <w:vAlign w:val="bottom"/>
                  <w:hideMark/>
                </w:tcPr>
                <w:p w14:paraId="1F2C01E7"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7651ACE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3662ACF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0291C58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2D53074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3C1A93B6"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6F4E11C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c>
                <w:tcPr>
                  <w:tcW w:w="1163" w:type="dxa"/>
                  <w:tcBorders>
                    <w:top w:val="nil"/>
                    <w:left w:val="nil"/>
                    <w:bottom w:val="single" w:sz="4" w:space="0" w:color="auto"/>
                    <w:right w:val="single" w:sz="4" w:space="0" w:color="auto"/>
                  </w:tcBorders>
                  <w:shd w:val="clear" w:color="auto" w:fill="auto"/>
                  <w:noWrap/>
                  <w:vAlign w:val="bottom"/>
                  <w:hideMark/>
                </w:tcPr>
                <w:p w14:paraId="210D440F"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14F8A6A1"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221D244A"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5305EE6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2597656B"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7CB37555"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62A17ECA"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c>
                <w:tcPr>
                  <w:tcW w:w="1163" w:type="dxa"/>
                  <w:tcBorders>
                    <w:top w:val="nil"/>
                    <w:left w:val="nil"/>
                    <w:bottom w:val="single" w:sz="4" w:space="0" w:color="auto"/>
                    <w:right w:val="single" w:sz="4" w:space="0" w:color="auto"/>
                  </w:tcBorders>
                  <w:shd w:val="clear" w:color="auto" w:fill="auto"/>
                  <w:noWrap/>
                  <w:vAlign w:val="bottom"/>
                  <w:hideMark/>
                </w:tcPr>
                <w:p w14:paraId="6889E4C5"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0D1A4E2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4535204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22245C80"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67FD550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312902F6"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BA939E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5,00</w:t>
                  </w:r>
                </w:p>
              </w:tc>
              <w:tc>
                <w:tcPr>
                  <w:tcW w:w="1163" w:type="dxa"/>
                  <w:tcBorders>
                    <w:top w:val="nil"/>
                    <w:left w:val="nil"/>
                    <w:bottom w:val="single" w:sz="4" w:space="0" w:color="auto"/>
                    <w:right w:val="single" w:sz="4" w:space="0" w:color="auto"/>
                  </w:tcBorders>
                  <w:shd w:val="clear" w:color="auto" w:fill="auto"/>
                  <w:noWrap/>
                  <w:vAlign w:val="bottom"/>
                  <w:hideMark/>
                </w:tcPr>
                <w:p w14:paraId="761E849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0BD2825C"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25DFB8B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12BD6420"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06B6E2D7"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6F61F951"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D635B55"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6,00</w:t>
                  </w:r>
                </w:p>
              </w:tc>
              <w:tc>
                <w:tcPr>
                  <w:tcW w:w="1163" w:type="dxa"/>
                  <w:tcBorders>
                    <w:top w:val="nil"/>
                    <w:left w:val="nil"/>
                    <w:bottom w:val="single" w:sz="4" w:space="0" w:color="auto"/>
                    <w:right w:val="single" w:sz="4" w:space="0" w:color="auto"/>
                  </w:tcBorders>
                  <w:shd w:val="clear" w:color="auto" w:fill="auto"/>
                  <w:noWrap/>
                  <w:vAlign w:val="bottom"/>
                  <w:hideMark/>
                </w:tcPr>
                <w:p w14:paraId="37B375B1"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7AB6C86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51335E6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3ABA663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1BF05E65"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7C3DE0BE"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1CA69436"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7,00</w:t>
                  </w:r>
                </w:p>
              </w:tc>
              <w:tc>
                <w:tcPr>
                  <w:tcW w:w="1163" w:type="dxa"/>
                  <w:tcBorders>
                    <w:top w:val="nil"/>
                    <w:left w:val="nil"/>
                    <w:bottom w:val="single" w:sz="4" w:space="0" w:color="auto"/>
                    <w:right w:val="single" w:sz="4" w:space="0" w:color="auto"/>
                  </w:tcBorders>
                  <w:shd w:val="clear" w:color="auto" w:fill="auto"/>
                  <w:noWrap/>
                  <w:vAlign w:val="bottom"/>
                  <w:hideMark/>
                </w:tcPr>
                <w:p w14:paraId="3D9091CA"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6E35D8BB"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22C882C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014E0E7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2A8CF27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77BF1BC7"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6CE3E2DA"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8,00</w:t>
                  </w:r>
                </w:p>
              </w:tc>
              <w:tc>
                <w:tcPr>
                  <w:tcW w:w="1163" w:type="dxa"/>
                  <w:tcBorders>
                    <w:top w:val="nil"/>
                    <w:left w:val="nil"/>
                    <w:bottom w:val="single" w:sz="4" w:space="0" w:color="auto"/>
                    <w:right w:val="single" w:sz="4" w:space="0" w:color="auto"/>
                  </w:tcBorders>
                  <w:shd w:val="clear" w:color="auto" w:fill="auto"/>
                  <w:noWrap/>
                  <w:vAlign w:val="bottom"/>
                  <w:hideMark/>
                </w:tcPr>
                <w:p w14:paraId="7D82B728"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1AB98460"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5A1820AE"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6AAA89D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2B7662F5"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0E8FADDC"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7999AC22"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9,00</w:t>
                  </w:r>
                </w:p>
              </w:tc>
              <w:tc>
                <w:tcPr>
                  <w:tcW w:w="1163" w:type="dxa"/>
                  <w:tcBorders>
                    <w:top w:val="nil"/>
                    <w:left w:val="nil"/>
                    <w:bottom w:val="single" w:sz="4" w:space="0" w:color="auto"/>
                    <w:right w:val="single" w:sz="4" w:space="0" w:color="auto"/>
                  </w:tcBorders>
                  <w:shd w:val="clear" w:color="auto" w:fill="auto"/>
                  <w:noWrap/>
                  <w:vAlign w:val="bottom"/>
                  <w:hideMark/>
                </w:tcPr>
                <w:p w14:paraId="176D8486"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5F81B902"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0EA361A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2CE570E0"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7927FFD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r w:rsidR="00942A97" w:rsidRPr="00942A97" w14:paraId="54FA65F6"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390D8C0B"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10,00</w:t>
                  </w:r>
                </w:p>
              </w:tc>
              <w:tc>
                <w:tcPr>
                  <w:tcW w:w="1163" w:type="dxa"/>
                  <w:tcBorders>
                    <w:top w:val="nil"/>
                    <w:left w:val="nil"/>
                    <w:bottom w:val="single" w:sz="4" w:space="0" w:color="auto"/>
                    <w:right w:val="single" w:sz="4" w:space="0" w:color="auto"/>
                  </w:tcBorders>
                  <w:shd w:val="clear" w:color="auto" w:fill="auto"/>
                  <w:noWrap/>
                  <w:vAlign w:val="bottom"/>
                  <w:hideMark/>
                </w:tcPr>
                <w:p w14:paraId="57C2418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225,00</w:t>
                  </w:r>
                </w:p>
              </w:tc>
              <w:tc>
                <w:tcPr>
                  <w:tcW w:w="994" w:type="dxa"/>
                  <w:tcBorders>
                    <w:top w:val="nil"/>
                    <w:left w:val="nil"/>
                    <w:bottom w:val="single" w:sz="4" w:space="0" w:color="auto"/>
                    <w:right w:val="single" w:sz="4" w:space="0" w:color="auto"/>
                  </w:tcBorders>
                  <w:shd w:val="clear" w:color="auto" w:fill="auto"/>
                  <w:noWrap/>
                  <w:vAlign w:val="bottom"/>
                  <w:hideMark/>
                </w:tcPr>
                <w:p w14:paraId="5258FFCE"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985" w:type="dxa"/>
                  <w:tcBorders>
                    <w:top w:val="nil"/>
                    <w:left w:val="nil"/>
                    <w:bottom w:val="single" w:sz="4" w:space="0" w:color="auto"/>
                    <w:right w:val="single" w:sz="4" w:space="0" w:color="auto"/>
                  </w:tcBorders>
                  <w:shd w:val="clear" w:color="auto" w:fill="auto"/>
                  <w:noWrap/>
                  <w:vAlign w:val="bottom"/>
                  <w:hideMark/>
                </w:tcPr>
                <w:p w14:paraId="3B5A7646"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195,00</w:t>
                  </w:r>
                </w:p>
              </w:tc>
              <w:tc>
                <w:tcPr>
                  <w:tcW w:w="1260" w:type="dxa"/>
                  <w:tcBorders>
                    <w:top w:val="nil"/>
                    <w:left w:val="nil"/>
                    <w:bottom w:val="single" w:sz="4" w:space="0" w:color="auto"/>
                    <w:right w:val="single" w:sz="4" w:space="0" w:color="auto"/>
                  </w:tcBorders>
                  <w:shd w:val="clear" w:color="auto" w:fill="auto"/>
                  <w:noWrap/>
                  <w:vAlign w:val="bottom"/>
                  <w:hideMark/>
                </w:tcPr>
                <w:p w14:paraId="18783F9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c>
                <w:tcPr>
                  <w:tcW w:w="896" w:type="dxa"/>
                  <w:tcBorders>
                    <w:top w:val="nil"/>
                    <w:left w:val="nil"/>
                    <w:bottom w:val="single" w:sz="4" w:space="0" w:color="auto"/>
                    <w:right w:val="single" w:sz="4" w:space="0" w:color="auto"/>
                  </w:tcBorders>
                  <w:shd w:val="clear" w:color="auto" w:fill="auto"/>
                  <w:noWrap/>
                  <w:vAlign w:val="bottom"/>
                  <w:hideMark/>
                </w:tcPr>
                <w:p w14:paraId="582D17E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38,00</w:t>
                  </w:r>
                </w:p>
              </w:tc>
            </w:tr>
          </w:tbl>
          <w:p w14:paraId="252669EE" w14:textId="77777777" w:rsidR="00782F5A" w:rsidRPr="00942A97" w:rsidRDefault="00782F5A" w:rsidP="000331E7">
            <w:pPr>
              <w:jc w:val="left"/>
              <w:rPr>
                <w:rFonts w:ascii="Arial" w:eastAsia="Times New Roman" w:hAnsi="Arial" w:cs="Arial"/>
                <w:sz w:val="16"/>
                <w:szCs w:val="16"/>
                <w:lang w:val="es-ES" w:eastAsia="fr-FR"/>
              </w:rPr>
            </w:pPr>
          </w:p>
        </w:tc>
      </w:tr>
      <w:tr w:rsidR="00942A97" w:rsidRPr="00942A97" w14:paraId="1B41E33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669"/>
              <w:gridCol w:w="1232"/>
              <w:gridCol w:w="552"/>
              <w:gridCol w:w="671"/>
              <w:gridCol w:w="3712"/>
            </w:tblGrid>
            <w:tr w:rsidR="00942A97" w:rsidRPr="00942A97" w14:paraId="40A75CEB" w14:textId="77777777" w:rsidTr="006F6D92">
              <w:trPr>
                <w:trHeight w:val="19"/>
              </w:trPr>
              <w:tc>
                <w:tcPr>
                  <w:tcW w:w="3124" w:type="dxa"/>
                  <w:gridSpan w:val="4"/>
                  <w:tcBorders>
                    <w:top w:val="single" w:sz="4" w:space="0" w:color="auto"/>
                    <w:left w:val="nil"/>
                    <w:bottom w:val="nil"/>
                    <w:right w:val="nil"/>
                  </w:tcBorders>
                  <w:shd w:val="clear" w:color="auto" w:fill="auto"/>
                  <w:noWrap/>
                  <w:vAlign w:val="center"/>
                  <w:hideMark/>
                </w:tcPr>
                <w:p w14:paraId="0CCA02FA" w14:textId="77777777" w:rsidR="00782F5A" w:rsidRPr="00942A97" w:rsidRDefault="00782F5A" w:rsidP="000331E7">
                  <w:pPr>
                    <w:spacing w:after="0" w:line="240" w:lineRule="auto"/>
                    <w:jc w:val="center"/>
                    <w:rPr>
                      <w:rFonts w:ascii="Arial" w:eastAsia="Times New Roman" w:hAnsi="Arial" w:cs="Arial"/>
                      <w:sz w:val="16"/>
                      <w:szCs w:val="16"/>
                      <w:lang w:val="es-ES" w:eastAsia="fr-FR"/>
                    </w:rPr>
                  </w:pPr>
                </w:p>
              </w:tc>
              <w:tc>
                <w:tcPr>
                  <w:tcW w:w="3712" w:type="dxa"/>
                  <w:tcBorders>
                    <w:top w:val="single" w:sz="4" w:space="0" w:color="auto"/>
                    <w:left w:val="nil"/>
                    <w:right w:val="nil"/>
                  </w:tcBorders>
                </w:tcPr>
                <w:p w14:paraId="3CE0E14D" w14:textId="77777777" w:rsidR="00782F5A" w:rsidRDefault="00782F5A" w:rsidP="000331E7">
                  <w:pPr>
                    <w:spacing w:after="0" w:line="240" w:lineRule="auto"/>
                    <w:jc w:val="center"/>
                    <w:rPr>
                      <w:rFonts w:ascii="Arial" w:eastAsia="Times New Roman" w:hAnsi="Arial" w:cs="Arial"/>
                      <w:sz w:val="16"/>
                      <w:szCs w:val="16"/>
                      <w:lang w:val="es-ES" w:eastAsia="fr-FR"/>
                    </w:rPr>
                  </w:pPr>
                </w:p>
                <w:p w14:paraId="1A300E75" w14:textId="77777777" w:rsidR="00C609A2" w:rsidRPr="00942A97" w:rsidRDefault="00C609A2" w:rsidP="000331E7">
                  <w:pPr>
                    <w:spacing w:after="0" w:line="240" w:lineRule="auto"/>
                    <w:jc w:val="center"/>
                    <w:rPr>
                      <w:rFonts w:ascii="Arial" w:eastAsia="Times New Roman" w:hAnsi="Arial" w:cs="Arial"/>
                      <w:sz w:val="16"/>
                      <w:szCs w:val="16"/>
                      <w:lang w:val="es-ES" w:eastAsia="fr-FR"/>
                    </w:rPr>
                  </w:pPr>
                </w:p>
              </w:tc>
            </w:tr>
            <w:tr w:rsidR="00942A97" w:rsidRPr="00942A97" w14:paraId="3F4EE083" w14:textId="77777777" w:rsidTr="006F6D92">
              <w:trPr>
                <w:trHeight w:val="19"/>
              </w:trPr>
              <w:tc>
                <w:tcPr>
                  <w:tcW w:w="669" w:type="dxa"/>
                  <w:tcBorders>
                    <w:top w:val="nil"/>
                    <w:left w:val="nil"/>
                    <w:bottom w:val="nil"/>
                    <w:right w:val="single" w:sz="4" w:space="0" w:color="auto"/>
                  </w:tcBorders>
                  <w:shd w:val="clear" w:color="auto" w:fill="auto"/>
                  <w:vAlign w:val="center"/>
                  <w:hideMark/>
                </w:tcPr>
                <w:p w14:paraId="6FA488F9"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(P2O5)</w:t>
                  </w: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79DFD"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Fósforo (P)</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4AB2F"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15,13</w:t>
                  </w:r>
                </w:p>
              </w:tc>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7ED5C" w14:textId="77777777" w:rsidR="00782F5A" w:rsidRPr="00942A97" w:rsidRDefault="00782F5A"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 kg</w:t>
                  </w:r>
                </w:p>
              </w:tc>
              <w:tc>
                <w:tcPr>
                  <w:tcW w:w="3712" w:type="dxa"/>
                  <w:vMerge w:val="restart"/>
                  <w:tcBorders>
                    <w:left w:val="single" w:sz="4" w:space="0" w:color="auto"/>
                  </w:tcBorders>
                </w:tcPr>
                <w:p w14:paraId="44A9C09B" w14:textId="77777777" w:rsidR="00782F5A" w:rsidRPr="00942A97" w:rsidRDefault="00782F5A" w:rsidP="006F6D92">
                  <w:pPr>
                    <w:spacing w:after="0" w:line="240" w:lineRule="auto"/>
                    <w:rPr>
                      <w:rFonts w:ascii="Arial" w:hAnsi="Arial" w:cs="Arial"/>
                      <w:sz w:val="16"/>
                      <w:szCs w:val="16"/>
                      <w:lang w:val="es-ES"/>
                    </w:rPr>
                  </w:pPr>
                  <w:r w:rsidRPr="00942A97">
                    <w:rPr>
                      <w:rFonts w:ascii="Arial" w:eastAsia="Times New Roman" w:hAnsi="Arial" w:cs="Arial"/>
                      <w:sz w:val="16"/>
                      <w:szCs w:val="16"/>
                      <w:lang w:val="es-ES" w:eastAsia="fr-FR"/>
                    </w:rPr>
                    <w:t xml:space="preserve">Valores de poder calorífico para </w:t>
                  </w:r>
                  <w:r w:rsidR="006F6D92" w:rsidRPr="00942A97">
                    <w:rPr>
                      <w:rFonts w:ascii="Arial" w:eastAsia="Times New Roman" w:hAnsi="Arial" w:cs="Arial"/>
                      <w:sz w:val="16"/>
                      <w:szCs w:val="16"/>
                      <w:lang w:val="es-ES" w:eastAsia="fr-FR"/>
                    </w:rPr>
                    <w:t xml:space="preserve">elementos mayores y menores en </w:t>
                  </w:r>
                  <w:r w:rsidRPr="00942A97">
                    <w:rPr>
                      <w:rFonts w:ascii="Arial" w:eastAsia="Times New Roman" w:hAnsi="Arial" w:cs="Arial"/>
                      <w:sz w:val="16"/>
                      <w:szCs w:val="16"/>
                      <w:lang w:val="es-ES" w:eastAsia="fr-FR"/>
                    </w:rPr>
                    <w:t>fertilizantes de síntesis química</w:t>
                  </w:r>
                  <w:r w:rsidR="006F6D92" w:rsidRPr="00942A97">
                    <w:rPr>
                      <w:rFonts w:ascii="Arial" w:eastAsia="Times New Roman" w:hAnsi="Arial" w:cs="Arial"/>
                      <w:sz w:val="16"/>
                      <w:szCs w:val="16"/>
                      <w:lang w:val="es-ES" w:eastAsia="fr-FR"/>
                    </w:rPr>
                    <w:t>,</w:t>
                  </w:r>
                  <w:r w:rsidRPr="00942A97">
                    <w:rPr>
                      <w:rFonts w:ascii="Arial" w:eastAsia="Times New Roman" w:hAnsi="Arial" w:cs="Arial"/>
                      <w:sz w:val="16"/>
                      <w:szCs w:val="16"/>
                      <w:lang w:val="es-ES" w:eastAsia="fr-FR"/>
                    </w:rPr>
                    <w:t xml:space="preserve"> reportados por </w:t>
                  </w:r>
                  <w:r w:rsidRPr="00942A97">
                    <w:rPr>
                      <w:rFonts w:ascii="Arial" w:hAnsi="Arial" w:cs="Arial"/>
                      <w:sz w:val="16"/>
                      <w:szCs w:val="16"/>
                      <w:lang w:val="es-ES"/>
                    </w:rPr>
                    <w:t>Mora, Ramírez y Quirós (2006).</w:t>
                  </w:r>
                </w:p>
              </w:tc>
            </w:tr>
            <w:tr w:rsidR="00942A97" w:rsidRPr="00942A97" w14:paraId="3B027984" w14:textId="77777777" w:rsidTr="006F6D92">
              <w:trPr>
                <w:trHeight w:val="19"/>
              </w:trPr>
              <w:tc>
                <w:tcPr>
                  <w:tcW w:w="669" w:type="dxa"/>
                  <w:tcBorders>
                    <w:top w:val="nil"/>
                    <w:left w:val="nil"/>
                    <w:bottom w:val="nil"/>
                    <w:right w:val="single" w:sz="4" w:space="0" w:color="auto"/>
                  </w:tcBorders>
                  <w:shd w:val="clear" w:color="auto" w:fill="auto"/>
                  <w:vAlign w:val="center"/>
                  <w:hideMark/>
                </w:tcPr>
                <w:p w14:paraId="5007D22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(K2O)</w:t>
                  </w: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156CAB"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Potasio (K)</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6C1CC"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9,3</w:t>
                  </w:r>
                </w:p>
              </w:tc>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9B9A" w14:textId="77777777" w:rsidR="00782F5A" w:rsidRPr="00942A97" w:rsidRDefault="00782F5A"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 kg</w:t>
                  </w:r>
                </w:p>
              </w:tc>
              <w:tc>
                <w:tcPr>
                  <w:tcW w:w="3712" w:type="dxa"/>
                  <w:vMerge/>
                  <w:tcBorders>
                    <w:left w:val="single" w:sz="4" w:space="0" w:color="auto"/>
                  </w:tcBorders>
                </w:tcPr>
                <w:p w14:paraId="5EDF63BF"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r>
            <w:tr w:rsidR="00942A97" w:rsidRPr="00942A97" w14:paraId="0E6E3111" w14:textId="77777777" w:rsidTr="006F6D92">
              <w:trPr>
                <w:trHeight w:val="19"/>
              </w:trPr>
              <w:tc>
                <w:tcPr>
                  <w:tcW w:w="669" w:type="dxa"/>
                  <w:tcBorders>
                    <w:top w:val="nil"/>
                    <w:left w:val="nil"/>
                    <w:bottom w:val="nil"/>
                    <w:right w:val="single" w:sz="4" w:space="0" w:color="auto"/>
                  </w:tcBorders>
                  <w:shd w:val="clear" w:color="auto" w:fill="auto"/>
                  <w:noWrap/>
                  <w:vAlign w:val="bottom"/>
                  <w:hideMark/>
                </w:tcPr>
                <w:p w14:paraId="68FCA2B4"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AC6DB"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Magnesio (Mg)</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B95E0"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w:t>
                  </w:r>
                </w:p>
              </w:tc>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195CF" w14:textId="77777777" w:rsidR="00782F5A" w:rsidRPr="00942A97" w:rsidRDefault="00782F5A"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 kg</w:t>
                  </w:r>
                </w:p>
              </w:tc>
              <w:tc>
                <w:tcPr>
                  <w:tcW w:w="3712" w:type="dxa"/>
                  <w:vMerge/>
                  <w:tcBorders>
                    <w:left w:val="single" w:sz="4" w:space="0" w:color="auto"/>
                  </w:tcBorders>
                </w:tcPr>
                <w:p w14:paraId="5BFCDB19"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r>
            <w:tr w:rsidR="00942A97" w:rsidRPr="00942A97" w14:paraId="67111511" w14:textId="77777777" w:rsidTr="006F6D92">
              <w:trPr>
                <w:trHeight w:val="19"/>
              </w:trPr>
              <w:tc>
                <w:tcPr>
                  <w:tcW w:w="669" w:type="dxa"/>
                  <w:tcBorders>
                    <w:top w:val="nil"/>
                    <w:left w:val="nil"/>
                    <w:bottom w:val="nil"/>
                    <w:right w:val="single" w:sz="4" w:space="0" w:color="auto"/>
                  </w:tcBorders>
                  <w:shd w:val="clear" w:color="auto" w:fill="auto"/>
                  <w:noWrap/>
                  <w:vAlign w:val="bottom"/>
                  <w:hideMark/>
                </w:tcPr>
                <w:p w14:paraId="345D0AA1"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97D4"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Calcio (Ca)</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69BF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4,04</w:t>
                  </w:r>
                </w:p>
              </w:tc>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7D89" w14:textId="77777777" w:rsidR="00782F5A" w:rsidRPr="00942A97" w:rsidRDefault="00782F5A"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 kg</w:t>
                  </w:r>
                </w:p>
              </w:tc>
              <w:tc>
                <w:tcPr>
                  <w:tcW w:w="3712" w:type="dxa"/>
                  <w:vMerge/>
                  <w:tcBorders>
                    <w:left w:val="single" w:sz="4" w:space="0" w:color="auto"/>
                  </w:tcBorders>
                </w:tcPr>
                <w:p w14:paraId="2DD1DCD1"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r>
            <w:tr w:rsidR="00942A97" w:rsidRPr="00942A97" w14:paraId="59B694F9" w14:textId="77777777" w:rsidTr="006F6D92">
              <w:trPr>
                <w:trHeight w:val="19"/>
              </w:trPr>
              <w:tc>
                <w:tcPr>
                  <w:tcW w:w="669" w:type="dxa"/>
                  <w:tcBorders>
                    <w:top w:val="nil"/>
                    <w:left w:val="nil"/>
                    <w:bottom w:val="nil"/>
                    <w:right w:val="single" w:sz="4" w:space="0" w:color="auto"/>
                  </w:tcBorders>
                  <w:shd w:val="clear" w:color="auto" w:fill="auto"/>
                  <w:noWrap/>
                  <w:vAlign w:val="bottom"/>
                  <w:hideMark/>
                </w:tcPr>
                <w:p w14:paraId="15621089"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105B3"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Nitrógeno (N)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48B22"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76,12</w:t>
                  </w:r>
                </w:p>
              </w:tc>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A486D" w14:textId="77777777" w:rsidR="00782F5A" w:rsidRPr="00942A97" w:rsidRDefault="00782F5A"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 kg</w:t>
                  </w:r>
                </w:p>
              </w:tc>
              <w:tc>
                <w:tcPr>
                  <w:tcW w:w="3712" w:type="dxa"/>
                  <w:vMerge/>
                  <w:tcBorders>
                    <w:left w:val="single" w:sz="4" w:space="0" w:color="auto"/>
                  </w:tcBorders>
                </w:tcPr>
                <w:p w14:paraId="12797CD4"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r>
            <w:tr w:rsidR="00942A97" w:rsidRPr="00942A97" w14:paraId="3D977A88" w14:textId="77777777" w:rsidTr="006F6D92">
              <w:trPr>
                <w:trHeight w:val="19"/>
              </w:trPr>
              <w:tc>
                <w:tcPr>
                  <w:tcW w:w="669" w:type="dxa"/>
                  <w:tcBorders>
                    <w:top w:val="nil"/>
                    <w:left w:val="nil"/>
                    <w:bottom w:val="nil"/>
                    <w:right w:val="single" w:sz="4" w:space="0" w:color="auto"/>
                  </w:tcBorders>
                  <w:shd w:val="clear" w:color="auto" w:fill="auto"/>
                  <w:noWrap/>
                  <w:vAlign w:val="bottom"/>
                  <w:hideMark/>
                </w:tcPr>
                <w:p w14:paraId="4C7E0AFE"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c>
                <w:tcPr>
                  <w:tcW w:w="1232" w:type="dxa"/>
                  <w:tcBorders>
                    <w:top w:val="single" w:sz="4" w:space="0" w:color="auto"/>
                    <w:left w:val="single" w:sz="4" w:space="0" w:color="auto"/>
                    <w:bottom w:val="single" w:sz="4" w:space="0" w:color="auto"/>
                    <w:right w:val="single" w:sz="4" w:space="0" w:color="auto"/>
                  </w:tcBorders>
                  <w:shd w:val="clear" w:color="auto" w:fill="auto"/>
                  <w:hideMark/>
                </w:tcPr>
                <w:p w14:paraId="1A7899C1"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Azufre (S)</w:t>
                  </w:r>
                </w:p>
              </w:tc>
              <w:tc>
                <w:tcPr>
                  <w:tcW w:w="552" w:type="dxa"/>
                  <w:tcBorders>
                    <w:top w:val="single" w:sz="4" w:space="0" w:color="auto"/>
                    <w:left w:val="single" w:sz="4" w:space="0" w:color="auto"/>
                    <w:bottom w:val="single" w:sz="4" w:space="0" w:color="auto"/>
                    <w:right w:val="single" w:sz="4" w:space="0" w:color="auto"/>
                  </w:tcBorders>
                  <w:shd w:val="clear" w:color="auto" w:fill="auto"/>
                  <w:hideMark/>
                </w:tcPr>
                <w:p w14:paraId="1FAF2EAC" w14:textId="77777777" w:rsidR="00782F5A" w:rsidRPr="00942A97" w:rsidRDefault="00782F5A"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w:t>
                  </w:r>
                </w:p>
              </w:tc>
              <w:tc>
                <w:tcPr>
                  <w:tcW w:w="671" w:type="dxa"/>
                  <w:tcBorders>
                    <w:top w:val="single" w:sz="4" w:space="0" w:color="auto"/>
                    <w:left w:val="single" w:sz="4" w:space="0" w:color="auto"/>
                    <w:bottom w:val="single" w:sz="4" w:space="0" w:color="auto"/>
                    <w:right w:val="single" w:sz="4" w:space="0" w:color="auto"/>
                  </w:tcBorders>
                  <w:shd w:val="clear" w:color="auto" w:fill="auto"/>
                  <w:noWrap/>
                  <w:hideMark/>
                </w:tcPr>
                <w:p w14:paraId="1E9E40BF" w14:textId="77777777" w:rsidR="00984752" w:rsidRPr="00942A97" w:rsidRDefault="007F2992" w:rsidP="007F2992">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 kg</w:t>
                  </w:r>
                </w:p>
              </w:tc>
              <w:tc>
                <w:tcPr>
                  <w:tcW w:w="3712" w:type="dxa"/>
                  <w:vMerge/>
                  <w:tcBorders>
                    <w:left w:val="single" w:sz="4" w:space="0" w:color="auto"/>
                  </w:tcBorders>
                </w:tcPr>
                <w:p w14:paraId="3826A512" w14:textId="77777777" w:rsidR="00782F5A" w:rsidRPr="00942A97" w:rsidRDefault="00782F5A" w:rsidP="000331E7">
                  <w:pPr>
                    <w:spacing w:after="0" w:line="240" w:lineRule="auto"/>
                    <w:jc w:val="left"/>
                    <w:rPr>
                      <w:rFonts w:ascii="Arial" w:eastAsia="Times New Roman" w:hAnsi="Arial" w:cs="Arial"/>
                      <w:sz w:val="16"/>
                      <w:szCs w:val="16"/>
                      <w:lang w:eastAsia="fr-FR"/>
                    </w:rPr>
                  </w:pPr>
                </w:p>
              </w:tc>
            </w:tr>
          </w:tbl>
          <w:p w14:paraId="774488D2" w14:textId="77777777" w:rsidR="00CE6224" w:rsidRPr="00942A97" w:rsidRDefault="00CE6224" w:rsidP="000331E7">
            <w:pPr>
              <w:jc w:val="left"/>
              <w:rPr>
                <w:rFonts w:ascii="Arial" w:eastAsia="Times New Roman" w:hAnsi="Arial" w:cs="Arial"/>
                <w:sz w:val="16"/>
                <w:szCs w:val="16"/>
                <w:lang w:val="es-ES" w:eastAsia="fr-FR"/>
              </w:rPr>
            </w:pPr>
          </w:p>
        </w:tc>
      </w:tr>
      <w:tr w:rsidR="00942A97" w:rsidRPr="00942A97" w14:paraId="349C0F9D" w14:textId="77777777" w:rsidTr="00696979">
        <w:trPr>
          <w:trHeight w:val="2853"/>
        </w:trPr>
        <w:tc>
          <w:tcPr>
            <w:tcW w:w="5000" w:type="pct"/>
            <w:gridSpan w:val="2"/>
          </w:tcPr>
          <w:tbl>
            <w:tblPr>
              <w:tblW w:w="0" w:type="auto"/>
              <w:tblCellMar>
                <w:left w:w="70" w:type="dxa"/>
                <w:right w:w="70" w:type="dxa"/>
              </w:tblCellMar>
              <w:tblLook w:val="04A0" w:firstRow="1" w:lastRow="0" w:firstColumn="1" w:lastColumn="0" w:noHBand="0" w:noVBand="1"/>
            </w:tblPr>
            <w:tblGrid>
              <w:gridCol w:w="1860"/>
              <w:gridCol w:w="1854"/>
              <w:gridCol w:w="1861"/>
              <w:gridCol w:w="1947"/>
              <w:gridCol w:w="1854"/>
              <w:gridCol w:w="4400"/>
            </w:tblGrid>
            <w:tr w:rsidR="00942A97" w:rsidRPr="00942A97" w14:paraId="60EA6AFF" w14:textId="77777777" w:rsidTr="004260A3">
              <w:trPr>
                <w:trHeight w:val="20"/>
              </w:trPr>
              <w:tc>
                <w:tcPr>
                  <w:tcW w:w="1861" w:type="dxa"/>
                  <w:tcBorders>
                    <w:top w:val="nil"/>
                    <w:left w:val="nil"/>
                    <w:bottom w:val="nil"/>
                    <w:right w:val="nil"/>
                  </w:tcBorders>
                  <w:shd w:val="clear" w:color="auto" w:fill="auto"/>
                  <w:noWrap/>
                  <w:vAlign w:val="bottom"/>
                  <w:hideMark/>
                </w:tcPr>
                <w:p w14:paraId="49B58EDD" w14:textId="77777777" w:rsidR="006D62B0" w:rsidRPr="00942A97" w:rsidRDefault="006D62B0" w:rsidP="000331E7">
                  <w:pPr>
                    <w:spacing w:after="0" w:line="240" w:lineRule="auto"/>
                    <w:jc w:val="center"/>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ha año</w:t>
                  </w:r>
                </w:p>
              </w:tc>
              <w:tc>
                <w:tcPr>
                  <w:tcW w:w="1854" w:type="dxa"/>
                  <w:tcBorders>
                    <w:top w:val="nil"/>
                    <w:left w:val="nil"/>
                    <w:bottom w:val="nil"/>
                    <w:right w:val="nil"/>
                  </w:tcBorders>
                  <w:shd w:val="clear" w:color="auto" w:fill="auto"/>
                  <w:noWrap/>
                  <w:vAlign w:val="bottom"/>
                  <w:hideMark/>
                </w:tcPr>
                <w:p w14:paraId="553699BD" w14:textId="77777777" w:rsidR="006D62B0" w:rsidRPr="00942A97" w:rsidRDefault="006D62B0" w:rsidP="000331E7">
                  <w:pPr>
                    <w:spacing w:after="0" w:line="240" w:lineRule="auto"/>
                    <w:jc w:val="center"/>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ha año</w:t>
                  </w:r>
                </w:p>
              </w:tc>
              <w:tc>
                <w:tcPr>
                  <w:tcW w:w="1861" w:type="dxa"/>
                  <w:tcBorders>
                    <w:top w:val="nil"/>
                    <w:left w:val="nil"/>
                    <w:bottom w:val="nil"/>
                    <w:right w:val="nil"/>
                  </w:tcBorders>
                  <w:shd w:val="clear" w:color="auto" w:fill="auto"/>
                  <w:noWrap/>
                  <w:vAlign w:val="bottom"/>
                  <w:hideMark/>
                </w:tcPr>
                <w:p w14:paraId="2AB4BF41" w14:textId="77777777" w:rsidR="006D62B0" w:rsidRPr="00942A97" w:rsidRDefault="006D62B0" w:rsidP="000331E7">
                  <w:pPr>
                    <w:spacing w:after="0" w:line="240" w:lineRule="auto"/>
                    <w:jc w:val="center"/>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ha año</w:t>
                  </w:r>
                </w:p>
              </w:tc>
              <w:tc>
                <w:tcPr>
                  <w:tcW w:w="1947" w:type="dxa"/>
                  <w:tcBorders>
                    <w:top w:val="nil"/>
                    <w:left w:val="nil"/>
                    <w:bottom w:val="nil"/>
                    <w:right w:val="nil"/>
                  </w:tcBorders>
                  <w:shd w:val="clear" w:color="auto" w:fill="auto"/>
                  <w:noWrap/>
                  <w:vAlign w:val="bottom"/>
                  <w:hideMark/>
                </w:tcPr>
                <w:p w14:paraId="7319E10C" w14:textId="77777777" w:rsidR="006D62B0" w:rsidRPr="00942A97" w:rsidRDefault="006D62B0" w:rsidP="000331E7">
                  <w:pPr>
                    <w:spacing w:after="0" w:line="240" w:lineRule="auto"/>
                    <w:jc w:val="center"/>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ha año</w:t>
                  </w:r>
                </w:p>
              </w:tc>
              <w:tc>
                <w:tcPr>
                  <w:tcW w:w="1854" w:type="dxa"/>
                  <w:tcBorders>
                    <w:top w:val="nil"/>
                    <w:left w:val="nil"/>
                    <w:bottom w:val="nil"/>
                    <w:right w:val="nil"/>
                  </w:tcBorders>
                  <w:shd w:val="clear" w:color="auto" w:fill="auto"/>
                  <w:noWrap/>
                  <w:vAlign w:val="bottom"/>
                  <w:hideMark/>
                </w:tcPr>
                <w:p w14:paraId="42DB91A7" w14:textId="77777777" w:rsidR="006D62B0" w:rsidRPr="00942A97" w:rsidRDefault="006D62B0" w:rsidP="000331E7">
                  <w:pPr>
                    <w:spacing w:after="0" w:line="240" w:lineRule="auto"/>
                    <w:jc w:val="center"/>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ha año</w:t>
                  </w:r>
                </w:p>
              </w:tc>
              <w:tc>
                <w:tcPr>
                  <w:tcW w:w="4401" w:type="dxa"/>
                  <w:tcBorders>
                    <w:top w:val="nil"/>
                    <w:left w:val="nil"/>
                    <w:bottom w:val="nil"/>
                    <w:right w:val="nil"/>
                  </w:tcBorders>
                  <w:shd w:val="clear" w:color="auto" w:fill="auto"/>
                  <w:noWrap/>
                  <w:vAlign w:val="bottom"/>
                  <w:hideMark/>
                </w:tcPr>
                <w:p w14:paraId="7C6F9D17" w14:textId="77777777" w:rsidR="006D62B0" w:rsidRPr="00942A97" w:rsidRDefault="006D62B0" w:rsidP="000331E7">
                  <w:pPr>
                    <w:spacing w:after="0" w:line="240" w:lineRule="auto"/>
                    <w:jc w:val="center"/>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MJ/ ha año</w:t>
                  </w:r>
                </w:p>
              </w:tc>
            </w:tr>
            <w:tr w:rsidR="00942A97" w:rsidRPr="00942A97" w14:paraId="016EA972" w14:textId="77777777" w:rsidTr="004260A3">
              <w:trPr>
                <w:trHeight w:val="20"/>
              </w:trPr>
              <w:tc>
                <w:tcPr>
                  <w:tcW w:w="1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7AB5B" w14:textId="77777777" w:rsidR="006D62B0" w:rsidRPr="00942A97" w:rsidRDefault="006D62B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Energía N síntesis química</w:t>
                  </w:r>
                </w:p>
              </w:tc>
              <w:tc>
                <w:tcPr>
                  <w:tcW w:w="1854" w:type="dxa"/>
                  <w:tcBorders>
                    <w:top w:val="single" w:sz="4" w:space="0" w:color="auto"/>
                    <w:left w:val="nil"/>
                    <w:bottom w:val="single" w:sz="4" w:space="0" w:color="auto"/>
                    <w:right w:val="single" w:sz="4" w:space="0" w:color="auto"/>
                  </w:tcBorders>
                  <w:shd w:val="clear" w:color="auto" w:fill="auto"/>
                  <w:vAlign w:val="center"/>
                  <w:hideMark/>
                </w:tcPr>
                <w:p w14:paraId="5315790E" w14:textId="77777777" w:rsidR="006D62B0" w:rsidRPr="00942A97" w:rsidRDefault="006D62B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Energía P síntesis química</w:t>
                  </w:r>
                </w:p>
              </w:tc>
              <w:tc>
                <w:tcPr>
                  <w:tcW w:w="1861" w:type="dxa"/>
                  <w:tcBorders>
                    <w:top w:val="single" w:sz="4" w:space="0" w:color="auto"/>
                    <w:left w:val="nil"/>
                    <w:bottom w:val="single" w:sz="4" w:space="0" w:color="auto"/>
                    <w:right w:val="single" w:sz="4" w:space="0" w:color="auto"/>
                  </w:tcBorders>
                  <w:shd w:val="clear" w:color="auto" w:fill="auto"/>
                  <w:vAlign w:val="center"/>
                  <w:hideMark/>
                </w:tcPr>
                <w:p w14:paraId="79D1F45C" w14:textId="77777777" w:rsidR="006D62B0" w:rsidRPr="00942A97" w:rsidRDefault="006D62B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Energía K síntesis química</w:t>
                  </w:r>
                </w:p>
              </w:tc>
              <w:tc>
                <w:tcPr>
                  <w:tcW w:w="1947" w:type="dxa"/>
                  <w:tcBorders>
                    <w:top w:val="single" w:sz="4" w:space="0" w:color="auto"/>
                    <w:left w:val="nil"/>
                    <w:bottom w:val="single" w:sz="4" w:space="0" w:color="auto"/>
                    <w:right w:val="single" w:sz="4" w:space="0" w:color="auto"/>
                  </w:tcBorders>
                  <w:shd w:val="clear" w:color="auto" w:fill="auto"/>
                  <w:vAlign w:val="center"/>
                  <w:hideMark/>
                </w:tcPr>
                <w:p w14:paraId="06986B4E" w14:textId="77777777" w:rsidR="006D62B0" w:rsidRPr="00942A97" w:rsidRDefault="006D62B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Energía Mg síntesis química</w:t>
                  </w:r>
                </w:p>
              </w:tc>
              <w:tc>
                <w:tcPr>
                  <w:tcW w:w="1854" w:type="dxa"/>
                  <w:tcBorders>
                    <w:top w:val="single" w:sz="4" w:space="0" w:color="auto"/>
                    <w:left w:val="nil"/>
                    <w:bottom w:val="single" w:sz="4" w:space="0" w:color="auto"/>
                    <w:right w:val="single" w:sz="4" w:space="0" w:color="auto"/>
                  </w:tcBorders>
                  <w:shd w:val="clear" w:color="auto" w:fill="auto"/>
                  <w:vAlign w:val="center"/>
                  <w:hideMark/>
                </w:tcPr>
                <w:p w14:paraId="205948CF" w14:textId="77777777" w:rsidR="006D62B0" w:rsidRPr="00942A97" w:rsidRDefault="006D62B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Energía S síntesis química</w:t>
                  </w:r>
                </w:p>
              </w:tc>
              <w:tc>
                <w:tcPr>
                  <w:tcW w:w="4401" w:type="dxa"/>
                  <w:tcBorders>
                    <w:top w:val="single" w:sz="4" w:space="0" w:color="auto"/>
                    <w:left w:val="nil"/>
                    <w:bottom w:val="single" w:sz="4" w:space="0" w:color="auto"/>
                    <w:right w:val="single" w:sz="4" w:space="0" w:color="auto"/>
                  </w:tcBorders>
                  <w:shd w:val="clear" w:color="auto" w:fill="auto"/>
                  <w:vAlign w:val="center"/>
                  <w:hideMark/>
                </w:tcPr>
                <w:p w14:paraId="1C4AECE4" w14:textId="77777777" w:rsidR="006D62B0" w:rsidRPr="00942A97" w:rsidRDefault="006D62B0"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Requerimientos totales de energía de fertilizantes de síntesis química</w:t>
                  </w:r>
                </w:p>
              </w:tc>
            </w:tr>
            <w:tr w:rsidR="00942A97" w:rsidRPr="00942A97" w14:paraId="30CA5550"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0D6719E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9 471,76</w:t>
                  </w:r>
                </w:p>
              </w:tc>
              <w:tc>
                <w:tcPr>
                  <w:tcW w:w="1854" w:type="dxa"/>
                  <w:tcBorders>
                    <w:top w:val="nil"/>
                    <w:left w:val="nil"/>
                    <w:bottom w:val="single" w:sz="4" w:space="0" w:color="auto"/>
                    <w:right w:val="single" w:sz="4" w:space="0" w:color="auto"/>
                  </w:tcBorders>
                  <w:shd w:val="clear" w:color="auto" w:fill="auto"/>
                  <w:noWrap/>
                  <w:vAlign w:val="bottom"/>
                  <w:hideMark/>
                </w:tcPr>
                <w:p w14:paraId="4758D80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371,96</w:t>
                  </w:r>
                </w:p>
              </w:tc>
              <w:tc>
                <w:tcPr>
                  <w:tcW w:w="1861" w:type="dxa"/>
                  <w:tcBorders>
                    <w:top w:val="nil"/>
                    <w:left w:val="nil"/>
                    <w:bottom w:val="single" w:sz="4" w:space="0" w:color="auto"/>
                    <w:right w:val="single" w:sz="4" w:space="0" w:color="auto"/>
                  </w:tcBorders>
                  <w:shd w:val="clear" w:color="auto" w:fill="auto"/>
                  <w:noWrap/>
                  <w:vAlign w:val="bottom"/>
                  <w:hideMark/>
                </w:tcPr>
                <w:p w14:paraId="3664839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206,65</w:t>
                  </w:r>
                </w:p>
              </w:tc>
              <w:tc>
                <w:tcPr>
                  <w:tcW w:w="1947" w:type="dxa"/>
                  <w:tcBorders>
                    <w:top w:val="nil"/>
                    <w:left w:val="nil"/>
                    <w:bottom w:val="single" w:sz="4" w:space="0" w:color="auto"/>
                    <w:right w:val="single" w:sz="4" w:space="0" w:color="auto"/>
                  </w:tcBorders>
                  <w:shd w:val="clear" w:color="auto" w:fill="auto"/>
                  <w:noWrap/>
                  <w:vAlign w:val="bottom"/>
                  <w:hideMark/>
                </w:tcPr>
                <w:p w14:paraId="4918D707"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79,99</w:t>
                  </w:r>
                </w:p>
              </w:tc>
              <w:tc>
                <w:tcPr>
                  <w:tcW w:w="1854" w:type="dxa"/>
                  <w:tcBorders>
                    <w:top w:val="nil"/>
                    <w:left w:val="nil"/>
                    <w:bottom w:val="single" w:sz="4" w:space="0" w:color="auto"/>
                    <w:right w:val="single" w:sz="4" w:space="0" w:color="auto"/>
                  </w:tcBorders>
                  <w:shd w:val="clear" w:color="auto" w:fill="auto"/>
                  <w:noWrap/>
                  <w:vAlign w:val="bottom"/>
                  <w:hideMark/>
                </w:tcPr>
                <w:p w14:paraId="58FDF09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4401" w:type="dxa"/>
                  <w:tcBorders>
                    <w:top w:val="nil"/>
                    <w:left w:val="nil"/>
                    <w:bottom w:val="single" w:sz="4" w:space="0" w:color="auto"/>
                    <w:right w:val="single" w:sz="4" w:space="0" w:color="auto"/>
                  </w:tcBorders>
                  <w:shd w:val="clear" w:color="auto" w:fill="auto"/>
                  <w:noWrap/>
                  <w:vAlign w:val="bottom"/>
                  <w:hideMark/>
                </w:tcPr>
                <w:p w14:paraId="2103FB3F"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10 130,36</w:t>
                  </w:r>
                </w:p>
              </w:tc>
            </w:tr>
            <w:tr w:rsidR="00942A97" w:rsidRPr="00942A97" w14:paraId="7D5A4708"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5D37A51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10 148,32</w:t>
                  </w:r>
                </w:p>
              </w:tc>
              <w:tc>
                <w:tcPr>
                  <w:tcW w:w="1854" w:type="dxa"/>
                  <w:tcBorders>
                    <w:top w:val="nil"/>
                    <w:left w:val="nil"/>
                    <w:bottom w:val="single" w:sz="4" w:space="0" w:color="auto"/>
                    <w:right w:val="single" w:sz="4" w:space="0" w:color="auto"/>
                  </w:tcBorders>
                  <w:shd w:val="clear" w:color="auto" w:fill="auto"/>
                  <w:noWrap/>
                  <w:vAlign w:val="bottom"/>
                  <w:hideMark/>
                </w:tcPr>
                <w:p w14:paraId="3AC56B0D"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247,98</w:t>
                  </w:r>
                </w:p>
              </w:tc>
              <w:tc>
                <w:tcPr>
                  <w:tcW w:w="1861" w:type="dxa"/>
                  <w:tcBorders>
                    <w:top w:val="nil"/>
                    <w:left w:val="nil"/>
                    <w:bottom w:val="single" w:sz="4" w:space="0" w:color="auto"/>
                    <w:right w:val="single" w:sz="4" w:space="0" w:color="auto"/>
                  </w:tcBorders>
                  <w:shd w:val="clear" w:color="auto" w:fill="auto"/>
                  <w:noWrap/>
                  <w:vAlign w:val="bottom"/>
                  <w:hideMark/>
                </w:tcPr>
                <w:p w14:paraId="42A8A9B0"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413,29</w:t>
                  </w:r>
                </w:p>
              </w:tc>
              <w:tc>
                <w:tcPr>
                  <w:tcW w:w="1947" w:type="dxa"/>
                  <w:tcBorders>
                    <w:top w:val="nil"/>
                    <w:left w:val="nil"/>
                    <w:bottom w:val="single" w:sz="4" w:space="0" w:color="auto"/>
                    <w:right w:val="single" w:sz="4" w:space="0" w:color="auto"/>
                  </w:tcBorders>
                  <w:shd w:val="clear" w:color="auto" w:fill="auto"/>
                  <w:noWrap/>
                  <w:vAlign w:val="bottom"/>
                  <w:hideMark/>
                </w:tcPr>
                <w:p w14:paraId="5B82A837"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119,99</w:t>
                  </w:r>
                </w:p>
              </w:tc>
              <w:tc>
                <w:tcPr>
                  <w:tcW w:w="1854" w:type="dxa"/>
                  <w:tcBorders>
                    <w:top w:val="nil"/>
                    <w:left w:val="nil"/>
                    <w:bottom w:val="single" w:sz="4" w:space="0" w:color="auto"/>
                    <w:right w:val="single" w:sz="4" w:space="0" w:color="auto"/>
                  </w:tcBorders>
                  <w:shd w:val="clear" w:color="auto" w:fill="auto"/>
                  <w:noWrap/>
                  <w:vAlign w:val="bottom"/>
                  <w:hideMark/>
                </w:tcPr>
                <w:p w14:paraId="3E7C39AC"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4401" w:type="dxa"/>
                  <w:tcBorders>
                    <w:top w:val="nil"/>
                    <w:left w:val="nil"/>
                    <w:bottom w:val="single" w:sz="4" w:space="0" w:color="auto"/>
                    <w:right w:val="single" w:sz="4" w:space="0" w:color="auto"/>
                  </w:tcBorders>
                  <w:shd w:val="clear" w:color="auto" w:fill="auto"/>
                  <w:noWrap/>
                  <w:vAlign w:val="bottom"/>
                  <w:hideMark/>
                </w:tcPr>
                <w:p w14:paraId="3EBD405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10 929,57</w:t>
                  </w:r>
                </w:p>
              </w:tc>
            </w:tr>
            <w:tr w:rsidR="00942A97" w:rsidRPr="00942A97" w14:paraId="7CC16136"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0B6400A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167A058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6232AD02"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4D2422E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7E5CF24D"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4EC87F1D"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22D18835"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21BB411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27BDCFFA"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37E0668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36C98E60"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6D67CA1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41C0F70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445CB248"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5B6329BA"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0644A18F"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11F6AE6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3F8CD1B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1856842B"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4A1936EB"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561EE8AF"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333056FD"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6085F1CA"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0D99AFF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5C0091E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1CEA892A"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6C9CCAD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57B2849B"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7AD1532B"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4B70916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38871521"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31425E5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5A2B0BA5"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406AAE6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4446372D"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7696158F"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76C5F45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233B0B37"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2B2A089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0698208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1524EA89"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73B0C195"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54BF960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54EBA532"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6F2D4567"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36CC833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5ED3C10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7CA226A0"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633AC047"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5EFF5BE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0575809E"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07D3DCC2"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65C8AA28"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5E34BCC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283A64D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r w:rsidR="00942A97" w:rsidRPr="00942A97" w14:paraId="482F0B7B" w14:textId="77777777" w:rsidTr="004260A3">
              <w:trPr>
                <w:trHeight w:val="20"/>
              </w:trPr>
              <w:tc>
                <w:tcPr>
                  <w:tcW w:w="1861" w:type="dxa"/>
                  <w:tcBorders>
                    <w:top w:val="nil"/>
                    <w:left w:val="single" w:sz="4" w:space="0" w:color="auto"/>
                    <w:bottom w:val="single" w:sz="4" w:space="0" w:color="auto"/>
                    <w:right w:val="single" w:sz="4" w:space="0" w:color="auto"/>
                  </w:tcBorders>
                  <w:shd w:val="clear" w:color="auto" w:fill="auto"/>
                  <w:noWrap/>
                  <w:vAlign w:val="bottom"/>
                  <w:hideMark/>
                </w:tcPr>
                <w:p w14:paraId="5FEF448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17 127,00</w:t>
                  </w:r>
                </w:p>
              </w:tc>
              <w:tc>
                <w:tcPr>
                  <w:tcW w:w="1854" w:type="dxa"/>
                  <w:tcBorders>
                    <w:top w:val="nil"/>
                    <w:left w:val="nil"/>
                    <w:bottom w:val="single" w:sz="4" w:space="0" w:color="auto"/>
                    <w:right w:val="single" w:sz="4" w:space="0" w:color="auto"/>
                  </w:tcBorders>
                  <w:shd w:val="clear" w:color="auto" w:fill="auto"/>
                  <w:noWrap/>
                  <w:vAlign w:val="bottom"/>
                  <w:hideMark/>
                </w:tcPr>
                <w:p w14:paraId="7924B59F"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353,40</w:t>
                  </w:r>
                </w:p>
              </w:tc>
              <w:tc>
                <w:tcPr>
                  <w:tcW w:w="1861" w:type="dxa"/>
                  <w:tcBorders>
                    <w:top w:val="nil"/>
                    <w:left w:val="nil"/>
                    <w:bottom w:val="single" w:sz="4" w:space="0" w:color="auto"/>
                    <w:right w:val="single" w:sz="4" w:space="0" w:color="auto"/>
                  </w:tcBorders>
                  <w:shd w:val="clear" w:color="auto" w:fill="auto"/>
                  <w:noWrap/>
                  <w:vAlign w:val="bottom"/>
                  <w:hideMark/>
                </w:tcPr>
                <w:p w14:paraId="1058990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1 813,50</w:t>
                  </w:r>
                </w:p>
              </w:tc>
              <w:tc>
                <w:tcPr>
                  <w:tcW w:w="1947" w:type="dxa"/>
                  <w:tcBorders>
                    <w:top w:val="nil"/>
                    <w:left w:val="nil"/>
                    <w:bottom w:val="single" w:sz="4" w:space="0" w:color="auto"/>
                    <w:right w:val="single" w:sz="4" w:space="0" w:color="auto"/>
                  </w:tcBorders>
                  <w:shd w:val="clear" w:color="auto" w:fill="auto"/>
                  <w:noWrap/>
                  <w:vAlign w:val="bottom"/>
                  <w:hideMark/>
                </w:tcPr>
                <w:p w14:paraId="31F2D27F"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1854" w:type="dxa"/>
                  <w:tcBorders>
                    <w:top w:val="nil"/>
                    <w:left w:val="nil"/>
                    <w:bottom w:val="single" w:sz="4" w:space="0" w:color="auto"/>
                    <w:right w:val="single" w:sz="4" w:space="0" w:color="auto"/>
                  </w:tcBorders>
                  <w:shd w:val="clear" w:color="auto" w:fill="auto"/>
                  <w:noWrap/>
                  <w:vAlign w:val="bottom"/>
                  <w:hideMark/>
                </w:tcPr>
                <w:p w14:paraId="4B8213C6"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342,00</w:t>
                  </w:r>
                </w:p>
              </w:tc>
              <w:tc>
                <w:tcPr>
                  <w:tcW w:w="4401" w:type="dxa"/>
                  <w:tcBorders>
                    <w:top w:val="nil"/>
                    <w:left w:val="nil"/>
                    <w:bottom w:val="single" w:sz="4" w:space="0" w:color="auto"/>
                    <w:right w:val="single" w:sz="4" w:space="0" w:color="auto"/>
                  </w:tcBorders>
                  <w:shd w:val="clear" w:color="auto" w:fill="auto"/>
                  <w:noWrap/>
                  <w:vAlign w:val="bottom"/>
                  <w:hideMark/>
                </w:tcPr>
                <w:p w14:paraId="583D7143" w14:textId="77777777" w:rsidR="006D62B0" w:rsidRPr="00942A97" w:rsidRDefault="006D62B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19 977,90</w:t>
                  </w:r>
                </w:p>
              </w:tc>
            </w:tr>
          </w:tbl>
          <w:p w14:paraId="4FD835FD" w14:textId="77777777" w:rsidR="00CE6224" w:rsidRPr="00942A97" w:rsidRDefault="00CE6224" w:rsidP="000331E7">
            <w:pPr>
              <w:jc w:val="left"/>
              <w:rPr>
                <w:rFonts w:ascii="Arial" w:eastAsia="Times New Roman" w:hAnsi="Arial" w:cs="Arial"/>
                <w:sz w:val="16"/>
                <w:szCs w:val="16"/>
                <w:lang w:val="es-ES" w:eastAsia="fr-FR"/>
              </w:rPr>
            </w:pPr>
          </w:p>
        </w:tc>
      </w:tr>
      <w:tr w:rsidR="00942A97" w:rsidRPr="00942A97" w14:paraId="14F801C6" w14:textId="77777777" w:rsidTr="0067129D">
        <w:trPr>
          <w:trHeight w:val="346"/>
        </w:trPr>
        <w:tc>
          <w:tcPr>
            <w:tcW w:w="5000" w:type="pct"/>
            <w:gridSpan w:val="2"/>
            <w:shd w:val="clear" w:color="auto" w:fill="F2F2F2" w:themeFill="background1" w:themeFillShade="F2"/>
            <w:vAlign w:val="center"/>
          </w:tcPr>
          <w:p w14:paraId="620FD8AB" w14:textId="77777777" w:rsidR="00CE6224" w:rsidRPr="00942A97" w:rsidRDefault="00570440" w:rsidP="00A97E3E">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ES" w:eastAsia="fr-FR"/>
              </w:rPr>
              <w:t>Uso de insumos externos (</w:t>
            </w:r>
            <w:r w:rsidR="00A97E3E">
              <w:rPr>
                <w:rFonts w:ascii="Arial" w:eastAsia="Times New Roman" w:hAnsi="Arial" w:cs="Arial"/>
                <w:b/>
                <w:sz w:val="16"/>
                <w:szCs w:val="16"/>
                <w:lang w:val="es-ES" w:eastAsia="fr-FR"/>
              </w:rPr>
              <w:t>a</w:t>
            </w:r>
            <w:r w:rsidRPr="00942A97">
              <w:rPr>
                <w:rFonts w:ascii="Arial" w:eastAsia="Times New Roman" w:hAnsi="Arial" w:cs="Arial"/>
                <w:b/>
                <w:sz w:val="16"/>
                <w:szCs w:val="16"/>
                <w:lang w:val="es-ES" w:eastAsia="fr-FR"/>
              </w:rPr>
              <w:t>groquímicos)</w:t>
            </w:r>
            <w:r w:rsidR="0067129D" w:rsidRPr="00942A97">
              <w:rPr>
                <w:rFonts w:ascii="Arial" w:eastAsia="Times New Roman" w:hAnsi="Arial" w:cs="Arial"/>
                <w:b/>
                <w:sz w:val="16"/>
                <w:szCs w:val="16"/>
                <w:lang w:val="es-ES" w:eastAsia="fr-FR"/>
              </w:rPr>
              <w:t xml:space="preserve">: </w:t>
            </w:r>
            <w:r w:rsidR="00A97E3E" w:rsidRPr="00C474DD">
              <w:rPr>
                <w:rFonts w:ascii="Arial" w:eastAsia="Times New Roman" w:hAnsi="Arial" w:cs="Arial"/>
                <w:sz w:val="16"/>
                <w:szCs w:val="16"/>
                <w:lang w:val="es-ES" w:eastAsia="fr-FR"/>
              </w:rPr>
              <w:t>s</w:t>
            </w:r>
            <w:r w:rsidR="0067129D" w:rsidRPr="00942A97">
              <w:rPr>
                <w:rFonts w:ascii="Arial" w:eastAsia="Times New Roman" w:hAnsi="Arial" w:cs="Arial"/>
                <w:sz w:val="16"/>
                <w:szCs w:val="16"/>
                <w:lang w:val="es-ES" w:eastAsia="fr-FR"/>
              </w:rPr>
              <w:t>e calcula de la resta entre los requerimientos de</w:t>
            </w:r>
            <w:r w:rsidR="006F6D92" w:rsidRPr="00942A97">
              <w:rPr>
                <w:rFonts w:ascii="Arial" w:eastAsia="Times New Roman" w:hAnsi="Arial" w:cs="Arial"/>
                <w:sz w:val="16"/>
                <w:szCs w:val="16"/>
                <w:lang w:val="es-ES" w:eastAsia="fr-FR"/>
              </w:rPr>
              <w:t xml:space="preserve"> elementos mayores y menores para la</w:t>
            </w:r>
            <w:r w:rsidR="0067129D" w:rsidRPr="00942A97">
              <w:rPr>
                <w:rFonts w:ascii="Arial" w:eastAsia="Times New Roman" w:hAnsi="Arial" w:cs="Arial"/>
                <w:sz w:val="16"/>
                <w:szCs w:val="16"/>
                <w:lang w:val="es-ES" w:eastAsia="fr-FR"/>
              </w:rPr>
              <w:t xml:space="preserve"> fertilización del cultivo y los aportes de </w:t>
            </w:r>
            <w:r w:rsidR="006F6D92" w:rsidRPr="00942A97">
              <w:rPr>
                <w:rFonts w:ascii="Arial" w:eastAsia="Times New Roman" w:hAnsi="Arial" w:cs="Arial"/>
                <w:sz w:val="16"/>
                <w:szCs w:val="16"/>
                <w:lang w:val="es-ES" w:eastAsia="fr-FR"/>
              </w:rPr>
              <w:t xml:space="preserve">estos elementos mediante los </w:t>
            </w:r>
            <w:r w:rsidR="0067129D" w:rsidRPr="00942A97">
              <w:rPr>
                <w:rFonts w:ascii="Arial" w:eastAsia="Times New Roman" w:hAnsi="Arial" w:cs="Arial"/>
                <w:sz w:val="16"/>
                <w:szCs w:val="16"/>
                <w:lang w:val="es-ES" w:eastAsia="fr-FR"/>
              </w:rPr>
              <w:t>fertilizant</w:t>
            </w:r>
            <w:r w:rsidR="006F6D92" w:rsidRPr="00942A97">
              <w:rPr>
                <w:rFonts w:ascii="Arial" w:eastAsia="Times New Roman" w:hAnsi="Arial" w:cs="Arial"/>
                <w:sz w:val="16"/>
                <w:szCs w:val="16"/>
                <w:lang w:val="es-ES" w:eastAsia="fr-FR"/>
              </w:rPr>
              <w:t>es orgánicos generados por el agroecosistema.</w:t>
            </w:r>
          </w:p>
        </w:tc>
      </w:tr>
      <w:tr w:rsidR="00942A97" w:rsidRPr="00942A97" w14:paraId="37F85200"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541"/>
              <w:gridCol w:w="1163"/>
              <w:gridCol w:w="994"/>
              <w:gridCol w:w="985"/>
              <w:gridCol w:w="1260"/>
              <w:gridCol w:w="896"/>
              <w:gridCol w:w="146"/>
              <w:gridCol w:w="3314"/>
            </w:tblGrid>
            <w:tr w:rsidR="00942A97" w:rsidRPr="00942A97" w14:paraId="5515121B" w14:textId="77777777" w:rsidTr="004260A3">
              <w:trPr>
                <w:trHeight w:val="20"/>
              </w:trPr>
              <w:tc>
                <w:tcPr>
                  <w:tcW w:w="541" w:type="dxa"/>
                  <w:tcBorders>
                    <w:top w:val="nil"/>
                    <w:left w:val="nil"/>
                    <w:bottom w:val="nil"/>
                    <w:right w:val="nil"/>
                  </w:tcBorders>
                  <w:shd w:val="clear" w:color="auto" w:fill="auto"/>
                  <w:noWrap/>
                  <w:vAlign w:val="bottom"/>
                  <w:hideMark/>
                </w:tcPr>
                <w:p w14:paraId="0968C0C1" w14:textId="77777777" w:rsidR="00570440" w:rsidRPr="00942A97" w:rsidRDefault="00570440" w:rsidP="000331E7">
                  <w:pPr>
                    <w:spacing w:after="0" w:line="240" w:lineRule="auto"/>
                    <w:jc w:val="left"/>
                    <w:rPr>
                      <w:rFonts w:ascii="Arial" w:eastAsia="Times New Roman" w:hAnsi="Arial" w:cs="Arial"/>
                      <w:sz w:val="16"/>
                      <w:szCs w:val="16"/>
                      <w:lang w:eastAsia="fr-FR"/>
                    </w:rPr>
                  </w:pPr>
                </w:p>
              </w:tc>
              <w:tc>
                <w:tcPr>
                  <w:tcW w:w="1163" w:type="dxa"/>
                  <w:tcBorders>
                    <w:top w:val="nil"/>
                    <w:left w:val="nil"/>
                    <w:bottom w:val="nil"/>
                    <w:right w:val="nil"/>
                  </w:tcBorders>
                  <w:shd w:val="clear" w:color="auto" w:fill="auto"/>
                  <w:noWrap/>
                  <w:vAlign w:val="bottom"/>
                  <w:hideMark/>
                </w:tcPr>
                <w:p w14:paraId="12B76BF5"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kg/ha año</w:t>
                  </w:r>
                </w:p>
              </w:tc>
              <w:tc>
                <w:tcPr>
                  <w:tcW w:w="994" w:type="dxa"/>
                  <w:tcBorders>
                    <w:top w:val="nil"/>
                    <w:left w:val="nil"/>
                    <w:bottom w:val="nil"/>
                    <w:right w:val="nil"/>
                  </w:tcBorders>
                  <w:shd w:val="clear" w:color="auto" w:fill="auto"/>
                  <w:noWrap/>
                  <w:vAlign w:val="bottom"/>
                  <w:hideMark/>
                </w:tcPr>
                <w:p w14:paraId="21B54031"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kg/ha año</w:t>
                  </w:r>
                </w:p>
              </w:tc>
              <w:tc>
                <w:tcPr>
                  <w:tcW w:w="985" w:type="dxa"/>
                  <w:tcBorders>
                    <w:top w:val="nil"/>
                    <w:left w:val="nil"/>
                    <w:bottom w:val="nil"/>
                    <w:right w:val="nil"/>
                  </w:tcBorders>
                  <w:shd w:val="clear" w:color="auto" w:fill="auto"/>
                  <w:noWrap/>
                  <w:vAlign w:val="bottom"/>
                  <w:hideMark/>
                </w:tcPr>
                <w:p w14:paraId="416C5564"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kg/ha año</w:t>
                  </w:r>
                </w:p>
              </w:tc>
              <w:tc>
                <w:tcPr>
                  <w:tcW w:w="1260" w:type="dxa"/>
                  <w:tcBorders>
                    <w:top w:val="nil"/>
                    <w:left w:val="nil"/>
                    <w:bottom w:val="nil"/>
                    <w:right w:val="nil"/>
                  </w:tcBorders>
                  <w:shd w:val="clear" w:color="auto" w:fill="auto"/>
                  <w:noWrap/>
                  <w:vAlign w:val="bottom"/>
                  <w:hideMark/>
                </w:tcPr>
                <w:p w14:paraId="7414C301"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kg/ha año</w:t>
                  </w:r>
                </w:p>
              </w:tc>
              <w:tc>
                <w:tcPr>
                  <w:tcW w:w="896" w:type="dxa"/>
                  <w:tcBorders>
                    <w:top w:val="nil"/>
                    <w:left w:val="nil"/>
                    <w:bottom w:val="nil"/>
                    <w:right w:val="nil"/>
                  </w:tcBorders>
                  <w:shd w:val="clear" w:color="auto" w:fill="auto"/>
                  <w:noWrap/>
                  <w:vAlign w:val="bottom"/>
                  <w:hideMark/>
                </w:tcPr>
                <w:p w14:paraId="5B89E9DC"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kg/ha año</w:t>
                  </w:r>
                </w:p>
              </w:tc>
              <w:tc>
                <w:tcPr>
                  <w:tcW w:w="146" w:type="dxa"/>
                  <w:tcBorders>
                    <w:top w:val="nil"/>
                    <w:left w:val="nil"/>
                    <w:bottom w:val="nil"/>
                    <w:right w:val="nil"/>
                  </w:tcBorders>
                  <w:shd w:val="clear" w:color="auto" w:fill="auto"/>
                  <w:noWrap/>
                  <w:vAlign w:val="bottom"/>
                  <w:hideMark/>
                </w:tcPr>
                <w:p w14:paraId="54DD775C"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p>
              </w:tc>
              <w:tc>
                <w:tcPr>
                  <w:tcW w:w="3314" w:type="dxa"/>
                  <w:tcBorders>
                    <w:top w:val="nil"/>
                    <w:left w:val="nil"/>
                    <w:bottom w:val="nil"/>
                    <w:right w:val="nil"/>
                  </w:tcBorders>
                  <w:shd w:val="clear" w:color="auto" w:fill="auto"/>
                  <w:noWrap/>
                  <w:vAlign w:val="bottom"/>
                  <w:hideMark/>
                </w:tcPr>
                <w:p w14:paraId="4F38E77A" w14:textId="77777777" w:rsidR="00570440" w:rsidRPr="00942A97" w:rsidRDefault="00570440" w:rsidP="000331E7">
                  <w:pPr>
                    <w:spacing w:after="0" w:line="240" w:lineRule="auto"/>
                    <w:jc w:val="left"/>
                    <w:rPr>
                      <w:rFonts w:ascii="Cambria Math" w:eastAsia="Times New Roman" w:hAnsi="Cambria Math" w:cs="Arial"/>
                      <w:sz w:val="16"/>
                      <w:szCs w:val="16"/>
                      <w:lang w:eastAsia="fr-FR"/>
                    </w:rPr>
                  </w:pPr>
                  <w:r w:rsidRPr="00942A97">
                    <w:rPr>
                      <w:rFonts w:ascii="Cambria Math" w:eastAsia="Times New Roman" w:hAnsi="Cambria Math" w:cs="Arial"/>
                      <w:sz w:val="16"/>
                      <w:szCs w:val="16"/>
                      <w:lang w:eastAsia="fr-FR"/>
                    </w:rPr>
                    <w:t>kg/ha año</w:t>
                  </w:r>
                </w:p>
              </w:tc>
            </w:tr>
            <w:tr w:rsidR="00942A97" w:rsidRPr="00942A97" w14:paraId="0863D113" w14:textId="77777777" w:rsidTr="004260A3">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646708"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14:paraId="3AD173DA"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Nitrógeno (N)</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105632C9"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Fósforo (P)</w:t>
                  </w:r>
                </w:p>
              </w:tc>
              <w:tc>
                <w:tcPr>
                  <w:tcW w:w="985" w:type="dxa"/>
                  <w:tcBorders>
                    <w:top w:val="single" w:sz="4" w:space="0" w:color="auto"/>
                    <w:left w:val="nil"/>
                    <w:bottom w:val="single" w:sz="4" w:space="0" w:color="auto"/>
                    <w:right w:val="single" w:sz="4" w:space="0" w:color="auto"/>
                  </w:tcBorders>
                  <w:shd w:val="clear" w:color="auto" w:fill="auto"/>
                  <w:vAlign w:val="center"/>
                  <w:hideMark/>
                </w:tcPr>
                <w:p w14:paraId="55E71286"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Potasio (K)</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CBE7FCA"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Magnesio (Mg)</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53392B71"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Azufre (S)</w:t>
                  </w:r>
                </w:p>
              </w:tc>
              <w:tc>
                <w:tcPr>
                  <w:tcW w:w="146" w:type="dxa"/>
                  <w:tcBorders>
                    <w:top w:val="nil"/>
                    <w:left w:val="nil"/>
                    <w:bottom w:val="nil"/>
                    <w:right w:val="nil"/>
                  </w:tcBorders>
                  <w:shd w:val="clear" w:color="auto" w:fill="auto"/>
                  <w:noWrap/>
                  <w:vAlign w:val="bottom"/>
                  <w:hideMark/>
                </w:tcPr>
                <w:p w14:paraId="53447DB1" w14:textId="77777777" w:rsidR="00570440" w:rsidRPr="00942A97" w:rsidRDefault="00570440" w:rsidP="000331E7">
                  <w:pPr>
                    <w:spacing w:after="0" w:line="240" w:lineRule="auto"/>
                    <w:jc w:val="center"/>
                    <w:rPr>
                      <w:rFonts w:ascii="Arial" w:eastAsia="Times New Roman" w:hAnsi="Arial" w:cs="Arial"/>
                      <w:b/>
                      <w:bCs/>
                      <w:sz w:val="16"/>
                      <w:szCs w:val="16"/>
                      <w:lang w:eastAsia="fr-FR"/>
                    </w:rPr>
                  </w:pPr>
                </w:p>
              </w:tc>
              <w:tc>
                <w:tcPr>
                  <w:tcW w:w="33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6E1DF" w14:textId="77777777" w:rsidR="00570440" w:rsidRPr="00942A97" w:rsidRDefault="00570440" w:rsidP="00C474DD">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Uso de insumos externos (</w:t>
                  </w:r>
                  <w:r w:rsidR="00C474DD">
                    <w:rPr>
                      <w:rFonts w:ascii="Arial" w:eastAsia="Times New Roman" w:hAnsi="Arial" w:cs="Arial"/>
                      <w:b/>
                      <w:bCs/>
                      <w:sz w:val="16"/>
                      <w:szCs w:val="16"/>
                      <w:lang w:val="es-ES" w:eastAsia="fr-FR"/>
                    </w:rPr>
                    <w:t>a</w:t>
                  </w:r>
                  <w:r w:rsidRPr="00942A97">
                    <w:rPr>
                      <w:rFonts w:ascii="Arial" w:eastAsia="Times New Roman" w:hAnsi="Arial" w:cs="Arial"/>
                      <w:b/>
                      <w:bCs/>
                      <w:sz w:val="16"/>
                      <w:szCs w:val="16"/>
                      <w:lang w:val="es-ES" w:eastAsia="fr-FR"/>
                    </w:rPr>
                    <w:t>groquímicos)</w:t>
                  </w:r>
                </w:p>
              </w:tc>
            </w:tr>
            <w:tr w:rsidR="00942A97" w:rsidRPr="00942A97" w14:paraId="30BD074F"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78588E0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163" w:type="dxa"/>
                  <w:tcBorders>
                    <w:top w:val="nil"/>
                    <w:left w:val="nil"/>
                    <w:bottom w:val="single" w:sz="4" w:space="0" w:color="auto"/>
                    <w:right w:val="single" w:sz="4" w:space="0" w:color="auto"/>
                  </w:tcBorders>
                  <w:shd w:val="clear" w:color="auto" w:fill="auto"/>
                  <w:noWrap/>
                  <w:vAlign w:val="bottom"/>
                  <w:hideMark/>
                </w:tcPr>
                <w:p w14:paraId="784EAC37"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4,86</w:t>
                  </w:r>
                </w:p>
              </w:tc>
              <w:tc>
                <w:tcPr>
                  <w:tcW w:w="994" w:type="dxa"/>
                  <w:tcBorders>
                    <w:top w:val="nil"/>
                    <w:left w:val="nil"/>
                    <w:bottom w:val="single" w:sz="4" w:space="0" w:color="auto"/>
                    <w:right w:val="single" w:sz="4" w:space="0" w:color="auto"/>
                  </w:tcBorders>
                  <w:shd w:val="clear" w:color="auto" w:fill="auto"/>
                  <w:noWrap/>
                  <w:vAlign w:val="bottom"/>
                  <w:hideMark/>
                </w:tcPr>
                <w:p w14:paraId="7D31A101"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73FA9A46"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22,22</w:t>
                  </w:r>
                </w:p>
              </w:tc>
              <w:tc>
                <w:tcPr>
                  <w:tcW w:w="1260" w:type="dxa"/>
                  <w:tcBorders>
                    <w:top w:val="nil"/>
                    <w:left w:val="nil"/>
                    <w:bottom w:val="single" w:sz="4" w:space="0" w:color="auto"/>
                    <w:right w:val="single" w:sz="4" w:space="0" w:color="auto"/>
                  </w:tcBorders>
                  <w:shd w:val="clear" w:color="auto" w:fill="auto"/>
                  <w:noWrap/>
                  <w:vAlign w:val="bottom"/>
                  <w:hideMark/>
                </w:tcPr>
                <w:p w14:paraId="6FFD5375"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8,89</w:t>
                  </w:r>
                </w:p>
              </w:tc>
              <w:tc>
                <w:tcPr>
                  <w:tcW w:w="896" w:type="dxa"/>
                  <w:tcBorders>
                    <w:top w:val="nil"/>
                    <w:left w:val="nil"/>
                    <w:bottom w:val="single" w:sz="4" w:space="0" w:color="auto"/>
                    <w:right w:val="single" w:sz="4" w:space="0" w:color="auto"/>
                  </w:tcBorders>
                  <w:shd w:val="clear" w:color="auto" w:fill="auto"/>
                  <w:noWrap/>
                  <w:vAlign w:val="bottom"/>
                  <w:hideMark/>
                </w:tcPr>
                <w:p w14:paraId="64779C39"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46" w:type="dxa"/>
                  <w:tcBorders>
                    <w:top w:val="nil"/>
                    <w:left w:val="nil"/>
                    <w:bottom w:val="nil"/>
                    <w:right w:val="nil"/>
                  </w:tcBorders>
                  <w:shd w:val="clear" w:color="auto" w:fill="auto"/>
                  <w:noWrap/>
                  <w:vAlign w:val="bottom"/>
                  <w:hideMark/>
                </w:tcPr>
                <w:p w14:paraId="5BB12620"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36107749"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75,96</w:t>
                  </w:r>
                </w:p>
              </w:tc>
            </w:tr>
            <w:tr w:rsidR="00942A97" w:rsidRPr="00942A97" w14:paraId="15DF56F6"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5ECE28BB"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c>
                <w:tcPr>
                  <w:tcW w:w="1163" w:type="dxa"/>
                  <w:tcBorders>
                    <w:top w:val="nil"/>
                    <w:left w:val="nil"/>
                    <w:bottom w:val="single" w:sz="4" w:space="0" w:color="auto"/>
                    <w:right w:val="single" w:sz="4" w:space="0" w:color="auto"/>
                  </w:tcBorders>
                  <w:shd w:val="clear" w:color="auto" w:fill="auto"/>
                  <w:noWrap/>
                  <w:vAlign w:val="bottom"/>
                  <w:hideMark/>
                </w:tcPr>
                <w:p w14:paraId="25FD6F44" w14:textId="77777777" w:rsidR="00570440" w:rsidRPr="00942A97" w:rsidRDefault="00332FEE"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5,03</w:t>
                  </w:r>
                </w:p>
              </w:tc>
              <w:tc>
                <w:tcPr>
                  <w:tcW w:w="994" w:type="dxa"/>
                  <w:tcBorders>
                    <w:top w:val="nil"/>
                    <w:left w:val="nil"/>
                    <w:bottom w:val="single" w:sz="4" w:space="0" w:color="auto"/>
                    <w:right w:val="single" w:sz="4" w:space="0" w:color="auto"/>
                  </w:tcBorders>
                  <w:shd w:val="clear" w:color="auto" w:fill="auto"/>
                  <w:noWrap/>
                  <w:vAlign w:val="bottom"/>
                  <w:hideMark/>
                </w:tcPr>
                <w:p w14:paraId="06A25BAC"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26,28</w:t>
                  </w:r>
                </w:p>
              </w:tc>
              <w:tc>
                <w:tcPr>
                  <w:tcW w:w="985" w:type="dxa"/>
                  <w:tcBorders>
                    <w:top w:val="nil"/>
                    <w:left w:val="nil"/>
                    <w:bottom w:val="single" w:sz="4" w:space="0" w:color="auto"/>
                    <w:right w:val="single" w:sz="4" w:space="0" w:color="auto"/>
                  </w:tcBorders>
                  <w:shd w:val="clear" w:color="auto" w:fill="auto"/>
                  <w:noWrap/>
                  <w:vAlign w:val="bottom"/>
                  <w:hideMark/>
                </w:tcPr>
                <w:p w14:paraId="1DA39267"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42,00</w:t>
                  </w:r>
                </w:p>
              </w:tc>
              <w:tc>
                <w:tcPr>
                  <w:tcW w:w="1260" w:type="dxa"/>
                  <w:tcBorders>
                    <w:top w:val="nil"/>
                    <w:left w:val="nil"/>
                    <w:bottom w:val="single" w:sz="4" w:space="0" w:color="auto"/>
                    <w:right w:val="single" w:sz="4" w:space="0" w:color="auto"/>
                  </w:tcBorders>
                  <w:shd w:val="clear" w:color="auto" w:fill="auto"/>
                  <w:noWrap/>
                  <w:vAlign w:val="bottom"/>
                  <w:hideMark/>
                </w:tcPr>
                <w:p w14:paraId="273446BF"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11,97</w:t>
                  </w:r>
                </w:p>
              </w:tc>
              <w:tc>
                <w:tcPr>
                  <w:tcW w:w="896" w:type="dxa"/>
                  <w:tcBorders>
                    <w:top w:val="nil"/>
                    <w:left w:val="nil"/>
                    <w:bottom w:val="single" w:sz="4" w:space="0" w:color="auto"/>
                    <w:right w:val="single" w:sz="4" w:space="0" w:color="auto"/>
                  </w:tcBorders>
                  <w:shd w:val="clear" w:color="auto" w:fill="auto"/>
                  <w:noWrap/>
                  <w:vAlign w:val="bottom"/>
                  <w:hideMark/>
                </w:tcPr>
                <w:p w14:paraId="1B8AD240"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46" w:type="dxa"/>
                  <w:tcBorders>
                    <w:top w:val="nil"/>
                    <w:left w:val="nil"/>
                    <w:bottom w:val="nil"/>
                    <w:right w:val="nil"/>
                  </w:tcBorders>
                  <w:shd w:val="clear" w:color="auto" w:fill="auto"/>
                  <w:noWrap/>
                  <w:vAlign w:val="bottom"/>
                  <w:hideMark/>
                </w:tcPr>
                <w:p w14:paraId="37B091F4"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0BDC1A08"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80,24</w:t>
                  </w:r>
                </w:p>
              </w:tc>
            </w:tr>
            <w:tr w:rsidR="00942A97" w:rsidRPr="00942A97" w14:paraId="370C7F7F"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3417DBBB"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c>
                <w:tcPr>
                  <w:tcW w:w="1163" w:type="dxa"/>
                  <w:tcBorders>
                    <w:top w:val="nil"/>
                    <w:left w:val="nil"/>
                    <w:bottom w:val="single" w:sz="4" w:space="0" w:color="auto"/>
                    <w:right w:val="single" w:sz="4" w:space="0" w:color="auto"/>
                  </w:tcBorders>
                  <w:shd w:val="clear" w:color="auto" w:fill="auto"/>
                  <w:noWrap/>
                  <w:vAlign w:val="bottom"/>
                  <w:hideMark/>
                </w:tcPr>
                <w:p w14:paraId="12556FE6"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41,04</w:t>
                  </w:r>
                </w:p>
              </w:tc>
              <w:tc>
                <w:tcPr>
                  <w:tcW w:w="994" w:type="dxa"/>
                  <w:tcBorders>
                    <w:top w:val="nil"/>
                    <w:left w:val="nil"/>
                    <w:bottom w:val="single" w:sz="4" w:space="0" w:color="auto"/>
                    <w:right w:val="single" w:sz="4" w:space="0" w:color="auto"/>
                  </w:tcBorders>
                  <w:shd w:val="clear" w:color="auto" w:fill="auto"/>
                  <w:noWrap/>
                  <w:vAlign w:val="bottom"/>
                  <w:hideMark/>
                </w:tcPr>
                <w:p w14:paraId="72B291A9"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33,37</w:t>
                  </w:r>
                </w:p>
              </w:tc>
              <w:tc>
                <w:tcPr>
                  <w:tcW w:w="985" w:type="dxa"/>
                  <w:tcBorders>
                    <w:top w:val="nil"/>
                    <w:left w:val="nil"/>
                    <w:bottom w:val="single" w:sz="4" w:space="0" w:color="auto"/>
                    <w:right w:val="single" w:sz="4" w:space="0" w:color="auto"/>
                  </w:tcBorders>
                  <w:shd w:val="clear" w:color="auto" w:fill="auto"/>
                  <w:noWrap/>
                  <w:vAlign w:val="bottom"/>
                  <w:hideMark/>
                </w:tcPr>
                <w:p w14:paraId="478AE8B2"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185,06</w:t>
                  </w:r>
                </w:p>
              </w:tc>
              <w:tc>
                <w:tcPr>
                  <w:tcW w:w="1260" w:type="dxa"/>
                  <w:tcBorders>
                    <w:top w:val="nil"/>
                    <w:left w:val="nil"/>
                    <w:bottom w:val="single" w:sz="4" w:space="0" w:color="auto"/>
                    <w:right w:val="single" w:sz="4" w:space="0" w:color="auto"/>
                  </w:tcBorders>
                  <w:shd w:val="clear" w:color="auto" w:fill="auto"/>
                  <w:noWrap/>
                  <w:vAlign w:val="bottom"/>
                  <w:hideMark/>
                </w:tcPr>
                <w:p w14:paraId="370DC882"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32,11</w:t>
                  </w:r>
                </w:p>
              </w:tc>
              <w:tc>
                <w:tcPr>
                  <w:tcW w:w="896" w:type="dxa"/>
                  <w:tcBorders>
                    <w:top w:val="nil"/>
                    <w:left w:val="nil"/>
                    <w:bottom w:val="single" w:sz="4" w:space="0" w:color="auto"/>
                    <w:right w:val="single" w:sz="4" w:space="0" w:color="auto"/>
                  </w:tcBorders>
                  <w:shd w:val="clear" w:color="auto" w:fill="auto"/>
                  <w:noWrap/>
                  <w:vAlign w:val="bottom"/>
                  <w:hideMark/>
                </w:tcPr>
                <w:p w14:paraId="26D206E2"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36,94</w:t>
                  </w:r>
                </w:p>
              </w:tc>
              <w:tc>
                <w:tcPr>
                  <w:tcW w:w="146" w:type="dxa"/>
                  <w:tcBorders>
                    <w:top w:val="nil"/>
                    <w:left w:val="nil"/>
                    <w:bottom w:val="nil"/>
                    <w:right w:val="nil"/>
                  </w:tcBorders>
                  <w:shd w:val="clear" w:color="auto" w:fill="auto"/>
                  <w:noWrap/>
                  <w:vAlign w:val="bottom"/>
                  <w:hideMark/>
                </w:tcPr>
                <w:p w14:paraId="625ED5E7"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6B40FBE5"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328,51</w:t>
                  </w:r>
                </w:p>
              </w:tc>
            </w:tr>
            <w:tr w:rsidR="00942A97" w:rsidRPr="00942A97" w14:paraId="28C7AE44"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7583F5FD"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c>
                <w:tcPr>
                  <w:tcW w:w="1163" w:type="dxa"/>
                  <w:tcBorders>
                    <w:top w:val="nil"/>
                    <w:left w:val="nil"/>
                    <w:bottom w:val="single" w:sz="4" w:space="0" w:color="auto"/>
                    <w:right w:val="single" w:sz="4" w:space="0" w:color="auto"/>
                  </w:tcBorders>
                  <w:shd w:val="clear" w:color="auto" w:fill="auto"/>
                  <w:noWrap/>
                  <w:vAlign w:val="bottom"/>
                  <w:hideMark/>
                </w:tcPr>
                <w:p w14:paraId="6280D65B"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25,71</w:t>
                  </w:r>
                </w:p>
              </w:tc>
              <w:tc>
                <w:tcPr>
                  <w:tcW w:w="994" w:type="dxa"/>
                  <w:tcBorders>
                    <w:top w:val="nil"/>
                    <w:left w:val="nil"/>
                    <w:bottom w:val="single" w:sz="4" w:space="0" w:color="auto"/>
                    <w:right w:val="single" w:sz="4" w:space="0" w:color="auto"/>
                  </w:tcBorders>
                  <w:shd w:val="clear" w:color="auto" w:fill="auto"/>
                  <w:noWrap/>
                  <w:vAlign w:val="bottom"/>
                  <w:hideMark/>
                </w:tcPr>
                <w:p w14:paraId="03AC4D2F"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25,90</w:t>
                  </w:r>
                </w:p>
              </w:tc>
              <w:tc>
                <w:tcPr>
                  <w:tcW w:w="985" w:type="dxa"/>
                  <w:tcBorders>
                    <w:top w:val="nil"/>
                    <w:left w:val="nil"/>
                    <w:bottom w:val="single" w:sz="4" w:space="0" w:color="auto"/>
                    <w:right w:val="single" w:sz="4" w:space="0" w:color="auto"/>
                  </w:tcBorders>
                  <w:shd w:val="clear" w:color="auto" w:fill="auto"/>
                  <w:noWrap/>
                  <w:vAlign w:val="bottom"/>
                  <w:hideMark/>
                </w:tcPr>
                <w:p w14:paraId="0419BBAD"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176,77</w:t>
                  </w:r>
                </w:p>
              </w:tc>
              <w:tc>
                <w:tcPr>
                  <w:tcW w:w="1260" w:type="dxa"/>
                  <w:tcBorders>
                    <w:top w:val="nil"/>
                    <w:left w:val="nil"/>
                    <w:bottom w:val="single" w:sz="4" w:space="0" w:color="auto"/>
                    <w:right w:val="single" w:sz="4" w:space="0" w:color="auto"/>
                  </w:tcBorders>
                  <w:shd w:val="clear" w:color="auto" w:fill="auto"/>
                  <w:noWrap/>
                  <w:vAlign w:val="bottom"/>
                  <w:hideMark/>
                </w:tcPr>
                <w:p w14:paraId="6A4186C8"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26,79</w:t>
                  </w:r>
                </w:p>
              </w:tc>
              <w:tc>
                <w:tcPr>
                  <w:tcW w:w="896" w:type="dxa"/>
                  <w:tcBorders>
                    <w:top w:val="nil"/>
                    <w:left w:val="nil"/>
                    <w:bottom w:val="single" w:sz="4" w:space="0" w:color="auto"/>
                    <w:right w:val="single" w:sz="4" w:space="0" w:color="auto"/>
                  </w:tcBorders>
                  <w:shd w:val="clear" w:color="auto" w:fill="auto"/>
                  <w:noWrap/>
                  <w:vAlign w:val="bottom"/>
                  <w:hideMark/>
                </w:tcPr>
                <w:p w14:paraId="6EDC8391"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34,82</w:t>
                  </w:r>
                </w:p>
              </w:tc>
              <w:tc>
                <w:tcPr>
                  <w:tcW w:w="146" w:type="dxa"/>
                  <w:tcBorders>
                    <w:top w:val="nil"/>
                    <w:left w:val="nil"/>
                    <w:bottom w:val="nil"/>
                    <w:right w:val="nil"/>
                  </w:tcBorders>
                  <w:shd w:val="clear" w:color="auto" w:fill="auto"/>
                  <w:noWrap/>
                  <w:vAlign w:val="bottom"/>
                  <w:hideMark/>
                </w:tcPr>
                <w:p w14:paraId="1CB03482"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2EDB292F"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289,99</w:t>
                  </w:r>
                </w:p>
              </w:tc>
            </w:tr>
            <w:tr w:rsidR="00942A97" w:rsidRPr="00942A97" w14:paraId="3E4E0061"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F753767"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c>
                <w:tcPr>
                  <w:tcW w:w="1163" w:type="dxa"/>
                  <w:tcBorders>
                    <w:top w:val="nil"/>
                    <w:left w:val="nil"/>
                    <w:bottom w:val="single" w:sz="4" w:space="0" w:color="auto"/>
                    <w:right w:val="single" w:sz="4" w:space="0" w:color="auto"/>
                  </w:tcBorders>
                  <w:shd w:val="clear" w:color="auto" w:fill="auto"/>
                  <w:noWrap/>
                  <w:vAlign w:val="bottom"/>
                  <w:hideMark/>
                </w:tcPr>
                <w:p w14:paraId="1EDB35F3"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5AB16259"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85" w:type="dxa"/>
                  <w:tcBorders>
                    <w:top w:val="nil"/>
                    <w:left w:val="nil"/>
                    <w:bottom w:val="single" w:sz="4" w:space="0" w:color="auto"/>
                    <w:right w:val="single" w:sz="4" w:space="0" w:color="auto"/>
                  </w:tcBorders>
                  <w:shd w:val="clear" w:color="auto" w:fill="auto"/>
                  <w:noWrap/>
                  <w:vAlign w:val="bottom"/>
                  <w:hideMark/>
                </w:tcPr>
                <w:p w14:paraId="6216DD93"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141,98</w:t>
                  </w:r>
                </w:p>
              </w:tc>
              <w:tc>
                <w:tcPr>
                  <w:tcW w:w="1260" w:type="dxa"/>
                  <w:tcBorders>
                    <w:top w:val="nil"/>
                    <w:left w:val="nil"/>
                    <w:bottom w:val="single" w:sz="4" w:space="0" w:color="auto"/>
                    <w:right w:val="single" w:sz="4" w:space="0" w:color="auto"/>
                  </w:tcBorders>
                  <w:shd w:val="clear" w:color="auto" w:fill="auto"/>
                  <w:noWrap/>
                  <w:vAlign w:val="bottom"/>
                  <w:hideMark/>
                </w:tcPr>
                <w:p w14:paraId="223F4A2A"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4,49</w:t>
                  </w:r>
                </w:p>
              </w:tc>
              <w:tc>
                <w:tcPr>
                  <w:tcW w:w="896" w:type="dxa"/>
                  <w:tcBorders>
                    <w:top w:val="nil"/>
                    <w:left w:val="nil"/>
                    <w:bottom w:val="single" w:sz="4" w:space="0" w:color="auto"/>
                    <w:right w:val="single" w:sz="4" w:space="0" w:color="auto"/>
                  </w:tcBorders>
                  <w:shd w:val="clear" w:color="auto" w:fill="auto"/>
                  <w:noWrap/>
                  <w:vAlign w:val="bottom"/>
                  <w:hideMark/>
                </w:tcPr>
                <w:p w14:paraId="710CE71A"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25,97</w:t>
                  </w:r>
                </w:p>
              </w:tc>
              <w:tc>
                <w:tcPr>
                  <w:tcW w:w="146" w:type="dxa"/>
                  <w:tcBorders>
                    <w:top w:val="nil"/>
                    <w:left w:val="nil"/>
                    <w:bottom w:val="nil"/>
                    <w:right w:val="nil"/>
                  </w:tcBorders>
                  <w:shd w:val="clear" w:color="auto" w:fill="auto"/>
                  <w:noWrap/>
                  <w:vAlign w:val="bottom"/>
                  <w:hideMark/>
                </w:tcPr>
                <w:p w14:paraId="170AB2FB"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1080F545"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172,44</w:t>
                  </w:r>
                </w:p>
              </w:tc>
            </w:tr>
            <w:tr w:rsidR="00942A97" w:rsidRPr="00942A97" w14:paraId="2C5F7CB6"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51715870"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5,00</w:t>
                  </w:r>
                </w:p>
              </w:tc>
              <w:tc>
                <w:tcPr>
                  <w:tcW w:w="1163" w:type="dxa"/>
                  <w:tcBorders>
                    <w:top w:val="nil"/>
                    <w:left w:val="nil"/>
                    <w:bottom w:val="single" w:sz="4" w:space="0" w:color="auto"/>
                    <w:right w:val="single" w:sz="4" w:space="0" w:color="auto"/>
                  </w:tcBorders>
                  <w:shd w:val="clear" w:color="auto" w:fill="auto"/>
                  <w:noWrap/>
                  <w:vAlign w:val="bottom"/>
                  <w:hideMark/>
                </w:tcPr>
                <w:p w14:paraId="045A9A4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22DE5F1B"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17,58</w:t>
                  </w:r>
                </w:p>
              </w:tc>
              <w:tc>
                <w:tcPr>
                  <w:tcW w:w="985" w:type="dxa"/>
                  <w:tcBorders>
                    <w:top w:val="nil"/>
                    <w:left w:val="nil"/>
                    <w:bottom w:val="single" w:sz="4" w:space="0" w:color="auto"/>
                    <w:right w:val="single" w:sz="4" w:space="0" w:color="auto"/>
                  </w:tcBorders>
                  <w:shd w:val="clear" w:color="auto" w:fill="auto"/>
                  <w:noWrap/>
                  <w:vAlign w:val="bottom"/>
                  <w:hideMark/>
                </w:tcPr>
                <w:p w14:paraId="47F34E33"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162,51</w:t>
                  </w:r>
                </w:p>
              </w:tc>
              <w:tc>
                <w:tcPr>
                  <w:tcW w:w="1260" w:type="dxa"/>
                  <w:tcBorders>
                    <w:top w:val="nil"/>
                    <w:left w:val="nil"/>
                    <w:bottom w:val="single" w:sz="4" w:space="0" w:color="auto"/>
                    <w:right w:val="single" w:sz="4" w:space="0" w:color="auto"/>
                  </w:tcBorders>
                  <w:shd w:val="clear" w:color="auto" w:fill="auto"/>
                  <w:noWrap/>
                  <w:vAlign w:val="bottom"/>
                  <w:hideMark/>
                </w:tcPr>
                <w:p w14:paraId="5C0BC7A1"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18,15</w:t>
                  </w:r>
                </w:p>
              </w:tc>
              <w:tc>
                <w:tcPr>
                  <w:tcW w:w="896" w:type="dxa"/>
                  <w:tcBorders>
                    <w:top w:val="nil"/>
                    <w:left w:val="nil"/>
                    <w:bottom w:val="single" w:sz="4" w:space="0" w:color="auto"/>
                    <w:right w:val="single" w:sz="4" w:space="0" w:color="auto"/>
                  </w:tcBorders>
                  <w:shd w:val="clear" w:color="auto" w:fill="auto"/>
                  <w:noWrap/>
                  <w:vAlign w:val="bottom"/>
                  <w:hideMark/>
                </w:tcPr>
                <w:p w14:paraId="4AF641C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32,73</w:t>
                  </w:r>
                </w:p>
              </w:tc>
              <w:tc>
                <w:tcPr>
                  <w:tcW w:w="146" w:type="dxa"/>
                  <w:tcBorders>
                    <w:top w:val="nil"/>
                    <w:left w:val="nil"/>
                    <w:bottom w:val="nil"/>
                    <w:right w:val="nil"/>
                  </w:tcBorders>
                  <w:shd w:val="clear" w:color="auto" w:fill="auto"/>
                  <w:noWrap/>
                  <w:vAlign w:val="bottom"/>
                  <w:hideMark/>
                </w:tcPr>
                <w:p w14:paraId="64475F44"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211E8EF8"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230,97</w:t>
                  </w:r>
                </w:p>
              </w:tc>
            </w:tr>
            <w:tr w:rsidR="00942A97" w:rsidRPr="00942A97" w14:paraId="497EBC55"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664029E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6,00</w:t>
                  </w:r>
                </w:p>
              </w:tc>
              <w:tc>
                <w:tcPr>
                  <w:tcW w:w="1163" w:type="dxa"/>
                  <w:tcBorders>
                    <w:top w:val="nil"/>
                    <w:left w:val="nil"/>
                    <w:bottom w:val="single" w:sz="4" w:space="0" w:color="auto"/>
                    <w:right w:val="single" w:sz="4" w:space="0" w:color="auto"/>
                  </w:tcBorders>
                  <w:shd w:val="clear" w:color="auto" w:fill="auto"/>
                  <w:noWrap/>
                  <w:vAlign w:val="bottom"/>
                  <w:hideMark/>
                </w:tcPr>
                <w:p w14:paraId="46958B2B"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7208C630"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85" w:type="dxa"/>
                  <w:tcBorders>
                    <w:top w:val="nil"/>
                    <w:left w:val="nil"/>
                    <w:bottom w:val="single" w:sz="4" w:space="0" w:color="auto"/>
                    <w:right w:val="single" w:sz="4" w:space="0" w:color="auto"/>
                  </w:tcBorders>
                  <w:shd w:val="clear" w:color="auto" w:fill="auto"/>
                  <w:noWrap/>
                  <w:vAlign w:val="bottom"/>
                  <w:hideMark/>
                </w:tcPr>
                <w:p w14:paraId="55A809E9"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137,75</w:t>
                  </w:r>
                </w:p>
              </w:tc>
              <w:tc>
                <w:tcPr>
                  <w:tcW w:w="1260" w:type="dxa"/>
                  <w:tcBorders>
                    <w:top w:val="nil"/>
                    <w:left w:val="nil"/>
                    <w:bottom w:val="single" w:sz="4" w:space="0" w:color="auto"/>
                    <w:right w:val="single" w:sz="4" w:space="0" w:color="auto"/>
                  </w:tcBorders>
                  <w:shd w:val="clear" w:color="auto" w:fill="auto"/>
                  <w:noWrap/>
                  <w:vAlign w:val="bottom"/>
                  <w:hideMark/>
                </w:tcPr>
                <w:p w14:paraId="2A910DD5"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2,15</w:t>
                  </w:r>
                </w:p>
              </w:tc>
              <w:tc>
                <w:tcPr>
                  <w:tcW w:w="896" w:type="dxa"/>
                  <w:tcBorders>
                    <w:top w:val="nil"/>
                    <w:left w:val="nil"/>
                    <w:bottom w:val="single" w:sz="4" w:space="0" w:color="auto"/>
                    <w:right w:val="single" w:sz="4" w:space="0" w:color="auto"/>
                  </w:tcBorders>
                  <w:shd w:val="clear" w:color="auto" w:fill="auto"/>
                  <w:noWrap/>
                  <w:vAlign w:val="bottom"/>
                  <w:hideMark/>
                </w:tcPr>
                <w:p w14:paraId="19CC6438"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26,02</w:t>
                  </w:r>
                </w:p>
              </w:tc>
              <w:tc>
                <w:tcPr>
                  <w:tcW w:w="146" w:type="dxa"/>
                  <w:tcBorders>
                    <w:top w:val="nil"/>
                    <w:left w:val="nil"/>
                    <w:bottom w:val="nil"/>
                    <w:right w:val="nil"/>
                  </w:tcBorders>
                  <w:shd w:val="clear" w:color="auto" w:fill="auto"/>
                  <w:noWrap/>
                  <w:vAlign w:val="bottom"/>
                  <w:hideMark/>
                </w:tcPr>
                <w:p w14:paraId="512D88E4"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5AE976C8"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165,92</w:t>
                  </w:r>
                </w:p>
              </w:tc>
            </w:tr>
            <w:tr w:rsidR="00942A97" w:rsidRPr="00942A97" w14:paraId="27231DCE"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1E0BF561"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7,00</w:t>
                  </w:r>
                </w:p>
              </w:tc>
              <w:tc>
                <w:tcPr>
                  <w:tcW w:w="1163" w:type="dxa"/>
                  <w:tcBorders>
                    <w:top w:val="nil"/>
                    <w:left w:val="nil"/>
                    <w:bottom w:val="single" w:sz="4" w:space="0" w:color="auto"/>
                    <w:right w:val="single" w:sz="4" w:space="0" w:color="auto"/>
                  </w:tcBorders>
                  <w:shd w:val="clear" w:color="auto" w:fill="auto"/>
                  <w:noWrap/>
                  <w:vAlign w:val="bottom"/>
                  <w:hideMark/>
                </w:tcPr>
                <w:p w14:paraId="4BD13E50"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3550661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85" w:type="dxa"/>
                  <w:tcBorders>
                    <w:top w:val="nil"/>
                    <w:left w:val="nil"/>
                    <w:bottom w:val="single" w:sz="4" w:space="0" w:color="auto"/>
                    <w:right w:val="single" w:sz="4" w:space="0" w:color="auto"/>
                  </w:tcBorders>
                  <w:shd w:val="clear" w:color="auto" w:fill="auto"/>
                  <w:noWrap/>
                  <w:vAlign w:val="bottom"/>
                  <w:hideMark/>
                </w:tcPr>
                <w:p w14:paraId="686A6BA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134,82</w:t>
                  </w:r>
                </w:p>
              </w:tc>
              <w:tc>
                <w:tcPr>
                  <w:tcW w:w="1260" w:type="dxa"/>
                  <w:tcBorders>
                    <w:top w:val="nil"/>
                    <w:left w:val="nil"/>
                    <w:bottom w:val="single" w:sz="4" w:space="0" w:color="auto"/>
                    <w:right w:val="single" w:sz="4" w:space="0" w:color="auto"/>
                  </w:tcBorders>
                  <w:shd w:val="clear" w:color="auto" w:fill="auto"/>
                  <w:noWrap/>
                  <w:vAlign w:val="bottom"/>
                  <w:hideMark/>
                </w:tcPr>
                <w:p w14:paraId="55B1E9CC"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0,74</w:t>
                  </w:r>
                </w:p>
              </w:tc>
              <w:tc>
                <w:tcPr>
                  <w:tcW w:w="896" w:type="dxa"/>
                  <w:tcBorders>
                    <w:top w:val="nil"/>
                    <w:left w:val="nil"/>
                    <w:bottom w:val="single" w:sz="4" w:space="0" w:color="auto"/>
                    <w:right w:val="single" w:sz="4" w:space="0" w:color="auto"/>
                  </w:tcBorders>
                  <w:shd w:val="clear" w:color="auto" w:fill="auto"/>
                  <w:noWrap/>
                  <w:vAlign w:val="bottom"/>
                  <w:hideMark/>
                </w:tcPr>
                <w:p w14:paraId="25630D0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26,74</w:t>
                  </w:r>
                </w:p>
              </w:tc>
              <w:tc>
                <w:tcPr>
                  <w:tcW w:w="146" w:type="dxa"/>
                  <w:tcBorders>
                    <w:top w:val="nil"/>
                    <w:left w:val="nil"/>
                    <w:bottom w:val="nil"/>
                    <w:right w:val="nil"/>
                  </w:tcBorders>
                  <w:shd w:val="clear" w:color="auto" w:fill="auto"/>
                  <w:noWrap/>
                  <w:vAlign w:val="bottom"/>
                  <w:hideMark/>
                </w:tcPr>
                <w:p w14:paraId="63F892AC"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521FC05A"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162,30</w:t>
                  </w:r>
                </w:p>
              </w:tc>
            </w:tr>
            <w:tr w:rsidR="00942A97" w:rsidRPr="00942A97" w14:paraId="158D27B0"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93B2AE7"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8,00</w:t>
                  </w:r>
                </w:p>
              </w:tc>
              <w:tc>
                <w:tcPr>
                  <w:tcW w:w="1163" w:type="dxa"/>
                  <w:tcBorders>
                    <w:top w:val="nil"/>
                    <w:left w:val="nil"/>
                    <w:bottom w:val="single" w:sz="4" w:space="0" w:color="auto"/>
                    <w:right w:val="single" w:sz="4" w:space="0" w:color="auto"/>
                  </w:tcBorders>
                  <w:shd w:val="clear" w:color="auto" w:fill="auto"/>
                  <w:noWrap/>
                  <w:vAlign w:val="bottom"/>
                  <w:hideMark/>
                </w:tcPr>
                <w:p w14:paraId="3DE982D6"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424D17F2"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85" w:type="dxa"/>
                  <w:tcBorders>
                    <w:top w:val="nil"/>
                    <w:left w:val="nil"/>
                    <w:bottom w:val="single" w:sz="4" w:space="0" w:color="auto"/>
                    <w:right w:val="single" w:sz="4" w:space="0" w:color="auto"/>
                  </w:tcBorders>
                  <w:shd w:val="clear" w:color="auto" w:fill="auto"/>
                  <w:noWrap/>
                  <w:vAlign w:val="bottom"/>
                  <w:hideMark/>
                </w:tcPr>
                <w:p w14:paraId="229C6E57"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122,05</w:t>
                  </w:r>
                </w:p>
              </w:tc>
              <w:tc>
                <w:tcPr>
                  <w:tcW w:w="1260" w:type="dxa"/>
                  <w:tcBorders>
                    <w:top w:val="nil"/>
                    <w:left w:val="nil"/>
                    <w:bottom w:val="single" w:sz="4" w:space="0" w:color="auto"/>
                    <w:right w:val="single" w:sz="4" w:space="0" w:color="auto"/>
                  </w:tcBorders>
                  <w:shd w:val="clear" w:color="auto" w:fill="auto"/>
                  <w:noWrap/>
                  <w:vAlign w:val="bottom"/>
                  <w:hideMark/>
                </w:tcPr>
                <w:p w14:paraId="6641C7C2"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896" w:type="dxa"/>
                  <w:tcBorders>
                    <w:top w:val="nil"/>
                    <w:left w:val="nil"/>
                    <w:bottom w:val="single" w:sz="4" w:space="0" w:color="auto"/>
                    <w:right w:val="single" w:sz="4" w:space="0" w:color="auto"/>
                  </w:tcBorders>
                  <w:shd w:val="clear" w:color="auto" w:fill="auto"/>
                  <w:noWrap/>
                  <w:vAlign w:val="bottom"/>
                  <w:hideMark/>
                </w:tcPr>
                <w:p w14:paraId="04995A9C"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27,47</w:t>
                  </w:r>
                </w:p>
              </w:tc>
              <w:tc>
                <w:tcPr>
                  <w:tcW w:w="146" w:type="dxa"/>
                  <w:tcBorders>
                    <w:top w:val="nil"/>
                    <w:left w:val="nil"/>
                    <w:bottom w:val="nil"/>
                    <w:right w:val="nil"/>
                  </w:tcBorders>
                  <w:shd w:val="clear" w:color="auto" w:fill="auto"/>
                  <w:noWrap/>
                  <w:vAlign w:val="bottom"/>
                  <w:hideMark/>
                </w:tcPr>
                <w:p w14:paraId="0A35D330"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4DF39AF9"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149,52</w:t>
                  </w:r>
                </w:p>
              </w:tc>
            </w:tr>
            <w:tr w:rsidR="00942A97" w:rsidRPr="00942A97" w14:paraId="1679F455"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63384D9F"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9,00</w:t>
                  </w:r>
                </w:p>
              </w:tc>
              <w:tc>
                <w:tcPr>
                  <w:tcW w:w="1163" w:type="dxa"/>
                  <w:tcBorders>
                    <w:top w:val="nil"/>
                    <w:left w:val="nil"/>
                    <w:bottom w:val="single" w:sz="4" w:space="0" w:color="auto"/>
                    <w:right w:val="single" w:sz="4" w:space="0" w:color="auto"/>
                  </w:tcBorders>
                  <w:shd w:val="clear" w:color="auto" w:fill="auto"/>
                  <w:noWrap/>
                  <w:vAlign w:val="bottom"/>
                  <w:hideMark/>
                </w:tcPr>
                <w:p w14:paraId="0206BFE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57FDC7E7"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85" w:type="dxa"/>
                  <w:tcBorders>
                    <w:top w:val="nil"/>
                    <w:left w:val="nil"/>
                    <w:bottom w:val="single" w:sz="4" w:space="0" w:color="auto"/>
                    <w:right w:val="single" w:sz="4" w:space="0" w:color="auto"/>
                  </w:tcBorders>
                  <w:shd w:val="clear" w:color="auto" w:fill="auto"/>
                  <w:noWrap/>
                  <w:vAlign w:val="bottom"/>
                  <w:hideMark/>
                </w:tcPr>
                <w:p w14:paraId="3DEADCD6"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125,55</w:t>
                  </w:r>
                </w:p>
              </w:tc>
              <w:tc>
                <w:tcPr>
                  <w:tcW w:w="1260" w:type="dxa"/>
                  <w:tcBorders>
                    <w:top w:val="nil"/>
                    <w:left w:val="nil"/>
                    <w:bottom w:val="single" w:sz="4" w:space="0" w:color="auto"/>
                    <w:right w:val="single" w:sz="4" w:space="0" w:color="auto"/>
                  </w:tcBorders>
                  <w:shd w:val="clear" w:color="auto" w:fill="auto"/>
                  <w:noWrap/>
                  <w:vAlign w:val="bottom"/>
                  <w:hideMark/>
                </w:tcPr>
                <w:p w14:paraId="7626C825"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896" w:type="dxa"/>
                  <w:tcBorders>
                    <w:top w:val="nil"/>
                    <w:left w:val="nil"/>
                    <w:bottom w:val="single" w:sz="4" w:space="0" w:color="auto"/>
                    <w:right w:val="single" w:sz="4" w:space="0" w:color="auto"/>
                  </w:tcBorders>
                  <w:shd w:val="clear" w:color="auto" w:fill="auto"/>
                  <w:noWrap/>
                  <w:vAlign w:val="bottom"/>
                  <w:hideMark/>
                </w:tcPr>
                <w:p w14:paraId="48D91B71"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27,47</w:t>
                  </w:r>
                </w:p>
              </w:tc>
              <w:tc>
                <w:tcPr>
                  <w:tcW w:w="146" w:type="dxa"/>
                  <w:tcBorders>
                    <w:top w:val="nil"/>
                    <w:left w:val="nil"/>
                    <w:bottom w:val="nil"/>
                    <w:right w:val="nil"/>
                  </w:tcBorders>
                  <w:shd w:val="clear" w:color="auto" w:fill="auto"/>
                  <w:noWrap/>
                  <w:vAlign w:val="bottom"/>
                  <w:hideMark/>
                </w:tcPr>
                <w:p w14:paraId="4BFE9C63"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01C24FBF"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153,02</w:t>
                  </w:r>
                </w:p>
              </w:tc>
            </w:tr>
            <w:tr w:rsidR="00942A97" w:rsidRPr="00942A97" w14:paraId="7BB724A3" w14:textId="77777777" w:rsidTr="004260A3">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5F9F1F38"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10,00</w:t>
                  </w:r>
                </w:p>
              </w:tc>
              <w:tc>
                <w:tcPr>
                  <w:tcW w:w="1163" w:type="dxa"/>
                  <w:tcBorders>
                    <w:top w:val="nil"/>
                    <w:left w:val="nil"/>
                    <w:bottom w:val="single" w:sz="4" w:space="0" w:color="auto"/>
                    <w:right w:val="single" w:sz="4" w:space="0" w:color="auto"/>
                  </w:tcBorders>
                  <w:shd w:val="clear" w:color="auto" w:fill="auto"/>
                  <w:noWrap/>
                  <w:vAlign w:val="bottom"/>
                  <w:hideMark/>
                </w:tcPr>
                <w:p w14:paraId="767D9CFA"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94" w:type="dxa"/>
                  <w:tcBorders>
                    <w:top w:val="nil"/>
                    <w:left w:val="nil"/>
                    <w:bottom w:val="single" w:sz="4" w:space="0" w:color="auto"/>
                    <w:right w:val="single" w:sz="4" w:space="0" w:color="auto"/>
                  </w:tcBorders>
                  <w:shd w:val="clear" w:color="auto" w:fill="auto"/>
                  <w:noWrap/>
                  <w:vAlign w:val="bottom"/>
                  <w:hideMark/>
                </w:tcPr>
                <w:p w14:paraId="4BFC29C4"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985" w:type="dxa"/>
                  <w:tcBorders>
                    <w:top w:val="nil"/>
                    <w:left w:val="nil"/>
                    <w:bottom w:val="single" w:sz="4" w:space="0" w:color="auto"/>
                    <w:right w:val="single" w:sz="4" w:space="0" w:color="auto"/>
                  </w:tcBorders>
                  <w:shd w:val="clear" w:color="auto" w:fill="auto"/>
                  <w:noWrap/>
                  <w:vAlign w:val="bottom"/>
                  <w:hideMark/>
                </w:tcPr>
                <w:p w14:paraId="23DB234A"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114,52</w:t>
                  </w:r>
                </w:p>
              </w:tc>
              <w:tc>
                <w:tcPr>
                  <w:tcW w:w="1260" w:type="dxa"/>
                  <w:tcBorders>
                    <w:top w:val="nil"/>
                    <w:left w:val="nil"/>
                    <w:bottom w:val="single" w:sz="4" w:space="0" w:color="auto"/>
                    <w:right w:val="single" w:sz="4" w:space="0" w:color="auto"/>
                  </w:tcBorders>
                  <w:shd w:val="clear" w:color="auto" w:fill="auto"/>
                  <w:noWrap/>
                  <w:vAlign w:val="bottom"/>
                  <w:hideMark/>
                </w:tcPr>
                <w:p w14:paraId="28E5949E"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896" w:type="dxa"/>
                  <w:tcBorders>
                    <w:top w:val="nil"/>
                    <w:left w:val="nil"/>
                    <w:bottom w:val="single" w:sz="4" w:space="0" w:color="auto"/>
                    <w:right w:val="single" w:sz="4" w:space="0" w:color="auto"/>
                  </w:tcBorders>
                  <w:shd w:val="clear" w:color="auto" w:fill="auto"/>
                  <w:noWrap/>
                  <w:vAlign w:val="bottom"/>
                  <w:hideMark/>
                </w:tcPr>
                <w:p w14:paraId="0A8336DC"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27,47</w:t>
                  </w:r>
                </w:p>
              </w:tc>
              <w:tc>
                <w:tcPr>
                  <w:tcW w:w="146" w:type="dxa"/>
                  <w:tcBorders>
                    <w:top w:val="nil"/>
                    <w:left w:val="nil"/>
                    <w:bottom w:val="nil"/>
                    <w:right w:val="nil"/>
                  </w:tcBorders>
                  <w:shd w:val="clear" w:color="auto" w:fill="auto"/>
                  <w:noWrap/>
                  <w:vAlign w:val="bottom"/>
                  <w:hideMark/>
                </w:tcPr>
                <w:p w14:paraId="66DC5802" w14:textId="77777777" w:rsidR="00570440" w:rsidRPr="00942A97" w:rsidRDefault="00570440" w:rsidP="000331E7">
                  <w:pPr>
                    <w:spacing w:after="0" w:line="240" w:lineRule="auto"/>
                    <w:jc w:val="center"/>
                    <w:rPr>
                      <w:rFonts w:ascii="Arial" w:eastAsia="Times New Roman" w:hAnsi="Arial" w:cs="Arial"/>
                      <w:sz w:val="16"/>
                      <w:szCs w:val="16"/>
                      <w:lang w:eastAsia="fr-FR"/>
                    </w:rPr>
                  </w:pPr>
                </w:p>
              </w:tc>
              <w:tc>
                <w:tcPr>
                  <w:tcW w:w="3314" w:type="dxa"/>
                  <w:tcBorders>
                    <w:top w:val="nil"/>
                    <w:left w:val="single" w:sz="4" w:space="0" w:color="auto"/>
                    <w:bottom w:val="single" w:sz="4" w:space="0" w:color="auto"/>
                    <w:right w:val="single" w:sz="4" w:space="0" w:color="auto"/>
                  </w:tcBorders>
                  <w:shd w:val="clear" w:color="auto" w:fill="auto"/>
                  <w:noWrap/>
                  <w:vAlign w:val="bottom"/>
                  <w:hideMark/>
                </w:tcPr>
                <w:p w14:paraId="2E292682" w14:textId="77777777" w:rsidR="00570440" w:rsidRPr="00942A97" w:rsidRDefault="00570440"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142,00</w:t>
                  </w:r>
                </w:p>
              </w:tc>
            </w:tr>
          </w:tbl>
          <w:p w14:paraId="3C057222" w14:textId="77777777" w:rsidR="00570440" w:rsidRPr="00942A97" w:rsidRDefault="00570440" w:rsidP="000331E7">
            <w:pPr>
              <w:jc w:val="left"/>
              <w:rPr>
                <w:rFonts w:ascii="Arial" w:eastAsia="Times New Roman" w:hAnsi="Arial" w:cs="Arial"/>
                <w:sz w:val="16"/>
                <w:szCs w:val="16"/>
                <w:lang w:val="es-ES" w:eastAsia="fr-FR"/>
              </w:rPr>
            </w:pPr>
          </w:p>
        </w:tc>
      </w:tr>
      <w:tr w:rsidR="00942A97" w:rsidRPr="00942A97" w14:paraId="5379B86C" w14:textId="77777777" w:rsidTr="00E66B38">
        <w:trPr>
          <w:trHeight w:val="3039"/>
        </w:trPr>
        <w:tc>
          <w:tcPr>
            <w:tcW w:w="5000" w:type="pct"/>
            <w:gridSpan w:val="2"/>
          </w:tcPr>
          <w:p w14:paraId="4C6EA70F" w14:textId="77777777" w:rsidR="00397FF1" w:rsidRPr="00942A97" w:rsidRDefault="00397FF1" w:rsidP="000331E7">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ES" w:eastAsia="fr-FR"/>
              </w:rPr>
              <w:t>Energía inyectada al agroecosistema por insumos externos (</w:t>
            </w:r>
            <w:r w:rsidR="00C474DD">
              <w:rPr>
                <w:rFonts w:ascii="Arial" w:eastAsia="Times New Roman" w:hAnsi="Arial" w:cs="Arial"/>
                <w:b/>
                <w:sz w:val="16"/>
                <w:szCs w:val="16"/>
                <w:lang w:val="es-ES" w:eastAsia="fr-FR"/>
              </w:rPr>
              <w:t>a</w:t>
            </w:r>
            <w:r w:rsidRPr="00942A97">
              <w:rPr>
                <w:rFonts w:ascii="Arial" w:eastAsia="Times New Roman" w:hAnsi="Arial" w:cs="Arial"/>
                <w:b/>
                <w:sz w:val="16"/>
                <w:szCs w:val="16"/>
                <w:lang w:val="es-ES" w:eastAsia="fr-FR"/>
              </w:rPr>
              <w:t>groquímicos):</w:t>
            </w:r>
          </w:p>
          <w:tbl>
            <w:tblPr>
              <w:tblW w:w="0" w:type="auto"/>
              <w:tblCellMar>
                <w:left w:w="70" w:type="dxa"/>
                <w:right w:w="70" w:type="dxa"/>
              </w:tblCellMar>
              <w:tblLook w:val="04A0" w:firstRow="1" w:lastRow="0" w:firstColumn="1" w:lastColumn="0" w:noHBand="0" w:noVBand="1"/>
            </w:tblPr>
            <w:tblGrid>
              <w:gridCol w:w="541"/>
              <w:gridCol w:w="1794"/>
              <w:gridCol w:w="1625"/>
              <w:gridCol w:w="1616"/>
              <w:gridCol w:w="1892"/>
              <w:gridCol w:w="1527"/>
              <w:gridCol w:w="146"/>
              <w:gridCol w:w="3085"/>
            </w:tblGrid>
            <w:tr w:rsidR="00942A97" w:rsidRPr="00942A97" w14:paraId="2D684328" w14:textId="77777777" w:rsidTr="00E66B38">
              <w:trPr>
                <w:trHeight w:val="20"/>
              </w:trPr>
              <w:tc>
                <w:tcPr>
                  <w:tcW w:w="541" w:type="dxa"/>
                  <w:tcBorders>
                    <w:top w:val="nil"/>
                    <w:left w:val="nil"/>
                    <w:bottom w:val="nil"/>
                    <w:right w:val="nil"/>
                  </w:tcBorders>
                  <w:shd w:val="clear" w:color="auto" w:fill="auto"/>
                  <w:noWrap/>
                  <w:vAlign w:val="bottom"/>
                  <w:hideMark/>
                </w:tcPr>
                <w:p w14:paraId="4C0BDB37" w14:textId="77777777" w:rsidR="00397FF1" w:rsidRPr="00942A97" w:rsidRDefault="00397FF1" w:rsidP="000331E7">
                  <w:pPr>
                    <w:spacing w:after="0" w:line="240" w:lineRule="auto"/>
                    <w:jc w:val="left"/>
                    <w:rPr>
                      <w:rFonts w:ascii="Arial" w:eastAsia="Times New Roman" w:hAnsi="Arial" w:cs="Arial"/>
                      <w:sz w:val="16"/>
                      <w:szCs w:val="16"/>
                      <w:lang w:val="es-ES" w:eastAsia="fr-FR"/>
                    </w:rPr>
                  </w:pPr>
                </w:p>
              </w:tc>
              <w:tc>
                <w:tcPr>
                  <w:tcW w:w="1794" w:type="dxa"/>
                  <w:tcBorders>
                    <w:top w:val="nil"/>
                    <w:left w:val="nil"/>
                    <w:bottom w:val="nil"/>
                    <w:right w:val="nil"/>
                  </w:tcBorders>
                  <w:shd w:val="clear" w:color="auto" w:fill="auto"/>
                  <w:noWrap/>
                  <w:vAlign w:val="bottom"/>
                  <w:hideMark/>
                </w:tcPr>
                <w:p w14:paraId="7DE5B4F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MJ/ ha año</w:t>
                  </w:r>
                </w:p>
              </w:tc>
              <w:tc>
                <w:tcPr>
                  <w:tcW w:w="1625" w:type="dxa"/>
                  <w:tcBorders>
                    <w:top w:val="nil"/>
                    <w:left w:val="nil"/>
                    <w:bottom w:val="nil"/>
                    <w:right w:val="nil"/>
                  </w:tcBorders>
                  <w:shd w:val="clear" w:color="auto" w:fill="auto"/>
                  <w:noWrap/>
                  <w:vAlign w:val="bottom"/>
                  <w:hideMark/>
                </w:tcPr>
                <w:p w14:paraId="705CDF8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MJ/ ha año</w:t>
                  </w:r>
                </w:p>
              </w:tc>
              <w:tc>
                <w:tcPr>
                  <w:tcW w:w="1616" w:type="dxa"/>
                  <w:tcBorders>
                    <w:top w:val="nil"/>
                    <w:left w:val="nil"/>
                    <w:bottom w:val="nil"/>
                    <w:right w:val="nil"/>
                  </w:tcBorders>
                  <w:shd w:val="clear" w:color="auto" w:fill="auto"/>
                  <w:noWrap/>
                  <w:vAlign w:val="bottom"/>
                  <w:hideMark/>
                </w:tcPr>
                <w:p w14:paraId="35F7BF2B"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MJ/ ha año</w:t>
                  </w:r>
                </w:p>
              </w:tc>
              <w:tc>
                <w:tcPr>
                  <w:tcW w:w="1892" w:type="dxa"/>
                  <w:tcBorders>
                    <w:top w:val="nil"/>
                    <w:left w:val="nil"/>
                    <w:bottom w:val="nil"/>
                    <w:right w:val="nil"/>
                  </w:tcBorders>
                  <w:shd w:val="clear" w:color="auto" w:fill="auto"/>
                  <w:noWrap/>
                  <w:vAlign w:val="bottom"/>
                  <w:hideMark/>
                </w:tcPr>
                <w:p w14:paraId="7C6DA3F7"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MJ/ ha año</w:t>
                  </w:r>
                </w:p>
              </w:tc>
              <w:tc>
                <w:tcPr>
                  <w:tcW w:w="1527" w:type="dxa"/>
                  <w:tcBorders>
                    <w:top w:val="nil"/>
                    <w:left w:val="nil"/>
                    <w:bottom w:val="nil"/>
                    <w:right w:val="nil"/>
                  </w:tcBorders>
                  <w:shd w:val="clear" w:color="auto" w:fill="auto"/>
                  <w:noWrap/>
                  <w:vAlign w:val="bottom"/>
                  <w:hideMark/>
                </w:tcPr>
                <w:p w14:paraId="153848A6"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MJ/ ha año</w:t>
                  </w:r>
                </w:p>
              </w:tc>
              <w:tc>
                <w:tcPr>
                  <w:tcW w:w="146" w:type="dxa"/>
                  <w:tcBorders>
                    <w:top w:val="nil"/>
                    <w:left w:val="nil"/>
                    <w:bottom w:val="nil"/>
                    <w:right w:val="nil"/>
                  </w:tcBorders>
                  <w:shd w:val="clear" w:color="auto" w:fill="auto"/>
                  <w:noWrap/>
                  <w:vAlign w:val="bottom"/>
                  <w:hideMark/>
                </w:tcPr>
                <w:p w14:paraId="2B47BCFB"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nil"/>
                    <w:bottom w:val="nil"/>
                    <w:right w:val="nil"/>
                  </w:tcBorders>
                  <w:shd w:val="clear" w:color="auto" w:fill="auto"/>
                  <w:noWrap/>
                  <w:vAlign w:val="bottom"/>
                  <w:hideMark/>
                </w:tcPr>
                <w:p w14:paraId="7A29B741"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MJ/ ha año</w:t>
                  </w:r>
                </w:p>
              </w:tc>
            </w:tr>
            <w:tr w:rsidR="00942A97" w:rsidRPr="00942A97" w14:paraId="4C96D8D0" w14:textId="77777777" w:rsidTr="00E66B38">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529D4" w14:textId="77777777" w:rsidR="00397FF1" w:rsidRPr="00942A97" w:rsidRDefault="00397FF1"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1794" w:type="dxa"/>
                  <w:tcBorders>
                    <w:top w:val="single" w:sz="4" w:space="0" w:color="auto"/>
                    <w:left w:val="nil"/>
                    <w:bottom w:val="single" w:sz="4" w:space="0" w:color="auto"/>
                    <w:right w:val="single" w:sz="4" w:space="0" w:color="auto"/>
                  </w:tcBorders>
                  <w:shd w:val="clear" w:color="auto" w:fill="auto"/>
                  <w:vAlign w:val="center"/>
                  <w:hideMark/>
                </w:tcPr>
                <w:p w14:paraId="59826AC1" w14:textId="77777777" w:rsidR="00397FF1" w:rsidRPr="00942A97" w:rsidRDefault="00397FF1" w:rsidP="00C474DD">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Nitrógeno (N) </w:t>
                  </w:r>
                  <w:r w:rsidR="00C474DD">
                    <w:rPr>
                      <w:rFonts w:ascii="Arial" w:eastAsia="Times New Roman" w:hAnsi="Arial" w:cs="Arial"/>
                      <w:b/>
                      <w:bCs/>
                      <w:sz w:val="16"/>
                      <w:szCs w:val="16"/>
                      <w:lang w:eastAsia="fr-FR"/>
                    </w:rPr>
                    <w:t>e</w:t>
                  </w:r>
                  <w:r w:rsidRPr="00942A97">
                    <w:rPr>
                      <w:rFonts w:ascii="Arial" w:eastAsia="Times New Roman" w:hAnsi="Arial" w:cs="Arial"/>
                      <w:b/>
                      <w:bCs/>
                      <w:sz w:val="16"/>
                      <w:szCs w:val="16"/>
                      <w:lang w:eastAsia="fr-FR"/>
                    </w:rPr>
                    <w:t>nergía</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7B46458D" w14:textId="77777777" w:rsidR="00397FF1" w:rsidRPr="00942A97" w:rsidRDefault="00397FF1" w:rsidP="00C474DD">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Fósforo (P) </w:t>
                  </w:r>
                  <w:r w:rsidR="00C474DD">
                    <w:rPr>
                      <w:rFonts w:ascii="Arial" w:eastAsia="Times New Roman" w:hAnsi="Arial" w:cs="Arial"/>
                      <w:b/>
                      <w:bCs/>
                      <w:sz w:val="16"/>
                      <w:szCs w:val="16"/>
                      <w:lang w:eastAsia="fr-FR"/>
                    </w:rPr>
                    <w:t>e</w:t>
                  </w:r>
                  <w:r w:rsidRPr="00942A97">
                    <w:rPr>
                      <w:rFonts w:ascii="Arial" w:eastAsia="Times New Roman" w:hAnsi="Arial" w:cs="Arial"/>
                      <w:b/>
                      <w:bCs/>
                      <w:sz w:val="16"/>
                      <w:szCs w:val="16"/>
                      <w:lang w:eastAsia="fr-FR"/>
                    </w:rPr>
                    <w:t>nergía</w:t>
                  </w:r>
                </w:p>
              </w:tc>
              <w:tc>
                <w:tcPr>
                  <w:tcW w:w="1616" w:type="dxa"/>
                  <w:tcBorders>
                    <w:top w:val="single" w:sz="4" w:space="0" w:color="auto"/>
                    <w:left w:val="nil"/>
                    <w:bottom w:val="single" w:sz="4" w:space="0" w:color="auto"/>
                    <w:right w:val="single" w:sz="4" w:space="0" w:color="auto"/>
                  </w:tcBorders>
                  <w:shd w:val="clear" w:color="auto" w:fill="auto"/>
                  <w:vAlign w:val="center"/>
                  <w:hideMark/>
                </w:tcPr>
                <w:p w14:paraId="51E73173" w14:textId="77777777" w:rsidR="00397FF1" w:rsidRPr="00942A97" w:rsidRDefault="00397FF1" w:rsidP="00C474DD">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Potasio (K) </w:t>
                  </w:r>
                  <w:r w:rsidR="00C474DD">
                    <w:rPr>
                      <w:rFonts w:ascii="Arial" w:eastAsia="Times New Roman" w:hAnsi="Arial" w:cs="Arial"/>
                      <w:b/>
                      <w:bCs/>
                      <w:sz w:val="16"/>
                      <w:szCs w:val="16"/>
                      <w:lang w:eastAsia="fr-FR"/>
                    </w:rPr>
                    <w:t>e</w:t>
                  </w:r>
                  <w:r w:rsidRPr="00942A97">
                    <w:rPr>
                      <w:rFonts w:ascii="Arial" w:eastAsia="Times New Roman" w:hAnsi="Arial" w:cs="Arial"/>
                      <w:b/>
                      <w:bCs/>
                      <w:sz w:val="16"/>
                      <w:szCs w:val="16"/>
                      <w:lang w:eastAsia="fr-FR"/>
                    </w:rPr>
                    <w:t>nergía</w:t>
                  </w:r>
                </w:p>
              </w:tc>
              <w:tc>
                <w:tcPr>
                  <w:tcW w:w="1892" w:type="dxa"/>
                  <w:tcBorders>
                    <w:top w:val="single" w:sz="4" w:space="0" w:color="auto"/>
                    <w:left w:val="nil"/>
                    <w:bottom w:val="single" w:sz="4" w:space="0" w:color="auto"/>
                    <w:right w:val="single" w:sz="4" w:space="0" w:color="auto"/>
                  </w:tcBorders>
                  <w:shd w:val="clear" w:color="auto" w:fill="auto"/>
                  <w:vAlign w:val="center"/>
                  <w:hideMark/>
                </w:tcPr>
                <w:p w14:paraId="2D60F31A" w14:textId="77777777" w:rsidR="00397FF1" w:rsidRPr="00942A97" w:rsidRDefault="00397FF1" w:rsidP="00C474DD">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Magnesio (Mg) </w:t>
                  </w:r>
                  <w:r w:rsidR="00C474DD">
                    <w:rPr>
                      <w:rFonts w:ascii="Arial" w:eastAsia="Times New Roman" w:hAnsi="Arial" w:cs="Arial"/>
                      <w:b/>
                      <w:bCs/>
                      <w:sz w:val="16"/>
                      <w:szCs w:val="16"/>
                      <w:lang w:eastAsia="fr-FR"/>
                    </w:rPr>
                    <w:t>e</w:t>
                  </w:r>
                  <w:r w:rsidRPr="00942A97">
                    <w:rPr>
                      <w:rFonts w:ascii="Arial" w:eastAsia="Times New Roman" w:hAnsi="Arial" w:cs="Arial"/>
                      <w:b/>
                      <w:bCs/>
                      <w:sz w:val="16"/>
                      <w:szCs w:val="16"/>
                      <w:lang w:eastAsia="fr-FR"/>
                    </w:rPr>
                    <w:t>nergía</w:t>
                  </w:r>
                </w:p>
              </w:tc>
              <w:tc>
                <w:tcPr>
                  <w:tcW w:w="1527" w:type="dxa"/>
                  <w:tcBorders>
                    <w:top w:val="single" w:sz="4" w:space="0" w:color="auto"/>
                    <w:left w:val="nil"/>
                    <w:bottom w:val="single" w:sz="4" w:space="0" w:color="auto"/>
                    <w:right w:val="single" w:sz="4" w:space="0" w:color="auto"/>
                  </w:tcBorders>
                  <w:shd w:val="clear" w:color="auto" w:fill="auto"/>
                  <w:vAlign w:val="center"/>
                  <w:hideMark/>
                </w:tcPr>
                <w:p w14:paraId="7B5AFC9E" w14:textId="77777777" w:rsidR="00397FF1" w:rsidRPr="00942A97" w:rsidRDefault="00397FF1" w:rsidP="00C474DD">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 xml:space="preserve">Azufre (S) </w:t>
                  </w:r>
                  <w:r w:rsidR="00C474DD">
                    <w:rPr>
                      <w:rFonts w:ascii="Arial" w:eastAsia="Times New Roman" w:hAnsi="Arial" w:cs="Arial"/>
                      <w:b/>
                      <w:bCs/>
                      <w:sz w:val="16"/>
                      <w:szCs w:val="16"/>
                      <w:lang w:eastAsia="fr-FR"/>
                    </w:rPr>
                    <w:t>e</w:t>
                  </w:r>
                  <w:r w:rsidRPr="00942A97">
                    <w:rPr>
                      <w:rFonts w:ascii="Arial" w:eastAsia="Times New Roman" w:hAnsi="Arial" w:cs="Arial"/>
                      <w:b/>
                      <w:bCs/>
                      <w:sz w:val="16"/>
                      <w:szCs w:val="16"/>
                      <w:lang w:eastAsia="fr-FR"/>
                    </w:rPr>
                    <w:t>nergía</w:t>
                  </w:r>
                </w:p>
              </w:tc>
              <w:tc>
                <w:tcPr>
                  <w:tcW w:w="146" w:type="dxa"/>
                  <w:tcBorders>
                    <w:top w:val="nil"/>
                    <w:left w:val="nil"/>
                    <w:bottom w:val="nil"/>
                    <w:right w:val="nil"/>
                  </w:tcBorders>
                  <w:shd w:val="clear" w:color="auto" w:fill="auto"/>
                  <w:noWrap/>
                  <w:vAlign w:val="bottom"/>
                  <w:hideMark/>
                </w:tcPr>
                <w:p w14:paraId="6C9A20DF" w14:textId="77777777" w:rsidR="00397FF1" w:rsidRPr="00942A97" w:rsidRDefault="00397FF1" w:rsidP="000331E7">
                  <w:pPr>
                    <w:spacing w:after="0" w:line="240" w:lineRule="auto"/>
                    <w:jc w:val="center"/>
                    <w:rPr>
                      <w:rFonts w:ascii="Arial" w:eastAsia="Times New Roman" w:hAnsi="Arial" w:cs="Arial"/>
                      <w:b/>
                      <w:bCs/>
                      <w:sz w:val="16"/>
                      <w:szCs w:val="16"/>
                      <w:lang w:eastAsia="fr-FR"/>
                    </w:rPr>
                  </w:pPr>
                </w:p>
              </w:tc>
              <w:tc>
                <w:tcPr>
                  <w:tcW w:w="3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C055E" w14:textId="77777777" w:rsidR="00397FF1" w:rsidRPr="00942A97" w:rsidRDefault="00397FF1" w:rsidP="00E66B38">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Energía de fertilizantes</w:t>
                  </w:r>
                  <w:r w:rsidR="00E66B38" w:rsidRPr="00942A97">
                    <w:rPr>
                      <w:rFonts w:ascii="Arial" w:eastAsia="Times New Roman" w:hAnsi="Arial" w:cs="Arial"/>
                      <w:b/>
                      <w:bCs/>
                      <w:sz w:val="16"/>
                      <w:szCs w:val="16"/>
                      <w:lang w:val="es-ES" w:eastAsia="fr-FR"/>
                    </w:rPr>
                    <w:t xml:space="preserve"> </w:t>
                  </w:r>
                  <w:r w:rsidRPr="00942A97">
                    <w:rPr>
                      <w:rFonts w:ascii="Arial" w:eastAsia="Times New Roman" w:hAnsi="Arial" w:cs="Arial"/>
                      <w:b/>
                      <w:bCs/>
                      <w:sz w:val="16"/>
                      <w:szCs w:val="16"/>
                      <w:lang w:val="es-ES" w:eastAsia="fr-FR"/>
                    </w:rPr>
                    <w:t>externos de síntesis</w:t>
                  </w:r>
                  <w:r w:rsidR="00E66B38" w:rsidRPr="00942A97">
                    <w:rPr>
                      <w:rFonts w:ascii="Arial" w:eastAsia="Times New Roman" w:hAnsi="Arial" w:cs="Arial"/>
                      <w:b/>
                      <w:bCs/>
                      <w:sz w:val="16"/>
                      <w:szCs w:val="16"/>
                      <w:lang w:val="es-ES" w:eastAsia="fr-FR"/>
                    </w:rPr>
                    <w:t xml:space="preserve"> </w:t>
                  </w:r>
                  <w:r w:rsidRPr="00942A97">
                    <w:rPr>
                      <w:rFonts w:ascii="Arial" w:eastAsia="Times New Roman" w:hAnsi="Arial" w:cs="Arial"/>
                      <w:b/>
                      <w:bCs/>
                      <w:sz w:val="16"/>
                      <w:szCs w:val="16"/>
                      <w:lang w:val="es-ES" w:eastAsia="fr-FR"/>
                    </w:rPr>
                    <w:t>química</w:t>
                  </w:r>
                </w:p>
              </w:tc>
            </w:tr>
            <w:tr w:rsidR="00942A97" w:rsidRPr="00942A97" w14:paraId="1754AD31"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5208928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794" w:type="dxa"/>
                  <w:tcBorders>
                    <w:top w:val="nil"/>
                    <w:left w:val="nil"/>
                    <w:bottom w:val="single" w:sz="4" w:space="0" w:color="auto"/>
                    <w:right w:val="single" w:sz="4" w:space="0" w:color="auto"/>
                  </w:tcBorders>
                  <w:shd w:val="clear" w:color="auto" w:fill="auto"/>
                  <w:noWrap/>
                  <w:vAlign w:val="bottom"/>
                  <w:hideMark/>
                </w:tcPr>
                <w:p w14:paraId="2DEA459F"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369,79</w:t>
                  </w:r>
                </w:p>
              </w:tc>
              <w:tc>
                <w:tcPr>
                  <w:tcW w:w="1625" w:type="dxa"/>
                  <w:tcBorders>
                    <w:top w:val="nil"/>
                    <w:left w:val="nil"/>
                    <w:bottom w:val="single" w:sz="4" w:space="0" w:color="auto"/>
                    <w:right w:val="single" w:sz="4" w:space="0" w:color="auto"/>
                  </w:tcBorders>
                  <w:shd w:val="clear" w:color="auto" w:fill="auto"/>
                  <w:noWrap/>
                  <w:vAlign w:val="bottom"/>
                  <w:hideMark/>
                </w:tcPr>
                <w:p w14:paraId="0F7DB2E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605,14</w:t>
                  </w:r>
                </w:p>
              </w:tc>
              <w:tc>
                <w:tcPr>
                  <w:tcW w:w="1616" w:type="dxa"/>
                  <w:tcBorders>
                    <w:top w:val="nil"/>
                    <w:left w:val="nil"/>
                    <w:bottom w:val="single" w:sz="4" w:space="0" w:color="auto"/>
                    <w:right w:val="single" w:sz="4" w:space="0" w:color="auto"/>
                  </w:tcBorders>
                  <w:shd w:val="clear" w:color="auto" w:fill="auto"/>
                  <w:noWrap/>
                  <w:vAlign w:val="center"/>
                  <w:hideMark/>
                </w:tcPr>
                <w:p w14:paraId="64457FC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206,6</w:t>
                  </w:r>
                </w:p>
              </w:tc>
              <w:tc>
                <w:tcPr>
                  <w:tcW w:w="1892" w:type="dxa"/>
                  <w:tcBorders>
                    <w:top w:val="nil"/>
                    <w:left w:val="nil"/>
                    <w:bottom w:val="single" w:sz="4" w:space="0" w:color="auto"/>
                    <w:right w:val="single" w:sz="4" w:space="0" w:color="auto"/>
                  </w:tcBorders>
                  <w:shd w:val="clear" w:color="auto" w:fill="auto"/>
                  <w:noWrap/>
                  <w:vAlign w:val="center"/>
                  <w:hideMark/>
                </w:tcPr>
                <w:p w14:paraId="59445ED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80,0</w:t>
                  </w:r>
                </w:p>
              </w:tc>
              <w:tc>
                <w:tcPr>
                  <w:tcW w:w="1527" w:type="dxa"/>
                  <w:tcBorders>
                    <w:top w:val="nil"/>
                    <w:left w:val="nil"/>
                    <w:bottom w:val="single" w:sz="4" w:space="0" w:color="auto"/>
                    <w:right w:val="single" w:sz="4" w:space="0" w:color="auto"/>
                  </w:tcBorders>
                  <w:shd w:val="clear" w:color="auto" w:fill="auto"/>
                  <w:noWrap/>
                  <w:vAlign w:val="center"/>
                  <w:hideMark/>
                </w:tcPr>
                <w:p w14:paraId="2EF764F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w:t>
                  </w:r>
                </w:p>
              </w:tc>
              <w:tc>
                <w:tcPr>
                  <w:tcW w:w="146" w:type="dxa"/>
                  <w:tcBorders>
                    <w:top w:val="nil"/>
                    <w:left w:val="nil"/>
                    <w:bottom w:val="nil"/>
                    <w:right w:val="nil"/>
                  </w:tcBorders>
                  <w:shd w:val="clear" w:color="auto" w:fill="auto"/>
                  <w:noWrap/>
                  <w:vAlign w:val="bottom"/>
                  <w:hideMark/>
                </w:tcPr>
                <w:p w14:paraId="63E9A2DC"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1519BC2C"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1261,6</w:t>
                  </w:r>
                </w:p>
              </w:tc>
            </w:tr>
            <w:tr w:rsidR="00942A97" w:rsidRPr="00942A97" w14:paraId="59499B2E"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2684F609"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c>
                <w:tcPr>
                  <w:tcW w:w="1794" w:type="dxa"/>
                  <w:tcBorders>
                    <w:top w:val="nil"/>
                    <w:left w:val="nil"/>
                    <w:bottom w:val="single" w:sz="4" w:space="0" w:color="auto"/>
                    <w:right w:val="single" w:sz="4" w:space="0" w:color="auto"/>
                  </w:tcBorders>
                  <w:shd w:val="clear" w:color="auto" w:fill="auto"/>
                  <w:noWrap/>
                  <w:vAlign w:val="bottom"/>
                  <w:hideMark/>
                </w:tcPr>
                <w:p w14:paraId="55DF8AD0"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7BDD3BB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397,60</w:t>
                  </w:r>
                </w:p>
              </w:tc>
              <w:tc>
                <w:tcPr>
                  <w:tcW w:w="1616" w:type="dxa"/>
                  <w:tcBorders>
                    <w:top w:val="nil"/>
                    <w:left w:val="nil"/>
                    <w:bottom w:val="single" w:sz="4" w:space="0" w:color="auto"/>
                    <w:right w:val="single" w:sz="4" w:space="0" w:color="auto"/>
                  </w:tcBorders>
                  <w:shd w:val="clear" w:color="auto" w:fill="auto"/>
                  <w:noWrap/>
                  <w:vAlign w:val="center"/>
                  <w:hideMark/>
                </w:tcPr>
                <w:p w14:paraId="7148690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390,6</w:t>
                  </w:r>
                </w:p>
              </w:tc>
              <w:tc>
                <w:tcPr>
                  <w:tcW w:w="1892" w:type="dxa"/>
                  <w:tcBorders>
                    <w:top w:val="nil"/>
                    <w:left w:val="nil"/>
                    <w:bottom w:val="single" w:sz="4" w:space="0" w:color="auto"/>
                    <w:right w:val="single" w:sz="4" w:space="0" w:color="auto"/>
                  </w:tcBorders>
                  <w:shd w:val="clear" w:color="auto" w:fill="auto"/>
                  <w:noWrap/>
                  <w:vAlign w:val="center"/>
                  <w:hideMark/>
                </w:tcPr>
                <w:p w14:paraId="01F2A032"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107,7</w:t>
                  </w:r>
                </w:p>
              </w:tc>
              <w:tc>
                <w:tcPr>
                  <w:tcW w:w="1527" w:type="dxa"/>
                  <w:tcBorders>
                    <w:top w:val="nil"/>
                    <w:left w:val="nil"/>
                    <w:bottom w:val="single" w:sz="4" w:space="0" w:color="auto"/>
                    <w:right w:val="single" w:sz="4" w:space="0" w:color="auto"/>
                  </w:tcBorders>
                  <w:shd w:val="clear" w:color="auto" w:fill="auto"/>
                  <w:noWrap/>
                  <w:vAlign w:val="center"/>
                  <w:hideMark/>
                </w:tcPr>
                <w:p w14:paraId="53F83F82"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w:t>
                  </w:r>
                </w:p>
              </w:tc>
              <w:tc>
                <w:tcPr>
                  <w:tcW w:w="146" w:type="dxa"/>
                  <w:tcBorders>
                    <w:top w:val="nil"/>
                    <w:left w:val="nil"/>
                    <w:bottom w:val="nil"/>
                    <w:right w:val="nil"/>
                  </w:tcBorders>
                  <w:shd w:val="clear" w:color="auto" w:fill="auto"/>
                  <w:noWrap/>
                  <w:vAlign w:val="bottom"/>
                  <w:hideMark/>
                </w:tcPr>
                <w:p w14:paraId="75A9318C"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76DEB819"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895,9</w:t>
                  </w:r>
                </w:p>
              </w:tc>
            </w:tr>
            <w:tr w:rsidR="00942A97" w:rsidRPr="00942A97" w14:paraId="5055BD0E"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77D3168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c>
                <w:tcPr>
                  <w:tcW w:w="1794" w:type="dxa"/>
                  <w:tcBorders>
                    <w:top w:val="nil"/>
                    <w:left w:val="nil"/>
                    <w:bottom w:val="single" w:sz="4" w:space="0" w:color="auto"/>
                    <w:right w:val="single" w:sz="4" w:space="0" w:color="auto"/>
                  </w:tcBorders>
                  <w:shd w:val="clear" w:color="auto" w:fill="auto"/>
                  <w:noWrap/>
                  <w:vAlign w:val="bottom"/>
                  <w:hideMark/>
                </w:tcPr>
                <w:p w14:paraId="78149C5F"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3123,96</w:t>
                  </w:r>
                </w:p>
              </w:tc>
              <w:tc>
                <w:tcPr>
                  <w:tcW w:w="1625" w:type="dxa"/>
                  <w:tcBorders>
                    <w:top w:val="nil"/>
                    <w:left w:val="nil"/>
                    <w:bottom w:val="single" w:sz="4" w:space="0" w:color="auto"/>
                    <w:right w:val="single" w:sz="4" w:space="0" w:color="auto"/>
                  </w:tcBorders>
                  <w:shd w:val="clear" w:color="auto" w:fill="auto"/>
                  <w:noWrap/>
                  <w:vAlign w:val="bottom"/>
                  <w:hideMark/>
                </w:tcPr>
                <w:p w14:paraId="49BFEC9C"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504,84</w:t>
                  </w:r>
                </w:p>
              </w:tc>
              <w:tc>
                <w:tcPr>
                  <w:tcW w:w="1616" w:type="dxa"/>
                  <w:tcBorders>
                    <w:top w:val="nil"/>
                    <w:left w:val="nil"/>
                    <w:bottom w:val="single" w:sz="4" w:space="0" w:color="auto"/>
                    <w:right w:val="single" w:sz="4" w:space="0" w:color="auto"/>
                  </w:tcBorders>
                  <w:shd w:val="clear" w:color="auto" w:fill="auto"/>
                  <w:noWrap/>
                  <w:vAlign w:val="center"/>
                  <w:hideMark/>
                </w:tcPr>
                <w:p w14:paraId="62E4FF80"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1721,0</w:t>
                  </w:r>
                </w:p>
              </w:tc>
              <w:tc>
                <w:tcPr>
                  <w:tcW w:w="1892" w:type="dxa"/>
                  <w:tcBorders>
                    <w:top w:val="nil"/>
                    <w:left w:val="nil"/>
                    <w:bottom w:val="single" w:sz="4" w:space="0" w:color="auto"/>
                    <w:right w:val="single" w:sz="4" w:space="0" w:color="auto"/>
                  </w:tcBorders>
                  <w:shd w:val="clear" w:color="auto" w:fill="auto"/>
                  <w:noWrap/>
                  <w:vAlign w:val="center"/>
                  <w:hideMark/>
                </w:tcPr>
                <w:p w14:paraId="062AC1BF"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289,0</w:t>
                  </w:r>
                </w:p>
              </w:tc>
              <w:tc>
                <w:tcPr>
                  <w:tcW w:w="1527" w:type="dxa"/>
                  <w:tcBorders>
                    <w:top w:val="nil"/>
                    <w:left w:val="nil"/>
                    <w:bottom w:val="single" w:sz="4" w:space="0" w:color="auto"/>
                    <w:right w:val="single" w:sz="4" w:space="0" w:color="auto"/>
                  </w:tcBorders>
                  <w:shd w:val="clear" w:color="auto" w:fill="auto"/>
                  <w:noWrap/>
                  <w:vAlign w:val="center"/>
                  <w:hideMark/>
                </w:tcPr>
                <w:p w14:paraId="3157739C"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332,5</w:t>
                  </w:r>
                </w:p>
              </w:tc>
              <w:tc>
                <w:tcPr>
                  <w:tcW w:w="146" w:type="dxa"/>
                  <w:tcBorders>
                    <w:top w:val="nil"/>
                    <w:left w:val="nil"/>
                    <w:bottom w:val="nil"/>
                    <w:right w:val="nil"/>
                  </w:tcBorders>
                  <w:shd w:val="clear" w:color="auto" w:fill="auto"/>
                  <w:noWrap/>
                  <w:vAlign w:val="bottom"/>
                  <w:hideMark/>
                </w:tcPr>
                <w:p w14:paraId="02FAFC7F"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71B538EC"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5971,3</w:t>
                  </w:r>
                </w:p>
              </w:tc>
            </w:tr>
            <w:tr w:rsidR="00942A97" w:rsidRPr="00942A97" w14:paraId="2CE5B47F"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442B4A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c>
                <w:tcPr>
                  <w:tcW w:w="1794" w:type="dxa"/>
                  <w:tcBorders>
                    <w:top w:val="nil"/>
                    <w:left w:val="nil"/>
                    <w:bottom w:val="single" w:sz="4" w:space="0" w:color="auto"/>
                    <w:right w:val="single" w:sz="4" w:space="0" w:color="auto"/>
                  </w:tcBorders>
                  <w:shd w:val="clear" w:color="auto" w:fill="auto"/>
                  <w:noWrap/>
                  <w:vAlign w:val="bottom"/>
                  <w:hideMark/>
                </w:tcPr>
                <w:p w14:paraId="0E193A1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1957,05</w:t>
                  </w:r>
                </w:p>
              </w:tc>
              <w:tc>
                <w:tcPr>
                  <w:tcW w:w="1625" w:type="dxa"/>
                  <w:tcBorders>
                    <w:top w:val="nil"/>
                    <w:left w:val="nil"/>
                    <w:bottom w:val="single" w:sz="4" w:space="0" w:color="auto"/>
                    <w:right w:val="single" w:sz="4" w:space="0" w:color="auto"/>
                  </w:tcBorders>
                  <w:shd w:val="clear" w:color="auto" w:fill="auto"/>
                  <w:noWrap/>
                  <w:vAlign w:val="bottom"/>
                  <w:hideMark/>
                </w:tcPr>
                <w:p w14:paraId="78D672DF"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391,88</w:t>
                  </w:r>
                </w:p>
              </w:tc>
              <w:tc>
                <w:tcPr>
                  <w:tcW w:w="1616" w:type="dxa"/>
                  <w:tcBorders>
                    <w:top w:val="nil"/>
                    <w:left w:val="nil"/>
                    <w:bottom w:val="single" w:sz="4" w:space="0" w:color="auto"/>
                    <w:right w:val="single" w:sz="4" w:space="0" w:color="auto"/>
                  </w:tcBorders>
                  <w:shd w:val="clear" w:color="auto" w:fill="auto"/>
                  <w:noWrap/>
                  <w:vAlign w:val="center"/>
                  <w:hideMark/>
                </w:tcPr>
                <w:p w14:paraId="5601D22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1644,0</w:t>
                  </w:r>
                </w:p>
              </w:tc>
              <w:tc>
                <w:tcPr>
                  <w:tcW w:w="1892" w:type="dxa"/>
                  <w:tcBorders>
                    <w:top w:val="nil"/>
                    <w:left w:val="nil"/>
                    <w:bottom w:val="single" w:sz="4" w:space="0" w:color="auto"/>
                    <w:right w:val="single" w:sz="4" w:space="0" w:color="auto"/>
                  </w:tcBorders>
                  <w:shd w:val="clear" w:color="auto" w:fill="auto"/>
                  <w:noWrap/>
                  <w:vAlign w:val="center"/>
                  <w:hideMark/>
                </w:tcPr>
                <w:p w14:paraId="1EE7961B"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241,1</w:t>
                  </w:r>
                </w:p>
              </w:tc>
              <w:tc>
                <w:tcPr>
                  <w:tcW w:w="1527" w:type="dxa"/>
                  <w:tcBorders>
                    <w:top w:val="nil"/>
                    <w:left w:val="nil"/>
                    <w:bottom w:val="single" w:sz="4" w:space="0" w:color="auto"/>
                    <w:right w:val="single" w:sz="4" w:space="0" w:color="auto"/>
                  </w:tcBorders>
                  <w:shd w:val="clear" w:color="auto" w:fill="auto"/>
                  <w:noWrap/>
                  <w:vAlign w:val="center"/>
                  <w:hideMark/>
                </w:tcPr>
                <w:p w14:paraId="35765A4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313,4</w:t>
                  </w:r>
                </w:p>
              </w:tc>
              <w:tc>
                <w:tcPr>
                  <w:tcW w:w="146" w:type="dxa"/>
                  <w:tcBorders>
                    <w:top w:val="nil"/>
                    <w:left w:val="nil"/>
                    <w:bottom w:val="nil"/>
                    <w:right w:val="nil"/>
                  </w:tcBorders>
                  <w:shd w:val="clear" w:color="auto" w:fill="auto"/>
                  <w:noWrap/>
                  <w:vAlign w:val="bottom"/>
                  <w:hideMark/>
                </w:tcPr>
                <w:p w14:paraId="18725925"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75D2A3E0"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4547,4</w:t>
                  </w:r>
                </w:p>
              </w:tc>
            </w:tr>
            <w:tr w:rsidR="00942A97" w:rsidRPr="00942A97" w14:paraId="724B0EF9"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034A4A2D"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c>
                <w:tcPr>
                  <w:tcW w:w="1794" w:type="dxa"/>
                  <w:tcBorders>
                    <w:top w:val="nil"/>
                    <w:left w:val="nil"/>
                    <w:bottom w:val="single" w:sz="4" w:space="0" w:color="auto"/>
                    <w:right w:val="single" w:sz="4" w:space="0" w:color="auto"/>
                  </w:tcBorders>
                  <w:shd w:val="clear" w:color="auto" w:fill="auto"/>
                  <w:noWrap/>
                  <w:vAlign w:val="bottom"/>
                  <w:hideMark/>
                </w:tcPr>
                <w:p w14:paraId="540C5240"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77BC3A0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16" w:type="dxa"/>
                  <w:tcBorders>
                    <w:top w:val="nil"/>
                    <w:left w:val="nil"/>
                    <w:bottom w:val="single" w:sz="4" w:space="0" w:color="auto"/>
                    <w:right w:val="single" w:sz="4" w:space="0" w:color="auto"/>
                  </w:tcBorders>
                  <w:shd w:val="clear" w:color="auto" w:fill="auto"/>
                  <w:noWrap/>
                  <w:vAlign w:val="center"/>
                  <w:hideMark/>
                </w:tcPr>
                <w:p w14:paraId="0B0B8BD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1320,4</w:t>
                  </w:r>
                </w:p>
              </w:tc>
              <w:tc>
                <w:tcPr>
                  <w:tcW w:w="1892" w:type="dxa"/>
                  <w:tcBorders>
                    <w:top w:val="nil"/>
                    <w:left w:val="nil"/>
                    <w:bottom w:val="single" w:sz="4" w:space="0" w:color="auto"/>
                    <w:right w:val="single" w:sz="4" w:space="0" w:color="auto"/>
                  </w:tcBorders>
                  <w:shd w:val="clear" w:color="auto" w:fill="auto"/>
                  <w:noWrap/>
                  <w:vAlign w:val="center"/>
                  <w:hideMark/>
                </w:tcPr>
                <w:p w14:paraId="55009AD6"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40,4</w:t>
                  </w:r>
                </w:p>
              </w:tc>
              <w:tc>
                <w:tcPr>
                  <w:tcW w:w="1527" w:type="dxa"/>
                  <w:tcBorders>
                    <w:top w:val="nil"/>
                    <w:left w:val="nil"/>
                    <w:bottom w:val="single" w:sz="4" w:space="0" w:color="auto"/>
                    <w:right w:val="single" w:sz="4" w:space="0" w:color="auto"/>
                  </w:tcBorders>
                  <w:shd w:val="clear" w:color="auto" w:fill="auto"/>
                  <w:noWrap/>
                  <w:vAlign w:val="center"/>
                  <w:hideMark/>
                </w:tcPr>
                <w:p w14:paraId="1340D485"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233,7</w:t>
                  </w:r>
                </w:p>
              </w:tc>
              <w:tc>
                <w:tcPr>
                  <w:tcW w:w="146" w:type="dxa"/>
                  <w:tcBorders>
                    <w:top w:val="nil"/>
                    <w:left w:val="nil"/>
                    <w:bottom w:val="nil"/>
                    <w:right w:val="nil"/>
                  </w:tcBorders>
                  <w:shd w:val="clear" w:color="auto" w:fill="auto"/>
                  <w:noWrap/>
                  <w:vAlign w:val="bottom"/>
                  <w:hideMark/>
                </w:tcPr>
                <w:p w14:paraId="39259E73"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733C7B17"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1594,6</w:t>
                  </w:r>
                </w:p>
              </w:tc>
            </w:tr>
            <w:tr w:rsidR="00942A97" w:rsidRPr="00942A97" w14:paraId="329E1C52"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448A5CC5"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5,00</w:t>
                  </w:r>
                </w:p>
              </w:tc>
              <w:tc>
                <w:tcPr>
                  <w:tcW w:w="1794" w:type="dxa"/>
                  <w:tcBorders>
                    <w:top w:val="nil"/>
                    <w:left w:val="nil"/>
                    <w:bottom w:val="single" w:sz="4" w:space="0" w:color="auto"/>
                    <w:right w:val="single" w:sz="4" w:space="0" w:color="auto"/>
                  </w:tcBorders>
                  <w:shd w:val="clear" w:color="auto" w:fill="auto"/>
                  <w:noWrap/>
                  <w:vAlign w:val="bottom"/>
                  <w:hideMark/>
                </w:tcPr>
                <w:p w14:paraId="0B15C437"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5D1532DE"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265,96</w:t>
                  </w:r>
                </w:p>
              </w:tc>
              <w:tc>
                <w:tcPr>
                  <w:tcW w:w="1616" w:type="dxa"/>
                  <w:tcBorders>
                    <w:top w:val="nil"/>
                    <w:left w:val="nil"/>
                    <w:bottom w:val="single" w:sz="4" w:space="0" w:color="auto"/>
                    <w:right w:val="single" w:sz="4" w:space="0" w:color="auto"/>
                  </w:tcBorders>
                  <w:shd w:val="clear" w:color="auto" w:fill="auto"/>
                  <w:noWrap/>
                  <w:vAlign w:val="center"/>
                  <w:hideMark/>
                </w:tcPr>
                <w:p w14:paraId="114D540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1511,4</w:t>
                  </w:r>
                </w:p>
              </w:tc>
              <w:tc>
                <w:tcPr>
                  <w:tcW w:w="1892" w:type="dxa"/>
                  <w:tcBorders>
                    <w:top w:val="nil"/>
                    <w:left w:val="nil"/>
                    <w:bottom w:val="single" w:sz="4" w:space="0" w:color="auto"/>
                    <w:right w:val="single" w:sz="4" w:space="0" w:color="auto"/>
                  </w:tcBorders>
                  <w:shd w:val="clear" w:color="auto" w:fill="auto"/>
                  <w:noWrap/>
                  <w:vAlign w:val="center"/>
                  <w:hideMark/>
                </w:tcPr>
                <w:p w14:paraId="5E9D612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163,3</w:t>
                  </w:r>
                </w:p>
              </w:tc>
              <w:tc>
                <w:tcPr>
                  <w:tcW w:w="1527" w:type="dxa"/>
                  <w:tcBorders>
                    <w:top w:val="nil"/>
                    <w:left w:val="nil"/>
                    <w:bottom w:val="single" w:sz="4" w:space="0" w:color="auto"/>
                    <w:right w:val="single" w:sz="4" w:space="0" w:color="auto"/>
                  </w:tcBorders>
                  <w:shd w:val="clear" w:color="auto" w:fill="auto"/>
                  <w:noWrap/>
                  <w:vAlign w:val="center"/>
                  <w:hideMark/>
                </w:tcPr>
                <w:p w14:paraId="56A5732E"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294,5</w:t>
                  </w:r>
                </w:p>
              </w:tc>
              <w:tc>
                <w:tcPr>
                  <w:tcW w:w="146" w:type="dxa"/>
                  <w:tcBorders>
                    <w:top w:val="nil"/>
                    <w:left w:val="nil"/>
                    <w:bottom w:val="nil"/>
                    <w:right w:val="nil"/>
                  </w:tcBorders>
                  <w:shd w:val="clear" w:color="auto" w:fill="auto"/>
                  <w:noWrap/>
                  <w:vAlign w:val="bottom"/>
                  <w:hideMark/>
                </w:tcPr>
                <w:p w14:paraId="24408D45"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5B785693"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2235,2</w:t>
                  </w:r>
                </w:p>
              </w:tc>
            </w:tr>
            <w:tr w:rsidR="00942A97" w:rsidRPr="00942A97" w14:paraId="503BFC6D"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76B1443C"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6,00</w:t>
                  </w:r>
                </w:p>
              </w:tc>
              <w:tc>
                <w:tcPr>
                  <w:tcW w:w="1794" w:type="dxa"/>
                  <w:tcBorders>
                    <w:top w:val="nil"/>
                    <w:left w:val="nil"/>
                    <w:bottom w:val="single" w:sz="4" w:space="0" w:color="auto"/>
                    <w:right w:val="single" w:sz="4" w:space="0" w:color="auto"/>
                  </w:tcBorders>
                  <w:shd w:val="clear" w:color="auto" w:fill="auto"/>
                  <w:noWrap/>
                  <w:vAlign w:val="bottom"/>
                  <w:hideMark/>
                </w:tcPr>
                <w:p w14:paraId="0993B8D2"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0326100F"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16" w:type="dxa"/>
                  <w:tcBorders>
                    <w:top w:val="nil"/>
                    <w:left w:val="nil"/>
                    <w:bottom w:val="single" w:sz="4" w:space="0" w:color="auto"/>
                    <w:right w:val="single" w:sz="4" w:space="0" w:color="auto"/>
                  </w:tcBorders>
                  <w:shd w:val="clear" w:color="auto" w:fill="auto"/>
                  <w:noWrap/>
                  <w:vAlign w:val="center"/>
                  <w:hideMark/>
                </w:tcPr>
                <w:p w14:paraId="6642B2A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1281,1</w:t>
                  </w:r>
                </w:p>
              </w:tc>
              <w:tc>
                <w:tcPr>
                  <w:tcW w:w="1892" w:type="dxa"/>
                  <w:tcBorders>
                    <w:top w:val="nil"/>
                    <w:left w:val="nil"/>
                    <w:bottom w:val="single" w:sz="4" w:space="0" w:color="auto"/>
                    <w:right w:val="single" w:sz="4" w:space="0" w:color="auto"/>
                  </w:tcBorders>
                  <w:shd w:val="clear" w:color="auto" w:fill="auto"/>
                  <w:noWrap/>
                  <w:vAlign w:val="center"/>
                  <w:hideMark/>
                </w:tcPr>
                <w:p w14:paraId="27CD0BD6"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19,3</w:t>
                  </w:r>
                </w:p>
              </w:tc>
              <w:tc>
                <w:tcPr>
                  <w:tcW w:w="1527" w:type="dxa"/>
                  <w:tcBorders>
                    <w:top w:val="nil"/>
                    <w:left w:val="nil"/>
                    <w:bottom w:val="single" w:sz="4" w:space="0" w:color="auto"/>
                    <w:right w:val="single" w:sz="4" w:space="0" w:color="auto"/>
                  </w:tcBorders>
                  <w:shd w:val="clear" w:color="auto" w:fill="auto"/>
                  <w:noWrap/>
                  <w:vAlign w:val="center"/>
                  <w:hideMark/>
                </w:tcPr>
                <w:p w14:paraId="004BE6B0"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234,2</w:t>
                  </w:r>
                </w:p>
              </w:tc>
              <w:tc>
                <w:tcPr>
                  <w:tcW w:w="146" w:type="dxa"/>
                  <w:tcBorders>
                    <w:top w:val="nil"/>
                    <w:left w:val="nil"/>
                    <w:bottom w:val="nil"/>
                    <w:right w:val="nil"/>
                  </w:tcBorders>
                  <w:shd w:val="clear" w:color="auto" w:fill="auto"/>
                  <w:noWrap/>
                  <w:vAlign w:val="bottom"/>
                  <w:hideMark/>
                </w:tcPr>
                <w:p w14:paraId="7ADDAE86"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257D3A8D"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1534,6</w:t>
                  </w:r>
                </w:p>
              </w:tc>
            </w:tr>
            <w:tr w:rsidR="00942A97" w:rsidRPr="00942A97" w14:paraId="5CE7BB51"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284FCD32"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7,00</w:t>
                  </w:r>
                </w:p>
              </w:tc>
              <w:tc>
                <w:tcPr>
                  <w:tcW w:w="1794" w:type="dxa"/>
                  <w:tcBorders>
                    <w:top w:val="nil"/>
                    <w:left w:val="nil"/>
                    <w:bottom w:val="single" w:sz="4" w:space="0" w:color="auto"/>
                    <w:right w:val="single" w:sz="4" w:space="0" w:color="auto"/>
                  </w:tcBorders>
                  <w:shd w:val="clear" w:color="auto" w:fill="auto"/>
                  <w:noWrap/>
                  <w:vAlign w:val="bottom"/>
                  <w:hideMark/>
                </w:tcPr>
                <w:p w14:paraId="187FCAB6"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79906FE5"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16" w:type="dxa"/>
                  <w:tcBorders>
                    <w:top w:val="nil"/>
                    <w:left w:val="nil"/>
                    <w:bottom w:val="single" w:sz="4" w:space="0" w:color="auto"/>
                    <w:right w:val="single" w:sz="4" w:space="0" w:color="auto"/>
                  </w:tcBorders>
                  <w:shd w:val="clear" w:color="auto" w:fill="auto"/>
                  <w:noWrap/>
                  <w:vAlign w:val="center"/>
                  <w:hideMark/>
                </w:tcPr>
                <w:p w14:paraId="3521A4D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1253,8</w:t>
                  </w:r>
                </w:p>
              </w:tc>
              <w:tc>
                <w:tcPr>
                  <w:tcW w:w="1892" w:type="dxa"/>
                  <w:tcBorders>
                    <w:top w:val="nil"/>
                    <w:left w:val="nil"/>
                    <w:bottom w:val="single" w:sz="4" w:space="0" w:color="auto"/>
                    <w:right w:val="single" w:sz="4" w:space="0" w:color="auto"/>
                  </w:tcBorders>
                  <w:shd w:val="clear" w:color="auto" w:fill="auto"/>
                  <w:noWrap/>
                  <w:vAlign w:val="center"/>
                  <w:hideMark/>
                </w:tcPr>
                <w:p w14:paraId="66BDC7A9"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6,7</w:t>
                  </w:r>
                </w:p>
              </w:tc>
              <w:tc>
                <w:tcPr>
                  <w:tcW w:w="1527" w:type="dxa"/>
                  <w:tcBorders>
                    <w:top w:val="nil"/>
                    <w:left w:val="nil"/>
                    <w:bottom w:val="single" w:sz="4" w:space="0" w:color="auto"/>
                    <w:right w:val="single" w:sz="4" w:space="0" w:color="auto"/>
                  </w:tcBorders>
                  <w:shd w:val="clear" w:color="auto" w:fill="auto"/>
                  <w:noWrap/>
                  <w:vAlign w:val="center"/>
                  <w:hideMark/>
                </w:tcPr>
                <w:p w14:paraId="19A18C6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240,7</w:t>
                  </w:r>
                </w:p>
              </w:tc>
              <w:tc>
                <w:tcPr>
                  <w:tcW w:w="146" w:type="dxa"/>
                  <w:tcBorders>
                    <w:top w:val="nil"/>
                    <w:left w:val="nil"/>
                    <w:bottom w:val="nil"/>
                    <w:right w:val="nil"/>
                  </w:tcBorders>
                  <w:shd w:val="clear" w:color="auto" w:fill="auto"/>
                  <w:noWrap/>
                  <w:vAlign w:val="bottom"/>
                  <w:hideMark/>
                </w:tcPr>
                <w:p w14:paraId="6593A4AE"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6C218492"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1501,2</w:t>
                  </w:r>
                </w:p>
              </w:tc>
            </w:tr>
            <w:tr w:rsidR="00942A97" w:rsidRPr="00942A97" w14:paraId="3962CD41"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4109EA0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8,00</w:t>
                  </w:r>
                </w:p>
              </w:tc>
              <w:tc>
                <w:tcPr>
                  <w:tcW w:w="1794" w:type="dxa"/>
                  <w:tcBorders>
                    <w:top w:val="nil"/>
                    <w:left w:val="nil"/>
                    <w:bottom w:val="single" w:sz="4" w:space="0" w:color="auto"/>
                    <w:right w:val="single" w:sz="4" w:space="0" w:color="auto"/>
                  </w:tcBorders>
                  <w:shd w:val="clear" w:color="auto" w:fill="auto"/>
                  <w:noWrap/>
                  <w:vAlign w:val="bottom"/>
                  <w:hideMark/>
                </w:tcPr>
                <w:p w14:paraId="34638241"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6888D98B"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16" w:type="dxa"/>
                  <w:tcBorders>
                    <w:top w:val="nil"/>
                    <w:left w:val="nil"/>
                    <w:bottom w:val="single" w:sz="4" w:space="0" w:color="auto"/>
                    <w:right w:val="single" w:sz="4" w:space="0" w:color="auto"/>
                  </w:tcBorders>
                  <w:shd w:val="clear" w:color="auto" w:fill="auto"/>
                  <w:noWrap/>
                  <w:vAlign w:val="center"/>
                  <w:hideMark/>
                </w:tcPr>
                <w:p w14:paraId="650E92D8"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1135,0</w:t>
                  </w:r>
                </w:p>
              </w:tc>
              <w:tc>
                <w:tcPr>
                  <w:tcW w:w="1892" w:type="dxa"/>
                  <w:tcBorders>
                    <w:top w:val="nil"/>
                    <w:left w:val="nil"/>
                    <w:bottom w:val="single" w:sz="4" w:space="0" w:color="auto"/>
                    <w:right w:val="single" w:sz="4" w:space="0" w:color="auto"/>
                  </w:tcBorders>
                  <w:shd w:val="clear" w:color="auto" w:fill="auto"/>
                  <w:noWrap/>
                  <w:vAlign w:val="center"/>
                  <w:hideMark/>
                </w:tcPr>
                <w:p w14:paraId="7B24512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w:t>
                  </w:r>
                </w:p>
              </w:tc>
              <w:tc>
                <w:tcPr>
                  <w:tcW w:w="1527" w:type="dxa"/>
                  <w:tcBorders>
                    <w:top w:val="nil"/>
                    <w:left w:val="nil"/>
                    <w:bottom w:val="single" w:sz="4" w:space="0" w:color="auto"/>
                    <w:right w:val="single" w:sz="4" w:space="0" w:color="auto"/>
                  </w:tcBorders>
                  <w:shd w:val="clear" w:color="auto" w:fill="auto"/>
                  <w:noWrap/>
                  <w:vAlign w:val="center"/>
                  <w:hideMark/>
                </w:tcPr>
                <w:p w14:paraId="3B49C8C4"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247,3</w:t>
                  </w:r>
                </w:p>
              </w:tc>
              <w:tc>
                <w:tcPr>
                  <w:tcW w:w="146" w:type="dxa"/>
                  <w:tcBorders>
                    <w:top w:val="nil"/>
                    <w:left w:val="nil"/>
                    <w:bottom w:val="nil"/>
                    <w:right w:val="nil"/>
                  </w:tcBorders>
                  <w:shd w:val="clear" w:color="auto" w:fill="auto"/>
                  <w:noWrap/>
                  <w:vAlign w:val="bottom"/>
                  <w:hideMark/>
                </w:tcPr>
                <w:p w14:paraId="18A7D641"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79D3474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1382,3</w:t>
                  </w:r>
                </w:p>
              </w:tc>
            </w:tr>
            <w:tr w:rsidR="00942A97" w:rsidRPr="00942A97" w14:paraId="4F50A211"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1E691BB2"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9,00</w:t>
                  </w:r>
                </w:p>
              </w:tc>
              <w:tc>
                <w:tcPr>
                  <w:tcW w:w="1794" w:type="dxa"/>
                  <w:tcBorders>
                    <w:top w:val="nil"/>
                    <w:left w:val="nil"/>
                    <w:bottom w:val="single" w:sz="4" w:space="0" w:color="auto"/>
                    <w:right w:val="single" w:sz="4" w:space="0" w:color="auto"/>
                  </w:tcBorders>
                  <w:shd w:val="clear" w:color="auto" w:fill="auto"/>
                  <w:noWrap/>
                  <w:vAlign w:val="bottom"/>
                  <w:hideMark/>
                </w:tcPr>
                <w:p w14:paraId="4158306A"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6F46278D"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16" w:type="dxa"/>
                  <w:tcBorders>
                    <w:top w:val="nil"/>
                    <w:left w:val="nil"/>
                    <w:bottom w:val="single" w:sz="4" w:space="0" w:color="auto"/>
                    <w:right w:val="single" w:sz="4" w:space="0" w:color="auto"/>
                  </w:tcBorders>
                  <w:shd w:val="clear" w:color="auto" w:fill="auto"/>
                  <w:noWrap/>
                  <w:vAlign w:val="center"/>
                  <w:hideMark/>
                </w:tcPr>
                <w:p w14:paraId="71682C47"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1167,6</w:t>
                  </w:r>
                </w:p>
              </w:tc>
              <w:tc>
                <w:tcPr>
                  <w:tcW w:w="1892" w:type="dxa"/>
                  <w:tcBorders>
                    <w:top w:val="nil"/>
                    <w:left w:val="nil"/>
                    <w:bottom w:val="single" w:sz="4" w:space="0" w:color="auto"/>
                    <w:right w:val="single" w:sz="4" w:space="0" w:color="auto"/>
                  </w:tcBorders>
                  <w:shd w:val="clear" w:color="auto" w:fill="auto"/>
                  <w:noWrap/>
                  <w:vAlign w:val="center"/>
                  <w:hideMark/>
                </w:tcPr>
                <w:p w14:paraId="44779AE6"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w:t>
                  </w:r>
                </w:p>
              </w:tc>
              <w:tc>
                <w:tcPr>
                  <w:tcW w:w="1527" w:type="dxa"/>
                  <w:tcBorders>
                    <w:top w:val="nil"/>
                    <w:left w:val="nil"/>
                    <w:bottom w:val="single" w:sz="4" w:space="0" w:color="auto"/>
                    <w:right w:val="single" w:sz="4" w:space="0" w:color="auto"/>
                  </w:tcBorders>
                  <w:shd w:val="clear" w:color="auto" w:fill="auto"/>
                  <w:noWrap/>
                  <w:vAlign w:val="center"/>
                  <w:hideMark/>
                </w:tcPr>
                <w:p w14:paraId="3B7E542E"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247,3</w:t>
                  </w:r>
                </w:p>
              </w:tc>
              <w:tc>
                <w:tcPr>
                  <w:tcW w:w="146" w:type="dxa"/>
                  <w:tcBorders>
                    <w:top w:val="nil"/>
                    <w:left w:val="nil"/>
                    <w:bottom w:val="nil"/>
                    <w:right w:val="nil"/>
                  </w:tcBorders>
                  <w:shd w:val="clear" w:color="auto" w:fill="auto"/>
                  <w:noWrap/>
                  <w:vAlign w:val="bottom"/>
                  <w:hideMark/>
                </w:tcPr>
                <w:p w14:paraId="78702E64"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02B0AFB0"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1414,9</w:t>
                  </w:r>
                </w:p>
              </w:tc>
            </w:tr>
            <w:tr w:rsidR="00942A97" w:rsidRPr="00942A97" w14:paraId="3F5F7220" w14:textId="77777777" w:rsidTr="00E66B38">
              <w:trPr>
                <w:trHeight w:val="2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14:paraId="636649AE"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10,00</w:t>
                  </w:r>
                </w:p>
              </w:tc>
              <w:tc>
                <w:tcPr>
                  <w:tcW w:w="1794" w:type="dxa"/>
                  <w:tcBorders>
                    <w:top w:val="nil"/>
                    <w:left w:val="nil"/>
                    <w:bottom w:val="single" w:sz="4" w:space="0" w:color="auto"/>
                    <w:right w:val="single" w:sz="4" w:space="0" w:color="auto"/>
                  </w:tcBorders>
                  <w:shd w:val="clear" w:color="auto" w:fill="auto"/>
                  <w:noWrap/>
                  <w:vAlign w:val="bottom"/>
                  <w:hideMark/>
                </w:tcPr>
                <w:p w14:paraId="66259171"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25" w:type="dxa"/>
                  <w:tcBorders>
                    <w:top w:val="nil"/>
                    <w:left w:val="nil"/>
                    <w:bottom w:val="single" w:sz="4" w:space="0" w:color="auto"/>
                    <w:right w:val="single" w:sz="4" w:space="0" w:color="auto"/>
                  </w:tcBorders>
                  <w:shd w:val="clear" w:color="auto" w:fill="auto"/>
                  <w:noWrap/>
                  <w:vAlign w:val="bottom"/>
                  <w:hideMark/>
                </w:tcPr>
                <w:p w14:paraId="4A499835"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1616" w:type="dxa"/>
                  <w:tcBorders>
                    <w:top w:val="nil"/>
                    <w:left w:val="nil"/>
                    <w:bottom w:val="single" w:sz="4" w:space="0" w:color="auto"/>
                    <w:right w:val="single" w:sz="4" w:space="0" w:color="auto"/>
                  </w:tcBorders>
                  <w:shd w:val="clear" w:color="auto" w:fill="auto"/>
                  <w:noWrap/>
                  <w:vAlign w:val="center"/>
                  <w:hideMark/>
                </w:tcPr>
                <w:p w14:paraId="04610246"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1065,1</w:t>
                  </w:r>
                </w:p>
              </w:tc>
              <w:tc>
                <w:tcPr>
                  <w:tcW w:w="1892" w:type="dxa"/>
                  <w:tcBorders>
                    <w:top w:val="nil"/>
                    <w:left w:val="nil"/>
                    <w:bottom w:val="single" w:sz="4" w:space="0" w:color="auto"/>
                    <w:right w:val="single" w:sz="4" w:space="0" w:color="auto"/>
                  </w:tcBorders>
                  <w:shd w:val="clear" w:color="auto" w:fill="auto"/>
                  <w:noWrap/>
                  <w:vAlign w:val="center"/>
                  <w:hideMark/>
                </w:tcPr>
                <w:p w14:paraId="18A0E2D1"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w:t>
                  </w:r>
                </w:p>
              </w:tc>
              <w:tc>
                <w:tcPr>
                  <w:tcW w:w="1527" w:type="dxa"/>
                  <w:tcBorders>
                    <w:top w:val="nil"/>
                    <w:left w:val="nil"/>
                    <w:bottom w:val="single" w:sz="4" w:space="0" w:color="auto"/>
                    <w:right w:val="single" w:sz="4" w:space="0" w:color="auto"/>
                  </w:tcBorders>
                  <w:shd w:val="clear" w:color="auto" w:fill="auto"/>
                  <w:noWrap/>
                  <w:vAlign w:val="center"/>
                  <w:hideMark/>
                </w:tcPr>
                <w:p w14:paraId="6F2A25EB"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247,3</w:t>
                  </w:r>
                </w:p>
              </w:tc>
              <w:tc>
                <w:tcPr>
                  <w:tcW w:w="146" w:type="dxa"/>
                  <w:tcBorders>
                    <w:top w:val="nil"/>
                    <w:left w:val="nil"/>
                    <w:bottom w:val="nil"/>
                    <w:right w:val="nil"/>
                  </w:tcBorders>
                  <w:shd w:val="clear" w:color="auto" w:fill="auto"/>
                  <w:noWrap/>
                  <w:vAlign w:val="bottom"/>
                  <w:hideMark/>
                </w:tcPr>
                <w:p w14:paraId="3EFD98D7" w14:textId="77777777" w:rsidR="00397FF1" w:rsidRPr="00942A97" w:rsidRDefault="00397FF1" w:rsidP="000331E7">
                  <w:pPr>
                    <w:spacing w:after="0" w:line="240" w:lineRule="auto"/>
                    <w:jc w:val="center"/>
                    <w:rPr>
                      <w:rFonts w:ascii="Arial" w:eastAsia="Times New Roman" w:hAnsi="Arial" w:cs="Arial"/>
                      <w:sz w:val="16"/>
                      <w:szCs w:val="16"/>
                      <w:lang w:eastAsia="fr-FR"/>
                    </w:rPr>
                  </w:pPr>
                </w:p>
              </w:tc>
              <w:tc>
                <w:tcPr>
                  <w:tcW w:w="3085" w:type="dxa"/>
                  <w:tcBorders>
                    <w:top w:val="nil"/>
                    <w:left w:val="single" w:sz="4" w:space="0" w:color="auto"/>
                    <w:bottom w:val="single" w:sz="4" w:space="0" w:color="auto"/>
                    <w:right w:val="single" w:sz="4" w:space="0" w:color="auto"/>
                  </w:tcBorders>
                  <w:shd w:val="clear" w:color="auto" w:fill="auto"/>
                  <w:noWrap/>
                  <w:vAlign w:val="center"/>
                  <w:hideMark/>
                </w:tcPr>
                <w:p w14:paraId="21DD3C4F" w14:textId="77777777" w:rsidR="00397FF1" w:rsidRPr="00942A97" w:rsidRDefault="00397FF1"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1312,4</w:t>
                  </w:r>
                </w:p>
              </w:tc>
            </w:tr>
          </w:tbl>
          <w:p w14:paraId="4BA9FDC8" w14:textId="77777777" w:rsidR="00397FF1" w:rsidRPr="00942A97" w:rsidRDefault="00397FF1" w:rsidP="000331E7">
            <w:pPr>
              <w:jc w:val="left"/>
              <w:rPr>
                <w:rFonts w:ascii="Arial" w:eastAsia="Times New Roman" w:hAnsi="Arial" w:cs="Arial"/>
                <w:b/>
                <w:sz w:val="16"/>
                <w:szCs w:val="16"/>
                <w:lang w:val="es-ES" w:eastAsia="fr-FR"/>
              </w:rPr>
            </w:pPr>
          </w:p>
        </w:tc>
      </w:tr>
      <w:tr w:rsidR="00942A97" w:rsidRPr="00942A97" w14:paraId="754F9112" w14:textId="77777777" w:rsidTr="004260A3">
        <w:tc>
          <w:tcPr>
            <w:tcW w:w="5000" w:type="pct"/>
            <w:gridSpan w:val="2"/>
            <w:shd w:val="clear" w:color="auto" w:fill="F2F2F2" w:themeFill="background1" w:themeFillShade="F2"/>
          </w:tcPr>
          <w:p w14:paraId="7FA4EE1B" w14:textId="77777777" w:rsidR="00CE6224" w:rsidRPr="00942A97" w:rsidRDefault="007A1488" w:rsidP="002E44D0">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ES" w:eastAsia="fr-FR"/>
              </w:rPr>
              <w:t>Energía inyectada proveniente de combustibles (gasolina) y electricidad</w:t>
            </w:r>
            <w:r w:rsidR="0067129D" w:rsidRPr="00942A97">
              <w:rPr>
                <w:rFonts w:ascii="Arial" w:eastAsia="Times New Roman" w:hAnsi="Arial" w:cs="Arial"/>
                <w:b/>
                <w:sz w:val="16"/>
                <w:szCs w:val="16"/>
                <w:lang w:val="es-ES" w:eastAsia="fr-FR"/>
              </w:rPr>
              <w:t xml:space="preserve">: </w:t>
            </w:r>
            <w:r w:rsidR="0067129D" w:rsidRPr="00942A97">
              <w:rPr>
                <w:rFonts w:ascii="Arial" w:eastAsia="Times New Roman" w:hAnsi="Arial" w:cs="Arial"/>
                <w:sz w:val="16"/>
                <w:szCs w:val="16"/>
                <w:lang w:val="es-419" w:eastAsia="fr-FR"/>
              </w:rPr>
              <w:t>Los combustibles fósiles utilizados en el manejo de las plantaciones de café (renovación de las plantaciones y aplicaciones de agroquímicos), el transporte de granos de café, personal, leña y otros insumos</w:t>
            </w:r>
            <w:r w:rsidR="002E44D0" w:rsidRPr="00942A97">
              <w:rPr>
                <w:rFonts w:ascii="Arial" w:eastAsia="Times New Roman" w:hAnsi="Arial" w:cs="Arial"/>
                <w:sz w:val="16"/>
                <w:szCs w:val="16"/>
                <w:lang w:val="es-419" w:eastAsia="fr-FR"/>
              </w:rPr>
              <w:t>, según datos reportados por (Segura &amp; Andrade, 2012).</w:t>
            </w:r>
          </w:p>
        </w:tc>
      </w:tr>
      <w:tr w:rsidR="00942A97" w:rsidRPr="00942A97" w14:paraId="4B33FC6D"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446"/>
              <w:gridCol w:w="2465"/>
              <w:gridCol w:w="613"/>
              <w:gridCol w:w="2026"/>
              <w:gridCol w:w="1445"/>
              <w:gridCol w:w="2465"/>
              <w:gridCol w:w="851"/>
              <w:gridCol w:w="2465"/>
            </w:tblGrid>
            <w:tr w:rsidR="00942A97" w:rsidRPr="00942A97" w14:paraId="48C3FC54" w14:textId="77777777" w:rsidTr="004260A3">
              <w:trPr>
                <w:trHeight w:val="20"/>
              </w:trPr>
              <w:tc>
                <w:tcPr>
                  <w:tcW w:w="13778" w:type="dxa"/>
                  <w:gridSpan w:val="8"/>
                  <w:tcBorders>
                    <w:top w:val="nil"/>
                    <w:left w:val="nil"/>
                    <w:bottom w:val="nil"/>
                    <w:right w:val="nil"/>
                  </w:tcBorders>
                  <w:shd w:val="clear" w:color="auto" w:fill="auto"/>
                  <w:noWrap/>
                  <w:vAlign w:val="bottom"/>
                  <w:hideMark/>
                </w:tcPr>
                <w:p w14:paraId="087D44C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291E3F1A" w14:textId="77777777" w:rsidTr="004260A3">
              <w:trPr>
                <w:trHeight w:val="20"/>
              </w:trPr>
              <w:tc>
                <w:tcPr>
                  <w:tcW w:w="1447" w:type="dxa"/>
                  <w:tcBorders>
                    <w:top w:val="nil"/>
                    <w:left w:val="nil"/>
                    <w:bottom w:val="nil"/>
                    <w:right w:val="nil"/>
                  </w:tcBorders>
                  <w:shd w:val="clear" w:color="auto" w:fill="auto"/>
                  <w:noWrap/>
                  <w:vAlign w:val="bottom"/>
                  <w:hideMark/>
                </w:tcPr>
                <w:p w14:paraId="21B3F64A"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7,59</w:t>
                  </w:r>
                </w:p>
              </w:tc>
              <w:tc>
                <w:tcPr>
                  <w:tcW w:w="3079" w:type="dxa"/>
                  <w:gridSpan w:val="2"/>
                  <w:tcBorders>
                    <w:top w:val="nil"/>
                    <w:left w:val="nil"/>
                    <w:bottom w:val="nil"/>
                    <w:right w:val="nil"/>
                  </w:tcBorders>
                  <w:shd w:val="clear" w:color="auto" w:fill="auto"/>
                  <w:noWrap/>
                  <w:vAlign w:val="bottom"/>
                  <w:hideMark/>
                </w:tcPr>
                <w:p w14:paraId="0FFC2B36"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L gasolina / ton café verde u oro</w:t>
                  </w:r>
                </w:p>
              </w:tc>
              <w:tc>
                <w:tcPr>
                  <w:tcW w:w="2026" w:type="dxa"/>
                  <w:tcBorders>
                    <w:top w:val="nil"/>
                    <w:left w:val="nil"/>
                    <w:bottom w:val="nil"/>
                    <w:right w:val="nil"/>
                  </w:tcBorders>
                  <w:shd w:val="clear" w:color="auto" w:fill="auto"/>
                  <w:noWrap/>
                  <w:vAlign w:val="bottom"/>
                  <w:hideMark/>
                </w:tcPr>
                <w:p w14:paraId="58125E2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53B3E0F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36C9CD1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76CE3DD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6126D09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26BFD262" w14:textId="77777777" w:rsidTr="004260A3">
              <w:trPr>
                <w:trHeight w:val="20"/>
              </w:trPr>
              <w:tc>
                <w:tcPr>
                  <w:tcW w:w="1447" w:type="dxa"/>
                  <w:tcBorders>
                    <w:top w:val="nil"/>
                    <w:left w:val="nil"/>
                    <w:bottom w:val="nil"/>
                    <w:right w:val="nil"/>
                  </w:tcBorders>
                  <w:shd w:val="clear" w:color="auto" w:fill="auto"/>
                  <w:noWrap/>
                  <w:vAlign w:val="bottom"/>
                  <w:hideMark/>
                </w:tcPr>
                <w:p w14:paraId="08678C0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vAlign w:val="bottom"/>
                  <w:hideMark/>
                </w:tcPr>
                <w:p w14:paraId="0773E29B"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613" w:type="dxa"/>
                  <w:tcBorders>
                    <w:top w:val="nil"/>
                    <w:left w:val="nil"/>
                    <w:bottom w:val="nil"/>
                    <w:right w:val="nil"/>
                  </w:tcBorders>
                  <w:shd w:val="clear" w:color="auto" w:fill="auto"/>
                  <w:noWrap/>
                  <w:vAlign w:val="bottom"/>
                  <w:hideMark/>
                </w:tcPr>
                <w:p w14:paraId="03C903AB"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519E62C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44414EB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18752F60"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62A74380"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45D5663B"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6DC3028C" w14:textId="77777777" w:rsidTr="004260A3">
              <w:trPr>
                <w:trHeight w:val="20"/>
              </w:trPr>
              <w:tc>
                <w:tcPr>
                  <w:tcW w:w="1447" w:type="dxa"/>
                  <w:tcBorders>
                    <w:top w:val="nil"/>
                    <w:left w:val="nil"/>
                    <w:bottom w:val="nil"/>
                    <w:right w:val="nil"/>
                  </w:tcBorders>
                  <w:shd w:val="clear" w:color="auto" w:fill="auto"/>
                  <w:noWrap/>
                  <w:vAlign w:val="bottom"/>
                  <w:hideMark/>
                </w:tcPr>
                <w:p w14:paraId="27F6B120"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7,59</w:t>
                  </w:r>
                </w:p>
              </w:tc>
              <w:tc>
                <w:tcPr>
                  <w:tcW w:w="2466" w:type="dxa"/>
                  <w:tcBorders>
                    <w:top w:val="nil"/>
                    <w:left w:val="nil"/>
                    <w:bottom w:val="nil"/>
                    <w:right w:val="nil"/>
                  </w:tcBorders>
                  <w:shd w:val="clear" w:color="auto" w:fill="auto"/>
                  <w:noWrap/>
                  <w:vAlign w:val="bottom"/>
                  <w:hideMark/>
                </w:tcPr>
                <w:p w14:paraId="3DF5E2F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L gasolina</w:t>
                  </w:r>
                </w:p>
              </w:tc>
              <w:tc>
                <w:tcPr>
                  <w:tcW w:w="613" w:type="dxa"/>
                  <w:tcBorders>
                    <w:top w:val="nil"/>
                    <w:left w:val="nil"/>
                    <w:bottom w:val="nil"/>
                    <w:right w:val="nil"/>
                  </w:tcBorders>
                  <w:shd w:val="clear" w:color="auto" w:fill="auto"/>
                  <w:noWrap/>
                  <w:vAlign w:val="bottom"/>
                  <w:hideMark/>
                </w:tcPr>
                <w:p w14:paraId="1D108BAD"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026" w:type="dxa"/>
                  <w:tcBorders>
                    <w:top w:val="nil"/>
                    <w:left w:val="nil"/>
                    <w:bottom w:val="nil"/>
                    <w:right w:val="nil"/>
                    <w:tr2bl w:val="single" w:sz="4" w:space="0" w:color="auto"/>
                  </w:tcBorders>
                  <w:shd w:val="clear" w:color="auto" w:fill="auto"/>
                  <w:noWrap/>
                  <w:vAlign w:val="bottom"/>
                  <w:hideMark/>
                </w:tcPr>
                <w:p w14:paraId="1ECB27F1"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verde u oro</w:t>
                  </w:r>
                </w:p>
              </w:tc>
              <w:tc>
                <w:tcPr>
                  <w:tcW w:w="1445" w:type="dxa"/>
                  <w:tcBorders>
                    <w:top w:val="nil"/>
                    <w:left w:val="nil"/>
                    <w:bottom w:val="nil"/>
                    <w:right w:val="nil"/>
                  </w:tcBorders>
                  <w:shd w:val="clear" w:color="auto" w:fill="auto"/>
                  <w:noWrap/>
                  <w:vAlign w:val="bottom"/>
                  <w:hideMark/>
                </w:tcPr>
                <w:p w14:paraId="72C815F3"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4,94</w:t>
                  </w:r>
                </w:p>
              </w:tc>
              <w:tc>
                <w:tcPr>
                  <w:tcW w:w="2465" w:type="dxa"/>
                  <w:tcBorders>
                    <w:top w:val="nil"/>
                    <w:left w:val="nil"/>
                    <w:bottom w:val="nil"/>
                    <w:right w:val="nil"/>
                    <w:tr2bl w:val="single" w:sz="4" w:space="0" w:color="auto"/>
                  </w:tcBorders>
                  <w:shd w:val="clear" w:color="auto" w:fill="auto"/>
                  <w:noWrap/>
                  <w:vAlign w:val="bottom"/>
                  <w:hideMark/>
                </w:tcPr>
                <w:p w14:paraId="00FEFD7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w:t>
                  </w:r>
                </w:p>
              </w:tc>
              <w:tc>
                <w:tcPr>
                  <w:tcW w:w="851" w:type="dxa"/>
                  <w:tcBorders>
                    <w:top w:val="nil"/>
                    <w:left w:val="nil"/>
                    <w:bottom w:val="nil"/>
                    <w:right w:val="nil"/>
                  </w:tcBorders>
                  <w:shd w:val="clear" w:color="auto" w:fill="auto"/>
                  <w:noWrap/>
                  <w:vAlign w:val="bottom"/>
                  <w:hideMark/>
                </w:tcPr>
                <w:p w14:paraId="514EB78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53E405E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2429EEE5" w14:textId="77777777" w:rsidTr="004260A3">
              <w:trPr>
                <w:trHeight w:val="20"/>
              </w:trPr>
              <w:tc>
                <w:tcPr>
                  <w:tcW w:w="1447" w:type="dxa"/>
                  <w:tcBorders>
                    <w:top w:val="nil"/>
                    <w:left w:val="nil"/>
                    <w:bottom w:val="nil"/>
                    <w:right w:val="nil"/>
                  </w:tcBorders>
                  <w:shd w:val="clear" w:color="auto" w:fill="auto"/>
                  <w:noWrap/>
                  <w:vAlign w:val="bottom"/>
                  <w:hideMark/>
                </w:tcPr>
                <w:p w14:paraId="6D45A553"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2466" w:type="dxa"/>
                  <w:tcBorders>
                    <w:top w:val="nil"/>
                    <w:left w:val="nil"/>
                    <w:bottom w:val="nil"/>
                    <w:right w:val="nil"/>
                    <w:tr2bl w:val="single" w:sz="4" w:space="0" w:color="auto"/>
                  </w:tcBorders>
                  <w:shd w:val="clear" w:color="auto" w:fill="auto"/>
                  <w:noWrap/>
                  <w:vAlign w:val="bottom"/>
                  <w:hideMark/>
                </w:tcPr>
                <w:p w14:paraId="23E453B8"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verde u oro</w:t>
                  </w:r>
                </w:p>
              </w:tc>
              <w:tc>
                <w:tcPr>
                  <w:tcW w:w="613" w:type="dxa"/>
                  <w:tcBorders>
                    <w:top w:val="nil"/>
                    <w:left w:val="nil"/>
                    <w:bottom w:val="nil"/>
                    <w:right w:val="nil"/>
                  </w:tcBorders>
                  <w:shd w:val="clear" w:color="auto" w:fill="auto"/>
                  <w:noWrap/>
                  <w:vAlign w:val="bottom"/>
                  <w:hideMark/>
                </w:tcPr>
                <w:p w14:paraId="096C8959"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6,62</w:t>
                  </w:r>
                </w:p>
              </w:tc>
              <w:tc>
                <w:tcPr>
                  <w:tcW w:w="2026" w:type="dxa"/>
                  <w:tcBorders>
                    <w:top w:val="nil"/>
                    <w:left w:val="nil"/>
                    <w:bottom w:val="nil"/>
                    <w:right w:val="nil"/>
                    <w:tr2bl w:val="single" w:sz="4" w:space="0" w:color="auto"/>
                  </w:tcBorders>
                  <w:shd w:val="clear" w:color="auto" w:fill="auto"/>
                  <w:noWrap/>
                  <w:vAlign w:val="bottom"/>
                  <w:hideMark/>
                </w:tcPr>
                <w:p w14:paraId="23DDC418"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w:t>
                  </w:r>
                </w:p>
              </w:tc>
              <w:tc>
                <w:tcPr>
                  <w:tcW w:w="1445" w:type="dxa"/>
                  <w:tcBorders>
                    <w:top w:val="nil"/>
                    <w:left w:val="nil"/>
                    <w:bottom w:val="nil"/>
                    <w:right w:val="nil"/>
                  </w:tcBorders>
                  <w:shd w:val="clear" w:color="auto" w:fill="auto"/>
                  <w:noWrap/>
                  <w:vAlign w:val="bottom"/>
                  <w:hideMark/>
                </w:tcPr>
                <w:p w14:paraId="0DB89F5E"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465" w:type="dxa"/>
                  <w:tcBorders>
                    <w:top w:val="nil"/>
                    <w:left w:val="nil"/>
                    <w:bottom w:val="nil"/>
                    <w:right w:val="nil"/>
                  </w:tcBorders>
                  <w:shd w:val="clear" w:color="auto" w:fill="auto"/>
                  <w:noWrap/>
                  <w:vAlign w:val="bottom"/>
                  <w:hideMark/>
                </w:tcPr>
                <w:p w14:paraId="7EC69A08"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851" w:type="dxa"/>
                  <w:tcBorders>
                    <w:top w:val="nil"/>
                    <w:left w:val="nil"/>
                    <w:bottom w:val="nil"/>
                    <w:right w:val="nil"/>
                  </w:tcBorders>
                  <w:shd w:val="clear" w:color="auto" w:fill="auto"/>
                  <w:noWrap/>
                  <w:vAlign w:val="bottom"/>
                  <w:hideMark/>
                </w:tcPr>
                <w:p w14:paraId="241030A6"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1C272101"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5660A871" w14:textId="77777777" w:rsidTr="004260A3">
              <w:trPr>
                <w:trHeight w:val="20"/>
              </w:trPr>
              <w:tc>
                <w:tcPr>
                  <w:tcW w:w="1447" w:type="dxa"/>
                  <w:tcBorders>
                    <w:top w:val="nil"/>
                    <w:left w:val="nil"/>
                    <w:bottom w:val="nil"/>
                    <w:right w:val="nil"/>
                  </w:tcBorders>
                  <w:shd w:val="clear" w:color="auto" w:fill="auto"/>
                  <w:noWrap/>
                  <w:vAlign w:val="bottom"/>
                  <w:hideMark/>
                </w:tcPr>
                <w:p w14:paraId="77BE7E4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vAlign w:val="bottom"/>
                  <w:hideMark/>
                </w:tcPr>
                <w:p w14:paraId="61FEBD9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613" w:type="dxa"/>
                  <w:tcBorders>
                    <w:top w:val="nil"/>
                    <w:left w:val="nil"/>
                    <w:bottom w:val="nil"/>
                    <w:right w:val="nil"/>
                  </w:tcBorders>
                  <w:shd w:val="clear" w:color="auto" w:fill="auto"/>
                  <w:noWrap/>
                  <w:vAlign w:val="bottom"/>
                  <w:hideMark/>
                </w:tcPr>
                <w:p w14:paraId="04BBF70B"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3A01026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53C676CC"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7FC8453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4114A91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50A7F4A1"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569665F5" w14:textId="77777777" w:rsidTr="004260A3">
              <w:trPr>
                <w:trHeight w:val="20"/>
              </w:trPr>
              <w:tc>
                <w:tcPr>
                  <w:tcW w:w="1447" w:type="dxa"/>
                  <w:tcBorders>
                    <w:top w:val="nil"/>
                    <w:left w:val="nil"/>
                    <w:bottom w:val="nil"/>
                    <w:right w:val="nil"/>
                  </w:tcBorders>
                  <w:shd w:val="clear" w:color="auto" w:fill="auto"/>
                  <w:noWrap/>
                  <w:vAlign w:val="bottom"/>
                  <w:hideMark/>
                </w:tcPr>
                <w:p w14:paraId="552ADCBA"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0,005663837</w:t>
                  </w:r>
                </w:p>
              </w:tc>
              <w:tc>
                <w:tcPr>
                  <w:tcW w:w="2466" w:type="dxa"/>
                  <w:tcBorders>
                    <w:top w:val="nil"/>
                    <w:left w:val="nil"/>
                    <w:bottom w:val="nil"/>
                    <w:right w:val="nil"/>
                    <w:tr2bl w:val="single" w:sz="4" w:space="0" w:color="auto"/>
                  </w:tcBorders>
                  <w:shd w:val="clear" w:color="auto" w:fill="auto"/>
                  <w:noWrap/>
                  <w:vAlign w:val="bottom"/>
                  <w:hideMark/>
                </w:tcPr>
                <w:p w14:paraId="6862B810"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L gasolina</w:t>
                  </w:r>
                </w:p>
              </w:tc>
              <w:tc>
                <w:tcPr>
                  <w:tcW w:w="613" w:type="dxa"/>
                  <w:tcBorders>
                    <w:top w:val="nil"/>
                    <w:left w:val="nil"/>
                    <w:bottom w:val="nil"/>
                    <w:right w:val="nil"/>
                  </w:tcBorders>
                  <w:shd w:val="clear" w:color="auto" w:fill="auto"/>
                  <w:noWrap/>
                  <w:vAlign w:val="bottom"/>
                  <w:hideMark/>
                </w:tcPr>
                <w:p w14:paraId="2E3C3E9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583AF017"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34,78</w:t>
                  </w:r>
                </w:p>
              </w:tc>
              <w:tc>
                <w:tcPr>
                  <w:tcW w:w="1445" w:type="dxa"/>
                  <w:tcBorders>
                    <w:top w:val="nil"/>
                    <w:left w:val="nil"/>
                    <w:bottom w:val="nil"/>
                    <w:right w:val="nil"/>
                  </w:tcBorders>
                  <w:shd w:val="clear" w:color="auto" w:fill="auto"/>
                  <w:noWrap/>
                  <w:vAlign w:val="bottom"/>
                  <w:hideMark/>
                </w:tcPr>
                <w:p w14:paraId="6819812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w:t>
                  </w:r>
                </w:p>
              </w:tc>
              <w:tc>
                <w:tcPr>
                  <w:tcW w:w="2465" w:type="dxa"/>
                  <w:tcBorders>
                    <w:top w:val="nil"/>
                    <w:left w:val="nil"/>
                    <w:bottom w:val="nil"/>
                    <w:right w:val="nil"/>
                  </w:tcBorders>
                  <w:shd w:val="clear" w:color="auto" w:fill="auto"/>
                  <w:noWrap/>
                  <w:vAlign w:val="bottom"/>
                  <w:hideMark/>
                </w:tcPr>
                <w:p w14:paraId="357C134D"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0,196988246</w:t>
                  </w:r>
                </w:p>
              </w:tc>
              <w:tc>
                <w:tcPr>
                  <w:tcW w:w="3316" w:type="dxa"/>
                  <w:gridSpan w:val="2"/>
                  <w:tcBorders>
                    <w:top w:val="nil"/>
                    <w:left w:val="nil"/>
                    <w:bottom w:val="nil"/>
                    <w:right w:val="nil"/>
                  </w:tcBorders>
                  <w:shd w:val="clear" w:color="auto" w:fill="auto"/>
                  <w:noWrap/>
                  <w:vAlign w:val="bottom"/>
                  <w:hideMark/>
                </w:tcPr>
                <w:p w14:paraId="73FD46E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gasolina</w:t>
                  </w:r>
                </w:p>
              </w:tc>
            </w:tr>
            <w:tr w:rsidR="00942A97" w:rsidRPr="00942A97" w14:paraId="4EC8F059" w14:textId="77777777" w:rsidTr="004260A3">
              <w:trPr>
                <w:trHeight w:val="20"/>
              </w:trPr>
              <w:tc>
                <w:tcPr>
                  <w:tcW w:w="1447" w:type="dxa"/>
                  <w:tcBorders>
                    <w:top w:val="nil"/>
                    <w:left w:val="nil"/>
                    <w:bottom w:val="nil"/>
                    <w:right w:val="nil"/>
                  </w:tcBorders>
                  <w:shd w:val="clear" w:color="auto" w:fill="auto"/>
                  <w:noWrap/>
                  <w:vAlign w:val="bottom"/>
                  <w:hideMark/>
                </w:tcPr>
                <w:p w14:paraId="62D2580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3079" w:type="dxa"/>
                  <w:gridSpan w:val="2"/>
                  <w:tcBorders>
                    <w:top w:val="nil"/>
                    <w:left w:val="nil"/>
                    <w:bottom w:val="nil"/>
                    <w:right w:val="nil"/>
                  </w:tcBorders>
                  <w:shd w:val="clear" w:color="auto" w:fill="auto"/>
                  <w:noWrap/>
                  <w:vAlign w:val="bottom"/>
                  <w:hideMark/>
                </w:tcPr>
                <w:p w14:paraId="3A87A6DC"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2026" w:type="dxa"/>
                  <w:tcBorders>
                    <w:top w:val="nil"/>
                    <w:left w:val="nil"/>
                    <w:bottom w:val="nil"/>
                    <w:right w:val="nil"/>
                  </w:tcBorders>
                  <w:shd w:val="clear" w:color="auto" w:fill="auto"/>
                  <w:noWrap/>
                  <w:vAlign w:val="bottom"/>
                  <w:hideMark/>
                </w:tcPr>
                <w:p w14:paraId="0119271C"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445" w:type="dxa"/>
                  <w:tcBorders>
                    <w:top w:val="nil"/>
                    <w:left w:val="nil"/>
                    <w:bottom w:val="nil"/>
                    <w:right w:val="nil"/>
                    <w:tr2bl w:val="single" w:sz="4" w:space="0" w:color="auto"/>
                  </w:tcBorders>
                  <w:shd w:val="clear" w:color="auto" w:fill="auto"/>
                  <w:noWrap/>
                  <w:vAlign w:val="bottom"/>
                  <w:hideMark/>
                </w:tcPr>
                <w:p w14:paraId="3CFE00D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L gasolina</w:t>
                  </w:r>
                </w:p>
              </w:tc>
              <w:tc>
                <w:tcPr>
                  <w:tcW w:w="2465" w:type="dxa"/>
                  <w:tcBorders>
                    <w:top w:val="nil"/>
                    <w:left w:val="nil"/>
                    <w:bottom w:val="nil"/>
                    <w:right w:val="nil"/>
                  </w:tcBorders>
                  <w:shd w:val="clear" w:color="auto" w:fill="auto"/>
                  <w:noWrap/>
                  <w:vAlign w:val="bottom"/>
                  <w:hideMark/>
                </w:tcPr>
                <w:p w14:paraId="7772FD4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3316" w:type="dxa"/>
                  <w:gridSpan w:val="2"/>
                  <w:tcBorders>
                    <w:top w:val="nil"/>
                    <w:left w:val="nil"/>
                    <w:bottom w:val="nil"/>
                    <w:right w:val="nil"/>
                  </w:tcBorders>
                  <w:shd w:val="clear" w:color="auto" w:fill="auto"/>
                  <w:noWrap/>
                  <w:vAlign w:val="bottom"/>
                  <w:hideMark/>
                </w:tcPr>
                <w:p w14:paraId="116AF1B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r>
            <w:tr w:rsidR="00942A97" w:rsidRPr="00942A97" w14:paraId="7541942C" w14:textId="77777777" w:rsidTr="004260A3">
              <w:trPr>
                <w:trHeight w:val="20"/>
              </w:trPr>
              <w:tc>
                <w:tcPr>
                  <w:tcW w:w="1447" w:type="dxa"/>
                  <w:tcBorders>
                    <w:top w:val="nil"/>
                    <w:left w:val="nil"/>
                    <w:bottom w:val="nil"/>
                    <w:right w:val="nil"/>
                  </w:tcBorders>
                  <w:shd w:val="clear" w:color="auto" w:fill="auto"/>
                  <w:noWrap/>
                  <w:vAlign w:val="bottom"/>
                  <w:hideMark/>
                </w:tcPr>
                <w:p w14:paraId="0DB95682"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vAlign w:val="bottom"/>
                  <w:hideMark/>
                </w:tcPr>
                <w:p w14:paraId="1A387A58"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613" w:type="dxa"/>
                  <w:tcBorders>
                    <w:top w:val="nil"/>
                    <w:left w:val="nil"/>
                    <w:bottom w:val="nil"/>
                    <w:right w:val="nil"/>
                  </w:tcBorders>
                  <w:shd w:val="clear" w:color="auto" w:fill="auto"/>
                  <w:noWrap/>
                  <w:vAlign w:val="bottom"/>
                  <w:hideMark/>
                </w:tcPr>
                <w:p w14:paraId="03BA2F8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18BE124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4ED1000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42FA96C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2278589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7DEC81E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413B66E8" w14:textId="77777777" w:rsidTr="004260A3">
              <w:trPr>
                <w:trHeight w:val="20"/>
              </w:trPr>
              <w:tc>
                <w:tcPr>
                  <w:tcW w:w="13778" w:type="dxa"/>
                  <w:gridSpan w:val="8"/>
                  <w:tcBorders>
                    <w:top w:val="nil"/>
                    <w:left w:val="nil"/>
                    <w:bottom w:val="nil"/>
                    <w:right w:val="nil"/>
                  </w:tcBorders>
                  <w:shd w:val="clear" w:color="auto" w:fill="auto"/>
                  <w:noWrap/>
                  <w:vAlign w:val="bottom"/>
                  <w:hideMark/>
                </w:tcPr>
                <w:p w14:paraId="6FDE60FB" w14:textId="77777777" w:rsidR="000C04C8" w:rsidRPr="00942A97" w:rsidRDefault="000C04C8" w:rsidP="002E44D0">
                  <w:pPr>
                    <w:spacing w:after="0" w:line="240" w:lineRule="auto"/>
                    <w:jc w:val="left"/>
                    <w:rPr>
                      <w:rFonts w:ascii="Arial" w:eastAsia="Times New Roman" w:hAnsi="Arial" w:cs="Arial"/>
                      <w:sz w:val="16"/>
                      <w:szCs w:val="16"/>
                      <w:lang w:val="es-419" w:eastAsia="fr-FR"/>
                    </w:rPr>
                  </w:pPr>
                </w:p>
              </w:tc>
            </w:tr>
            <w:tr w:rsidR="00942A97" w:rsidRPr="00942A97" w14:paraId="427750D8" w14:textId="77777777" w:rsidTr="004260A3">
              <w:trPr>
                <w:trHeight w:val="20"/>
              </w:trPr>
              <w:tc>
                <w:tcPr>
                  <w:tcW w:w="1447" w:type="dxa"/>
                  <w:tcBorders>
                    <w:top w:val="nil"/>
                    <w:left w:val="nil"/>
                    <w:bottom w:val="nil"/>
                    <w:right w:val="nil"/>
                  </w:tcBorders>
                  <w:shd w:val="clear" w:color="auto" w:fill="auto"/>
                  <w:noWrap/>
                  <w:vAlign w:val="bottom"/>
                  <w:hideMark/>
                </w:tcPr>
                <w:p w14:paraId="1EE7B78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vAlign w:val="bottom"/>
                  <w:hideMark/>
                </w:tcPr>
                <w:p w14:paraId="3A77DF4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613" w:type="dxa"/>
                  <w:tcBorders>
                    <w:top w:val="nil"/>
                    <w:left w:val="nil"/>
                    <w:bottom w:val="nil"/>
                    <w:right w:val="nil"/>
                  </w:tcBorders>
                  <w:shd w:val="clear" w:color="auto" w:fill="auto"/>
                  <w:noWrap/>
                  <w:vAlign w:val="bottom"/>
                  <w:hideMark/>
                </w:tcPr>
                <w:p w14:paraId="23BD739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36086F0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7C982D1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7506CB7B"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20B91EE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78E3491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0C0473C4" w14:textId="77777777" w:rsidTr="005637B2">
              <w:trPr>
                <w:trHeight w:val="20"/>
              </w:trPr>
              <w:tc>
                <w:tcPr>
                  <w:tcW w:w="6552" w:type="dxa"/>
                  <w:gridSpan w:val="4"/>
                  <w:tcBorders>
                    <w:top w:val="nil"/>
                    <w:left w:val="nil"/>
                    <w:bottom w:val="nil"/>
                    <w:right w:val="nil"/>
                  </w:tcBorders>
                  <w:shd w:val="clear" w:color="auto" w:fill="auto"/>
                  <w:noWrap/>
                  <w:vAlign w:val="bottom"/>
                  <w:hideMark/>
                </w:tcPr>
                <w:p w14:paraId="76653A85" w14:textId="77777777" w:rsidR="002E44D0" w:rsidRPr="00942A97" w:rsidRDefault="002E44D0" w:rsidP="000331E7">
                  <w:pPr>
                    <w:spacing w:after="0" w:line="240" w:lineRule="auto"/>
                    <w:jc w:val="left"/>
                    <w:rPr>
                      <w:rFonts w:ascii="Arial" w:eastAsia="Times New Roman" w:hAnsi="Arial" w:cs="Arial"/>
                      <w:b/>
                      <w:sz w:val="16"/>
                      <w:szCs w:val="16"/>
                      <w:lang w:val="es-419" w:eastAsia="fr-FR"/>
                    </w:rPr>
                  </w:pPr>
                  <w:r w:rsidRPr="00942A97">
                    <w:rPr>
                      <w:rFonts w:ascii="Arial" w:eastAsia="Times New Roman" w:hAnsi="Arial" w:cs="Arial"/>
                      <w:b/>
                      <w:sz w:val="16"/>
                      <w:szCs w:val="16"/>
                      <w:lang w:val="es-419" w:eastAsia="fr-FR"/>
                    </w:rPr>
                    <w:t>Energía eléctrica para el despulpado (Segura &amp; Andrade, 2012):</w:t>
                  </w:r>
                </w:p>
              </w:tc>
              <w:tc>
                <w:tcPr>
                  <w:tcW w:w="1445" w:type="dxa"/>
                  <w:tcBorders>
                    <w:top w:val="nil"/>
                    <w:left w:val="nil"/>
                    <w:bottom w:val="nil"/>
                    <w:right w:val="nil"/>
                  </w:tcBorders>
                  <w:shd w:val="clear" w:color="auto" w:fill="auto"/>
                  <w:noWrap/>
                  <w:vAlign w:val="bottom"/>
                  <w:hideMark/>
                </w:tcPr>
                <w:p w14:paraId="2482E82B" w14:textId="77777777" w:rsidR="002E44D0" w:rsidRPr="00942A97" w:rsidRDefault="002E44D0"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4D118A2B" w14:textId="77777777" w:rsidR="002E44D0" w:rsidRPr="00942A97" w:rsidRDefault="002E44D0"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34EE7794" w14:textId="77777777" w:rsidR="002E44D0" w:rsidRPr="00942A97" w:rsidRDefault="002E44D0"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3B6E2815" w14:textId="77777777" w:rsidR="002E44D0" w:rsidRPr="00942A97" w:rsidRDefault="002E44D0" w:rsidP="000331E7">
                  <w:pPr>
                    <w:spacing w:after="0" w:line="240" w:lineRule="auto"/>
                    <w:jc w:val="left"/>
                    <w:rPr>
                      <w:rFonts w:ascii="Arial" w:eastAsia="Times New Roman" w:hAnsi="Arial" w:cs="Arial"/>
                      <w:sz w:val="16"/>
                      <w:szCs w:val="16"/>
                      <w:lang w:val="es-419" w:eastAsia="fr-FR"/>
                    </w:rPr>
                  </w:pPr>
                </w:p>
              </w:tc>
            </w:tr>
            <w:tr w:rsidR="00942A97" w:rsidRPr="00942A97" w14:paraId="50914B35" w14:textId="77777777" w:rsidTr="004260A3">
              <w:trPr>
                <w:trHeight w:val="20"/>
              </w:trPr>
              <w:tc>
                <w:tcPr>
                  <w:tcW w:w="1447" w:type="dxa"/>
                  <w:tcBorders>
                    <w:top w:val="nil"/>
                    <w:left w:val="nil"/>
                    <w:bottom w:val="nil"/>
                    <w:right w:val="nil"/>
                  </w:tcBorders>
                  <w:shd w:val="clear" w:color="auto" w:fill="auto"/>
                  <w:noWrap/>
                  <w:vAlign w:val="bottom"/>
                  <w:hideMark/>
                </w:tcPr>
                <w:p w14:paraId="21D9DA48"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36,45</w:t>
                  </w:r>
                </w:p>
              </w:tc>
              <w:tc>
                <w:tcPr>
                  <w:tcW w:w="3079" w:type="dxa"/>
                  <w:gridSpan w:val="2"/>
                  <w:tcBorders>
                    <w:top w:val="nil"/>
                    <w:left w:val="nil"/>
                    <w:bottom w:val="nil"/>
                    <w:right w:val="nil"/>
                  </w:tcBorders>
                  <w:shd w:val="clear" w:color="auto" w:fill="auto"/>
                  <w:noWrap/>
                  <w:vAlign w:val="bottom"/>
                  <w:hideMark/>
                </w:tcPr>
                <w:p w14:paraId="3D97B8D9" w14:textId="77777777" w:rsidR="007A1488" w:rsidRPr="00942A97" w:rsidRDefault="00C15A2C"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KJ</w:t>
                  </w:r>
                  <w:r w:rsidR="007A1488" w:rsidRPr="00942A97">
                    <w:rPr>
                      <w:rFonts w:ascii="Arial" w:eastAsia="Times New Roman" w:hAnsi="Arial" w:cs="Arial"/>
                      <w:sz w:val="16"/>
                      <w:szCs w:val="16"/>
                      <w:lang w:val="es-419" w:eastAsia="fr-FR"/>
                    </w:rPr>
                    <w:t>/ kg café pergamino seco</w:t>
                  </w:r>
                </w:p>
              </w:tc>
              <w:tc>
                <w:tcPr>
                  <w:tcW w:w="2026" w:type="dxa"/>
                  <w:tcBorders>
                    <w:top w:val="nil"/>
                    <w:left w:val="nil"/>
                    <w:bottom w:val="nil"/>
                    <w:right w:val="nil"/>
                  </w:tcBorders>
                  <w:shd w:val="clear" w:color="auto" w:fill="auto"/>
                  <w:noWrap/>
                  <w:vAlign w:val="bottom"/>
                  <w:hideMark/>
                </w:tcPr>
                <w:p w14:paraId="009B3B9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5E4AED9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7B8AC2B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155C65C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14BA77C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133FF0A7" w14:textId="77777777" w:rsidTr="004260A3">
              <w:trPr>
                <w:trHeight w:val="20"/>
              </w:trPr>
              <w:tc>
                <w:tcPr>
                  <w:tcW w:w="1447" w:type="dxa"/>
                  <w:tcBorders>
                    <w:top w:val="nil"/>
                    <w:left w:val="nil"/>
                    <w:bottom w:val="nil"/>
                    <w:right w:val="nil"/>
                  </w:tcBorders>
                  <w:shd w:val="clear" w:color="auto" w:fill="auto"/>
                  <w:noWrap/>
                  <w:vAlign w:val="bottom"/>
                  <w:hideMark/>
                </w:tcPr>
                <w:p w14:paraId="70FF0226"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2,55</w:t>
                  </w:r>
                </w:p>
              </w:tc>
              <w:tc>
                <w:tcPr>
                  <w:tcW w:w="3079" w:type="dxa"/>
                  <w:gridSpan w:val="2"/>
                  <w:tcBorders>
                    <w:top w:val="nil"/>
                    <w:left w:val="nil"/>
                    <w:bottom w:val="nil"/>
                    <w:right w:val="nil"/>
                  </w:tcBorders>
                  <w:shd w:val="clear" w:color="auto" w:fill="auto"/>
                  <w:noWrap/>
                  <w:vAlign w:val="bottom"/>
                  <w:hideMark/>
                </w:tcPr>
                <w:p w14:paraId="02025A1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kWh / ton café verde</w:t>
                  </w:r>
                </w:p>
              </w:tc>
              <w:tc>
                <w:tcPr>
                  <w:tcW w:w="3471" w:type="dxa"/>
                  <w:gridSpan w:val="2"/>
                  <w:tcBorders>
                    <w:top w:val="nil"/>
                    <w:left w:val="nil"/>
                    <w:bottom w:val="nil"/>
                    <w:right w:val="nil"/>
                  </w:tcBorders>
                  <w:shd w:val="clear" w:color="auto" w:fill="auto"/>
                  <w:noWrap/>
                  <w:vAlign w:val="bottom"/>
                  <w:hideMark/>
                </w:tcPr>
                <w:p w14:paraId="2F47594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5F39F89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4E021E2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424CB170"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5A291985" w14:textId="77777777" w:rsidTr="004260A3">
              <w:trPr>
                <w:trHeight w:val="20"/>
              </w:trPr>
              <w:tc>
                <w:tcPr>
                  <w:tcW w:w="1447" w:type="dxa"/>
                  <w:tcBorders>
                    <w:top w:val="nil"/>
                    <w:left w:val="nil"/>
                    <w:bottom w:val="nil"/>
                    <w:right w:val="nil"/>
                  </w:tcBorders>
                  <w:shd w:val="clear" w:color="auto" w:fill="auto"/>
                  <w:noWrap/>
                  <w:vAlign w:val="bottom"/>
                  <w:hideMark/>
                </w:tcPr>
                <w:p w14:paraId="16FFFDC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vAlign w:val="bottom"/>
                  <w:hideMark/>
                </w:tcPr>
                <w:p w14:paraId="75B77D3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613" w:type="dxa"/>
                  <w:tcBorders>
                    <w:top w:val="nil"/>
                    <w:left w:val="nil"/>
                    <w:bottom w:val="nil"/>
                    <w:right w:val="nil"/>
                  </w:tcBorders>
                  <w:shd w:val="clear" w:color="auto" w:fill="auto"/>
                  <w:noWrap/>
                  <w:vAlign w:val="bottom"/>
                  <w:hideMark/>
                </w:tcPr>
                <w:p w14:paraId="1B4C1448"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50B2CB86"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7636A47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294FC8A3"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74D0EE9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0E5E7E8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6E1CC27E" w14:textId="77777777" w:rsidTr="004260A3">
              <w:trPr>
                <w:trHeight w:val="20"/>
              </w:trPr>
              <w:tc>
                <w:tcPr>
                  <w:tcW w:w="1447" w:type="dxa"/>
                  <w:tcBorders>
                    <w:top w:val="nil"/>
                    <w:left w:val="nil"/>
                    <w:bottom w:val="nil"/>
                    <w:right w:val="nil"/>
                  </w:tcBorders>
                  <w:shd w:val="clear" w:color="auto" w:fill="auto"/>
                  <w:noWrap/>
                  <w:vAlign w:val="bottom"/>
                  <w:hideMark/>
                </w:tcPr>
                <w:p w14:paraId="75C4F5A7"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2,55</w:t>
                  </w:r>
                </w:p>
              </w:tc>
              <w:tc>
                <w:tcPr>
                  <w:tcW w:w="2466" w:type="dxa"/>
                  <w:tcBorders>
                    <w:top w:val="nil"/>
                    <w:left w:val="nil"/>
                    <w:bottom w:val="nil"/>
                    <w:right w:val="nil"/>
                    <w:tr2bl w:val="single" w:sz="4" w:space="0" w:color="auto"/>
                  </w:tcBorders>
                  <w:shd w:val="clear" w:color="auto" w:fill="auto"/>
                  <w:noWrap/>
                  <w:vAlign w:val="bottom"/>
                  <w:hideMark/>
                </w:tcPr>
                <w:p w14:paraId="20110EEA"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kWh</w:t>
                  </w:r>
                </w:p>
              </w:tc>
              <w:tc>
                <w:tcPr>
                  <w:tcW w:w="613" w:type="dxa"/>
                  <w:tcBorders>
                    <w:top w:val="nil"/>
                    <w:left w:val="nil"/>
                    <w:bottom w:val="nil"/>
                    <w:right w:val="nil"/>
                  </w:tcBorders>
                  <w:shd w:val="clear" w:color="auto" w:fill="auto"/>
                  <w:noWrap/>
                  <w:vAlign w:val="bottom"/>
                  <w:hideMark/>
                </w:tcPr>
                <w:p w14:paraId="4975FB9A"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026" w:type="dxa"/>
                  <w:tcBorders>
                    <w:top w:val="nil"/>
                    <w:left w:val="nil"/>
                    <w:bottom w:val="nil"/>
                    <w:right w:val="nil"/>
                    <w:tr2bl w:val="single" w:sz="4" w:space="0" w:color="auto"/>
                  </w:tcBorders>
                  <w:shd w:val="clear" w:color="auto" w:fill="auto"/>
                  <w:noWrap/>
                  <w:vAlign w:val="bottom"/>
                  <w:hideMark/>
                </w:tcPr>
                <w:p w14:paraId="4E421F8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verde u oro</w:t>
                  </w:r>
                </w:p>
              </w:tc>
              <w:tc>
                <w:tcPr>
                  <w:tcW w:w="1445" w:type="dxa"/>
                  <w:tcBorders>
                    <w:top w:val="nil"/>
                    <w:left w:val="nil"/>
                    <w:bottom w:val="nil"/>
                    <w:right w:val="nil"/>
                  </w:tcBorders>
                  <w:shd w:val="clear" w:color="auto" w:fill="auto"/>
                  <w:noWrap/>
                  <w:vAlign w:val="bottom"/>
                  <w:hideMark/>
                </w:tcPr>
                <w:p w14:paraId="59C177E8"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4,94</w:t>
                  </w:r>
                </w:p>
              </w:tc>
              <w:tc>
                <w:tcPr>
                  <w:tcW w:w="2465" w:type="dxa"/>
                  <w:tcBorders>
                    <w:top w:val="nil"/>
                    <w:left w:val="nil"/>
                    <w:bottom w:val="nil"/>
                    <w:right w:val="nil"/>
                    <w:tr2bl w:val="single" w:sz="4" w:space="0" w:color="auto"/>
                  </w:tcBorders>
                  <w:shd w:val="clear" w:color="auto" w:fill="auto"/>
                  <w:noWrap/>
                  <w:vAlign w:val="bottom"/>
                  <w:hideMark/>
                </w:tcPr>
                <w:p w14:paraId="6E21D9A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w:t>
                  </w:r>
                </w:p>
              </w:tc>
              <w:tc>
                <w:tcPr>
                  <w:tcW w:w="851" w:type="dxa"/>
                  <w:tcBorders>
                    <w:top w:val="nil"/>
                    <w:left w:val="nil"/>
                    <w:bottom w:val="nil"/>
                    <w:right w:val="nil"/>
                  </w:tcBorders>
                  <w:shd w:val="clear" w:color="auto" w:fill="auto"/>
                  <w:noWrap/>
                  <w:vAlign w:val="bottom"/>
                  <w:hideMark/>
                </w:tcPr>
                <w:p w14:paraId="23A76B08"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0,0019</w:t>
                  </w:r>
                </w:p>
              </w:tc>
              <w:tc>
                <w:tcPr>
                  <w:tcW w:w="2465" w:type="dxa"/>
                  <w:tcBorders>
                    <w:top w:val="nil"/>
                    <w:left w:val="nil"/>
                    <w:bottom w:val="nil"/>
                    <w:right w:val="nil"/>
                  </w:tcBorders>
                  <w:shd w:val="clear" w:color="auto" w:fill="auto"/>
                  <w:noWrap/>
                  <w:vAlign w:val="bottom"/>
                  <w:hideMark/>
                </w:tcPr>
                <w:p w14:paraId="68C1CE8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kWh</w:t>
                  </w:r>
                </w:p>
              </w:tc>
            </w:tr>
            <w:tr w:rsidR="00942A97" w:rsidRPr="00942A97" w14:paraId="7C371D71" w14:textId="77777777" w:rsidTr="004260A3">
              <w:trPr>
                <w:trHeight w:val="20"/>
              </w:trPr>
              <w:tc>
                <w:tcPr>
                  <w:tcW w:w="1447" w:type="dxa"/>
                  <w:tcBorders>
                    <w:top w:val="nil"/>
                    <w:left w:val="nil"/>
                    <w:bottom w:val="nil"/>
                    <w:right w:val="nil"/>
                  </w:tcBorders>
                  <w:shd w:val="clear" w:color="auto" w:fill="auto"/>
                  <w:noWrap/>
                  <w:vAlign w:val="bottom"/>
                  <w:hideMark/>
                </w:tcPr>
                <w:p w14:paraId="605E577A"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2466" w:type="dxa"/>
                  <w:tcBorders>
                    <w:top w:val="nil"/>
                    <w:left w:val="nil"/>
                    <w:bottom w:val="nil"/>
                    <w:right w:val="nil"/>
                  </w:tcBorders>
                  <w:shd w:val="clear" w:color="auto" w:fill="auto"/>
                  <w:noWrap/>
                  <w:vAlign w:val="bottom"/>
                  <w:hideMark/>
                </w:tcPr>
                <w:p w14:paraId="1E4EDF5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verde</w:t>
                  </w:r>
                </w:p>
              </w:tc>
              <w:tc>
                <w:tcPr>
                  <w:tcW w:w="613" w:type="dxa"/>
                  <w:tcBorders>
                    <w:top w:val="nil"/>
                    <w:left w:val="nil"/>
                    <w:bottom w:val="nil"/>
                    <w:right w:val="nil"/>
                  </w:tcBorders>
                  <w:shd w:val="clear" w:color="auto" w:fill="auto"/>
                  <w:noWrap/>
                  <w:vAlign w:val="bottom"/>
                  <w:hideMark/>
                </w:tcPr>
                <w:p w14:paraId="52DA6498"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6,62</w:t>
                  </w:r>
                </w:p>
              </w:tc>
              <w:tc>
                <w:tcPr>
                  <w:tcW w:w="2026" w:type="dxa"/>
                  <w:tcBorders>
                    <w:top w:val="nil"/>
                    <w:left w:val="nil"/>
                    <w:bottom w:val="nil"/>
                    <w:right w:val="nil"/>
                    <w:tr2bl w:val="single" w:sz="4" w:space="0" w:color="auto"/>
                  </w:tcBorders>
                  <w:shd w:val="clear" w:color="auto" w:fill="auto"/>
                  <w:noWrap/>
                  <w:vAlign w:val="bottom"/>
                  <w:hideMark/>
                </w:tcPr>
                <w:p w14:paraId="1F51F536"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w:t>
                  </w:r>
                </w:p>
              </w:tc>
              <w:tc>
                <w:tcPr>
                  <w:tcW w:w="1445" w:type="dxa"/>
                  <w:tcBorders>
                    <w:top w:val="nil"/>
                    <w:left w:val="nil"/>
                    <w:bottom w:val="nil"/>
                    <w:right w:val="nil"/>
                  </w:tcBorders>
                  <w:shd w:val="clear" w:color="auto" w:fill="auto"/>
                  <w:noWrap/>
                  <w:vAlign w:val="bottom"/>
                  <w:hideMark/>
                </w:tcPr>
                <w:p w14:paraId="2638D1DD"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465" w:type="dxa"/>
                  <w:tcBorders>
                    <w:top w:val="nil"/>
                    <w:left w:val="nil"/>
                    <w:bottom w:val="nil"/>
                    <w:right w:val="nil"/>
                  </w:tcBorders>
                  <w:shd w:val="clear" w:color="auto" w:fill="auto"/>
                  <w:noWrap/>
                  <w:vAlign w:val="bottom"/>
                  <w:hideMark/>
                </w:tcPr>
                <w:p w14:paraId="6CD7DC6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851" w:type="dxa"/>
                  <w:tcBorders>
                    <w:top w:val="nil"/>
                    <w:left w:val="nil"/>
                    <w:bottom w:val="nil"/>
                    <w:right w:val="nil"/>
                  </w:tcBorders>
                  <w:shd w:val="clear" w:color="auto" w:fill="auto"/>
                  <w:noWrap/>
                  <w:vAlign w:val="bottom"/>
                  <w:hideMark/>
                </w:tcPr>
                <w:p w14:paraId="30305D4D"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4A7817D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r>
            <w:tr w:rsidR="00942A97" w:rsidRPr="00942A97" w14:paraId="344FE7A7" w14:textId="77777777" w:rsidTr="004260A3">
              <w:trPr>
                <w:trHeight w:val="20"/>
              </w:trPr>
              <w:tc>
                <w:tcPr>
                  <w:tcW w:w="1447" w:type="dxa"/>
                  <w:tcBorders>
                    <w:top w:val="nil"/>
                    <w:left w:val="nil"/>
                    <w:bottom w:val="nil"/>
                    <w:right w:val="nil"/>
                  </w:tcBorders>
                  <w:shd w:val="clear" w:color="auto" w:fill="auto"/>
                  <w:noWrap/>
                  <w:vAlign w:val="bottom"/>
                  <w:hideMark/>
                </w:tcPr>
                <w:p w14:paraId="69717ACC"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vAlign w:val="bottom"/>
                  <w:hideMark/>
                </w:tcPr>
                <w:p w14:paraId="4180E2F7"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613" w:type="dxa"/>
                  <w:tcBorders>
                    <w:top w:val="nil"/>
                    <w:left w:val="nil"/>
                    <w:bottom w:val="nil"/>
                    <w:right w:val="nil"/>
                  </w:tcBorders>
                  <w:shd w:val="clear" w:color="auto" w:fill="auto"/>
                  <w:noWrap/>
                  <w:vAlign w:val="bottom"/>
                  <w:hideMark/>
                </w:tcPr>
                <w:p w14:paraId="088FE511"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026" w:type="dxa"/>
                  <w:tcBorders>
                    <w:top w:val="nil"/>
                    <w:left w:val="nil"/>
                    <w:bottom w:val="nil"/>
                    <w:right w:val="nil"/>
                  </w:tcBorders>
                  <w:shd w:val="clear" w:color="auto" w:fill="auto"/>
                  <w:noWrap/>
                  <w:vAlign w:val="bottom"/>
                  <w:hideMark/>
                </w:tcPr>
                <w:p w14:paraId="13536DA8"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1445" w:type="dxa"/>
                  <w:tcBorders>
                    <w:top w:val="nil"/>
                    <w:left w:val="nil"/>
                    <w:bottom w:val="nil"/>
                    <w:right w:val="nil"/>
                  </w:tcBorders>
                  <w:shd w:val="clear" w:color="auto" w:fill="auto"/>
                  <w:noWrap/>
                  <w:vAlign w:val="bottom"/>
                  <w:hideMark/>
                </w:tcPr>
                <w:p w14:paraId="02A28D8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311BBF5F"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851" w:type="dxa"/>
                  <w:tcBorders>
                    <w:top w:val="nil"/>
                    <w:left w:val="nil"/>
                    <w:bottom w:val="nil"/>
                    <w:right w:val="nil"/>
                  </w:tcBorders>
                  <w:shd w:val="clear" w:color="auto" w:fill="auto"/>
                  <w:noWrap/>
                  <w:vAlign w:val="bottom"/>
                  <w:hideMark/>
                </w:tcPr>
                <w:p w14:paraId="10895EC2"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0104E84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3A983773" w14:textId="77777777" w:rsidTr="004260A3">
              <w:trPr>
                <w:trHeight w:val="20"/>
              </w:trPr>
              <w:tc>
                <w:tcPr>
                  <w:tcW w:w="1447" w:type="dxa"/>
                  <w:tcBorders>
                    <w:top w:val="nil"/>
                    <w:left w:val="nil"/>
                    <w:bottom w:val="nil"/>
                    <w:right w:val="nil"/>
                  </w:tcBorders>
                  <w:shd w:val="clear" w:color="auto" w:fill="auto"/>
                  <w:noWrap/>
                  <w:vAlign w:val="bottom"/>
                  <w:hideMark/>
                </w:tcPr>
                <w:p w14:paraId="7876AECF"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0,0019</w:t>
                  </w:r>
                </w:p>
              </w:tc>
              <w:tc>
                <w:tcPr>
                  <w:tcW w:w="2466" w:type="dxa"/>
                  <w:tcBorders>
                    <w:top w:val="nil"/>
                    <w:left w:val="nil"/>
                    <w:bottom w:val="nil"/>
                    <w:right w:val="nil"/>
                    <w:tr2bl w:val="single" w:sz="4" w:space="0" w:color="auto"/>
                  </w:tcBorders>
                  <w:shd w:val="clear" w:color="auto" w:fill="auto"/>
                  <w:noWrap/>
                  <w:vAlign w:val="bottom"/>
                  <w:hideMark/>
                </w:tcPr>
                <w:p w14:paraId="7C1D28E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kWh</w:t>
                  </w:r>
                </w:p>
              </w:tc>
              <w:tc>
                <w:tcPr>
                  <w:tcW w:w="613" w:type="dxa"/>
                  <w:tcBorders>
                    <w:top w:val="nil"/>
                    <w:left w:val="nil"/>
                    <w:bottom w:val="nil"/>
                    <w:right w:val="nil"/>
                  </w:tcBorders>
                  <w:shd w:val="clear" w:color="auto" w:fill="auto"/>
                  <w:noWrap/>
                  <w:vAlign w:val="bottom"/>
                  <w:hideMark/>
                </w:tcPr>
                <w:p w14:paraId="05B82016"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w:t>
                  </w:r>
                </w:p>
              </w:tc>
              <w:tc>
                <w:tcPr>
                  <w:tcW w:w="2026" w:type="dxa"/>
                  <w:tcBorders>
                    <w:top w:val="nil"/>
                    <w:left w:val="nil"/>
                    <w:bottom w:val="nil"/>
                    <w:right w:val="nil"/>
                  </w:tcBorders>
                  <w:shd w:val="clear" w:color="auto" w:fill="auto"/>
                  <w:noWrap/>
                  <w:vAlign w:val="bottom"/>
                  <w:hideMark/>
                </w:tcPr>
                <w:p w14:paraId="03B3959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w:t>
                  </w:r>
                </w:p>
              </w:tc>
              <w:tc>
                <w:tcPr>
                  <w:tcW w:w="1445" w:type="dxa"/>
                  <w:tcBorders>
                    <w:top w:val="nil"/>
                    <w:left w:val="nil"/>
                    <w:bottom w:val="nil"/>
                    <w:right w:val="nil"/>
                  </w:tcBorders>
                  <w:shd w:val="clear" w:color="auto" w:fill="auto"/>
                  <w:noWrap/>
                  <w:vAlign w:val="bottom"/>
                  <w:hideMark/>
                </w:tcPr>
                <w:p w14:paraId="1B7E2157"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0,006850332</w:t>
                  </w:r>
                </w:p>
              </w:tc>
              <w:tc>
                <w:tcPr>
                  <w:tcW w:w="2465" w:type="dxa"/>
                  <w:tcBorders>
                    <w:top w:val="nil"/>
                    <w:left w:val="nil"/>
                    <w:bottom w:val="nil"/>
                    <w:right w:val="nil"/>
                  </w:tcBorders>
                  <w:shd w:val="clear" w:color="auto" w:fill="auto"/>
                  <w:noWrap/>
                  <w:vAlign w:val="bottom"/>
                  <w:hideMark/>
                </w:tcPr>
                <w:p w14:paraId="50D1C086"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w:t>
                  </w:r>
                </w:p>
              </w:tc>
              <w:tc>
                <w:tcPr>
                  <w:tcW w:w="851" w:type="dxa"/>
                  <w:tcBorders>
                    <w:top w:val="nil"/>
                    <w:left w:val="nil"/>
                    <w:bottom w:val="nil"/>
                    <w:right w:val="nil"/>
                  </w:tcBorders>
                  <w:shd w:val="clear" w:color="auto" w:fill="auto"/>
                  <w:noWrap/>
                  <w:vAlign w:val="bottom"/>
                  <w:hideMark/>
                </w:tcPr>
                <w:p w14:paraId="19D3BE2E"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6B33BAF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r w:rsidR="00942A97" w:rsidRPr="00942A97" w14:paraId="045F8ACA" w14:textId="77777777" w:rsidTr="00010C22">
              <w:trPr>
                <w:trHeight w:val="116"/>
              </w:trPr>
              <w:tc>
                <w:tcPr>
                  <w:tcW w:w="1447" w:type="dxa"/>
                  <w:tcBorders>
                    <w:top w:val="nil"/>
                    <w:left w:val="nil"/>
                    <w:bottom w:val="nil"/>
                    <w:right w:val="nil"/>
                  </w:tcBorders>
                  <w:shd w:val="clear" w:color="auto" w:fill="auto"/>
                  <w:noWrap/>
                  <w:vAlign w:val="bottom"/>
                  <w:hideMark/>
                </w:tcPr>
                <w:p w14:paraId="7C9406B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6" w:type="dxa"/>
                  <w:tcBorders>
                    <w:top w:val="nil"/>
                    <w:left w:val="nil"/>
                    <w:bottom w:val="nil"/>
                    <w:right w:val="nil"/>
                  </w:tcBorders>
                  <w:shd w:val="clear" w:color="auto" w:fill="auto"/>
                  <w:noWrap/>
                  <w:hideMark/>
                </w:tcPr>
                <w:p w14:paraId="55D2E02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613" w:type="dxa"/>
                  <w:tcBorders>
                    <w:top w:val="nil"/>
                    <w:left w:val="nil"/>
                    <w:bottom w:val="nil"/>
                    <w:right w:val="nil"/>
                  </w:tcBorders>
                  <w:shd w:val="clear" w:color="auto" w:fill="auto"/>
                  <w:noWrap/>
                  <w:hideMark/>
                </w:tcPr>
                <w:p w14:paraId="15EDA584" w14:textId="77777777" w:rsidR="007A1488" w:rsidRPr="00942A97" w:rsidRDefault="007A148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026" w:type="dxa"/>
                  <w:tcBorders>
                    <w:top w:val="nil"/>
                    <w:left w:val="nil"/>
                    <w:bottom w:val="nil"/>
                    <w:right w:val="nil"/>
                    <w:tr2bl w:val="single" w:sz="4" w:space="0" w:color="auto"/>
                  </w:tcBorders>
                  <w:shd w:val="clear" w:color="auto" w:fill="auto"/>
                  <w:noWrap/>
                  <w:hideMark/>
                </w:tcPr>
                <w:p w14:paraId="58F363A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kWh</w:t>
                  </w:r>
                </w:p>
              </w:tc>
              <w:tc>
                <w:tcPr>
                  <w:tcW w:w="1445" w:type="dxa"/>
                  <w:tcBorders>
                    <w:top w:val="nil"/>
                    <w:left w:val="nil"/>
                    <w:bottom w:val="nil"/>
                    <w:right w:val="nil"/>
                  </w:tcBorders>
                  <w:shd w:val="clear" w:color="auto" w:fill="auto"/>
                  <w:noWrap/>
                  <w:hideMark/>
                </w:tcPr>
                <w:p w14:paraId="0C4338C4"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hideMark/>
                </w:tcPr>
                <w:p w14:paraId="09E58009"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851" w:type="dxa"/>
                  <w:tcBorders>
                    <w:top w:val="nil"/>
                    <w:left w:val="nil"/>
                    <w:bottom w:val="nil"/>
                    <w:right w:val="nil"/>
                  </w:tcBorders>
                  <w:shd w:val="clear" w:color="auto" w:fill="auto"/>
                  <w:noWrap/>
                  <w:vAlign w:val="bottom"/>
                  <w:hideMark/>
                </w:tcPr>
                <w:p w14:paraId="446DA206"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c>
                <w:tcPr>
                  <w:tcW w:w="2465" w:type="dxa"/>
                  <w:tcBorders>
                    <w:top w:val="nil"/>
                    <w:left w:val="nil"/>
                    <w:bottom w:val="nil"/>
                    <w:right w:val="nil"/>
                  </w:tcBorders>
                  <w:shd w:val="clear" w:color="auto" w:fill="auto"/>
                  <w:noWrap/>
                  <w:vAlign w:val="bottom"/>
                  <w:hideMark/>
                </w:tcPr>
                <w:p w14:paraId="3CEDA855" w14:textId="77777777" w:rsidR="007A1488" w:rsidRPr="00942A97" w:rsidRDefault="007A1488" w:rsidP="000331E7">
                  <w:pPr>
                    <w:spacing w:after="0" w:line="240" w:lineRule="auto"/>
                    <w:jc w:val="left"/>
                    <w:rPr>
                      <w:rFonts w:ascii="Arial" w:eastAsia="Times New Roman" w:hAnsi="Arial" w:cs="Arial"/>
                      <w:sz w:val="16"/>
                      <w:szCs w:val="16"/>
                      <w:lang w:val="es-419" w:eastAsia="fr-FR"/>
                    </w:rPr>
                  </w:pPr>
                </w:p>
              </w:tc>
            </w:tr>
          </w:tbl>
          <w:p w14:paraId="605C2CEA" w14:textId="77777777" w:rsidR="007A1488" w:rsidRPr="00942A97" w:rsidRDefault="007A1488" w:rsidP="000331E7">
            <w:pPr>
              <w:jc w:val="left"/>
              <w:rPr>
                <w:rFonts w:ascii="Arial" w:eastAsia="Times New Roman" w:hAnsi="Arial" w:cs="Arial"/>
                <w:sz w:val="16"/>
                <w:szCs w:val="16"/>
                <w:lang w:val="es-ES" w:eastAsia="fr-FR"/>
              </w:rPr>
            </w:pPr>
          </w:p>
        </w:tc>
      </w:tr>
      <w:tr w:rsidR="00942A97" w:rsidRPr="00942A97" w14:paraId="7DA1AB86" w14:textId="77777777" w:rsidTr="004260A3">
        <w:tc>
          <w:tcPr>
            <w:tcW w:w="5000" w:type="pct"/>
            <w:gridSpan w:val="2"/>
          </w:tcPr>
          <w:tbl>
            <w:tblPr>
              <w:tblW w:w="0" w:type="auto"/>
              <w:shd w:val="clear" w:color="auto" w:fill="FFFFFF" w:themeFill="background1"/>
              <w:tblCellMar>
                <w:left w:w="70" w:type="dxa"/>
                <w:right w:w="70" w:type="dxa"/>
              </w:tblCellMar>
              <w:tblLook w:val="04A0" w:firstRow="1" w:lastRow="0" w:firstColumn="1" w:lastColumn="0" w:noHBand="0" w:noVBand="1"/>
            </w:tblPr>
            <w:tblGrid>
              <w:gridCol w:w="1306"/>
              <w:gridCol w:w="283"/>
              <w:gridCol w:w="567"/>
              <w:gridCol w:w="851"/>
              <w:gridCol w:w="146"/>
              <w:gridCol w:w="837"/>
              <w:gridCol w:w="434"/>
              <w:gridCol w:w="1253"/>
              <w:gridCol w:w="1201"/>
              <w:gridCol w:w="1839"/>
              <w:gridCol w:w="630"/>
              <w:gridCol w:w="1839"/>
            </w:tblGrid>
            <w:tr w:rsidR="00942A97" w:rsidRPr="00942A97" w14:paraId="7C275F20" w14:textId="77777777" w:rsidTr="005637B2">
              <w:trPr>
                <w:trHeight w:val="57"/>
              </w:trPr>
              <w:tc>
                <w:tcPr>
                  <w:tcW w:w="8717" w:type="dxa"/>
                  <w:gridSpan w:val="10"/>
                  <w:tcBorders>
                    <w:top w:val="nil"/>
                    <w:left w:val="nil"/>
                    <w:bottom w:val="nil"/>
                    <w:right w:val="nil"/>
                  </w:tcBorders>
                  <w:shd w:val="clear" w:color="auto" w:fill="D9D9D9" w:themeFill="background1" w:themeFillShade="D9"/>
                  <w:noWrap/>
                  <w:vAlign w:val="bottom"/>
                  <w:hideMark/>
                </w:tcPr>
                <w:p w14:paraId="2467BF43" w14:textId="77777777" w:rsidR="009C4C2A" w:rsidRPr="00942A97" w:rsidRDefault="009C4C2A"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Leña para el secado del grano del café proveniente de la poda de árboles de sombra </w:t>
                  </w:r>
                  <w:r w:rsidRPr="00942A97">
                    <w:rPr>
                      <w:rFonts w:ascii="Arial" w:eastAsia="Times New Roman" w:hAnsi="Arial" w:cs="Arial"/>
                      <w:sz w:val="16"/>
                      <w:szCs w:val="16"/>
                      <w:lang w:val="es-419" w:eastAsia="fr-FR"/>
                    </w:rPr>
                    <w:t>(Segura &amp; Andrade, 2012)</w:t>
                  </w:r>
                </w:p>
              </w:tc>
              <w:tc>
                <w:tcPr>
                  <w:tcW w:w="630" w:type="dxa"/>
                  <w:tcBorders>
                    <w:top w:val="nil"/>
                    <w:left w:val="nil"/>
                    <w:bottom w:val="nil"/>
                    <w:right w:val="nil"/>
                  </w:tcBorders>
                  <w:shd w:val="clear" w:color="auto" w:fill="FFFFFF" w:themeFill="background1"/>
                  <w:noWrap/>
                  <w:vAlign w:val="bottom"/>
                  <w:hideMark/>
                </w:tcPr>
                <w:p w14:paraId="3B2122C4" w14:textId="77777777" w:rsidR="009C4C2A" w:rsidRPr="00942A97" w:rsidRDefault="009C4C2A" w:rsidP="000331E7">
                  <w:pPr>
                    <w:spacing w:after="0" w:line="240" w:lineRule="auto"/>
                    <w:jc w:val="left"/>
                    <w:rPr>
                      <w:rFonts w:ascii="Arial" w:eastAsia="Times New Roman" w:hAnsi="Arial" w:cs="Arial"/>
                      <w:b/>
                      <w:bCs/>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013F803D" w14:textId="77777777" w:rsidR="009C4C2A" w:rsidRPr="00942A97" w:rsidRDefault="009C4C2A" w:rsidP="000331E7">
                  <w:pPr>
                    <w:spacing w:after="0" w:line="240" w:lineRule="auto"/>
                    <w:jc w:val="left"/>
                    <w:rPr>
                      <w:rFonts w:ascii="Arial" w:eastAsia="Times New Roman" w:hAnsi="Arial" w:cs="Arial"/>
                      <w:sz w:val="16"/>
                      <w:szCs w:val="16"/>
                      <w:lang w:val="es-419" w:eastAsia="fr-FR"/>
                    </w:rPr>
                  </w:pPr>
                </w:p>
              </w:tc>
            </w:tr>
            <w:tr w:rsidR="00942A97" w:rsidRPr="00942A97" w14:paraId="189084F7"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0D794CF5"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212,48</w:t>
                  </w:r>
                </w:p>
              </w:tc>
              <w:tc>
                <w:tcPr>
                  <w:tcW w:w="2684" w:type="dxa"/>
                  <w:gridSpan w:val="5"/>
                  <w:tcBorders>
                    <w:top w:val="nil"/>
                    <w:left w:val="nil"/>
                    <w:bottom w:val="nil"/>
                    <w:right w:val="nil"/>
                  </w:tcBorders>
                  <w:shd w:val="clear" w:color="auto" w:fill="FFFFFF" w:themeFill="background1"/>
                  <w:noWrap/>
                  <w:vAlign w:val="bottom"/>
                  <w:hideMark/>
                </w:tcPr>
                <w:p w14:paraId="018A1B77"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 ton café verde</w:t>
                  </w:r>
                </w:p>
              </w:tc>
              <w:tc>
                <w:tcPr>
                  <w:tcW w:w="2888" w:type="dxa"/>
                  <w:gridSpan w:val="3"/>
                  <w:tcBorders>
                    <w:top w:val="nil"/>
                    <w:left w:val="nil"/>
                    <w:bottom w:val="nil"/>
                    <w:right w:val="nil"/>
                  </w:tcBorders>
                  <w:shd w:val="clear" w:color="auto" w:fill="FFFFFF" w:themeFill="background1"/>
                  <w:noWrap/>
                  <w:vAlign w:val="bottom"/>
                  <w:hideMark/>
                </w:tcPr>
                <w:p w14:paraId="2A4C4A25"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4BC543D6"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630" w:type="dxa"/>
                  <w:tcBorders>
                    <w:top w:val="nil"/>
                    <w:left w:val="nil"/>
                    <w:bottom w:val="nil"/>
                    <w:right w:val="nil"/>
                  </w:tcBorders>
                  <w:shd w:val="clear" w:color="auto" w:fill="FFFFFF" w:themeFill="background1"/>
                  <w:noWrap/>
                  <w:vAlign w:val="bottom"/>
                  <w:hideMark/>
                </w:tcPr>
                <w:p w14:paraId="69C83847"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4123E18C"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1247B86A"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7B49A7AE"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47" w:type="dxa"/>
                  <w:gridSpan w:val="4"/>
                  <w:tcBorders>
                    <w:top w:val="nil"/>
                    <w:left w:val="nil"/>
                    <w:bottom w:val="nil"/>
                    <w:right w:val="nil"/>
                  </w:tcBorders>
                  <w:shd w:val="clear" w:color="auto" w:fill="FFFFFF" w:themeFill="background1"/>
                  <w:noWrap/>
                  <w:vAlign w:val="bottom"/>
                  <w:hideMark/>
                </w:tcPr>
                <w:p w14:paraId="53B2C801"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837" w:type="dxa"/>
                  <w:tcBorders>
                    <w:top w:val="nil"/>
                    <w:left w:val="nil"/>
                    <w:bottom w:val="nil"/>
                    <w:right w:val="nil"/>
                  </w:tcBorders>
                  <w:shd w:val="clear" w:color="auto" w:fill="FFFFFF" w:themeFill="background1"/>
                  <w:noWrap/>
                  <w:vAlign w:val="bottom"/>
                  <w:hideMark/>
                </w:tcPr>
                <w:p w14:paraId="0CAFA9B4"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687" w:type="dxa"/>
                  <w:gridSpan w:val="2"/>
                  <w:tcBorders>
                    <w:top w:val="nil"/>
                    <w:left w:val="nil"/>
                    <w:bottom w:val="nil"/>
                    <w:right w:val="nil"/>
                  </w:tcBorders>
                  <w:shd w:val="clear" w:color="auto" w:fill="FFFFFF" w:themeFill="background1"/>
                  <w:noWrap/>
                  <w:vAlign w:val="bottom"/>
                  <w:hideMark/>
                </w:tcPr>
                <w:p w14:paraId="4A0E21F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201" w:type="dxa"/>
                  <w:tcBorders>
                    <w:top w:val="nil"/>
                    <w:left w:val="nil"/>
                    <w:bottom w:val="nil"/>
                    <w:right w:val="nil"/>
                  </w:tcBorders>
                  <w:shd w:val="clear" w:color="auto" w:fill="FFFFFF" w:themeFill="background1"/>
                  <w:noWrap/>
                  <w:vAlign w:val="bottom"/>
                  <w:hideMark/>
                </w:tcPr>
                <w:p w14:paraId="1B3A4785"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25D668AC"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630" w:type="dxa"/>
                  <w:tcBorders>
                    <w:top w:val="nil"/>
                    <w:left w:val="nil"/>
                    <w:bottom w:val="nil"/>
                    <w:right w:val="nil"/>
                  </w:tcBorders>
                  <w:shd w:val="clear" w:color="auto" w:fill="FFFFFF" w:themeFill="background1"/>
                  <w:noWrap/>
                  <w:vAlign w:val="bottom"/>
                  <w:hideMark/>
                </w:tcPr>
                <w:p w14:paraId="2D7A608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4AD61746"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69B8AEB8"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647A8822"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212,48</w:t>
                  </w:r>
                </w:p>
              </w:tc>
              <w:tc>
                <w:tcPr>
                  <w:tcW w:w="1847" w:type="dxa"/>
                  <w:gridSpan w:val="4"/>
                  <w:tcBorders>
                    <w:top w:val="nil"/>
                    <w:left w:val="nil"/>
                    <w:bottom w:val="nil"/>
                    <w:right w:val="nil"/>
                  </w:tcBorders>
                  <w:shd w:val="clear" w:color="auto" w:fill="FFFFFF" w:themeFill="background1"/>
                  <w:noWrap/>
                  <w:vAlign w:val="bottom"/>
                  <w:hideMark/>
                </w:tcPr>
                <w:p w14:paraId="4BC56115"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Leña</w:t>
                  </w:r>
                </w:p>
              </w:tc>
              <w:tc>
                <w:tcPr>
                  <w:tcW w:w="837" w:type="dxa"/>
                  <w:tcBorders>
                    <w:top w:val="nil"/>
                    <w:left w:val="nil"/>
                    <w:bottom w:val="nil"/>
                    <w:right w:val="nil"/>
                  </w:tcBorders>
                  <w:shd w:val="clear" w:color="auto" w:fill="FFFFFF" w:themeFill="background1"/>
                  <w:noWrap/>
                  <w:vAlign w:val="bottom"/>
                  <w:hideMark/>
                </w:tcPr>
                <w:p w14:paraId="6E2A4F92"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687" w:type="dxa"/>
                  <w:gridSpan w:val="2"/>
                  <w:tcBorders>
                    <w:top w:val="nil"/>
                    <w:left w:val="nil"/>
                    <w:bottom w:val="nil"/>
                    <w:right w:val="nil"/>
                    <w:tr2bl w:val="single" w:sz="4" w:space="0" w:color="auto"/>
                  </w:tcBorders>
                  <w:shd w:val="clear" w:color="auto" w:fill="FFFFFF" w:themeFill="background1"/>
                  <w:noWrap/>
                  <w:vAlign w:val="bottom"/>
                  <w:hideMark/>
                </w:tcPr>
                <w:p w14:paraId="683B9849"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verde u oro</w:t>
                  </w:r>
                </w:p>
              </w:tc>
              <w:tc>
                <w:tcPr>
                  <w:tcW w:w="1201" w:type="dxa"/>
                  <w:tcBorders>
                    <w:top w:val="nil"/>
                    <w:left w:val="nil"/>
                    <w:bottom w:val="nil"/>
                    <w:right w:val="nil"/>
                  </w:tcBorders>
                  <w:shd w:val="clear" w:color="auto" w:fill="FFFFFF" w:themeFill="background1"/>
                  <w:noWrap/>
                  <w:vAlign w:val="bottom"/>
                  <w:hideMark/>
                </w:tcPr>
                <w:p w14:paraId="514E1949"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4,94</w:t>
                  </w:r>
                </w:p>
              </w:tc>
              <w:tc>
                <w:tcPr>
                  <w:tcW w:w="1839" w:type="dxa"/>
                  <w:tcBorders>
                    <w:top w:val="nil"/>
                    <w:left w:val="nil"/>
                    <w:bottom w:val="nil"/>
                    <w:right w:val="nil"/>
                    <w:tr2bl w:val="single" w:sz="4" w:space="0" w:color="auto"/>
                  </w:tcBorders>
                  <w:shd w:val="clear" w:color="auto" w:fill="FFFFFF" w:themeFill="background1"/>
                  <w:noWrap/>
                  <w:vAlign w:val="bottom"/>
                  <w:hideMark/>
                </w:tcPr>
                <w:p w14:paraId="3C2CED85"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w:t>
                  </w:r>
                </w:p>
              </w:tc>
              <w:tc>
                <w:tcPr>
                  <w:tcW w:w="630" w:type="dxa"/>
                  <w:tcBorders>
                    <w:top w:val="nil"/>
                    <w:left w:val="nil"/>
                    <w:bottom w:val="nil"/>
                    <w:right w:val="nil"/>
                  </w:tcBorders>
                  <w:shd w:val="clear" w:color="auto" w:fill="FFFFFF" w:themeFill="background1"/>
                  <w:noWrap/>
                  <w:vAlign w:val="bottom"/>
                  <w:hideMark/>
                </w:tcPr>
                <w:p w14:paraId="22A0E5A7"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0,1586</w:t>
                  </w:r>
                </w:p>
              </w:tc>
              <w:tc>
                <w:tcPr>
                  <w:tcW w:w="1839" w:type="dxa"/>
                  <w:tcBorders>
                    <w:top w:val="nil"/>
                    <w:left w:val="nil"/>
                    <w:bottom w:val="nil"/>
                    <w:right w:val="nil"/>
                  </w:tcBorders>
                  <w:shd w:val="clear" w:color="auto" w:fill="FFFFFF" w:themeFill="background1"/>
                  <w:noWrap/>
                  <w:vAlign w:val="bottom"/>
                  <w:hideMark/>
                </w:tcPr>
                <w:p w14:paraId="11970572"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Leña</w:t>
                  </w:r>
                </w:p>
              </w:tc>
            </w:tr>
            <w:tr w:rsidR="00942A97" w:rsidRPr="00942A97" w14:paraId="237DF59A"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6D13AD8C"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1847" w:type="dxa"/>
                  <w:gridSpan w:val="4"/>
                  <w:tcBorders>
                    <w:top w:val="nil"/>
                    <w:left w:val="nil"/>
                    <w:bottom w:val="nil"/>
                    <w:right w:val="nil"/>
                    <w:tr2bl w:val="single" w:sz="4" w:space="0" w:color="auto"/>
                  </w:tcBorders>
                  <w:shd w:val="clear" w:color="auto" w:fill="FFFFFF" w:themeFill="background1"/>
                  <w:noWrap/>
                  <w:vAlign w:val="bottom"/>
                  <w:hideMark/>
                </w:tcPr>
                <w:p w14:paraId="26F5B27F"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verde</w:t>
                  </w:r>
                </w:p>
              </w:tc>
              <w:tc>
                <w:tcPr>
                  <w:tcW w:w="837" w:type="dxa"/>
                  <w:tcBorders>
                    <w:top w:val="nil"/>
                    <w:left w:val="nil"/>
                    <w:bottom w:val="nil"/>
                    <w:right w:val="nil"/>
                  </w:tcBorders>
                  <w:shd w:val="clear" w:color="auto" w:fill="FFFFFF" w:themeFill="background1"/>
                  <w:noWrap/>
                  <w:vAlign w:val="bottom"/>
                  <w:hideMark/>
                </w:tcPr>
                <w:p w14:paraId="3ACD757F"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6,62</w:t>
                  </w:r>
                </w:p>
              </w:tc>
              <w:tc>
                <w:tcPr>
                  <w:tcW w:w="1687" w:type="dxa"/>
                  <w:gridSpan w:val="2"/>
                  <w:tcBorders>
                    <w:top w:val="nil"/>
                    <w:left w:val="nil"/>
                    <w:bottom w:val="nil"/>
                    <w:right w:val="nil"/>
                    <w:tr2bl w:val="single" w:sz="4" w:space="0" w:color="auto"/>
                  </w:tcBorders>
                  <w:shd w:val="clear" w:color="auto" w:fill="FFFFFF" w:themeFill="background1"/>
                  <w:noWrap/>
                  <w:vAlign w:val="bottom"/>
                  <w:hideMark/>
                </w:tcPr>
                <w:p w14:paraId="77216E49"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w:t>
                  </w:r>
                </w:p>
              </w:tc>
              <w:tc>
                <w:tcPr>
                  <w:tcW w:w="1201" w:type="dxa"/>
                  <w:tcBorders>
                    <w:top w:val="nil"/>
                    <w:left w:val="nil"/>
                    <w:bottom w:val="nil"/>
                    <w:right w:val="nil"/>
                  </w:tcBorders>
                  <w:shd w:val="clear" w:color="auto" w:fill="FFFFFF" w:themeFill="background1"/>
                  <w:noWrap/>
                  <w:vAlign w:val="bottom"/>
                  <w:hideMark/>
                </w:tcPr>
                <w:p w14:paraId="5890EEF6"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839" w:type="dxa"/>
                  <w:tcBorders>
                    <w:top w:val="nil"/>
                    <w:left w:val="nil"/>
                    <w:bottom w:val="nil"/>
                    <w:right w:val="nil"/>
                  </w:tcBorders>
                  <w:shd w:val="clear" w:color="auto" w:fill="FFFFFF" w:themeFill="background1"/>
                  <w:noWrap/>
                  <w:vAlign w:val="bottom"/>
                  <w:hideMark/>
                </w:tcPr>
                <w:p w14:paraId="4B2C4AB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630" w:type="dxa"/>
                  <w:tcBorders>
                    <w:top w:val="nil"/>
                    <w:left w:val="nil"/>
                    <w:bottom w:val="nil"/>
                    <w:right w:val="nil"/>
                  </w:tcBorders>
                  <w:shd w:val="clear" w:color="auto" w:fill="FFFFFF" w:themeFill="background1"/>
                  <w:noWrap/>
                  <w:vAlign w:val="bottom"/>
                  <w:hideMark/>
                </w:tcPr>
                <w:p w14:paraId="7D3BA8F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74CE256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r>
            <w:tr w:rsidR="00942A97" w:rsidRPr="00942A97" w14:paraId="64D40F80"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3243E14C"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47" w:type="dxa"/>
                  <w:gridSpan w:val="4"/>
                  <w:tcBorders>
                    <w:top w:val="nil"/>
                    <w:left w:val="nil"/>
                    <w:bottom w:val="nil"/>
                    <w:right w:val="nil"/>
                  </w:tcBorders>
                  <w:shd w:val="clear" w:color="auto" w:fill="FFFFFF" w:themeFill="background1"/>
                  <w:noWrap/>
                  <w:vAlign w:val="bottom"/>
                  <w:hideMark/>
                </w:tcPr>
                <w:p w14:paraId="7126FDF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837" w:type="dxa"/>
                  <w:tcBorders>
                    <w:top w:val="nil"/>
                    <w:left w:val="nil"/>
                    <w:bottom w:val="nil"/>
                    <w:right w:val="nil"/>
                  </w:tcBorders>
                  <w:shd w:val="clear" w:color="auto" w:fill="FFFFFF" w:themeFill="background1"/>
                  <w:noWrap/>
                  <w:vAlign w:val="bottom"/>
                  <w:hideMark/>
                </w:tcPr>
                <w:p w14:paraId="7FE9F95E"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687" w:type="dxa"/>
                  <w:gridSpan w:val="2"/>
                  <w:tcBorders>
                    <w:top w:val="nil"/>
                    <w:left w:val="nil"/>
                    <w:bottom w:val="nil"/>
                    <w:right w:val="nil"/>
                  </w:tcBorders>
                  <w:shd w:val="clear" w:color="auto" w:fill="FFFFFF" w:themeFill="background1"/>
                  <w:noWrap/>
                  <w:vAlign w:val="bottom"/>
                  <w:hideMark/>
                </w:tcPr>
                <w:p w14:paraId="4E10891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201" w:type="dxa"/>
                  <w:tcBorders>
                    <w:top w:val="nil"/>
                    <w:left w:val="nil"/>
                    <w:bottom w:val="nil"/>
                    <w:right w:val="nil"/>
                  </w:tcBorders>
                  <w:shd w:val="clear" w:color="auto" w:fill="FFFFFF" w:themeFill="background1"/>
                  <w:noWrap/>
                  <w:vAlign w:val="bottom"/>
                  <w:hideMark/>
                </w:tcPr>
                <w:p w14:paraId="6B689152"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259BDFB1"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630" w:type="dxa"/>
                  <w:tcBorders>
                    <w:top w:val="nil"/>
                    <w:left w:val="nil"/>
                    <w:bottom w:val="nil"/>
                    <w:right w:val="nil"/>
                  </w:tcBorders>
                  <w:shd w:val="clear" w:color="auto" w:fill="FFFFFF" w:themeFill="background1"/>
                  <w:noWrap/>
                  <w:vAlign w:val="bottom"/>
                  <w:hideMark/>
                </w:tcPr>
                <w:p w14:paraId="67E1482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489A5C4F"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56B0F927"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3663824F"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0,1586</w:t>
                  </w:r>
                </w:p>
              </w:tc>
              <w:tc>
                <w:tcPr>
                  <w:tcW w:w="1847" w:type="dxa"/>
                  <w:gridSpan w:val="4"/>
                  <w:tcBorders>
                    <w:top w:val="nil"/>
                    <w:left w:val="nil"/>
                    <w:bottom w:val="nil"/>
                    <w:right w:val="nil"/>
                    <w:tr2bl w:val="single" w:sz="4" w:space="0" w:color="auto"/>
                  </w:tcBorders>
                  <w:shd w:val="clear" w:color="auto" w:fill="FFFFFF" w:themeFill="background1"/>
                  <w:noWrap/>
                  <w:vAlign w:val="bottom"/>
                  <w:hideMark/>
                </w:tcPr>
                <w:p w14:paraId="228ADE41"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Leña</w:t>
                  </w:r>
                </w:p>
              </w:tc>
              <w:tc>
                <w:tcPr>
                  <w:tcW w:w="837" w:type="dxa"/>
                  <w:tcBorders>
                    <w:top w:val="nil"/>
                    <w:left w:val="nil"/>
                    <w:bottom w:val="nil"/>
                    <w:right w:val="nil"/>
                  </w:tcBorders>
                  <w:shd w:val="clear" w:color="auto" w:fill="FFFFFF" w:themeFill="background1"/>
                  <w:noWrap/>
                  <w:vAlign w:val="bottom"/>
                  <w:hideMark/>
                </w:tcPr>
                <w:p w14:paraId="447D1704"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17,76</w:t>
                  </w:r>
                </w:p>
              </w:tc>
              <w:tc>
                <w:tcPr>
                  <w:tcW w:w="1687" w:type="dxa"/>
                  <w:gridSpan w:val="2"/>
                  <w:tcBorders>
                    <w:top w:val="nil"/>
                    <w:left w:val="nil"/>
                    <w:bottom w:val="nil"/>
                    <w:right w:val="nil"/>
                  </w:tcBorders>
                  <w:shd w:val="clear" w:color="auto" w:fill="FFFFFF" w:themeFill="background1"/>
                  <w:noWrap/>
                  <w:vAlign w:val="bottom"/>
                  <w:hideMark/>
                </w:tcPr>
                <w:p w14:paraId="0DE8BF29"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w:t>
                  </w:r>
                </w:p>
              </w:tc>
              <w:tc>
                <w:tcPr>
                  <w:tcW w:w="1201" w:type="dxa"/>
                  <w:tcBorders>
                    <w:top w:val="nil"/>
                    <w:left w:val="nil"/>
                    <w:bottom w:val="nil"/>
                    <w:right w:val="nil"/>
                  </w:tcBorders>
                  <w:shd w:val="clear" w:color="auto" w:fill="FFFFFF" w:themeFill="background1"/>
                  <w:noWrap/>
                  <w:vAlign w:val="bottom"/>
                  <w:hideMark/>
                </w:tcPr>
                <w:p w14:paraId="34FA3F0B"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2,815982676</w:t>
                  </w:r>
                </w:p>
              </w:tc>
              <w:tc>
                <w:tcPr>
                  <w:tcW w:w="1839" w:type="dxa"/>
                  <w:tcBorders>
                    <w:top w:val="nil"/>
                    <w:left w:val="nil"/>
                    <w:bottom w:val="nil"/>
                    <w:right w:val="nil"/>
                  </w:tcBorders>
                  <w:shd w:val="clear" w:color="auto" w:fill="FFFFFF" w:themeFill="background1"/>
                  <w:noWrap/>
                  <w:vAlign w:val="bottom"/>
                  <w:hideMark/>
                </w:tcPr>
                <w:p w14:paraId="7F5156D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w:t>
                  </w:r>
                </w:p>
              </w:tc>
              <w:tc>
                <w:tcPr>
                  <w:tcW w:w="630" w:type="dxa"/>
                  <w:tcBorders>
                    <w:top w:val="nil"/>
                    <w:left w:val="nil"/>
                    <w:bottom w:val="nil"/>
                    <w:right w:val="nil"/>
                  </w:tcBorders>
                  <w:shd w:val="clear" w:color="auto" w:fill="FFFFFF" w:themeFill="background1"/>
                  <w:noWrap/>
                  <w:vAlign w:val="bottom"/>
                  <w:hideMark/>
                </w:tcPr>
                <w:p w14:paraId="6E7D921B"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625AF68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22905ADB"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5E533205"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47" w:type="dxa"/>
                  <w:gridSpan w:val="4"/>
                  <w:tcBorders>
                    <w:top w:val="nil"/>
                    <w:left w:val="nil"/>
                    <w:bottom w:val="nil"/>
                    <w:right w:val="nil"/>
                  </w:tcBorders>
                  <w:shd w:val="clear" w:color="auto" w:fill="FFFFFF" w:themeFill="background1"/>
                  <w:noWrap/>
                  <w:vAlign w:val="bottom"/>
                  <w:hideMark/>
                </w:tcPr>
                <w:p w14:paraId="38B2D663"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837" w:type="dxa"/>
                  <w:tcBorders>
                    <w:top w:val="nil"/>
                    <w:left w:val="nil"/>
                    <w:bottom w:val="nil"/>
                    <w:right w:val="nil"/>
                  </w:tcBorders>
                  <w:shd w:val="clear" w:color="auto" w:fill="FFFFFF" w:themeFill="background1"/>
                  <w:noWrap/>
                  <w:vAlign w:val="bottom"/>
                  <w:hideMark/>
                </w:tcPr>
                <w:p w14:paraId="3FD7755F"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687" w:type="dxa"/>
                  <w:gridSpan w:val="2"/>
                  <w:tcBorders>
                    <w:top w:val="nil"/>
                    <w:left w:val="nil"/>
                    <w:bottom w:val="nil"/>
                    <w:right w:val="nil"/>
                    <w:tr2bl w:val="single" w:sz="4" w:space="0" w:color="auto"/>
                  </w:tcBorders>
                  <w:shd w:val="clear" w:color="auto" w:fill="FFFFFF" w:themeFill="background1"/>
                  <w:noWrap/>
                  <w:vAlign w:val="bottom"/>
                  <w:hideMark/>
                </w:tcPr>
                <w:p w14:paraId="47BE9C72"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Leña</w:t>
                  </w:r>
                </w:p>
              </w:tc>
              <w:tc>
                <w:tcPr>
                  <w:tcW w:w="1201" w:type="dxa"/>
                  <w:tcBorders>
                    <w:top w:val="nil"/>
                    <w:left w:val="nil"/>
                    <w:bottom w:val="nil"/>
                    <w:right w:val="nil"/>
                  </w:tcBorders>
                  <w:shd w:val="clear" w:color="auto" w:fill="FFFFFF" w:themeFill="background1"/>
                  <w:noWrap/>
                  <w:vAlign w:val="bottom"/>
                  <w:hideMark/>
                </w:tcPr>
                <w:p w14:paraId="7684A092"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5910F51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pergamino seco</w:t>
                  </w:r>
                </w:p>
              </w:tc>
              <w:tc>
                <w:tcPr>
                  <w:tcW w:w="630" w:type="dxa"/>
                  <w:tcBorders>
                    <w:top w:val="nil"/>
                    <w:left w:val="nil"/>
                    <w:bottom w:val="nil"/>
                    <w:right w:val="nil"/>
                  </w:tcBorders>
                  <w:shd w:val="clear" w:color="auto" w:fill="FFFFFF" w:themeFill="background1"/>
                  <w:noWrap/>
                  <w:vAlign w:val="bottom"/>
                  <w:hideMark/>
                </w:tcPr>
                <w:p w14:paraId="7A97CE3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2CCF2A23"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47066E23"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16FA4ABE"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Relaciones</w:t>
                  </w:r>
                  <w:r w:rsidR="00010C22" w:rsidRPr="00942A97">
                    <w:rPr>
                      <w:rFonts w:ascii="Arial" w:eastAsia="Times New Roman" w:hAnsi="Arial" w:cs="Arial"/>
                      <w:sz w:val="16"/>
                      <w:szCs w:val="16"/>
                      <w:lang w:val="es-419" w:eastAsia="fr-FR"/>
                    </w:rPr>
                    <w:t>:</w:t>
                  </w:r>
                </w:p>
              </w:tc>
              <w:tc>
                <w:tcPr>
                  <w:tcW w:w="1847" w:type="dxa"/>
                  <w:gridSpan w:val="4"/>
                  <w:tcBorders>
                    <w:top w:val="nil"/>
                    <w:left w:val="nil"/>
                    <w:bottom w:val="nil"/>
                    <w:right w:val="nil"/>
                  </w:tcBorders>
                  <w:shd w:val="clear" w:color="auto" w:fill="FFFFFF" w:themeFill="background1"/>
                  <w:noWrap/>
                  <w:vAlign w:val="bottom"/>
                  <w:hideMark/>
                </w:tcPr>
                <w:p w14:paraId="1B1223EE"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837" w:type="dxa"/>
                  <w:tcBorders>
                    <w:top w:val="nil"/>
                    <w:left w:val="nil"/>
                    <w:bottom w:val="nil"/>
                    <w:right w:val="nil"/>
                  </w:tcBorders>
                  <w:shd w:val="clear" w:color="auto" w:fill="FFFFFF" w:themeFill="background1"/>
                  <w:noWrap/>
                  <w:vAlign w:val="bottom"/>
                  <w:hideMark/>
                </w:tcPr>
                <w:p w14:paraId="21F93130"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687" w:type="dxa"/>
                  <w:gridSpan w:val="2"/>
                  <w:tcBorders>
                    <w:top w:val="nil"/>
                    <w:left w:val="nil"/>
                    <w:bottom w:val="nil"/>
                    <w:right w:val="nil"/>
                  </w:tcBorders>
                  <w:shd w:val="clear" w:color="auto" w:fill="FFFFFF" w:themeFill="background1"/>
                  <w:noWrap/>
                  <w:vAlign w:val="bottom"/>
                  <w:hideMark/>
                </w:tcPr>
                <w:p w14:paraId="6FE0BC1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201" w:type="dxa"/>
                  <w:tcBorders>
                    <w:top w:val="nil"/>
                    <w:left w:val="nil"/>
                    <w:bottom w:val="nil"/>
                    <w:right w:val="nil"/>
                  </w:tcBorders>
                  <w:shd w:val="clear" w:color="auto" w:fill="FFFFFF" w:themeFill="background1"/>
                  <w:noWrap/>
                  <w:vAlign w:val="bottom"/>
                  <w:hideMark/>
                </w:tcPr>
                <w:p w14:paraId="1B9D1E1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759840E1"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630" w:type="dxa"/>
                  <w:tcBorders>
                    <w:top w:val="nil"/>
                    <w:left w:val="nil"/>
                    <w:bottom w:val="nil"/>
                    <w:right w:val="nil"/>
                  </w:tcBorders>
                  <w:shd w:val="clear" w:color="auto" w:fill="FFFFFF" w:themeFill="background1"/>
                  <w:noWrap/>
                  <w:vAlign w:val="bottom"/>
                  <w:hideMark/>
                </w:tcPr>
                <w:p w14:paraId="6CFDE07C"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6299F2D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6C5F2E45" w14:textId="77777777" w:rsidTr="00010C22">
              <w:trPr>
                <w:trHeight w:val="57"/>
              </w:trPr>
              <w:tc>
                <w:tcPr>
                  <w:tcW w:w="1306" w:type="dxa"/>
                  <w:tcBorders>
                    <w:top w:val="nil"/>
                    <w:left w:val="nil"/>
                    <w:bottom w:val="nil"/>
                    <w:right w:val="nil"/>
                  </w:tcBorders>
                  <w:shd w:val="clear" w:color="auto" w:fill="FFFFFF" w:themeFill="background1"/>
                  <w:noWrap/>
                  <w:vAlign w:val="bottom"/>
                  <w:hideMark/>
                </w:tcPr>
                <w:p w14:paraId="5CBBFF7E"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3118" w:type="dxa"/>
                  <w:gridSpan w:val="6"/>
                  <w:tcBorders>
                    <w:top w:val="nil"/>
                    <w:left w:val="nil"/>
                    <w:bottom w:val="nil"/>
                    <w:right w:val="nil"/>
                  </w:tcBorders>
                  <w:shd w:val="clear" w:color="auto" w:fill="FFFFFF" w:themeFill="background1"/>
                  <w:noWrap/>
                  <w:vAlign w:val="bottom"/>
                  <w:hideMark/>
                </w:tcPr>
                <w:p w14:paraId="33456941"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 / kg café pergamino seco</w:t>
                  </w:r>
                </w:p>
              </w:tc>
              <w:tc>
                <w:tcPr>
                  <w:tcW w:w="4293" w:type="dxa"/>
                  <w:gridSpan w:val="3"/>
                  <w:tcBorders>
                    <w:top w:val="nil"/>
                    <w:left w:val="nil"/>
                    <w:bottom w:val="nil"/>
                    <w:right w:val="nil"/>
                  </w:tcBorders>
                  <w:shd w:val="clear" w:color="auto" w:fill="FFFFFF" w:themeFill="background1"/>
                  <w:noWrap/>
                  <w:vAlign w:val="bottom"/>
                  <w:hideMark/>
                </w:tcPr>
                <w:p w14:paraId="08E3AC59" w14:textId="77777777" w:rsidR="00331D01" w:rsidRPr="00942A97" w:rsidRDefault="00C15A2C"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Farfán</w:t>
                  </w:r>
                  <w:r w:rsidR="00331D01" w:rsidRPr="00942A97">
                    <w:rPr>
                      <w:rFonts w:ascii="Arial" w:eastAsia="Times New Roman" w:hAnsi="Arial" w:cs="Arial"/>
                      <w:sz w:val="16"/>
                      <w:szCs w:val="16"/>
                      <w:lang w:val="es-419" w:eastAsia="fr-FR"/>
                    </w:rPr>
                    <w:t xml:space="preserve"> y </w:t>
                  </w:r>
                  <w:r w:rsidRPr="00942A97">
                    <w:rPr>
                      <w:rFonts w:ascii="Arial" w:eastAsia="Times New Roman" w:hAnsi="Arial" w:cs="Arial"/>
                      <w:sz w:val="16"/>
                      <w:szCs w:val="16"/>
                      <w:lang w:val="es-419" w:eastAsia="fr-FR"/>
                    </w:rPr>
                    <w:t>Sánchez</w:t>
                  </w:r>
                  <w:r w:rsidR="00331D01" w:rsidRPr="00942A97">
                    <w:rPr>
                      <w:rFonts w:ascii="Arial" w:eastAsia="Times New Roman" w:hAnsi="Arial" w:cs="Arial"/>
                      <w:sz w:val="16"/>
                      <w:szCs w:val="16"/>
                      <w:lang w:val="es-419" w:eastAsia="fr-FR"/>
                    </w:rPr>
                    <w:t xml:space="preserve"> (2016)</w:t>
                  </w:r>
                </w:p>
              </w:tc>
              <w:tc>
                <w:tcPr>
                  <w:tcW w:w="630" w:type="dxa"/>
                  <w:tcBorders>
                    <w:top w:val="nil"/>
                    <w:left w:val="nil"/>
                    <w:bottom w:val="nil"/>
                    <w:right w:val="nil"/>
                  </w:tcBorders>
                  <w:shd w:val="clear" w:color="auto" w:fill="FFFFFF" w:themeFill="background1"/>
                  <w:noWrap/>
                  <w:vAlign w:val="bottom"/>
                  <w:hideMark/>
                </w:tcPr>
                <w:p w14:paraId="21577B9F"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342E3976"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1F9C3475" w14:textId="77777777" w:rsidTr="00010C22">
              <w:trPr>
                <w:trHeight w:val="57"/>
              </w:trPr>
              <w:tc>
                <w:tcPr>
                  <w:tcW w:w="1306" w:type="dxa"/>
                  <w:tcBorders>
                    <w:top w:val="nil"/>
                    <w:left w:val="nil"/>
                    <w:bottom w:val="nil"/>
                    <w:right w:val="nil"/>
                  </w:tcBorders>
                  <w:shd w:val="clear" w:color="auto" w:fill="FFFFFF" w:themeFill="background1"/>
                  <w:noWrap/>
                  <w:vAlign w:val="bottom"/>
                  <w:hideMark/>
                </w:tcPr>
                <w:p w14:paraId="1A7EF512"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4,94</w:t>
                  </w:r>
                </w:p>
              </w:tc>
              <w:tc>
                <w:tcPr>
                  <w:tcW w:w="3118" w:type="dxa"/>
                  <w:gridSpan w:val="6"/>
                  <w:tcBorders>
                    <w:top w:val="nil"/>
                    <w:left w:val="nil"/>
                    <w:bottom w:val="nil"/>
                    <w:right w:val="nil"/>
                  </w:tcBorders>
                  <w:shd w:val="clear" w:color="auto" w:fill="FFFFFF" w:themeFill="background1"/>
                  <w:noWrap/>
                  <w:vAlign w:val="bottom"/>
                  <w:hideMark/>
                </w:tcPr>
                <w:p w14:paraId="138C6B83"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 / kg café pergamino seco</w:t>
                  </w:r>
                </w:p>
              </w:tc>
              <w:tc>
                <w:tcPr>
                  <w:tcW w:w="6762" w:type="dxa"/>
                  <w:gridSpan w:val="5"/>
                  <w:tcBorders>
                    <w:top w:val="nil"/>
                    <w:left w:val="nil"/>
                    <w:bottom w:val="nil"/>
                    <w:right w:val="nil"/>
                  </w:tcBorders>
                  <w:shd w:val="clear" w:color="auto" w:fill="FFFFFF" w:themeFill="background1"/>
                  <w:noWrap/>
                  <w:vAlign w:val="bottom"/>
                  <w:hideMark/>
                </w:tcPr>
                <w:p w14:paraId="0D054E5E" w14:textId="77777777" w:rsidR="00331D01" w:rsidRPr="00942A97" w:rsidRDefault="006A5BBB" w:rsidP="000331E7">
                  <w:pPr>
                    <w:spacing w:after="0" w:line="240" w:lineRule="auto"/>
                    <w:jc w:val="left"/>
                    <w:rPr>
                      <w:rFonts w:ascii="Arial" w:eastAsia="Times New Roman" w:hAnsi="Arial" w:cs="Arial"/>
                      <w:sz w:val="16"/>
                      <w:szCs w:val="16"/>
                      <w:lang w:val="es-419" w:eastAsia="fr-FR"/>
                    </w:rPr>
                  </w:pPr>
                  <w:hyperlink r:id="rId12" w:history="1">
                    <w:r w:rsidR="00331D01" w:rsidRPr="00942A97">
                      <w:rPr>
                        <w:rFonts w:ascii="Arial" w:eastAsia="Times New Roman" w:hAnsi="Arial" w:cs="Arial"/>
                        <w:sz w:val="16"/>
                        <w:szCs w:val="16"/>
                        <w:lang w:val="es-419" w:eastAsia="fr-FR"/>
                      </w:rPr>
                      <w:t>Pérez, Pulgarín, Loaiza, Restrepo, Quintero y Tascón (2008)</w:t>
                    </w:r>
                  </w:hyperlink>
                </w:p>
              </w:tc>
            </w:tr>
            <w:tr w:rsidR="00942A97" w:rsidRPr="00942A97" w14:paraId="5D6B33D8" w14:textId="77777777" w:rsidTr="00010C22">
              <w:trPr>
                <w:trHeight w:val="57"/>
              </w:trPr>
              <w:tc>
                <w:tcPr>
                  <w:tcW w:w="1306" w:type="dxa"/>
                  <w:tcBorders>
                    <w:top w:val="nil"/>
                    <w:left w:val="nil"/>
                    <w:bottom w:val="nil"/>
                    <w:right w:val="nil"/>
                  </w:tcBorders>
                  <w:shd w:val="clear" w:color="auto" w:fill="FFFFFF" w:themeFill="background1"/>
                  <w:noWrap/>
                  <w:vAlign w:val="bottom"/>
                  <w:hideMark/>
                </w:tcPr>
                <w:p w14:paraId="46952AD8"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6,62</w:t>
                  </w:r>
                </w:p>
              </w:tc>
              <w:tc>
                <w:tcPr>
                  <w:tcW w:w="2684" w:type="dxa"/>
                  <w:gridSpan w:val="5"/>
                  <w:tcBorders>
                    <w:top w:val="nil"/>
                    <w:left w:val="nil"/>
                    <w:bottom w:val="nil"/>
                    <w:right w:val="nil"/>
                  </w:tcBorders>
                  <w:shd w:val="clear" w:color="auto" w:fill="FFFFFF" w:themeFill="background1"/>
                  <w:noWrap/>
                  <w:vAlign w:val="bottom"/>
                  <w:hideMark/>
                </w:tcPr>
                <w:p w14:paraId="63997F1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café cereza / kg café verde u oro</w:t>
                  </w:r>
                </w:p>
              </w:tc>
              <w:tc>
                <w:tcPr>
                  <w:tcW w:w="434" w:type="dxa"/>
                  <w:tcBorders>
                    <w:top w:val="nil"/>
                    <w:left w:val="nil"/>
                    <w:bottom w:val="nil"/>
                    <w:right w:val="nil"/>
                  </w:tcBorders>
                  <w:shd w:val="clear" w:color="auto" w:fill="FFFFFF" w:themeFill="background1"/>
                  <w:noWrap/>
                  <w:vAlign w:val="bottom"/>
                  <w:hideMark/>
                </w:tcPr>
                <w:p w14:paraId="12ADF219"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2454" w:type="dxa"/>
                  <w:gridSpan w:val="2"/>
                  <w:tcBorders>
                    <w:top w:val="nil"/>
                    <w:left w:val="nil"/>
                    <w:bottom w:val="nil"/>
                    <w:right w:val="nil"/>
                  </w:tcBorders>
                  <w:shd w:val="clear" w:color="auto" w:fill="FFFFFF" w:themeFill="background1"/>
                  <w:noWrap/>
                  <w:vAlign w:val="bottom"/>
                  <w:hideMark/>
                </w:tcPr>
                <w:p w14:paraId="362D60E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05EB6420"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630" w:type="dxa"/>
                  <w:tcBorders>
                    <w:top w:val="nil"/>
                    <w:left w:val="nil"/>
                    <w:bottom w:val="nil"/>
                    <w:right w:val="nil"/>
                  </w:tcBorders>
                  <w:shd w:val="clear" w:color="auto" w:fill="FFFFFF" w:themeFill="background1"/>
                  <w:noWrap/>
                  <w:vAlign w:val="bottom"/>
                  <w:hideMark/>
                </w:tcPr>
                <w:p w14:paraId="326CC9D0"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1286EE28"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4A709281" w14:textId="77777777" w:rsidTr="00010C22">
              <w:trPr>
                <w:trHeight w:val="57"/>
              </w:trPr>
              <w:tc>
                <w:tcPr>
                  <w:tcW w:w="1306" w:type="dxa"/>
                  <w:tcBorders>
                    <w:top w:val="nil"/>
                    <w:left w:val="nil"/>
                    <w:bottom w:val="nil"/>
                    <w:right w:val="nil"/>
                  </w:tcBorders>
                  <w:shd w:val="clear" w:color="auto" w:fill="FFFFFF" w:themeFill="background1"/>
                  <w:noWrap/>
                  <w:vAlign w:val="bottom"/>
                  <w:hideMark/>
                </w:tcPr>
                <w:p w14:paraId="74B0D1F6" w14:textId="77777777" w:rsidR="00010C22" w:rsidRPr="00942A97" w:rsidRDefault="00010C22"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17,76</w:t>
                  </w:r>
                </w:p>
              </w:tc>
              <w:tc>
                <w:tcPr>
                  <w:tcW w:w="3118" w:type="dxa"/>
                  <w:gridSpan w:val="6"/>
                  <w:tcBorders>
                    <w:top w:val="nil"/>
                    <w:left w:val="nil"/>
                    <w:bottom w:val="nil"/>
                    <w:right w:val="nil"/>
                  </w:tcBorders>
                  <w:shd w:val="clear" w:color="auto" w:fill="FFFFFF" w:themeFill="background1"/>
                  <w:noWrap/>
                  <w:vAlign w:val="bottom"/>
                  <w:hideMark/>
                </w:tcPr>
                <w:p w14:paraId="3E73CB2B" w14:textId="77777777" w:rsidR="00010C22" w:rsidRPr="00942A97" w:rsidRDefault="00010C2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MJ/kg leña guamo inga sp</w:t>
                  </w:r>
                </w:p>
              </w:tc>
              <w:tc>
                <w:tcPr>
                  <w:tcW w:w="6762" w:type="dxa"/>
                  <w:gridSpan w:val="5"/>
                  <w:tcBorders>
                    <w:top w:val="nil"/>
                    <w:left w:val="nil"/>
                    <w:bottom w:val="nil"/>
                    <w:right w:val="nil"/>
                  </w:tcBorders>
                  <w:shd w:val="clear" w:color="auto" w:fill="FFFFFF" w:themeFill="background1"/>
                  <w:noWrap/>
                  <w:vAlign w:val="bottom"/>
                  <w:hideMark/>
                </w:tcPr>
                <w:p w14:paraId="7B4613BF" w14:textId="77777777" w:rsidR="00010C22" w:rsidRPr="00942A97" w:rsidRDefault="00010C22" w:rsidP="00010C22">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Mejía (2014). </w:t>
                  </w:r>
                </w:p>
              </w:tc>
            </w:tr>
            <w:tr w:rsidR="00942A97" w:rsidRPr="00942A97" w14:paraId="25F47F98" w14:textId="77777777" w:rsidTr="004260A3">
              <w:trPr>
                <w:trHeight w:val="57"/>
              </w:trPr>
              <w:tc>
                <w:tcPr>
                  <w:tcW w:w="1306" w:type="dxa"/>
                  <w:tcBorders>
                    <w:top w:val="nil"/>
                    <w:left w:val="nil"/>
                    <w:bottom w:val="nil"/>
                    <w:right w:val="nil"/>
                  </w:tcBorders>
                  <w:shd w:val="clear" w:color="auto" w:fill="FFFFFF" w:themeFill="background1"/>
                  <w:noWrap/>
                  <w:vAlign w:val="bottom"/>
                  <w:hideMark/>
                </w:tcPr>
                <w:p w14:paraId="5BB12C1D"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47" w:type="dxa"/>
                  <w:gridSpan w:val="4"/>
                  <w:tcBorders>
                    <w:top w:val="nil"/>
                    <w:left w:val="nil"/>
                    <w:bottom w:val="nil"/>
                    <w:right w:val="nil"/>
                  </w:tcBorders>
                  <w:shd w:val="clear" w:color="auto" w:fill="FFFFFF" w:themeFill="background1"/>
                  <w:noWrap/>
                  <w:vAlign w:val="bottom"/>
                  <w:hideMark/>
                </w:tcPr>
                <w:p w14:paraId="36F638CA"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837" w:type="dxa"/>
                  <w:tcBorders>
                    <w:top w:val="nil"/>
                    <w:left w:val="nil"/>
                    <w:bottom w:val="nil"/>
                    <w:right w:val="nil"/>
                  </w:tcBorders>
                  <w:shd w:val="clear" w:color="auto" w:fill="FFFFFF" w:themeFill="background1"/>
                  <w:noWrap/>
                  <w:vAlign w:val="bottom"/>
                  <w:hideMark/>
                </w:tcPr>
                <w:p w14:paraId="1EED7893"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687" w:type="dxa"/>
                  <w:gridSpan w:val="2"/>
                  <w:tcBorders>
                    <w:top w:val="nil"/>
                    <w:left w:val="nil"/>
                    <w:bottom w:val="nil"/>
                    <w:right w:val="nil"/>
                  </w:tcBorders>
                  <w:shd w:val="clear" w:color="auto" w:fill="FFFFFF" w:themeFill="background1"/>
                  <w:noWrap/>
                  <w:vAlign w:val="bottom"/>
                  <w:hideMark/>
                </w:tcPr>
                <w:p w14:paraId="1737550E"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201" w:type="dxa"/>
                  <w:tcBorders>
                    <w:top w:val="nil"/>
                    <w:left w:val="nil"/>
                    <w:bottom w:val="nil"/>
                    <w:right w:val="nil"/>
                  </w:tcBorders>
                  <w:shd w:val="clear" w:color="auto" w:fill="FFFFFF" w:themeFill="background1"/>
                  <w:noWrap/>
                  <w:vAlign w:val="bottom"/>
                  <w:hideMark/>
                </w:tcPr>
                <w:p w14:paraId="40C6AFA9"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214DBB5E"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630" w:type="dxa"/>
                  <w:tcBorders>
                    <w:top w:val="nil"/>
                    <w:left w:val="nil"/>
                    <w:bottom w:val="nil"/>
                    <w:right w:val="nil"/>
                  </w:tcBorders>
                  <w:shd w:val="clear" w:color="auto" w:fill="FFFFFF" w:themeFill="background1"/>
                  <w:noWrap/>
                  <w:vAlign w:val="bottom"/>
                  <w:hideMark/>
                </w:tcPr>
                <w:p w14:paraId="3E19B7E0"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7BAFE516"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61AB3E33" w14:textId="77777777" w:rsidTr="00010C22">
              <w:trPr>
                <w:trHeight w:val="57"/>
              </w:trPr>
              <w:tc>
                <w:tcPr>
                  <w:tcW w:w="1589" w:type="dxa"/>
                  <w:gridSpan w:val="2"/>
                  <w:tcBorders>
                    <w:top w:val="nil"/>
                    <w:left w:val="nil"/>
                    <w:bottom w:val="nil"/>
                    <w:right w:val="nil"/>
                  </w:tcBorders>
                  <w:shd w:val="clear" w:color="auto" w:fill="FFFFFF" w:themeFill="background1"/>
                  <w:noWrap/>
                  <w:vAlign w:val="bottom"/>
                  <w:hideMark/>
                </w:tcPr>
                <w:p w14:paraId="2FCFB4C6" w14:textId="77777777" w:rsidR="00331D01" w:rsidRPr="00942A97" w:rsidRDefault="00331D01" w:rsidP="00696979">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Trabajo humano</w:t>
                  </w:r>
                  <w:r w:rsidR="00010C22" w:rsidRPr="00942A97">
                    <w:rPr>
                      <w:rFonts w:ascii="Arial" w:eastAsia="Times New Roman" w:hAnsi="Arial" w:cs="Arial"/>
                      <w:sz w:val="16"/>
                      <w:szCs w:val="16"/>
                      <w:lang w:val="es-419" w:eastAsia="fr-FR"/>
                    </w:rPr>
                    <w:t xml:space="preserve"> =</w:t>
                  </w:r>
                </w:p>
              </w:tc>
              <w:tc>
                <w:tcPr>
                  <w:tcW w:w="567" w:type="dxa"/>
                  <w:tcBorders>
                    <w:top w:val="nil"/>
                    <w:left w:val="nil"/>
                    <w:bottom w:val="nil"/>
                    <w:right w:val="nil"/>
                  </w:tcBorders>
                  <w:shd w:val="clear" w:color="auto" w:fill="FFFFFF" w:themeFill="background1"/>
                  <w:noWrap/>
                  <w:vAlign w:val="bottom"/>
                  <w:hideMark/>
                </w:tcPr>
                <w:p w14:paraId="4E56DF81"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851" w:type="dxa"/>
                  <w:tcBorders>
                    <w:top w:val="nil"/>
                    <w:left w:val="nil"/>
                    <w:bottom w:val="nil"/>
                    <w:right w:val="nil"/>
                  </w:tcBorders>
                  <w:shd w:val="clear" w:color="auto" w:fill="FFFFFF" w:themeFill="background1"/>
                  <w:noWrap/>
                  <w:vAlign w:val="bottom"/>
                  <w:hideMark/>
                </w:tcPr>
                <w:p w14:paraId="75C92DF4"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jornal</w:t>
                  </w:r>
                </w:p>
              </w:tc>
              <w:tc>
                <w:tcPr>
                  <w:tcW w:w="5710" w:type="dxa"/>
                  <w:gridSpan w:val="6"/>
                  <w:tcBorders>
                    <w:top w:val="nil"/>
                    <w:left w:val="nil"/>
                    <w:bottom w:val="nil"/>
                    <w:right w:val="nil"/>
                  </w:tcBorders>
                  <w:shd w:val="clear" w:color="auto" w:fill="FFFFFF" w:themeFill="background1"/>
                  <w:noWrap/>
                  <w:vAlign w:val="bottom"/>
                  <w:hideMark/>
                </w:tcPr>
                <w:p w14:paraId="41F4DE87" w14:textId="77777777" w:rsidR="00331D01" w:rsidRPr="00942A97" w:rsidRDefault="009C4C2A"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r w:rsidR="00331D01" w:rsidRPr="00942A97">
                    <w:rPr>
                      <w:rFonts w:ascii="Arial" w:eastAsia="Times New Roman" w:hAnsi="Arial" w:cs="Arial"/>
                      <w:sz w:val="16"/>
                      <w:szCs w:val="16"/>
                      <w:lang w:val="es-419" w:eastAsia="fr-FR"/>
                    </w:rPr>
                    <w:t>Tobasura, Moreno, Aya, &amp; Mora, 2011, pág. 106</w:t>
                  </w:r>
                  <w:r w:rsidRPr="00942A97">
                    <w:rPr>
                      <w:rFonts w:ascii="Arial" w:eastAsia="Times New Roman" w:hAnsi="Arial" w:cs="Arial"/>
                      <w:sz w:val="16"/>
                      <w:szCs w:val="16"/>
                      <w:lang w:val="es-419" w:eastAsia="fr-FR"/>
                    </w:rPr>
                    <w:t>)</w:t>
                  </w:r>
                </w:p>
              </w:tc>
              <w:tc>
                <w:tcPr>
                  <w:tcW w:w="630" w:type="dxa"/>
                  <w:tcBorders>
                    <w:top w:val="nil"/>
                    <w:left w:val="nil"/>
                    <w:bottom w:val="nil"/>
                    <w:right w:val="nil"/>
                  </w:tcBorders>
                  <w:shd w:val="clear" w:color="auto" w:fill="FFFFFF" w:themeFill="background1"/>
                  <w:noWrap/>
                  <w:vAlign w:val="bottom"/>
                  <w:hideMark/>
                </w:tcPr>
                <w:p w14:paraId="6A09C8AB"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146429FB"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r w:rsidR="00942A97" w:rsidRPr="00942A97" w14:paraId="25645603" w14:textId="77777777" w:rsidTr="00010C22">
              <w:trPr>
                <w:trHeight w:val="57"/>
              </w:trPr>
              <w:tc>
                <w:tcPr>
                  <w:tcW w:w="1589" w:type="dxa"/>
                  <w:gridSpan w:val="2"/>
                  <w:tcBorders>
                    <w:top w:val="nil"/>
                    <w:left w:val="nil"/>
                    <w:bottom w:val="nil"/>
                    <w:right w:val="nil"/>
                  </w:tcBorders>
                  <w:shd w:val="clear" w:color="auto" w:fill="FFFFFF" w:themeFill="background1"/>
                  <w:noWrap/>
                  <w:vAlign w:val="bottom"/>
                  <w:hideMark/>
                </w:tcPr>
                <w:p w14:paraId="017E1754" w14:textId="77777777" w:rsidR="00331D01" w:rsidRPr="00942A97" w:rsidRDefault="00331D01" w:rsidP="00696979">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Gasolina</w:t>
                  </w:r>
                  <w:r w:rsidR="00010C22" w:rsidRPr="00942A97">
                    <w:rPr>
                      <w:rFonts w:ascii="Arial" w:eastAsia="Times New Roman" w:hAnsi="Arial" w:cs="Arial"/>
                      <w:sz w:val="16"/>
                      <w:szCs w:val="16"/>
                      <w:lang w:val="es-419" w:eastAsia="fr-FR"/>
                    </w:rPr>
                    <w:t xml:space="preserve"> =</w:t>
                  </w:r>
                </w:p>
              </w:tc>
              <w:tc>
                <w:tcPr>
                  <w:tcW w:w="567" w:type="dxa"/>
                  <w:tcBorders>
                    <w:top w:val="nil"/>
                    <w:left w:val="nil"/>
                    <w:bottom w:val="nil"/>
                    <w:right w:val="nil"/>
                  </w:tcBorders>
                  <w:shd w:val="clear" w:color="auto" w:fill="FFFFFF" w:themeFill="background1"/>
                  <w:noWrap/>
                  <w:vAlign w:val="bottom"/>
                  <w:hideMark/>
                </w:tcPr>
                <w:p w14:paraId="5D519B19" w14:textId="77777777" w:rsidR="00331D01" w:rsidRPr="00942A97" w:rsidRDefault="00331D01"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34,78</w:t>
                  </w:r>
                </w:p>
              </w:tc>
              <w:tc>
                <w:tcPr>
                  <w:tcW w:w="851" w:type="dxa"/>
                  <w:tcBorders>
                    <w:top w:val="nil"/>
                    <w:left w:val="nil"/>
                    <w:bottom w:val="nil"/>
                    <w:right w:val="nil"/>
                  </w:tcBorders>
                  <w:shd w:val="clear" w:color="auto" w:fill="FFFFFF" w:themeFill="background1"/>
                  <w:noWrap/>
                  <w:vAlign w:val="bottom"/>
                  <w:hideMark/>
                </w:tcPr>
                <w:p w14:paraId="1EB80705"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L</w:t>
                  </w:r>
                </w:p>
              </w:tc>
              <w:tc>
                <w:tcPr>
                  <w:tcW w:w="8179" w:type="dxa"/>
                  <w:gridSpan w:val="8"/>
                  <w:tcBorders>
                    <w:top w:val="nil"/>
                    <w:left w:val="nil"/>
                    <w:bottom w:val="nil"/>
                    <w:right w:val="nil"/>
                  </w:tcBorders>
                  <w:shd w:val="clear" w:color="auto" w:fill="FFFFFF" w:themeFill="background1"/>
                  <w:noWrap/>
                  <w:vAlign w:val="bottom"/>
                </w:tcPr>
                <w:p w14:paraId="14F21034" w14:textId="77777777" w:rsidR="00331D01" w:rsidRPr="00942A97" w:rsidRDefault="00331D01" w:rsidP="000331E7">
                  <w:pPr>
                    <w:spacing w:after="0" w:line="240" w:lineRule="auto"/>
                    <w:jc w:val="left"/>
                    <w:rPr>
                      <w:rFonts w:ascii="Arial" w:eastAsia="Times New Roman" w:hAnsi="Arial" w:cs="Arial"/>
                      <w:sz w:val="16"/>
                      <w:szCs w:val="16"/>
                      <w:lang w:val="es-419" w:eastAsia="fr-FR"/>
                    </w:rPr>
                  </w:pPr>
                </w:p>
              </w:tc>
            </w:tr>
          </w:tbl>
          <w:p w14:paraId="154470A2" w14:textId="77777777" w:rsidR="007A1488" w:rsidRPr="00942A97" w:rsidRDefault="007A1488" w:rsidP="000331E7">
            <w:pPr>
              <w:jc w:val="left"/>
              <w:rPr>
                <w:rFonts w:ascii="Arial" w:eastAsia="Times New Roman" w:hAnsi="Arial" w:cs="Arial"/>
                <w:sz w:val="16"/>
                <w:szCs w:val="16"/>
                <w:lang w:val="es-ES" w:eastAsia="fr-FR"/>
              </w:rPr>
            </w:pPr>
          </w:p>
        </w:tc>
      </w:tr>
      <w:tr w:rsidR="00942A97" w:rsidRPr="00942A97" w14:paraId="43AEA47B" w14:textId="77777777" w:rsidTr="004260A3">
        <w:tc>
          <w:tcPr>
            <w:tcW w:w="5000" w:type="pct"/>
            <w:gridSpan w:val="2"/>
          </w:tcPr>
          <w:tbl>
            <w:tblPr>
              <w:tblW w:w="0" w:type="auto"/>
              <w:shd w:val="clear" w:color="auto" w:fill="FFFFFF" w:themeFill="background1"/>
              <w:tblCellMar>
                <w:left w:w="70" w:type="dxa"/>
                <w:right w:w="70" w:type="dxa"/>
              </w:tblCellMar>
              <w:tblLook w:val="04A0" w:firstRow="1" w:lastRow="0" w:firstColumn="1" w:lastColumn="0" w:noHBand="0" w:noVBand="1"/>
            </w:tblPr>
            <w:tblGrid>
              <w:gridCol w:w="738"/>
              <w:gridCol w:w="1550"/>
              <w:gridCol w:w="1545"/>
              <w:gridCol w:w="2394"/>
              <w:gridCol w:w="2165"/>
              <w:gridCol w:w="1559"/>
              <w:gridCol w:w="285"/>
              <w:gridCol w:w="1701"/>
              <w:gridCol w:w="1839"/>
            </w:tblGrid>
            <w:tr w:rsidR="00942A97" w:rsidRPr="00942A97" w14:paraId="72230748" w14:textId="77777777" w:rsidTr="00C474DD">
              <w:trPr>
                <w:trHeight w:val="20"/>
              </w:trPr>
              <w:tc>
                <w:tcPr>
                  <w:tcW w:w="6227" w:type="dxa"/>
                  <w:gridSpan w:val="4"/>
                  <w:tcBorders>
                    <w:top w:val="nil"/>
                    <w:left w:val="nil"/>
                    <w:bottom w:val="nil"/>
                    <w:right w:val="nil"/>
                  </w:tcBorders>
                  <w:shd w:val="clear" w:color="auto" w:fill="D9D9D9" w:themeFill="background1" w:themeFillShade="D9"/>
                  <w:noWrap/>
                  <w:vAlign w:val="bottom"/>
                  <w:hideMark/>
                </w:tcPr>
                <w:p w14:paraId="3E3E281E" w14:textId="77777777" w:rsidR="006F6D92" w:rsidRPr="00942A97" w:rsidRDefault="006F6D92" w:rsidP="006F6D92">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Energía asociada a Jornales</w:t>
                  </w:r>
                </w:p>
              </w:tc>
              <w:tc>
                <w:tcPr>
                  <w:tcW w:w="2165" w:type="dxa"/>
                  <w:tcBorders>
                    <w:top w:val="nil"/>
                    <w:left w:val="nil"/>
                    <w:bottom w:val="nil"/>
                    <w:right w:val="nil"/>
                  </w:tcBorders>
                  <w:shd w:val="clear" w:color="auto" w:fill="FFFFFF" w:themeFill="background1"/>
                  <w:noWrap/>
                  <w:vAlign w:val="bottom"/>
                  <w:hideMark/>
                </w:tcPr>
                <w:p w14:paraId="7195EB3A" w14:textId="77777777" w:rsidR="006F6D92" w:rsidRPr="00942A97" w:rsidRDefault="006F6D9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1559" w:type="dxa"/>
                  <w:tcBorders>
                    <w:top w:val="nil"/>
                    <w:left w:val="nil"/>
                    <w:bottom w:val="nil"/>
                    <w:right w:val="nil"/>
                  </w:tcBorders>
                  <w:shd w:val="clear" w:color="auto" w:fill="FFFFFF" w:themeFill="background1"/>
                  <w:noWrap/>
                  <w:vAlign w:val="bottom"/>
                  <w:hideMark/>
                </w:tcPr>
                <w:p w14:paraId="1F6DF23B" w14:textId="77777777" w:rsidR="006F6D92" w:rsidRPr="00942A97" w:rsidRDefault="006F6D9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285" w:type="dxa"/>
                  <w:tcBorders>
                    <w:top w:val="nil"/>
                    <w:left w:val="nil"/>
                    <w:bottom w:val="nil"/>
                    <w:right w:val="nil"/>
                  </w:tcBorders>
                  <w:shd w:val="clear" w:color="auto" w:fill="FFFFFF" w:themeFill="background1"/>
                  <w:noWrap/>
                  <w:vAlign w:val="bottom"/>
                  <w:hideMark/>
                </w:tcPr>
                <w:p w14:paraId="57F2731C" w14:textId="77777777" w:rsidR="006F6D92" w:rsidRPr="00942A97" w:rsidRDefault="006F6D92" w:rsidP="000331E7">
                  <w:pPr>
                    <w:spacing w:after="0" w:line="240" w:lineRule="auto"/>
                    <w:jc w:val="left"/>
                    <w:rPr>
                      <w:rFonts w:ascii="Arial" w:eastAsia="Times New Roman" w:hAnsi="Arial" w:cs="Arial"/>
                      <w:sz w:val="16"/>
                      <w:szCs w:val="16"/>
                      <w:lang w:val="es-419" w:eastAsia="fr-FR"/>
                    </w:rPr>
                  </w:pPr>
                </w:p>
              </w:tc>
              <w:tc>
                <w:tcPr>
                  <w:tcW w:w="1701" w:type="dxa"/>
                  <w:tcBorders>
                    <w:top w:val="nil"/>
                    <w:left w:val="nil"/>
                    <w:bottom w:val="nil"/>
                    <w:right w:val="nil"/>
                  </w:tcBorders>
                  <w:shd w:val="clear" w:color="auto" w:fill="FFFFFF" w:themeFill="background1"/>
                  <w:noWrap/>
                  <w:vAlign w:val="bottom"/>
                  <w:hideMark/>
                </w:tcPr>
                <w:p w14:paraId="0B36E36C" w14:textId="77777777" w:rsidR="006F6D92" w:rsidRPr="00942A97" w:rsidRDefault="006F6D92"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53BF6F70" w14:textId="77777777" w:rsidR="006F6D92" w:rsidRPr="00942A97" w:rsidRDefault="006F6D92" w:rsidP="000331E7">
                  <w:pPr>
                    <w:spacing w:after="0" w:line="240" w:lineRule="auto"/>
                    <w:jc w:val="left"/>
                    <w:rPr>
                      <w:rFonts w:ascii="Arial" w:eastAsia="Times New Roman" w:hAnsi="Arial" w:cs="Arial"/>
                      <w:sz w:val="16"/>
                      <w:szCs w:val="16"/>
                      <w:lang w:val="es-419" w:eastAsia="fr-FR"/>
                    </w:rPr>
                  </w:pPr>
                </w:p>
              </w:tc>
            </w:tr>
            <w:tr w:rsidR="00942A97" w:rsidRPr="00942A97" w14:paraId="66C2A803" w14:textId="77777777" w:rsidTr="00C474DD">
              <w:trPr>
                <w:trHeight w:val="20"/>
              </w:trPr>
              <w:tc>
                <w:tcPr>
                  <w:tcW w:w="738" w:type="dxa"/>
                  <w:tcBorders>
                    <w:top w:val="nil"/>
                    <w:left w:val="nil"/>
                    <w:bottom w:val="nil"/>
                    <w:right w:val="nil"/>
                  </w:tcBorders>
                  <w:shd w:val="clear" w:color="auto" w:fill="FFFFFF" w:themeFill="background1"/>
                  <w:noWrap/>
                  <w:vAlign w:val="bottom"/>
                  <w:hideMark/>
                </w:tcPr>
                <w:p w14:paraId="44DB4F11"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175</w:t>
                  </w:r>
                </w:p>
              </w:tc>
              <w:tc>
                <w:tcPr>
                  <w:tcW w:w="1550" w:type="dxa"/>
                  <w:tcBorders>
                    <w:top w:val="nil"/>
                    <w:left w:val="nil"/>
                    <w:bottom w:val="nil"/>
                    <w:right w:val="nil"/>
                  </w:tcBorders>
                  <w:shd w:val="clear" w:color="auto" w:fill="FFFFFF" w:themeFill="background1"/>
                  <w:noWrap/>
                  <w:vAlign w:val="bottom"/>
                  <w:hideMark/>
                </w:tcPr>
                <w:p w14:paraId="2C750709"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jornales/ ha año</w:t>
                  </w:r>
                </w:p>
              </w:tc>
              <w:tc>
                <w:tcPr>
                  <w:tcW w:w="1545" w:type="dxa"/>
                  <w:tcBorders>
                    <w:top w:val="nil"/>
                    <w:left w:val="nil"/>
                    <w:bottom w:val="nil"/>
                    <w:right w:val="nil"/>
                  </w:tcBorders>
                  <w:shd w:val="clear" w:color="auto" w:fill="FFFFFF" w:themeFill="background1"/>
                  <w:noWrap/>
                  <w:vAlign w:val="bottom"/>
                  <w:hideMark/>
                </w:tcPr>
                <w:p w14:paraId="209B9F2A"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9943" w:type="dxa"/>
                  <w:gridSpan w:val="6"/>
                  <w:tcBorders>
                    <w:top w:val="nil"/>
                    <w:left w:val="nil"/>
                    <w:bottom w:val="nil"/>
                    <w:right w:val="nil"/>
                  </w:tcBorders>
                  <w:shd w:val="clear" w:color="auto" w:fill="FFFFFF" w:themeFill="background1"/>
                  <w:noWrap/>
                  <w:vAlign w:val="bottom"/>
                  <w:hideMark/>
                </w:tcPr>
                <w:p w14:paraId="0D35DF42"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Ospina, Duque y </w:t>
                  </w:r>
                  <w:r w:rsidR="00C15A2C" w:rsidRPr="00942A97">
                    <w:rPr>
                      <w:rFonts w:ascii="Arial" w:eastAsia="Times New Roman" w:hAnsi="Arial" w:cs="Arial"/>
                      <w:sz w:val="16"/>
                      <w:szCs w:val="16"/>
                      <w:lang w:val="es-419" w:eastAsia="fr-FR"/>
                    </w:rPr>
                    <w:t>Farfán</w:t>
                  </w:r>
                  <w:r w:rsidRPr="00942A97">
                    <w:rPr>
                      <w:rFonts w:ascii="Arial" w:eastAsia="Times New Roman" w:hAnsi="Arial" w:cs="Arial"/>
                      <w:sz w:val="16"/>
                      <w:szCs w:val="16"/>
                      <w:lang w:val="es-419" w:eastAsia="fr-FR"/>
                    </w:rPr>
                    <w:t xml:space="preserve"> (2004)</w:t>
                  </w:r>
                </w:p>
              </w:tc>
            </w:tr>
            <w:tr w:rsidR="00942A97" w:rsidRPr="00942A97" w14:paraId="08177077" w14:textId="77777777" w:rsidTr="00C474DD">
              <w:trPr>
                <w:trHeight w:val="20"/>
              </w:trPr>
              <w:tc>
                <w:tcPr>
                  <w:tcW w:w="738" w:type="dxa"/>
                  <w:tcBorders>
                    <w:top w:val="nil"/>
                    <w:left w:val="nil"/>
                    <w:bottom w:val="nil"/>
                    <w:right w:val="nil"/>
                  </w:tcBorders>
                  <w:shd w:val="clear" w:color="auto" w:fill="FFFFFF" w:themeFill="background1"/>
                  <w:noWrap/>
                  <w:vAlign w:val="bottom"/>
                  <w:hideMark/>
                </w:tcPr>
                <w:p w14:paraId="54B46E67"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78</w:t>
                  </w:r>
                </w:p>
              </w:tc>
              <w:tc>
                <w:tcPr>
                  <w:tcW w:w="1550" w:type="dxa"/>
                  <w:tcBorders>
                    <w:top w:val="nil"/>
                    <w:left w:val="nil"/>
                    <w:bottom w:val="nil"/>
                    <w:right w:val="nil"/>
                  </w:tcBorders>
                  <w:shd w:val="clear" w:color="auto" w:fill="FFFFFF" w:themeFill="background1"/>
                  <w:noWrap/>
                  <w:vAlign w:val="bottom"/>
                  <w:hideMark/>
                </w:tcPr>
                <w:p w14:paraId="28FC542A"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jornales/ ha año</w:t>
                  </w:r>
                </w:p>
              </w:tc>
              <w:tc>
                <w:tcPr>
                  <w:tcW w:w="1545" w:type="dxa"/>
                  <w:tcBorders>
                    <w:top w:val="nil"/>
                    <w:left w:val="nil"/>
                    <w:bottom w:val="nil"/>
                    <w:right w:val="nil"/>
                  </w:tcBorders>
                  <w:shd w:val="clear" w:color="auto" w:fill="FFFFFF" w:themeFill="background1"/>
                  <w:noWrap/>
                  <w:vAlign w:val="bottom"/>
                  <w:hideMark/>
                </w:tcPr>
                <w:p w14:paraId="73359490"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1er y 2</w:t>
                  </w:r>
                  <w:r w:rsidR="001813E3" w:rsidRPr="00942A97">
                    <w:rPr>
                      <w:rFonts w:ascii="Arial" w:eastAsia="Times New Roman" w:hAnsi="Arial" w:cs="Arial"/>
                      <w:sz w:val="16"/>
                      <w:szCs w:val="16"/>
                      <w:lang w:val="es-419" w:eastAsia="fr-FR"/>
                    </w:rPr>
                    <w:t>º</w:t>
                  </w:r>
                  <w:r w:rsidRPr="00942A97">
                    <w:rPr>
                      <w:rFonts w:ascii="Arial" w:eastAsia="Times New Roman" w:hAnsi="Arial" w:cs="Arial"/>
                      <w:sz w:val="16"/>
                      <w:szCs w:val="16"/>
                      <w:lang w:val="es-419" w:eastAsia="fr-FR"/>
                    </w:rPr>
                    <w:t xml:space="preserve"> año</w:t>
                  </w:r>
                </w:p>
              </w:tc>
              <w:tc>
                <w:tcPr>
                  <w:tcW w:w="9943" w:type="dxa"/>
                  <w:gridSpan w:val="6"/>
                  <w:tcBorders>
                    <w:top w:val="nil"/>
                    <w:left w:val="nil"/>
                    <w:bottom w:val="nil"/>
                    <w:right w:val="nil"/>
                  </w:tcBorders>
                  <w:shd w:val="clear" w:color="auto" w:fill="FFFFFF" w:themeFill="background1"/>
                  <w:noWrap/>
                  <w:vAlign w:val="bottom"/>
                  <w:hideMark/>
                </w:tcPr>
                <w:p w14:paraId="69915930"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Salamanca (2017)</w:t>
                  </w:r>
                </w:p>
              </w:tc>
            </w:tr>
            <w:tr w:rsidR="00942A97" w:rsidRPr="00942A97" w14:paraId="5D184648" w14:textId="77777777" w:rsidTr="00C474DD">
              <w:trPr>
                <w:trHeight w:val="20"/>
              </w:trPr>
              <w:tc>
                <w:tcPr>
                  <w:tcW w:w="738" w:type="dxa"/>
                  <w:tcBorders>
                    <w:top w:val="nil"/>
                    <w:left w:val="nil"/>
                    <w:bottom w:val="nil"/>
                    <w:right w:val="nil"/>
                  </w:tcBorders>
                  <w:shd w:val="clear" w:color="auto" w:fill="FFFFFF" w:themeFill="background1"/>
                  <w:noWrap/>
                  <w:vAlign w:val="bottom"/>
                  <w:hideMark/>
                </w:tcPr>
                <w:p w14:paraId="06423989"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109,2</w:t>
                  </w:r>
                </w:p>
              </w:tc>
              <w:tc>
                <w:tcPr>
                  <w:tcW w:w="1550" w:type="dxa"/>
                  <w:tcBorders>
                    <w:top w:val="nil"/>
                    <w:left w:val="nil"/>
                    <w:bottom w:val="nil"/>
                    <w:right w:val="nil"/>
                  </w:tcBorders>
                  <w:shd w:val="clear" w:color="auto" w:fill="FFFFFF" w:themeFill="background1"/>
                  <w:noWrap/>
                  <w:vAlign w:val="bottom"/>
                  <w:hideMark/>
                </w:tcPr>
                <w:p w14:paraId="35A5E801"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jornales/ ha año</w:t>
                  </w:r>
                </w:p>
              </w:tc>
              <w:tc>
                <w:tcPr>
                  <w:tcW w:w="1545" w:type="dxa"/>
                  <w:tcBorders>
                    <w:top w:val="nil"/>
                    <w:left w:val="nil"/>
                    <w:bottom w:val="nil"/>
                    <w:right w:val="nil"/>
                  </w:tcBorders>
                  <w:shd w:val="clear" w:color="auto" w:fill="FFFFFF" w:themeFill="background1"/>
                  <w:noWrap/>
                  <w:vAlign w:val="bottom"/>
                  <w:hideMark/>
                </w:tcPr>
                <w:p w14:paraId="38C240C9"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3er año</w:t>
                  </w:r>
                </w:p>
              </w:tc>
              <w:tc>
                <w:tcPr>
                  <w:tcW w:w="2394" w:type="dxa"/>
                  <w:tcBorders>
                    <w:top w:val="nil"/>
                    <w:left w:val="nil"/>
                    <w:bottom w:val="nil"/>
                    <w:right w:val="nil"/>
                  </w:tcBorders>
                  <w:shd w:val="clear" w:color="auto" w:fill="FFFFFF" w:themeFill="background1"/>
                  <w:noWrap/>
                  <w:vAlign w:val="bottom"/>
                  <w:hideMark/>
                </w:tcPr>
                <w:p w14:paraId="0F3C315E"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2165" w:type="dxa"/>
                  <w:tcBorders>
                    <w:top w:val="nil"/>
                    <w:left w:val="nil"/>
                    <w:bottom w:val="nil"/>
                    <w:right w:val="nil"/>
                  </w:tcBorders>
                  <w:shd w:val="clear" w:color="auto" w:fill="FFFFFF" w:themeFill="background1"/>
                  <w:noWrap/>
                  <w:vAlign w:val="bottom"/>
                  <w:hideMark/>
                </w:tcPr>
                <w:p w14:paraId="133EAE88"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559" w:type="dxa"/>
                  <w:tcBorders>
                    <w:top w:val="nil"/>
                    <w:left w:val="nil"/>
                    <w:bottom w:val="nil"/>
                    <w:right w:val="nil"/>
                  </w:tcBorders>
                  <w:shd w:val="clear" w:color="auto" w:fill="FFFFFF" w:themeFill="background1"/>
                  <w:noWrap/>
                  <w:vAlign w:val="bottom"/>
                  <w:hideMark/>
                </w:tcPr>
                <w:p w14:paraId="66BA408A"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285" w:type="dxa"/>
                  <w:tcBorders>
                    <w:top w:val="nil"/>
                    <w:left w:val="nil"/>
                    <w:bottom w:val="nil"/>
                    <w:right w:val="nil"/>
                  </w:tcBorders>
                  <w:shd w:val="clear" w:color="auto" w:fill="FFFFFF" w:themeFill="background1"/>
                  <w:noWrap/>
                  <w:vAlign w:val="bottom"/>
                  <w:hideMark/>
                </w:tcPr>
                <w:p w14:paraId="124AE3A0"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701" w:type="dxa"/>
                  <w:tcBorders>
                    <w:top w:val="nil"/>
                    <w:left w:val="nil"/>
                    <w:bottom w:val="nil"/>
                    <w:right w:val="nil"/>
                  </w:tcBorders>
                  <w:shd w:val="clear" w:color="auto" w:fill="FFFFFF" w:themeFill="background1"/>
                  <w:noWrap/>
                  <w:vAlign w:val="bottom"/>
                  <w:hideMark/>
                </w:tcPr>
                <w:p w14:paraId="5E0B1D68"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6B740608"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r>
            <w:tr w:rsidR="00942A97" w:rsidRPr="00942A97" w14:paraId="16009892" w14:textId="77777777" w:rsidTr="00C474DD">
              <w:trPr>
                <w:trHeight w:val="20"/>
              </w:trPr>
              <w:tc>
                <w:tcPr>
                  <w:tcW w:w="738" w:type="dxa"/>
                  <w:tcBorders>
                    <w:top w:val="nil"/>
                    <w:left w:val="nil"/>
                    <w:bottom w:val="nil"/>
                    <w:right w:val="nil"/>
                  </w:tcBorders>
                  <w:shd w:val="clear" w:color="auto" w:fill="FFFFFF" w:themeFill="background1"/>
                  <w:noWrap/>
                  <w:vAlign w:val="bottom"/>
                  <w:hideMark/>
                </w:tcPr>
                <w:p w14:paraId="074D2F39"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550" w:type="dxa"/>
                  <w:tcBorders>
                    <w:top w:val="nil"/>
                    <w:left w:val="nil"/>
                    <w:bottom w:val="nil"/>
                    <w:right w:val="nil"/>
                  </w:tcBorders>
                  <w:shd w:val="clear" w:color="auto" w:fill="FFFFFF" w:themeFill="background1"/>
                  <w:noWrap/>
                  <w:vAlign w:val="bottom"/>
                  <w:hideMark/>
                </w:tcPr>
                <w:p w14:paraId="371942DF"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545" w:type="dxa"/>
                  <w:tcBorders>
                    <w:top w:val="nil"/>
                    <w:left w:val="nil"/>
                    <w:bottom w:val="nil"/>
                    <w:right w:val="nil"/>
                  </w:tcBorders>
                  <w:shd w:val="clear" w:color="auto" w:fill="FFFFFF" w:themeFill="background1"/>
                  <w:noWrap/>
                  <w:vAlign w:val="bottom"/>
                  <w:hideMark/>
                </w:tcPr>
                <w:p w14:paraId="5F274272"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2394" w:type="dxa"/>
                  <w:tcBorders>
                    <w:top w:val="nil"/>
                    <w:left w:val="nil"/>
                    <w:bottom w:val="nil"/>
                    <w:right w:val="nil"/>
                  </w:tcBorders>
                  <w:shd w:val="clear" w:color="auto" w:fill="FFFFFF" w:themeFill="background1"/>
                  <w:noWrap/>
                  <w:vAlign w:val="bottom"/>
                  <w:hideMark/>
                </w:tcPr>
                <w:p w14:paraId="002CFCAA"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2165" w:type="dxa"/>
                  <w:tcBorders>
                    <w:top w:val="nil"/>
                    <w:left w:val="nil"/>
                    <w:bottom w:val="nil"/>
                    <w:right w:val="nil"/>
                  </w:tcBorders>
                  <w:shd w:val="clear" w:color="auto" w:fill="FFFFFF" w:themeFill="background1"/>
                  <w:noWrap/>
                  <w:vAlign w:val="bottom"/>
                  <w:hideMark/>
                </w:tcPr>
                <w:p w14:paraId="58E5B2CA"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559" w:type="dxa"/>
                  <w:tcBorders>
                    <w:top w:val="nil"/>
                    <w:left w:val="nil"/>
                    <w:bottom w:val="nil"/>
                    <w:right w:val="nil"/>
                  </w:tcBorders>
                  <w:shd w:val="clear" w:color="auto" w:fill="FFFFFF" w:themeFill="background1"/>
                  <w:noWrap/>
                  <w:vAlign w:val="bottom"/>
                  <w:hideMark/>
                </w:tcPr>
                <w:p w14:paraId="7F08CF97"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285" w:type="dxa"/>
                  <w:tcBorders>
                    <w:top w:val="nil"/>
                    <w:left w:val="nil"/>
                    <w:bottom w:val="nil"/>
                    <w:right w:val="nil"/>
                  </w:tcBorders>
                  <w:shd w:val="clear" w:color="auto" w:fill="FFFFFF" w:themeFill="background1"/>
                  <w:noWrap/>
                  <w:vAlign w:val="bottom"/>
                  <w:hideMark/>
                </w:tcPr>
                <w:p w14:paraId="1010C4C7"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701" w:type="dxa"/>
                  <w:tcBorders>
                    <w:top w:val="nil"/>
                    <w:left w:val="nil"/>
                    <w:bottom w:val="nil"/>
                    <w:right w:val="nil"/>
                  </w:tcBorders>
                  <w:shd w:val="clear" w:color="auto" w:fill="FFFFFF" w:themeFill="background1"/>
                  <w:noWrap/>
                  <w:vAlign w:val="bottom"/>
                  <w:hideMark/>
                </w:tcPr>
                <w:p w14:paraId="6E59AF93"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839" w:type="dxa"/>
                  <w:tcBorders>
                    <w:top w:val="nil"/>
                    <w:left w:val="nil"/>
                    <w:bottom w:val="nil"/>
                    <w:right w:val="nil"/>
                  </w:tcBorders>
                  <w:shd w:val="clear" w:color="auto" w:fill="FFFFFF" w:themeFill="background1"/>
                  <w:noWrap/>
                  <w:vAlign w:val="bottom"/>
                  <w:hideMark/>
                </w:tcPr>
                <w:p w14:paraId="01B19DD5"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r>
            <w:tr w:rsidR="00942A97" w:rsidRPr="00942A97" w14:paraId="2208153C" w14:textId="77777777" w:rsidTr="00C474DD">
              <w:trPr>
                <w:trHeight w:val="20"/>
              </w:trPr>
              <w:tc>
                <w:tcPr>
                  <w:tcW w:w="738" w:type="dxa"/>
                  <w:tcBorders>
                    <w:top w:val="nil"/>
                    <w:left w:val="nil"/>
                    <w:bottom w:val="nil"/>
                    <w:right w:val="nil"/>
                  </w:tcBorders>
                  <w:shd w:val="clear" w:color="auto" w:fill="FFFFFF" w:themeFill="background1"/>
                  <w:noWrap/>
                  <w:vAlign w:val="bottom"/>
                  <w:hideMark/>
                </w:tcPr>
                <w:p w14:paraId="2FE9E89E"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550" w:type="dxa"/>
                  <w:tcBorders>
                    <w:top w:val="nil"/>
                    <w:left w:val="nil"/>
                    <w:bottom w:val="nil"/>
                    <w:right w:val="nil"/>
                  </w:tcBorders>
                  <w:shd w:val="clear" w:color="auto" w:fill="FFFFFF" w:themeFill="background1"/>
                  <w:noWrap/>
                  <w:vAlign w:val="bottom"/>
                  <w:hideMark/>
                </w:tcPr>
                <w:p w14:paraId="3B8DBC22"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kg/ ha año</w:t>
                  </w:r>
                </w:p>
              </w:tc>
              <w:tc>
                <w:tcPr>
                  <w:tcW w:w="1545" w:type="dxa"/>
                  <w:tcBorders>
                    <w:top w:val="nil"/>
                    <w:left w:val="nil"/>
                    <w:bottom w:val="nil"/>
                    <w:right w:val="nil"/>
                  </w:tcBorders>
                  <w:shd w:val="clear" w:color="auto" w:fill="FFFFFF" w:themeFill="background1"/>
                  <w:noWrap/>
                  <w:vAlign w:val="bottom"/>
                  <w:hideMark/>
                </w:tcPr>
                <w:p w14:paraId="477729CF"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2394" w:type="dxa"/>
                  <w:tcBorders>
                    <w:top w:val="nil"/>
                    <w:left w:val="nil"/>
                    <w:bottom w:val="nil"/>
                    <w:right w:val="nil"/>
                  </w:tcBorders>
                  <w:shd w:val="clear" w:color="auto" w:fill="FFFFFF" w:themeFill="background1"/>
                  <w:noWrap/>
                  <w:vAlign w:val="bottom"/>
                  <w:hideMark/>
                </w:tcPr>
                <w:p w14:paraId="418BD2A6"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2165" w:type="dxa"/>
                  <w:tcBorders>
                    <w:top w:val="nil"/>
                    <w:left w:val="nil"/>
                    <w:bottom w:val="nil"/>
                    <w:right w:val="nil"/>
                  </w:tcBorders>
                  <w:shd w:val="clear" w:color="auto" w:fill="FFFFFF" w:themeFill="background1"/>
                  <w:noWrap/>
                  <w:vAlign w:val="bottom"/>
                  <w:hideMark/>
                </w:tcPr>
                <w:p w14:paraId="2C1D0C16"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1559" w:type="dxa"/>
                  <w:tcBorders>
                    <w:top w:val="nil"/>
                    <w:left w:val="nil"/>
                    <w:bottom w:val="nil"/>
                    <w:right w:val="nil"/>
                  </w:tcBorders>
                  <w:shd w:val="clear" w:color="auto" w:fill="FFFFFF" w:themeFill="background1"/>
                  <w:noWrap/>
                  <w:vAlign w:val="bottom"/>
                  <w:hideMark/>
                </w:tcPr>
                <w:p w14:paraId="71658367"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285" w:type="dxa"/>
                  <w:tcBorders>
                    <w:top w:val="nil"/>
                    <w:left w:val="nil"/>
                    <w:bottom w:val="nil"/>
                    <w:right w:val="nil"/>
                  </w:tcBorders>
                  <w:shd w:val="clear" w:color="auto" w:fill="FFFFFF" w:themeFill="background1"/>
                  <w:noWrap/>
                  <w:vAlign w:val="bottom"/>
                  <w:hideMark/>
                </w:tcPr>
                <w:p w14:paraId="5E6EF755"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p>
              </w:tc>
              <w:tc>
                <w:tcPr>
                  <w:tcW w:w="1701" w:type="dxa"/>
                  <w:tcBorders>
                    <w:top w:val="nil"/>
                    <w:left w:val="nil"/>
                    <w:bottom w:val="nil"/>
                    <w:right w:val="nil"/>
                  </w:tcBorders>
                  <w:shd w:val="clear" w:color="auto" w:fill="FFFFFF" w:themeFill="background1"/>
                  <w:noWrap/>
                  <w:vAlign w:val="bottom"/>
                  <w:hideMark/>
                </w:tcPr>
                <w:p w14:paraId="62136DE4"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c>
                <w:tcPr>
                  <w:tcW w:w="1839" w:type="dxa"/>
                  <w:tcBorders>
                    <w:top w:val="nil"/>
                    <w:left w:val="nil"/>
                    <w:bottom w:val="nil"/>
                    <w:right w:val="nil"/>
                  </w:tcBorders>
                  <w:shd w:val="clear" w:color="auto" w:fill="FFFFFF" w:themeFill="background1"/>
                  <w:noWrap/>
                  <w:vAlign w:val="bottom"/>
                  <w:hideMark/>
                </w:tcPr>
                <w:p w14:paraId="1E6BA0E4" w14:textId="77777777" w:rsidR="00593748" w:rsidRPr="00942A97" w:rsidRDefault="00593748"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MJ/ ha año</w:t>
                  </w:r>
                </w:p>
              </w:tc>
            </w:tr>
            <w:tr w:rsidR="00942A97" w:rsidRPr="00942A97" w14:paraId="4C65499D" w14:textId="77777777" w:rsidTr="00C474DD">
              <w:trPr>
                <w:trHeight w:val="20"/>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236070"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1550" w:type="dxa"/>
                  <w:tcBorders>
                    <w:top w:val="single" w:sz="4" w:space="0" w:color="auto"/>
                    <w:left w:val="nil"/>
                    <w:bottom w:val="single" w:sz="4" w:space="0" w:color="auto"/>
                    <w:right w:val="single" w:sz="4" w:space="0" w:color="auto"/>
                  </w:tcBorders>
                  <w:shd w:val="clear" w:color="auto" w:fill="FFFFFF" w:themeFill="background1"/>
                  <w:vAlign w:val="center"/>
                  <w:hideMark/>
                </w:tcPr>
                <w:p w14:paraId="073760AA"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pergamino seco</w:t>
                  </w:r>
                </w:p>
              </w:tc>
              <w:tc>
                <w:tcPr>
                  <w:tcW w:w="1545"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84012B"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Combustibles fósiles (gasolina)</w:t>
                  </w:r>
                </w:p>
              </w:tc>
              <w:tc>
                <w:tcPr>
                  <w:tcW w:w="2394" w:type="dxa"/>
                  <w:tcBorders>
                    <w:top w:val="single" w:sz="4" w:space="0" w:color="auto"/>
                    <w:left w:val="nil"/>
                    <w:bottom w:val="single" w:sz="4" w:space="0" w:color="auto"/>
                    <w:right w:val="single" w:sz="4" w:space="0" w:color="auto"/>
                  </w:tcBorders>
                  <w:shd w:val="clear" w:color="auto" w:fill="FFFFFF" w:themeFill="background1"/>
                  <w:vAlign w:val="center"/>
                  <w:hideMark/>
                </w:tcPr>
                <w:p w14:paraId="4D2DBD4A"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eléctrica despulpado</w:t>
                  </w:r>
                  <w:r w:rsidRPr="00942A97">
                    <w:rPr>
                      <w:rFonts w:ascii="Arial" w:eastAsia="Times New Roman" w:hAnsi="Arial" w:cs="Arial"/>
                      <w:b/>
                      <w:bCs/>
                      <w:sz w:val="16"/>
                      <w:szCs w:val="16"/>
                      <w:lang w:val="es-419" w:eastAsia="fr-FR"/>
                    </w:rPr>
                    <w:br/>
                    <w:t>inyectada</w:t>
                  </w:r>
                </w:p>
              </w:tc>
              <w:tc>
                <w:tcPr>
                  <w:tcW w:w="2165" w:type="dxa"/>
                  <w:tcBorders>
                    <w:top w:val="single" w:sz="4" w:space="0" w:color="auto"/>
                    <w:left w:val="nil"/>
                    <w:bottom w:val="single" w:sz="4" w:space="0" w:color="auto"/>
                    <w:right w:val="single" w:sz="4" w:space="0" w:color="auto"/>
                  </w:tcBorders>
                  <w:shd w:val="clear" w:color="auto" w:fill="FFFFFF" w:themeFill="background1"/>
                  <w:vAlign w:val="center"/>
                  <w:hideMark/>
                </w:tcPr>
                <w:p w14:paraId="6EC3A4A9" w14:textId="77777777" w:rsidR="00593748" w:rsidRPr="00942A97" w:rsidRDefault="00C474DD" w:rsidP="000331E7">
                  <w:pPr>
                    <w:spacing w:after="0" w:line="240" w:lineRule="auto"/>
                    <w:jc w:val="center"/>
                    <w:rPr>
                      <w:rFonts w:ascii="Arial" w:eastAsia="Times New Roman" w:hAnsi="Arial" w:cs="Arial"/>
                      <w:b/>
                      <w:bCs/>
                      <w:sz w:val="16"/>
                      <w:szCs w:val="16"/>
                      <w:lang w:val="es-419" w:eastAsia="fr-FR"/>
                    </w:rPr>
                  </w:pPr>
                  <w:r>
                    <w:rPr>
                      <w:rFonts w:ascii="Arial" w:eastAsia="Times New Roman" w:hAnsi="Arial" w:cs="Arial"/>
                      <w:b/>
                      <w:bCs/>
                      <w:sz w:val="16"/>
                      <w:szCs w:val="16"/>
                      <w:lang w:val="es-419" w:eastAsia="fr-FR"/>
                    </w:rPr>
                    <w:t>Energía de l</w:t>
                  </w:r>
                  <w:r w:rsidR="00593748" w:rsidRPr="00942A97">
                    <w:rPr>
                      <w:rFonts w:ascii="Arial" w:eastAsia="Times New Roman" w:hAnsi="Arial" w:cs="Arial"/>
                      <w:b/>
                      <w:bCs/>
                      <w:sz w:val="16"/>
                      <w:szCs w:val="16"/>
                      <w:lang w:val="es-419" w:eastAsia="fr-FR"/>
                    </w:rPr>
                    <w:t>eña requerida para secado del grano</w:t>
                  </w:r>
                </w:p>
              </w:tc>
              <w:tc>
                <w:tcPr>
                  <w:tcW w:w="1559" w:type="dxa"/>
                  <w:tcBorders>
                    <w:top w:val="single" w:sz="4" w:space="0" w:color="auto"/>
                    <w:left w:val="nil"/>
                    <w:bottom w:val="single" w:sz="4" w:space="0" w:color="auto"/>
                    <w:right w:val="single" w:sz="4" w:space="0" w:color="auto"/>
                  </w:tcBorders>
                  <w:shd w:val="clear" w:color="auto" w:fill="FFFFFF" w:themeFill="background1"/>
                  <w:vAlign w:val="center"/>
                  <w:hideMark/>
                </w:tcPr>
                <w:p w14:paraId="6290CCFF"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Leña generada en el agroecosistema</w:t>
                  </w:r>
                </w:p>
              </w:tc>
              <w:tc>
                <w:tcPr>
                  <w:tcW w:w="285" w:type="dxa"/>
                  <w:tcBorders>
                    <w:top w:val="nil"/>
                    <w:left w:val="nil"/>
                    <w:bottom w:val="nil"/>
                    <w:right w:val="nil"/>
                  </w:tcBorders>
                  <w:shd w:val="clear" w:color="auto" w:fill="FFFFFF" w:themeFill="background1"/>
                  <w:noWrap/>
                  <w:vAlign w:val="bottom"/>
                </w:tcPr>
                <w:p w14:paraId="6815382A"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1881D2" w14:textId="77777777" w:rsidR="00593748" w:rsidRPr="00942A97" w:rsidRDefault="00C474DD" w:rsidP="000331E7">
                  <w:pPr>
                    <w:spacing w:after="0" w:line="240" w:lineRule="auto"/>
                    <w:jc w:val="center"/>
                    <w:rPr>
                      <w:rFonts w:ascii="Arial" w:eastAsia="Times New Roman" w:hAnsi="Arial" w:cs="Arial"/>
                      <w:b/>
                      <w:bCs/>
                      <w:sz w:val="16"/>
                      <w:szCs w:val="16"/>
                      <w:lang w:val="es-419" w:eastAsia="fr-FR"/>
                    </w:rPr>
                  </w:pPr>
                  <w:r>
                    <w:rPr>
                      <w:rFonts w:ascii="Arial" w:eastAsia="Times New Roman" w:hAnsi="Arial" w:cs="Arial"/>
                      <w:b/>
                      <w:bCs/>
                      <w:sz w:val="16"/>
                      <w:szCs w:val="16"/>
                      <w:lang w:val="es-419" w:eastAsia="fr-FR"/>
                    </w:rPr>
                    <w:t>Energía de l</w:t>
                  </w:r>
                  <w:r w:rsidR="00593748" w:rsidRPr="00942A97">
                    <w:rPr>
                      <w:rFonts w:ascii="Arial" w:eastAsia="Times New Roman" w:hAnsi="Arial" w:cs="Arial"/>
                      <w:b/>
                      <w:bCs/>
                      <w:sz w:val="16"/>
                      <w:szCs w:val="16"/>
                      <w:lang w:val="es-419" w:eastAsia="fr-FR"/>
                    </w:rPr>
                    <w:t>eña inyectada</w:t>
                  </w:r>
                </w:p>
              </w:tc>
              <w:tc>
                <w:tcPr>
                  <w:tcW w:w="1839" w:type="dxa"/>
                  <w:tcBorders>
                    <w:top w:val="single" w:sz="4" w:space="0" w:color="auto"/>
                    <w:left w:val="nil"/>
                    <w:bottom w:val="single" w:sz="4" w:space="0" w:color="auto"/>
                    <w:right w:val="single" w:sz="4" w:space="0" w:color="auto"/>
                  </w:tcBorders>
                  <w:shd w:val="clear" w:color="auto" w:fill="FFFFFF" w:themeFill="background1"/>
                  <w:vAlign w:val="center"/>
                  <w:hideMark/>
                </w:tcPr>
                <w:p w14:paraId="7439119A" w14:textId="77777777" w:rsidR="00593748" w:rsidRPr="00942A97" w:rsidRDefault="00593748"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inyectada por jornales</w:t>
                  </w:r>
                </w:p>
              </w:tc>
            </w:tr>
            <w:tr w:rsidR="00942A97" w:rsidRPr="00942A97" w14:paraId="7BDD367B"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4C5F1D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18DC7F5B"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5E0E984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70F3D96A"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r w:rsidR="006F6D92" w:rsidRPr="00942A97">
                    <w:rPr>
                      <w:rFonts w:ascii="Arial" w:eastAsia="Times New Roman" w:hAnsi="Arial" w:cs="Arial"/>
                      <w:sz w:val="16"/>
                      <w:szCs w:val="16"/>
                      <w:lang w:val="es-419" w:eastAsia="fr-FR"/>
                    </w:rPr>
                    <w:t>*</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55E8B59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5B8C167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85" w:type="dxa"/>
                  <w:tcBorders>
                    <w:top w:val="nil"/>
                    <w:left w:val="nil"/>
                    <w:bottom w:val="nil"/>
                    <w:right w:val="nil"/>
                  </w:tcBorders>
                  <w:shd w:val="clear" w:color="auto" w:fill="FFFFFF" w:themeFill="background1"/>
                  <w:noWrap/>
                  <w:vAlign w:val="bottom"/>
                </w:tcPr>
                <w:p w14:paraId="284773B5"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2EA65E"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r w:rsidR="006F6D92" w:rsidRPr="00942A97">
                    <w:rPr>
                      <w:rFonts w:ascii="Arial" w:eastAsia="Times New Roman" w:hAnsi="Arial" w:cs="Arial"/>
                      <w:sz w:val="16"/>
                      <w:szCs w:val="16"/>
                      <w:lang w:val="es-419" w:eastAsia="fr-FR"/>
                    </w:rPr>
                    <w:t>*</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10B1462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546,00</w:t>
                  </w:r>
                </w:p>
              </w:tc>
            </w:tr>
            <w:tr w:rsidR="00942A97" w:rsidRPr="00942A97" w14:paraId="693E2860"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080179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7D163FCA"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599A284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0A0854C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r w:rsidR="006F6D92" w:rsidRPr="00942A97">
                    <w:rPr>
                      <w:rFonts w:ascii="Arial" w:eastAsia="Times New Roman" w:hAnsi="Arial" w:cs="Arial"/>
                      <w:sz w:val="16"/>
                      <w:szCs w:val="16"/>
                      <w:lang w:val="es-419" w:eastAsia="fr-FR"/>
                    </w:rPr>
                    <w:t>*</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7CA860F4"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629C5F9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66413,60</w:t>
                  </w:r>
                </w:p>
              </w:tc>
              <w:tc>
                <w:tcPr>
                  <w:tcW w:w="285" w:type="dxa"/>
                  <w:tcBorders>
                    <w:top w:val="nil"/>
                    <w:left w:val="nil"/>
                    <w:bottom w:val="nil"/>
                    <w:right w:val="nil"/>
                  </w:tcBorders>
                  <w:shd w:val="clear" w:color="auto" w:fill="FFFFFF" w:themeFill="background1"/>
                  <w:noWrap/>
                  <w:vAlign w:val="bottom"/>
                </w:tcPr>
                <w:p w14:paraId="240CBDF6"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7E05B7D"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15228B14"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546,00</w:t>
                  </w:r>
                </w:p>
              </w:tc>
            </w:tr>
            <w:tr w:rsidR="00942A97" w:rsidRPr="00942A97" w14:paraId="471A9613"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09FC7DD"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5CC32CB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46977AF7"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72,29</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3C5533B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2,51</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2BACDE9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1033,47</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21E4707F"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123942,67</w:t>
                  </w:r>
                </w:p>
              </w:tc>
              <w:tc>
                <w:tcPr>
                  <w:tcW w:w="285" w:type="dxa"/>
                  <w:tcBorders>
                    <w:top w:val="nil"/>
                    <w:left w:val="nil"/>
                    <w:bottom w:val="nil"/>
                    <w:right w:val="nil"/>
                  </w:tcBorders>
                  <w:shd w:val="clear" w:color="auto" w:fill="FFFFFF" w:themeFill="background1"/>
                  <w:noWrap/>
                  <w:vAlign w:val="bottom"/>
                </w:tcPr>
                <w:p w14:paraId="53BC749A"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FD2282F"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3C5C9706"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764,40</w:t>
                  </w:r>
                </w:p>
              </w:tc>
            </w:tr>
            <w:tr w:rsidR="00942A97" w:rsidRPr="00942A97" w14:paraId="4A6DAC7B"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1FC2906"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21BEA805"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1104,00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2A407D5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217,48</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07145A6E"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7,56</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32DDE4CF"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3108,84</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059FB18B"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174203,05</w:t>
                  </w:r>
                </w:p>
              </w:tc>
              <w:tc>
                <w:tcPr>
                  <w:tcW w:w="285" w:type="dxa"/>
                  <w:tcBorders>
                    <w:top w:val="nil"/>
                    <w:left w:val="nil"/>
                    <w:bottom w:val="nil"/>
                    <w:right w:val="nil"/>
                  </w:tcBorders>
                  <w:shd w:val="clear" w:color="auto" w:fill="FFFFFF" w:themeFill="background1"/>
                  <w:noWrap/>
                  <w:vAlign w:val="bottom"/>
                </w:tcPr>
                <w:p w14:paraId="5A6ADAE4"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05C3BE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7D7346BD"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11A70AE6"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C7ED335"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5879810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4177,00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4856DACE"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822,82</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4714E9B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28,61</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08566234"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11762,36</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75022720"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218437,50</w:t>
                  </w:r>
                </w:p>
              </w:tc>
              <w:tc>
                <w:tcPr>
                  <w:tcW w:w="285" w:type="dxa"/>
                  <w:tcBorders>
                    <w:top w:val="nil"/>
                    <w:left w:val="nil"/>
                    <w:bottom w:val="nil"/>
                    <w:right w:val="nil"/>
                  </w:tcBorders>
                  <w:shd w:val="clear" w:color="auto" w:fill="FFFFFF" w:themeFill="background1"/>
                  <w:noWrap/>
                  <w:vAlign w:val="bottom"/>
                </w:tcPr>
                <w:p w14:paraId="6EA3E657"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0C89137"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4977BD54"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448FF80D"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059C2B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1E8ECF6D"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1831,00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67B85B3E"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360,69</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269140C7"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12,54</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2D6ED14F"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5156,06</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0F60945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257618,23</w:t>
                  </w:r>
                </w:p>
              </w:tc>
              <w:tc>
                <w:tcPr>
                  <w:tcW w:w="285" w:type="dxa"/>
                  <w:tcBorders>
                    <w:top w:val="nil"/>
                    <w:left w:val="nil"/>
                    <w:bottom w:val="nil"/>
                    <w:right w:val="nil"/>
                  </w:tcBorders>
                  <w:shd w:val="clear" w:color="auto" w:fill="FFFFFF" w:themeFill="background1"/>
                  <w:noWrap/>
                  <w:vAlign w:val="bottom"/>
                </w:tcPr>
                <w:p w14:paraId="0726F8B7"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D203FA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5937965B"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37CA4EF1"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22BE024"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4842A19D"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4159,00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3F3EEA6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819,27</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6BB2B672"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28,49</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420E357D"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11711,67</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3626E2D7"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292517,23</w:t>
                  </w:r>
                </w:p>
              </w:tc>
              <w:tc>
                <w:tcPr>
                  <w:tcW w:w="285" w:type="dxa"/>
                  <w:tcBorders>
                    <w:top w:val="nil"/>
                    <w:left w:val="nil"/>
                    <w:bottom w:val="nil"/>
                    <w:right w:val="nil"/>
                  </w:tcBorders>
                  <w:shd w:val="clear" w:color="auto" w:fill="FFFFFF" w:themeFill="background1"/>
                  <w:noWrap/>
                  <w:vAlign w:val="bottom"/>
                </w:tcPr>
                <w:p w14:paraId="0CD91133"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E7582C0"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7D260CE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23D8855A"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743369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1892EE5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3910,00</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57CD65A0"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770,22</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7DC0A0E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26,78</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61E9F92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11010,49</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68089719"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323755,78</w:t>
                  </w:r>
                </w:p>
              </w:tc>
              <w:tc>
                <w:tcPr>
                  <w:tcW w:w="285" w:type="dxa"/>
                  <w:tcBorders>
                    <w:top w:val="nil"/>
                    <w:left w:val="nil"/>
                    <w:bottom w:val="nil"/>
                    <w:right w:val="nil"/>
                  </w:tcBorders>
                  <w:shd w:val="clear" w:color="auto" w:fill="FFFFFF" w:themeFill="background1"/>
                  <w:noWrap/>
                  <w:vAlign w:val="bottom"/>
                </w:tcPr>
                <w:p w14:paraId="2C9987EE"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90073E1"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416A3DFA"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7A8AD91C"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48085E4"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119D5E8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5D3F838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719,90</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68A5DE3B"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25,03</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3E4B77DE"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10291,12</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704251D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351839,82</w:t>
                  </w:r>
                </w:p>
              </w:tc>
              <w:tc>
                <w:tcPr>
                  <w:tcW w:w="285" w:type="dxa"/>
                  <w:tcBorders>
                    <w:top w:val="nil"/>
                    <w:left w:val="nil"/>
                    <w:bottom w:val="nil"/>
                    <w:right w:val="nil"/>
                  </w:tcBorders>
                  <w:shd w:val="clear" w:color="auto" w:fill="FFFFFF" w:themeFill="background1"/>
                  <w:noWrap/>
                  <w:vAlign w:val="bottom"/>
                </w:tcPr>
                <w:p w14:paraId="3B4AAF46"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B32E82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2B01AE5C"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02324E4F"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BB7F145"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1AAFC5B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64403180"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719,90</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0DB7F4AA"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25,03</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6531C63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10291,12</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418E2F7B"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377185,87</w:t>
                  </w:r>
                </w:p>
              </w:tc>
              <w:tc>
                <w:tcPr>
                  <w:tcW w:w="285" w:type="dxa"/>
                  <w:tcBorders>
                    <w:top w:val="nil"/>
                    <w:left w:val="nil"/>
                    <w:bottom w:val="nil"/>
                    <w:right w:val="nil"/>
                  </w:tcBorders>
                  <w:shd w:val="clear" w:color="auto" w:fill="FFFFFF" w:themeFill="background1"/>
                  <w:noWrap/>
                  <w:vAlign w:val="bottom"/>
                </w:tcPr>
                <w:p w14:paraId="06C0530F"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B3F23F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60539970"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365323C6" w14:textId="77777777" w:rsidTr="00C474DD">
              <w:trPr>
                <w:trHeight w:val="20"/>
              </w:trPr>
              <w:tc>
                <w:tcPr>
                  <w:tcW w:w="73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EF2E066"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10,00</w:t>
                  </w:r>
                </w:p>
              </w:tc>
              <w:tc>
                <w:tcPr>
                  <w:tcW w:w="1550" w:type="dxa"/>
                  <w:tcBorders>
                    <w:top w:val="nil"/>
                    <w:left w:val="nil"/>
                    <w:bottom w:val="single" w:sz="4" w:space="0" w:color="auto"/>
                    <w:right w:val="single" w:sz="4" w:space="0" w:color="auto"/>
                  </w:tcBorders>
                  <w:shd w:val="clear" w:color="auto" w:fill="FFFFFF" w:themeFill="background1"/>
                  <w:noWrap/>
                  <w:vAlign w:val="bottom"/>
                  <w:hideMark/>
                </w:tcPr>
                <w:p w14:paraId="26978FA3"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3654,54</w:t>
                  </w:r>
                </w:p>
              </w:tc>
              <w:tc>
                <w:tcPr>
                  <w:tcW w:w="1545" w:type="dxa"/>
                  <w:tcBorders>
                    <w:top w:val="nil"/>
                    <w:left w:val="nil"/>
                    <w:bottom w:val="single" w:sz="4" w:space="0" w:color="auto"/>
                    <w:right w:val="single" w:sz="4" w:space="0" w:color="auto"/>
                  </w:tcBorders>
                  <w:shd w:val="clear" w:color="auto" w:fill="FFFFFF" w:themeFill="background1"/>
                  <w:noWrap/>
                  <w:vAlign w:val="bottom"/>
                  <w:hideMark/>
                </w:tcPr>
                <w:p w14:paraId="1F6E1DE2"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719,90</w:t>
                  </w:r>
                </w:p>
              </w:tc>
              <w:tc>
                <w:tcPr>
                  <w:tcW w:w="2394" w:type="dxa"/>
                  <w:tcBorders>
                    <w:top w:val="nil"/>
                    <w:left w:val="nil"/>
                    <w:bottom w:val="single" w:sz="4" w:space="0" w:color="auto"/>
                    <w:right w:val="single" w:sz="4" w:space="0" w:color="auto"/>
                  </w:tcBorders>
                  <w:shd w:val="clear" w:color="auto" w:fill="FFFFFF" w:themeFill="background1"/>
                  <w:noWrap/>
                  <w:vAlign w:val="bottom"/>
                  <w:hideMark/>
                </w:tcPr>
                <w:p w14:paraId="5E7D2D62"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25,03</w:t>
                  </w:r>
                </w:p>
              </w:tc>
              <w:tc>
                <w:tcPr>
                  <w:tcW w:w="2165" w:type="dxa"/>
                  <w:tcBorders>
                    <w:top w:val="nil"/>
                    <w:left w:val="nil"/>
                    <w:bottom w:val="single" w:sz="4" w:space="0" w:color="auto"/>
                    <w:right w:val="single" w:sz="4" w:space="0" w:color="auto"/>
                  </w:tcBorders>
                  <w:shd w:val="clear" w:color="auto" w:fill="FFFFFF" w:themeFill="background1"/>
                  <w:noWrap/>
                  <w:vAlign w:val="bottom"/>
                  <w:hideMark/>
                </w:tcPr>
                <w:p w14:paraId="0342F0FB"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10291,12</w:t>
                  </w:r>
                </w:p>
              </w:tc>
              <w:tc>
                <w:tcPr>
                  <w:tcW w:w="1559" w:type="dxa"/>
                  <w:tcBorders>
                    <w:top w:val="nil"/>
                    <w:left w:val="nil"/>
                    <w:bottom w:val="single" w:sz="4" w:space="0" w:color="auto"/>
                    <w:right w:val="single" w:sz="4" w:space="0" w:color="auto"/>
                  </w:tcBorders>
                  <w:shd w:val="clear" w:color="auto" w:fill="FFFFFF" w:themeFill="background1"/>
                  <w:noWrap/>
                  <w:vAlign w:val="bottom"/>
                  <w:hideMark/>
                </w:tcPr>
                <w:p w14:paraId="3A2381A2"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400140,15</w:t>
                  </w:r>
                </w:p>
              </w:tc>
              <w:tc>
                <w:tcPr>
                  <w:tcW w:w="285" w:type="dxa"/>
                  <w:tcBorders>
                    <w:top w:val="nil"/>
                    <w:left w:val="nil"/>
                    <w:bottom w:val="nil"/>
                    <w:right w:val="nil"/>
                  </w:tcBorders>
                  <w:shd w:val="clear" w:color="auto" w:fill="FFFFFF" w:themeFill="background1"/>
                  <w:noWrap/>
                  <w:vAlign w:val="bottom"/>
                </w:tcPr>
                <w:p w14:paraId="7F310362" w14:textId="77777777" w:rsidR="00593748" w:rsidRPr="00942A97" w:rsidRDefault="00593748" w:rsidP="000331E7">
                  <w:pPr>
                    <w:spacing w:after="0" w:line="240" w:lineRule="auto"/>
                    <w:jc w:val="right"/>
                    <w:rPr>
                      <w:rFonts w:ascii="Arial" w:eastAsia="Times New Roman" w:hAnsi="Arial" w:cs="Arial"/>
                      <w:sz w:val="16"/>
                      <w:szCs w:val="16"/>
                      <w:lang w:val="es-419" w:eastAsia="fr-FR"/>
                    </w:rPr>
                  </w:pPr>
                </w:p>
              </w:tc>
              <w:tc>
                <w:tcPr>
                  <w:tcW w:w="170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65BCE26"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1839" w:type="dxa"/>
                  <w:tcBorders>
                    <w:top w:val="nil"/>
                    <w:left w:val="nil"/>
                    <w:bottom w:val="single" w:sz="4" w:space="0" w:color="auto"/>
                    <w:right w:val="single" w:sz="4" w:space="0" w:color="auto"/>
                  </w:tcBorders>
                  <w:shd w:val="clear" w:color="auto" w:fill="FFFFFF" w:themeFill="background1"/>
                  <w:noWrap/>
                  <w:vAlign w:val="bottom"/>
                  <w:hideMark/>
                </w:tcPr>
                <w:p w14:paraId="5B0051E8" w14:textId="77777777" w:rsidR="00593748" w:rsidRPr="00942A97" w:rsidRDefault="00593748"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1225,00</w:t>
                  </w:r>
                </w:p>
              </w:tc>
            </w:tr>
            <w:tr w:rsidR="00942A97" w:rsidRPr="00942A97" w14:paraId="6BDD413D" w14:textId="77777777" w:rsidTr="00C474DD">
              <w:trPr>
                <w:trHeight w:val="20"/>
              </w:trPr>
              <w:tc>
                <w:tcPr>
                  <w:tcW w:w="13776" w:type="dxa"/>
                  <w:gridSpan w:val="9"/>
                  <w:tcBorders>
                    <w:top w:val="nil"/>
                    <w:left w:val="nil"/>
                    <w:bottom w:val="nil"/>
                    <w:right w:val="nil"/>
                  </w:tcBorders>
                  <w:shd w:val="clear" w:color="auto" w:fill="FFFFFF" w:themeFill="background1"/>
                  <w:noWrap/>
                  <w:vAlign w:val="bottom"/>
                  <w:hideMark/>
                </w:tcPr>
                <w:p w14:paraId="2E902B63" w14:textId="77777777" w:rsidR="006C1A77" w:rsidRPr="00942A97" w:rsidRDefault="006F6D92" w:rsidP="006F6D92">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eastAsia="fr-FR"/>
                    </w:rPr>
                    <w:t xml:space="preserve">* </w:t>
                  </w:r>
                  <w:r w:rsidR="009C4C2A" w:rsidRPr="00942A97">
                    <w:rPr>
                      <w:rFonts w:ascii="Arial" w:eastAsia="Times New Roman" w:hAnsi="Arial" w:cs="Arial"/>
                      <w:sz w:val="16"/>
                      <w:szCs w:val="16"/>
                      <w:lang w:val="es-419" w:eastAsia="fr-FR"/>
                    </w:rPr>
                    <w:t xml:space="preserve">En modelo </w:t>
                  </w:r>
                  <w:r w:rsidRPr="00942A97">
                    <w:rPr>
                      <w:rFonts w:ascii="Arial" w:eastAsia="Times New Roman" w:hAnsi="Arial" w:cs="Arial"/>
                      <w:sz w:val="16"/>
                      <w:szCs w:val="16"/>
                      <w:lang w:val="es-419" w:eastAsia="fr-FR"/>
                    </w:rPr>
                    <w:t>dinámico</w:t>
                  </w:r>
                  <w:r w:rsidR="009C4C2A" w:rsidRPr="00942A97">
                    <w:rPr>
                      <w:rFonts w:ascii="Arial" w:eastAsia="Times New Roman" w:hAnsi="Arial" w:cs="Arial"/>
                      <w:sz w:val="16"/>
                      <w:szCs w:val="16"/>
                      <w:lang w:val="es-419" w:eastAsia="fr-FR"/>
                    </w:rPr>
                    <w:t xml:space="preserve">, si la diferencia entre el valor requerido de energía y el valor generado de energía en el agroecosistema es </w:t>
                  </w:r>
                  <w:r w:rsidR="00737F30" w:rsidRPr="00942A97">
                    <w:rPr>
                      <w:rFonts w:ascii="Arial" w:eastAsia="Times New Roman" w:hAnsi="Arial" w:cs="Arial"/>
                      <w:sz w:val="16"/>
                      <w:szCs w:val="16"/>
                      <w:lang w:val="es-419" w:eastAsia="fr-FR"/>
                    </w:rPr>
                    <w:t>negativa</w:t>
                  </w:r>
                  <w:r w:rsidR="009C4C2A" w:rsidRPr="00942A97">
                    <w:rPr>
                      <w:rFonts w:ascii="Arial" w:eastAsia="Times New Roman" w:hAnsi="Arial" w:cs="Arial"/>
                      <w:sz w:val="16"/>
                      <w:szCs w:val="16"/>
                      <w:lang w:val="es-419" w:eastAsia="fr-FR"/>
                    </w:rPr>
                    <w:t>, se considera que no es necesario inyectar energía del exterior y por ende la energía inyectada se considera como cero</w:t>
                  </w:r>
                  <w:r w:rsidRPr="00942A97">
                    <w:rPr>
                      <w:rFonts w:ascii="Arial" w:eastAsia="Times New Roman" w:hAnsi="Arial" w:cs="Arial"/>
                      <w:sz w:val="16"/>
                      <w:szCs w:val="16"/>
                      <w:lang w:val="es-419" w:eastAsia="fr-FR"/>
                    </w:rPr>
                    <w:t>.</w:t>
                  </w:r>
                </w:p>
              </w:tc>
            </w:tr>
          </w:tbl>
          <w:p w14:paraId="221CBDEB" w14:textId="77777777" w:rsidR="007A1488" w:rsidRPr="00942A97" w:rsidRDefault="007A1488" w:rsidP="000331E7">
            <w:pPr>
              <w:jc w:val="left"/>
              <w:rPr>
                <w:rFonts w:ascii="Arial" w:eastAsia="Times New Roman" w:hAnsi="Arial" w:cs="Arial"/>
                <w:sz w:val="16"/>
                <w:szCs w:val="16"/>
                <w:lang w:val="es-ES" w:eastAsia="fr-FR"/>
              </w:rPr>
            </w:pPr>
          </w:p>
        </w:tc>
      </w:tr>
      <w:tr w:rsidR="00942A97" w:rsidRPr="00942A97" w14:paraId="4547C31B" w14:textId="77777777" w:rsidTr="004260A3">
        <w:tc>
          <w:tcPr>
            <w:tcW w:w="5000" w:type="pct"/>
            <w:gridSpan w:val="2"/>
          </w:tcPr>
          <w:tbl>
            <w:tblPr>
              <w:tblW w:w="0" w:type="auto"/>
              <w:shd w:val="clear" w:color="auto" w:fill="FFFFFF" w:themeFill="background1"/>
              <w:tblCellMar>
                <w:left w:w="70" w:type="dxa"/>
                <w:right w:w="70" w:type="dxa"/>
              </w:tblCellMar>
              <w:tblLook w:val="04A0" w:firstRow="1" w:lastRow="0" w:firstColumn="1" w:lastColumn="0" w:noHBand="0" w:noVBand="1"/>
            </w:tblPr>
            <w:tblGrid>
              <w:gridCol w:w="541"/>
              <w:gridCol w:w="3584"/>
              <w:gridCol w:w="2475"/>
              <w:gridCol w:w="3845"/>
              <w:gridCol w:w="3331"/>
            </w:tblGrid>
            <w:tr w:rsidR="00942A97" w:rsidRPr="00942A97" w14:paraId="702033DA" w14:textId="77777777" w:rsidTr="00113CF2">
              <w:trPr>
                <w:trHeight w:val="20"/>
              </w:trPr>
              <w:tc>
                <w:tcPr>
                  <w:tcW w:w="10447" w:type="dxa"/>
                  <w:gridSpan w:val="4"/>
                  <w:tcBorders>
                    <w:top w:val="nil"/>
                    <w:left w:val="nil"/>
                    <w:bottom w:val="nil"/>
                    <w:right w:val="nil"/>
                  </w:tcBorders>
                  <w:shd w:val="clear" w:color="auto" w:fill="FFFFFF" w:themeFill="background1"/>
                  <w:noWrap/>
                  <w:vAlign w:val="bottom"/>
                  <w:hideMark/>
                </w:tcPr>
                <w:p w14:paraId="1DE8E0CC" w14:textId="77777777" w:rsidR="006C1A77" w:rsidRPr="00942A97" w:rsidRDefault="006C1A77" w:rsidP="006C1A77">
                  <w:pPr>
                    <w:spacing w:after="0" w:line="240" w:lineRule="auto"/>
                    <w:jc w:val="left"/>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Energía inyectada al agroecosistema proveniente del exterior</w:t>
                  </w:r>
                </w:p>
              </w:tc>
              <w:tc>
                <w:tcPr>
                  <w:tcW w:w="3331" w:type="dxa"/>
                  <w:tcBorders>
                    <w:top w:val="nil"/>
                    <w:left w:val="nil"/>
                    <w:bottom w:val="nil"/>
                    <w:right w:val="nil"/>
                  </w:tcBorders>
                  <w:shd w:val="clear" w:color="auto" w:fill="FFFFFF" w:themeFill="background1"/>
                  <w:noWrap/>
                  <w:vAlign w:val="bottom"/>
                  <w:hideMark/>
                </w:tcPr>
                <w:p w14:paraId="0A04AAFC" w14:textId="77777777" w:rsidR="006C1A77" w:rsidRPr="00942A97" w:rsidRDefault="006C1A77" w:rsidP="006C1A77">
                  <w:pPr>
                    <w:spacing w:after="0" w:line="240" w:lineRule="auto"/>
                    <w:jc w:val="left"/>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 </w:t>
                  </w:r>
                </w:p>
              </w:tc>
            </w:tr>
            <w:tr w:rsidR="00942A97" w:rsidRPr="00942A97" w14:paraId="0F7486B2" w14:textId="77777777" w:rsidTr="00113CF2">
              <w:trPr>
                <w:trHeight w:val="20"/>
              </w:trPr>
              <w:tc>
                <w:tcPr>
                  <w:tcW w:w="541" w:type="dxa"/>
                  <w:tcBorders>
                    <w:top w:val="nil"/>
                    <w:left w:val="nil"/>
                    <w:bottom w:val="nil"/>
                    <w:right w:val="nil"/>
                  </w:tcBorders>
                  <w:shd w:val="clear" w:color="auto" w:fill="FFFFFF" w:themeFill="background1"/>
                  <w:noWrap/>
                  <w:vAlign w:val="bottom"/>
                  <w:hideMark/>
                </w:tcPr>
                <w:p w14:paraId="1E7215C7" w14:textId="77777777" w:rsidR="006C1A77" w:rsidRPr="00942A97" w:rsidRDefault="006C1A77" w:rsidP="006C1A77">
                  <w:pPr>
                    <w:spacing w:after="0" w:line="240" w:lineRule="auto"/>
                    <w:jc w:val="left"/>
                    <w:rPr>
                      <w:rFonts w:ascii="Arial" w:eastAsia="Times New Roman" w:hAnsi="Arial" w:cs="Arial"/>
                      <w:b/>
                      <w:bCs/>
                      <w:sz w:val="16"/>
                      <w:szCs w:val="16"/>
                      <w:lang w:val="es-ES" w:eastAsia="fr-FR"/>
                    </w:rPr>
                  </w:pPr>
                </w:p>
              </w:tc>
              <w:tc>
                <w:tcPr>
                  <w:tcW w:w="3585" w:type="dxa"/>
                  <w:tcBorders>
                    <w:top w:val="nil"/>
                    <w:left w:val="nil"/>
                    <w:bottom w:val="nil"/>
                    <w:right w:val="nil"/>
                  </w:tcBorders>
                  <w:shd w:val="clear" w:color="auto" w:fill="FFFFFF" w:themeFill="background1"/>
                  <w:noWrap/>
                  <w:vAlign w:val="bottom"/>
                  <w:hideMark/>
                </w:tcPr>
                <w:p w14:paraId="19BA3635" w14:textId="77777777" w:rsidR="006C1A77" w:rsidRPr="00942A97" w:rsidRDefault="006C1A77" w:rsidP="006C1A77">
                  <w:pPr>
                    <w:spacing w:after="0" w:line="240" w:lineRule="auto"/>
                    <w:jc w:val="left"/>
                    <w:rPr>
                      <w:rFonts w:ascii="Arial" w:eastAsia="Times New Roman" w:hAnsi="Arial" w:cs="Arial"/>
                      <w:sz w:val="16"/>
                      <w:szCs w:val="16"/>
                      <w:lang w:val="es-ES" w:eastAsia="fr-FR"/>
                    </w:rPr>
                  </w:pPr>
                </w:p>
              </w:tc>
              <w:tc>
                <w:tcPr>
                  <w:tcW w:w="2475" w:type="dxa"/>
                  <w:tcBorders>
                    <w:top w:val="nil"/>
                    <w:left w:val="nil"/>
                    <w:bottom w:val="nil"/>
                    <w:right w:val="nil"/>
                  </w:tcBorders>
                  <w:shd w:val="clear" w:color="auto" w:fill="FFFFFF" w:themeFill="background1"/>
                  <w:noWrap/>
                  <w:vAlign w:val="bottom"/>
                  <w:hideMark/>
                </w:tcPr>
                <w:p w14:paraId="17BE4A9A" w14:textId="77777777" w:rsidR="006C1A77" w:rsidRPr="00942A97" w:rsidRDefault="006C1A77" w:rsidP="006C1A77">
                  <w:pPr>
                    <w:spacing w:after="0" w:line="240" w:lineRule="auto"/>
                    <w:jc w:val="left"/>
                    <w:rPr>
                      <w:rFonts w:ascii="Arial" w:eastAsia="Times New Roman" w:hAnsi="Arial" w:cs="Arial"/>
                      <w:sz w:val="16"/>
                      <w:szCs w:val="16"/>
                      <w:lang w:val="es-ES" w:eastAsia="fr-FR"/>
                    </w:rPr>
                  </w:pPr>
                </w:p>
              </w:tc>
              <w:tc>
                <w:tcPr>
                  <w:tcW w:w="3846" w:type="dxa"/>
                  <w:tcBorders>
                    <w:top w:val="nil"/>
                    <w:left w:val="nil"/>
                    <w:bottom w:val="nil"/>
                    <w:right w:val="nil"/>
                  </w:tcBorders>
                  <w:shd w:val="clear" w:color="auto" w:fill="FFFFFF" w:themeFill="background1"/>
                  <w:noWrap/>
                  <w:vAlign w:val="bottom"/>
                  <w:hideMark/>
                </w:tcPr>
                <w:p w14:paraId="7A40A406" w14:textId="77777777" w:rsidR="006C1A77" w:rsidRPr="00942A97" w:rsidRDefault="006C1A77" w:rsidP="006C1A77">
                  <w:pPr>
                    <w:spacing w:after="0" w:line="240" w:lineRule="auto"/>
                    <w:jc w:val="left"/>
                    <w:rPr>
                      <w:rFonts w:ascii="Arial" w:eastAsia="Times New Roman" w:hAnsi="Arial" w:cs="Arial"/>
                      <w:sz w:val="16"/>
                      <w:szCs w:val="16"/>
                      <w:lang w:val="es-ES" w:eastAsia="fr-FR"/>
                    </w:rPr>
                  </w:pPr>
                </w:p>
              </w:tc>
              <w:tc>
                <w:tcPr>
                  <w:tcW w:w="3331" w:type="dxa"/>
                  <w:tcBorders>
                    <w:top w:val="nil"/>
                    <w:left w:val="nil"/>
                    <w:bottom w:val="nil"/>
                    <w:right w:val="nil"/>
                  </w:tcBorders>
                  <w:shd w:val="clear" w:color="auto" w:fill="FFFFFF" w:themeFill="background1"/>
                  <w:noWrap/>
                  <w:vAlign w:val="bottom"/>
                  <w:hideMark/>
                </w:tcPr>
                <w:p w14:paraId="1CE16F38" w14:textId="77777777" w:rsidR="006C1A77" w:rsidRPr="00942A97" w:rsidRDefault="006C1A77" w:rsidP="006C1A77">
                  <w:pPr>
                    <w:spacing w:after="0" w:line="240" w:lineRule="auto"/>
                    <w:jc w:val="left"/>
                    <w:rPr>
                      <w:rFonts w:ascii="Arial" w:eastAsia="Times New Roman" w:hAnsi="Arial" w:cs="Arial"/>
                      <w:sz w:val="16"/>
                      <w:szCs w:val="16"/>
                      <w:lang w:val="es-ES" w:eastAsia="fr-FR"/>
                    </w:rPr>
                  </w:pPr>
                </w:p>
              </w:tc>
            </w:tr>
            <w:tr w:rsidR="00942A97" w:rsidRPr="00942A97" w14:paraId="763D5035" w14:textId="77777777" w:rsidTr="00113CF2">
              <w:trPr>
                <w:trHeight w:val="20"/>
              </w:trPr>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601BDB" w14:textId="77777777" w:rsidR="006C1A77" w:rsidRPr="00942A97" w:rsidRDefault="006C1A77" w:rsidP="006C1A7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t</w:t>
                  </w:r>
                </w:p>
              </w:tc>
              <w:tc>
                <w:tcPr>
                  <w:tcW w:w="3585" w:type="dxa"/>
                  <w:tcBorders>
                    <w:top w:val="single" w:sz="4" w:space="0" w:color="auto"/>
                    <w:left w:val="nil"/>
                    <w:bottom w:val="single" w:sz="4" w:space="0" w:color="auto"/>
                    <w:right w:val="single" w:sz="4" w:space="0" w:color="auto"/>
                  </w:tcBorders>
                  <w:shd w:val="clear" w:color="auto" w:fill="FFFFFF" w:themeFill="background1"/>
                  <w:vAlign w:val="center"/>
                  <w:hideMark/>
                </w:tcPr>
                <w:p w14:paraId="76195515" w14:textId="77777777" w:rsidR="006C1A77" w:rsidRPr="00942A97" w:rsidRDefault="006C1A77" w:rsidP="006C1A7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Energía inyectada proveniente de fertilizantes de síntesis química</w:t>
                  </w:r>
                </w:p>
              </w:tc>
              <w:tc>
                <w:tcPr>
                  <w:tcW w:w="2475" w:type="dxa"/>
                  <w:tcBorders>
                    <w:top w:val="single" w:sz="4" w:space="0" w:color="auto"/>
                    <w:left w:val="nil"/>
                    <w:bottom w:val="single" w:sz="4" w:space="0" w:color="auto"/>
                    <w:right w:val="single" w:sz="4" w:space="0" w:color="auto"/>
                  </w:tcBorders>
                  <w:shd w:val="clear" w:color="auto" w:fill="FFFFFF" w:themeFill="background1"/>
                  <w:vAlign w:val="center"/>
                  <w:hideMark/>
                </w:tcPr>
                <w:p w14:paraId="44E1ED21" w14:textId="77777777" w:rsidR="006C1A77" w:rsidRPr="00942A97" w:rsidRDefault="006C1A77" w:rsidP="006C1A7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Energía inyectada proveniente de jornales</w:t>
                  </w:r>
                </w:p>
              </w:tc>
              <w:tc>
                <w:tcPr>
                  <w:tcW w:w="3846"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52F769" w14:textId="77777777" w:rsidR="006C1A77" w:rsidRPr="00942A97" w:rsidRDefault="006C1A77" w:rsidP="006C1A7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Energía inyectada proveniente de combustibles (gasolina) y electricidad</w:t>
                  </w:r>
                </w:p>
              </w:tc>
              <w:tc>
                <w:tcPr>
                  <w:tcW w:w="333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EA4A9D" w14:textId="77777777" w:rsidR="006C1A77" w:rsidRPr="00942A97" w:rsidRDefault="006C1A77" w:rsidP="006C1A7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Energía inyectada al agroecosistema proveniente del exterior</w:t>
                  </w:r>
                </w:p>
              </w:tc>
            </w:tr>
            <w:tr w:rsidR="00942A97" w:rsidRPr="00942A97" w14:paraId="50F50B7C"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93B0607"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58630F49"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1261,57</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6B4E4E11"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546,00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3615C741"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7C89E3CC"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1807,57</w:t>
                  </w:r>
                </w:p>
              </w:tc>
            </w:tr>
            <w:tr w:rsidR="00942A97" w:rsidRPr="00942A97" w14:paraId="333BB58A"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3C66FFB"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4EC2EB84"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895,86</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26D2000B"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546,00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61587EB6"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1B01E85B"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1441,86</w:t>
                  </w:r>
                </w:p>
              </w:tc>
            </w:tr>
            <w:tr w:rsidR="00942A97" w:rsidRPr="00942A97" w14:paraId="408A02C9"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4B037BE"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475727E0"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5971,29</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75A18A86"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764,40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514C21D4"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74,81</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70BA9243"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6810,50</w:t>
                  </w:r>
                </w:p>
              </w:tc>
            </w:tr>
            <w:tr w:rsidR="00942A97" w:rsidRPr="00942A97" w14:paraId="38CD9B07"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999A8F9"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66F404AA"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4547,40</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3A63CE0B"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21E43F22"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225,04</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4C56CB99"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5997,44</w:t>
                  </w:r>
                </w:p>
              </w:tc>
            </w:tr>
            <w:tr w:rsidR="00942A97" w:rsidRPr="00942A97" w14:paraId="52835358"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2C12B57"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07A8939B"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1594,60</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69336378"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737BDB57"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851,43</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719A9642"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3671,03</w:t>
                  </w:r>
                </w:p>
              </w:tc>
            </w:tr>
            <w:tr w:rsidR="00942A97" w:rsidRPr="00942A97" w14:paraId="28F30CF4"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3212A11"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7A579282"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2235,23</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0C9C783F"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69BDB578"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373,23</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2DE7995B"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3833,46</w:t>
                  </w:r>
                </w:p>
              </w:tc>
            </w:tr>
            <w:tr w:rsidR="00942A97" w:rsidRPr="00942A97" w14:paraId="033F1D84"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F44BEC4"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5B571BAD"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1534,63</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37CD97B6"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6541EF1E"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847,76</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2D7F2F1C"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3607,39</w:t>
                  </w:r>
                </w:p>
              </w:tc>
            </w:tr>
            <w:tr w:rsidR="00942A97" w:rsidRPr="00942A97" w14:paraId="1DA3AAB3"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75C0A5A"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1105D76C"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1501,16</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2826019C"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55187A10"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797,01</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270FA117"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3523,17</w:t>
                  </w:r>
                </w:p>
              </w:tc>
            </w:tr>
            <w:tr w:rsidR="00942A97" w:rsidRPr="00942A97" w14:paraId="5546CF43"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AD86979"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4B5315A2"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1382,32</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4D71B70D"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1E884757"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744,94</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6D25915F"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3352,26</w:t>
                  </w:r>
                </w:p>
              </w:tc>
            </w:tr>
            <w:tr w:rsidR="00942A97" w:rsidRPr="00942A97" w14:paraId="36E71A68" w14:textId="77777777" w:rsidTr="00113CF2">
              <w:trPr>
                <w:trHeight w:val="20"/>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88A30F5"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0884E4E6"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1414,85</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6D4E0060"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64716540"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744,94</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6D46242F"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3384,79</w:t>
                  </w:r>
                </w:p>
              </w:tc>
            </w:tr>
            <w:tr w:rsidR="00942A97" w:rsidRPr="00942A97" w14:paraId="76398206" w14:textId="77777777" w:rsidTr="00113CF2">
              <w:trPr>
                <w:trHeight w:val="114"/>
              </w:trPr>
              <w:tc>
                <w:tcPr>
                  <w:tcW w:w="541"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CE105"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10,00</w:t>
                  </w:r>
                </w:p>
              </w:tc>
              <w:tc>
                <w:tcPr>
                  <w:tcW w:w="3585" w:type="dxa"/>
                  <w:tcBorders>
                    <w:top w:val="nil"/>
                    <w:left w:val="nil"/>
                    <w:bottom w:val="single" w:sz="4" w:space="0" w:color="auto"/>
                    <w:right w:val="single" w:sz="4" w:space="0" w:color="auto"/>
                  </w:tcBorders>
                  <w:shd w:val="clear" w:color="auto" w:fill="FFFFFF" w:themeFill="background1"/>
                  <w:noWrap/>
                  <w:vAlign w:val="bottom"/>
                  <w:hideMark/>
                </w:tcPr>
                <w:p w14:paraId="4C816378"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1312,35</w:t>
                  </w:r>
                </w:p>
              </w:tc>
              <w:tc>
                <w:tcPr>
                  <w:tcW w:w="2475" w:type="dxa"/>
                  <w:tcBorders>
                    <w:top w:val="nil"/>
                    <w:left w:val="nil"/>
                    <w:bottom w:val="single" w:sz="4" w:space="0" w:color="auto"/>
                    <w:right w:val="single" w:sz="4" w:space="0" w:color="auto"/>
                  </w:tcBorders>
                  <w:shd w:val="clear" w:color="auto" w:fill="FFFFFF" w:themeFill="background1"/>
                  <w:noWrap/>
                  <w:vAlign w:val="bottom"/>
                  <w:hideMark/>
                </w:tcPr>
                <w:p w14:paraId="1AD1C697"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1225,00</w:t>
                  </w:r>
                </w:p>
              </w:tc>
              <w:tc>
                <w:tcPr>
                  <w:tcW w:w="3846" w:type="dxa"/>
                  <w:tcBorders>
                    <w:top w:val="nil"/>
                    <w:left w:val="nil"/>
                    <w:bottom w:val="single" w:sz="4" w:space="0" w:color="auto"/>
                    <w:right w:val="single" w:sz="4" w:space="0" w:color="auto"/>
                  </w:tcBorders>
                  <w:shd w:val="clear" w:color="auto" w:fill="FFFFFF" w:themeFill="background1"/>
                  <w:noWrap/>
                  <w:vAlign w:val="bottom"/>
                  <w:hideMark/>
                </w:tcPr>
                <w:p w14:paraId="7CBC5A15"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744,94</w:t>
                  </w:r>
                </w:p>
              </w:tc>
              <w:tc>
                <w:tcPr>
                  <w:tcW w:w="3331" w:type="dxa"/>
                  <w:tcBorders>
                    <w:top w:val="nil"/>
                    <w:left w:val="nil"/>
                    <w:bottom w:val="single" w:sz="4" w:space="0" w:color="auto"/>
                    <w:right w:val="single" w:sz="4" w:space="0" w:color="auto"/>
                  </w:tcBorders>
                  <w:shd w:val="clear" w:color="auto" w:fill="FFFFFF" w:themeFill="background1"/>
                  <w:noWrap/>
                  <w:vAlign w:val="bottom"/>
                  <w:hideMark/>
                </w:tcPr>
                <w:p w14:paraId="60D8BF8E" w14:textId="77777777" w:rsidR="006C1A77" w:rsidRPr="00942A97" w:rsidRDefault="006C1A77" w:rsidP="006C1A7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3282,29</w:t>
                  </w:r>
                </w:p>
              </w:tc>
            </w:tr>
          </w:tbl>
          <w:p w14:paraId="173E1F69" w14:textId="77777777" w:rsidR="006C1A77" w:rsidRPr="00942A97" w:rsidRDefault="006C1A77" w:rsidP="006F6D92">
            <w:pPr>
              <w:jc w:val="left"/>
              <w:rPr>
                <w:rFonts w:ascii="Arial" w:eastAsia="Times New Roman" w:hAnsi="Arial" w:cs="Arial"/>
                <w:b/>
                <w:bCs/>
                <w:sz w:val="16"/>
                <w:szCs w:val="16"/>
                <w:lang w:val="es-419" w:eastAsia="fr-FR"/>
              </w:rPr>
            </w:pPr>
          </w:p>
        </w:tc>
      </w:tr>
      <w:tr w:rsidR="00942A97" w:rsidRPr="00942A97" w14:paraId="4E232EA9" w14:textId="77777777" w:rsidTr="004260A3">
        <w:tc>
          <w:tcPr>
            <w:tcW w:w="5000" w:type="pct"/>
            <w:gridSpan w:val="2"/>
            <w:shd w:val="clear" w:color="auto" w:fill="BFBFBF" w:themeFill="background1" w:themeFillShade="BF"/>
          </w:tcPr>
          <w:p w14:paraId="6D14B2FB" w14:textId="77777777" w:rsidR="007A1488" w:rsidRPr="00942A97" w:rsidRDefault="001D04B6" w:rsidP="000331E7">
            <w:pPr>
              <w:jc w:val="left"/>
              <w:rPr>
                <w:rFonts w:ascii="Arial" w:eastAsia="Times New Roman" w:hAnsi="Arial" w:cs="Arial"/>
                <w:b/>
                <w:sz w:val="20"/>
                <w:szCs w:val="16"/>
                <w:lang w:val="es-ES" w:eastAsia="fr-FR"/>
              </w:rPr>
            </w:pPr>
            <w:r w:rsidRPr="00942A97">
              <w:rPr>
                <w:rFonts w:ascii="Arial" w:eastAsia="Times New Roman" w:hAnsi="Arial" w:cs="Arial"/>
                <w:b/>
                <w:sz w:val="20"/>
                <w:szCs w:val="16"/>
                <w:lang w:val="es-ES" w:eastAsia="fr-FR"/>
              </w:rPr>
              <w:t>Balance energético</w:t>
            </w:r>
          </w:p>
        </w:tc>
      </w:tr>
      <w:tr w:rsidR="00942A97" w:rsidRPr="00942A97" w14:paraId="01C771B0" w14:textId="77777777" w:rsidTr="004260A3">
        <w:tc>
          <w:tcPr>
            <w:tcW w:w="5000" w:type="pct"/>
            <w:gridSpan w:val="2"/>
          </w:tcPr>
          <w:tbl>
            <w:tblPr>
              <w:tblW w:w="5000" w:type="pct"/>
              <w:tblCellMar>
                <w:left w:w="70" w:type="dxa"/>
                <w:right w:w="70" w:type="dxa"/>
              </w:tblCellMar>
              <w:tblLook w:val="04A0" w:firstRow="1" w:lastRow="0" w:firstColumn="1" w:lastColumn="0" w:noHBand="0" w:noVBand="1"/>
            </w:tblPr>
            <w:tblGrid>
              <w:gridCol w:w="905"/>
              <w:gridCol w:w="537"/>
              <w:gridCol w:w="705"/>
              <w:gridCol w:w="2836"/>
              <w:gridCol w:w="708"/>
              <w:gridCol w:w="862"/>
              <w:gridCol w:w="3114"/>
              <w:gridCol w:w="1985"/>
              <w:gridCol w:w="2114"/>
            </w:tblGrid>
            <w:tr w:rsidR="00942A97" w:rsidRPr="00942A97" w14:paraId="6B3F4D00" w14:textId="77777777" w:rsidTr="00EA2AFC">
              <w:trPr>
                <w:trHeight w:val="20"/>
              </w:trPr>
              <w:tc>
                <w:tcPr>
                  <w:tcW w:w="32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C1DD64"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r w:rsidR="000569C5" w:rsidRPr="00942A97">
                    <w:rPr>
                      <w:rFonts w:ascii="Arial" w:eastAsia="Times New Roman" w:hAnsi="Arial" w:cs="Arial"/>
                      <w:b/>
                      <w:bCs/>
                      <w:sz w:val="16"/>
                      <w:szCs w:val="16"/>
                      <w:lang w:val="es-419" w:eastAsia="fr-FR"/>
                    </w:rPr>
                    <w:t xml:space="preserve"> </w:t>
                  </w:r>
                  <w:r w:rsidR="000569C5" w:rsidRPr="00942A97">
                    <w:rPr>
                      <w:rFonts w:ascii="Arial" w:eastAsia="Times New Roman" w:hAnsi="Arial" w:cs="Arial"/>
                      <w:b/>
                      <w:bCs/>
                      <w:sz w:val="12"/>
                      <w:szCs w:val="16"/>
                      <w:lang w:val="es-419" w:eastAsia="fr-FR"/>
                    </w:rPr>
                    <w:t>del indicador</w:t>
                  </w:r>
                </w:p>
              </w:tc>
              <w:tc>
                <w:tcPr>
                  <w:tcW w:w="1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57108E"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5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22FF84"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2731" w:type="pct"/>
                  <w:gridSpan w:val="4"/>
                  <w:tcBorders>
                    <w:top w:val="single" w:sz="4" w:space="0" w:color="auto"/>
                    <w:left w:val="nil"/>
                    <w:bottom w:val="single" w:sz="4" w:space="0" w:color="auto"/>
                    <w:right w:val="single" w:sz="4" w:space="0" w:color="auto"/>
                  </w:tcBorders>
                  <w:shd w:val="clear" w:color="auto" w:fill="auto"/>
                  <w:vAlign w:val="center"/>
                  <w:hideMark/>
                </w:tcPr>
                <w:p w14:paraId="7AB11BF4"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7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8A57E6"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769" w:type="pct"/>
                  <w:vMerge w:val="restart"/>
                  <w:tcBorders>
                    <w:top w:val="single" w:sz="4" w:space="0" w:color="auto"/>
                    <w:left w:val="single" w:sz="4" w:space="0" w:color="auto"/>
                    <w:right w:val="single" w:sz="4" w:space="0" w:color="auto"/>
                  </w:tcBorders>
                  <w:vAlign w:val="center"/>
                </w:tcPr>
                <w:p w14:paraId="115B00ED" w14:textId="77777777" w:rsidR="00741100" w:rsidRPr="00942A97" w:rsidRDefault="00C15A2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w:t>
                  </w:r>
                  <w:r w:rsidR="00741100" w:rsidRPr="00942A97">
                    <w:rPr>
                      <w:rFonts w:ascii="Arial" w:eastAsia="Times New Roman" w:hAnsi="Arial" w:cs="Arial"/>
                      <w:b/>
                      <w:bCs/>
                      <w:sz w:val="16"/>
                      <w:szCs w:val="16"/>
                      <w:lang w:val="es-419" w:eastAsia="fr-FR"/>
                    </w:rPr>
                    <w:t xml:space="preserve"> del indicador en el modelo </w:t>
                  </w:r>
                  <w:r w:rsidRPr="00942A97">
                    <w:rPr>
                      <w:rFonts w:ascii="Arial" w:eastAsia="Times New Roman" w:hAnsi="Arial" w:cs="Arial"/>
                      <w:b/>
                      <w:bCs/>
                      <w:sz w:val="16"/>
                      <w:szCs w:val="16"/>
                      <w:lang w:val="es-419" w:eastAsia="fr-FR"/>
                    </w:rPr>
                    <w:t>dinámico</w:t>
                  </w:r>
                </w:p>
              </w:tc>
            </w:tr>
            <w:tr w:rsidR="00942A97" w:rsidRPr="00942A97" w14:paraId="0606BBD0" w14:textId="77777777" w:rsidTr="00EA2AFC">
              <w:trPr>
                <w:trHeight w:val="247"/>
              </w:trPr>
              <w:tc>
                <w:tcPr>
                  <w:tcW w:w="329" w:type="pct"/>
                  <w:vMerge/>
                  <w:tcBorders>
                    <w:top w:val="single" w:sz="4" w:space="0" w:color="auto"/>
                    <w:left w:val="single" w:sz="4" w:space="0" w:color="auto"/>
                    <w:bottom w:val="single" w:sz="4" w:space="0" w:color="auto"/>
                    <w:right w:val="single" w:sz="4" w:space="0" w:color="auto"/>
                  </w:tcBorders>
                  <w:vAlign w:val="center"/>
                  <w:hideMark/>
                </w:tcPr>
                <w:p w14:paraId="7679EF16"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c>
                <w:tcPr>
                  <w:tcW w:w="195" w:type="pct"/>
                  <w:vMerge/>
                  <w:tcBorders>
                    <w:top w:val="single" w:sz="4" w:space="0" w:color="auto"/>
                    <w:left w:val="single" w:sz="4" w:space="0" w:color="auto"/>
                    <w:bottom w:val="single" w:sz="4" w:space="0" w:color="auto"/>
                    <w:right w:val="single" w:sz="4" w:space="0" w:color="auto"/>
                  </w:tcBorders>
                  <w:vAlign w:val="center"/>
                  <w:hideMark/>
                </w:tcPr>
                <w:p w14:paraId="3ED60306"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c>
                <w:tcPr>
                  <w:tcW w:w="256" w:type="pct"/>
                  <w:vMerge/>
                  <w:tcBorders>
                    <w:top w:val="single" w:sz="4" w:space="0" w:color="auto"/>
                    <w:left w:val="single" w:sz="4" w:space="0" w:color="auto"/>
                    <w:bottom w:val="single" w:sz="4" w:space="0" w:color="auto"/>
                    <w:right w:val="single" w:sz="4" w:space="0" w:color="auto"/>
                  </w:tcBorders>
                  <w:vAlign w:val="center"/>
                  <w:hideMark/>
                </w:tcPr>
                <w:p w14:paraId="333EC38A"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c>
                <w:tcPr>
                  <w:tcW w:w="1030" w:type="pct"/>
                  <w:tcBorders>
                    <w:top w:val="nil"/>
                    <w:left w:val="single" w:sz="4" w:space="0" w:color="auto"/>
                    <w:bottom w:val="single" w:sz="4" w:space="0" w:color="auto"/>
                    <w:right w:val="single" w:sz="4" w:space="0" w:color="auto"/>
                  </w:tcBorders>
                  <w:shd w:val="clear" w:color="auto" w:fill="auto"/>
                  <w:vAlign w:val="center"/>
                  <w:hideMark/>
                </w:tcPr>
                <w:p w14:paraId="09E04E1E"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57" w:type="pct"/>
                  <w:tcBorders>
                    <w:top w:val="nil"/>
                    <w:left w:val="single" w:sz="4" w:space="0" w:color="auto"/>
                    <w:bottom w:val="single" w:sz="4" w:space="0" w:color="auto"/>
                    <w:right w:val="single" w:sz="4" w:space="0" w:color="auto"/>
                  </w:tcBorders>
                  <w:shd w:val="clear" w:color="auto" w:fill="auto"/>
                  <w:vAlign w:val="center"/>
                  <w:hideMark/>
                </w:tcPr>
                <w:p w14:paraId="7D218539"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313" w:type="pct"/>
                  <w:tcBorders>
                    <w:top w:val="nil"/>
                    <w:left w:val="single" w:sz="4" w:space="0" w:color="auto"/>
                    <w:bottom w:val="single" w:sz="4" w:space="0" w:color="auto"/>
                    <w:right w:val="single" w:sz="4" w:space="0" w:color="auto"/>
                  </w:tcBorders>
                  <w:shd w:val="clear" w:color="auto" w:fill="auto"/>
                  <w:vAlign w:val="center"/>
                  <w:hideMark/>
                </w:tcPr>
                <w:p w14:paraId="0A00E1FB"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Unidades</w:t>
                  </w:r>
                </w:p>
              </w:tc>
              <w:tc>
                <w:tcPr>
                  <w:tcW w:w="1131" w:type="pct"/>
                  <w:tcBorders>
                    <w:top w:val="nil"/>
                    <w:left w:val="single" w:sz="4" w:space="0" w:color="auto"/>
                    <w:bottom w:val="single" w:sz="4" w:space="0" w:color="auto"/>
                    <w:right w:val="single" w:sz="4" w:space="0" w:color="auto"/>
                  </w:tcBorders>
                  <w:shd w:val="clear" w:color="auto" w:fill="auto"/>
                  <w:vAlign w:val="center"/>
                  <w:hideMark/>
                </w:tcPr>
                <w:p w14:paraId="5EEA20D7" w14:textId="77777777" w:rsidR="00741100" w:rsidRPr="00942A97" w:rsidRDefault="0074110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721" w:type="pct"/>
                  <w:vMerge/>
                  <w:tcBorders>
                    <w:top w:val="single" w:sz="4" w:space="0" w:color="auto"/>
                    <w:left w:val="single" w:sz="4" w:space="0" w:color="auto"/>
                    <w:bottom w:val="single" w:sz="4" w:space="0" w:color="auto"/>
                    <w:right w:val="single" w:sz="4" w:space="0" w:color="auto"/>
                  </w:tcBorders>
                  <w:vAlign w:val="center"/>
                  <w:hideMark/>
                </w:tcPr>
                <w:p w14:paraId="56FABCF5"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c>
                <w:tcPr>
                  <w:tcW w:w="769" w:type="pct"/>
                  <w:vMerge/>
                  <w:tcBorders>
                    <w:left w:val="single" w:sz="4" w:space="0" w:color="auto"/>
                    <w:bottom w:val="single" w:sz="4" w:space="0" w:color="auto"/>
                    <w:right w:val="single" w:sz="4" w:space="0" w:color="auto"/>
                  </w:tcBorders>
                  <w:vAlign w:val="center"/>
                </w:tcPr>
                <w:p w14:paraId="6C2FEF93"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r>
            <w:tr w:rsidR="00942A97" w:rsidRPr="00942A97" w14:paraId="008C2FE4" w14:textId="77777777" w:rsidTr="00EA2AFC">
              <w:trPr>
                <w:trHeight w:val="20"/>
              </w:trPr>
              <w:tc>
                <w:tcPr>
                  <w:tcW w:w="329" w:type="pct"/>
                  <w:vMerge w:val="restart"/>
                  <w:tcBorders>
                    <w:top w:val="nil"/>
                    <w:left w:val="single" w:sz="4" w:space="0" w:color="auto"/>
                    <w:bottom w:val="single" w:sz="4" w:space="0" w:color="auto"/>
                    <w:right w:val="single" w:sz="4" w:space="0" w:color="auto"/>
                  </w:tcBorders>
                  <w:shd w:val="clear" w:color="auto" w:fill="auto"/>
                  <w:vAlign w:val="center"/>
                  <w:hideMark/>
                </w:tcPr>
                <w:p w14:paraId="4B5FD322" w14:textId="77777777" w:rsidR="00741100" w:rsidRPr="00942A97" w:rsidRDefault="00C474DD" w:rsidP="000331E7">
                  <w:pPr>
                    <w:spacing w:after="0" w:line="240" w:lineRule="auto"/>
                    <w:jc w:val="center"/>
                    <w:rPr>
                      <w:rFonts w:ascii="Arial" w:eastAsia="Times New Roman" w:hAnsi="Arial" w:cs="Arial"/>
                      <w:sz w:val="16"/>
                      <w:szCs w:val="16"/>
                      <w:lang w:val="es-419" w:eastAsia="fr-FR"/>
                    </w:rPr>
                  </w:pPr>
                  <w:r>
                    <w:rPr>
                      <w:rFonts w:ascii="Arial" w:eastAsia="Times New Roman" w:hAnsi="Arial" w:cs="Arial"/>
                      <w:sz w:val="16"/>
                      <w:szCs w:val="16"/>
                      <w:lang w:val="es-419" w:eastAsia="fr-FR"/>
                    </w:rPr>
                    <w:t>Balance e</w:t>
                  </w:r>
                  <w:r w:rsidR="00741100" w:rsidRPr="00942A97">
                    <w:rPr>
                      <w:rFonts w:ascii="Arial" w:eastAsia="Times New Roman" w:hAnsi="Arial" w:cs="Arial"/>
                      <w:sz w:val="16"/>
                      <w:szCs w:val="16"/>
                      <w:lang w:val="es-419" w:eastAsia="fr-FR"/>
                    </w:rPr>
                    <w:t>nergético</w:t>
                  </w:r>
                </w:p>
              </w:tc>
              <w:tc>
                <w:tcPr>
                  <w:tcW w:w="195" w:type="pct"/>
                  <w:vMerge w:val="restart"/>
                  <w:tcBorders>
                    <w:top w:val="nil"/>
                    <w:left w:val="single" w:sz="4" w:space="0" w:color="auto"/>
                    <w:bottom w:val="single" w:sz="4" w:space="0" w:color="auto"/>
                    <w:right w:val="single" w:sz="4" w:space="0" w:color="auto"/>
                  </w:tcBorders>
                  <w:shd w:val="clear" w:color="auto" w:fill="auto"/>
                  <w:vAlign w:val="center"/>
                  <w:hideMark/>
                </w:tcPr>
                <w:p w14:paraId="36339E83" w14:textId="77777777" w:rsidR="00741100" w:rsidRPr="00942A97" w:rsidRDefault="0074110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BE</w:t>
                  </w:r>
                </w:p>
              </w:tc>
              <w:tc>
                <w:tcPr>
                  <w:tcW w:w="256" w:type="pct"/>
                  <w:vMerge w:val="restart"/>
                  <w:tcBorders>
                    <w:top w:val="nil"/>
                    <w:left w:val="single" w:sz="4" w:space="0" w:color="auto"/>
                    <w:bottom w:val="single" w:sz="4" w:space="0" w:color="auto"/>
                    <w:right w:val="single" w:sz="4" w:space="0" w:color="auto"/>
                  </w:tcBorders>
                  <w:shd w:val="clear" w:color="auto" w:fill="auto"/>
                  <w:vAlign w:val="center"/>
                  <w:hideMark/>
                </w:tcPr>
                <w:p w14:paraId="7554D54A" w14:textId="77777777" w:rsidR="00741100"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030" w:type="pct"/>
                  <w:tcBorders>
                    <w:top w:val="nil"/>
                    <w:left w:val="nil"/>
                    <w:bottom w:val="single" w:sz="4" w:space="0" w:color="auto"/>
                    <w:right w:val="single" w:sz="4" w:space="0" w:color="auto"/>
                  </w:tcBorders>
                  <w:shd w:val="clear" w:color="auto" w:fill="auto"/>
                  <w:vAlign w:val="center"/>
                  <w:hideMark/>
                </w:tcPr>
                <w:p w14:paraId="52875F95" w14:textId="77777777" w:rsidR="00741100" w:rsidRPr="00942A97" w:rsidRDefault="0074110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generada por el agroecosistema</w:t>
                  </w:r>
                </w:p>
              </w:tc>
              <w:tc>
                <w:tcPr>
                  <w:tcW w:w="257" w:type="pct"/>
                  <w:tcBorders>
                    <w:top w:val="nil"/>
                    <w:left w:val="nil"/>
                    <w:bottom w:val="single" w:sz="4" w:space="0" w:color="auto"/>
                    <w:right w:val="single" w:sz="4" w:space="0" w:color="auto"/>
                  </w:tcBorders>
                  <w:shd w:val="clear" w:color="auto" w:fill="auto"/>
                  <w:vAlign w:val="center"/>
                  <w:hideMark/>
                </w:tcPr>
                <w:p w14:paraId="2E6ABFF4" w14:textId="77777777" w:rsidR="00741100" w:rsidRPr="00942A97" w:rsidRDefault="0074110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EG</w:t>
                  </w:r>
                </w:p>
              </w:tc>
              <w:tc>
                <w:tcPr>
                  <w:tcW w:w="313" w:type="pct"/>
                  <w:tcBorders>
                    <w:top w:val="nil"/>
                    <w:left w:val="nil"/>
                    <w:bottom w:val="single" w:sz="4" w:space="0" w:color="auto"/>
                    <w:right w:val="single" w:sz="4" w:space="0" w:color="auto"/>
                  </w:tcBorders>
                  <w:shd w:val="clear" w:color="auto" w:fill="auto"/>
                  <w:vAlign w:val="center"/>
                  <w:hideMark/>
                </w:tcPr>
                <w:p w14:paraId="5052D1E6" w14:textId="77777777" w:rsidR="00741100"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131" w:type="pct"/>
                  <w:tcBorders>
                    <w:top w:val="nil"/>
                    <w:left w:val="nil"/>
                    <w:bottom w:val="single" w:sz="4" w:space="0" w:color="auto"/>
                    <w:right w:val="single" w:sz="4" w:space="0" w:color="auto"/>
                  </w:tcBorders>
                  <w:shd w:val="clear" w:color="auto" w:fill="auto"/>
                  <w:vAlign w:val="center"/>
                  <w:hideMark/>
                </w:tcPr>
                <w:p w14:paraId="144B51BA" w14:textId="77777777" w:rsidR="00741100" w:rsidRPr="00942A97" w:rsidRDefault="00741100"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Proveniente de las fuentes de energía generadas por el agroecosistema</w:t>
                  </w:r>
                </w:p>
              </w:tc>
              <w:tc>
                <w:tcPr>
                  <w:tcW w:w="721" w:type="pct"/>
                  <w:vMerge w:val="restart"/>
                  <w:tcBorders>
                    <w:top w:val="nil"/>
                    <w:left w:val="single" w:sz="4" w:space="0" w:color="auto"/>
                    <w:bottom w:val="single" w:sz="4" w:space="0" w:color="000000"/>
                    <w:right w:val="single" w:sz="4" w:space="0" w:color="auto"/>
                  </w:tcBorders>
                  <w:shd w:val="clear" w:color="auto" w:fill="auto"/>
                  <w:vAlign w:val="center"/>
                  <w:hideMark/>
                </w:tcPr>
                <w:p w14:paraId="288B1900" w14:textId="77777777" w:rsidR="00741100" w:rsidRPr="00942A97" w:rsidRDefault="006F6D92" w:rsidP="000331E7">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BE = EG – EIPE</m:t>
                      </m:r>
                    </m:oMath>
                  </m:oMathPara>
                </w:p>
              </w:tc>
              <w:tc>
                <w:tcPr>
                  <w:tcW w:w="769" w:type="pct"/>
                  <w:vMerge w:val="restart"/>
                  <w:tcBorders>
                    <w:top w:val="nil"/>
                    <w:left w:val="single" w:sz="4" w:space="0" w:color="auto"/>
                    <w:right w:val="single" w:sz="4" w:space="0" w:color="auto"/>
                  </w:tcBorders>
                  <w:vAlign w:val="center"/>
                </w:tcPr>
                <w:p w14:paraId="7B4AD2F6" w14:textId="77777777" w:rsidR="00741100" w:rsidRPr="00942A97" w:rsidRDefault="00EA2AFC" w:rsidP="00EA2AFC">
                  <w:pPr>
                    <w:spacing w:after="0" w:line="240" w:lineRule="auto"/>
                    <w:jc w:val="center"/>
                    <w:rPr>
                      <w:rFonts w:ascii="Arial" w:eastAsia="Times New Roman" w:hAnsi="Arial" w:cs="Arial"/>
                      <w:bCs/>
                      <w:sz w:val="16"/>
                      <w:szCs w:val="16"/>
                      <w:lang w:val="es-ES" w:eastAsia="fr-FR"/>
                    </w:rPr>
                  </w:pPr>
                  <m:oMathPara>
                    <m:oMath>
                      <m:r>
                        <w:rPr>
                          <w:rFonts w:ascii="Cambria Math" w:eastAsia="Times New Roman" w:hAnsi="Cambria Math" w:cs="Arial"/>
                          <w:sz w:val="16"/>
                          <w:szCs w:val="16"/>
                          <w:lang w:val="es-ES" w:eastAsia="fr-FR"/>
                        </w:rPr>
                        <m:t>IF Time&lt;1 Then-1329,27 ELSE-22557,48+15,92××Stock EIAPE- 0,0504×Stock EG</m:t>
                      </m:r>
                    </m:oMath>
                  </m:oMathPara>
                </w:p>
              </w:tc>
            </w:tr>
            <w:tr w:rsidR="00942A97" w:rsidRPr="00942A97" w14:paraId="3DDF9C48" w14:textId="77777777" w:rsidTr="00EA2AFC">
              <w:trPr>
                <w:trHeight w:val="20"/>
              </w:trPr>
              <w:tc>
                <w:tcPr>
                  <w:tcW w:w="329" w:type="pct"/>
                  <w:vMerge/>
                  <w:tcBorders>
                    <w:top w:val="nil"/>
                    <w:left w:val="single" w:sz="4" w:space="0" w:color="auto"/>
                    <w:bottom w:val="single" w:sz="4" w:space="0" w:color="auto"/>
                    <w:right w:val="single" w:sz="4" w:space="0" w:color="auto"/>
                  </w:tcBorders>
                  <w:vAlign w:val="center"/>
                  <w:hideMark/>
                </w:tcPr>
                <w:p w14:paraId="1D15EF82" w14:textId="77777777" w:rsidR="00741100" w:rsidRPr="00942A97" w:rsidRDefault="00741100" w:rsidP="000331E7">
                  <w:pPr>
                    <w:spacing w:after="0" w:line="240" w:lineRule="auto"/>
                    <w:jc w:val="left"/>
                    <w:rPr>
                      <w:rFonts w:ascii="Arial" w:eastAsia="Times New Roman" w:hAnsi="Arial" w:cs="Arial"/>
                      <w:sz w:val="16"/>
                      <w:szCs w:val="16"/>
                      <w:lang w:val="es-419" w:eastAsia="fr-FR"/>
                    </w:rPr>
                  </w:pPr>
                </w:p>
              </w:tc>
              <w:tc>
                <w:tcPr>
                  <w:tcW w:w="195" w:type="pct"/>
                  <w:vMerge/>
                  <w:tcBorders>
                    <w:top w:val="nil"/>
                    <w:left w:val="single" w:sz="4" w:space="0" w:color="auto"/>
                    <w:bottom w:val="single" w:sz="4" w:space="0" w:color="auto"/>
                    <w:right w:val="single" w:sz="4" w:space="0" w:color="auto"/>
                  </w:tcBorders>
                  <w:vAlign w:val="center"/>
                  <w:hideMark/>
                </w:tcPr>
                <w:p w14:paraId="6D92121C" w14:textId="77777777" w:rsidR="00741100" w:rsidRPr="00942A97" w:rsidRDefault="00741100" w:rsidP="000331E7">
                  <w:pPr>
                    <w:spacing w:after="0" w:line="240" w:lineRule="auto"/>
                    <w:jc w:val="left"/>
                    <w:rPr>
                      <w:rFonts w:ascii="Arial" w:eastAsia="Times New Roman" w:hAnsi="Arial" w:cs="Arial"/>
                      <w:sz w:val="16"/>
                      <w:szCs w:val="16"/>
                      <w:lang w:val="es-419" w:eastAsia="fr-FR"/>
                    </w:rPr>
                  </w:pPr>
                </w:p>
              </w:tc>
              <w:tc>
                <w:tcPr>
                  <w:tcW w:w="256" w:type="pct"/>
                  <w:vMerge/>
                  <w:tcBorders>
                    <w:top w:val="nil"/>
                    <w:left w:val="single" w:sz="4" w:space="0" w:color="auto"/>
                    <w:bottom w:val="single" w:sz="4" w:space="0" w:color="auto"/>
                    <w:right w:val="single" w:sz="4" w:space="0" w:color="auto"/>
                  </w:tcBorders>
                  <w:vAlign w:val="center"/>
                  <w:hideMark/>
                </w:tcPr>
                <w:p w14:paraId="17CDB73F" w14:textId="77777777" w:rsidR="00741100" w:rsidRPr="00942A97" w:rsidRDefault="00741100" w:rsidP="000331E7">
                  <w:pPr>
                    <w:spacing w:after="0" w:line="240" w:lineRule="auto"/>
                    <w:jc w:val="left"/>
                    <w:rPr>
                      <w:rFonts w:ascii="Arial" w:eastAsia="Times New Roman" w:hAnsi="Arial" w:cs="Arial"/>
                      <w:sz w:val="16"/>
                      <w:szCs w:val="16"/>
                      <w:lang w:val="es-419" w:eastAsia="fr-FR"/>
                    </w:rPr>
                  </w:pPr>
                </w:p>
              </w:tc>
              <w:tc>
                <w:tcPr>
                  <w:tcW w:w="1030" w:type="pct"/>
                  <w:tcBorders>
                    <w:top w:val="nil"/>
                    <w:left w:val="nil"/>
                    <w:bottom w:val="single" w:sz="4" w:space="0" w:color="auto"/>
                    <w:right w:val="single" w:sz="4" w:space="0" w:color="auto"/>
                  </w:tcBorders>
                  <w:shd w:val="clear" w:color="auto" w:fill="auto"/>
                  <w:vAlign w:val="center"/>
                  <w:hideMark/>
                </w:tcPr>
                <w:p w14:paraId="49FB9985" w14:textId="77777777" w:rsidR="00741100" w:rsidRPr="00942A97" w:rsidRDefault="0074110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inyectada al agroecosistema proveniente del exterior</w:t>
                  </w:r>
                </w:p>
              </w:tc>
              <w:tc>
                <w:tcPr>
                  <w:tcW w:w="257" w:type="pct"/>
                  <w:tcBorders>
                    <w:top w:val="nil"/>
                    <w:left w:val="nil"/>
                    <w:bottom w:val="single" w:sz="4" w:space="0" w:color="auto"/>
                    <w:right w:val="single" w:sz="4" w:space="0" w:color="auto"/>
                  </w:tcBorders>
                  <w:shd w:val="clear" w:color="auto" w:fill="auto"/>
                  <w:vAlign w:val="center"/>
                  <w:hideMark/>
                </w:tcPr>
                <w:p w14:paraId="543D4E8B" w14:textId="77777777" w:rsidR="00741100" w:rsidRPr="00942A97" w:rsidRDefault="00741100"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EIAPE</w:t>
                  </w:r>
                </w:p>
              </w:tc>
              <w:tc>
                <w:tcPr>
                  <w:tcW w:w="313" w:type="pct"/>
                  <w:tcBorders>
                    <w:top w:val="nil"/>
                    <w:left w:val="nil"/>
                    <w:bottom w:val="single" w:sz="4" w:space="0" w:color="auto"/>
                    <w:right w:val="single" w:sz="4" w:space="0" w:color="auto"/>
                  </w:tcBorders>
                  <w:shd w:val="clear" w:color="auto" w:fill="auto"/>
                  <w:vAlign w:val="center"/>
                  <w:hideMark/>
                </w:tcPr>
                <w:p w14:paraId="4EFB126C" w14:textId="77777777" w:rsidR="00741100"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131" w:type="pct"/>
                  <w:tcBorders>
                    <w:top w:val="nil"/>
                    <w:left w:val="nil"/>
                    <w:bottom w:val="single" w:sz="4" w:space="0" w:color="auto"/>
                    <w:right w:val="single" w:sz="4" w:space="0" w:color="auto"/>
                  </w:tcBorders>
                  <w:shd w:val="clear" w:color="auto" w:fill="auto"/>
                  <w:vAlign w:val="center"/>
                  <w:hideMark/>
                </w:tcPr>
                <w:p w14:paraId="10FE909B" w14:textId="77777777" w:rsidR="00741100" w:rsidRPr="00942A97" w:rsidRDefault="00741100" w:rsidP="00C474DD">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inyectada de agroquímicos, combustibles y energía eléctrica</w:t>
                  </w:r>
                </w:p>
              </w:tc>
              <w:tc>
                <w:tcPr>
                  <w:tcW w:w="721" w:type="pct"/>
                  <w:vMerge/>
                  <w:tcBorders>
                    <w:top w:val="nil"/>
                    <w:left w:val="single" w:sz="4" w:space="0" w:color="auto"/>
                    <w:bottom w:val="single" w:sz="4" w:space="0" w:color="000000"/>
                    <w:right w:val="single" w:sz="4" w:space="0" w:color="auto"/>
                  </w:tcBorders>
                  <w:vAlign w:val="center"/>
                  <w:hideMark/>
                </w:tcPr>
                <w:p w14:paraId="10FE35D8"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c>
                <w:tcPr>
                  <w:tcW w:w="769" w:type="pct"/>
                  <w:vMerge/>
                  <w:tcBorders>
                    <w:left w:val="single" w:sz="4" w:space="0" w:color="auto"/>
                    <w:bottom w:val="single" w:sz="4" w:space="0" w:color="000000"/>
                    <w:right w:val="single" w:sz="4" w:space="0" w:color="auto"/>
                  </w:tcBorders>
                </w:tcPr>
                <w:p w14:paraId="03646767" w14:textId="77777777" w:rsidR="00741100" w:rsidRPr="00942A97" w:rsidRDefault="00741100" w:rsidP="000331E7">
                  <w:pPr>
                    <w:spacing w:after="0" w:line="240" w:lineRule="auto"/>
                    <w:jc w:val="left"/>
                    <w:rPr>
                      <w:rFonts w:ascii="Arial" w:eastAsia="Times New Roman" w:hAnsi="Arial" w:cs="Arial"/>
                      <w:b/>
                      <w:bCs/>
                      <w:sz w:val="16"/>
                      <w:szCs w:val="16"/>
                      <w:lang w:val="es-419" w:eastAsia="fr-FR"/>
                    </w:rPr>
                  </w:pPr>
                </w:p>
              </w:tc>
            </w:tr>
          </w:tbl>
          <w:p w14:paraId="467B4308" w14:textId="77777777" w:rsidR="007A1488" w:rsidRPr="00942A97" w:rsidRDefault="007A1488" w:rsidP="000331E7">
            <w:pPr>
              <w:jc w:val="left"/>
              <w:rPr>
                <w:rFonts w:ascii="Arial" w:eastAsia="Times New Roman" w:hAnsi="Arial" w:cs="Arial"/>
                <w:sz w:val="16"/>
                <w:szCs w:val="16"/>
                <w:lang w:val="es-ES" w:eastAsia="fr-FR"/>
              </w:rPr>
            </w:pPr>
          </w:p>
        </w:tc>
      </w:tr>
      <w:tr w:rsidR="00942A97" w:rsidRPr="00942A97" w14:paraId="65A1B97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1977"/>
              <w:gridCol w:w="3521"/>
              <w:gridCol w:w="1701"/>
              <w:gridCol w:w="1701"/>
              <w:gridCol w:w="1701"/>
            </w:tblGrid>
            <w:tr w:rsidR="00942A97" w:rsidRPr="00942A97" w14:paraId="79D9370D" w14:textId="77777777" w:rsidTr="004260A3">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11001"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t</w:t>
                  </w:r>
                </w:p>
              </w:tc>
              <w:tc>
                <w:tcPr>
                  <w:tcW w:w="1977" w:type="dxa"/>
                  <w:tcBorders>
                    <w:top w:val="single" w:sz="4" w:space="0" w:color="auto"/>
                    <w:left w:val="nil"/>
                    <w:bottom w:val="single" w:sz="4" w:space="0" w:color="auto"/>
                    <w:right w:val="single" w:sz="4" w:space="0" w:color="auto"/>
                  </w:tcBorders>
                  <w:shd w:val="clear" w:color="auto" w:fill="auto"/>
                  <w:vAlign w:val="center"/>
                  <w:hideMark/>
                </w:tcPr>
                <w:p w14:paraId="35AFD081" w14:textId="77777777" w:rsidR="00577E21" w:rsidRPr="00942A97" w:rsidRDefault="00577E2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generada por el agroecosistema</w:t>
                  </w:r>
                </w:p>
              </w:tc>
              <w:tc>
                <w:tcPr>
                  <w:tcW w:w="3521" w:type="dxa"/>
                  <w:tcBorders>
                    <w:top w:val="single" w:sz="4" w:space="0" w:color="auto"/>
                    <w:left w:val="nil"/>
                    <w:bottom w:val="single" w:sz="4" w:space="0" w:color="auto"/>
                    <w:right w:val="single" w:sz="4" w:space="0" w:color="auto"/>
                  </w:tcBorders>
                  <w:shd w:val="clear" w:color="auto" w:fill="auto"/>
                  <w:vAlign w:val="center"/>
                  <w:hideMark/>
                </w:tcPr>
                <w:p w14:paraId="34DEC30D" w14:textId="77777777" w:rsidR="00577E21" w:rsidRPr="00942A97" w:rsidRDefault="00577E2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Energía inyectada al agroecosistema proveniente del exterior</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0ED898F" w14:textId="77777777" w:rsidR="00577E21" w:rsidRPr="00942A97" w:rsidRDefault="00577E21" w:rsidP="00C47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Balance </w:t>
                  </w:r>
                  <w:r w:rsidR="00C474DD">
                    <w:rPr>
                      <w:rFonts w:ascii="Arial" w:eastAsia="Times New Roman" w:hAnsi="Arial" w:cs="Arial"/>
                      <w:b/>
                      <w:bCs/>
                      <w:sz w:val="16"/>
                      <w:szCs w:val="16"/>
                      <w:lang w:val="es-419" w:eastAsia="fr-FR"/>
                    </w:rPr>
                    <w:t>e</w:t>
                  </w:r>
                  <w:r w:rsidRPr="00942A97">
                    <w:rPr>
                      <w:rFonts w:ascii="Arial" w:eastAsia="Times New Roman" w:hAnsi="Arial" w:cs="Arial"/>
                      <w:b/>
                      <w:bCs/>
                      <w:sz w:val="16"/>
                      <w:szCs w:val="16"/>
                      <w:lang w:val="es-419" w:eastAsia="fr-FR"/>
                    </w:rPr>
                    <w:t>nergético</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3C329DD" w14:textId="77777777" w:rsidR="00577E21" w:rsidRPr="00942A97" w:rsidRDefault="00577E2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Stock </w:t>
                  </w:r>
                  <w:r w:rsidR="00CE7F66" w:rsidRPr="00942A97">
                    <w:rPr>
                      <w:rFonts w:ascii="Arial" w:eastAsia="Times New Roman" w:hAnsi="Arial" w:cs="Arial"/>
                      <w:b/>
                      <w:bCs/>
                      <w:sz w:val="16"/>
                      <w:szCs w:val="16"/>
                      <w:lang w:val="es-419" w:eastAsia="fr-FR"/>
                    </w:rPr>
                    <w:t>energía</w:t>
                  </w:r>
                  <w:r w:rsidRPr="00942A97">
                    <w:rPr>
                      <w:rFonts w:ascii="Arial" w:eastAsia="Times New Roman" w:hAnsi="Arial" w:cs="Arial"/>
                      <w:b/>
                      <w:bCs/>
                      <w:sz w:val="16"/>
                      <w:szCs w:val="16"/>
                      <w:lang w:val="es-419" w:eastAsia="fr-FR"/>
                    </w:rPr>
                    <w:t xml:space="preserve"> inyectada al AE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129C0E0" w14:textId="77777777" w:rsidR="00577E21" w:rsidRPr="00942A97" w:rsidRDefault="00CE7F6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w:t>
                  </w:r>
                  <w:r w:rsidR="00577E21" w:rsidRPr="00942A97">
                    <w:rPr>
                      <w:rFonts w:ascii="Arial" w:eastAsia="Times New Roman" w:hAnsi="Arial" w:cs="Arial"/>
                      <w:b/>
                      <w:bCs/>
                      <w:sz w:val="16"/>
                      <w:szCs w:val="16"/>
                      <w:lang w:val="es-419" w:eastAsia="fr-FR"/>
                    </w:rPr>
                    <w:t xml:space="preserve">tock </w:t>
                  </w:r>
                  <w:r w:rsidRPr="00942A97">
                    <w:rPr>
                      <w:rFonts w:ascii="Arial" w:eastAsia="Times New Roman" w:hAnsi="Arial" w:cs="Arial"/>
                      <w:b/>
                      <w:bCs/>
                      <w:sz w:val="16"/>
                      <w:szCs w:val="16"/>
                      <w:lang w:val="es-419" w:eastAsia="fr-FR"/>
                    </w:rPr>
                    <w:t>energía</w:t>
                  </w:r>
                  <w:r w:rsidR="00577E21" w:rsidRPr="00942A97">
                    <w:rPr>
                      <w:rFonts w:ascii="Arial" w:eastAsia="Times New Roman" w:hAnsi="Arial" w:cs="Arial"/>
                      <w:b/>
                      <w:bCs/>
                      <w:sz w:val="16"/>
                      <w:szCs w:val="16"/>
                      <w:lang w:val="es-419" w:eastAsia="fr-FR"/>
                    </w:rPr>
                    <w:t xml:space="preserve"> generada por el AE</w:t>
                  </w:r>
                </w:p>
              </w:tc>
            </w:tr>
            <w:tr w:rsidR="00942A97" w:rsidRPr="00942A97" w14:paraId="1B436BC5"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1D21DA39"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977" w:type="dxa"/>
                  <w:tcBorders>
                    <w:top w:val="nil"/>
                    <w:left w:val="nil"/>
                    <w:bottom w:val="single" w:sz="4" w:space="0" w:color="auto"/>
                    <w:right w:val="single" w:sz="4" w:space="0" w:color="auto"/>
                  </w:tcBorders>
                  <w:shd w:val="clear" w:color="auto" w:fill="auto"/>
                  <w:vAlign w:val="bottom"/>
                  <w:hideMark/>
                </w:tcPr>
                <w:p w14:paraId="36BD70C8"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478,30</w:t>
                  </w:r>
                </w:p>
              </w:tc>
              <w:tc>
                <w:tcPr>
                  <w:tcW w:w="3521" w:type="dxa"/>
                  <w:tcBorders>
                    <w:top w:val="nil"/>
                    <w:left w:val="nil"/>
                    <w:bottom w:val="single" w:sz="4" w:space="0" w:color="auto"/>
                    <w:right w:val="single" w:sz="4" w:space="0" w:color="auto"/>
                  </w:tcBorders>
                  <w:shd w:val="clear" w:color="auto" w:fill="auto"/>
                  <w:vAlign w:val="bottom"/>
                  <w:hideMark/>
                </w:tcPr>
                <w:p w14:paraId="1C9C8BB7"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1807,57</w:t>
                  </w:r>
                </w:p>
              </w:tc>
              <w:tc>
                <w:tcPr>
                  <w:tcW w:w="1701" w:type="dxa"/>
                  <w:tcBorders>
                    <w:top w:val="nil"/>
                    <w:left w:val="nil"/>
                    <w:bottom w:val="single" w:sz="4" w:space="0" w:color="auto"/>
                    <w:right w:val="single" w:sz="4" w:space="0" w:color="auto"/>
                  </w:tcBorders>
                  <w:shd w:val="clear" w:color="auto" w:fill="auto"/>
                  <w:vAlign w:val="bottom"/>
                  <w:hideMark/>
                </w:tcPr>
                <w:p w14:paraId="3CA8A3E7"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-1 329,27</w:t>
                  </w:r>
                </w:p>
              </w:tc>
              <w:tc>
                <w:tcPr>
                  <w:tcW w:w="1701" w:type="dxa"/>
                  <w:tcBorders>
                    <w:top w:val="nil"/>
                    <w:left w:val="nil"/>
                    <w:bottom w:val="single" w:sz="4" w:space="0" w:color="auto"/>
                    <w:right w:val="single" w:sz="4" w:space="0" w:color="auto"/>
                  </w:tcBorders>
                  <w:shd w:val="clear" w:color="auto" w:fill="auto"/>
                  <w:vAlign w:val="bottom"/>
                  <w:hideMark/>
                </w:tcPr>
                <w:p w14:paraId="2CA4A624"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1 807,57</w:t>
                  </w:r>
                </w:p>
              </w:tc>
              <w:tc>
                <w:tcPr>
                  <w:tcW w:w="1701" w:type="dxa"/>
                  <w:tcBorders>
                    <w:top w:val="nil"/>
                    <w:left w:val="nil"/>
                    <w:bottom w:val="single" w:sz="4" w:space="0" w:color="auto"/>
                    <w:right w:val="single" w:sz="4" w:space="0" w:color="auto"/>
                  </w:tcBorders>
                  <w:shd w:val="clear" w:color="auto" w:fill="auto"/>
                  <w:vAlign w:val="bottom"/>
                  <w:hideMark/>
                </w:tcPr>
                <w:p w14:paraId="43868905"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478,30</w:t>
                  </w:r>
                </w:p>
              </w:tc>
            </w:tr>
            <w:tr w:rsidR="00942A97" w:rsidRPr="00942A97" w14:paraId="6C66DE99"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48A2E13"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977" w:type="dxa"/>
                  <w:tcBorders>
                    <w:top w:val="nil"/>
                    <w:left w:val="nil"/>
                    <w:bottom w:val="single" w:sz="4" w:space="0" w:color="auto"/>
                    <w:right w:val="single" w:sz="4" w:space="0" w:color="auto"/>
                  </w:tcBorders>
                  <w:shd w:val="clear" w:color="auto" w:fill="auto"/>
                  <w:vAlign w:val="bottom"/>
                  <w:hideMark/>
                </w:tcPr>
                <w:p w14:paraId="441649A5"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67168,80</w:t>
                  </w:r>
                </w:p>
              </w:tc>
              <w:tc>
                <w:tcPr>
                  <w:tcW w:w="3521" w:type="dxa"/>
                  <w:tcBorders>
                    <w:top w:val="nil"/>
                    <w:left w:val="nil"/>
                    <w:bottom w:val="single" w:sz="4" w:space="0" w:color="auto"/>
                    <w:right w:val="single" w:sz="4" w:space="0" w:color="auto"/>
                  </w:tcBorders>
                  <w:shd w:val="clear" w:color="auto" w:fill="auto"/>
                  <w:vAlign w:val="bottom"/>
                  <w:hideMark/>
                </w:tcPr>
                <w:p w14:paraId="2614285E"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1441,86</w:t>
                  </w:r>
                </w:p>
              </w:tc>
              <w:tc>
                <w:tcPr>
                  <w:tcW w:w="1701" w:type="dxa"/>
                  <w:tcBorders>
                    <w:top w:val="nil"/>
                    <w:left w:val="nil"/>
                    <w:bottom w:val="single" w:sz="4" w:space="0" w:color="auto"/>
                    <w:right w:val="single" w:sz="4" w:space="0" w:color="auto"/>
                  </w:tcBorders>
                  <w:shd w:val="clear" w:color="auto" w:fill="auto"/>
                  <w:vAlign w:val="bottom"/>
                  <w:hideMark/>
                </w:tcPr>
                <w:p w14:paraId="6E5D676D"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65 726,94</w:t>
                  </w:r>
                </w:p>
              </w:tc>
              <w:tc>
                <w:tcPr>
                  <w:tcW w:w="1701" w:type="dxa"/>
                  <w:tcBorders>
                    <w:top w:val="nil"/>
                    <w:left w:val="nil"/>
                    <w:bottom w:val="single" w:sz="4" w:space="0" w:color="auto"/>
                    <w:right w:val="single" w:sz="4" w:space="0" w:color="auto"/>
                  </w:tcBorders>
                  <w:shd w:val="clear" w:color="auto" w:fill="auto"/>
                  <w:vAlign w:val="bottom"/>
                  <w:hideMark/>
                </w:tcPr>
                <w:p w14:paraId="1055B32B"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3 249,43</w:t>
                  </w:r>
                </w:p>
              </w:tc>
              <w:tc>
                <w:tcPr>
                  <w:tcW w:w="1701" w:type="dxa"/>
                  <w:tcBorders>
                    <w:top w:val="nil"/>
                    <w:left w:val="nil"/>
                    <w:bottom w:val="single" w:sz="4" w:space="0" w:color="auto"/>
                    <w:right w:val="single" w:sz="4" w:space="0" w:color="auto"/>
                  </w:tcBorders>
                  <w:shd w:val="clear" w:color="auto" w:fill="auto"/>
                  <w:vAlign w:val="bottom"/>
                  <w:hideMark/>
                </w:tcPr>
                <w:p w14:paraId="42C721C2"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67 647,09</w:t>
                  </w:r>
                </w:p>
              </w:tc>
            </w:tr>
            <w:tr w:rsidR="00942A97" w:rsidRPr="00942A97" w14:paraId="031E9B5D"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1768C97"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977" w:type="dxa"/>
                  <w:tcBorders>
                    <w:top w:val="nil"/>
                    <w:left w:val="nil"/>
                    <w:bottom w:val="single" w:sz="4" w:space="0" w:color="auto"/>
                    <w:right w:val="single" w:sz="4" w:space="0" w:color="auto"/>
                  </w:tcBorders>
                  <w:shd w:val="clear" w:color="auto" w:fill="auto"/>
                  <w:vAlign w:val="bottom"/>
                  <w:hideMark/>
                </w:tcPr>
                <w:p w14:paraId="7BFC642E"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131868,28</w:t>
                  </w:r>
                </w:p>
              </w:tc>
              <w:tc>
                <w:tcPr>
                  <w:tcW w:w="3521" w:type="dxa"/>
                  <w:tcBorders>
                    <w:top w:val="nil"/>
                    <w:left w:val="nil"/>
                    <w:bottom w:val="single" w:sz="4" w:space="0" w:color="auto"/>
                    <w:right w:val="single" w:sz="4" w:space="0" w:color="auto"/>
                  </w:tcBorders>
                  <w:shd w:val="clear" w:color="auto" w:fill="auto"/>
                  <w:vAlign w:val="bottom"/>
                  <w:hideMark/>
                </w:tcPr>
                <w:p w14:paraId="1C9C250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6810,50</w:t>
                  </w:r>
                </w:p>
              </w:tc>
              <w:tc>
                <w:tcPr>
                  <w:tcW w:w="1701" w:type="dxa"/>
                  <w:tcBorders>
                    <w:top w:val="nil"/>
                    <w:left w:val="nil"/>
                    <w:bottom w:val="single" w:sz="4" w:space="0" w:color="auto"/>
                    <w:right w:val="single" w:sz="4" w:space="0" w:color="auto"/>
                  </w:tcBorders>
                  <w:shd w:val="clear" w:color="auto" w:fill="auto"/>
                  <w:vAlign w:val="bottom"/>
                  <w:hideMark/>
                </w:tcPr>
                <w:p w14:paraId="2D467D1A"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125 057,78</w:t>
                  </w:r>
                </w:p>
              </w:tc>
              <w:tc>
                <w:tcPr>
                  <w:tcW w:w="1701" w:type="dxa"/>
                  <w:tcBorders>
                    <w:top w:val="nil"/>
                    <w:left w:val="nil"/>
                    <w:bottom w:val="single" w:sz="4" w:space="0" w:color="auto"/>
                    <w:right w:val="single" w:sz="4" w:space="0" w:color="auto"/>
                  </w:tcBorders>
                  <w:shd w:val="clear" w:color="auto" w:fill="auto"/>
                  <w:vAlign w:val="bottom"/>
                  <w:hideMark/>
                </w:tcPr>
                <w:p w14:paraId="043A2152"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10 059,92</w:t>
                  </w:r>
                </w:p>
              </w:tc>
              <w:tc>
                <w:tcPr>
                  <w:tcW w:w="1701" w:type="dxa"/>
                  <w:tcBorders>
                    <w:top w:val="nil"/>
                    <w:left w:val="nil"/>
                    <w:bottom w:val="single" w:sz="4" w:space="0" w:color="auto"/>
                    <w:right w:val="single" w:sz="4" w:space="0" w:color="auto"/>
                  </w:tcBorders>
                  <w:shd w:val="clear" w:color="auto" w:fill="auto"/>
                  <w:vAlign w:val="bottom"/>
                  <w:hideMark/>
                </w:tcPr>
                <w:p w14:paraId="451CF638"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199 515,37</w:t>
                  </w:r>
                </w:p>
              </w:tc>
            </w:tr>
            <w:tr w:rsidR="00942A97" w:rsidRPr="00942A97" w14:paraId="655B567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83AEA2B"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977" w:type="dxa"/>
                  <w:tcBorders>
                    <w:top w:val="nil"/>
                    <w:left w:val="nil"/>
                    <w:bottom w:val="single" w:sz="4" w:space="0" w:color="auto"/>
                    <w:right w:val="single" w:sz="4" w:space="0" w:color="auto"/>
                  </w:tcBorders>
                  <w:shd w:val="clear" w:color="auto" w:fill="auto"/>
                  <w:vAlign w:val="bottom"/>
                  <w:hideMark/>
                </w:tcPr>
                <w:p w14:paraId="173653FC"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196395,22</w:t>
                  </w:r>
                </w:p>
              </w:tc>
              <w:tc>
                <w:tcPr>
                  <w:tcW w:w="3521" w:type="dxa"/>
                  <w:tcBorders>
                    <w:top w:val="nil"/>
                    <w:left w:val="nil"/>
                    <w:bottom w:val="single" w:sz="4" w:space="0" w:color="auto"/>
                    <w:right w:val="single" w:sz="4" w:space="0" w:color="auto"/>
                  </w:tcBorders>
                  <w:shd w:val="clear" w:color="auto" w:fill="auto"/>
                  <w:vAlign w:val="bottom"/>
                  <w:hideMark/>
                </w:tcPr>
                <w:p w14:paraId="1A40A54B"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5997,44</w:t>
                  </w:r>
                </w:p>
              </w:tc>
              <w:tc>
                <w:tcPr>
                  <w:tcW w:w="1701" w:type="dxa"/>
                  <w:tcBorders>
                    <w:top w:val="nil"/>
                    <w:left w:val="nil"/>
                    <w:bottom w:val="single" w:sz="4" w:space="0" w:color="auto"/>
                    <w:right w:val="single" w:sz="4" w:space="0" w:color="auto"/>
                  </w:tcBorders>
                  <w:shd w:val="clear" w:color="auto" w:fill="auto"/>
                  <w:vAlign w:val="bottom"/>
                  <w:hideMark/>
                </w:tcPr>
                <w:p w14:paraId="3D11F14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190 397,78</w:t>
                  </w:r>
                </w:p>
              </w:tc>
              <w:tc>
                <w:tcPr>
                  <w:tcW w:w="1701" w:type="dxa"/>
                  <w:tcBorders>
                    <w:top w:val="nil"/>
                    <w:left w:val="nil"/>
                    <w:bottom w:val="single" w:sz="4" w:space="0" w:color="auto"/>
                    <w:right w:val="single" w:sz="4" w:space="0" w:color="auto"/>
                  </w:tcBorders>
                  <w:shd w:val="clear" w:color="auto" w:fill="auto"/>
                  <w:vAlign w:val="bottom"/>
                  <w:hideMark/>
                </w:tcPr>
                <w:p w14:paraId="74632CFA"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16 057,36</w:t>
                  </w:r>
                </w:p>
              </w:tc>
              <w:tc>
                <w:tcPr>
                  <w:tcW w:w="1701" w:type="dxa"/>
                  <w:tcBorders>
                    <w:top w:val="nil"/>
                    <w:left w:val="nil"/>
                    <w:bottom w:val="single" w:sz="4" w:space="0" w:color="auto"/>
                    <w:right w:val="single" w:sz="4" w:space="0" w:color="auto"/>
                  </w:tcBorders>
                  <w:shd w:val="clear" w:color="auto" w:fill="auto"/>
                  <w:vAlign w:val="bottom"/>
                  <w:hideMark/>
                </w:tcPr>
                <w:p w14:paraId="1BC16563"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395 910,59</w:t>
                  </w:r>
                </w:p>
              </w:tc>
            </w:tr>
            <w:tr w:rsidR="00942A97" w:rsidRPr="00942A97" w14:paraId="527C5049"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7C10E25A"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977" w:type="dxa"/>
                  <w:tcBorders>
                    <w:top w:val="nil"/>
                    <w:left w:val="nil"/>
                    <w:bottom w:val="single" w:sz="4" w:space="0" w:color="auto"/>
                    <w:right w:val="single" w:sz="4" w:space="0" w:color="auto"/>
                  </w:tcBorders>
                  <w:shd w:val="clear" w:color="auto" w:fill="auto"/>
                  <w:vAlign w:val="bottom"/>
                  <w:hideMark/>
                </w:tcPr>
                <w:p w14:paraId="2EC88FB5"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299996,40</w:t>
                  </w:r>
                </w:p>
              </w:tc>
              <w:tc>
                <w:tcPr>
                  <w:tcW w:w="3521" w:type="dxa"/>
                  <w:tcBorders>
                    <w:top w:val="nil"/>
                    <w:left w:val="nil"/>
                    <w:bottom w:val="single" w:sz="4" w:space="0" w:color="auto"/>
                    <w:right w:val="single" w:sz="4" w:space="0" w:color="auto"/>
                  </w:tcBorders>
                  <w:shd w:val="clear" w:color="auto" w:fill="auto"/>
                  <w:vAlign w:val="bottom"/>
                  <w:hideMark/>
                </w:tcPr>
                <w:p w14:paraId="5F3DD3B7"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3671,03</w:t>
                  </w:r>
                </w:p>
              </w:tc>
              <w:tc>
                <w:tcPr>
                  <w:tcW w:w="1701" w:type="dxa"/>
                  <w:tcBorders>
                    <w:top w:val="nil"/>
                    <w:left w:val="nil"/>
                    <w:bottom w:val="single" w:sz="4" w:space="0" w:color="auto"/>
                    <w:right w:val="single" w:sz="4" w:space="0" w:color="auto"/>
                  </w:tcBorders>
                  <w:shd w:val="clear" w:color="auto" w:fill="auto"/>
                  <w:vAlign w:val="bottom"/>
                  <w:hideMark/>
                </w:tcPr>
                <w:p w14:paraId="61EFFFD3"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296 325,37</w:t>
                  </w:r>
                </w:p>
              </w:tc>
              <w:tc>
                <w:tcPr>
                  <w:tcW w:w="1701" w:type="dxa"/>
                  <w:tcBorders>
                    <w:top w:val="nil"/>
                    <w:left w:val="nil"/>
                    <w:bottom w:val="single" w:sz="4" w:space="0" w:color="auto"/>
                    <w:right w:val="single" w:sz="4" w:space="0" w:color="auto"/>
                  </w:tcBorders>
                  <w:shd w:val="clear" w:color="auto" w:fill="auto"/>
                  <w:vAlign w:val="bottom"/>
                  <w:hideMark/>
                </w:tcPr>
                <w:p w14:paraId="4F363484"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19 728,39</w:t>
                  </w:r>
                </w:p>
              </w:tc>
              <w:tc>
                <w:tcPr>
                  <w:tcW w:w="1701" w:type="dxa"/>
                  <w:tcBorders>
                    <w:top w:val="nil"/>
                    <w:left w:val="nil"/>
                    <w:bottom w:val="single" w:sz="4" w:space="0" w:color="auto"/>
                    <w:right w:val="single" w:sz="4" w:space="0" w:color="auto"/>
                  </w:tcBorders>
                  <w:shd w:val="clear" w:color="auto" w:fill="auto"/>
                  <w:vAlign w:val="bottom"/>
                  <w:hideMark/>
                </w:tcPr>
                <w:p w14:paraId="6D89973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695 906,99</w:t>
                  </w:r>
                </w:p>
              </w:tc>
            </w:tr>
            <w:tr w:rsidR="00942A97" w:rsidRPr="00942A97" w14:paraId="1AA0184B"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620D8DD"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977" w:type="dxa"/>
                  <w:tcBorders>
                    <w:top w:val="nil"/>
                    <w:left w:val="nil"/>
                    <w:bottom w:val="single" w:sz="4" w:space="0" w:color="auto"/>
                    <w:right w:val="single" w:sz="4" w:space="0" w:color="auto"/>
                  </w:tcBorders>
                  <w:shd w:val="clear" w:color="auto" w:fill="auto"/>
                  <w:vAlign w:val="bottom"/>
                  <w:hideMark/>
                </w:tcPr>
                <w:p w14:paraId="352C4FAE"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294108,65</w:t>
                  </w:r>
                </w:p>
              </w:tc>
              <w:tc>
                <w:tcPr>
                  <w:tcW w:w="3521" w:type="dxa"/>
                  <w:tcBorders>
                    <w:top w:val="nil"/>
                    <w:left w:val="nil"/>
                    <w:bottom w:val="single" w:sz="4" w:space="0" w:color="auto"/>
                    <w:right w:val="single" w:sz="4" w:space="0" w:color="auto"/>
                  </w:tcBorders>
                  <w:shd w:val="clear" w:color="auto" w:fill="auto"/>
                  <w:vAlign w:val="bottom"/>
                  <w:hideMark/>
                </w:tcPr>
                <w:p w14:paraId="7FF9A54B"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3833,46</w:t>
                  </w:r>
                </w:p>
              </w:tc>
              <w:tc>
                <w:tcPr>
                  <w:tcW w:w="1701" w:type="dxa"/>
                  <w:tcBorders>
                    <w:top w:val="nil"/>
                    <w:left w:val="nil"/>
                    <w:bottom w:val="single" w:sz="4" w:space="0" w:color="auto"/>
                    <w:right w:val="single" w:sz="4" w:space="0" w:color="auto"/>
                  </w:tcBorders>
                  <w:shd w:val="clear" w:color="auto" w:fill="auto"/>
                  <w:vAlign w:val="bottom"/>
                  <w:hideMark/>
                </w:tcPr>
                <w:p w14:paraId="27471B58"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290 275,19</w:t>
                  </w:r>
                </w:p>
              </w:tc>
              <w:tc>
                <w:tcPr>
                  <w:tcW w:w="1701" w:type="dxa"/>
                  <w:tcBorders>
                    <w:top w:val="nil"/>
                    <w:left w:val="nil"/>
                    <w:bottom w:val="single" w:sz="4" w:space="0" w:color="auto"/>
                    <w:right w:val="single" w:sz="4" w:space="0" w:color="auto"/>
                  </w:tcBorders>
                  <w:shd w:val="clear" w:color="auto" w:fill="auto"/>
                  <w:vAlign w:val="bottom"/>
                  <w:hideMark/>
                </w:tcPr>
                <w:p w14:paraId="6DF0C46D"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23 561,85</w:t>
                  </w:r>
                </w:p>
              </w:tc>
              <w:tc>
                <w:tcPr>
                  <w:tcW w:w="1701" w:type="dxa"/>
                  <w:tcBorders>
                    <w:top w:val="nil"/>
                    <w:left w:val="nil"/>
                    <w:bottom w:val="single" w:sz="4" w:space="0" w:color="auto"/>
                    <w:right w:val="single" w:sz="4" w:space="0" w:color="auto"/>
                  </w:tcBorders>
                  <w:shd w:val="clear" w:color="auto" w:fill="auto"/>
                  <w:vAlign w:val="bottom"/>
                  <w:hideMark/>
                </w:tcPr>
                <w:p w14:paraId="48AC720C"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990 015,64</w:t>
                  </w:r>
                </w:p>
              </w:tc>
            </w:tr>
            <w:tr w:rsidR="00942A97" w:rsidRPr="00942A97" w14:paraId="5D33F206"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0AD0B83C" w14:textId="77777777" w:rsidR="00577E21" w:rsidRPr="00942A97" w:rsidRDefault="00577E21"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6</w:t>
                  </w:r>
                </w:p>
              </w:tc>
              <w:tc>
                <w:tcPr>
                  <w:tcW w:w="1977" w:type="dxa"/>
                  <w:tcBorders>
                    <w:top w:val="nil"/>
                    <w:left w:val="nil"/>
                    <w:bottom w:val="single" w:sz="4" w:space="0" w:color="auto"/>
                    <w:right w:val="single" w:sz="4" w:space="0" w:color="auto"/>
                  </w:tcBorders>
                  <w:shd w:val="clear" w:color="auto" w:fill="auto"/>
                  <w:vAlign w:val="bottom"/>
                  <w:hideMark/>
                </w:tcPr>
                <w:p w14:paraId="0438981D"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373876,07</w:t>
                  </w:r>
                </w:p>
              </w:tc>
              <w:tc>
                <w:tcPr>
                  <w:tcW w:w="3521" w:type="dxa"/>
                  <w:tcBorders>
                    <w:top w:val="nil"/>
                    <w:left w:val="nil"/>
                    <w:bottom w:val="single" w:sz="4" w:space="0" w:color="auto"/>
                    <w:right w:val="single" w:sz="4" w:space="0" w:color="auto"/>
                  </w:tcBorders>
                  <w:shd w:val="clear" w:color="auto" w:fill="auto"/>
                  <w:vAlign w:val="bottom"/>
                  <w:hideMark/>
                </w:tcPr>
                <w:p w14:paraId="0A303A80"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3607,39</w:t>
                  </w:r>
                </w:p>
              </w:tc>
              <w:tc>
                <w:tcPr>
                  <w:tcW w:w="1701" w:type="dxa"/>
                  <w:tcBorders>
                    <w:top w:val="nil"/>
                    <w:left w:val="nil"/>
                    <w:bottom w:val="single" w:sz="4" w:space="0" w:color="auto"/>
                    <w:right w:val="single" w:sz="4" w:space="0" w:color="auto"/>
                  </w:tcBorders>
                  <w:shd w:val="clear" w:color="auto" w:fill="auto"/>
                  <w:vAlign w:val="bottom"/>
                  <w:hideMark/>
                </w:tcPr>
                <w:p w14:paraId="7740E92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370 268,68</w:t>
                  </w:r>
                </w:p>
              </w:tc>
              <w:tc>
                <w:tcPr>
                  <w:tcW w:w="1701" w:type="dxa"/>
                  <w:tcBorders>
                    <w:top w:val="nil"/>
                    <w:left w:val="nil"/>
                    <w:bottom w:val="single" w:sz="4" w:space="0" w:color="auto"/>
                    <w:right w:val="single" w:sz="4" w:space="0" w:color="auto"/>
                  </w:tcBorders>
                  <w:shd w:val="clear" w:color="auto" w:fill="auto"/>
                  <w:vAlign w:val="bottom"/>
                  <w:hideMark/>
                </w:tcPr>
                <w:p w14:paraId="103EA21E"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27 169,24</w:t>
                  </w:r>
                </w:p>
              </w:tc>
              <w:tc>
                <w:tcPr>
                  <w:tcW w:w="1701" w:type="dxa"/>
                  <w:tcBorders>
                    <w:top w:val="nil"/>
                    <w:left w:val="nil"/>
                    <w:bottom w:val="single" w:sz="4" w:space="0" w:color="auto"/>
                    <w:right w:val="single" w:sz="4" w:space="0" w:color="auto"/>
                  </w:tcBorders>
                  <w:shd w:val="clear" w:color="auto" w:fill="auto"/>
                  <w:vAlign w:val="bottom"/>
                  <w:hideMark/>
                </w:tcPr>
                <w:p w14:paraId="4DDE1E0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1 363 891,71</w:t>
                  </w:r>
                </w:p>
              </w:tc>
            </w:tr>
            <w:tr w:rsidR="00942A97" w:rsidRPr="00942A97" w14:paraId="24256517"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2CD8C272"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977" w:type="dxa"/>
                  <w:tcBorders>
                    <w:top w:val="nil"/>
                    <w:left w:val="nil"/>
                    <w:bottom w:val="single" w:sz="4" w:space="0" w:color="auto"/>
                    <w:right w:val="single" w:sz="4" w:space="0" w:color="auto"/>
                  </w:tcBorders>
                  <w:shd w:val="clear" w:color="auto" w:fill="auto"/>
                  <w:vAlign w:val="bottom"/>
                  <w:hideMark/>
                </w:tcPr>
                <w:p w14:paraId="12A86955"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400687,22</w:t>
                  </w:r>
                </w:p>
              </w:tc>
              <w:tc>
                <w:tcPr>
                  <w:tcW w:w="3521" w:type="dxa"/>
                  <w:tcBorders>
                    <w:top w:val="nil"/>
                    <w:left w:val="nil"/>
                    <w:bottom w:val="single" w:sz="4" w:space="0" w:color="auto"/>
                    <w:right w:val="single" w:sz="4" w:space="0" w:color="auto"/>
                  </w:tcBorders>
                  <w:shd w:val="clear" w:color="auto" w:fill="auto"/>
                  <w:vAlign w:val="bottom"/>
                  <w:hideMark/>
                </w:tcPr>
                <w:p w14:paraId="61DD9427"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3523,17</w:t>
                  </w:r>
                </w:p>
              </w:tc>
              <w:tc>
                <w:tcPr>
                  <w:tcW w:w="1701" w:type="dxa"/>
                  <w:tcBorders>
                    <w:top w:val="nil"/>
                    <w:left w:val="nil"/>
                    <w:bottom w:val="single" w:sz="4" w:space="0" w:color="auto"/>
                    <w:right w:val="single" w:sz="4" w:space="0" w:color="auto"/>
                  </w:tcBorders>
                  <w:shd w:val="clear" w:color="auto" w:fill="auto"/>
                  <w:vAlign w:val="bottom"/>
                  <w:hideMark/>
                </w:tcPr>
                <w:p w14:paraId="0C8997CE"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397 164,05</w:t>
                  </w:r>
                </w:p>
              </w:tc>
              <w:tc>
                <w:tcPr>
                  <w:tcW w:w="1701" w:type="dxa"/>
                  <w:tcBorders>
                    <w:top w:val="nil"/>
                    <w:left w:val="nil"/>
                    <w:bottom w:val="single" w:sz="4" w:space="0" w:color="auto"/>
                    <w:right w:val="single" w:sz="4" w:space="0" w:color="auto"/>
                  </w:tcBorders>
                  <w:shd w:val="clear" w:color="auto" w:fill="auto"/>
                  <w:vAlign w:val="bottom"/>
                  <w:hideMark/>
                </w:tcPr>
                <w:p w14:paraId="15916213"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30 692,41</w:t>
                  </w:r>
                </w:p>
              </w:tc>
              <w:tc>
                <w:tcPr>
                  <w:tcW w:w="1701" w:type="dxa"/>
                  <w:tcBorders>
                    <w:top w:val="nil"/>
                    <w:left w:val="nil"/>
                    <w:bottom w:val="single" w:sz="4" w:space="0" w:color="auto"/>
                    <w:right w:val="single" w:sz="4" w:space="0" w:color="auto"/>
                  </w:tcBorders>
                  <w:shd w:val="clear" w:color="auto" w:fill="auto"/>
                  <w:vAlign w:val="bottom"/>
                  <w:hideMark/>
                </w:tcPr>
                <w:p w14:paraId="056C3B23"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1 764 578,94</w:t>
                  </w:r>
                </w:p>
              </w:tc>
            </w:tr>
            <w:tr w:rsidR="00942A97" w:rsidRPr="00942A97" w14:paraId="0AAE658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49A3DFB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977" w:type="dxa"/>
                  <w:tcBorders>
                    <w:top w:val="nil"/>
                    <w:left w:val="nil"/>
                    <w:bottom w:val="single" w:sz="4" w:space="0" w:color="auto"/>
                    <w:right w:val="single" w:sz="4" w:space="0" w:color="auto"/>
                  </w:tcBorders>
                  <w:shd w:val="clear" w:color="auto" w:fill="auto"/>
                  <w:vAlign w:val="bottom"/>
                  <w:hideMark/>
                </w:tcPr>
                <w:p w14:paraId="2ECB8BAA"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424398,77</w:t>
                  </w:r>
                </w:p>
              </w:tc>
              <w:tc>
                <w:tcPr>
                  <w:tcW w:w="3521" w:type="dxa"/>
                  <w:tcBorders>
                    <w:top w:val="nil"/>
                    <w:left w:val="nil"/>
                    <w:bottom w:val="single" w:sz="4" w:space="0" w:color="auto"/>
                    <w:right w:val="single" w:sz="4" w:space="0" w:color="auto"/>
                  </w:tcBorders>
                  <w:shd w:val="clear" w:color="auto" w:fill="auto"/>
                  <w:vAlign w:val="bottom"/>
                  <w:hideMark/>
                </w:tcPr>
                <w:p w14:paraId="51B9B41A"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3352,26</w:t>
                  </w:r>
                </w:p>
              </w:tc>
              <w:tc>
                <w:tcPr>
                  <w:tcW w:w="1701" w:type="dxa"/>
                  <w:tcBorders>
                    <w:top w:val="nil"/>
                    <w:left w:val="nil"/>
                    <w:bottom w:val="single" w:sz="4" w:space="0" w:color="auto"/>
                    <w:right w:val="single" w:sz="4" w:space="0" w:color="auto"/>
                  </w:tcBorders>
                  <w:shd w:val="clear" w:color="auto" w:fill="auto"/>
                  <w:vAlign w:val="bottom"/>
                  <w:hideMark/>
                </w:tcPr>
                <w:p w14:paraId="5C3F1DE3"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421 046,52</w:t>
                  </w:r>
                </w:p>
              </w:tc>
              <w:tc>
                <w:tcPr>
                  <w:tcW w:w="1701" w:type="dxa"/>
                  <w:tcBorders>
                    <w:top w:val="nil"/>
                    <w:left w:val="nil"/>
                    <w:bottom w:val="single" w:sz="4" w:space="0" w:color="auto"/>
                    <w:right w:val="single" w:sz="4" w:space="0" w:color="auto"/>
                  </w:tcBorders>
                  <w:shd w:val="clear" w:color="auto" w:fill="auto"/>
                  <w:vAlign w:val="bottom"/>
                  <w:hideMark/>
                </w:tcPr>
                <w:p w14:paraId="7C6A8280"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34 044,67</w:t>
                  </w:r>
                </w:p>
              </w:tc>
              <w:tc>
                <w:tcPr>
                  <w:tcW w:w="1701" w:type="dxa"/>
                  <w:tcBorders>
                    <w:top w:val="nil"/>
                    <w:left w:val="nil"/>
                    <w:bottom w:val="single" w:sz="4" w:space="0" w:color="auto"/>
                    <w:right w:val="single" w:sz="4" w:space="0" w:color="auto"/>
                  </w:tcBorders>
                  <w:shd w:val="clear" w:color="auto" w:fill="auto"/>
                  <w:vAlign w:val="bottom"/>
                  <w:hideMark/>
                </w:tcPr>
                <w:p w14:paraId="1D1D5E11"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2 188 977,71</w:t>
                  </w:r>
                </w:p>
              </w:tc>
            </w:tr>
            <w:tr w:rsidR="00942A97" w:rsidRPr="00942A97" w14:paraId="07FDB343"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5F78C999"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1977" w:type="dxa"/>
                  <w:tcBorders>
                    <w:top w:val="nil"/>
                    <w:left w:val="nil"/>
                    <w:bottom w:val="single" w:sz="4" w:space="0" w:color="auto"/>
                    <w:right w:val="single" w:sz="4" w:space="0" w:color="auto"/>
                  </w:tcBorders>
                  <w:shd w:val="clear" w:color="auto" w:fill="auto"/>
                  <w:vAlign w:val="bottom"/>
                  <w:hideMark/>
                </w:tcPr>
                <w:p w14:paraId="37DAD437"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450061,33</w:t>
                  </w:r>
                </w:p>
              </w:tc>
              <w:tc>
                <w:tcPr>
                  <w:tcW w:w="3521" w:type="dxa"/>
                  <w:tcBorders>
                    <w:top w:val="nil"/>
                    <w:left w:val="nil"/>
                    <w:bottom w:val="single" w:sz="4" w:space="0" w:color="auto"/>
                    <w:right w:val="single" w:sz="4" w:space="0" w:color="auto"/>
                  </w:tcBorders>
                  <w:shd w:val="clear" w:color="auto" w:fill="auto"/>
                  <w:vAlign w:val="bottom"/>
                  <w:hideMark/>
                </w:tcPr>
                <w:p w14:paraId="610C0F74"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3384,79</w:t>
                  </w:r>
                </w:p>
              </w:tc>
              <w:tc>
                <w:tcPr>
                  <w:tcW w:w="1701" w:type="dxa"/>
                  <w:tcBorders>
                    <w:top w:val="nil"/>
                    <w:left w:val="nil"/>
                    <w:bottom w:val="single" w:sz="4" w:space="0" w:color="auto"/>
                    <w:right w:val="single" w:sz="4" w:space="0" w:color="auto"/>
                  </w:tcBorders>
                  <w:shd w:val="clear" w:color="auto" w:fill="auto"/>
                  <w:vAlign w:val="bottom"/>
                  <w:hideMark/>
                </w:tcPr>
                <w:p w14:paraId="26B9CE4D"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446 676,54</w:t>
                  </w:r>
                </w:p>
              </w:tc>
              <w:tc>
                <w:tcPr>
                  <w:tcW w:w="1701" w:type="dxa"/>
                  <w:tcBorders>
                    <w:top w:val="nil"/>
                    <w:left w:val="nil"/>
                    <w:bottom w:val="single" w:sz="4" w:space="0" w:color="auto"/>
                    <w:right w:val="single" w:sz="4" w:space="0" w:color="auto"/>
                  </w:tcBorders>
                  <w:shd w:val="clear" w:color="auto" w:fill="auto"/>
                  <w:vAlign w:val="bottom"/>
                  <w:hideMark/>
                </w:tcPr>
                <w:p w14:paraId="412C2ECC"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37 429,46</w:t>
                  </w:r>
                </w:p>
              </w:tc>
              <w:tc>
                <w:tcPr>
                  <w:tcW w:w="1701" w:type="dxa"/>
                  <w:tcBorders>
                    <w:top w:val="nil"/>
                    <w:left w:val="nil"/>
                    <w:bottom w:val="single" w:sz="4" w:space="0" w:color="auto"/>
                    <w:right w:val="single" w:sz="4" w:space="0" w:color="auto"/>
                  </w:tcBorders>
                  <w:shd w:val="clear" w:color="auto" w:fill="auto"/>
                  <w:vAlign w:val="bottom"/>
                  <w:hideMark/>
                </w:tcPr>
                <w:p w14:paraId="570C253F"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2 639 039,04</w:t>
                  </w:r>
                </w:p>
              </w:tc>
            </w:tr>
            <w:tr w:rsidR="00942A97" w:rsidRPr="00942A97" w14:paraId="570FF5A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noWrap/>
                  <w:vAlign w:val="bottom"/>
                  <w:hideMark/>
                </w:tcPr>
                <w:p w14:paraId="2AD2CEDC"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1977" w:type="dxa"/>
                  <w:tcBorders>
                    <w:top w:val="nil"/>
                    <w:left w:val="nil"/>
                    <w:bottom w:val="single" w:sz="4" w:space="0" w:color="auto"/>
                    <w:right w:val="single" w:sz="4" w:space="0" w:color="auto"/>
                  </w:tcBorders>
                  <w:shd w:val="clear" w:color="auto" w:fill="auto"/>
                  <w:vAlign w:val="bottom"/>
                  <w:hideMark/>
                </w:tcPr>
                <w:p w14:paraId="74568644"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473830,34</w:t>
                  </w:r>
                </w:p>
              </w:tc>
              <w:tc>
                <w:tcPr>
                  <w:tcW w:w="3521" w:type="dxa"/>
                  <w:tcBorders>
                    <w:top w:val="nil"/>
                    <w:left w:val="nil"/>
                    <w:bottom w:val="single" w:sz="4" w:space="0" w:color="auto"/>
                    <w:right w:val="single" w:sz="4" w:space="0" w:color="auto"/>
                  </w:tcBorders>
                  <w:shd w:val="clear" w:color="auto" w:fill="auto"/>
                  <w:vAlign w:val="bottom"/>
                  <w:hideMark/>
                </w:tcPr>
                <w:p w14:paraId="3669CF52"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3282,29</w:t>
                  </w:r>
                </w:p>
              </w:tc>
              <w:tc>
                <w:tcPr>
                  <w:tcW w:w="1701" w:type="dxa"/>
                  <w:tcBorders>
                    <w:top w:val="nil"/>
                    <w:left w:val="nil"/>
                    <w:bottom w:val="single" w:sz="4" w:space="0" w:color="auto"/>
                    <w:right w:val="single" w:sz="4" w:space="0" w:color="auto"/>
                  </w:tcBorders>
                  <w:shd w:val="clear" w:color="auto" w:fill="auto"/>
                  <w:vAlign w:val="bottom"/>
                  <w:hideMark/>
                </w:tcPr>
                <w:p w14:paraId="144356EE"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470 548,05</w:t>
                  </w:r>
                </w:p>
              </w:tc>
              <w:tc>
                <w:tcPr>
                  <w:tcW w:w="1701" w:type="dxa"/>
                  <w:tcBorders>
                    <w:top w:val="nil"/>
                    <w:left w:val="nil"/>
                    <w:bottom w:val="single" w:sz="4" w:space="0" w:color="auto"/>
                    <w:right w:val="single" w:sz="4" w:space="0" w:color="auto"/>
                  </w:tcBorders>
                  <w:shd w:val="clear" w:color="auto" w:fill="auto"/>
                  <w:vAlign w:val="bottom"/>
                  <w:hideMark/>
                </w:tcPr>
                <w:p w14:paraId="766AAFA4"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40 711,75</w:t>
                  </w:r>
                </w:p>
              </w:tc>
              <w:tc>
                <w:tcPr>
                  <w:tcW w:w="1701" w:type="dxa"/>
                  <w:tcBorders>
                    <w:top w:val="nil"/>
                    <w:left w:val="nil"/>
                    <w:bottom w:val="single" w:sz="4" w:space="0" w:color="auto"/>
                    <w:right w:val="single" w:sz="4" w:space="0" w:color="auto"/>
                  </w:tcBorders>
                  <w:shd w:val="clear" w:color="auto" w:fill="auto"/>
                  <w:vAlign w:val="bottom"/>
                  <w:hideMark/>
                </w:tcPr>
                <w:p w14:paraId="75E115D8" w14:textId="77777777" w:rsidR="00577E21" w:rsidRPr="00942A97" w:rsidRDefault="00577E21"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3 112 869,38</w:t>
                  </w:r>
                </w:p>
              </w:tc>
            </w:tr>
          </w:tbl>
          <w:p w14:paraId="1A4F0C90" w14:textId="77777777" w:rsidR="007A1488" w:rsidRPr="00942A97" w:rsidRDefault="007A1488" w:rsidP="000331E7">
            <w:pPr>
              <w:jc w:val="left"/>
              <w:rPr>
                <w:rFonts w:ascii="Arial" w:eastAsia="Times New Roman" w:hAnsi="Arial" w:cs="Arial"/>
                <w:sz w:val="16"/>
                <w:szCs w:val="16"/>
                <w:lang w:val="es-ES" w:eastAsia="fr-FR"/>
              </w:rPr>
            </w:pPr>
          </w:p>
        </w:tc>
      </w:tr>
      <w:tr w:rsidR="00942A97" w:rsidRPr="00942A97" w14:paraId="40997756" w14:textId="77777777" w:rsidTr="00C75C89">
        <w:trPr>
          <w:trHeight w:val="1261"/>
        </w:trPr>
        <w:tc>
          <w:tcPr>
            <w:tcW w:w="5000" w:type="pct"/>
            <w:gridSpan w:val="2"/>
          </w:tcPr>
          <w:tbl>
            <w:tblPr>
              <w:tblW w:w="0" w:type="auto"/>
              <w:tblCellMar>
                <w:left w:w="70" w:type="dxa"/>
                <w:right w:w="70" w:type="dxa"/>
              </w:tblCellMar>
              <w:tblLook w:val="04A0" w:firstRow="1" w:lastRow="0" w:firstColumn="1" w:lastColumn="0" w:noHBand="0" w:noVBand="1"/>
            </w:tblPr>
            <w:tblGrid>
              <w:gridCol w:w="2729"/>
              <w:gridCol w:w="1279"/>
              <w:gridCol w:w="1483"/>
              <w:gridCol w:w="1590"/>
              <w:gridCol w:w="986"/>
            </w:tblGrid>
            <w:tr w:rsidR="00942A97" w:rsidRPr="00942A97" w14:paraId="700F13AF" w14:textId="77777777" w:rsidTr="00E71982">
              <w:trPr>
                <w:trHeight w:val="20"/>
              </w:trPr>
              <w:tc>
                <w:tcPr>
                  <w:tcW w:w="0" w:type="auto"/>
                  <w:tcBorders>
                    <w:top w:val="nil"/>
                    <w:left w:val="nil"/>
                    <w:bottom w:val="nil"/>
                    <w:right w:val="nil"/>
                  </w:tcBorders>
                  <w:shd w:val="clear" w:color="auto" w:fill="auto"/>
                  <w:noWrap/>
                  <w:vAlign w:val="bottom"/>
                  <w:hideMark/>
                </w:tcPr>
                <w:p w14:paraId="085408AF"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1ADDD2E1"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AEFC925"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C046E40"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10676FA"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r>
            <w:tr w:rsidR="00942A97" w:rsidRPr="00942A97" w14:paraId="44983DF8" w14:textId="77777777" w:rsidTr="00E71982">
              <w:trPr>
                <w:trHeight w:val="20"/>
              </w:trPr>
              <w:tc>
                <w:tcPr>
                  <w:tcW w:w="0" w:type="auto"/>
                  <w:tcBorders>
                    <w:top w:val="nil"/>
                    <w:left w:val="nil"/>
                    <w:bottom w:val="nil"/>
                    <w:right w:val="nil"/>
                  </w:tcBorders>
                  <w:shd w:val="clear" w:color="auto" w:fill="auto"/>
                  <w:noWrap/>
                  <w:vAlign w:val="bottom"/>
                  <w:hideMark/>
                </w:tcPr>
                <w:p w14:paraId="0D7309A1"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1451778"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2A20FFE"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E4C3BFF"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DA66C5F"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r>
            <w:tr w:rsidR="00942A97" w:rsidRPr="00942A97" w14:paraId="215F33C6" w14:textId="77777777" w:rsidTr="00E71982">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1F8E3B8C" w14:textId="77777777" w:rsidR="00577E21" w:rsidRPr="00942A97" w:rsidRDefault="00577E21"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2E8F2547" w14:textId="77777777" w:rsidR="00577E21" w:rsidRPr="00942A97" w:rsidRDefault="00577E21"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4495F035"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72CEBCF"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r>
            <w:tr w:rsidR="00942A97" w:rsidRPr="00942A97" w14:paraId="259F6210" w14:textId="77777777" w:rsidTr="00E71982">
              <w:trPr>
                <w:trHeight w:val="20"/>
              </w:trPr>
              <w:tc>
                <w:tcPr>
                  <w:tcW w:w="0" w:type="auto"/>
                  <w:tcBorders>
                    <w:top w:val="nil"/>
                    <w:left w:val="nil"/>
                    <w:bottom w:val="nil"/>
                    <w:right w:val="nil"/>
                  </w:tcBorders>
                  <w:shd w:val="clear" w:color="auto" w:fill="auto"/>
                  <w:noWrap/>
                  <w:vAlign w:val="bottom"/>
                  <w:hideMark/>
                </w:tcPr>
                <w:p w14:paraId="5C520905"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5230F9B4" w14:textId="77777777" w:rsidR="00577E21" w:rsidRPr="00942A97" w:rsidRDefault="00577E21"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0,988023829</w:t>
                  </w:r>
                </w:p>
              </w:tc>
              <w:tc>
                <w:tcPr>
                  <w:tcW w:w="0" w:type="auto"/>
                  <w:tcBorders>
                    <w:top w:val="nil"/>
                    <w:left w:val="nil"/>
                    <w:bottom w:val="nil"/>
                    <w:right w:val="nil"/>
                  </w:tcBorders>
                  <w:shd w:val="clear" w:color="auto" w:fill="auto"/>
                  <w:noWrap/>
                  <w:vAlign w:val="bottom"/>
                  <w:hideMark/>
                </w:tcPr>
                <w:p w14:paraId="3BE85604" w14:textId="77777777" w:rsidR="00577E21" w:rsidRPr="00942A97" w:rsidRDefault="00577E21"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B38B94F"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A29EE15"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r>
            <w:tr w:rsidR="00942A97" w:rsidRPr="00942A97" w14:paraId="0FC93972" w14:textId="77777777" w:rsidTr="00E71982">
              <w:trPr>
                <w:trHeight w:val="20"/>
              </w:trPr>
              <w:tc>
                <w:tcPr>
                  <w:tcW w:w="0" w:type="auto"/>
                  <w:tcBorders>
                    <w:top w:val="nil"/>
                    <w:left w:val="nil"/>
                    <w:bottom w:val="nil"/>
                    <w:right w:val="nil"/>
                  </w:tcBorders>
                  <w:shd w:val="clear" w:color="auto" w:fill="auto"/>
                  <w:noWrap/>
                  <w:vAlign w:val="bottom"/>
                  <w:hideMark/>
                </w:tcPr>
                <w:p w14:paraId="6E81CFC2"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050C3E6A" w14:textId="77777777" w:rsidR="00577E21" w:rsidRPr="00942A97" w:rsidRDefault="00577E21"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0,976191086</w:t>
                  </w:r>
                </w:p>
              </w:tc>
              <w:tc>
                <w:tcPr>
                  <w:tcW w:w="0" w:type="auto"/>
                  <w:tcBorders>
                    <w:top w:val="nil"/>
                    <w:left w:val="nil"/>
                    <w:bottom w:val="nil"/>
                    <w:right w:val="nil"/>
                  </w:tcBorders>
                  <w:shd w:val="clear" w:color="auto" w:fill="auto"/>
                  <w:noWrap/>
                  <w:vAlign w:val="bottom"/>
                  <w:hideMark/>
                </w:tcPr>
                <w:p w14:paraId="41C32294" w14:textId="77777777" w:rsidR="00577E21" w:rsidRPr="00942A97" w:rsidRDefault="00577E21"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61258D6"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8E6F81D"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r>
            <w:tr w:rsidR="00942A97" w:rsidRPr="00942A97" w14:paraId="3E77A8B7" w14:textId="77777777" w:rsidTr="00E71982">
              <w:trPr>
                <w:trHeight w:val="20"/>
              </w:trPr>
              <w:tc>
                <w:tcPr>
                  <w:tcW w:w="0" w:type="auto"/>
                  <w:tcBorders>
                    <w:top w:val="nil"/>
                    <w:left w:val="nil"/>
                    <w:bottom w:val="nil"/>
                    <w:right w:val="nil"/>
                  </w:tcBorders>
                  <w:shd w:val="clear" w:color="auto" w:fill="auto"/>
                  <w:noWrap/>
                  <w:vAlign w:val="bottom"/>
                  <w:hideMark/>
                </w:tcPr>
                <w:p w14:paraId="35AD73C7"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5A3F56F5" w14:textId="77777777" w:rsidR="00577E21" w:rsidRPr="00942A97" w:rsidRDefault="00577E21"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0,970238858</w:t>
                  </w:r>
                </w:p>
              </w:tc>
              <w:tc>
                <w:tcPr>
                  <w:tcW w:w="0" w:type="auto"/>
                  <w:tcBorders>
                    <w:top w:val="nil"/>
                    <w:left w:val="nil"/>
                    <w:bottom w:val="nil"/>
                    <w:right w:val="nil"/>
                  </w:tcBorders>
                  <w:shd w:val="clear" w:color="auto" w:fill="auto"/>
                  <w:noWrap/>
                  <w:vAlign w:val="bottom"/>
                  <w:hideMark/>
                </w:tcPr>
                <w:p w14:paraId="4AF7E1A6" w14:textId="77777777" w:rsidR="00577E21" w:rsidRPr="00942A97" w:rsidRDefault="00577E21"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29885AF"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04D3F06" w14:textId="77777777" w:rsidR="00577E21" w:rsidRPr="00942A97" w:rsidRDefault="00577E21" w:rsidP="000331E7">
                  <w:pPr>
                    <w:spacing w:after="0" w:line="240" w:lineRule="auto"/>
                    <w:jc w:val="left"/>
                    <w:rPr>
                      <w:rFonts w:ascii="Arial" w:eastAsia="Times New Roman" w:hAnsi="Arial" w:cs="Arial"/>
                      <w:sz w:val="16"/>
                      <w:szCs w:val="16"/>
                      <w:lang w:val="fr-FR" w:eastAsia="fr-FR"/>
                    </w:rPr>
                  </w:pPr>
                </w:p>
              </w:tc>
            </w:tr>
            <w:tr w:rsidR="00942A97" w:rsidRPr="00942A97" w14:paraId="31B80F79" w14:textId="77777777" w:rsidTr="00E71982">
              <w:trPr>
                <w:trHeight w:val="20"/>
              </w:trPr>
              <w:tc>
                <w:tcPr>
                  <w:tcW w:w="0" w:type="auto"/>
                  <w:tcBorders>
                    <w:top w:val="nil"/>
                    <w:left w:val="nil"/>
                    <w:bottom w:val="nil"/>
                    <w:right w:val="nil"/>
                  </w:tcBorders>
                  <w:shd w:val="clear" w:color="auto" w:fill="auto"/>
                  <w:noWrap/>
                  <w:vAlign w:val="bottom"/>
                  <w:hideMark/>
                </w:tcPr>
                <w:p w14:paraId="0F903EAA"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2BC0AC7E"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28255,11416</w:t>
                  </w:r>
                </w:p>
              </w:tc>
              <w:tc>
                <w:tcPr>
                  <w:tcW w:w="0" w:type="auto"/>
                  <w:tcBorders>
                    <w:top w:val="nil"/>
                    <w:left w:val="nil"/>
                    <w:bottom w:val="nil"/>
                    <w:right w:val="nil"/>
                  </w:tcBorders>
                  <w:shd w:val="clear" w:color="auto" w:fill="auto"/>
                  <w:noWrap/>
                  <w:vAlign w:val="bottom"/>
                  <w:hideMark/>
                </w:tcPr>
                <w:p w14:paraId="19A6221C"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57758D4"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w:t>
                  </w:r>
                  <w:r w:rsidR="005A074A"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auto"/>
                  <w:noWrap/>
                  <w:vAlign w:val="bottom"/>
                  <w:hideMark/>
                </w:tcPr>
                <w:p w14:paraId="1E976987"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3,11311764</w:t>
                  </w:r>
                </w:p>
              </w:tc>
            </w:tr>
            <w:tr w:rsidR="00942A97" w:rsidRPr="00942A97" w14:paraId="43ADC819"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7D366DF8"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2C25BB35"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nil"/>
                    <w:right w:val="nil"/>
                  </w:tcBorders>
                  <w:shd w:val="clear" w:color="auto" w:fill="auto"/>
                  <w:noWrap/>
                  <w:vAlign w:val="bottom"/>
                  <w:hideMark/>
                </w:tcPr>
                <w:p w14:paraId="3E8B9A53"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CAC333A"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5A074A"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auto"/>
                  <w:noWrap/>
                  <w:vAlign w:val="bottom"/>
                  <w:hideMark/>
                </w:tcPr>
                <w:p w14:paraId="45360014"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1,85954804</w:t>
                  </w:r>
                </w:p>
              </w:tc>
            </w:tr>
            <w:tr w:rsidR="00942A97" w:rsidRPr="00942A97" w14:paraId="45F74705" w14:textId="77777777" w:rsidTr="000569C5">
              <w:trPr>
                <w:trHeight w:val="20"/>
              </w:trPr>
              <w:tc>
                <w:tcPr>
                  <w:tcW w:w="0" w:type="auto"/>
                  <w:gridSpan w:val="2"/>
                  <w:tcBorders>
                    <w:top w:val="nil"/>
                    <w:left w:val="nil"/>
                    <w:bottom w:val="nil"/>
                    <w:right w:val="nil"/>
                  </w:tcBorders>
                  <w:shd w:val="clear" w:color="auto" w:fill="auto"/>
                  <w:noWrap/>
                  <w:vAlign w:val="bottom"/>
                  <w:hideMark/>
                </w:tcPr>
                <w:p w14:paraId="7CE22FD6"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0C520CE5"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tcPr>
                <w:p w14:paraId="42C57340"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tcPr>
                <w:p w14:paraId="2BE331B9"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p>
              </w:tc>
            </w:tr>
            <w:tr w:rsidR="00942A97" w:rsidRPr="00942A97" w14:paraId="3CBB499C"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3A6C693A"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6C0DAAD0"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635ED81C"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48958F66"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2CAB251B"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r>
            <w:tr w:rsidR="00942A97" w:rsidRPr="00942A97" w14:paraId="77F513C8" w14:textId="77777777" w:rsidTr="00E71982">
              <w:trPr>
                <w:trHeight w:val="20"/>
              </w:trPr>
              <w:tc>
                <w:tcPr>
                  <w:tcW w:w="0" w:type="auto"/>
                  <w:tcBorders>
                    <w:top w:val="nil"/>
                    <w:left w:val="nil"/>
                    <w:bottom w:val="nil"/>
                    <w:right w:val="nil"/>
                  </w:tcBorders>
                  <w:shd w:val="clear" w:color="auto" w:fill="auto"/>
                  <w:noWrap/>
                  <w:vAlign w:val="bottom"/>
                  <w:hideMark/>
                </w:tcPr>
                <w:p w14:paraId="7803C67A"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43E22A3C"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bottom"/>
                  <w:hideMark/>
                </w:tcPr>
                <w:p w14:paraId="567B19A3"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2,61866E+11</w:t>
                  </w:r>
                </w:p>
              </w:tc>
              <w:tc>
                <w:tcPr>
                  <w:tcW w:w="0" w:type="auto"/>
                  <w:tcBorders>
                    <w:top w:val="nil"/>
                    <w:left w:val="nil"/>
                    <w:bottom w:val="nil"/>
                    <w:right w:val="nil"/>
                  </w:tcBorders>
                  <w:shd w:val="clear" w:color="auto" w:fill="auto"/>
                  <w:noWrap/>
                  <w:vAlign w:val="bottom"/>
                  <w:hideMark/>
                </w:tcPr>
                <w:p w14:paraId="4B9353E3"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1,30933E+11</w:t>
                  </w:r>
                </w:p>
              </w:tc>
              <w:tc>
                <w:tcPr>
                  <w:tcW w:w="0" w:type="auto"/>
                  <w:tcBorders>
                    <w:top w:val="nil"/>
                    <w:left w:val="nil"/>
                    <w:bottom w:val="nil"/>
                    <w:right w:val="nil"/>
                  </w:tcBorders>
                  <w:shd w:val="clear" w:color="auto" w:fill="auto"/>
                  <w:noWrap/>
                  <w:vAlign w:val="bottom"/>
                  <w:hideMark/>
                </w:tcPr>
                <w:p w14:paraId="6E0604DA"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164,004305</w:t>
                  </w:r>
                </w:p>
              </w:tc>
            </w:tr>
            <w:tr w:rsidR="00942A97" w:rsidRPr="00942A97" w14:paraId="255478A3" w14:textId="77777777" w:rsidTr="00E71982">
              <w:trPr>
                <w:trHeight w:val="20"/>
              </w:trPr>
              <w:tc>
                <w:tcPr>
                  <w:tcW w:w="0" w:type="auto"/>
                  <w:tcBorders>
                    <w:top w:val="nil"/>
                    <w:left w:val="nil"/>
                    <w:bottom w:val="nil"/>
                    <w:right w:val="nil"/>
                  </w:tcBorders>
                  <w:shd w:val="clear" w:color="auto" w:fill="auto"/>
                  <w:noWrap/>
                  <w:vAlign w:val="bottom"/>
                  <w:hideMark/>
                </w:tcPr>
                <w:p w14:paraId="1004D1C6"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23F064FC"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w:t>
                  </w:r>
                </w:p>
              </w:tc>
              <w:tc>
                <w:tcPr>
                  <w:tcW w:w="0" w:type="auto"/>
                  <w:tcBorders>
                    <w:top w:val="nil"/>
                    <w:left w:val="nil"/>
                    <w:bottom w:val="nil"/>
                    <w:right w:val="nil"/>
                  </w:tcBorders>
                  <w:shd w:val="clear" w:color="auto" w:fill="auto"/>
                  <w:noWrap/>
                  <w:vAlign w:val="bottom"/>
                  <w:hideMark/>
                </w:tcPr>
                <w:p w14:paraId="585ED908"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6386811809</w:t>
                  </w:r>
                </w:p>
              </w:tc>
              <w:tc>
                <w:tcPr>
                  <w:tcW w:w="0" w:type="auto"/>
                  <w:tcBorders>
                    <w:top w:val="nil"/>
                    <w:left w:val="nil"/>
                    <w:bottom w:val="nil"/>
                    <w:right w:val="nil"/>
                  </w:tcBorders>
                  <w:shd w:val="clear" w:color="auto" w:fill="auto"/>
                  <w:noWrap/>
                  <w:vAlign w:val="bottom"/>
                  <w:hideMark/>
                </w:tcPr>
                <w:p w14:paraId="49B8FEAB"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798351476,1</w:t>
                  </w:r>
                </w:p>
              </w:tc>
              <w:tc>
                <w:tcPr>
                  <w:tcW w:w="0" w:type="auto"/>
                  <w:tcBorders>
                    <w:top w:val="nil"/>
                    <w:left w:val="nil"/>
                    <w:bottom w:val="nil"/>
                    <w:right w:val="nil"/>
                  </w:tcBorders>
                  <w:shd w:val="clear" w:color="auto" w:fill="auto"/>
                  <w:noWrap/>
                  <w:vAlign w:val="bottom"/>
                  <w:hideMark/>
                </w:tcPr>
                <w:p w14:paraId="590EBC23"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p>
              </w:tc>
            </w:tr>
            <w:tr w:rsidR="00942A97" w:rsidRPr="00942A97" w14:paraId="22464361"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34A4CA99"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30FD3111"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w:t>
                  </w:r>
                </w:p>
              </w:tc>
              <w:tc>
                <w:tcPr>
                  <w:tcW w:w="0" w:type="auto"/>
                  <w:tcBorders>
                    <w:top w:val="nil"/>
                    <w:left w:val="nil"/>
                    <w:bottom w:val="single" w:sz="8" w:space="0" w:color="auto"/>
                    <w:right w:val="nil"/>
                  </w:tcBorders>
                  <w:shd w:val="clear" w:color="auto" w:fill="auto"/>
                  <w:noWrap/>
                  <w:vAlign w:val="bottom"/>
                  <w:hideMark/>
                </w:tcPr>
                <w:p w14:paraId="7C5018B6"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2,68253E+11</w:t>
                  </w:r>
                </w:p>
              </w:tc>
              <w:tc>
                <w:tcPr>
                  <w:tcW w:w="0" w:type="auto"/>
                  <w:tcBorders>
                    <w:top w:val="nil"/>
                    <w:left w:val="nil"/>
                    <w:bottom w:val="single" w:sz="8" w:space="0" w:color="auto"/>
                    <w:right w:val="nil"/>
                  </w:tcBorders>
                  <w:shd w:val="clear" w:color="auto" w:fill="auto"/>
                  <w:noWrap/>
                  <w:vAlign w:val="bottom"/>
                  <w:hideMark/>
                </w:tcPr>
                <w:p w14:paraId="27D0FF85"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17E75F78"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875AF6C" w14:textId="77777777" w:rsidTr="00E71982">
              <w:trPr>
                <w:trHeight w:val="20"/>
              </w:trPr>
              <w:tc>
                <w:tcPr>
                  <w:tcW w:w="0" w:type="auto"/>
                  <w:tcBorders>
                    <w:top w:val="nil"/>
                    <w:left w:val="nil"/>
                    <w:bottom w:val="nil"/>
                    <w:right w:val="nil"/>
                  </w:tcBorders>
                  <w:shd w:val="clear" w:color="auto" w:fill="auto"/>
                  <w:noWrap/>
                  <w:vAlign w:val="bottom"/>
                  <w:hideMark/>
                </w:tcPr>
                <w:p w14:paraId="7C93B055"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8E0B3C0"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F5CA4CA"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02AC3A1"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39FE736"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p>
              </w:tc>
            </w:tr>
            <w:tr w:rsidR="00942A97" w:rsidRPr="00942A97" w14:paraId="0A275A37" w14:textId="77777777" w:rsidTr="00E71982">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55D7B3E6"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4F1D6D86"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36FF87E5"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040D2A58"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081E36C2" w14:textId="77777777" w:rsidR="000569C5" w:rsidRPr="00942A97" w:rsidRDefault="000569C5" w:rsidP="000569C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r>
            <w:tr w:rsidR="00942A97" w:rsidRPr="00942A97" w14:paraId="081F56DE" w14:textId="77777777" w:rsidTr="00E71982">
              <w:trPr>
                <w:trHeight w:val="20"/>
              </w:trPr>
              <w:tc>
                <w:tcPr>
                  <w:tcW w:w="0" w:type="auto"/>
                  <w:tcBorders>
                    <w:top w:val="nil"/>
                    <w:left w:val="nil"/>
                    <w:bottom w:val="nil"/>
                    <w:right w:val="nil"/>
                  </w:tcBorders>
                  <w:shd w:val="clear" w:color="auto" w:fill="auto"/>
                  <w:noWrap/>
                  <w:vAlign w:val="bottom"/>
                  <w:hideMark/>
                </w:tcPr>
                <w:p w14:paraId="22BCAA20" w14:textId="77777777" w:rsidR="000569C5" w:rsidRPr="00942A97" w:rsidRDefault="000569C5" w:rsidP="000569C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3AD765AB"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-22557,47985</w:t>
                  </w:r>
                </w:p>
              </w:tc>
              <w:tc>
                <w:tcPr>
                  <w:tcW w:w="0" w:type="auto"/>
                  <w:tcBorders>
                    <w:top w:val="nil"/>
                    <w:left w:val="nil"/>
                    <w:bottom w:val="nil"/>
                    <w:right w:val="nil"/>
                  </w:tcBorders>
                  <w:shd w:val="clear" w:color="auto" w:fill="auto"/>
                  <w:noWrap/>
                  <w:vAlign w:val="bottom"/>
                  <w:hideMark/>
                </w:tcPr>
                <w:p w14:paraId="74641501"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22789,05556</w:t>
                  </w:r>
                </w:p>
              </w:tc>
              <w:tc>
                <w:tcPr>
                  <w:tcW w:w="0" w:type="auto"/>
                  <w:tcBorders>
                    <w:top w:val="nil"/>
                    <w:left w:val="nil"/>
                    <w:bottom w:val="nil"/>
                    <w:right w:val="nil"/>
                  </w:tcBorders>
                  <w:shd w:val="clear" w:color="auto" w:fill="auto"/>
                  <w:noWrap/>
                  <w:vAlign w:val="bottom"/>
                  <w:hideMark/>
                </w:tcPr>
                <w:p w14:paraId="3E86B6EF"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-0,989838293</w:t>
                  </w:r>
                </w:p>
              </w:tc>
              <w:tc>
                <w:tcPr>
                  <w:tcW w:w="0" w:type="auto"/>
                  <w:tcBorders>
                    <w:top w:val="nil"/>
                    <w:left w:val="nil"/>
                    <w:bottom w:val="nil"/>
                    <w:right w:val="nil"/>
                  </w:tcBorders>
                  <w:shd w:val="clear" w:color="auto" w:fill="auto"/>
                  <w:noWrap/>
                  <w:vAlign w:val="bottom"/>
                  <w:hideMark/>
                </w:tcPr>
                <w:p w14:paraId="5124B422"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0,35124279</w:t>
                  </w:r>
                </w:p>
              </w:tc>
            </w:tr>
            <w:tr w:rsidR="00942A97" w:rsidRPr="00942A97" w14:paraId="02634E30" w14:textId="77777777" w:rsidTr="00E71982">
              <w:trPr>
                <w:trHeight w:val="20"/>
              </w:trPr>
              <w:tc>
                <w:tcPr>
                  <w:tcW w:w="0" w:type="auto"/>
                  <w:tcBorders>
                    <w:top w:val="nil"/>
                    <w:left w:val="nil"/>
                    <w:bottom w:val="nil"/>
                    <w:right w:val="nil"/>
                  </w:tcBorders>
                  <w:shd w:val="clear" w:color="auto" w:fill="auto"/>
                  <w:noWrap/>
                  <w:vAlign w:val="bottom"/>
                  <w:hideMark/>
                </w:tcPr>
                <w:p w14:paraId="3554464F" w14:textId="77777777" w:rsidR="000569C5" w:rsidRPr="00942A97" w:rsidRDefault="000569C5" w:rsidP="000569C5">
                  <w:pPr>
                    <w:spacing w:after="0" w:line="240" w:lineRule="auto"/>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Stock energía inyectada al AE</w:t>
                  </w:r>
                </w:p>
              </w:tc>
              <w:tc>
                <w:tcPr>
                  <w:tcW w:w="0" w:type="auto"/>
                  <w:tcBorders>
                    <w:top w:val="nil"/>
                    <w:left w:val="nil"/>
                    <w:bottom w:val="nil"/>
                    <w:right w:val="nil"/>
                  </w:tcBorders>
                  <w:shd w:val="clear" w:color="auto" w:fill="auto"/>
                  <w:noWrap/>
                  <w:vAlign w:val="bottom"/>
                  <w:hideMark/>
                </w:tcPr>
                <w:p w14:paraId="7D1A1F5C"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15,91953309</w:t>
                  </w:r>
                </w:p>
              </w:tc>
              <w:tc>
                <w:tcPr>
                  <w:tcW w:w="0" w:type="auto"/>
                  <w:tcBorders>
                    <w:top w:val="nil"/>
                    <w:left w:val="nil"/>
                    <w:bottom w:val="nil"/>
                    <w:right w:val="nil"/>
                  </w:tcBorders>
                  <w:shd w:val="clear" w:color="auto" w:fill="auto"/>
                  <w:noWrap/>
                  <w:vAlign w:val="bottom"/>
                  <w:hideMark/>
                </w:tcPr>
                <w:p w14:paraId="6E320461"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2,294244499</w:t>
                  </w:r>
                </w:p>
              </w:tc>
              <w:tc>
                <w:tcPr>
                  <w:tcW w:w="0" w:type="auto"/>
                  <w:tcBorders>
                    <w:top w:val="nil"/>
                    <w:left w:val="nil"/>
                    <w:bottom w:val="nil"/>
                    <w:right w:val="nil"/>
                  </w:tcBorders>
                  <w:shd w:val="clear" w:color="auto" w:fill="auto"/>
                  <w:noWrap/>
                  <w:vAlign w:val="bottom"/>
                  <w:hideMark/>
                </w:tcPr>
                <w:p w14:paraId="0FDEF61A"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6,938899974</w:t>
                  </w:r>
                </w:p>
              </w:tc>
              <w:tc>
                <w:tcPr>
                  <w:tcW w:w="0" w:type="auto"/>
                  <w:tcBorders>
                    <w:top w:val="nil"/>
                    <w:left w:val="nil"/>
                    <w:bottom w:val="nil"/>
                    <w:right w:val="nil"/>
                  </w:tcBorders>
                  <w:shd w:val="clear" w:color="auto" w:fill="auto"/>
                  <w:noWrap/>
                  <w:vAlign w:val="bottom"/>
                  <w:hideMark/>
                </w:tcPr>
                <w:p w14:paraId="7793F678"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0,00011975</w:t>
                  </w:r>
                </w:p>
              </w:tc>
            </w:tr>
            <w:tr w:rsidR="00942A97" w:rsidRPr="00942A97" w14:paraId="466C637A" w14:textId="77777777" w:rsidTr="00E71982">
              <w:trPr>
                <w:trHeight w:val="20"/>
              </w:trPr>
              <w:tc>
                <w:tcPr>
                  <w:tcW w:w="0" w:type="auto"/>
                  <w:tcBorders>
                    <w:top w:val="nil"/>
                    <w:left w:val="nil"/>
                    <w:bottom w:val="single" w:sz="8" w:space="0" w:color="auto"/>
                    <w:right w:val="nil"/>
                  </w:tcBorders>
                  <w:shd w:val="clear" w:color="auto" w:fill="auto"/>
                  <w:noWrap/>
                  <w:vAlign w:val="bottom"/>
                  <w:hideMark/>
                </w:tcPr>
                <w:p w14:paraId="36BB2CD4" w14:textId="77777777" w:rsidR="000569C5" w:rsidRPr="00942A97" w:rsidRDefault="000569C5" w:rsidP="000569C5">
                  <w:pPr>
                    <w:spacing w:after="0" w:line="240" w:lineRule="auto"/>
                    <w:jc w:val="left"/>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stock energía generada por el AE</w:t>
                  </w:r>
                </w:p>
              </w:tc>
              <w:tc>
                <w:tcPr>
                  <w:tcW w:w="0" w:type="auto"/>
                  <w:tcBorders>
                    <w:top w:val="nil"/>
                    <w:left w:val="nil"/>
                    <w:bottom w:val="single" w:sz="8" w:space="0" w:color="auto"/>
                    <w:right w:val="nil"/>
                  </w:tcBorders>
                  <w:shd w:val="clear" w:color="auto" w:fill="auto"/>
                  <w:noWrap/>
                  <w:vAlign w:val="bottom"/>
                  <w:hideMark/>
                </w:tcPr>
                <w:p w14:paraId="45B38CFF"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-0,050382247</w:t>
                  </w:r>
                </w:p>
              </w:tc>
              <w:tc>
                <w:tcPr>
                  <w:tcW w:w="0" w:type="auto"/>
                  <w:tcBorders>
                    <w:top w:val="nil"/>
                    <w:left w:val="nil"/>
                    <w:bottom w:val="single" w:sz="8" w:space="0" w:color="auto"/>
                    <w:right w:val="nil"/>
                  </w:tcBorders>
                  <w:shd w:val="clear" w:color="auto" w:fill="auto"/>
                  <w:noWrap/>
                  <w:vAlign w:val="bottom"/>
                  <w:hideMark/>
                </w:tcPr>
                <w:p w14:paraId="1434E429"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0,02874082</w:t>
                  </w:r>
                </w:p>
              </w:tc>
              <w:tc>
                <w:tcPr>
                  <w:tcW w:w="0" w:type="auto"/>
                  <w:tcBorders>
                    <w:top w:val="nil"/>
                    <w:left w:val="nil"/>
                    <w:bottom w:val="single" w:sz="8" w:space="0" w:color="auto"/>
                    <w:right w:val="nil"/>
                  </w:tcBorders>
                  <w:shd w:val="clear" w:color="auto" w:fill="auto"/>
                  <w:noWrap/>
                  <w:vAlign w:val="bottom"/>
                  <w:hideMark/>
                </w:tcPr>
                <w:p w14:paraId="4C21C459"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-1,752985699</w:t>
                  </w:r>
                </w:p>
              </w:tc>
              <w:tc>
                <w:tcPr>
                  <w:tcW w:w="0" w:type="auto"/>
                  <w:tcBorders>
                    <w:top w:val="nil"/>
                    <w:left w:val="nil"/>
                    <w:bottom w:val="single" w:sz="8" w:space="0" w:color="auto"/>
                    <w:right w:val="nil"/>
                  </w:tcBorders>
                  <w:shd w:val="clear" w:color="auto" w:fill="auto"/>
                  <w:noWrap/>
                  <w:vAlign w:val="bottom"/>
                  <w:hideMark/>
                </w:tcPr>
                <w:p w14:paraId="467660CD" w14:textId="77777777" w:rsidR="000569C5" w:rsidRPr="00942A97" w:rsidRDefault="000569C5" w:rsidP="000569C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0,11769688</w:t>
                  </w:r>
                </w:p>
              </w:tc>
            </w:tr>
          </w:tbl>
          <w:p w14:paraId="47311257" w14:textId="77777777" w:rsidR="00577E21" w:rsidRPr="00942A97" w:rsidRDefault="00577E21" w:rsidP="000331E7">
            <w:pPr>
              <w:rPr>
                <w:rFonts w:ascii="Arial" w:eastAsia="Times New Roman" w:hAnsi="Arial" w:cs="Arial"/>
                <w:lang w:eastAsia="fr-FR"/>
              </w:rPr>
            </w:pPr>
          </w:p>
        </w:tc>
      </w:tr>
      <w:tr w:rsidR="00942A97" w:rsidRPr="00942A97" w14:paraId="12753EF4" w14:textId="77777777" w:rsidTr="004260A3">
        <w:tc>
          <w:tcPr>
            <w:tcW w:w="5000" w:type="pct"/>
            <w:gridSpan w:val="2"/>
            <w:shd w:val="clear" w:color="auto" w:fill="BFBFBF" w:themeFill="background1" w:themeFillShade="BF"/>
          </w:tcPr>
          <w:p w14:paraId="5A83EF03" w14:textId="77777777" w:rsidR="003E5216" w:rsidRPr="00942A97" w:rsidRDefault="002B0C96" w:rsidP="002E067B">
            <w:pPr>
              <w:spacing w:before="20" w:after="20"/>
              <w:jc w:val="left"/>
              <w:rPr>
                <w:rFonts w:ascii="Arial" w:eastAsia="Times New Roman" w:hAnsi="Arial" w:cs="Arial"/>
                <w:b/>
                <w:sz w:val="20"/>
                <w:szCs w:val="16"/>
                <w:lang w:val="es-419" w:eastAsia="fr-FR"/>
              </w:rPr>
            </w:pPr>
            <w:r w:rsidRPr="00942A97">
              <w:rPr>
                <w:rFonts w:ascii="Arial" w:eastAsia="Times New Roman" w:hAnsi="Arial" w:cs="Arial"/>
                <w:b/>
                <w:sz w:val="20"/>
                <w:szCs w:val="16"/>
                <w:lang w:val="es-419" w:eastAsia="fr-FR"/>
              </w:rPr>
              <w:t>Dependencia de insumos externos</w:t>
            </w:r>
          </w:p>
        </w:tc>
      </w:tr>
      <w:tr w:rsidR="00942A97" w:rsidRPr="00942A97" w14:paraId="63E8208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085"/>
              <w:gridCol w:w="524"/>
              <w:gridCol w:w="625"/>
              <w:gridCol w:w="1901"/>
              <w:gridCol w:w="978"/>
              <w:gridCol w:w="1473"/>
              <w:gridCol w:w="789"/>
              <w:gridCol w:w="720"/>
              <w:gridCol w:w="1833"/>
              <w:gridCol w:w="1502"/>
              <w:gridCol w:w="2336"/>
            </w:tblGrid>
            <w:tr w:rsidR="00942A97" w:rsidRPr="00942A97" w14:paraId="6D484B4A" w14:textId="77777777" w:rsidTr="005A074A">
              <w:trPr>
                <w:trHeight w:val="450"/>
              </w:trPr>
              <w:tc>
                <w:tcPr>
                  <w:tcW w:w="1085" w:type="dxa"/>
                  <w:tcBorders>
                    <w:top w:val="nil"/>
                    <w:left w:val="single" w:sz="4" w:space="0" w:color="auto"/>
                    <w:bottom w:val="single" w:sz="4" w:space="0" w:color="auto"/>
                    <w:right w:val="single" w:sz="4" w:space="0" w:color="auto"/>
                  </w:tcBorders>
                  <w:vAlign w:val="center"/>
                </w:tcPr>
                <w:p w14:paraId="36FCC998"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del indicador</w:t>
                  </w:r>
                </w:p>
              </w:tc>
              <w:tc>
                <w:tcPr>
                  <w:tcW w:w="524" w:type="dxa"/>
                  <w:tcBorders>
                    <w:top w:val="nil"/>
                    <w:left w:val="single" w:sz="4" w:space="0" w:color="auto"/>
                    <w:bottom w:val="single" w:sz="4" w:space="0" w:color="auto"/>
                    <w:right w:val="single" w:sz="4" w:space="0" w:color="auto"/>
                  </w:tcBorders>
                  <w:vAlign w:val="center"/>
                </w:tcPr>
                <w:p w14:paraId="1ACE937A"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625" w:type="dxa"/>
                  <w:tcBorders>
                    <w:top w:val="nil"/>
                    <w:left w:val="single" w:sz="4" w:space="0" w:color="auto"/>
                    <w:bottom w:val="single" w:sz="4" w:space="0" w:color="auto"/>
                    <w:right w:val="single" w:sz="4" w:space="0" w:color="auto"/>
                  </w:tcBorders>
                  <w:vAlign w:val="center"/>
                </w:tcPr>
                <w:p w14:paraId="01FC7F33"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1902" w:type="dxa"/>
                  <w:tcBorders>
                    <w:top w:val="single" w:sz="4" w:space="0" w:color="auto"/>
                    <w:left w:val="single" w:sz="4" w:space="0" w:color="auto"/>
                    <w:bottom w:val="single" w:sz="4" w:space="0" w:color="auto"/>
                    <w:right w:val="single" w:sz="4" w:space="0" w:color="auto"/>
                  </w:tcBorders>
                  <w:vAlign w:val="center"/>
                </w:tcPr>
                <w:p w14:paraId="4EA86CC4"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978" w:type="dxa"/>
                  <w:tcBorders>
                    <w:top w:val="single" w:sz="4" w:space="0" w:color="auto"/>
                    <w:left w:val="single" w:sz="4" w:space="0" w:color="auto"/>
                    <w:bottom w:val="single" w:sz="4" w:space="0" w:color="auto"/>
                    <w:right w:val="single" w:sz="4" w:space="0" w:color="auto"/>
                  </w:tcBorders>
                  <w:vAlign w:val="center"/>
                </w:tcPr>
                <w:p w14:paraId="2E617F9C"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1473" w:type="dxa"/>
                  <w:tcBorders>
                    <w:top w:val="nil"/>
                    <w:left w:val="single" w:sz="4" w:space="0" w:color="auto"/>
                    <w:bottom w:val="single" w:sz="4" w:space="0" w:color="auto"/>
                    <w:right w:val="single" w:sz="4" w:space="0" w:color="auto"/>
                  </w:tcBorders>
                  <w:vAlign w:val="center"/>
                </w:tcPr>
                <w:p w14:paraId="6D695D6F"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Indicadores</w:t>
                  </w:r>
                </w:p>
              </w:tc>
              <w:tc>
                <w:tcPr>
                  <w:tcW w:w="789" w:type="dxa"/>
                  <w:tcBorders>
                    <w:top w:val="nil"/>
                    <w:left w:val="single" w:sz="4" w:space="0" w:color="auto"/>
                    <w:bottom w:val="single" w:sz="4" w:space="0" w:color="auto"/>
                    <w:right w:val="single" w:sz="4" w:space="0" w:color="auto"/>
                  </w:tcBorders>
                  <w:vAlign w:val="center"/>
                </w:tcPr>
                <w:p w14:paraId="7E325C63"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720" w:type="dxa"/>
                  <w:tcBorders>
                    <w:top w:val="nil"/>
                    <w:left w:val="single" w:sz="4" w:space="0" w:color="auto"/>
                    <w:bottom w:val="single" w:sz="4" w:space="0" w:color="auto"/>
                    <w:right w:val="single" w:sz="4" w:space="0" w:color="auto"/>
                  </w:tcBorders>
                  <w:vAlign w:val="center"/>
                </w:tcPr>
                <w:p w14:paraId="6D0F45E9"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834" w:type="dxa"/>
                  <w:tcBorders>
                    <w:top w:val="nil"/>
                    <w:left w:val="single" w:sz="4" w:space="0" w:color="auto"/>
                    <w:bottom w:val="single" w:sz="4" w:space="0" w:color="auto"/>
                    <w:right w:val="single" w:sz="4" w:space="0" w:color="auto"/>
                  </w:tcBorders>
                  <w:vAlign w:val="center"/>
                </w:tcPr>
                <w:p w14:paraId="7DF9F6E6"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1502" w:type="dxa"/>
                  <w:tcBorders>
                    <w:top w:val="single" w:sz="4" w:space="0" w:color="auto"/>
                    <w:left w:val="single" w:sz="4" w:space="0" w:color="auto"/>
                    <w:bottom w:val="single" w:sz="4" w:space="0" w:color="auto"/>
                    <w:right w:val="single" w:sz="4" w:space="0" w:color="auto"/>
                  </w:tcBorders>
                  <w:vAlign w:val="center"/>
                </w:tcPr>
                <w:p w14:paraId="7981CE1C"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Ecuaciones</w:t>
                  </w:r>
                </w:p>
              </w:tc>
              <w:tc>
                <w:tcPr>
                  <w:tcW w:w="2336" w:type="dxa"/>
                  <w:tcBorders>
                    <w:top w:val="single" w:sz="4" w:space="0" w:color="auto"/>
                    <w:left w:val="single" w:sz="4" w:space="0" w:color="auto"/>
                    <w:bottom w:val="single" w:sz="4" w:space="0" w:color="auto"/>
                    <w:right w:val="single" w:sz="4" w:space="0" w:color="auto"/>
                  </w:tcBorders>
                  <w:vAlign w:val="center"/>
                </w:tcPr>
                <w:p w14:paraId="03CD126B"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0482AC20" w14:textId="77777777" w:rsidTr="005A074A">
              <w:trPr>
                <w:trHeight w:val="20"/>
              </w:trPr>
              <w:tc>
                <w:tcPr>
                  <w:tcW w:w="1085" w:type="dxa"/>
                  <w:vMerge w:val="restart"/>
                  <w:tcBorders>
                    <w:top w:val="nil"/>
                    <w:left w:val="single" w:sz="4" w:space="0" w:color="auto"/>
                    <w:bottom w:val="single" w:sz="4" w:space="0" w:color="auto"/>
                    <w:right w:val="single" w:sz="4" w:space="0" w:color="auto"/>
                  </w:tcBorders>
                  <w:shd w:val="clear" w:color="auto" w:fill="auto"/>
                  <w:vAlign w:val="center"/>
                  <w:hideMark/>
                </w:tcPr>
                <w:p w14:paraId="097D4D79"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Dependencia de insumos externos</w:t>
                  </w:r>
                </w:p>
              </w:tc>
              <w:tc>
                <w:tcPr>
                  <w:tcW w:w="524" w:type="dxa"/>
                  <w:vMerge w:val="restart"/>
                  <w:tcBorders>
                    <w:top w:val="nil"/>
                    <w:left w:val="single" w:sz="4" w:space="0" w:color="auto"/>
                    <w:bottom w:val="single" w:sz="4" w:space="0" w:color="auto"/>
                    <w:right w:val="single" w:sz="4" w:space="0" w:color="auto"/>
                  </w:tcBorders>
                  <w:shd w:val="clear" w:color="auto" w:fill="auto"/>
                  <w:vAlign w:val="center"/>
                  <w:hideMark/>
                </w:tcPr>
                <w:p w14:paraId="2711CA8A"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DIE</w:t>
                  </w:r>
                </w:p>
              </w:tc>
              <w:tc>
                <w:tcPr>
                  <w:tcW w:w="625" w:type="dxa"/>
                  <w:vMerge w:val="restart"/>
                  <w:tcBorders>
                    <w:top w:val="nil"/>
                    <w:left w:val="single" w:sz="4" w:space="0" w:color="auto"/>
                    <w:bottom w:val="single" w:sz="4" w:space="0" w:color="auto"/>
                    <w:right w:val="single" w:sz="4" w:space="0" w:color="auto"/>
                  </w:tcBorders>
                  <w:shd w:val="clear" w:color="auto" w:fill="auto"/>
                  <w:vAlign w:val="center"/>
                  <w:hideMark/>
                </w:tcPr>
                <w:p w14:paraId="7093D0B8" w14:textId="77777777" w:rsidR="002B0C96"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902" w:type="dxa"/>
                  <w:vMerge w:val="restart"/>
                  <w:tcBorders>
                    <w:top w:val="nil"/>
                    <w:left w:val="single" w:sz="4" w:space="0" w:color="auto"/>
                    <w:bottom w:val="single" w:sz="4" w:space="0" w:color="auto"/>
                    <w:right w:val="single" w:sz="4" w:space="0" w:color="auto"/>
                  </w:tcBorders>
                  <w:shd w:val="clear" w:color="auto" w:fill="auto"/>
                  <w:vAlign w:val="center"/>
                  <w:hideMark/>
                </w:tcPr>
                <w:p w14:paraId="71BB12B6" w14:textId="77777777" w:rsidR="002B0C96" w:rsidRPr="00942A97" w:rsidRDefault="002B0C96" w:rsidP="00C47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Incluye la Energía generada por e</w:t>
                  </w:r>
                  <w:r w:rsidR="00C474DD">
                    <w:rPr>
                      <w:rFonts w:ascii="Arial" w:eastAsia="Times New Roman" w:hAnsi="Arial" w:cs="Arial"/>
                      <w:sz w:val="16"/>
                      <w:szCs w:val="16"/>
                      <w:lang w:val="es-419" w:eastAsia="fr-FR"/>
                    </w:rPr>
                    <w:t>l agroecosistema en MJ/ha año (e</w:t>
                  </w:r>
                  <w:r w:rsidRPr="00942A97">
                    <w:rPr>
                      <w:rFonts w:ascii="Arial" w:eastAsia="Times New Roman" w:hAnsi="Arial" w:cs="Arial"/>
                      <w:sz w:val="16"/>
                      <w:szCs w:val="16"/>
                      <w:lang w:val="es-419" w:eastAsia="fr-FR"/>
                    </w:rPr>
                    <w:t xml:space="preserve">nergía de fertilizantes orgánicos producidos,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nergía de </w:t>
                  </w:r>
                  <w:r w:rsidR="00C474DD">
                    <w:rPr>
                      <w:rFonts w:ascii="Arial" w:eastAsia="Times New Roman" w:hAnsi="Arial" w:cs="Arial"/>
                      <w:sz w:val="16"/>
                      <w:szCs w:val="16"/>
                      <w:lang w:val="es-419" w:eastAsia="fr-FR"/>
                    </w:rPr>
                    <w:t>l</w:t>
                  </w:r>
                  <w:r w:rsidRPr="00942A97">
                    <w:rPr>
                      <w:rFonts w:ascii="Arial" w:eastAsia="Times New Roman" w:hAnsi="Arial" w:cs="Arial"/>
                      <w:sz w:val="16"/>
                      <w:szCs w:val="16"/>
                      <w:lang w:val="es-419" w:eastAsia="fr-FR"/>
                    </w:rPr>
                    <w:t xml:space="preserve">eña generada en el agroecosistema,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nergía de biogás generada en biodigestores,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nergía generada por </w:t>
                  </w:r>
                  <w:r w:rsidR="00C474DD">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 xml:space="preserve">isco,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nergía generada por el </w:t>
                  </w:r>
                  <w:r w:rsidR="00C474DD">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afé pergamino seco) y la energía inyectada  en MJ/ha año (</w:t>
                  </w:r>
                  <w:r w:rsidR="00C474DD">
                    <w:rPr>
                      <w:rFonts w:ascii="Arial" w:eastAsia="Times New Roman" w:hAnsi="Arial" w:cs="Arial"/>
                      <w:sz w:val="16"/>
                      <w:szCs w:val="16"/>
                      <w:lang w:val="es-419" w:eastAsia="fr-FR"/>
                    </w:rPr>
                    <w:t>v</w:t>
                  </w:r>
                  <w:r w:rsidRPr="00942A97">
                    <w:rPr>
                      <w:rFonts w:ascii="Arial" w:eastAsia="Times New Roman" w:hAnsi="Arial" w:cs="Arial"/>
                      <w:sz w:val="16"/>
                      <w:szCs w:val="16"/>
                      <w:lang w:val="es-419" w:eastAsia="fr-FR"/>
                    </w:rPr>
                    <w:t xml:space="preserve">alores de </w:t>
                  </w:r>
                  <w:r w:rsidR="001D6B09" w:rsidRPr="00942A97">
                    <w:rPr>
                      <w:rFonts w:ascii="Arial" w:eastAsia="Times New Roman" w:hAnsi="Arial" w:cs="Arial"/>
                      <w:sz w:val="16"/>
                      <w:szCs w:val="16"/>
                      <w:lang w:val="es-419" w:eastAsia="fr-FR"/>
                    </w:rPr>
                    <w:t>energía</w:t>
                  </w:r>
                  <w:r w:rsidRPr="00942A97">
                    <w:rPr>
                      <w:rFonts w:ascii="Arial" w:eastAsia="Times New Roman" w:hAnsi="Arial" w:cs="Arial"/>
                      <w:sz w:val="16"/>
                      <w:szCs w:val="16"/>
                      <w:lang w:val="es-419" w:eastAsia="fr-FR"/>
                    </w:rPr>
                    <w:t xml:space="preserve"> de fertilizantes  de síntesis química requeridos por el cultivo del café bajo sombra,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nergía inyectada proveniente de jornales,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nergía inyectada proveniente de combustibles (gasolina) y electricidad.</w:t>
                  </w:r>
                </w:p>
              </w:tc>
              <w:tc>
                <w:tcPr>
                  <w:tcW w:w="978" w:type="dxa"/>
                  <w:tcBorders>
                    <w:top w:val="nil"/>
                    <w:left w:val="nil"/>
                    <w:bottom w:val="single" w:sz="4" w:space="0" w:color="auto"/>
                    <w:right w:val="single" w:sz="4" w:space="0" w:color="auto"/>
                  </w:tcBorders>
                  <w:shd w:val="clear" w:color="auto" w:fill="auto"/>
                  <w:vAlign w:val="center"/>
                  <w:hideMark/>
                </w:tcPr>
                <w:p w14:paraId="30C9B14D" w14:textId="77777777" w:rsidR="002B0C96" w:rsidRPr="00942A97" w:rsidRDefault="002B0C96" w:rsidP="000331E7">
                  <w:pPr>
                    <w:spacing w:after="0" w:line="240" w:lineRule="auto"/>
                    <w:jc w:val="center"/>
                    <w:rPr>
                      <w:rFonts w:ascii="Arial" w:eastAsia="Times New Roman" w:hAnsi="Arial" w:cs="Arial"/>
                      <w:sz w:val="14"/>
                      <w:szCs w:val="16"/>
                      <w:lang w:val="es-419" w:eastAsia="fr-FR"/>
                    </w:rPr>
                  </w:pPr>
                  <w:r w:rsidRPr="00942A97">
                    <w:rPr>
                      <w:rFonts w:ascii="Arial" w:eastAsia="Times New Roman" w:hAnsi="Arial" w:cs="Arial"/>
                      <w:sz w:val="14"/>
                      <w:szCs w:val="16"/>
                      <w:lang w:val="es-419" w:eastAsia="fr-FR"/>
                    </w:rPr>
                    <w:t>(Altieri et al.,</w:t>
                  </w:r>
                  <w:r w:rsidRPr="00942A97">
                    <w:rPr>
                      <w:rFonts w:ascii="Arial" w:eastAsia="Times New Roman" w:hAnsi="Arial" w:cs="Arial"/>
                      <w:sz w:val="14"/>
                      <w:szCs w:val="16"/>
                      <w:lang w:val="es-419" w:eastAsia="fr-FR"/>
                    </w:rPr>
                    <w:br/>
                    <w:t>2012; Funes-Monzote, 2011; Casimiro-Rodríguez, 2016)</w:t>
                  </w:r>
                </w:p>
              </w:tc>
              <w:tc>
                <w:tcPr>
                  <w:tcW w:w="1473" w:type="dxa"/>
                  <w:tcBorders>
                    <w:top w:val="nil"/>
                    <w:left w:val="nil"/>
                    <w:bottom w:val="single" w:sz="4" w:space="0" w:color="auto"/>
                    <w:right w:val="single" w:sz="4" w:space="0" w:color="auto"/>
                  </w:tcBorders>
                  <w:shd w:val="clear" w:color="auto" w:fill="auto"/>
                  <w:vAlign w:val="center"/>
                  <w:hideMark/>
                </w:tcPr>
                <w:p w14:paraId="44A3A114"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de fertilizantes</w:t>
                  </w:r>
                  <w:r w:rsidRPr="00942A97">
                    <w:rPr>
                      <w:rFonts w:ascii="Arial" w:eastAsia="Times New Roman" w:hAnsi="Arial" w:cs="Arial"/>
                      <w:sz w:val="16"/>
                      <w:szCs w:val="16"/>
                      <w:lang w:val="es-419" w:eastAsia="fr-FR"/>
                    </w:rPr>
                    <w:br/>
                    <w:t>externos de síntesis</w:t>
                  </w:r>
                  <w:r w:rsidRPr="00942A97">
                    <w:rPr>
                      <w:rFonts w:ascii="Arial" w:eastAsia="Times New Roman" w:hAnsi="Arial" w:cs="Arial"/>
                      <w:sz w:val="16"/>
                      <w:szCs w:val="16"/>
                      <w:lang w:val="es-419" w:eastAsia="fr-FR"/>
                    </w:rPr>
                    <w:br/>
                    <w:t>química</w:t>
                  </w:r>
                </w:p>
              </w:tc>
              <w:tc>
                <w:tcPr>
                  <w:tcW w:w="789" w:type="dxa"/>
                  <w:tcBorders>
                    <w:top w:val="nil"/>
                    <w:left w:val="nil"/>
                    <w:bottom w:val="single" w:sz="4" w:space="0" w:color="auto"/>
                    <w:right w:val="single" w:sz="4" w:space="0" w:color="auto"/>
                  </w:tcBorders>
                  <w:shd w:val="clear" w:color="auto" w:fill="auto"/>
                  <w:noWrap/>
                  <w:vAlign w:val="center"/>
                  <w:hideMark/>
                </w:tcPr>
                <w:p w14:paraId="54674864"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EFESQ</w:t>
                  </w:r>
                </w:p>
              </w:tc>
              <w:tc>
                <w:tcPr>
                  <w:tcW w:w="720" w:type="dxa"/>
                  <w:tcBorders>
                    <w:top w:val="nil"/>
                    <w:left w:val="nil"/>
                    <w:bottom w:val="single" w:sz="4" w:space="0" w:color="auto"/>
                    <w:right w:val="single" w:sz="4" w:space="0" w:color="auto"/>
                  </w:tcBorders>
                  <w:shd w:val="clear" w:color="auto" w:fill="auto"/>
                  <w:vAlign w:val="center"/>
                  <w:hideMark/>
                </w:tcPr>
                <w:p w14:paraId="19511326" w14:textId="77777777" w:rsidR="002B0C96"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834" w:type="dxa"/>
                  <w:tcBorders>
                    <w:top w:val="nil"/>
                    <w:left w:val="nil"/>
                    <w:bottom w:val="single" w:sz="4" w:space="0" w:color="auto"/>
                    <w:right w:val="single" w:sz="4" w:space="0" w:color="auto"/>
                  </w:tcBorders>
                  <w:shd w:val="clear" w:color="auto" w:fill="auto"/>
                  <w:vAlign w:val="center"/>
                  <w:hideMark/>
                </w:tcPr>
                <w:p w14:paraId="56586515"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1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82AAD06"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Escala:</w:t>
                  </w:r>
                  <w:r w:rsidRPr="00942A97">
                    <w:rPr>
                      <w:rFonts w:ascii="Arial" w:eastAsia="Times New Roman" w:hAnsi="Arial" w:cs="Arial"/>
                      <w:sz w:val="16"/>
                      <w:szCs w:val="16"/>
                      <w:lang w:val="es-419" w:eastAsia="fr-FR"/>
                    </w:rPr>
                    <w:br/>
                    <w:t xml:space="preserve">(4): de 0 a 20% de insumos externos. </w:t>
                  </w:r>
                  <w:r w:rsidRPr="00942A97">
                    <w:rPr>
                      <w:rFonts w:ascii="Arial" w:eastAsia="Times New Roman" w:hAnsi="Arial" w:cs="Arial"/>
                      <w:sz w:val="16"/>
                      <w:szCs w:val="16"/>
                      <w:lang w:val="es-419" w:eastAsia="fr-FR"/>
                    </w:rPr>
                    <w:br/>
                    <w:t xml:space="preserve">(3): de 20 a 40 % de insumos externos. </w:t>
                  </w:r>
                  <w:r w:rsidRPr="00942A97">
                    <w:rPr>
                      <w:rFonts w:ascii="Arial" w:eastAsia="Times New Roman" w:hAnsi="Arial" w:cs="Arial"/>
                      <w:sz w:val="16"/>
                      <w:szCs w:val="16"/>
                      <w:lang w:val="es-419" w:eastAsia="fr-FR"/>
                    </w:rPr>
                    <w:br/>
                    <w:t>(2): de 40 a 60% de insumos externos.</w:t>
                  </w:r>
                  <w:r w:rsidRPr="00942A97">
                    <w:rPr>
                      <w:rFonts w:ascii="Arial" w:eastAsia="Times New Roman" w:hAnsi="Arial" w:cs="Arial"/>
                      <w:sz w:val="16"/>
                      <w:szCs w:val="16"/>
                      <w:lang w:val="es-419" w:eastAsia="fr-FR"/>
                    </w:rPr>
                    <w:br/>
                    <w:t xml:space="preserve">(1): de 60 a 80% de insumos externos. </w:t>
                  </w:r>
                  <w:r w:rsidRPr="00942A97">
                    <w:rPr>
                      <w:rFonts w:ascii="Arial" w:eastAsia="Times New Roman" w:hAnsi="Arial" w:cs="Arial"/>
                      <w:sz w:val="16"/>
                      <w:szCs w:val="16"/>
                      <w:lang w:val="es-419" w:eastAsia="fr-FR"/>
                    </w:rPr>
                    <w:br/>
                    <w:t>(0): de 80 a 100 % de insumos externos.</w:t>
                  </w:r>
                </w:p>
              </w:tc>
              <w:tc>
                <w:tcPr>
                  <w:tcW w:w="2336" w:type="dxa"/>
                  <w:vMerge w:val="restart"/>
                  <w:tcBorders>
                    <w:top w:val="nil"/>
                    <w:left w:val="single" w:sz="4" w:space="0" w:color="auto"/>
                    <w:bottom w:val="single" w:sz="4" w:space="0" w:color="000000"/>
                    <w:right w:val="single" w:sz="4" w:space="0" w:color="auto"/>
                  </w:tcBorders>
                  <w:shd w:val="clear" w:color="auto" w:fill="auto"/>
                  <w:vAlign w:val="center"/>
                  <w:hideMark/>
                </w:tcPr>
                <w:p w14:paraId="383C8337" w14:textId="77777777" w:rsidR="002B0C96" w:rsidRPr="00942A97" w:rsidRDefault="00C75C89" w:rsidP="00C75C89">
                  <w:pPr>
                    <w:spacing w:after="0" w:line="240" w:lineRule="auto"/>
                    <w:jc w:val="center"/>
                    <w:rPr>
                      <w:rFonts w:ascii="Arial" w:eastAsia="Times New Roman" w:hAnsi="Arial" w:cs="Arial"/>
                      <w:bCs/>
                      <w:sz w:val="16"/>
                      <w:szCs w:val="16"/>
                      <w:lang w:val="en-US" w:eastAsia="fr-FR"/>
                    </w:rPr>
                  </w:pPr>
                  <m:oMathPara>
                    <m:oMath>
                      <m:r>
                        <m:rPr>
                          <m:sty m:val="p"/>
                        </m:rPr>
                        <w:rPr>
                          <w:rFonts w:ascii="Cambria Math" w:eastAsia="Times New Roman" w:hAnsi="Cambria Math" w:cs="Arial"/>
                          <w:sz w:val="16"/>
                          <w:szCs w:val="16"/>
                          <w:lang w:val="en-US" w:eastAsia="fr-FR"/>
                        </w:rPr>
                        <m:t>DIE=</m:t>
                      </m:r>
                      <m:f>
                        <m:fPr>
                          <m:ctrlPr>
                            <w:rPr>
                              <w:rFonts w:ascii="Cambria Math" w:eastAsia="Times New Roman" w:hAnsi="Cambria Math" w:cs="Arial"/>
                              <w:bCs/>
                              <w:sz w:val="16"/>
                              <w:szCs w:val="16"/>
                              <w:lang w:val="en-US" w:eastAsia="fr-FR"/>
                            </w:rPr>
                          </m:ctrlPr>
                        </m:fPr>
                        <m:num>
                          <m:r>
                            <m:rPr>
                              <m:sty m:val="p"/>
                            </m:rPr>
                            <w:rPr>
                              <w:rFonts w:ascii="Cambria Math" w:eastAsia="Times New Roman" w:hAnsi="Cambria Math" w:cs="Arial"/>
                              <w:sz w:val="16"/>
                              <w:szCs w:val="16"/>
                              <w:lang w:val="en-US" w:eastAsia="fr-FR"/>
                            </w:rPr>
                            <m:t>(EFESQ+EED+EG))×100)</m:t>
                          </m:r>
                        </m:num>
                        <m:den>
                          <m:r>
                            <m:rPr>
                              <m:sty m:val="p"/>
                            </m:rPr>
                            <w:rPr>
                              <w:rFonts w:ascii="Cambria Math" w:eastAsia="Times New Roman" w:hAnsi="Cambria Math" w:cs="Arial"/>
                              <w:sz w:val="16"/>
                              <w:szCs w:val="16"/>
                              <w:lang w:val="en-US" w:eastAsia="fr-FR"/>
                            </w:rPr>
                            <m:t>(RTEFSQ + EG+EED)</m:t>
                          </m:r>
                        </m:den>
                      </m:f>
                    </m:oMath>
                  </m:oMathPara>
                </w:p>
              </w:tc>
            </w:tr>
            <w:tr w:rsidR="00942A97" w:rsidRPr="00942A97" w14:paraId="5479569E" w14:textId="77777777" w:rsidTr="005A074A">
              <w:trPr>
                <w:trHeight w:val="20"/>
              </w:trPr>
              <w:tc>
                <w:tcPr>
                  <w:tcW w:w="1085" w:type="dxa"/>
                  <w:vMerge/>
                  <w:tcBorders>
                    <w:top w:val="nil"/>
                    <w:left w:val="single" w:sz="4" w:space="0" w:color="auto"/>
                    <w:bottom w:val="single" w:sz="4" w:space="0" w:color="auto"/>
                    <w:right w:val="single" w:sz="4" w:space="0" w:color="auto"/>
                  </w:tcBorders>
                  <w:vAlign w:val="center"/>
                  <w:hideMark/>
                </w:tcPr>
                <w:p w14:paraId="2412049E" w14:textId="77777777" w:rsidR="002B0C96" w:rsidRPr="00942A97" w:rsidRDefault="002B0C96" w:rsidP="000331E7">
                  <w:pPr>
                    <w:spacing w:after="0" w:line="240" w:lineRule="auto"/>
                    <w:jc w:val="left"/>
                    <w:rPr>
                      <w:rFonts w:ascii="Arial" w:eastAsia="Times New Roman" w:hAnsi="Arial" w:cs="Arial"/>
                      <w:sz w:val="16"/>
                      <w:szCs w:val="16"/>
                      <w:lang w:val="en-US" w:eastAsia="fr-FR"/>
                    </w:rPr>
                  </w:pPr>
                </w:p>
              </w:tc>
              <w:tc>
                <w:tcPr>
                  <w:tcW w:w="524" w:type="dxa"/>
                  <w:vMerge/>
                  <w:tcBorders>
                    <w:top w:val="nil"/>
                    <w:left w:val="single" w:sz="4" w:space="0" w:color="auto"/>
                    <w:bottom w:val="single" w:sz="4" w:space="0" w:color="auto"/>
                    <w:right w:val="single" w:sz="4" w:space="0" w:color="auto"/>
                  </w:tcBorders>
                  <w:vAlign w:val="center"/>
                  <w:hideMark/>
                </w:tcPr>
                <w:p w14:paraId="6247F5B1" w14:textId="77777777" w:rsidR="002B0C96" w:rsidRPr="00942A97" w:rsidRDefault="002B0C96" w:rsidP="000331E7">
                  <w:pPr>
                    <w:spacing w:after="0" w:line="240" w:lineRule="auto"/>
                    <w:jc w:val="left"/>
                    <w:rPr>
                      <w:rFonts w:ascii="Arial" w:eastAsia="Times New Roman" w:hAnsi="Arial" w:cs="Arial"/>
                      <w:sz w:val="16"/>
                      <w:szCs w:val="16"/>
                      <w:lang w:val="en-US" w:eastAsia="fr-FR"/>
                    </w:rPr>
                  </w:pPr>
                </w:p>
              </w:tc>
              <w:tc>
                <w:tcPr>
                  <w:tcW w:w="625" w:type="dxa"/>
                  <w:vMerge/>
                  <w:tcBorders>
                    <w:top w:val="nil"/>
                    <w:left w:val="single" w:sz="4" w:space="0" w:color="auto"/>
                    <w:bottom w:val="single" w:sz="4" w:space="0" w:color="auto"/>
                    <w:right w:val="single" w:sz="4" w:space="0" w:color="auto"/>
                  </w:tcBorders>
                  <w:vAlign w:val="center"/>
                  <w:hideMark/>
                </w:tcPr>
                <w:p w14:paraId="7DA96E66" w14:textId="77777777" w:rsidR="002B0C96" w:rsidRPr="00942A97" w:rsidRDefault="002B0C96" w:rsidP="000331E7">
                  <w:pPr>
                    <w:spacing w:after="0" w:line="240" w:lineRule="auto"/>
                    <w:jc w:val="left"/>
                    <w:rPr>
                      <w:rFonts w:ascii="Arial" w:eastAsia="Times New Roman" w:hAnsi="Arial" w:cs="Arial"/>
                      <w:sz w:val="16"/>
                      <w:szCs w:val="16"/>
                      <w:lang w:val="en-US" w:eastAsia="fr-FR"/>
                    </w:rPr>
                  </w:pPr>
                </w:p>
              </w:tc>
              <w:tc>
                <w:tcPr>
                  <w:tcW w:w="1902" w:type="dxa"/>
                  <w:vMerge/>
                  <w:tcBorders>
                    <w:top w:val="nil"/>
                    <w:left w:val="single" w:sz="4" w:space="0" w:color="auto"/>
                    <w:bottom w:val="single" w:sz="4" w:space="0" w:color="auto"/>
                    <w:right w:val="single" w:sz="4" w:space="0" w:color="auto"/>
                  </w:tcBorders>
                  <w:vAlign w:val="center"/>
                  <w:hideMark/>
                </w:tcPr>
                <w:p w14:paraId="67FD3CDB" w14:textId="77777777" w:rsidR="002B0C96" w:rsidRPr="00942A97" w:rsidRDefault="002B0C96" w:rsidP="000331E7">
                  <w:pPr>
                    <w:spacing w:after="0" w:line="240" w:lineRule="auto"/>
                    <w:jc w:val="left"/>
                    <w:rPr>
                      <w:rFonts w:ascii="Arial" w:eastAsia="Times New Roman" w:hAnsi="Arial" w:cs="Arial"/>
                      <w:sz w:val="16"/>
                      <w:szCs w:val="16"/>
                      <w:lang w:val="en-US" w:eastAsia="fr-FR"/>
                    </w:rPr>
                  </w:pPr>
                </w:p>
              </w:tc>
              <w:tc>
                <w:tcPr>
                  <w:tcW w:w="978" w:type="dxa"/>
                  <w:tcBorders>
                    <w:top w:val="nil"/>
                    <w:left w:val="nil"/>
                    <w:bottom w:val="single" w:sz="4" w:space="0" w:color="auto"/>
                    <w:right w:val="single" w:sz="4" w:space="0" w:color="auto"/>
                  </w:tcBorders>
                  <w:shd w:val="clear" w:color="auto" w:fill="auto"/>
                  <w:vAlign w:val="center"/>
                  <w:hideMark/>
                </w:tcPr>
                <w:p w14:paraId="79149CDC" w14:textId="77777777" w:rsidR="002B0C96" w:rsidRPr="00942A97" w:rsidRDefault="004F016E" w:rsidP="004F016E">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r w:rsidR="002B0C96" w:rsidRPr="00942A97">
                    <w:rPr>
                      <w:rFonts w:ascii="Arial" w:eastAsia="Times New Roman" w:hAnsi="Arial" w:cs="Arial"/>
                      <w:sz w:val="16"/>
                      <w:szCs w:val="16"/>
                      <w:lang w:val="es-419" w:eastAsia="fr-FR"/>
                    </w:rPr>
                    <w:t>Segura &amp; Andrade</w:t>
                  </w:r>
                  <w:r w:rsidRPr="00942A97">
                    <w:rPr>
                      <w:rFonts w:ascii="Arial" w:eastAsia="Times New Roman" w:hAnsi="Arial" w:cs="Arial"/>
                      <w:sz w:val="16"/>
                      <w:szCs w:val="16"/>
                      <w:lang w:val="es-419" w:eastAsia="fr-FR"/>
                    </w:rPr>
                    <w:t xml:space="preserve">, </w:t>
                  </w:r>
                  <w:r w:rsidR="002B0C96" w:rsidRPr="00942A97">
                    <w:rPr>
                      <w:rFonts w:ascii="Arial" w:eastAsia="Times New Roman" w:hAnsi="Arial" w:cs="Arial"/>
                      <w:sz w:val="16"/>
                      <w:szCs w:val="16"/>
                      <w:lang w:val="es-419" w:eastAsia="fr-FR"/>
                    </w:rPr>
                    <w:t>2012)</w:t>
                  </w:r>
                </w:p>
              </w:tc>
              <w:tc>
                <w:tcPr>
                  <w:tcW w:w="1473" w:type="dxa"/>
                  <w:tcBorders>
                    <w:top w:val="nil"/>
                    <w:left w:val="nil"/>
                    <w:bottom w:val="single" w:sz="4" w:space="0" w:color="auto"/>
                    <w:right w:val="single" w:sz="4" w:space="0" w:color="auto"/>
                  </w:tcBorders>
                  <w:shd w:val="clear" w:color="auto" w:fill="auto"/>
                  <w:vAlign w:val="center"/>
                  <w:hideMark/>
                </w:tcPr>
                <w:p w14:paraId="26D29511"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eléctrica despulpado</w:t>
                  </w:r>
                  <w:r w:rsidRPr="00942A97">
                    <w:rPr>
                      <w:rFonts w:ascii="Arial" w:eastAsia="Times New Roman" w:hAnsi="Arial" w:cs="Arial"/>
                      <w:sz w:val="16"/>
                      <w:szCs w:val="16"/>
                      <w:lang w:val="es-419" w:eastAsia="fr-FR"/>
                    </w:rPr>
                    <w:br/>
                    <w:t>inyectada</w:t>
                  </w:r>
                </w:p>
              </w:tc>
              <w:tc>
                <w:tcPr>
                  <w:tcW w:w="789" w:type="dxa"/>
                  <w:tcBorders>
                    <w:top w:val="nil"/>
                    <w:left w:val="nil"/>
                    <w:bottom w:val="single" w:sz="4" w:space="0" w:color="auto"/>
                    <w:right w:val="single" w:sz="4" w:space="0" w:color="auto"/>
                  </w:tcBorders>
                  <w:shd w:val="clear" w:color="auto" w:fill="auto"/>
                  <w:noWrap/>
                  <w:vAlign w:val="center"/>
                  <w:hideMark/>
                </w:tcPr>
                <w:p w14:paraId="77AD6B70"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EED</w:t>
                  </w:r>
                </w:p>
              </w:tc>
              <w:tc>
                <w:tcPr>
                  <w:tcW w:w="720" w:type="dxa"/>
                  <w:tcBorders>
                    <w:top w:val="nil"/>
                    <w:left w:val="nil"/>
                    <w:bottom w:val="single" w:sz="4" w:space="0" w:color="auto"/>
                    <w:right w:val="single" w:sz="4" w:space="0" w:color="auto"/>
                  </w:tcBorders>
                  <w:shd w:val="clear" w:color="auto" w:fill="auto"/>
                  <w:vAlign w:val="center"/>
                  <w:hideMark/>
                </w:tcPr>
                <w:p w14:paraId="52FFA5B7" w14:textId="77777777" w:rsidR="002B0C96"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834" w:type="dxa"/>
                  <w:tcBorders>
                    <w:top w:val="nil"/>
                    <w:left w:val="nil"/>
                    <w:bottom w:val="single" w:sz="4" w:space="0" w:color="auto"/>
                    <w:right w:val="single" w:sz="4" w:space="0" w:color="auto"/>
                  </w:tcBorders>
                  <w:shd w:val="clear" w:color="auto" w:fill="auto"/>
                  <w:vAlign w:val="center"/>
                  <w:hideMark/>
                </w:tcPr>
                <w:p w14:paraId="34854B67"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1502" w:type="dxa"/>
                  <w:vMerge/>
                  <w:tcBorders>
                    <w:top w:val="nil"/>
                    <w:left w:val="single" w:sz="4" w:space="0" w:color="auto"/>
                    <w:bottom w:val="single" w:sz="4" w:space="0" w:color="000000"/>
                    <w:right w:val="single" w:sz="4" w:space="0" w:color="auto"/>
                  </w:tcBorders>
                  <w:vAlign w:val="center"/>
                  <w:hideMark/>
                </w:tcPr>
                <w:p w14:paraId="78AA73CC"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2336" w:type="dxa"/>
                  <w:vMerge/>
                  <w:tcBorders>
                    <w:top w:val="nil"/>
                    <w:left w:val="single" w:sz="4" w:space="0" w:color="auto"/>
                    <w:bottom w:val="single" w:sz="4" w:space="0" w:color="000000"/>
                    <w:right w:val="single" w:sz="4" w:space="0" w:color="auto"/>
                  </w:tcBorders>
                  <w:vAlign w:val="center"/>
                  <w:hideMark/>
                </w:tcPr>
                <w:p w14:paraId="3E2960F4" w14:textId="77777777" w:rsidR="002B0C96" w:rsidRPr="00942A97" w:rsidRDefault="002B0C96" w:rsidP="000331E7">
                  <w:pPr>
                    <w:spacing w:after="0" w:line="240" w:lineRule="auto"/>
                    <w:jc w:val="left"/>
                    <w:rPr>
                      <w:rFonts w:ascii="Arial" w:eastAsia="Times New Roman" w:hAnsi="Arial" w:cs="Arial"/>
                      <w:b/>
                      <w:bCs/>
                      <w:sz w:val="16"/>
                      <w:szCs w:val="16"/>
                      <w:lang w:val="es-419" w:eastAsia="fr-FR"/>
                    </w:rPr>
                  </w:pPr>
                </w:p>
              </w:tc>
            </w:tr>
            <w:tr w:rsidR="00942A97" w:rsidRPr="00942A97" w14:paraId="3A7E3BA3" w14:textId="77777777" w:rsidTr="005A074A">
              <w:trPr>
                <w:trHeight w:val="20"/>
              </w:trPr>
              <w:tc>
                <w:tcPr>
                  <w:tcW w:w="1085" w:type="dxa"/>
                  <w:vMerge/>
                  <w:tcBorders>
                    <w:top w:val="nil"/>
                    <w:left w:val="single" w:sz="4" w:space="0" w:color="auto"/>
                    <w:bottom w:val="single" w:sz="4" w:space="0" w:color="auto"/>
                    <w:right w:val="single" w:sz="4" w:space="0" w:color="auto"/>
                  </w:tcBorders>
                  <w:vAlign w:val="center"/>
                  <w:hideMark/>
                </w:tcPr>
                <w:p w14:paraId="4DFCCD67"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524" w:type="dxa"/>
                  <w:vMerge/>
                  <w:tcBorders>
                    <w:top w:val="nil"/>
                    <w:left w:val="single" w:sz="4" w:space="0" w:color="auto"/>
                    <w:bottom w:val="single" w:sz="4" w:space="0" w:color="auto"/>
                    <w:right w:val="single" w:sz="4" w:space="0" w:color="auto"/>
                  </w:tcBorders>
                  <w:vAlign w:val="center"/>
                  <w:hideMark/>
                </w:tcPr>
                <w:p w14:paraId="7660D8BC"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625" w:type="dxa"/>
                  <w:vMerge/>
                  <w:tcBorders>
                    <w:top w:val="nil"/>
                    <w:left w:val="single" w:sz="4" w:space="0" w:color="auto"/>
                    <w:bottom w:val="single" w:sz="4" w:space="0" w:color="auto"/>
                    <w:right w:val="single" w:sz="4" w:space="0" w:color="auto"/>
                  </w:tcBorders>
                  <w:vAlign w:val="center"/>
                  <w:hideMark/>
                </w:tcPr>
                <w:p w14:paraId="7C6788D9"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1902" w:type="dxa"/>
                  <w:vMerge/>
                  <w:tcBorders>
                    <w:top w:val="nil"/>
                    <w:left w:val="single" w:sz="4" w:space="0" w:color="auto"/>
                    <w:bottom w:val="single" w:sz="4" w:space="0" w:color="auto"/>
                    <w:right w:val="single" w:sz="4" w:space="0" w:color="auto"/>
                  </w:tcBorders>
                  <w:vAlign w:val="center"/>
                  <w:hideMark/>
                </w:tcPr>
                <w:p w14:paraId="2AF9E40B"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978" w:type="dxa"/>
                  <w:tcBorders>
                    <w:top w:val="nil"/>
                    <w:left w:val="nil"/>
                    <w:bottom w:val="single" w:sz="4" w:space="0" w:color="auto"/>
                    <w:right w:val="single" w:sz="4" w:space="0" w:color="auto"/>
                  </w:tcBorders>
                  <w:shd w:val="clear" w:color="auto" w:fill="auto"/>
                  <w:vAlign w:val="center"/>
                  <w:hideMark/>
                </w:tcPr>
                <w:p w14:paraId="4FAE5389" w14:textId="77777777" w:rsidR="002B0C96" w:rsidRPr="00942A97" w:rsidRDefault="004F016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(Segura &amp; Andrade, 2012)</w:t>
                  </w:r>
                </w:p>
              </w:tc>
              <w:tc>
                <w:tcPr>
                  <w:tcW w:w="1473" w:type="dxa"/>
                  <w:tcBorders>
                    <w:top w:val="nil"/>
                    <w:left w:val="nil"/>
                    <w:bottom w:val="single" w:sz="4" w:space="0" w:color="auto"/>
                    <w:right w:val="single" w:sz="4" w:space="0" w:color="auto"/>
                  </w:tcBorders>
                  <w:shd w:val="clear" w:color="auto" w:fill="auto"/>
                  <w:vAlign w:val="center"/>
                  <w:hideMark/>
                </w:tcPr>
                <w:p w14:paraId="6DC78AEE"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Energía de gasolina</w:t>
                  </w:r>
                </w:p>
              </w:tc>
              <w:tc>
                <w:tcPr>
                  <w:tcW w:w="789" w:type="dxa"/>
                  <w:tcBorders>
                    <w:top w:val="nil"/>
                    <w:left w:val="nil"/>
                    <w:bottom w:val="single" w:sz="4" w:space="0" w:color="auto"/>
                    <w:right w:val="single" w:sz="4" w:space="0" w:color="auto"/>
                  </w:tcBorders>
                  <w:shd w:val="clear" w:color="auto" w:fill="auto"/>
                  <w:noWrap/>
                  <w:vAlign w:val="center"/>
                  <w:hideMark/>
                </w:tcPr>
                <w:p w14:paraId="1B29B656"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EG</w:t>
                  </w:r>
                </w:p>
              </w:tc>
              <w:tc>
                <w:tcPr>
                  <w:tcW w:w="720" w:type="dxa"/>
                  <w:tcBorders>
                    <w:top w:val="nil"/>
                    <w:left w:val="nil"/>
                    <w:bottom w:val="single" w:sz="4" w:space="0" w:color="auto"/>
                    <w:right w:val="single" w:sz="4" w:space="0" w:color="auto"/>
                  </w:tcBorders>
                  <w:shd w:val="clear" w:color="auto" w:fill="auto"/>
                  <w:vAlign w:val="center"/>
                  <w:hideMark/>
                </w:tcPr>
                <w:p w14:paraId="2A44CE0C" w14:textId="77777777" w:rsidR="002B0C96"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834" w:type="dxa"/>
                  <w:tcBorders>
                    <w:top w:val="nil"/>
                    <w:left w:val="nil"/>
                    <w:bottom w:val="single" w:sz="4" w:space="0" w:color="auto"/>
                    <w:right w:val="single" w:sz="4" w:space="0" w:color="auto"/>
                  </w:tcBorders>
                  <w:shd w:val="clear" w:color="auto" w:fill="auto"/>
                  <w:vAlign w:val="center"/>
                  <w:hideMark/>
                </w:tcPr>
                <w:p w14:paraId="2CA15CCE" w14:textId="77777777" w:rsidR="002B0C96" w:rsidRPr="00942A97" w:rsidRDefault="002B0C96" w:rsidP="005A074A">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Los combustibles fósiles utilizados en el manejo de las plantaciones de café (renovación de las plantaciones y aplicaciones de agroquímicos), el transporte de granos de café, personal, leña y otros insumos</w:t>
                  </w:r>
                </w:p>
              </w:tc>
              <w:tc>
                <w:tcPr>
                  <w:tcW w:w="1502" w:type="dxa"/>
                  <w:vMerge/>
                  <w:tcBorders>
                    <w:top w:val="nil"/>
                    <w:left w:val="single" w:sz="4" w:space="0" w:color="auto"/>
                    <w:bottom w:val="single" w:sz="4" w:space="0" w:color="000000"/>
                    <w:right w:val="single" w:sz="4" w:space="0" w:color="auto"/>
                  </w:tcBorders>
                  <w:vAlign w:val="center"/>
                  <w:hideMark/>
                </w:tcPr>
                <w:p w14:paraId="45721863"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2336" w:type="dxa"/>
                  <w:vMerge/>
                  <w:tcBorders>
                    <w:top w:val="nil"/>
                    <w:left w:val="single" w:sz="4" w:space="0" w:color="auto"/>
                    <w:bottom w:val="single" w:sz="4" w:space="0" w:color="000000"/>
                    <w:right w:val="single" w:sz="4" w:space="0" w:color="auto"/>
                  </w:tcBorders>
                  <w:vAlign w:val="center"/>
                  <w:hideMark/>
                </w:tcPr>
                <w:p w14:paraId="451E67BB" w14:textId="77777777" w:rsidR="002B0C96" w:rsidRPr="00942A97" w:rsidRDefault="002B0C96" w:rsidP="000331E7">
                  <w:pPr>
                    <w:spacing w:after="0" w:line="240" w:lineRule="auto"/>
                    <w:jc w:val="left"/>
                    <w:rPr>
                      <w:rFonts w:ascii="Arial" w:eastAsia="Times New Roman" w:hAnsi="Arial" w:cs="Arial"/>
                      <w:b/>
                      <w:bCs/>
                      <w:sz w:val="16"/>
                      <w:szCs w:val="16"/>
                      <w:lang w:val="es-419" w:eastAsia="fr-FR"/>
                    </w:rPr>
                  </w:pPr>
                </w:p>
              </w:tc>
            </w:tr>
            <w:tr w:rsidR="00942A97" w:rsidRPr="00942A97" w14:paraId="6DDE0A11" w14:textId="77777777" w:rsidTr="005A074A">
              <w:trPr>
                <w:trHeight w:val="20"/>
              </w:trPr>
              <w:tc>
                <w:tcPr>
                  <w:tcW w:w="1085" w:type="dxa"/>
                  <w:vMerge/>
                  <w:tcBorders>
                    <w:top w:val="nil"/>
                    <w:left w:val="single" w:sz="4" w:space="0" w:color="auto"/>
                    <w:bottom w:val="single" w:sz="4" w:space="0" w:color="auto"/>
                    <w:right w:val="single" w:sz="4" w:space="0" w:color="auto"/>
                  </w:tcBorders>
                  <w:vAlign w:val="center"/>
                  <w:hideMark/>
                </w:tcPr>
                <w:p w14:paraId="17C2B9BA"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524" w:type="dxa"/>
                  <w:vMerge/>
                  <w:tcBorders>
                    <w:top w:val="nil"/>
                    <w:left w:val="single" w:sz="4" w:space="0" w:color="auto"/>
                    <w:bottom w:val="single" w:sz="4" w:space="0" w:color="auto"/>
                    <w:right w:val="single" w:sz="4" w:space="0" w:color="auto"/>
                  </w:tcBorders>
                  <w:vAlign w:val="center"/>
                  <w:hideMark/>
                </w:tcPr>
                <w:p w14:paraId="245BE26C"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625" w:type="dxa"/>
                  <w:vMerge/>
                  <w:tcBorders>
                    <w:top w:val="nil"/>
                    <w:left w:val="single" w:sz="4" w:space="0" w:color="auto"/>
                    <w:bottom w:val="single" w:sz="4" w:space="0" w:color="auto"/>
                    <w:right w:val="single" w:sz="4" w:space="0" w:color="auto"/>
                  </w:tcBorders>
                  <w:vAlign w:val="center"/>
                  <w:hideMark/>
                </w:tcPr>
                <w:p w14:paraId="740A1881"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1902" w:type="dxa"/>
                  <w:vMerge/>
                  <w:tcBorders>
                    <w:top w:val="nil"/>
                    <w:left w:val="single" w:sz="4" w:space="0" w:color="auto"/>
                    <w:bottom w:val="single" w:sz="4" w:space="0" w:color="auto"/>
                    <w:right w:val="single" w:sz="4" w:space="0" w:color="auto"/>
                  </w:tcBorders>
                  <w:vAlign w:val="center"/>
                  <w:hideMark/>
                </w:tcPr>
                <w:p w14:paraId="425B13CF"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978" w:type="dxa"/>
                  <w:tcBorders>
                    <w:top w:val="nil"/>
                    <w:left w:val="nil"/>
                    <w:bottom w:val="single" w:sz="4" w:space="0" w:color="auto"/>
                    <w:right w:val="single" w:sz="4" w:space="0" w:color="auto"/>
                  </w:tcBorders>
                  <w:shd w:val="clear" w:color="auto" w:fill="auto"/>
                  <w:vAlign w:val="center"/>
                  <w:hideMark/>
                </w:tcPr>
                <w:p w14:paraId="3B13CB49"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1473" w:type="dxa"/>
                  <w:tcBorders>
                    <w:top w:val="nil"/>
                    <w:left w:val="nil"/>
                    <w:bottom w:val="single" w:sz="4" w:space="0" w:color="auto"/>
                    <w:right w:val="single" w:sz="4" w:space="0" w:color="auto"/>
                  </w:tcBorders>
                  <w:shd w:val="clear" w:color="auto" w:fill="auto"/>
                  <w:vAlign w:val="center"/>
                  <w:hideMark/>
                </w:tcPr>
                <w:p w14:paraId="016A7642"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Requerimientos totales de energía de fertilizantes de síntesis química</w:t>
                  </w:r>
                </w:p>
              </w:tc>
              <w:tc>
                <w:tcPr>
                  <w:tcW w:w="789" w:type="dxa"/>
                  <w:tcBorders>
                    <w:top w:val="nil"/>
                    <w:left w:val="nil"/>
                    <w:bottom w:val="single" w:sz="4" w:space="0" w:color="auto"/>
                    <w:right w:val="single" w:sz="4" w:space="0" w:color="auto"/>
                  </w:tcBorders>
                  <w:shd w:val="clear" w:color="auto" w:fill="auto"/>
                  <w:noWrap/>
                  <w:vAlign w:val="center"/>
                  <w:hideMark/>
                </w:tcPr>
                <w:p w14:paraId="6C476112" w14:textId="77777777" w:rsidR="002B0C96" w:rsidRPr="00942A97" w:rsidRDefault="002B0C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RTEFSQ</w:t>
                  </w:r>
                </w:p>
              </w:tc>
              <w:tc>
                <w:tcPr>
                  <w:tcW w:w="720" w:type="dxa"/>
                  <w:tcBorders>
                    <w:top w:val="nil"/>
                    <w:left w:val="nil"/>
                    <w:bottom w:val="single" w:sz="4" w:space="0" w:color="auto"/>
                    <w:right w:val="single" w:sz="4" w:space="0" w:color="auto"/>
                  </w:tcBorders>
                  <w:shd w:val="clear" w:color="auto" w:fill="auto"/>
                  <w:vAlign w:val="center"/>
                  <w:hideMark/>
                </w:tcPr>
                <w:p w14:paraId="0963D7FE" w14:textId="77777777" w:rsidR="002B0C96"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MJ</m:t>
                          </m:r>
                        </m:num>
                        <m:den>
                          <m:r>
                            <w:rPr>
                              <w:rFonts w:ascii="Cambria Math" w:eastAsia="Times New Roman" w:hAnsi="Cambria Math" w:cs="Arial"/>
                              <w:sz w:val="16"/>
                              <w:szCs w:val="16"/>
                              <w:lang w:val="es-419" w:eastAsia="fr-FR"/>
                            </w:rPr>
                            <m:t>ha año</m:t>
                          </m:r>
                        </m:den>
                      </m:f>
                    </m:oMath>
                  </m:oMathPara>
                </w:p>
              </w:tc>
              <w:tc>
                <w:tcPr>
                  <w:tcW w:w="1834" w:type="dxa"/>
                  <w:tcBorders>
                    <w:top w:val="nil"/>
                    <w:left w:val="nil"/>
                    <w:bottom w:val="single" w:sz="4" w:space="0" w:color="auto"/>
                    <w:right w:val="single" w:sz="4" w:space="0" w:color="auto"/>
                  </w:tcBorders>
                  <w:shd w:val="clear" w:color="auto" w:fill="auto"/>
                  <w:vAlign w:val="center"/>
                  <w:hideMark/>
                </w:tcPr>
                <w:p w14:paraId="5661F23B" w14:textId="77777777" w:rsidR="002B0C96" w:rsidRPr="00942A97" w:rsidRDefault="002B0C96" w:rsidP="005A074A">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Requerimientos de </w:t>
                  </w:r>
                  <w:r w:rsidR="00123B54" w:rsidRPr="00942A97">
                    <w:rPr>
                      <w:rFonts w:ascii="Arial" w:eastAsia="Times New Roman" w:hAnsi="Arial" w:cs="Arial"/>
                      <w:sz w:val="16"/>
                      <w:szCs w:val="16"/>
                      <w:lang w:val="es-419" w:eastAsia="fr-FR"/>
                    </w:rPr>
                    <w:t>fertilización</w:t>
                  </w:r>
                  <w:r w:rsidRPr="00942A97">
                    <w:rPr>
                      <w:rFonts w:ascii="Arial" w:eastAsia="Times New Roman" w:hAnsi="Arial" w:cs="Arial"/>
                      <w:sz w:val="16"/>
                      <w:szCs w:val="16"/>
                      <w:lang w:val="es-419" w:eastAsia="fr-FR"/>
                    </w:rPr>
                    <w:t xml:space="preserve"> para el cultivo de café, de gasolina y energía eléctrica para el despulpado.</w:t>
                  </w:r>
                </w:p>
              </w:tc>
              <w:tc>
                <w:tcPr>
                  <w:tcW w:w="1502" w:type="dxa"/>
                  <w:vMerge/>
                  <w:tcBorders>
                    <w:top w:val="nil"/>
                    <w:left w:val="single" w:sz="4" w:space="0" w:color="auto"/>
                    <w:bottom w:val="single" w:sz="4" w:space="0" w:color="000000"/>
                    <w:right w:val="single" w:sz="4" w:space="0" w:color="auto"/>
                  </w:tcBorders>
                  <w:vAlign w:val="center"/>
                  <w:hideMark/>
                </w:tcPr>
                <w:p w14:paraId="06969BCD" w14:textId="77777777" w:rsidR="002B0C96" w:rsidRPr="00942A97" w:rsidRDefault="002B0C96" w:rsidP="000331E7">
                  <w:pPr>
                    <w:spacing w:after="0" w:line="240" w:lineRule="auto"/>
                    <w:jc w:val="left"/>
                    <w:rPr>
                      <w:rFonts w:ascii="Arial" w:eastAsia="Times New Roman" w:hAnsi="Arial" w:cs="Arial"/>
                      <w:sz w:val="16"/>
                      <w:szCs w:val="16"/>
                      <w:lang w:val="es-419" w:eastAsia="fr-FR"/>
                    </w:rPr>
                  </w:pPr>
                </w:p>
              </w:tc>
              <w:tc>
                <w:tcPr>
                  <w:tcW w:w="2336" w:type="dxa"/>
                  <w:vMerge/>
                  <w:tcBorders>
                    <w:top w:val="nil"/>
                    <w:left w:val="single" w:sz="4" w:space="0" w:color="auto"/>
                    <w:bottom w:val="single" w:sz="4" w:space="0" w:color="000000"/>
                    <w:right w:val="single" w:sz="4" w:space="0" w:color="auto"/>
                  </w:tcBorders>
                  <w:vAlign w:val="center"/>
                  <w:hideMark/>
                </w:tcPr>
                <w:p w14:paraId="5AE3BD32" w14:textId="77777777" w:rsidR="002B0C96" w:rsidRPr="00942A97" w:rsidRDefault="002B0C96" w:rsidP="000331E7">
                  <w:pPr>
                    <w:spacing w:after="0" w:line="240" w:lineRule="auto"/>
                    <w:jc w:val="left"/>
                    <w:rPr>
                      <w:rFonts w:ascii="Arial" w:eastAsia="Times New Roman" w:hAnsi="Arial" w:cs="Arial"/>
                      <w:b/>
                      <w:bCs/>
                      <w:sz w:val="16"/>
                      <w:szCs w:val="16"/>
                      <w:lang w:val="es-419" w:eastAsia="fr-FR"/>
                    </w:rPr>
                  </w:pPr>
                </w:p>
              </w:tc>
            </w:tr>
          </w:tbl>
          <w:p w14:paraId="7A352562" w14:textId="77777777" w:rsidR="003E5216" w:rsidRPr="00942A97" w:rsidRDefault="003E5216" w:rsidP="000331E7">
            <w:pPr>
              <w:jc w:val="left"/>
              <w:rPr>
                <w:rFonts w:ascii="Arial" w:eastAsia="Times New Roman" w:hAnsi="Arial" w:cs="Arial"/>
                <w:sz w:val="16"/>
                <w:szCs w:val="16"/>
                <w:lang w:val="es-ES" w:eastAsia="fr-FR"/>
              </w:rPr>
            </w:pPr>
          </w:p>
        </w:tc>
      </w:tr>
      <w:tr w:rsidR="00942A97" w:rsidRPr="00C474DD" w14:paraId="53445507" w14:textId="77777777" w:rsidTr="00984752">
        <w:trPr>
          <w:trHeight w:val="2693"/>
        </w:trPr>
        <w:tc>
          <w:tcPr>
            <w:tcW w:w="5000" w:type="pct"/>
            <w:gridSpan w:val="2"/>
          </w:tcPr>
          <w:tbl>
            <w:tblPr>
              <w:tblW w:w="0" w:type="auto"/>
              <w:tblCellMar>
                <w:left w:w="70" w:type="dxa"/>
                <w:right w:w="70" w:type="dxa"/>
              </w:tblCellMar>
              <w:tblLook w:val="04A0" w:firstRow="1" w:lastRow="0" w:firstColumn="1" w:lastColumn="0" w:noHBand="0" w:noVBand="1"/>
            </w:tblPr>
            <w:tblGrid>
              <w:gridCol w:w="318"/>
              <w:gridCol w:w="2407"/>
              <w:gridCol w:w="2410"/>
              <w:gridCol w:w="1276"/>
              <w:gridCol w:w="2977"/>
              <w:gridCol w:w="1559"/>
              <w:gridCol w:w="1559"/>
            </w:tblGrid>
            <w:tr w:rsidR="00942A97" w:rsidRPr="00C474DD" w14:paraId="68902314" w14:textId="77777777" w:rsidTr="004260A3">
              <w:trPr>
                <w:trHeight w:val="20"/>
              </w:trPr>
              <w:tc>
                <w:tcPr>
                  <w:tcW w:w="318" w:type="dxa"/>
                  <w:tcBorders>
                    <w:top w:val="nil"/>
                    <w:left w:val="nil"/>
                    <w:bottom w:val="nil"/>
                    <w:right w:val="nil"/>
                  </w:tcBorders>
                  <w:shd w:val="clear" w:color="auto" w:fill="auto"/>
                  <w:vAlign w:val="center"/>
                  <w:hideMark/>
                </w:tcPr>
                <w:p w14:paraId="5B33D119" w14:textId="77777777" w:rsidR="002E5131" w:rsidRPr="00C474DD" w:rsidRDefault="002E5131" w:rsidP="000331E7">
                  <w:pPr>
                    <w:spacing w:after="0" w:line="240" w:lineRule="auto"/>
                    <w:jc w:val="left"/>
                    <w:rPr>
                      <w:rFonts w:ascii="Arial" w:eastAsia="Times New Roman" w:hAnsi="Arial" w:cs="Arial"/>
                      <w:sz w:val="16"/>
                      <w:szCs w:val="16"/>
                      <w:lang w:val="es-419" w:eastAsia="fr-FR"/>
                    </w:rPr>
                  </w:pPr>
                </w:p>
              </w:tc>
              <w:tc>
                <w:tcPr>
                  <w:tcW w:w="2407" w:type="dxa"/>
                  <w:tcBorders>
                    <w:top w:val="nil"/>
                    <w:left w:val="nil"/>
                    <w:bottom w:val="nil"/>
                    <w:right w:val="nil"/>
                  </w:tcBorders>
                  <w:shd w:val="clear" w:color="auto" w:fill="auto"/>
                  <w:vAlign w:val="center"/>
                  <w:hideMark/>
                </w:tcPr>
                <w:p w14:paraId="6DE99CEC"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MJ / ha año</w:t>
                  </w:r>
                </w:p>
              </w:tc>
              <w:tc>
                <w:tcPr>
                  <w:tcW w:w="2410" w:type="dxa"/>
                  <w:tcBorders>
                    <w:top w:val="nil"/>
                    <w:left w:val="nil"/>
                    <w:bottom w:val="nil"/>
                    <w:right w:val="nil"/>
                  </w:tcBorders>
                  <w:shd w:val="clear" w:color="auto" w:fill="auto"/>
                  <w:vAlign w:val="center"/>
                  <w:hideMark/>
                </w:tcPr>
                <w:p w14:paraId="3635F8B4"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MJ / ha año</w:t>
                  </w:r>
                </w:p>
              </w:tc>
              <w:tc>
                <w:tcPr>
                  <w:tcW w:w="1276" w:type="dxa"/>
                  <w:tcBorders>
                    <w:top w:val="nil"/>
                    <w:left w:val="nil"/>
                    <w:bottom w:val="nil"/>
                    <w:right w:val="nil"/>
                  </w:tcBorders>
                  <w:shd w:val="clear" w:color="auto" w:fill="auto"/>
                  <w:vAlign w:val="center"/>
                  <w:hideMark/>
                </w:tcPr>
                <w:p w14:paraId="4F92EBAE"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MJ / ha año</w:t>
                  </w:r>
                </w:p>
              </w:tc>
              <w:tc>
                <w:tcPr>
                  <w:tcW w:w="2977" w:type="dxa"/>
                  <w:tcBorders>
                    <w:top w:val="nil"/>
                    <w:left w:val="nil"/>
                    <w:bottom w:val="nil"/>
                    <w:right w:val="nil"/>
                  </w:tcBorders>
                  <w:shd w:val="clear" w:color="auto" w:fill="auto"/>
                  <w:vAlign w:val="center"/>
                  <w:hideMark/>
                </w:tcPr>
                <w:p w14:paraId="52684754"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MJ / ha año</w:t>
                  </w:r>
                </w:p>
              </w:tc>
              <w:tc>
                <w:tcPr>
                  <w:tcW w:w="1559" w:type="dxa"/>
                  <w:tcBorders>
                    <w:top w:val="nil"/>
                    <w:left w:val="nil"/>
                    <w:bottom w:val="nil"/>
                    <w:right w:val="nil"/>
                  </w:tcBorders>
                  <w:shd w:val="clear" w:color="auto" w:fill="auto"/>
                  <w:vAlign w:val="center"/>
                  <w:hideMark/>
                </w:tcPr>
                <w:p w14:paraId="0585488C"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w:t>
                  </w:r>
                </w:p>
              </w:tc>
              <w:tc>
                <w:tcPr>
                  <w:tcW w:w="1559" w:type="dxa"/>
                  <w:tcBorders>
                    <w:top w:val="nil"/>
                    <w:left w:val="nil"/>
                    <w:bottom w:val="nil"/>
                    <w:right w:val="nil"/>
                  </w:tcBorders>
                  <w:shd w:val="clear" w:color="auto" w:fill="auto"/>
                  <w:noWrap/>
                  <w:vAlign w:val="center"/>
                  <w:hideMark/>
                </w:tcPr>
                <w:p w14:paraId="653CCCF8"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p>
              </w:tc>
            </w:tr>
            <w:tr w:rsidR="00942A97" w:rsidRPr="00C474DD" w14:paraId="0189234D" w14:textId="77777777" w:rsidTr="004260A3">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EA01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t</w:t>
                  </w:r>
                </w:p>
              </w:tc>
              <w:tc>
                <w:tcPr>
                  <w:tcW w:w="2407" w:type="dxa"/>
                  <w:tcBorders>
                    <w:top w:val="single" w:sz="4" w:space="0" w:color="auto"/>
                    <w:left w:val="nil"/>
                    <w:bottom w:val="single" w:sz="4" w:space="0" w:color="auto"/>
                    <w:right w:val="single" w:sz="4" w:space="0" w:color="auto"/>
                  </w:tcBorders>
                  <w:shd w:val="clear" w:color="auto" w:fill="auto"/>
                  <w:vAlign w:val="center"/>
                  <w:hideMark/>
                </w:tcPr>
                <w:p w14:paraId="6C6F71EF" w14:textId="77777777" w:rsidR="002E5131" w:rsidRPr="00C474DD" w:rsidRDefault="002E5131" w:rsidP="000331E7">
                  <w:pPr>
                    <w:spacing w:after="0" w:line="240" w:lineRule="auto"/>
                    <w:jc w:val="center"/>
                    <w:rPr>
                      <w:rFonts w:ascii="Arial" w:eastAsia="Times New Roman" w:hAnsi="Arial" w:cs="Arial"/>
                      <w:b/>
                      <w:bCs/>
                      <w:sz w:val="16"/>
                      <w:szCs w:val="16"/>
                      <w:lang w:val="es-419" w:eastAsia="fr-FR"/>
                    </w:rPr>
                  </w:pPr>
                  <w:r w:rsidRPr="00C474DD">
                    <w:rPr>
                      <w:rFonts w:ascii="Arial" w:eastAsia="Times New Roman" w:hAnsi="Arial" w:cs="Arial"/>
                      <w:b/>
                      <w:bCs/>
                      <w:sz w:val="16"/>
                      <w:szCs w:val="16"/>
                      <w:lang w:val="es-419" w:eastAsia="fr-FR"/>
                    </w:rPr>
                    <w:t>Energía de fertilizantes externos de síntesis química</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0A72BBDD" w14:textId="77777777" w:rsidR="002E5131" w:rsidRPr="00C474DD" w:rsidRDefault="002E5131" w:rsidP="000331E7">
                  <w:pPr>
                    <w:spacing w:after="0" w:line="240" w:lineRule="auto"/>
                    <w:jc w:val="center"/>
                    <w:rPr>
                      <w:rFonts w:ascii="Arial" w:eastAsia="Times New Roman" w:hAnsi="Arial" w:cs="Arial"/>
                      <w:b/>
                      <w:bCs/>
                      <w:sz w:val="16"/>
                      <w:szCs w:val="16"/>
                      <w:lang w:val="es-419" w:eastAsia="fr-FR"/>
                    </w:rPr>
                  </w:pPr>
                  <w:r w:rsidRPr="00C474DD">
                    <w:rPr>
                      <w:rFonts w:ascii="Arial" w:eastAsia="Times New Roman" w:hAnsi="Arial" w:cs="Arial"/>
                      <w:b/>
                      <w:bCs/>
                      <w:sz w:val="16"/>
                      <w:szCs w:val="16"/>
                      <w:lang w:val="es-419" w:eastAsia="fr-FR"/>
                    </w:rPr>
                    <w:t>Energía eléctrica despulpado</w:t>
                  </w:r>
                  <w:r w:rsidRPr="00C474DD">
                    <w:rPr>
                      <w:rFonts w:ascii="Arial" w:eastAsia="Times New Roman" w:hAnsi="Arial" w:cs="Arial"/>
                      <w:b/>
                      <w:bCs/>
                      <w:sz w:val="16"/>
                      <w:szCs w:val="16"/>
                      <w:lang w:val="es-419" w:eastAsia="fr-FR"/>
                    </w:rPr>
                    <w:br/>
                    <w:t>inyectada</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E9DBF43" w14:textId="77777777" w:rsidR="002E5131" w:rsidRPr="00C474DD" w:rsidRDefault="002E5131" w:rsidP="000331E7">
                  <w:pPr>
                    <w:spacing w:after="0" w:line="240" w:lineRule="auto"/>
                    <w:jc w:val="center"/>
                    <w:rPr>
                      <w:rFonts w:ascii="Arial" w:eastAsia="Times New Roman" w:hAnsi="Arial" w:cs="Arial"/>
                      <w:b/>
                      <w:bCs/>
                      <w:sz w:val="16"/>
                      <w:szCs w:val="16"/>
                      <w:lang w:val="es-419" w:eastAsia="fr-FR"/>
                    </w:rPr>
                  </w:pPr>
                  <w:r w:rsidRPr="00C474DD">
                    <w:rPr>
                      <w:rFonts w:ascii="Arial" w:eastAsia="Times New Roman" w:hAnsi="Arial" w:cs="Arial"/>
                      <w:b/>
                      <w:bCs/>
                      <w:sz w:val="16"/>
                      <w:szCs w:val="16"/>
                      <w:lang w:val="es-419" w:eastAsia="fr-FR"/>
                    </w:rPr>
                    <w:t>Energía de gasolina</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34BF4D19" w14:textId="77777777" w:rsidR="002E5131" w:rsidRPr="00C474DD" w:rsidRDefault="002E5131" w:rsidP="000331E7">
                  <w:pPr>
                    <w:spacing w:after="0" w:line="240" w:lineRule="auto"/>
                    <w:jc w:val="center"/>
                    <w:rPr>
                      <w:rFonts w:ascii="Arial" w:eastAsia="Times New Roman" w:hAnsi="Arial" w:cs="Arial"/>
                      <w:b/>
                      <w:bCs/>
                      <w:sz w:val="16"/>
                      <w:szCs w:val="16"/>
                      <w:lang w:val="es-419" w:eastAsia="fr-FR"/>
                    </w:rPr>
                  </w:pPr>
                  <w:r w:rsidRPr="00C474DD">
                    <w:rPr>
                      <w:rFonts w:ascii="Arial" w:eastAsia="Times New Roman" w:hAnsi="Arial" w:cs="Arial"/>
                      <w:b/>
                      <w:bCs/>
                      <w:sz w:val="16"/>
                      <w:szCs w:val="16"/>
                      <w:lang w:val="es-419" w:eastAsia="fr-FR"/>
                    </w:rPr>
                    <w:t>Requerimientos totales de energía de fertilizantes de síntesis química</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9FD9751" w14:textId="77777777" w:rsidR="002E5131" w:rsidRPr="00C474DD" w:rsidRDefault="002E5131" w:rsidP="000331E7">
                  <w:pPr>
                    <w:spacing w:after="0" w:line="240" w:lineRule="auto"/>
                    <w:jc w:val="center"/>
                    <w:rPr>
                      <w:rFonts w:ascii="Arial" w:eastAsia="Times New Roman" w:hAnsi="Arial" w:cs="Arial"/>
                      <w:b/>
                      <w:bCs/>
                      <w:sz w:val="16"/>
                      <w:szCs w:val="16"/>
                      <w:lang w:val="es-419" w:eastAsia="fr-FR"/>
                    </w:rPr>
                  </w:pPr>
                  <w:r w:rsidRPr="00C474DD">
                    <w:rPr>
                      <w:rFonts w:ascii="Arial" w:eastAsia="Times New Roman" w:hAnsi="Arial" w:cs="Arial"/>
                      <w:b/>
                      <w:bCs/>
                      <w:sz w:val="16"/>
                      <w:szCs w:val="16"/>
                      <w:lang w:val="es-419" w:eastAsia="fr-FR"/>
                    </w:rPr>
                    <w:t>Dependencia de insumos externos</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0A2D319" w14:textId="77777777" w:rsidR="002E5131" w:rsidRPr="00C474DD" w:rsidRDefault="002E5131" w:rsidP="000331E7">
                  <w:pPr>
                    <w:spacing w:after="0" w:line="240" w:lineRule="auto"/>
                    <w:jc w:val="center"/>
                    <w:rPr>
                      <w:rFonts w:ascii="Arial" w:eastAsia="Times New Roman" w:hAnsi="Arial" w:cs="Arial"/>
                      <w:b/>
                      <w:bCs/>
                      <w:sz w:val="16"/>
                      <w:szCs w:val="16"/>
                      <w:lang w:val="es-419" w:eastAsia="fr-FR"/>
                    </w:rPr>
                  </w:pPr>
                  <w:r w:rsidRPr="00C474DD">
                    <w:rPr>
                      <w:rFonts w:ascii="Arial" w:eastAsia="Times New Roman" w:hAnsi="Arial" w:cs="Arial"/>
                      <w:b/>
                      <w:bCs/>
                      <w:sz w:val="16"/>
                      <w:szCs w:val="16"/>
                      <w:lang w:val="es-419" w:eastAsia="fr-FR"/>
                    </w:rPr>
                    <w:t>Dependencia de insumos externos</w:t>
                  </w:r>
                </w:p>
              </w:tc>
            </w:tr>
            <w:tr w:rsidR="00942A97" w:rsidRPr="00C474DD" w14:paraId="6B91E9E4"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051C03D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0</w:t>
                  </w:r>
                </w:p>
              </w:tc>
              <w:tc>
                <w:tcPr>
                  <w:tcW w:w="2407" w:type="dxa"/>
                  <w:tcBorders>
                    <w:top w:val="nil"/>
                    <w:left w:val="nil"/>
                    <w:bottom w:val="single" w:sz="4" w:space="0" w:color="auto"/>
                    <w:right w:val="single" w:sz="4" w:space="0" w:color="auto"/>
                  </w:tcBorders>
                  <w:shd w:val="clear" w:color="auto" w:fill="auto"/>
                  <w:noWrap/>
                  <w:vAlign w:val="bottom"/>
                  <w:hideMark/>
                </w:tcPr>
                <w:p w14:paraId="1ECB027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1261,57</w:t>
                  </w:r>
                </w:p>
              </w:tc>
              <w:tc>
                <w:tcPr>
                  <w:tcW w:w="2410" w:type="dxa"/>
                  <w:tcBorders>
                    <w:top w:val="nil"/>
                    <w:left w:val="nil"/>
                    <w:bottom w:val="single" w:sz="4" w:space="0" w:color="auto"/>
                    <w:right w:val="single" w:sz="4" w:space="0" w:color="auto"/>
                  </w:tcBorders>
                  <w:shd w:val="clear" w:color="auto" w:fill="auto"/>
                  <w:vAlign w:val="bottom"/>
                  <w:hideMark/>
                </w:tcPr>
                <w:p w14:paraId="6D2952E8"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655E754E"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0,00</w:t>
                  </w:r>
                </w:p>
              </w:tc>
              <w:tc>
                <w:tcPr>
                  <w:tcW w:w="2977" w:type="dxa"/>
                  <w:tcBorders>
                    <w:top w:val="nil"/>
                    <w:left w:val="nil"/>
                    <w:bottom w:val="single" w:sz="4" w:space="0" w:color="auto"/>
                    <w:right w:val="single" w:sz="4" w:space="0" w:color="auto"/>
                  </w:tcBorders>
                  <w:shd w:val="clear" w:color="auto" w:fill="auto"/>
                  <w:noWrap/>
                  <w:vAlign w:val="bottom"/>
                  <w:hideMark/>
                </w:tcPr>
                <w:p w14:paraId="73C7283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10130,36</w:t>
                  </w:r>
                </w:p>
              </w:tc>
              <w:tc>
                <w:tcPr>
                  <w:tcW w:w="1559" w:type="dxa"/>
                  <w:tcBorders>
                    <w:top w:val="nil"/>
                    <w:left w:val="nil"/>
                    <w:bottom w:val="single" w:sz="4" w:space="0" w:color="auto"/>
                    <w:right w:val="single" w:sz="4" w:space="0" w:color="auto"/>
                  </w:tcBorders>
                  <w:shd w:val="clear" w:color="auto" w:fill="auto"/>
                  <w:noWrap/>
                  <w:vAlign w:val="bottom"/>
                  <w:hideMark/>
                </w:tcPr>
                <w:p w14:paraId="3A5FDCD7"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12,45</w:t>
                  </w:r>
                </w:p>
              </w:tc>
              <w:tc>
                <w:tcPr>
                  <w:tcW w:w="1559" w:type="dxa"/>
                  <w:tcBorders>
                    <w:top w:val="nil"/>
                    <w:left w:val="nil"/>
                    <w:bottom w:val="single" w:sz="4" w:space="0" w:color="auto"/>
                    <w:right w:val="single" w:sz="4" w:space="0" w:color="auto"/>
                  </w:tcBorders>
                  <w:shd w:val="clear" w:color="auto" w:fill="auto"/>
                  <w:noWrap/>
                  <w:vAlign w:val="bottom"/>
                  <w:hideMark/>
                </w:tcPr>
                <w:p w14:paraId="0AA809F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2873455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57C6C863"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w:t>
                  </w:r>
                </w:p>
              </w:tc>
              <w:tc>
                <w:tcPr>
                  <w:tcW w:w="2407" w:type="dxa"/>
                  <w:tcBorders>
                    <w:top w:val="nil"/>
                    <w:left w:val="nil"/>
                    <w:bottom w:val="single" w:sz="4" w:space="0" w:color="auto"/>
                    <w:right w:val="single" w:sz="4" w:space="0" w:color="auto"/>
                  </w:tcBorders>
                  <w:shd w:val="clear" w:color="auto" w:fill="auto"/>
                  <w:noWrap/>
                  <w:vAlign w:val="bottom"/>
                  <w:hideMark/>
                </w:tcPr>
                <w:p w14:paraId="000261D9"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895,86</w:t>
                  </w:r>
                </w:p>
              </w:tc>
              <w:tc>
                <w:tcPr>
                  <w:tcW w:w="2410" w:type="dxa"/>
                  <w:tcBorders>
                    <w:top w:val="nil"/>
                    <w:left w:val="nil"/>
                    <w:bottom w:val="single" w:sz="4" w:space="0" w:color="auto"/>
                    <w:right w:val="single" w:sz="4" w:space="0" w:color="auto"/>
                  </w:tcBorders>
                  <w:shd w:val="clear" w:color="auto" w:fill="auto"/>
                  <w:vAlign w:val="bottom"/>
                  <w:hideMark/>
                </w:tcPr>
                <w:p w14:paraId="76707A2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540C00F7"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0,00</w:t>
                  </w:r>
                </w:p>
              </w:tc>
              <w:tc>
                <w:tcPr>
                  <w:tcW w:w="2977" w:type="dxa"/>
                  <w:tcBorders>
                    <w:top w:val="nil"/>
                    <w:left w:val="nil"/>
                    <w:bottom w:val="single" w:sz="4" w:space="0" w:color="auto"/>
                    <w:right w:val="single" w:sz="4" w:space="0" w:color="auto"/>
                  </w:tcBorders>
                  <w:shd w:val="clear" w:color="auto" w:fill="auto"/>
                  <w:noWrap/>
                  <w:vAlign w:val="bottom"/>
                  <w:hideMark/>
                </w:tcPr>
                <w:p w14:paraId="6B8DEBA7"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10929,57</w:t>
                  </w:r>
                </w:p>
              </w:tc>
              <w:tc>
                <w:tcPr>
                  <w:tcW w:w="1559" w:type="dxa"/>
                  <w:tcBorders>
                    <w:top w:val="nil"/>
                    <w:left w:val="nil"/>
                    <w:bottom w:val="single" w:sz="4" w:space="0" w:color="auto"/>
                    <w:right w:val="single" w:sz="4" w:space="0" w:color="auto"/>
                  </w:tcBorders>
                  <w:shd w:val="clear" w:color="auto" w:fill="auto"/>
                  <w:noWrap/>
                  <w:vAlign w:val="bottom"/>
                  <w:hideMark/>
                </w:tcPr>
                <w:p w14:paraId="3E966366"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8,20</w:t>
                  </w:r>
                </w:p>
              </w:tc>
              <w:tc>
                <w:tcPr>
                  <w:tcW w:w="1559" w:type="dxa"/>
                  <w:tcBorders>
                    <w:top w:val="nil"/>
                    <w:left w:val="nil"/>
                    <w:bottom w:val="single" w:sz="4" w:space="0" w:color="auto"/>
                    <w:right w:val="single" w:sz="4" w:space="0" w:color="auto"/>
                  </w:tcBorders>
                  <w:shd w:val="clear" w:color="auto" w:fill="auto"/>
                  <w:noWrap/>
                  <w:vAlign w:val="bottom"/>
                  <w:hideMark/>
                </w:tcPr>
                <w:p w14:paraId="2A70121A"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7127B76A"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6936EE0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w:t>
                  </w:r>
                </w:p>
              </w:tc>
              <w:tc>
                <w:tcPr>
                  <w:tcW w:w="2407" w:type="dxa"/>
                  <w:tcBorders>
                    <w:top w:val="nil"/>
                    <w:left w:val="nil"/>
                    <w:bottom w:val="single" w:sz="4" w:space="0" w:color="auto"/>
                    <w:right w:val="single" w:sz="4" w:space="0" w:color="auto"/>
                  </w:tcBorders>
                  <w:shd w:val="clear" w:color="auto" w:fill="auto"/>
                  <w:noWrap/>
                  <w:vAlign w:val="bottom"/>
                  <w:hideMark/>
                </w:tcPr>
                <w:p w14:paraId="7B570FF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5971,29</w:t>
                  </w:r>
                </w:p>
              </w:tc>
              <w:tc>
                <w:tcPr>
                  <w:tcW w:w="2410" w:type="dxa"/>
                  <w:tcBorders>
                    <w:top w:val="nil"/>
                    <w:left w:val="nil"/>
                    <w:bottom w:val="single" w:sz="4" w:space="0" w:color="auto"/>
                    <w:right w:val="single" w:sz="4" w:space="0" w:color="auto"/>
                  </w:tcBorders>
                  <w:shd w:val="clear" w:color="auto" w:fill="auto"/>
                  <w:vAlign w:val="bottom"/>
                  <w:hideMark/>
                </w:tcPr>
                <w:p w14:paraId="560D1747"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2,51</w:t>
                  </w:r>
                </w:p>
              </w:tc>
              <w:tc>
                <w:tcPr>
                  <w:tcW w:w="1276" w:type="dxa"/>
                  <w:tcBorders>
                    <w:top w:val="nil"/>
                    <w:left w:val="nil"/>
                    <w:bottom w:val="single" w:sz="4" w:space="0" w:color="auto"/>
                    <w:right w:val="single" w:sz="4" w:space="0" w:color="auto"/>
                  </w:tcBorders>
                  <w:shd w:val="clear" w:color="auto" w:fill="auto"/>
                  <w:noWrap/>
                  <w:vAlign w:val="bottom"/>
                  <w:hideMark/>
                </w:tcPr>
                <w:p w14:paraId="4F42EBD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72,29</w:t>
                  </w:r>
                </w:p>
              </w:tc>
              <w:tc>
                <w:tcPr>
                  <w:tcW w:w="2977" w:type="dxa"/>
                  <w:tcBorders>
                    <w:top w:val="nil"/>
                    <w:left w:val="nil"/>
                    <w:bottom w:val="single" w:sz="4" w:space="0" w:color="auto"/>
                    <w:right w:val="single" w:sz="4" w:space="0" w:color="auto"/>
                  </w:tcBorders>
                  <w:shd w:val="clear" w:color="auto" w:fill="auto"/>
                  <w:noWrap/>
                  <w:vAlign w:val="bottom"/>
                  <w:hideMark/>
                </w:tcPr>
                <w:p w14:paraId="555D6F6A"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7C882213"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30,15</w:t>
                  </w:r>
                </w:p>
              </w:tc>
              <w:tc>
                <w:tcPr>
                  <w:tcW w:w="1559" w:type="dxa"/>
                  <w:tcBorders>
                    <w:top w:val="nil"/>
                    <w:left w:val="nil"/>
                    <w:bottom w:val="single" w:sz="4" w:space="0" w:color="auto"/>
                    <w:right w:val="single" w:sz="4" w:space="0" w:color="auto"/>
                  </w:tcBorders>
                  <w:shd w:val="clear" w:color="auto" w:fill="auto"/>
                  <w:noWrap/>
                  <w:vAlign w:val="bottom"/>
                  <w:hideMark/>
                </w:tcPr>
                <w:p w14:paraId="0D903AA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3,00</w:t>
                  </w:r>
                </w:p>
              </w:tc>
            </w:tr>
            <w:tr w:rsidR="00942A97" w:rsidRPr="00C474DD" w14:paraId="1E6B2BED"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1BB46308"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3</w:t>
                  </w:r>
                </w:p>
              </w:tc>
              <w:tc>
                <w:tcPr>
                  <w:tcW w:w="2407" w:type="dxa"/>
                  <w:tcBorders>
                    <w:top w:val="nil"/>
                    <w:left w:val="nil"/>
                    <w:bottom w:val="single" w:sz="4" w:space="0" w:color="auto"/>
                    <w:right w:val="single" w:sz="4" w:space="0" w:color="auto"/>
                  </w:tcBorders>
                  <w:shd w:val="clear" w:color="auto" w:fill="auto"/>
                  <w:noWrap/>
                  <w:vAlign w:val="bottom"/>
                  <w:hideMark/>
                </w:tcPr>
                <w:p w14:paraId="7247F7C1"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4547,40</w:t>
                  </w:r>
                </w:p>
              </w:tc>
              <w:tc>
                <w:tcPr>
                  <w:tcW w:w="2410" w:type="dxa"/>
                  <w:tcBorders>
                    <w:top w:val="nil"/>
                    <w:left w:val="nil"/>
                    <w:bottom w:val="single" w:sz="4" w:space="0" w:color="auto"/>
                    <w:right w:val="single" w:sz="4" w:space="0" w:color="auto"/>
                  </w:tcBorders>
                  <w:shd w:val="clear" w:color="auto" w:fill="auto"/>
                  <w:vAlign w:val="bottom"/>
                  <w:hideMark/>
                </w:tcPr>
                <w:p w14:paraId="4DF89CC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7,56</w:t>
                  </w:r>
                </w:p>
              </w:tc>
              <w:tc>
                <w:tcPr>
                  <w:tcW w:w="1276" w:type="dxa"/>
                  <w:tcBorders>
                    <w:top w:val="nil"/>
                    <w:left w:val="nil"/>
                    <w:bottom w:val="single" w:sz="4" w:space="0" w:color="auto"/>
                    <w:right w:val="single" w:sz="4" w:space="0" w:color="auto"/>
                  </w:tcBorders>
                  <w:shd w:val="clear" w:color="auto" w:fill="auto"/>
                  <w:noWrap/>
                  <w:vAlign w:val="bottom"/>
                  <w:hideMark/>
                </w:tcPr>
                <w:p w14:paraId="55A2527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217,48</w:t>
                  </w:r>
                </w:p>
              </w:tc>
              <w:tc>
                <w:tcPr>
                  <w:tcW w:w="2977" w:type="dxa"/>
                  <w:tcBorders>
                    <w:top w:val="nil"/>
                    <w:left w:val="nil"/>
                    <w:bottom w:val="single" w:sz="4" w:space="0" w:color="auto"/>
                    <w:right w:val="single" w:sz="4" w:space="0" w:color="auto"/>
                  </w:tcBorders>
                  <w:shd w:val="clear" w:color="auto" w:fill="auto"/>
                  <w:noWrap/>
                  <w:vAlign w:val="bottom"/>
                  <w:hideMark/>
                </w:tcPr>
                <w:p w14:paraId="4F4325A1"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5E076F5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23,62</w:t>
                  </w:r>
                </w:p>
              </w:tc>
              <w:tc>
                <w:tcPr>
                  <w:tcW w:w="1559" w:type="dxa"/>
                  <w:tcBorders>
                    <w:top w:val="nil"/>
                    <w:left w:val="nil"/>
                    <w:bottom w:val="single" w:sz="4" w:space="0" w:color="auto"/>
                    <w:right w:val="single" w:sz="4" w:space="0" w:color="auto"/>
                  </w:tcBorders>
                  <w:shd w:val="clear" w:color="auto" w:fill="auto"/>
                  <w:noWrap/>
                  <w:vAlign w:val="bottom"/>
                  <w:hideMark/>
                </w:tcPr>
                <w:p w14:paraId="5E488034"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3,00</w:t>
                  </w:r>
                </w:p>
              </w:tc>
            </w:tr>
            <w:tr w:rsidR="00942A97" w:rsidRPr="00C474DD" w14:paraId="0343D2A0"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1080DF32"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w:t>
                  </w:r>
                </w:p>
              </w:tc>
              <w:tc>
                <w:tcPr>
                  <w:tcW w:w="2407" w:type="dxa"/>
                  <w:tcBorders>
                    <w:top w:val="nil"/>
                    <w:left w:val="nil"/>
                    <w:bottom w:val="single" w:sz="4" w:space="0" w:color="auto"/>
                    <w:right w:val="single" w:sz="4" w:space="0" w:color="auto"/>
                  </w:tcBorders>
                  <w:shd w:val="clear" w:color="auto" w:fill="auto"/>
                  <w:noWrap/>
                  <w:vAlign w:val="bottom"/>
                  <w:hideMark/>
                </w:tcPr>
                <w:p w14:paraId="3AFF2834"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1594,60</w:t>
                  </w:r>
                </w:p>
              </w:tc>
              <w:tc>
                <w:tcPr>
                  <w:tcW w:w="2410" w:type="dxa"/>
                  <w:tcBorders>
                    <w:top w:val="nil"/>
                    <w:left w:val="nil"/>
                    <w:bottom w:val="single" w:sz="4" w:space="0" w:color="auto"/>
                    <w:right w:val="single" w:sz="4" w:space="0" w:color="auto"/>
                  </w:tcBorders>
                  <w:shd w:val="clear" w:color="auto" w:fill="auto"/>
                  <w:vAlign w:val="bottom"/>
                  <w:hideMark/>
                </w:tcPr>
                <w:p w14:paraId="69B61EB7"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28,61</w:t>
                  </w:r>
                </w:p>
              </w:tc>
              <w:tc>
                <w:tcPr>
                  <w:tcW w:w="1276" w:type="dxa"/>
                  <w:tcBorders>
                    <w:top w:val="nil"/>
                    <w:left w:val="nil"/>
                    <w:bottom w:val="single" w:sz="4" w:space="0" w:color="auto"/>
                    <w:right w:val="single" w:sz="4" w:space="0" w:color="auto"/>
                  </w:tcBorders>
                  <w:shd w:val="clear" w:color="auto" w:fill="auto"/>
                  <w:noWrap/>
                  <w:vAlign w:val="bottom"/>
                  <w:hideMark/>
                </w:tcPr>
                <w:p w14:paraId="0AC54BC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822,82</w:t>
                  </w:r>
                </w:p>
              </w:tc>
              <w:tc>
                <w:tcPr>
                  <w:tcW w:w="2977" w:type="dxa"/>
                  <w:tcBorders>
                    <w:top w:val="nil"/>
                    <w:left w:val="nil"/>
                    <w:bottom w:val="single" w:sz="4" w:space="0" w:color="auto"/>
                    <w:right w:val="single" w:sz="4" w:space="0" w:color="auto"/>
                  </w:tcBorders>
                  <w:shd w:val="clear" w:color="auto" w:fill="auto"/>
                  <w:noWrap/>
                  <w:vAlign w:val="bottom"/>
                  <w:hideMark/>
                </w:tcPr>
                <w:p w14:paraId="4DF96125"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73109D55"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11,74</w:t>
                  </w:r>
                </w:p>
              </w:tc>
              <w:tc>
                <w:tcPr>
                  <w:tcW w:w="1559" w:type="dxa"/>
                  <w:tcBorders>
                    <w:top w:val="nil"/>
                    <w:left w:val="nil"/>
                    <w:bottom w:val="single" w:sz="4" w:space="0" w:color="auto"/>
                    <w:right w:val="single" w:sz="4" w:space="0" w:color="auto"/>
                  </w:tcBorders>
                  <w:shd w:val="clear" w:color="auto" w:fill="auto"/>
                  <w:noWrap/>
                  <w:vAlign w:val="bottom"/>
                  <w:hideMark/>
                </w:tcPr>
                <w:p w14:paraId="5F70BE5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62A57C3D"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5BF3F99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5</w:t>
                  </w:r>
                </w:p>
              </w:tc>
              <w:tc>
                <w:tcPr>
                  <w:tcW w:w="2407" w:type="dxa"/>
                  <w:tcBorders>
                    <w:top w:val="nil"/>
                    <w:left w:val="nil"/>
                    <w:bottom w:val="single" w:sz="4" w:space="0" w:color="auto"/>
                    <w:right w:val="single" w:sz="4" w:space="0" w:color="auto"/>
                  </w:tcBorders>
                  <w:shd w:val="clear" w:color="auto" w:fill="auto"/>
                  <w:noWrap/>
                  <w:vAlign w:val="bottom"/>
                  <w:hideMark/>
                </w:tcPr>
                <w:p w14:paraId="39BC3D21"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2235,23</w:t>
                  </w:r>
                </w:p>
              </w:tc>
              <w:tc>
                <w:tcPr>
                  <w:tcW w:w="2410" w:type="dxa"/>
                  <w:tcBorders>
                    <w:top w:val="nil"/>
                    <w:left w:val="nil"/>
                    <w:bottom w:val="single" w:sz="4" w:space="0" w:color="auto"/>
                    <w:right w:val="single" w:sz="4" w:space="0" w:color="auto"/>
                  </w:tcBorders>
                  <w:shd w:val="clear" w:color="auto" w:fill="auto"/>
                  <w:vAlign w:val="bottom"/>
                  <w:hideMark/>
                </w:tcPr>
                <w:p w14:paraId="0581E8D8"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12,54</w:t>
                  </w:r>
                </w:p>
              </w:tc>
              <w:tc>
                <w:tcPr>
                  <w:tcW w:w="1276" w:type="dxa"/>
                  <w:tcBorders>
                    <w:top w:val="nil"/>
                    <w:left w:val="nil"/>
                    <w:bottom w:val="single" w:sz="4" w:space="0" w:color="auto"/>
                    <w:right w:val="single" w:sz="4" w:space="0" w:color="auto"/>
                  </w:tcBorders>
                  <w:shd w:val="clear" w:color="auto" w:fill="auto"/>
                  <w:noWrap/>
                  <w:vAlign w:val="bottom"/>
                  <w:hideMark/>
                </w:tcPr>
                <w:p w14:paraId="63CE4F61"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360,69</w:t>
                  </w:r>
                </w:p>
              </w:tc>
              <w:tc>
                <w:tcPr>
                  <w:tcW w:w="2977" w:type="dxa"/>
                  <w:tcBorders>
                    <w:top w:val="nil"/>
                    <w:left w:val="nil"/>
                    <w:bottom w:val="single" w:sz="4" w:space="0" w:color="auto"/>
                    <w:right w:val="single" w:sz="4" w:space="0" w:color="auto"/>
                  </w:tcBorders>
                  <w:shd w:val="clear" w:color="auto" w:fill="auto"/>
                  <w:noWrap/>
                  <w:vAlign w:val="bottom"/>
                  <w:hideMark/>
                </w:tcPr>
                <w:p w14:paraId="7CC81CD1"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2406834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12,82</w:t>
                  </w:r>
                </w:p>
              </w:tc>
              <w:tc>
                <w:tcPr>
                  <w:tcW w:w="1559" w:type="dxa"/>
                  <w:tcBorders>
                    <w:top w:val="nil"/>
                    <w:left w:val="nil"/>
                    <w:bottom w:val="single" w:sz="4" w:space="0" w:color="auto"/>
                    <w:right w:val="single" w:sz="4" w:space="0" w:color="auto"/>
                  </w:tcBorders>
                  <w:shd w:val="clear" w:color="auto" w:fill="auto"/>
                  <w:noWrap/>
                  <w:vAlign w:val="bottom"/>
                  <w:hideMark/>
                </w:tcPr>
                <w:p w14:paraId="28E7E0B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2B22E209"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019C183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6</w:t>
                  </w:r>
                </w:p>
              </w:tc>
              <w:tc>
                <w:tcPr>
                  <w:tcW w:w="2407" w:type="dxa"/>
                  <w:tcBorders>
                    <w:top w:val="nil"/>
                    <w:left w:val="nil"/>
                    <w:bottom w:val="single" w:sz="4" w:space="0" w:color="auto"/>
                    <w:right w:val="single" w:sz="4" w:space="0" w:color="auto"/>
                  </w:tcBorders>
                  <w:shd w:val="clear" w:color="auto" w:fill="auto"/>
                  <w:noWrap/>
                  <w:vAlign w:val="bottom"/>
                  <w:hideMark/>
                </w:tcPr>
                <w:p w14:paraId="5C5A9B19"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1534,63</w:t>
                  </w:r>
                </w:p>
              </w:tc>
              <w:tc>
                <w:tcPr>
                  <w:tcW w:w="2410" w:type="dxa"/>
                  <w:tcBorders>
                    <w:top w:val="nil"/>
                    <w:left w:val="nil"/>
                    <w:bottom w:val="single" w:sz="4" w:space="0" w:color="auto"/>
                    <w:right w:val="single" w:sz="4" w:space="0" w:color="auto"/>
                  </w:tcBorders>
                  <w:shd w:val="clear" w:color="auto" w:fill="auto"/>
                  <w:vAlign w:val="bottom"/>
                  <w:hideMark/>
                </w:tcPr>
                <w:p w14:paraId="1AFCFE1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28,49</w:t>
                  </w:r>
                </w:p>
              </w:tc>
              <w:tc>
                <w:tcPr>
                  <w:tcW w:w="1276" w:type="dxa"/>
                  <w:tcBorders>
                    <w:top w:val="nil"/>
                    <w:left w:val="nil"/>
                    <w:bottom w:val="single" w:sz="4" w:space="0" w:color="auto"/>
                    <w:right w:val="single" w:sz="4" w:space="0" w:color="auto"/>
                  </w:tcBorders>
                  <w:shd w:val="clear" w:color="auto" w:fill="auto"/>
                  <w:noWrap/>
                  <w:vAlign w:val="bottom"/>
                  <w:hideMark/>
                </w:tcPr>
                <w:p w14:paraId="76ACFF96"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819,27</w:t>
                  </w:r>
                </w:p>
              </w:tc>
              <w:tc>
                <w:tcPr>
                  <w:tcW w:w="2977" w:type="dxa"/>
                  <w:tcBorders>
                    <w:top w:val="nil"/>
                    <w:left w:val="nil"/>
                    <w:bottom w:val="single" w:sz="4" w:space="0" w:color="auto"/>
                    <w:right w:val="single" w:sz="4" w:space="0" w:color="auto"/>
                  </w:tcBorders>
                  <w:shd w:val="clear" w:color="auto" w:fill="auto"/>
                  <w:noWrap/>
                  <w:vAlign w:val="bottom"/>
                  <w:hideMark/>
                </w:tcPr>
                <w:p w14:paraId="65D61D05"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622428A6"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11,44</w:t>
                  </w:r>
                </w:p>
              </w:tc>
              <w:tc>
                <w:tcPr>
                  <w:tcW w:w="1559" w:type="dxa"/>
                  <w:tcBorders>
                    <w:top w:val="nil"/>
                    <w:left w:val="nil"/>
                    <w:bottom w:val="single" w:sz="4" w:space="0" w:color="auto"/>
                    <w:right w:val="single" w:sz="4" w:space="0" w:color="auto"/>
                  </w:tcBorders>
                  <w:shd w:val="clear" w:color="auto" w:fill="auto"/>
                  <w:noWrap/>
                  <w:vAlign w:val="bottom"/>
                  <w:hideMark/>
                </w:tcPr>
                <w:p w14:paraId="20384E5C"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0CD37709"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7446391A"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w:t>
                  </w:r>
                </w:p>
              </w:tc>
              <w:tc>
                <w:tcPr>
                  <w:tcW w:w="2407" w:type="dxa"/>
                  <w:tcBorders>
                    <w:top w:val="nil"/>
                    <w:left w:val="nil"/>
                    <w:bottom w:val="single" w:sz="4" w:space="0" w:color="auto"/>
                    <w:right w:val="single" w:sz="4" w:space="0" w:color="auto"/>
                  </w:tcBorders>
                  <w:shd w:val="clear" w:color="auto" w:fill="auto"/>
                  <w:noWrap/>
                  <w:vAlign w:val="bottom"/>
                  <w:hideMark/>
                </w:tcPr>
                <w:p w14:paraId="45097F6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1501,16</w:t>
                  </w:r>
                </w:p>
              </w:tc>
              <w:tc>
                <w:tcPr>
                  <w:tcW w:w="2410" w:type="dxa"/>
                  <w:tcBorders>
                    <w:top w:val="nil"/>
                    <w:left w:val="nil"/>
                    <w:bottom w:val="single" w:sz="4" w:space="0" w:color="auto"/>
                    <w:right w:val="single" w:sz="4" w:space="0" w:color="auto"/>
                  </w:tcBorders>
                  <w:shd w:val="clear" w:color="auto" w:fill="auto"/>
                  <w:vAlign w:val="bottom"/>
                  <w:hideMark/>
                </w:tcPr>
                <w:p w14:paraId="18685321"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26,78</w:t>
                  </w:r>
                </w:p>
              </w:tc>
              <w:tc>
                <w:tcPr>
                  <w:tcW w:w="1276" w:type="dxa"/>
                  <w:tcBorders>
                    <w:top w:val="nil"/>
                    <w:left w:val="nil"/>
                    <w:bottom w:val="single" w:sz="4" w:space="0" w:color="auto"/>
                    <w:right w:val="single" w:sz="4" w:space="0" w:color="auto"/>
                  </w:tcBorders>
                  <w:shd w:val="clear" w:color="auto" w:fill="auto"/>
                  <w:noWrap/>
                  <w:vAlign w:val="bottom"/>
                  <w:hideMark/>
                </w:tcPr>
                <w:p w14:paraId="7549D6E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770,22</w:t>
                  </w:r>
                </w:p>
              </w:tc>
              <w:tc>
                <w:tcPr>
                  <w:tcW w:w="2977" w:type="dxa"/>
                  <w:tcBorders>
                    <w:top w:val="nil"/>
                    <w:left w:val="nil"/>
                    <w:bottom w:val="single" w:sz="4" w:space="0" w:color="auto"/>
                    <w:right w:val="single" w:sz="4" w:space="0" w:color="auto"/>
                  </w:tcBorders>
                  <w:shd w:val="clear" w:color="auto" w:fill="auto"/>
                  <w:noWrap/>
                  <w:vAlign w:val="bottom"/>
                  <w:hideMark/>
                </w:tcPr>
                <w:p w14:paraId="2CC550E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28BE703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11,06</w:t>
                  </w:r>
                </w:p>
              </w:tc>
              <w:tc>
                <w:tcPr>
                  <w:tcW w:w="1559" w:type="dxa"/>
                  <w:tcBorders>
                    <w:top w:val="nil"/>
                    <w:left w:val="nil"/>
                    <w:bottom w:val="single" w:sz="4" w:space="0" w:color="auto"/>
                    <w:right w:val="single" w:sz="4" w:space="0" w:color="auto"/>
                  </w:tcBorders>
                  <w:shd w:val="clear" w:color="auto" w:fill="auto"/>
                  <w:noWrap/>
                  <w:vAlign w:val="bottom"/>
                  <w:hideMark/>
                </w:tcPr>
                <w:p w14:paraId="2CE29DF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439DA075"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278A475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8</w:t>
                  </w:r>
                </w:p>
              </w:tc>
              <w:tc>
                <w:tcPr>
                  <w:tcW w:w="2407" w:type="dxa"/>
                  <w:tcBorders>
                    <w:top w:val="nil"/>
                    <w:left w:val="nil"/>
                    <w:bottom w:val="single" w:sz="4" w:space="0" w:color="auto"/>
                    <w:right w:val="single" w:sz="4" w:space="0" w:color="auto"/>
                  </w:tcBorders>
                  <w:shd w:val="clear" w:color="auto" w:fill="auto"/>
                  <w:noWrap/>
                  <w:vAlign w:val="bottom"/>
                  <w:hideMark/>
                </w:tcPr>
                <w:p w14:paraId="7EE0DCB4"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1382,32</w:t>
                  </w:r>
                </w:p>
              </w:tc>
              <w:tc>
                <w:tcPr>
                  <w:tcW w:w="2410" w:type="dxa"/>
                  <w:tcBorders>
                    <w:top w:val="nil"/>
                    <w:left w:val="nil"/>
                    <w:bottom w:val="single" w:sz="4" w:space="0" w:color="auto"/>
                    <w:right w:val="single" w:sz="4" w:space="0" w:color="auto"/>
                  </w:tcBorders>
                  <w:shd w:val="clear" w:color="auto" w:fill="auto"/>
                  <w:vAlign w:val="bottom"/>
                  <w:hideMark/>
                </w:tcPr>
                <w:p w14:paraId="137FD363"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25,03</w:t>
                  </w:r>
                </w:p>
              </w:tc>
              <w:tc>
                <w:tcPr>
                  <w:tcW w:w="1276" w:type="dxa"/>
                  <w:tcBorders>
                    <w:top w:val="nil"/>
                    <w:left w:val="nil"/>
                    <w:bottom w:val="single" w:sz="4" w:space="0" w:color="auto"/>
                    <w:right w:val="single" w:sz="4" w:space="0" w:color="auto"/>
                  </w:tcBorders>
                  <w:shd w:val="clear" w:color="auto" w:fill="auto"/>
                  <w:noWrap/>
                  <w:vAlign w:val="bottom"/>
                  <w:hideMark/>
                </w:tcPr>
                <w:p w14:paraId="29DD4952"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719,90</w:t>
                  </w:r>
                </w:p>
              </w:tc>
              <w:tc>
                <w:tcPr>
                  <w:tcW w:w="2977" w:type="dxa"/>
                  <w:tcBorders>
                    <w:top w:val="nil"/>
                    <w:left w:val="nil"/>
                    <w:bottom w:val="single" w:sz="4" w:space="0" w:color="auto"/>
                    <w:right w:val="single" w:sz="4" w:space="0" w:color="auto"/>
                  </w:tcBorders>
                  <w:shd w:val="clear" w:color="auto" w:fill="auto"/>
                  <w:noWrap/>
                  <w:vAlign w:val="bottom"/>
                  <w:hideMark/>
                </w:tcPr>
                <w:p w14:paraId="295285CA"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5DE3564C"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10,27</w:t>
                  </w:r>
                </w:p>
              </w:tc>
              <w:tc>
                <w:tcPr>
                  <w:tcW w:w="1559" w:type="dxa"/>
                  <w:tcBorders>
                    <w:top w:val="nil"/>
                    <w:left w:val="nil"/>
                    <w:bottom w:val="single" w:sz="4" w:space="0" w:color="auto"/>
                    <w:right w:val="single" w:sz="4" w:space="0" w:color="auto"/>
                  </w:tcBorders>
                  <w:shd w:val="clear" w:color="auto" w:fill="auto"/>
                  <w:noWrap/>
                  <w:vAlign w:val="bottom"/>
                  <w:hideMark/>
                </w:tcPr>
                <w:p w14:paraId="7572791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72F3CE03"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11218EA2"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9</w:t>
                  </w:r>
                </w:p>
              </w:tc>
              <w:tc>
                <w:tcPr>
                  <w:tcW w:w="2407" w:type="dxa"/>
                  <w:tcBorders>
                    <w:top w:val="nil"/>
                    <w:left w:val="nil"/>
                    <w:bottom w:val="single" w:sz="4" w:space="0" w:color="auto"/>
                    <w:right w:val="single" w:sz="4" w:space="0" w:color="auto"/>
                  </w:tcBorders>
                  <w:shd w:val="clear" w:color="auto" w:fill="auto"/>
                  <w:noWrap/>
                  <w:vAlign w:val="bottom"/>
                  <w:hideMark/>
                </w:tcPr>
                <w:p w14:paraId="4F69A66E"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1414,85</w:t>
                  </w:r>
                </w:p>
              </w:tc>
              <w:tc>
                <w:tcPr>
                  <w:tcW w:w="2410" w:type="dxa"/>
                  <w:tcBorders>
                    <w:top w:val="nil"/>
                    <w:left w:val="nil"/>
                    <w:bottom w:val="single" w:sz="4" w:space="0" w:color="auto"/>
                    <w:right w:val="single" w:sz="4" w:space="0" w:color="auto"/>
                  </w:tcBorders>
                  <w:shd w:val="clear" w:color="auto" w:fill="auto"/>
                  <w:vAlign w:val="bottom"/>
                  <w:hideMark/>
                </w:tcPr>
                <w:p w14:paraId="2322B20A"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25,03</w:t>
                  </w:r>
                </w:p>
              </w:tc>
              <w:tc>
                <w:tcPr>
                  <w:tcW w:w="1276" w:type="dxa"/>
                  <w:tcBorders>
                    <w:top w:val="nil"/>
                    <w:left w:val="nil"/>
                    <w:bottom w:val="single" w:sz="4" w:space="0" w:color="auto"/>
                    <w:right w:val="single" w:sz="4" w:space="0" w:color="auto"/>
                  </w:tcBorders>
                  <w:shd w:val="clear" w:color="auto" w:fill="auto"/>
                  <w:noWrap/>
                  <w:vAlign w:val="bottom"/>
                  <w:hideMark/>
                </w:tcPr>
                <w:p w14:paraId="0514E894"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719,90</w:t>
                  </w:r>
                </w:p>
              </w:tc>
              <w:tc>
                <w:tcPr>
                  <w:tcW w:w="2977" w:type="dxa"/>
                  <w:tcBorders>
                    <w:top w:val="nil"/>
                    <w:left w:val="nil"/>
                    <w:bottom w:val="single" w:sz="4" w:space="0" w:color="auto"/>
                    <w:right w:val="single" w:sz="4" w:space="0" w:color="auto"/>
                  </w:tcBorders>
                  <w:shd w:val="clear" w:color="auto" w:fill="auto"/>
                  <w:noWrap/>
                  <w:vAlign w:val="bottom"/>
                  <w:hideMark/>
                </w:tcPr>
                <w:p w14:paraId="0E2B190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266D1D22"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10,42</w:t>
                  </w:r>
                </w:p>
              </w:tc>
              <w:tc>
                <w:tcPr>
                  <w:tcW w:w="1559" w:type="dxa"/>
                  <w:tcBorders>
                    <w:top w:val="nil"/>
                    <w:left w:val="nil"/>
                    <w:bottom w:val="single" w:sz="4" w:space="0" w:color="auto"/>
                    <w:right w:val="single" w:sz="4" w:space="0" w:color="auto"/>
                  </w:tcBorders>
                  <w:shd w:val="clear" w:color="auto" w:fill="auto"/>
                  <w:noWrap/>
                  <w:vAlign w:val="bottom"/>
                  <w:hideMark/>
                </w:tcPr>
                <w:p w14:paraId="43035C2C"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r w:rsidR="00942A97" w:rsidRPr="00C474DD" w14:paraId="0E71A6F1" w14:textId="77777777" w:rsidTr="004260A3">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0E33349E"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10</w:t>
                  </w:r>
                </w:p>
              </w:tc>
              <w:tc>
                <w:tcPr>
                  <w:tcW w:w="2407" w:type="dxa"/>
                  <w:tcBorders>
                    <w:top w:val="nil"/>
                    <w:left w:val="nil"/>
                    <w:bottom w:val="single" w:sz="4" w:space="0" w:color="auto"/>
                    <w:right w:val="single" w:sz="4" w:space="0" w:color="auto"/>
                  </w:tcBorders>
                  <w:shd w:val="clear" w:color="auto" w:fill="auto"/>
                  <w:noWrap/>
                  <w:vAlign w:val="bottom"/>
                  <w:hideMark/>
                </w:tcPr>
                <w:p w14:paraId="5D7637AF"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1312,35</w:t>
                  </w:r>
                </w:p>
              </w:tc>
              <w:tc>
                <w:tcPr>
                  <w:tcW w:w="2410" w:type="dxa"/>
                  <w:tcBorders>
                    <w:top w:val="nil"/>
                    <w:left w:val="nil"/>
                    <w:bottom w:val="single" w:sz="4" w:space="0" w:color="auto"/>
                    <w:right w:val="single" w:sz="4" w:space="0" w:color="auto"/>
                  </w:tcBorders>
                  <w:shd w:val="clear" w:color="auto" w:fill="auto"/>
                  <w:vAlign w:val="bottom"/>
                  <w:hideMark/>
                </w:tcPr>
                <w:p w14:paraId="1B432DD0"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25,03</w:t>
                  </w:r>
                </w:p>
              </w:tc>
              <w:tc>
                <w:tcPr>
                  <w:tcW w:w="1276" w:type="dxa"/>
                  <w:tcBorders>
                    <w:top w:val="nil"/>
                    <w:left w:val="nil"/>
                    <w:bottom w:val="single" w:sz="4" w:space="0" w:color="auto"/>
                    <w:right w:val="single" w:sz="4" w:space="0" w:color="auto"/>
                  </w:tcBorders>
                  <w:shd w:val="clear" w:color="auto" w:fill="auto"/>
                  <w:noWrap/>
                  <w:vAlign w:val="bottom"/>
                  <w:hideMark/>
                </w:tcPr>
                <w:p w14:paraId="7B4133FD"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719,90</w:t>
                  </w:r>
                </w:p>
              </w:tc>
              <w:tc>
                <w:tcPr>
                  <w:tcW w:w="2977" w:type="dxa"/>
                  <w:tcBorders>
                    <w:top w:val="nil"/>
                    <w:left w:val="nil"/>
                    <w:bottom w:val="single" w:sz="4" w:space="0" w:color="auto"/>
                    <w:right w:val="single" w:sz="4" w:space="0" w:color="auto"/>
                  </w:tcBorders>
                  <w:shd w:val="clear" w:color="auto" w:fill="auto"/>
                  <w:noWrap/>
                  <w:vAlign w:val="bottom"/>
                  <w:hideMark/>
                </w:tcPr>
                <w:p w14:paraId="0F74704B"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19977,90</w:t>
                  </w:r>
                </w:p>
              </w:tc>
              <w:tc>
                <w:tcPr>
                  <w:tcW w:w="1559" w:type="dxa"/>
                  <w:tcBorders>
                    <w:top w:val="nil"/>
                    <w:left w:val="nil"/>
                    <w:bottom w:val="single" w:sz="4" w:space="0" w:color="auto"/>
                    <w:right w:val="single" w:sz="4" w:space="0" w:color="auto"/>
                  </w:tcBorders>
                  <w:shd w:val="clear" w:color="auto" w:fill="auto"/>
                  <w:noWrap/>
                  <w:vAlign w:val="bottom"/>
                  <w:hideMark/>
                </w:tcPr>
                <w:p w14:paraId="010498A2"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9,93</w:t>
                  </w:r>
                </w:p>
              </w:tc>
              <w:tc>
                <w:tcPr>
                  <w:tcW w:w="1559" w:type="dxa"/>
                  <w:tcBorders>
                    <w:top w:val="nil"/>
                    <w:left w:val="nil"/>
                    <w:bottom w:val="single" w:sz="4" w:space="0" w:color="auto"/>
                    <w:right w:val="single" w:sz="4" w:space="0" w:color="auto"/>
                  </w:tcBorders>
                  <w:shd w:val="clear" w:color="auto" w:fill="auto"/>
                  <w:noWrap/>
                  <w:vAlign w:val="bottom"/>
                  <w:hideMark/>
                </w:tcPr>
                <w:p w14:paraId="286038D9" w14:textId="77777777" w:rsidR="002E5131" w:rsidRPr="00C474DD" w:rsidRDefault="002E5131" w:rsidP="000331E7">
                  <w:pPr>
                    <w:spacing w:after="0" w:line="240" w:lineRule="auto"/>
                    <w:jc w:val="center"/>
                    <w:rPr>
                      <w:rFonts w:ascii="Arial" w:eastAsia="Times New Roman" w:hAnsi="Arial" w:cs="Arial"/>
                      <w:sz w:val="16"/>
                      <w:szCs w:val="16"/>
                      <w:lang w:val="es-419" w:eastAsia="fr-FR"/>
                    </w:rPr>
                  </w:pPr>
                  <w:r w:rsidRPr="00C474DD">
                    <w:rPr>
                      <w:rFonts w:ascii="Arial" w:eastAsia="Times New Roman" w:hAnsi="Arial" w:cs="Arial"/>
                      <w:sz w:val="16"/>
                      <w:szCs w:val="16"/>
                      <w:lang w:val="es-419" w:eastAsia="fr-FR"/>
                    </w:rPr>
                    <w:t>4,00</w:t>
                  </w:r>
                </w:p>
              </w:tc>
            </w:tr>
          </w:tbl>
          <w:p w14:paraId="391E1CD1" w14:textId="77777777" w:rsidR="003E5216" w:rsidRPr="00C474DD" w:rsidRDefault="003E5216" w:rsidP="000331E7">
            <w:pPr>
              <w:jc w:val="left"/>
              <w:rPr>
                <w:rFonts w:ascii="Arial" w:eastAsia="Times New Roman" w:hAnsi="Arial" w:cs="Arial"/>
                <w:sz w:val="16"/>
                <w:szCs w:val="16"/>
                <w:lang w:val="es-ES" w:eastAsia="fr-FR"/>
              </w:rPr>
            </w:pPr>
          </w:p>
        </w:tc>
      </w:tr>
      <w:tr w:rsidR="00942A97" w:rsidRPr="00942A97" w14:paraId="417C80B1" w14:textId="77777777" w:rsidTr="004260A3">
        <w:tc>
          <w:tcPr>
            <w:tcW w:w="5000" w:type="pct"/>
            <w:gridSpan w:val="2"/>
            <w:shd w:val="clear" w:color="auto" w:fill="BFBFBF" w:themeFill="background1" w:themeFillShade="BF"/>
          </w:tcPr>
          <w:p w14:paraId="7F7EE0A1" w14:textId="77777777" w:rsidR="003E5216" w:rsidRPr="00942A97" w:rsidRDefault="00861892" w:rsidP="000331E7">
            <w:pPr>
              <w:jc w:val="left"/>
              <w:rPr>
                <w:rFonts w:ascii="Arial" w:eastAsia="Times New Roman" w:hAnsi="Arial" w:cs="Arial"/>
                <w:b/>
                <w:sz w:val="20"/>
                <w:szCs w:val="16"/>
                <w:lang w:val="es-ES" w:eastAsia="fr-FR"/>
              </w:rPr>
            </w:pPr>
            <w:r w:rsidRPr="00942A97">
              <w:rPr>
                <w:rFonts w:ascii="Arial" w:eastAsia="Times New Roman" w:hAnsi="Arial" w:cs="Arial"/>
                <w:b/>
                <w:sz w:val="20"/>
                <w:szCs w:val="16"/>
                <w:lang w:val="es-ES" w:eastAsia="fr-FR"/>
              </w:rPr>
              <w:t>Autosuficiencia alimentaria</w:t>
            </w:r>
          </w:p>
        </w:tc>
      </w:tr>
      <w:tr w:rsidR="00942A97" w:rsidRPr="00942A97" w14:paraId="01379966"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217"/>
              <w:gridCol w:w="523"/>
              <w:gridCol w:w="256"/>
              <w:gridCol w:w="1121"/>
              <w:gridCol w:w="894"/>
              <w:gridCol w:w="1790"/>
              <w:gridCol w:w="612"/>
              <w:gridCol w:w="262"/>
              <w:gridCol w:w="2630"/>
              <w:gridCol w:w="1599"/>
              <w:gridCol w:w="2862"/>
            </w:tblGrid>
            <w:tr w:rsidR="00942A97" w:rsidRPr="00942A97" w14:paraId="2185B8AA" w14:textId="77777777" w:rsidTr="00A10B13">
              <w:trPr>
                <w:trHeight w:val="20"/>
              </w:trPr>
              <w:tc>
                <w:tcPr>
                  <w:tcW w:w="199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061D80C"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AA24B8"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4F70F3"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2807" w:type="dxa"/>
                  <w:gridSpan w:val="3"/>
                  <w:tcBorders>
                    <w:top w:val="single" w:sz="4" w:space="0" w:color="auto"/>
                    <w:left w:val="nil"/>
                    <w:bottom w:val="single" w:sz="4" w:space="0" w:color="auto"/>
                    <w:right w:val="single" w:sz="4" w:space="0" w:color="auto"/>
                  </w:tcBorders>
                  <w:shd w:val="clear" w:color="auto" w:fill="auto"/>
                  <w:vAlign w:val="center"/>
                  <w:hideMark/>
                </w:tcPr>
                <w:p w14:paraId="38ACE668"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2986" w:type="dxa"/>
                  <w:tcBorders>
                    <w:top w:val="single" w:sz="4" w:space="0" w:color="auto"/>
                    <w:left w:val="nil"/>
                    <w:bottom w:val="single" w:sz="4" w:space="0" w:color="auto"/>
                    <w:right w:val="single" w:sz="4" w:space="0" w:color="auto"/>
                  </w:tcBorders>
                  <w:shd w:val="clear" w:color="auto" w:fill="auto"/>
                  <w:vAlign w:val="center"/>
                  <w:hideMark/>
                </w:tcPr>
                <w:p w14:paraId="5C0FEC3C"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secundarias</w:t>
                  </w:r>
                </w:p>
              </w:tc>
              <w:tc>
                <w:tcPr>
                  <w:tcW w:w="17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E6AC6F"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2224" w:type="dxa"/>
                  <w:vMerge w:val="restart"/>
                  <w:tcBorders>
                    <w:top w:val="single" w:sz="4" w:space="0" w:color="auto"/>
                    <w:left w:val="single" w:sz="4" w:space="0" w:color="auto"/>
                    <w:right w:val="single" w:sz="4" w:space="0" w:color="auto"/>
                  </w:tcBorders>
                  <w:vAlign w:val="center"/>
                </w:tcPr>
                <w:p w14:paraId="51721B14"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590F41B6" w14:textId="77777777" w:rsidTr="00A10B13">
              <w:trPr>
                <w:trHeight w:val="389"/>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220A28E7"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23" w:type="dxa"/>
                  <w:tcBorders>
                    <w:top w:val="nil"/>
                    <w:left w:val="single" w:sz="4" w:space="0" w:color="auto"/>
                    <w:bottom w:val="single" w:sz="4" w:space="0" w:color="auto"/>
                    <w:right w:val="single" w:sz="4" w:space="0" w:color="auto"/>
                  </w:tcBorders>
                  <w:shd w:val="clear" w:color="auto" w:fill="auto"/>
                  <w:vAlign w:val="center"/>
                  <w:hideMark/>
                </w:tcPr>
                <w:p w14:paraId="7ACFE2E8"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56" w:type="dxa"/>
                  <w:tcBorders>
                    <w:top w:val="nil"/>
                    <w:left w:val="single" w:sz="4" w:space="0" w:color="auto"/>
                    <w:bottom w:val="single" w:sz="4" w:space="0" w:color="auto"/>
                    <w:right w:val="single" w:sz="4" w:space="0" w:color="auto"/>
                  </w:tcBorders>
                  <w:shd w:val="clear" w:color="auto" w:fill="auto"/>
                  <w:vAlign w:val="center"/>
                  <w:hideMark/>
                </w:tcPr>
                <w:p w14:paraId="1440D8F1"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1126" w:type="dxa"/>
                  <w:vMerge/>
                  <w:tcBorders>
                    <w:top w:val="single" w:sz="4" w:space="0" w:color="auto"/>
                    <w:left w:val="single" w:sz="4" w:space="0" w:color="auto"/>
                    <w:bottom w:val="single" w:sz="4" w:space="0" w:color="auto"/>
                    <w:right w:val="single" w:sz="4" w:space="0" w:color="auto"/>
                  </w:tcBorders>
                  <w:vAlign w:val="center"/>
                  <w:hideMark/>
                </w:tcPr>
                <w:p w14:paraId="16CF565E" w14:textId="77777777" w:rsidR="005E7049" w:rsidRPr="00942A97" w:rsidRDefault="005E7049" w:rsidP="000331E7">
                  <w:pPr>
                    <w:spacing w:after="0" w:line="240" w:lineRule="auto"/>
                    <w:jc w:val="left"/>
                    <w:rPr>
                      <w:rFonts w:ascii="Arial" w:eastAsia="Times New Roman" w:hAnsi="Arial" w:cs="Arial"/>
                      <w:b/>
                      <w:bCs/>
                      <w:sz w:val="16"/>
                      <w:szCs w:val="16"/>
                      <w:lang w:val="es-419" w:eastAsia="fr-FR"/>
                    </w:rPr>
                  </w:pPr>
                </w:p>
              </w:tc>
              <w:tc>
                <w:tcPr>
                  <w:tcW w:w="895" w:type="dxa"/>
                  <w:vMerge/>
                  <w:tcBorders>
                    <w:top w:val="single" w:sz="4" w:space="0" w:color="auto"/>
                    <w:left w:val="single" w:sz="4" w:space="0" w:color="auto"/>
                    <w:bottom w:val="single" w:sz="4" w:space="0" w:color="auto"/>
                    <w:right w:val="single" w:sz="4" w:space="0" w:color="auto"/>
                  </w:tcBorders>
                  <w:vAlign w:val="center"/>
                  <w:hideMark/>
                </w:tcPr>
                <w:p w14:paraId="2B310C32" w14:textId="77777777" w:rsidR="005E7049" w:rsidRPr="00942A97" w:rsidRDefault="005E7049" w:rsidP="000331E7">
                  <w:pPr>
                    <w:spacing w:after="0" w:line="240" w:lineRule="auto"/>
                    <w:jc w:val="left"/>
                    <w:rPr>
                      <w:rFonts w:ascii="Arial" w:eastAsia="Times New Roman" w:hAnsi="Arial" w:cs="Arial"/>
                      <w:b/>
                      <w:bCs/>
                      <w:sz w:val="16"/>
                      <w:szCs w:val="16"/>
                      <w:lang w:val="es-419" w:eastAsia="fr-FR"/>
                    </w:rPr>
                  </w:pPr>
                </w:p>
              </w:tc>
              <w:tc>
                <w:tcPr>
                  <w:tcW w:w="1932" w:type="dxa"/>
                  <w:tcBorders>
                    <w:top w:val="nil"/>
                    <w:left w:val="single" w:sz="4" w:space="0" w:color="auto"/>
                    <w:bottom w:val="single" w:sz="4" w:space="0" w:color="auto"/>
                    <w:right w:val="single" w:sz="4" w:space="0" w:color="auto"/>
                  </w:tcBorders>
                  <w:shd w:val="clear" w:color="auto" w:fill="auto"/>
                  <w:vAlign w:val="center"/>
                  <w:hideMark/>
                </w:tcPr>
                <w:p w14:paraId="13ADAEE9"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612" w:type="dxa"/>
                  <w:tcBorders>
                    <w:top w:val="nil"/>
                    <w:left w:val="single" w:sz="4" w:space="0" w:color="auto"/>
                    <w:bottom w:val="single" w:sz="4" w:space="0" w:color="auto"/>
                    <w:right w:val="single" w:sz="4" w:space="0" w:color="auto"/>
                  </w:tcBorders>
                  <w:shd w:val="clear" w:color="auto" w:fill="auto"/>
                  <w:vAlign w:val="center"/>
                  <w:hideMark/>
                </w:tcPr>
                <w:p w14:paraId="091BE4D5"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263" w:type="dxa"/>
                  <w:tcBorders>
                    <w:top w:val="nil"/>
                    <w:left w:val="single" w:sz="4" w:space="0" w:color="auto"/>
                    <w:bottom w:val="single" w:sz="4" w:space="0" w:color="auto"/>
                    <w:right w:val="single" w:sz="4" w:space="0" w:color="auto"/>
                  </w:tcBorders>
                  <w:shd w:val="clear" w:color="auto" w:fill="auto"/>
                  <w:vAlign w:val="center"/>
                  <w:hideMark/>
                </w:tcPr>
                <w:p w14:paraId="0E267E19"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2986" w:type="dxa"/>
                  <w:tcBorders>
                    <w:top w:val="nil"/>
                    <w:left w:val="single" w:sz="4" w:space="0" w:color="auto"/>
                    <w:bottom w:val="single" w:sz="4" w:space="0" w:color="auto"/>
                    <w:right w:val="single" w:sz="4" w:space="0" w:color="auto"/>
                  </w:tcBorders>
                  <w:shd w:val="clear" w:color="auto" w:fill="auto"/>
                  <w:vAlign w:val="center"/>
                  <w:hideMark/>
                </w:tcPr>
                <w:p w14:paraId="75C039D4" w14:textId="77777777" w:rsidR="005E7049" w:rsidRPr="00942A97" w:rsidRDefault="005E704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1734" w:type="dxa"/>
                  <w:vMerge/>
                  <w:tcBorders>
                    <w:top w:val="single" w:sz="4" w:space="0" w:color="auto"/>
                    <w:left w:val="single" w:sz="4" w:space="0" w:color="auto"/>
                    <w:bottom w:val="single" w:sz="4" w:space="0" w:color="auto"/>
                    <w:right w:val="single" w:sz="4" w:space="0" w:color="auto"/>
                  </w:tcBorders>
                  <w:vAlign w:val="center"/>
                  <w:hideMark/>
                </w:tcPr>
                <w:p w14:paraId="6A77756C" w14:textId="77777777" w:rsidR="005E7049" w:rsidRPr="00942A97" w:rsidRDefault="005E7049" w:rsidP="000331E7">
                  <w:pPr>
                    <w:spacing w:after="0" w:line="240" w:lineRule="auto"/>
                    <w:jc w:val="left"/>
                    <w:rPr>
                      <w:rFonts w:ascii="Arial" w:eastAsia="Times New Roman" w:hAnsi="Arial" w:cs="Arial"/>
                      <w:b/>
                      <w:bCs/>
                      <w:sz w:val="16"/>
                      <w:szCs w:val="16"/>
                      <w:lang w:val="es-419" w:eastAsia="fr-FR"/>
                    </w:rPr>
                  </w:pPr>
                </w:p>
              </w:tc>
              <w:tc>
                <w:tcPr>
                  <w:tcW w:w="2224" w:type="dxa"/>
                  <w:vMerge/>
                  <w:tcBorders>
                    <w:left w:val="single" w:sz="4" w:space="0" w:color="auto"/>
                    <w:bottom w:val="single" w:sz="4" w:space="0" w:color="auto"/>
                    <w:right w:val="single" w:sz="4" w:space="0" w:color="auto"/>
                  </w:tcBorders>
                </w:tcPr>
                <w:p w14:paraId="03E0905F" w14:textId="77777777" w:rsidR="005E7049" w:rsidRPr="00942A97" w:rsidRDefault="005E7049" w:rsidP="000331E7">
                  <w:pPr>
                    <w:spacing w:after="0" w:line="240" w:lineRule="auto"/>
                    <w:jc w:val="left"/>
                    <w:rPr>
                      <w:rFonts w:ascii="Arial" w:eastAsia="Times New Roman" w:hAnsi="Arial" w:cs="Arial"/>
                      <w:b/>
                      <w:bCs/>
                      <w:sz w:val="16"/>
                      <w:szCs w:val="16"/>
                      <w:lang w:val="es-419" w:eastAsia="fr-FR"/>
                    </w:rPr>
                  </w:pPr>
                </w:p>
              </w:tc>
            </w:tr>
            <w:tr w:rsidR="00942A97" w:rsidRPr="00942A97" w14:paraId="6C3626EB" w14:textId="77777777" w:rsidTr="00A10B13">
              <w:trPr>
                <w:trHeight w:val="20"/>
              </w:trPr>
              <w:tc>
                <w:tcPr>
                  <w:tcW w:w="1217" w:type="dxa"/>
                  <w:vMerge w:val="restart"/>
                  <w:tcBorders>
                    <w:top w:val="nil"/>
                    <w:left w:val="single" w:sz="4" w:space="0" w:color="auto"/>
                    <w:bottom w:val="single" w:sz="4" w:space="0" w:color="auto"/>
                    <w:right w:val="single" w:sz="4" w:space="0" w:color="auto"/>
                  </w:tcBorders>
                  <w:shd w:val="clear" w:color="auto" w:fill="auto"/>
                  <w:vAlign w:val="center"/>
                  <w:hideMark/>
                </w:tcPr>
                <w:p w14:paraId="3958BB9C"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Autosuficiencia alimentaria</w:t>
                  </w:r>
                </w:p>
              </w:tc>
              <w:tc>
                <w:tcPr>
                  <w:tcW w:w="523" w:type="dxa"/>
                  <w:vMerge w:val="restart"/>
                  <w:tcBorders>
                    <w:top w:val="nil"/>
                    <w:left w:val="single" w:sz="4" w:space="0" w:color="auto"/>
                    <w:bottom w:val="single" w:sz="4" w:space="0" w:color="auto"/>
                    <w:right w:val="single" w:sz="4" w:space="0" w:color="auto"/>
                  </w:tcBorders>
                  <w:shd w:val="clear" w:color="auto" w:fill="auto"/>
                  <w:vAlign w:val="center"/>
                  <w:hideMark/>
                </w:tcPr>
                <w:p w14:paraId="1C221702"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AsA</w:t>
                  </w:r>
                </w:p>
              </w:tc>
              <w:tc>
                <w:tcPr>
                  <w:tcW w:w="256" w:type="dxa"/>
                  <w:vMerge w:val="restart"/>
                  <w:tcBorders>
                    <w:top w:val="nil"/>
                    <w:left w:val="single" w:sz="4" w:space="0" w:color="auto"/>
                    <w:bottom w:val="single" w:sz="4" w:space="0" w:color="auto"/>
                    <w:right w:val="single" w:sz="4" w:space="0" w:color="auto"/>
                  </w:tcBorders>
                  <w:shd w:val="clear" w:color="auto" w:fill="auto"/>
                  <w:vAlign w:val="center"/>
                  <w:hideMark/>
                </w:tcPr>
                <w:p w14:paraId="62D95834" w14:textId="77777777" w:rsidR="005E7049" w:rsidRPr="00942A97" w:rsidRDefault="005E7049" w:rsidP="000331E7">
                  <w:pPr>
                    <w:spacing w:after="0" w:line="240" w:lineRule="auto"/>
                    <w:jc w:val="center"/>
                    <w:rPr>
                      <w:rFonts w:ascii="Arial" w:eastAsia="Times New Roman" w:hAnsi="Arial" w:cs="Arial"/>
                      <w:i/>
                      <w:iCs/>
                      <w:sz w:val="16"/>
                      <w:szCs w:val="16"/>
                      <w:lang w:val="es-419" w:eastAsia="fr-FR"/>
                    </w:rPr>
                  </w:pPr>
                  <w:r w:rsidRPr="00942A97">
                    <w:rPr>
                      <w:rFonts w:ascii="Arial" w:eastAsia="Times New Roman" w:hAnsi="Arial" w:cs="Arial"/>
                      <w:i/>
                      <w:iCs/>
                      <w:sz w:val="16"/>
                      <w:szCs w:val="16"/>
                      <w:lang w:val="es-419" w:eastAsia="fr-FR"/>
                    </w:rPr>
                    <w:t>#</w:t>
                  </w:r>
                </w:p>
              </w:tc>
              <w:tc>
                <w:tcPr>
                  <w:tcW w:w="1126" w:type="dxa"/>
                  <w:vMerge w:val="restart"/>
                  <w:tcBorders>
                    <w:top w:val="nil"/>
                    <w:left w:val="single" w:sz="4" w:space="0" w:color="auto"/>
                    <w:bottom w:val="single" w:sz="4" w:space="0" w:color="auto"/>
                    <w:right w:val="single" w:sz="4" w:space="0" w:color="auto"/>
                  </w:tcBorders>
                  <w:shd w:val="clear" w:color="auto" w:fill="auto"/>
                  <w:vAlign w:val="center"/>
                  <w:hideMark/>
                </w:tcPr>
                <w:p w14:paraId="4719B0BC" w14:textId="77777777" w:rsidR="005E7049" w:rsidRPr="00942A97" w:rsidRDefault="005E7049" w:rsidP="00775CB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Relacionado con los productos y superficie destinada para autoconsumo</w:t>
                  </w:r>
                </w:p>
              </w:tc>
              <w:tc>
                <w:tcPr>
                  <w:tcW w:w="895" w:type="dxa"/>
                  <w:vMerge w:val="restart"/>
                  <w:tcBorders>
                    <w:top w:val="nil"/>
                    <w:left w:val="single" w:sz="4" w:space="0" w:color="auto"/>
                    <w:bottom w:val="single" w:sz="4" w:space="0" w:color="auto"/>
                    <w:right w:val="single" w:sz="4" w:space="0" w:color="auto"/>
                  </w:tcBorders>
                  <w:shd w:val="clear" w:color="auto" w:fill="auto"/>
                  <w:vAlign w:val="center"/>
                  <w:hideMark/>
                </w:tcPr>
                <w:p w14:paraId="3F9E0113"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(Sarandón et al., 2008)</w:t>
                  </w:r>
                </w:p>
              </w:tc>
              <w:tc>
                <w:tcPr>
                  <w:tcW w:w="1932" w:type="dxa"/>
                  <w:tcBorders>
                    <w:top w:val="nil"/>
                    <w:left w:val="nil"/>
                    <w:bottom w:val="single" w:sz="4" w:space="0" w:color="auto"/>
                    <w:right w:val="single" w:sz="4" w:space="0" w:color="auto"/>
                  </w:tcBorders>
                  <w:shd w:val="clear" w:color="auto" w:fill="auto"/>
                  <w:vAlign w:val="center"/>
                  <w:hideMark/>
                </w:tcPr>
                <w:p w14:paraId="2B9C1B82" w14:textId="77777777" w:rsidR="005E7049" w:rsidRPr="00942A97" w:rsidRDefault="005E7049" w:rsidP="00E0222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w:t>
                  </w:r>
                  <w:r w:rsidR="00E02223" w:rsidRPr="00942A97">
                    <w:rPr>
                      <w:rFonts w:ascii="Arial" w:eastAsia="Times New Roman" w:hAnsi="Arial" w:cs="Arial"/>
                      <w:sz w:val="16"/>
                      <w:szCs w:val="16"/>
                      <w:lang w:val="es-419" w:eastAsia="fr-FR"/>
                    </w:rPr>
                    <w:t>iversificación de la producción</w:t>
                  </w:r>
                </w:p>
              </w:tc>
              <w:tc>
                <w:tcPr>
                  <w:tcW w:w="612" w:type="dxa"/>
                  <w:tcBorders>
                    <w:top w:val="nil"/>
                    <w:left w:val="nil"/>
                    <w:bottom w:val="single" w:sz="4" w:space="0" w:color="auto"/>
                    <w:right w:val="single" w:sz="4" w:space="0" w:color="auto"/>
                  </w:tcBorders>
                  <w:shd w:val="clear" w:color="auto" w:fill="auto"/>
                  <w:vAlign w:val="center"/>
                  <w:hideMark/>
                </w:tcPr>
                <w:p w14:paraId="1ED80965"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A1</w:t>
                  </w:r>
                </w:p>
              </w:tc>
              <w:tc>
                <w:tcPr>
                  <w:tcW w:w="263" w:type="dxa"/>
                  <w:tcBorders>
                    <w:top w:val="nil"/>
                    <w:left w:val="nil"/>
                    <w:bottom w:val="single" w:sz="4" w:space="0" w:color="auto"/>
                    <w:right w:val="single" w:sz="4" w:space="0" w:color="auto"/>
                  </w:tcBorders>
                  <w:shd w:val="clear" w:color="auto" w:fill="auto"/>
                  <w:vAlign w:val="center"/>
                  <w:hideMark/>
                </w:tcPr>
                <w:p w14:paraId="60ED1FE3"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986" w:type="dxa"/>
                  <w:tcBorders>
                    <w:top w:val="nil"/>
                    <w:left w:val="nil"/>
                    <w:bottom w:val="single" w:sz="4" w:space="0" w:color="auto"/>
                    <w:right w:val="single" w:sz="4" w:space="0" w:color="auto"/>
                  </w:tcBorders>
                  <w:shd w:val="clear" w:color="auto" w:fill="auto"/>
                  <w:vAlign w:val="center"/>
                  <w:hideMark/>
                </w:tcPr>
                <w:p w14:paraId="03ED2A26" w14:textId="77777777" w:rsidR="00C474DD" w:rsidRDefault="005E7049" w:rsidP="00C474DD">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Un sistema es sustentable si la producción alimentaria es diversificada y contribuye a satisfacer el nivel nutricional de la familia.</w:t>
                  </w:r>
                </w:p>
                <w:p w14:paraId="3C76AFBF" w14:textId="77777777" w:rsidR="005E7049" w:rsidRPr="00942A97" w:rsidRDefault="005E7049" w:rsidP="00C474DD">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Escala: (4): más de 9 productos; (3): de 7 a 9; (2): de 5 a 3; (1): de 3 a 2 productos; (0): menos de 2 productos.</w:t>
                  </w:r>
                </w:p>
              </w:tc>
              <w:tc>
                <w:tcPr>
                  <w:tcW w:w="1734" w:type="dxa"/>
                  <w:vMerge w:val="restart"/>
                  <w:tcBorders>
                    <w:top w:val="nil"/>
                    <w:left w:val="single" w:sz="4" w:space="0" w:color="auto"/>
                    <w:bottom w:val="single" w:sz="4" w:space="0" w:color="auto"/>
                    <w:right w:val="single" w:sz="4" w:space="0" w:color="auto"/>
                  </w:tcBorders>
                  <w:shd w:val="clear" w:color="auto" w:fill="auto"/>
                  <w:vAlign w:val="center"/>
                  <w:hideMark/>
                </w:tcPr>
                <w:p w14:paraId="30411837" w14:textId="77777777" w:rsidR="005E7049" w:rsidRPr="00942A97" w:rsidRDefault="006675CF" w:rsidP="006675CF">
                  <w:pPr>
                    <w:spacing w:after="0" w:line="240" w:lineRule="auto"/>
                    <w:jc w:val="center"/>
                    <w:rPr>
                      <w:rFonts w:ascii="Arial" w:eastAsia="Times New Roman" w:hAnsi="Arial" w:cs="Arial"/>
                      <w:bCs/>
                      <w:sz w:val="16"/>
                      <w:szCs w:val="16"/>
                      <w:lang w:val="es-419" w:eastAsia="fr-FR"/>
                    </w:rPr>
                  </w:pPr>
                  <m:oMathPara>
                    <m:oMath>
                      <m:r>
                        <w:rPr>
                          <w:rFonts w:ascii="Cambria Math" w:eastAsia="Times New Roman" w:hAnsi="Cambria Math" w:cs="Arial"/>
                          <w:sz w:val="16"/>
                          <w:szCs w:val="16"/>
                          <w:lang w:val="es-419" w:eastAsia="fr-FR"/>
                        </w:rPr>
                        <m:t>AsA=</m:t>
                      </m:r>
                      <m:f>
                        <m:fPr>
                          <m:ctrlPr>
                            <w:rPr>
                              <w:rFonts w:ascii="Cambria Math" w:eastAsia="Times New Roman" w:hAnsi="Cambria Math" w:cs="Arial"/>
                              <w:bCs/>
                              <w:i/>
                              <w:sz w:val="16"/>
                              <w:szCs w:val="16"/>
                              <w:lang w:val="es-419" w:eastAsia="fr-FR"/>
                            </w:rPr>
                          </m:ctrlPr>
                        </m:fPr>
                        <m:num>
                          <m:d>
                            <m:dPr>
                              <m:ctrlPr>
                                <w:rPr>
                                  <w:rFonts w:ascii="Cambria Math" w:eastAsia="Times New Roman" w:hAnsi="Cambria Math" w:cs="Arial"/>
                                  <w:bCs/>
                                  <w:i/>
                                  <w:sz w:val="16"/>
                                  <w:szCs w:val="16"/>
                                  <w:lang w:val="es-419" w:eastAsia="fr-FR"/>
                                </w:rPr>
                              </m:ctrlPr>
                            </m:dPr>
                            <m:e>
                              <m:r>
                                <w:rPr>
                                  <w:rFonts w:ascii="Cambria Math" w:eastAsia="Times New Roman" w:hAnsi="Cambria Math" w:cs="Arial"/>
                                  <w:sz w:val="16"/>
                                  <w:szCs w:val="16"/>
                                  <w:lang w:val="es-419" w:eastAsia="fr-FR"/>
                                </w:rPr>
                                <m:t>A1+A2</m:t>
                              </m:r>
                            </m:e>
                          </m:d>
                        </m:num>
                        <m:den>
                          <m:r>
                            <w:rPr>
                              <w:rFonts w:ascii="Cambria Math" w:eastAsia="Times New Roman" w:hAnsi="Cambria Math" w:cs="Arial"/>
                              <w:sz w:val="16"/>
                              <w:szCs w:val="16"/>
                              <w:lang w:val="es-419" w:eastAsia="fr-FR"/>
                            </w:rPr>
                            <m:t>2</m:t>
                          </m:r>
                        </m:den>
                      </m:f>
                    </m:oMath>
                  </m:oMathPara>
                </w:p>
              </w:tc>
              <w:tc>
                <w:tcPr>
                  <w:tcW w:w="2224" w:type="dxa"/>
                  <w:vMerge w:val="restart"/>
                  <w:tcBorders>
                    <w:top w:val="nil"/>
                    <w:left w:val="single" w:sz="4" w:space="0" w:color="auto"/>
                    <w:right w:val="single" w:sz="4" w:space="0" w:color="auto"/>
                  </w:tcBorders>
                  <w:vAlign w:val="center"/>
                </w:tcPr>
                <w:p w14:paraId="4C4ACA0D" w14:textId="2728AD18" w:rsidR="005E7049" w:rsidRPr="00740FF2" w:rsidRDefault="00740FF2" w:rsidP="008D3A5F">
                  <w:pPr>
                    <w:spacing w:after="0" w:line="240" w:lineRule="auto"/>
                    <w:jc w:val="center"/>
                    <w:rPr>
                      <w:rFonts w:eastAsia="Times New Roman" w:cstheme="minorHAnsi"/>
                      <w:bCs/>
                      <w:sz w:val="14"/>
                      <w:szCs w:val="14"/>
                      <w:lang w:val="es-ES" w:eastAsia="fr-FR"/>
                    </w:rPr>
                  </w:pPr>
                  <w:r w:rsidRPr="00740FF2">
                    <w:rPr>
                      <w:rFonts w:eastAsia="Times New Roman" w:cstheme="minorHAnsi"/>
                      <w:bCs/>
                      <w:sz w:val="14"/>
                      <w:szCs w:val="14"/>
                      <w:lang w:val="es-ES" w:eastAsia="fr-FR"/>
                    </w:rPr>
                    <w:t xml:space="preserve">AsA = </w:t>
                  </w:r>
                  <w:r w:rsidRPr="00740FF2">
                    <w:rPr>
                      <w:rFonts w:cstheme="minorHAnsi"/>
                      <w:sz w:val="14"/>
                      <w:szCs w:val="14"/>
                    </w:rPr>
                    <w:t>(Diversificación_de_la_producción</w:t>
                  </w:r>
                  <w:r>
                    <w:rPr>
                      <w:rFonts w:cstheme="minorHAnsi"/>
                      <w:sz w:val="14"/>
                      <w:szCs w:val="14"/>
                    </w:rPr>
                    <w:t xml:space="preserve"> </w:t>
                  </w:r>
                  <w:r w:rsidRPr="00740FF2">
                    <w:rPr>
                      <w:rFonts w:cstheme="minorHAnsi"/>
                      <w:sz w:val="14"/>
                      <w:szCs w:val="14"/>
                    </w:rPr>
                    <w:t>+</w:t>
                  </w:r>
                  <w:r>
                    <w:rPr>
                      <w:rFonts w:cstheme="minorHAnsi"/>
                      <w:sz w:val="14"/>
                      <w:szCs w:val="14"/>
                    </w:rPr>
                    <w:t xml:space="preserve"> </w:t>
                  </w:r>
                  <w:r w:rsidRPr="00740FF2">
                    <w:rPr>
                      <w:rFonts w:cstheme="minorHAnsi"/>
                      <w:sz w:val="14"/>
                      <w:szCs w:val="14"/>
                    </w:rPr>
                    <w:t>Superficie_de_producción_de_autoconsumo)/2</w:t>
                  </w:r>
                </w:p>
              </w:tc>
            </w:tr>
            <w:tr w:rsidR="00942A97" w:rsidRPr="00942A97" w14:paraId="701803E6" w14:textId="77777777" w:rsidTr="00A10B13">
              <w:trPr>
                <w:trHeight w:val="20"/>
              </w:trPr>
              <w:tc>
                <w:tcPr>
                  <w:tcW w:w="1217" w:type="dxa"/>
                  <w:vMerge/>
                  <w:tcBorders>
                    <w:top w:val="nil"/>
                    <w:left w:val="single" w:sz="4" w:space="0" w:color="auto"/>
                    <w:bottom w:val="single" w:sz="4" w:space="0" w:color="auto"/>
                    <w:right w:val="single" w:sz="4" w:space="0" w:color="auto"/>
                  </w:tcBorders>
                  <w:vAlign w:val="center"/>
                  <w:hideMark/>
                </w:tcPr>
                <w:p w14:paraId="747FE92C" w14:textId="77777777" w:rsidR="005E7049" w:rsidRPr="00942A97" w:rsidRDefault="005E7049"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auto"/>
                    <w:right w:val="single" w:sz="4" w:space="0" w:color="auto"/>
                  </w:tcBorders>
                  <w:vAlign w:val="center"/>
                  <w:hideMark/>
                </w:tcPr>
                <w:p w14:paraId="6A213B16" w14:textId="77777777" w:rsidR="005E7049" w:rsidRPr="00942A97" w:rsidRDefault="005E7049" w:rsidP="000331E7">
                  <w:pPr>
                    <w:spacing w:after="0" w:line="240" w:lineRule="auto"/>
                    <w:jc w:val="left"/>
                    <w:rPr>
                      <w:rFonts w:ascii="Arial" w:eastAsia="Times New Roman" w:hAnsi="Arial" w:cs="Arial"/>
                      <w:sz w:val="16"/>
                      <w:szCs w:val="16"/>
                      <w:lang w:val="es-419" w:eastAsia="fr-FR"/>
                    </w:rPr>
                  </w:pPr>
                </w:p>
              </w:tc>
              <w:tc>
                <w:tcPr>
                  <w:tcW w:w="256" w:type="dxa"/>
                  <w:vMerge/>
                  <w:tcBorders>
                    <w:top w:val="nil"/>
                    <w:left w:val="single" w:sz="4" w:space="0" w:color="auto"/>
                    <w:bottom w:val="single" w:sz="4" w:space="0" w:color="auto"/>
                    <w:right w:val="single" w:sz="4" w:space="0" w:color="auto"/>
                  </w:tcBorders>
                  <w:vAlign w:val="center"/>
                  <w:hideMark/>
                </w:tcPr>
                <w:p w14:paraId="17E4AFCF" w14:textId="77777777" w:rsidR="005E7049" w:rsidRPr="00942A97" w:rsidRDefault="005E7049" w:rsidP="000331E7">
                  <w:pPr>
                    <w:spacing w:after="0" w:line="240" w:lineRule="auto"/>
                    <w:jc w:val="left"/>
                    <w:rPr>
                      <w:rFonts w:ascii="Arial" w:eastAsia="Times New Roman" w:hAnsi="Arial" w:cs="Arial"/>
                      <w:i/>
                      <w:iCs/>
                      <w:sz w:val="16"/>
                      <w:szCs w:val="16"/>
                      <w:lang w:val="es-419" w:eastAsia="fr-FR"/>
                    </w:rPr>
                  </w:pPr>
                </w:p>
              </w:tc>
              <w:tc>
                <w:tcPr>
                  <w:tcW w:w="1126" w:type="dxa"/>
                  <w:vMerge/>
                  <w:tcBorders>
                    <w:top w:val="nil"/>
                    <w:left w:val="single" w:sz="4" w:space="0" w:color="auto"/>
                    <w:bottom w:val="single" w:sz="4" w:space="0" w:color="auto"/>
                    <w:right w:val="single" w:sz="4" w:space="0" w:color="auto"/>
                  </w:tcBorders>
                  <w:vAlign w:val="center"/>
                  <w:hideMark/>
                </w:tcPr>
                <w:p w14:paraId="3B39527E" w14:textId="77777777" w:rsidR="005E7049" w:rsidRPr="00942A97" w:rsidRDefault="005E7049" w:rsidP="000331E7">
                  <w:pPr>
                    <w:spacing w:after="0" w:line="240" w:lineRule="auto"/>
                    <w:jc w:val="left"/>
                    <w:rPr>
                      <w:rFonts w:ascii="Arial" w:eastAsia="Times New Roman" w:hAnsi="Arial" w:cs="Arial"/>
                      <w:sz w:val="16"/>
                      <w:szCs w:val="16"/>
                      <w:lang w:val="es-419" w:eastAsia="fr-FR"/>
                    </w:rPr>
                  </w:pPr>
                </w:p>
              </w:tc>
              <w:tc>
                <w:tcPr>
                  <w:tcW w:w="895" w:type="dxa"/>
                  <w:vMerge/>
                  <w:tcBorders>
                    <w:top w:val="nil"/>
                    <w:left w:val="single" w:sz="4" w:space="0" w:color="auto"/>
                    <w:bottom w:val="single" w:sz="4" w:space="0" w:color="auto"/>
                    <w:right w:val="single" w:sz="4" w:space="0" w:color="auto"/>
                  </w:tcBorders>
                  <w:vAlign w:val="center"/>
                  <w:hideMark/>
                </w:tcPr>
                <w:p w14:paraId="211E91C1" w14:textId="77777777" w:rsidR="005E7049" w:rsidRPr="00942A97" w:rsidRDefault="005E7049" w:rsidP="000331E7">
                  <w:pPr>
                    <w:spacing w:after="0" w:line="240" w:lineRule="auto"/>
                    <w:jc w:val="left"/>
                    <w:rPr>
                      <w:rFonts w:ascii="Arial" w:eastAsia="Times New Roman" w:hAnsi="Arial" w:cs="Arial"/>
                      <w:sz w:val="16"/>
                      <w:szCs w:val="16"/>
                      <w:lang w:val="es-419" w:eastAsia="fr-FR"/>
                    </w:rPr>
                  </w:pPr>
                </w:p>
              </w:tc>
              <w:tc>
                <w:tcPr>
                  <w:tcW w:w="1932" w:type="dxa"/>
                  <w:tcBorders>
                    <w:top w:val="nil"/>
                    <w:left w:val="nil"/>
                    <w:bottom w:val="single" w:sz="4" w:space="0" w:color="auto"/>
                    <w:right w:val="single" w:sz="4" w:space="0" w:color="auto"/>
                  </w:tcBorders>
                  <w:shd w:val="clear" w:color="auto" w:fill="auto"/>
                  <w:vAlign w:val="center"/>
                  <w:hideMark/>
                </w:tcPr>
                <w:p w14:paraId="2CCA54C2"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Superficie de producción de autoconsumo</w:t>
                  </w:r>
                </w:p>
              </w:tc>
              <w:tc>
                <w:tcPr>
                  <w:tcW w:w="612" w:type="dxa"/>
                  <w:tcBorders>
                    <w:top w:val="nil"/>
                    <w:left w:val="nil"/>
                    <w:bottom w:val="single" w:sz="4" w:space="0" w:color="auto"/>
                    <w:right w:val="single" w:sz="4" w:space="0" w:color="auto"/>
                  </w:tcBorders>
                  <w:shd w:val="clear" w:color="auto" w:fill="auto"/>
                  <w:vAlign w:val="center"/>
                  <w:hideMark/>
                </w:tcPr>
                <w:p w14:paraId="6922606E"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A2</w:t>
                  </w:r>
                </w:p>
              </w:tc>
              <w:tc>
                <w:tcPr>
                  <w:tcW w:w="263" w:type="dxa"/>
                  <w:tcBorders>
                    <w:top w:val="nil"/>
                    <w:left w:val="nil"/>
                    <w:bottom w:val="single" w:sz="4" w:space="0" w:color="auto"/>
                    <w:right w:val="single" w:sz="4" w:space="0" w:color="auto"/>
                  </w:tcBorders>
                  <w:shd w:val="clear" w:color="auto" w:fill="auto"/>
                  <w:vAlign w:val="center"/>
                  <w:hideMark/>
                </w:tcPr>
                <w:p w14:paraId="66DA4083" w14:textId="77777777" w:rsidR="005E7049" w:rsidRPr="00942A97" w:rsidRDefault="005E704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986" w:type="dxa"/>
                  <w:tcBorders>
                    <w:top w:val="nil"/>
                    <w:left w:val="nil"/>
                    <w:bottom w:val="single" w:sz="4" w:space="0" w:color="auto"/>
                    <w:right w:val="single" w:sz="4" w:space="0" w:color="auto"/>
                  </w:tcBorders>
                  <w:shd w:val="clear" w:color="auto" w:fill="auto"/>
                  <w:vAlign w:val="center"/>
                  <w:hideMark/>
                </w:tcPr>
                <w:p w14:paraId="5DE9D8A6" w14:textId="77777777" w:rsidR="005E7049" w:rsidRPr="00942A97" w:rsidRDefault="005E7049" w:rsidP="00775CB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Escala: (4): más de 1 ha; (3): 0,5 a 1 ha; (2): 0,3 a 0,5 ha; (1): 0,1 a 0,3 ha; (0) &lt;= 0,1hs</w:t>
                  </w:r>
                </w:p>
              </w:tc>
              <w:tc>
                <w:tcPr>
                  <w:tcW w:w="1734" w:type="dxa"/>
                  <w:vMerge/>
                  <w:tcBorders>
                    <w:top w:val="nil"/>
                    <w:left w:val="single" w:sz="4" w:space="0" w:color="auto"/>
                    <w:bottom w:val="single" w:sz="4" w:space="0" w:color="auto"/>
                    <w:right w:val="single" w:sz="4" w:space="0" w:color="auto"/>
                  </w:tcBorders>
                  <w:vAlign w:val="center"/>
                  <w:hideMark/>
                </w:tcPr>
                <w:p w14:paraId="6F294A31" w14:textId="77777777" w:rsidR="005E7049" w:rsidRPr="00942A97" w:rsidRDefault="005E7049" w:rsidP="000331E7">
                  <w:pPr>
                    <w:spacing w:after="0" w:line="240" w:lineRule="auto"/>
                    <w:jc w:val="left"/>
                    <w:rPr>
                      <w:rFonts w:ascii="Arial" w:eastAsia="Times New Roman" w:hAnsi="Arial" w:cs="Arial"/>
                      <w:b/>
                      <w:bCs/>
                      <w:sz w:val="16"/>
                      <w:szCs w:val="16"/>
                      <w:lang w:val="es-419" w:eastAsia="fr-FR"/>
                    </w:rPr>
                  </w:pPr>
                </w:p>
              </w:tc>
              <w:tc>
                <w:tcPr>
                  <w:tcW w:w="2224" w:type="dxa"/>
                  <w:vMerge/>
                  <w:tcBorders>
                    <w:left w:val="single" w:sz="4" w:space="0" w:color="auto"/>
                    <w:bottom w:val="single" w:sz="4" w:space="0" w:color="auto"/>
                    <w:right w:val="single" w:sz="4" w:space="0" w:color="auto"/>
                  </w:tcBorders>
                </w:tcPr>
                <w:p w14:paraId="1E103D9A" w14:textId="77777777" w:rsidR="005E7049" w:rsidRPr="00942A97" w:rsidRDefault="005E7049" w:rsidP="000331E7">
                  <w:pPr>
                    <w:spacing w:after="0" w:line="240" w:lineRule="auto"/>
                    <w:jc w:val="left"/>
                    <w:rPr>
                      <w:rFonts w:ascii="Arial" w:eastAsia="Times New Roman" w:hAnsi="Arial" w:cs="Arial"/>
                      <w:b/>
                      <w:bCs/>
                      <w:sz w:val="16"/>
                      <w:szCs w:val="16"/>
                      <w:lang w:val="es-419" w:eastAsia="fr-FR"/>
                    </w:rPr>
                  </w:pPr>
                </w:p>
              </w:tc>
            </w:tr>
          </w:tbl>
          <w:p w14:paraId="645A8F48" w14:textId="77777777" w:rsidR="003E5216" w:rsidRPr="00942A97" w:rsidRDefault="003E5216" w:rsidP="000331E7">
            <w:pPr>
              <w:jc w:val="left"/>
              <w:rPr>
                <w:rFonts w:ascii="Arial" w:eastAsia="Times New Roman" w:hAnsi="Arial" w:cs="Arial"/>
                <w:sz w:val="16"/>
                <w:szCs w:val="16"/>
                <w:lang w:val="es-ES" w:eastAsia="fr-FR"/>
              </w:rPr>
            </w:pPr>
          </w:p>
        </w:tc>
      </w:tr>
      <w:tr w:rsidR="00942A97" w:rsidRPr="00942A97" w14:paraId="4053017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469"/>
              <w:gridCol w:w="2675"/>
              <w:gridCol w:w="3401"/>
              <w:gridCol w:w="2409"/>
              <w:gridCol w:w="4812"/>
            </w:tblGrid>
            <w:tr w:rsidR="00942A97" w:rsidRPr="00942A97" w14:paraId="769EEB1C" w14:textId="77777777" w:rsidTr="000D25E7">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04822B" w14:textId="77777777" w:rsidR="0063068F" w:rsidRPr="00942A97" w:rsidRDefault="0063068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time</w:t>
                  </w:r>
                </w:p>
              </w:tc>
              <w:tc>
                <w:tcPr>
                  <w:tcW w:w="2675" w:type="dxa"/>
                  <w:tcBorders>
                    <w:top w:val="single" w:sz="4" w:space="0" w:color="auto"/>
                    <w:left w:val="nil"/>
                    <w:bottom w:val="single" w:sz="4" w:space="0" w:color="auto"/>
                    <w:right w:val="single" w:sz="4" w:space="0" w:color="auto"/>
                  </w:tcBorders>
                  <w:shd w:val="clear" w:color="auto" w:fill="auto"/>
                  <w:vAlign w:val="center"/>
                  <w:hideMark/>
                </w:tcPr>
                <w:p w14:paraId="41029A97" w14:textId="77777777" w:rsidR="0063068F" w:rsidRPr="00942A97" w:rsidRDefault="0063068F" w:rsidP="00993D01">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Diversificación</w:t>
                  </w:r>
                  <w:r w:rsidR="00993D01" w:rsidRPr="00942A97">
                    <w:rPr>
                      <w:rFonts w:ascii="Arial" w:eastAsia="Times New Roman" w:hAnsi="Arial" w:cs="Arial"/>
                      <w:b/>
                      <w:bCs/>
                      <w:sz w:val="16"/>
                      <w:szCs w:val="16"/>
                      <w:lang w:val="es-419" w:eastAsia="fr-FR"/>
                    </w:rPr>
                    <w:t xml:space="preserve"> de la producción</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BF17889" w14:textId="77777777" w:rsidR="0063068F" w:rsidRPr="00942A97" w:rsidRDefault="0063068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Superficie de producción de autoconsumo</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9A9E5E8" w14:textId="77777777" w:rsidR="0063068F" w:rsidRPr="00942A97" w:rsidRDefault="0063068F"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Autosuficiencia alimentaria</w:t>
                  </w:r>
                </w:p>
              </w:tc>
              <w:tc>
                <w:tcPr>
                  <w:tcW w:w="4813" w:type="dxa"/>
                  <w:vMerge w:val="restart"/>
                  <w:tcBorders>
                    <w:top w:val="single" w:sz="4" w:space="0" w:color="auto"/>
                    <w:left w:val="nil"/>
                    <w:right w:val="single" w:sz="4" w:space="0" w:color="auto"/>
                  </w:tcBorders>
                </w:tcPr>
                <w:p w14:paraId="25E5A95C" w14:textId="77777777" w:rsidR="00775CBD" w:rsidRPr="00942A97" w:rsidRDefault="0063068F" w:rsidP="00C474DD">
                  <w:pPr>
                    <w:spacing w:after="0" w:line="240" w:lineRule="auto"/>
                    <w:rPr>
                      <w:rFonts w:ascii="Arial" w:eastAsia="Times New Roman" w:hAnsi="Arial" w:cs="Arial"/>
                      <w:sz w:val="16"/>
                      <w:szCs w:val="16"/>
                      <w:lang w:val="es-ES" w:eastAsia="fr-FR"/>
                    </w:rPr>
                  </w:pPr>
                  <w:r w:rsidRPr="00942A97">
                    <w:rPr>
                      <w:rFonts w:ascii="Arial" w:eastAsia="Times New Roman" w:hAnsi="Arial" w:cs="Arial"/>
                      <w:b/>
                      <w:bCs/>
                      <w:sz w:val="16"/>
                      <w:szCs w:val="16"/>
                      <w:lang w:val="es-419" w:eastAsia="fr-FR"/>
                    </w:rPr>
                    <w:t xml:space="preserve">Nota: </w:t>
                  </w:r>
                  <w:r w:rsidR="00C474DD" w:rsidRPr="00C474DD">
                    <w:rPr>
                      <w:rFonts w:ascii="Arial" w:eastAsia="Times New Roman" w:hAnsi="Arial" w:cs="Arial"/>
                      <w:bCs/>
                      <w:sz w:val="16"/>
                      <w:szCs w:val="16"/>
                      <w:lang w:val="es-419" w:eastAsia="fr-FR"/>
                    </w:rPr>
                    <w:t>l</w:t>
                  </w:r>
                  <w:r w:rsidRPr="00942A97">
                    <w:rPr>
                      <w:rFonts w:ascii="Arial" w:eastAsia="Times New Roman" w:hAnsi="Arial" w:cs="Arial"/>
                      <w:sz w:val="16"/>
                      <w:szCs w:val="16"/>
                      <w:lang w:val="es-ES" w:eastAsia="fr-FR"/>
                    </w:rPr>
                    <w:t xml:space="preserve">as calificaciones de diversificación en la producción y superficie para autoconsumo se realizan </w:t>
                  </w:r>
                  <w:r w:rsidR="000D25E7" w:rsidRPr="00942A97">
                    <w:rPr>
                      <w:rFonts w:ascii="Arial" w:eastAsia="Times New Roman" w:hAnsi="Arial" w:cs="Arial"/>
                      <w:sz w:val="16"/>
                      <w:szCs w:val="16"/>
                      <w:lang w:val="es-ES" w:eastAsia="fr-FR"/>
                    </w:rPr>
                    <w:t>con base en</w:t>
                  </w:r>
                  <w:r w:rsidRPr="00942A97">
                    <w:rPr>
                      <w:rFonts w:ascii="Arial" w:eastAsia="Times New Roman" w:hAnsi="Arial" w:cs="Arial"/>
                      <w:sz w:val="16"/>
                      <w:szCs w:val="16"/>
                      <w:lang w:val="es-ES" w:eastAsia="fr-FR"/>
                    </w:rPr>
                    <w:t xml:space="preserve"> lo reportado por </w:t>
                  </w:r>
                  <w:r w:rsidR="00BB4F87" w:rsidRPr="00942A97">
                    <w:rPr>
                      <w:rFonts w:ascii="Arial" w:eastAsia="Times New Roman" w:hAnsi="Arial" w:cs="Arial"/>
                      <w:sz w:val="16"/>
                      <w:szCs w:val="16"/>
                      <w:lang w:val="es-ES" w:eastAsia="fr-FR"/>
                    </w:rPr>
                    <w:t>Aristizábal</w:t>
                  </w:r>
                  <w:r w:rsidRPr="00942A97">
                    <w:rPr>
                      <w:rFonts w:ascii="Arial" w:eastAsia="Times New Roman" w:hAnsi="Arial" w:cs="Arial"/>
                      <w:sz w:val="16"/>
                      <w:szCs w:val="16"/>
                      <w:lang w:val="es-ES" w:eastAsia="fr-FR"/>
                    </w:rPr>
                    <w:t xml:space="preserve"> y Duque (2009), quienes encontraron </w:t>
                  </w:r>
                  <w:r w:rsidR="007448CB" w:rsidRPr="00942A97">
                    <w:rPr>
                      <w:rFonts w:ascii="Arial" w:eastAsia="Times New Roman" w:hAnsi="Arial" w:cs="Arial"/>
                      <w:sz w:val="16"/>
                      <w:szCs w:val="16"/>
                      <w:lang w:val="es-ES" w:eastAsia="fr-FR"/>
                    </w:rPr>
                    <w:t>que,</w:t>
                  </w:r>
                  <w:r w:rsidR="000D25E7" w:rsidRPr="00942A97">
                    <w:rPr>
                      <w:rFonts w:ascii="Arial" w:eastAsia="Times New Roman" w:hAnsi="Arial" w:cs="Arial"/>
                      <w:sz w:val="16"/>
                      <w:szCs w:val="16"/>
                      <w:lang w:val="es-ES" w:eastAsia="fr-FR"/>
                    </w:rPr>
                    <w:t xml:space="preserve"> en fincas cafeteras, se destina en</w:t>
                  </w:r>
                  <w:r w:rsidRPr="00942A97">
                    <w:rPr>
                      <w:rFonts w:ascii="Arial" w:eastAsia="Times New Roman" w:hAnsi="Arial" w:cs="Arial"/>
                      <w:sz w:val="16"/>
                      <w:szCs w:val="16"/>
                      <w:lang w:val="es-ES" w:eastAsia="fr-FR"/>
                    </w:rPr>
                    <w:t xml:space="preserve"> promedio</w:t>
                  </w:r>
                  <w:r w:rsidR="000D25E7" w:rsidRPr="00942A97">
                    <w:rPr>
                      <w:rFonts w:ascii="Arial" w:eastAsia="Times New Roman" w:hAnsi="Arial" w:cs="Arial"/>
                      <w:sz w:val="16"/>
                      <w:szCs w:val="16"/>
                      <w:lang w:val="es-ES" w:eastAsia="fr-FR"/>
                    </w:rPr>
                    <w:t xml:space="preserve"> </w:t>
                  </w:r>
                  <w:r w:rsidRPr="00942A97">
                    <w:rPr>
                      <w:rFonts w:ascii="Arial" w:eastAsia="Times New Roman" w:hAnsi="Arial" w:cs="Arial"/>
                      <w:sz w:val="16"/>
                      <w:szCs w:val="16"/>
                      <w:lang w:val="es-ES" w:eastAsia="fr-FR"/>
                    </w:rPr>
                    <w:t>e</w:t>
                  </w:r>
                  <w:r w:rsidR="000D25E7" w:rsidRPr="00942A97">
                    <w:rPr>
                      <w:rFonts w:ascii="Arial" w:eastAsia="Times New Roman" w:hAnsi="Arial" w:cs="Arial"/>
                      <w:sz w:val="16"/>
                      <w:szCs w:val="16"/>
                      <w:lang w:val="es-ES" w:eastAsia="fr-FR"/>
                    </w:rPr>
                    <w:t xml:space="preserve">l </w:t>
                  </w:r>
                  <w:r w:rsidRPr="00942A97">
                    <w:rPr>
                      <w:rFonts w:ascii="Arial" w:eastAsia="Times New Roman" w:hAnsi="Arial" w:cs="Arial"/>
                      <w:sz w:val="16"/>
                      <w:szCs w:val="16"/>
                      <w:lang w:val="es-ES" w:eastAsia="fr-FR"/>
                    </w:rPr>
                    <w:t xml:space="preserve">20% </w:t>
                  </w:r>
                  <w:r w:rsidR="000D25E7" w:rsidRPr="00942A97">
                    <w:rPr>
                      <w:rFonts w:ascii="Arial" w:eastAsia="Times New Roman" w:hAnsi="Arial" w:cs="Arial"/>
                      <w:sz w:val="16"/>
                      <w:szCs w:val="16"/>
                      <w:lang w:val="es-ES" w:eastAsia="fr-FR"/>
                    </w:rPr>
                    <w:t xml:space="preserve">del área total </w:t>
                  </w:r>
                  <w:r w:rsidRPr="00942A97">
                    <w:rPr>
                      <w:rFonts w:ascii="Arial" w:eastAsia="Times New Roman" w:hAnsi="Arial" w:cs="Arial"/>
                      <w:sz w:val="16"/>
                      <w:szCs w:val="16"/>
                      <w:lang w:val="es-ES" w:eastAsia="fr-FR"/>
                    </w:rPr>
                    <w:t xml:space="preserve">para </w:t>
                  </w:r>
                  <w:r w:rsidR="000D25E7" w:rsidRPr="00942A97">
                    <w:rPr>
                      <w:rFonts w:ascii="Arial" w:eastAsia="Times New Roman" w:hAnsi="Arial" w:cs="Arial"/>
                      <w:sz w:val="16"/>
                      <w:szCs w:val="16"/>
                      <w:lang w:val="es-ES" w:eastAsia="fr-FR"/>
                    </w:rPr>
                    <w:t xml:space="preserve">siembra de alimentos y materiales para </w:t>
                  </w:r>
                  <w:r w:rsidRPr="00942A97">
                    <w:rPr>
                      <w:rFonts w:ascii="Arial" w:eastAsia="Times New Roman" w:hAnsi="Arial" w:cs="Arial"/>
                      <w:sz w:val="16"/>
                      <w:szCs w:val="16"/>
                      <w:lang w:val="es-ES" w:eastAsia="fr-FR"/>
                    </w:rPr>
                    <w:t>autoconsumo. E</w:t>
                  </w:r>
                  <w:r w:rsidR="007448CB" w:rsidRPr="00942A97">
                    <w:rPr>
                      <w:rFonts w:ascii="Arial" w:eastAsia="Times New Roman" w:hAnsi="Arial" w:cs="Arial"/>
                      <w:sz w:val="16"/>
                      <w:szCs w:val="16"/>
                      <w:lang w:val="es-ES" w:eastAsia="fr-FR"/>
                    </w:rPr>
                    <w:t>n el caso del agroecosistema tipo</w:t>
                  </w:r>
                  <w:r w:rsidR="008D3A5F" w:rsidRPr="00942A97">
                    <w:rPr>
                      <w:rFonts w:ascii="Arial" w:eastAsia="Times New Roman" w:hAnsi="Arial" w:cs="Arial"/>
                      <w:sz w:val="16"/>
                      <w:szCs w:val="16"/>
                      <w:lang w:val="es-ES" w:eastAsia="fr-FR"/>
                    </w:rPr>
                    <w:t>,</w:t>
                  </w:r>
                  <w:r w:rsidR="007448CB" w:rsidRPr="00942A97">
                    <w:rPr>
                      <w:rFonts w:ascii="Arial" w:eastAsia="Times New Roman" w:hAnsi="Arial" w:cs="Arial"/>
                      <w:sz w:val="16"/>
                      <w:szCs w:val="16"/>
                      <w:lang w:val="es-ES" w:eastAsia="fr-FR"/>
                    </w:rPr>
                    <w:t xml:space="preserve"> estaría e</w:t>
                  </w:r>
                  <w:r w:rsidRPr="00942A97">
                    <w:rPr>
                      <w:rFonts w:ascii="Arial" w:eastAsia="Times New Roman" w:hAnsi="Arial" w:cs="Arial"/>
                      <w:sz w:val="16"/>
                      <w:szCs w:val="16"/>
                      <w:lang w:val="es-ES" w:eastAsia="fr-FR"/>
                    </w:rPr>
                    <w:t xml:space="preserve">ntre 0,5 y 1 ha. </w:t>
                  </w:r>
                  <w:r w:rsidR="007448CB" w:rsidRPr="00942A97">
                    <w:rPr>
                      <w:rFonts w:ascii="Arial" w:eastAsia="Times New Roman" w:hAnsi="Arial" w:cs="Arial"/>
                      <w:sz w:val="16"/>
                      <w:szCs w:val="16"/>
                      <w:lang w:val="es-ES" w:eastAsia="fr-FR"/>
                    </w:rPr>
                    <w:t xml:space="preserve">Los mismos autores </w:t>
                  </w:r>
                  <w:r w:rsidRPr="00942A97">
                    <w:rPr>
                      <w:rFonts w:ascii="Arial" w:eastAsia="Times New Roman" w:hAnsi="Arial" w:cs="Arial"/>
                      <w:sz w:val="16"/>
                      <w:szCs w:val="16"/>
                      <w:lang w:val="es-ES" w:eastAsia="fr-FR"/>
                    </w:rPr>
                    <w:t>reportan en fincas cafeteras hasta 11 productos diferentes para autoconsumo</w:t>
                  </w:r>
                  <w:r w:rsidR="007448CB" w:rsidRPr="00942A97">
                    <w:rPr>
                      <w:rFonts w:ascii="Arial" w:eastAsia="Times New Roman" w:hAnsi="Arial" w:cs="Arial"/>
                      <w:sz w:val="16"/>
                      <w:szCs w:val="16"/>
                      <w:lang w:val="es-ES" w:eastAsia="fr-FR"/>
                    </w:rPr>
                    <w:t>,</w:t>
                  </w:r>
                  <w:r w:rsidRPr="00942A97">
                    <w:rPr>
                      <w:rFonts w:ascii="Arial" w:eastAsia="Times New Roman" w:hAnsi="Arial" w:cs="Arial"/>
                      <w:sz w:val="16"/>
                      <w:szCs w:val="16"/>
                      <w:lang w:val="es-ES" w:eastAsia="fr-FR"/>
                    </w:rPr>
                    <w:t xml:space="preserve"> incluyendo derivados anima</w:t>
                  </w:r>
                  <w:r w:rsidR="000D25E7" w:rsidRPr="00942A97">
                    <w:rPr>
                      <w:rFonts w:ascii="Arial" w:eastAsia="Times New Roman" w:hAnsi="Arial" w:cs="Arial"/>
                      <w:sz w:val="16"/>
                      <w:szCs w:val="16"/>
                      <w:lang w:val="es-ES" w:eastAsia="fr-FR"/>
                    </w:rPr>
                    <w:t>les (carnes, lácteos y huevos).</w:t>
                  </w:r>
                </w:p>
              </w:tc>
            </w:tr>
            <w:tr w:rsidR="00942A97" w:rsidRPr="00942A97" w14:paraId="26F92213"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AE9652"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675" w:type="dxa"/>
                  <w:tcBorders>
                    <w:top w:val="nil"/>
                    <w:left w:val="nil"/>
                    <w:bottom w:val="single" w:sz="4" w:space="0" w:color="auto"/>
                    <w:right w:val="single" w:sz="4" w:space="0" w:color="auto"/>
                  </w:tcBorders>
                  <w:shd w:val="clear" w:color="auto" w:fill="auto"/>
                  <w:vAlign w:val="center"/>
                  <w:hideMark/>
                </w:tcPr>
                <w:p w14:paraId="49C99916"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3402" w:type="dxa"/>
                  <w:tcBorders>
                    <w:top w:val="nil"/>
                    <w:left w:val="nil"/>
                    <w:bottom w:val="single" w:sz="4" w:space="0" w:color="auto"/>
                    <w:right w:val="single" w:sz="4" w:space="0" w:color="auto"/>
                  </w:tcBorders>
                  <w:shd w:val="clear" w:color="auto" w:fill="auto"/>
                  <w:vAlign w:val="center"/>
                  <w:hideMark/>
                </w:tcPr>
                <w:p w14:paraId="5602BDE7"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2409" w:type="dxa"/>
                  <w:tcBorders>
                    <w:top w:val="nil"/>
                    <w:left w:val="nil"/>
                    <w:bottom w:val="single" w:sz="4" w:space="0" w:color="auto"/>
                    <w:right w:val="single" w:sz="4" w:space="0" w:color="auto"/>
                  </w:tcBorders>
                  <w:shd w:val="clear" w:color="auto" w:fill="auto"/>
                  <w:vAlign w:val="center"/>
                  <w:hideMark/>
                </w:tcPr>
                <w:p w14:paraId="423C29C0"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4813" w:type="dxa"/>
                  <w:vMerge/>
                  <w:tcBorders>
                    <w:left w:val="nil"/>
                    <w:right w:val="single" w:sz="4" w:space="0" w:color="auto"/>
                  </w:tcBorders>
                </w:tcPr>
                <w:p w14:paraId="191A74A2"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1E7CC62D"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9D07B9"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75" w:type="dxa"/>
                  <w:tcBorders>
                    <w:top w:val="nil"/>
                    <w:left w:val="nil"/>
                    <w:bottom w:val="single" w:sz="4" w:space="0" w:color="auto"/>
                    <w:right w:val="single" w:sz="4" w:space="0" w:color="auto"/>
                  </w:tcBorders>
                  <w:shd w:val="clear" w:color="auto" w:fill="auto"/>
                  <w:vAlign w:val="center"/>
                  <w:hideMark/>
                </w:tcPr>
                <w:p w14:paraId="293E0F5D"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3402" w:type="dxa"/>
                  <w:tcBorders>
                    <w:top w:val="nil"/>
                    <w:left w:val="nil"/>
                    <w:bottom w:val="single" w:sz="4" w:space="0" w:color="auto"/>
                    <w:right w:val="single" w:sz="4" w:space="0" w:color="auto"/>
                  </w:tcBorders>
                  <w:shd w:val="clear" w:color="auto" w:fill="auto"/>
                  <w:vAlign w:val="center"/>
                  <w:hideMark/>
                </w:tcPr>
                <w:p w14:paraId="4CE01D61"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409" w:type="dxa"/>
                  <w:tcBorders>
                    <w:top w:val="nil"/>
                    <w:left w:val="nil"/>
                    <w:bottom w:val="single" w:sz="4" w:space="0" w:color="auto"/>
                    <w:right w:val="single" w:sz="4" w:space="0" w:color="auto"/>
                  </w:tcBorders>
                  <w:shd w:val="clear" w:color="auto" w:fill="auto"/>
                  <w:vAlign w:val="center"/>
                  <w:hideMark/>
                </w:tcPr>
                <w:p w14:paraId="4CD3EDBA"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4813" w:type="dxa"/>
                  <w:vMerge/>
                  <w:tcBorders>
                    <w:left w:val="nil"/>
                    <w:right w:val="single" w:sz="4" w:space="0" w:color="auto"/>
                  </w:tcBorders>
                </w:tcPr>
                <w:p w14:paraId="7953CA17"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6DD91F75"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CB5C87"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675" w:type="dxa"/>
                  <w:tcBorders>
                    <w:top w:val="nil"/>
                    <w:left w:val="nil"/>
                    <w:bottom w:val="single" w:sz="4" w:space="0" w:color="auto"/>
                    <w:right w:val="single" w:sz="4" w:space="0" w:color="auto"/>
                  </w:tcBorders>
                  <w:shd w:val="clear" w:color="auto" w:fill="auto"/>
                  <w:vAlign w:val="center"/>
                  <w:hideMark/>
                </w:tcPr>
                <w:p w14:paraId="1BA97904"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3402" w:type="dxa"/>
                  <w:tcBorders>
                    <w:top w:val="nil"/>
                    <w:left w:val="nil"/>
                    <w:bottom w:val="single" w:sz="4" w:space="0" w:color="auto"/>
                    <w:right w:val="single" w:sz="4" w:space="0" w:color="auto"/>
                  </w:tcBorders>
                  <w:shd w:val="clear" w:color="auto" w:fill="auto"/>
                  <w:vAlign w:val="center"/>
                  <w:hideMark/>
                </w:tcPr>
                <w:p w14:paraId="4F945D5A"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409" w:type="dxa"/>
                  <w:tcBorders>
                    <w:top w:val="nil"/>
                    <w:left w:val="nil"/>
                    <w:bottom w:val="single" w:sz="4" w:space="0" w:color="auto"/>
                    <w:right w:val="single" w:sz="4" w:space="0" w:color="auto"/>
                  </w:tcBorders>
                  <w:shd w:val="clear" w:color="auto" w:fill="auto"/>
                  <w:vAlign w:val="center"/>
                  <w:hideMark/>
                </w:tcPr>
                <w:p w14:paraId="09CE29C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4813" w:type="dxa"/>
                  <w:vMerge/>
                  <w:tcBorders>
                    <w:left w:val="nil"/>
                    <w:right w:val="single" w:sz="4" w:space="0" w:color="auto"/>
                  </w:tcBorders>
                </w:tcPr>
                <w:p w14:paraId="45266AB9"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21410368"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98CD0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675" w:type="dxa"/>
                  <w:tcBorders>
                    <w:top w:val="nil"/>
                    <w:left w:val="nil"/>
                    <w:bottom w:val="single" w:sz="4" w:space="0" w:color="auto"/>
                    <w:right w:val="single" w:sz="4" w:space="0" w:color="auto"/>
                  </w:tcBorders>
                  <w:shd w:val="clear" w:color="auto" w:fill="auto"/>
                  <w:vAlign w:val="center"/>
                  <w:hideMark/>
                </w:tcPr>
                <w:p w14:paraId="29FF6E2D"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3402" w:type="dxa"/>
                  <w:tcBorders>
                    <w:top w:val="nil"/>
                    <w:left w:val="nil"/>
                    <w:bottom w:val="single" w:sz="4" w:space="0" w:color="auto"/>
                    <w:right w:val="single" w:sz="4" w:space="0" w:color="auto"/>
                  </w:tcBorders>
                  <w:shd w:val="clear" w:color="auto" w:fill="auto"/>
                  <w:vAlign w:val="center"/>
                  <w:hideMark/>
                </w:tcPr>
                <w:p w14:paraId="473270E4"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409" w:type="dxa"/>
                  <w:tcBorders>
                    <w:top w:val="nil"/>
                    <w:left w:val="nil"/>
                    <w:bottom w:val="single" w:sz="4" w:space="0" w:color="auto"/>
                    <w:right w:val="single" w:sz="4" w:space="0" w:color="auto"/>
                  </w:tcBorders>
                  <w:shd w:val="clear" w:color="auto" w:fill="auto"/>
                  <w:vAlign w:val="center"/>
                  <w:hideMark/>
                </w:tcPr>
                <w:p w14:paraId="7521ABAC"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4813" w:type="dxa"/>
                  <w:vMerge/>
                  <w:tcBorders>
                    <w:left w:val="nil"/>
                    <w:right w:val="single" w:sz="4" w:space="0" w:color="auto"/>
                  </w:tcBorders>
                </w:tcPr>
                <w:p w14:paraId="27C3E550"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17BE74B0"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2C8259"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2675" w:type="dxa"/>
                  <w:tcBorders>
                    <w:top w:val="nil"/>
                    <w:left w:val="nil"/>
                    <w:bottom w:val="single" w:sz="4" w:space="0" w:color="auto"/>
                    <w:right w:val="single" w:sz="4" w:space="0" w:color="auto"/>
                  </w:tcBorders>
                  <w:shd w:val="clear" w:color="auto" w:fill="auto"/>
                  <w:vAlign w:val="center"/>
                  <w:hideMark/>
                </w:tcPr>
                <w:p w14:paraId="04917ACF"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3402" w:type="dxa"/>
                  <w:tcBorders>
                    <w:top w:val="nil"/>
                    <w:left w:val="nil"/>
                    <w:bottom w:val="single" w:sz="4" w:space="0" w:color="auto"/>
                    <w:right w:val="single" w:sz="4" w:space="0" w:color="auto"/>
                  </w:tcBorders>
                  <w:shd w:val="clear" w:color="auto" w:fill="auto"/>
                  <w:vAlign w:val="center"/>
                  <w:hideMark/>
                </w:tcPr>
                <w:p w14:paraId="5C210EF2"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7B473925"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w:t>
                  </w:r>
                </w:p>
              </w:tc>
              <w:tc>
                <w:tcPr>
                  <w:tcW w:w="4813" w:type="dxa"/>
                  <w:vMerge/>
                  <w:tcBorders>
                    <w:left w:val="nil"/>
                    <w:right w:val="single" w:sz="4" w:space="0" w:color="auto"/>
                  </w:tcBorders>
                </w:tcPr>
                <w:p w14:paraId="76683B78"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1E7D9BE5"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8F54CA"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2675" w:type="dxa"/>
                  <w:tcBorders>
                    <w:top w:val="nil"/>
                    <w:left w:val="nil"/>
                    <w:bottom w:val="single" w:sz="4" w:space="0" w:color="auto"/>
                    <w:right w:val="single" w:sz="4" w:space="0" w:color="auto"/>
                  </w:tcBorders>
                  <w:shd w:val="clear" w:color="auto" w:fill="auto"/>
                  <w:vAlign w:val="center"/>
                  <w:hideMark/>
                </w:tcPr>
                <w:p w14:paraId="15B47C7D"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3402" w:type="dxa"/>
                  <w:tcBorders>
                    <w:top w:val="nil"/>
                    <w:left w:val="nil"/>
                    <w:bottom w:val="single" w:sz="4" w:space="0" w:color="auto"/>
                    <w:right w:val="single" w:sz="4" w:space="0" w:color="auto"/>
                  </w:tcBorders>
                  <w:shd w:val="clear" w:color="auto" w:fill="auto"/>
                  <w:vAlign w:val="center"/>
                  <w:hideMark/>
                </w:tcPr>
                <w:p w14:paraId="4818763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6D7CFBA7"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4813" w:type="dxa"/>
                  <w:vMerge/>
                  <w:tcBorders>
                    <w:left w:val="nil"/>
                    <w:right w:val="single" w:sz="4" w:space="0" w:color="auto"/>
                  </w:tcBorders>
                </w:tcPr>
                <w:p w14:paraId="6ECF36F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2D8A4EC3"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D27024"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2675" w:type="dxa"/>
                  <w:tcBorders>
                    <w:top w:val="nil"/>
                    <w:left w:val="nil"/>
                    <w:bottom w:val="single" w:sz="4" w:space="0" w:color="auto"/>
                    <w:right w:val="single" w:sz="4" w:space="0" w:color="auto"/>
                  </w:tcBorders>
                  <w:shd w:val="clear" w:color="auto" w:fill="auto"/>
                  <w:vAlign w:val="center"/>
                  <w:hideMark/>
                </w:tcPr>
                <w:p w14:paraId="4B24E7A6"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3402" w:type="dxa"/>
                  <w:tcBorders>
                    <w:top w:val="nil"/>
                    <w:left w:val="nil"/>
                    <w:bottom w:val="single" w:sz="4" w:space="0" w:color="auto"/>
                    <w:right w:val="single" w:sz="4" w:space="0" w:color="auto"/>
                  </w:tcBorders>
                  <w:shd w:val="clear" w:color="auto" w:fill="auto"/>
                  <w:vAlign w:val="center"/>
                  <w:hideMark/>
                </w:tcPr>
                <w:p w14:paraId="61D7AB96"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29DE82F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4813" w:type="dxa"/>
                  <w:vMerge/>
                  <w:tcBorders>
                    <w:left w:val="nil"/>
                    <w:right w:val="single" w:sz="4" w:space="0" w:color="auto"/>
                  </w:tcBorders>
                </w:tcPr>
                <w:p w14:paraId="58541A85"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3BA5A0A1"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FC5EA4"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2675" w:type="dxa"/>
                  <w:tcBorders>
                    <w:top w:val="nil"/>
                    <w:left w:val="nil"/>
                    <w:bottom w:val="single" w:sz="4" w:space="0" w:color="auto"/>
                    <w:right w:val="single" w:sz="4" w:space="0" w:color="auto"/>
                  </w:tcBorders>
                  <w:shd w:val="clear" w:color="auto" w:fill="auto"/>
                  <w:vAlign w:val="center"/>
                  <w:hideMark/>
                </w:tcPr>
                <w:p w14:paraId="45C77E36"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3402" w:type="dxa"/>
                  <w:tcBorders>
                    <w:top w:val="nil"/>
                    <w:left w:val="nil"/>
                    <w:bottom w:val="single" w:sz="4" w:space="0" w:color="auto"/>
                    <w:right w:val="single" w:sz="4" w:space="0" w:color="auto"/>
                  </w:tcBorders>
                  <w:shd w:val="clear" w:color="auto" w:fill="auto"/>
                  <w:vAlign w:val="center"/>
                  <w:hideMark/>
                </w:tcPr>
                <w:p w14:paraId="1141C625"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235B3BD4"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4813" w:type="dxa"/>
                  <w:vMerge/>
                  <w:tcBorders>
                    <w:left w:val="nil"/>
                    <w:right w:val="single" w:sz="4" w:space="0" w:color="auto"/>
                  </w:tcBorders>
                </w:tcPr>
                <w:p w14:paraId="7E130B4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097857E1"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100C8A"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2675" w:type="dxa"/>
                  <w:tcBorders>
                    <w:top w:val="nil"/>
                    <w:left w:val="nil"/>
                    <w:bottom w:val="single" w:sz="4" w:space="0" w:color="auto"/>
                    <w:right w:val="single" w:sz="4" w:space="0" w:color="auto"/>
                  </w:tcBorders>
                  <w:shd w:val="clear" w:color="auto" w:fill="auto"/>
                  <w:vAlign w:val="center"/>
                  <w:hideMark/>
                </w:tcPr>
                <w:p w14:paraId="6EBDF1FB"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3402" w:type="dxa"/>
                  <w:tcBorders>
                    <w:top w:val="nil"/>
                    <w:left w:val="nil"/>
                    <w:bottom w:val="single" w:sz="4" w:space="0" w:color="auto"/>
                    <w:right w:val="single" w:sz="4" w:space="0" w:color="auto"/>
                  </w:tcBorders>
                  <w:shd w:val="clear" w:color="auto" w:fill="auto"/>
                  <w:vAlign w:val="center"/>
                  <w:hideMark/>
                </w:tcPr>
                <w:p w14:paraId="07F920F3"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7B71BA01"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4813" w:type="dxa"/>
                  <w:vMerge/>
                  <w:tcBorders>
                    <w:left w:val="nil"/>
                    <w:right w:val="single" w:sz="4" w:space="0" w:color="auto"/>
                  </w:tcBorders>
                </w:tcPr>
                <w:p w14:paraId="54F9AD40"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1DA227FE"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D00E3B"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2675" w:type="dxa"/>
                  <w:tcBorders>
                    <w:top w:val="nil"/>
                    <w:left w:val="nil"/>
                    <w:bottom w:val="single" w:sz="4" w:space="0" w:color="auto"/>
                    <w:right w:val="single" w:sz="4" w:space="0" w:color="auto"/>
                  </w:tcBorders>
                  <w:shd w:val="clear" w:color="auto" w:fill="auto"/>
                  <w:vAlign w:val="center"/>
                  <w:hideMark/>
                </w:tcPr>
                <w:p w14:paraId="10BECFD1"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3402" w:type="dxa"/>
                  <w:tcBorders>
                    <w:top w:val="nil"/>
                    <w:left w:val="nil"/>
                    <w:bottom w:val="single" w:sz="4" w:space="0" w:color="auto"/>
                    <w:right w:val="single" w:sz="4" w:space="0" w:color="auto"/>
                  </w:tcBorders>
                  <w:shd w:val="clear" w:color="auto" w:fill="auto"/>
                  <w:vAlign w:val="center"/>
                  <w:hideMark/>
                </w:tcPr>
                <w:p w14:paraId="03374B5D"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7B52D85E"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4813" w:type="dxa"/>
                  <w:vMerge/>
                  <w:tcBorders>
                    <w:left w:val="nil"/>
                    <w:right w:val="single" w:sz="4" w:space="0" w:color="auto"/>
                  </w:tcBorders>
                </w:tcPr>
                <w:p w14:paraId="34438716"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r w:rsidR="00942A97" w:rsidRPr="00942A97" w14:paraId="3ABB9B07" w14:textId="77777777" w:rsidTr="000D25E7">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E4FC4F"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2675" w:type="dxa"/>
                  <w:tcBorders>
                    <w:top w:val="nil"/>
                    <w:left w:val="nil"/>
                    <w:bottom w:val="single" w:sz="4" w:space="0" w:color="auto"/>
                    <w:right w:val="single" w:sz="4" w:space="0" w:color="auto"/>
                  </w:tcBorders>
                  <w:shd w:val="clear" w:color="auto" w:fill="auto"/>
                  <w:vAlign w:val="center"/>
                  <w:hideMark/>
                </w:tcPr>
                <w:p w14:paraId="1BB05604"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3402" w:type="dxa"/>
                  <w:tcBorders>
                    <w:top w:val="nil"/>
                    <w:left w:val="nil"/>
                    <w:bottom w:val="single" w:sz="4" w:space="0" w:color="auto"/>
                    <w:right w:val="single" w:sz="4" w:space="0" w:color="auto"/>
                  </w:tcBorders>
                  <w:shd w:val="clear" w:color="auto" w:fill="auto"/>
                  <w:vAlign w:val="center"/>
                  <w:hideMark/>
                </w:tcPr>
                <w:p w14:paraId="56E09FE8"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2409" w:type="dxa"/>
                  <w:tcBorders>
                    <w:top w:val="nil"/>
                    <w:left w:val="nil"/>
                    <w:bottom w:val="single" w:sz="4" w:space="0" w:color="auto"/>
                    <w:right w:val="single" w:sz="4" w:space="0" w:color="auto"/>
                  </w:tcBorders>
                  <w:shd w:val="clear" w:color="auto" w:fill="auto"/>
                  <w:vAlign w:val="center"/>
                  <w:hideMark/>
                </w:tcPr>
                <w:p w14:paraId="026379ED"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4813" w:type="dxa"/>
                  <w:vMerge/>
                  <w:tcBorders>
                    <w:left w:val="nil"/>
                    <w:bottom w:val="single" w:sz="4" w:space="0" w:color="auto"/>
                    <w:right w:val="single" w:sz="4" w:space="0" w:color="auto"/>
                  </w:tcBorders>
                </w:tcPr>
                <w:p w14:paraId="3D492921" w14:textId="77777777" w:rsidR="0063068F" w:rsidRPr="00942A97" w:rsidRDefault="0063068F" w:rsidP="000331E7">
                  <w:pPr>
                    <w:spacing w:after="0" w:line="240" w:lineRule="auto"/>
                    <w:jc w:val="center"/>
                    <w:rPr>
                      <w:rFonts w:ascii="Arial" w:eastAsia="Times New Roman" w:hAnsi="Arial" w:cs="Arial"/>
                      <w:sz w:val="16"/>
                      <w:szCs w:val="16"/>
                      <w:lang w:val="es-419" w:eastAsia="fr-FR"/>
                    </w:rPr>
                  </w:pPr>
                </w:p>
              </w:tc>
            </w:tr>
          </w:tbl>
          <w:p w14:paraId="4A372353" w14:textId="77777777" w:rsidR="003E5216" w:rsidRPr="00942A97" w:rsidRDefault="003E5216" w:rsidP="000331E7">
            <w:pPr>
              <w:jc w:val="left"/>
              <w:rPr>
                <w:rFonts w:ascii="Arial" w:eastAsia="Times New Roman" w:hAnsi="Arial" w:cs="Arial"/>
                <w:sz w:val="16"/>
                <w:szCs w:val="16"/>
                <w:lang w:val="es-ES" w:eastAsia="fr-FR"/>
              </w:rPr>
            </w:pPr>
          </w:p>
        </w:tc>
      </w:tr>
      <w:tr w:rsidR="00FE38F6" w:rsidRPr="00FA2D64" w14:paraId="12AF0064" w14:textId="77777777" w:rsidTr="00FA2D64">
        <w:tc>
          <w:tcPr>
            <w:tcW w:w="5000" w:type="pct"/>
            <w:gridSpan w:val="2"/>
            <w:shd w:val="clear" w:color="auto" w:fill="BFBFBF" w:themeFill="background1" w:themeFillShade="BF"/>
          </w:tcPr>
          <w:p w14:paraId="15A5BF77" w14:textId="74D55266" w:rsidR="00FE38F6" w:rsidRPr="00FA2D64" w:rsidRDefault="00FA2D64" w:rsidP="00FA2D64">
            <w:pPr>
              <w:jc w:val="left"/>
              <w:rPr>
                <w:rFonts w:ascii="Arial" w:eastAsia="Times New Roman" w:hAnsi="Arial" w:cs="Arial"/>
                <w:b/>
                <w:sz w:val="20"/>
                <w:szCs w:val="16"/>
                <w:lang w:val="es-ES" w:eastAsia="fr-FR"/>
              </w:rPr>
            </w:pPr>
            <w:r w:rsidRPr="00FA2D64">
              <w:rPr>
                <w:rFonts w:ascii="Arial" w:eastAsia="Times New Roman" w:hAnsi="Arial" w:cs="Arial"/>
                <w:b/>
                <w:sz w:val="20"/>
                <w:szCs w:val="16"/>
                <w:lang w:val="es-ES" w:eastAsia="fr-FR"/>
              </w:rPr>
              <w:t>Diversificación de la producció</w:t>
            </w:r>
            <w:r>
              <w:rPr>
                <w:rFonts w:ascii="Arial" w:eastAsia="Times New Roman" w:hAnsi="Arial" w:cs="Arial"/>
                <w:b/>
                <w:sz w:val="20"/>
                <w:szCs w:val="16"/>
                <w:lang w:val="es-ES" w:eastAsia="fr-FR"/>
              </w:rPr>
              <w:t>n</w:t>
            </w:r>
          </w:p>
        </w:tc>
      </w:tr>
      <w:tr w:rsidR="00FA2D64" w:rsidRPr="00FA2D64" w14:paraId="5A8E9323"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206"/>
              <w:gridCol w:w="576"/>
              <w:gridCol w:w="256"/>
              <w:gridCol w:w="1314"/>
              <w:gridCol w:w="890"/>
              <w:gridCol w:w="1747"/>
              <w:gridCol w:w="612"/>
              <w:gridCol w:w="262"/>
              <w:gridCol w:w="2520"/>
              <w:gridCol w:w="1552"/>
              <w:gridCol w:w="2831"/>
            </w:tblGrid>
            <w:tr w:rsidR="00FA2D64" w:rsidRPr="00942A97" w14:paraId="5CEE4E82" w14:textId="77777777" w:rsidTr="00FA2D64">
              <w:trPr>
                <w:trHeight w:val="20"/>
              </w:trPr>
              <w:tc>
                <w:tcPr>
                  <w:tcW w:w="203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89DC160"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1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103A8B"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8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A2DFF4"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37767E6A"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2593" w:type="dxa"/>
                  <w:tcBorders>
                    <w:top w:val="single" w:sz="4" w:space="0" w:color="auto"/>
                    <w:left w:val="nil"/>
                    <w:bottom w:val="single" w:sz="4" w:space="0" w:color="auto"/>
                    <w:right w:val="single" w:sz="4" w:space="0" w:color="auto"/>
                  </w:tcBorders>
                  <w:shd w:val="clear" w:color="auto" w:fill="auto"/>
                  <w:vAlign w:val="center"/>
                  <w:hideMark/>
                </w:tcPr>
                <w:p w14:paraId="57DC7C20"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secundarias</w:t>
                  </w:r>
                </w:p>
              </w:tc>
              <w:tc>
                <w:tcPr>
                  <w:tcW w:w="15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92CCBD"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c>
                <w:tcPr>
                  <w:tcW w:w="2862" w:type="dxa"/>
                  <w:vMerge w:val="restart"/>
                  <w:tcBorders>
                    <w:top w:val="single" w:sz="4" w:space="0" w:color="auto"/>
                    <w:left w:val="single" w:sz="4" w:space="0" w:color="auto"/>
                    <w:right w:val="single" w:sz="4" w:space="0" w:color="auto"/>
                  </w:tcBorders>
                  <w:vAlign w:val="center"/>
                </w:tcPr>
                <w:p w14:paraId="5AC544D4"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FA2D64" w:rsidRPr="00942A97" w14:paraId="7A913CA3" w14:textId="77777777" w:rsidTr="00FA2D64">
              <w:trPr>
                <w:trHeight w:val="389"/>
              </w:trPr>
              <w:tc>
                <w:tcPr>
                  <w:tcW w:w="1207" w:type="dxa"/>
                  <w:tcBorders>
                    <w:top w:val="nil"/>
                    <w:left w:val="single" w:sz="4" w:space="0" w:color="auto"/>
                    <w:bottom w:val="single" w:sz="4" w:space="0" w:color="auto"/>
                    <w:right w:val="single" w:sz="4" w:space="0" w:color="auto"/>
                  </w:tcBorders>
                  <w:shd w:val="clear" w:color="auto" w:fill="auto"/>
                  <w:vAlign w:val="center"/>
                  <w:hideMark/>
                </w:tcPr>
                <w:p w14:paraId="3D46B4BB"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76" w:type="dxa"/>
                  <w:tcBorders>
                    <w:top w:val="nil"/>
                    <w:left w:val="single" w:sz="4" w:space="0" w:color="auto"/>
                    <w:bottom w:val="single" w:sz="4" w:space="0" w:color="auto"/>
                    <w:right w:val="single" w:sz="4" w:space="0" w:color="auto"/>
                  </w:tcBorders>
                  <w:shd w:val="clear" w:color="auto" w:fill="auto"/>
                  <w:vAlign w:val="center"/>
                  <w:hideMark/>
                </w:tcPr>
                <w:p w14:paraId="5C904C2A"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56" w:type="dxa"/>
                  <w:tcBorders>
                    <w:top w:val="nil"/>
                    <w:left w:val="single" w:sz="4" w:space="0" w:color="auto"/>
                    <w:bottom w:val="single" w:sz="4" w:space="0" w:color="auto"/>
                    <w:right w:val="single" w:sz="4" w:space="0" w:color="auto"/>
                  </w:tcBorders>
                  <w:shd w:val="clear" w:color="auto" w:fill="auto"/>
                  <w:vAlign w:val="center"/>
                  <w:hideMark/>
                </w:tcPr>
                <w:p w14:paraId="26C6C61E"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1146" w:type="dxa"/>
                  <w:vMerge/>
                  <w:tcBorders>
                    <w:top w:val="single" w:sz="4" w:space="0" w:color="auto"/>
                    <w:left w:val="single" w:sz="4" w:space="0" w:color="auto"/>
                    <w:bottom w:val="single" w:sz="4" w:space="0" w:color="auto"/>
                    <w:right w:val="single" w:sz="4" w:space="0" w:color="auto"/>
                  </w:tcBorders>
                  <w:vAlign w:val="center"/>
                  <w:hideMark/>
                </w:tcPr>
                <w:p w14:paraId="32AB4517" w14:textId="77777777" w:rsidR="00FA2D64" w:rsidRPr="00942A97" w:rsidRDefault="00FA2D64" w:rsidP="00FA2D64">
                  <w:pPr>
                    <w:spacing w:after="0" w:line="240" w:lineRule="auto"/>
                    <w:jc w:val="left"/>
                    <w:rPr>
                      <w:rFonts w:ascii="Arial" w:eastAsia="Times New Roman" w:hAnsi="Arial" w:cs="Arial"/>
                      <w:b/>
                      <w:bCs/>
                      <w:sz w:val="16"/>
                      <w:szCs w:val="16"/>
                      <w:lang w:val="es-419" w:eastAsia="fr-FR"/>
                    </w:rPr>
                  </w:pPr>
                </w:p>
              </w:tc>
              <w:tc>
                <w:tcPr>
                  <w:tcW w:w="891" w:type="dxa"/>
                  <w:vMerge/>
                  <w:tcBorders>
                    <w:top w:val="single" w:sz="4" w:space="0" w:color="auto"/>
                    <w:left w:val="single" w:sz="4" w:space="0" w:color="auto"/>
                    <w:bottom w:val="single" w:sz="4" w:space="0" w:color="auto"/>
                    <w:right w:val="single" w:sz="4" w:space="0" w:color="auto"/>
                  </w:tcBorders>
                  <w:vAlign w:val="center"/>
                  <w:hideMark/>
                </w:tcPr>
                <w:p w14:paraId="6F86552D" w14:textId="77777777" w:rsidR="00FA2D64" w:rsidRPr="00942A97" w:rsidRDefault="00FA2D64" w:rsidP="00FA2D64">
                  <w:pPr>
                    <w:spacing w:after="0" w:line="240" w:lineRule="auto"/>
                    <w:jc w:val="left"/>
                    <w:rPr>
                      <w:rFonts w:ascii="Arial" w:eastAsia="Times New Roman" w:hAnsi="Arial" w:cs="Arial"/>
                      <w:b/>
                      <w:bCs/>
                      <w:sz w:val="16"/>
                      <w:szCs w:val="16"/>
                      <w:lang w:val="es-419" w:eastAsia="fr-FR"/>
                    </w:rPr>
                  </w:pPr>
                </w:p>
              </w:tc>
              <w:tc>
                <w:tcPr>
                  <w:tcW w:w="1776" w:type="dxa"/>
                  <w:tcBorders>
                    <w:top w:val="nil"/>
                    <w:left w:val="single" w:sz="4" w:space="0" w:color="auto"/>
                    <w:bottom w:val="single" w:sz="4" w:space="0" w:color="auto"/>
                    <w:right w:val="single" w:sz="4" w:space="0" w:color="auto"/>
                  </w:tcBorders>
                  <w:shd w:val="clear" w:color="auto" w:fill="auto"/>
                  <w:vAlign w:val="center"/>
                  <w:hideMark/>
                </w:tcPr>
                <w:p w14:paraId="0F7E86AD"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612" w:type="dxa"/>
                  <w:tcBorders>
                    <w:top w:val="nil"/>
                    <w:left w:val="single" w:sz="4" w:space="0" w:color="auto"/>
                    <w:bottom w:val="single" w:sz="4" w:space="0" w:color="auto"/>
                    <w:right w:val="single" w:sz="4" w:space="0" w:color="auto"/>
                  </w:tcBorders>
                  <w:shd w:val="clear" w:color="auto" w:fill="auto"/>
                  <w:vAlign w:val="center"/>
                  <w:hideMark/>
                </w:tcPr>
                <w:p w14:paraId="040160E9"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262" w:type="dxa"/>
                  <w:tcBorders>
                    <w:top w:val="nil"/>
                    <w:left w:val="single" w:sz="4" w:space="0" w:color="auto"/>
                    <w:bottom w:val="single" w:sz="4" w:space="0" w:color="auto"/>
                    <w:right w:val="single" w:sz="4" w:space="0" w:color="auto"/>
                  </w:tcBorders>
                  <w:shd w:val="clear" w:color="auto" w:fill="auto"/>
                  <w:vAlign w:val="center"/>
                  <w:hideMark/>
                </w:tcPr>
                <w:p w14:paraId="43EF77C0"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2593" w:type="dxa"/>
                  <w:tcBorders>
                    <w:top w:val="nil"/>
                    <w:left w:val="single" w:sz="4" w:space="0" w:color="auto"/>
                    <w:bottom w:val="single" w:sz="4" w:space="0" w:color="auto"/>
                    <w:right w:val="single" w:sz="4" w:space="0" w:color="auto"/>
                  </w:tcBorders>
                  <w:shd w:val="clear" w:color="auto" w:fill="auto"/>
                  <w:vAlign w:val="center"/>
                  <w:hideMark/>
                </w:tcPr>
                <w:p w14:paraId="54D1E7ED" w14:textId="77777777" w:rsidR="00FA2D64" w:rsidRPr="00942A97" w:rsidRDefault="00FA2D64" w:rsidP="00FA2D64">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1585" w:type="dxa"/>
                  <w:vMerge/>
                  <w:tcBorders>
                    <w:top w:val="single" w:sz="4" w:space="0" w:color="auto"/>
                    <w:left w:val="single" w:sz="4" w:space="0" w:color="auto"/>
                    <w:bottom w:val="single" w:sz="4" w:space="0" w:color="auto"/>
                    <w:right w:val="single" w:sz="4" w:space="0" w:color="auto"/>
                  </w:tcBorders>
                  <w:vAlign w:val="center"/>
                  <w:hideMark/>
                </w:tcPr>
                <w:p w14:paraId="13BB4D83" w14:textId="77777777" w:rsidR="00FA2D64" w:rsidRPr="00942A97" w:rsidRDefault="00FA2D64" w:rsidP="00FA2D64">
                  <w:pPr>
                    <w:spacing w:after="0" w:line="240" w:lineRule="auto"/>
                    <w:jc w:val="left"/>
                    <w:rPr>
                      <w:rFonts w:ascii="Arial" w:eastAsia="Times New Roman" w:hAnsi="Arial" w:cs="Arial"/>
                      <w:b/>
                      <w:bCs/>
                      <w:sz w:val="16"/>
                      <w:szCs w:val="16"/>
                      <w:lang w:val="es-419" w:eastAsia="fr-FR"/>
                    </w:rPr>
                  </w:pPr>
                </w:p>
              </w:tc>
              <w:tc>
                <w:tcPr>
                  <w:tcW w:w="2862" w:type="dxa"/>
                  <w:vMerge/>
                  <w:tcBorders>
                    <w:left w:val="single" w:sz="4" w:space="0" w:color="auto"/>
                    <w:bottom w:val="single" w:sz="4" w:space="0" w:color="auto"/>
                    <w:right w:val="single" w:sz="4" w:space="0" w:color="auto"/>
                  </w:tcBorders>
                </w:tcPr>
                <w:p w14:paraId="139948F9" w14:textId="77777777" w:rsidR="00FA2D64" w:rsidRPr="00942A97" w:rsidRDefault="00FA2D64" w:rsidP="00FA2D64">
                  <w:pPr>
                    <w:spacing w:after="0" w:line="240" w:lineRule="auto"/>
                    <w:jc w:val="left"/>
                    <w:rPr>
                      <w:rFonts w:ascii="Arial" w:eastAsia="Times New Roman" w:hAnsi="Arial" w:cs="Arial"/>
                      <w:b/>
                      <w:bCs/>
                      <w:sz w:val="16"/>
                      <w:szCs w:val="16"/>
                      <w:lang w:val="es-419" w:eastAsia="fr-FR"/>
                    </w:rPr>
                  </w:pPr>
                </w:p>
              </w:tc>
            </w:tr>
            <w:tr w:rsidR="00FA2D64" w:rsidRPr="00942A97" w14:paraId="014FE04C" w14:textId="77777777" w:rsidTr="00FA2D64">
              <w:trPr>
                <w:trHeight w:val="653"/>
              </w:trPr>
              <w:tc>
                <w:tcPr>
                  <w:tcW w:w="1207" w:type="dxa"/>
                  <w:tcBorders>
                    <w:top w:val="nil"/>
                    <w:left w:val="single" w:sz="4" w:space="0" w:color="auto"/>
                    <w:bottom w:val="single" w:sz="4" w:space="0" w:color="auto"/>
                    <w:right w:val="single" w:sz="4" w:space="0" w:color="auto"/>
                  </w:tcBorders>
                  <w:shd w:val="clear" w:color="auto" w:fill="auto"/>
                  <w:vAlign w:val="center"/>
                  <w:hideMark/>
                </w:tcPr>
                <w:p w14:paraId="30D044A8" w14:textId="69FC1A85" w:rsidR="00FA2D64" w:rsidRPr="00942A97" w:rsidRDefault="00FA2D64" w:rsidP="00FA2D64">
                  <w:pPr>
                    <w:spacing w:after="0" w:line="240" w:lineRule="auto"/>
                    <w:jc w:val="center"/>
                    <w:rPr>
                      <w:rFonts w:ascii="Arial" w:eastAsia="Times New Roman" w:hAnsi="Arial" w:cs="Arial"/>
                      <w:sz w:val="16"/>
                      <w:szCs w:val="16"/>
                      <w:lang w:val="es-419" w:eastAsia="fr-FR"/>
                    </w:rPr>
                  </w:pPr>
                  <w:r>
                    <w:rPr>
                      <w:rFonts w:ascii="Arial" w:eastAsia="Times New Roman" w:hAnsi="Arial" w:cs="Arial"/>
                      <w:sz w:val="16"/>
                      <w:szCs w:val="16"/>
                      <w:lang w:val="es-419" w:eastAsia="fr-FR"/>
                    </w:rPr>
                    <w:t>Diversificación de la producción</w:t>
                  </w:r>
                </w:p>
              </w:tc>
              <w:tc>
                <w:tcPr>
                  <w:tcW w:w="576" w:type="dxa"/>
                  <w:tcBorders>
                    <w:top w:val="nil"/>
                    <w:left w:val="single" w:sz="4" w:space="0" w:color="auto"/>
                    <w:bottom w:val="single" w:sz="4" w:space="0" w:color="auto"/>
                    <w:right w:val="single" w:sz="4" w:space="0" w:color="auto"/>
                  </w:tcBorders>
                  <w:shd w:val="clear" w:color="auto" w:fill="auto"/>
                  <w:vAlign w:val="center"/>
                  <w:hideMark/>
                </w:tcPr>
                <w:p w14:paraId="40E6BC38" w14:textId="75E72C8A" w:rsidR="00FA2D64" w:rsidRPr="00942A97" w:rsidRDefault="00FA2D64" w:rsidP="00FA2D64">
                  <w:pPr>
                    <w:spacing w:after="0" w:line="240" w:lineRule="auto"/>
                    <w:jc w:val="center"/>
                    <w:rPr>
                      <w:rFonts w:ascii="Arial" w:eastAsia="Times New Roman" w:hAnsi="Arial" w:cs="Arial"/>
                      <w:sz w:val="16"/>
                      <w:szCs w:val="16"/>
                      <w:lang w:val="es-419" w:eastAsia="fr-FR"/>
                    </w:rPr>
                  </w:pPr>
                  <w:r>
                    <w:rPr>
                      <w:rFonts w:ascii="Arial" w:eastAsia="Times New Roman" w:hAnsi="Arial" w:cs="Arial"/>
                      <w:sz w:val="16"/>
                      <w:szCs w:val="16"/>
                      <w:lang w:val="es-419" w:eastAsia="fr-FR"/>
                    </w:rPr>
                    <w:t>Dprod</w:t>
                  </w:r>
                </w:p>
              </w:tc>
              <w:tc>
                <w:tcPr>
                  <w:tcW w:w="256" w:type="dxa"/>
                  <w:tcBorders>
                    <w:top w:val="nil"/>
                    <w:left w:val="single" w:sz="4" w:space="0" w:color="auto"/>
                    <w:bottom w:val="single" w:sz="4" w:space="0" w:color="auto"/>
                    <w:right w:val="single" w:sz="4" w:space="0" w:color="auto"/>
                  </w:tcBorders>
                  <w:shd w:val="clear" w:color="auto" w:fill="auto"/>
                  <w:vAlign w:val="center"/>
                  <w:hideMark/>
                </w:tcPr>
                <w:p w14:paraId="6ECF8C5A" w14:textId="77777777" w:rsidR="00FA2D64" w:rsidRPr="00942A97" w:rsidRDefault="00FA2D64" w:rsidP="00FA2D64">
                  <w:pPr>
                    <w:spacing w:after="0" w:line="240" w:lineRule="auto"/>
                    <w:jc w:val="center"/>
                    <w:rPr>
                      <w:rFonts w:ascii="Arial" w:eastAsia="Times New Roman" w:hAnsi="Arial" w:cs="Arial"/>
                      <w:i/>
                      <w:iCs/>
                      <w:sz w:val="16"/>
                      <w:szCs w:val="16"/>
                      <w:lang w:val="es-419" w:eastAsia="fr-FR"/>
                    </w:rPr>
                  </w:pPr>
                  <w:r w:rsidRPr="00942A97">
                    <w:rPr>
                      <w:rFonts w:ascii="Arial" w:eastAsia="Times New Roman" w:hAnsi="Arial" w:cs="Arial"/>
                      <w:i/>
                      <w:iCs/>
                      <w:sz w:val="16"/>
                      <w:szCs w:val="16"/>
                      <w:lang w:val="es-419" w:eastAsia="fr-FR"/>
                    </w:rPr>
                    <w:t>#</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B485AFF" w14:textId="22D589A8" w:rsidR="00FA2D64" w:rsidRPr="00942A97" w:rsidRDefault="00FA2D64" w:rsidP="00FA2D64">
                  <w:pPr>
                    <w:spacing w:after="0" w:line="240" w:lineRule="auto"/>
                    <w:jc w:val="center"/>
                    <w:rPr>
                      <w:rFonts w:ascii="Arial" w:eastAsia="Times New Roman" w:hAnsi="Arial" w:cs="Arial"/>
                      <w:sz w:val="16"/>
                      <w:szCs w:val="16"/>
                      <w:lang w:val="es-419" w:eastAsia="fr-FR"/>
                    </w:rPr>
                  </w:pPr>
                  <w:r>
                    <w:rPr>
                      <w:rFonts w:ascii="Arial" w:eastAsia="Times New Roman" w:hAnsi="Arial" w:cs="Arial"/>
                      <w:sz w:val="16"/>
                      <w:szCs w:val="16"/>
                      <w:lang w:val="es-419" w:eastAsia="fr-FR"/>
                    </w:rPr>
                    <w:t>Relacionado con el número de productos para alimentación en el agroecosistema.</w:t>
                  </w:r>
                </w:p>
              </w:tc>
              <w:tc>
                <w:tcPr>
                  <w:tcW w:w="891" w:type="dxa"/>
                  <w:tcBorders>
                    <w:top w:val="nil"/>
                    <w:left w:val="single" w:sz="4" w:space="0" w:color="auto"/>
                    <w:bottom w:val="single" w:sz="4" w:space="0" w:color="auto"/>
                    <w:right w:val="single" w:sz="4" w:space="0" w:color="auto"/>
                  </w:tcBorders>
                  <w:shd w:val="clear" w:color="auto" w:fill="auto"/>
                  <w:vAlign w:val="center"/>
                  <w:hideMark/>
                </w:tcPr>
                <w:p w14:paraId="11D7BDAF" w14:textId="01CB7814" w:rsidR="00FA2D64" w:rsidRPr="00942A97" w:rsidRDefault="00FA2D64" w:rsidP="00FA2D64">
                  <w:pPr>
                    <w:spacing w:after="0" w:line="240" w:lineRule="auto"/>
                    <w:jc w:val="center"/>
                    <w:rPr>
                      <w:rFonts w:ascii="Arial" w:eastAsia="Times New Roman" w:hAnsi="Arial" w:cs="Arial"/>
                      <w:sz w:val="16"/>
                      <w:szCs w:val="16"/>
                      <w:lang w:val="es-419" w:eastAsia="fr-FR"/>
                    </w:rPr>
                  </w:pPr>
                  <w:r w:rsidRPr="00FA2D64">
                    <w:rPr>
                      <w:rFonts w:ascii="Arial" w:eastAsia="Times New Roman" w:hAnsi="Arial" w:cs="Arial"/>
                      <w:sz w:val="16"/>
                      <w:szCs w:val="16"/>
                      <w:lang w:val="es-419" w:eastAsia="fr-FR"/>
                    </w:rPr>
                    <w:t>Aristizabal y Duque (2009)</w:t>
                  </w:r>
                </w:p>
              </w:tc>
              <w:tc>
                <w:tcPr>
                  <w:tcW w:w="1776" w:type="dxa"/>
                  <w:tcBorders>
                    <w:top w:val="nil"/>
                    <w:left w:val="nil"/>
                    <w:right w:val="single" w:sz="4" w:space="0" w:color="auto"/>
                  </w:tcBorders>
                  <w:shd w:val="clear" w:color="auto" w:fill="auto"/>
                  <w:vAlign w:val="center"/>
                  <w:hideMark/>
                </w:tcPr>
                <w:p w14:paraId="1C949C46" w14:textId="77777777" w:rsidR="00FA2D64" w:rsidRPr="00942A97" w:rsidRDefault="00FA2D64" w:rsidP="00FA2D64">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Diversificación de la producción</w:t>
                  </w:r>
                </w:p>
              </w:tc>
              <w:tc>
                <w:tcPr>
                  <w:tcW w:w="612" w:type="dxa"/>
                  <w:tcBorders>
                    <w:top w:val="nil"/>
                    <w:left w:val="nil"/>
                    <w:right w:val="single" w:sz="4" w:space="0" w:color="auto"/>
                  </w:tcBorders>
                  <w:shd w:val="clear" w:color="auto" w:fill="auto"/>
                  <w:vAlign w:val="center"/>
                  <w:hideMark/>
                </w:tcPr>
                <w:p w14:paraId="0C3BD7AA" w14:textId="77777777" w:rsidR="00FA2D64" w:rsidRPr="00942A97" w:rsidRDefault="00FA2D64" w:rsidP="00FA2D64">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A1</w:t>
                  </w:r>
                </w:p>
              </w:tc>
              <w:tc>
                <w:tcPr>
                  <w:tcW w:w="262" w:type="dxa"/>
                  <w:tcBorders>
                    <w:top w:val="nil"/>
                    <w:left w:val="nil"/>
                    <w:right w:val="single" w:sz="4" w:space="0" w:color="auto"/>
                  </w:tcBorders>
                  <w:shd w:val="clear" w:color="auto" w:fill="auto"/>
                  <w:vAlign w:val="center"/>
                  <w:hideMark/>
                </w:tcPr>
                <w:p w14:paraId="6ECD4B01" w14:textId="77777777" w:rsidR="00FA2D64" w:rsidRPr="00942A97" w:rsidRDefault="00FA2D64" w:rsidP="00FA2D64">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593" w:type="dxa"/>
                  <w:tcBorders>
                    <w:top w:val="nil"/>
                    <w:left w:val="nil"/>
                    <w:right w:val="single" w:sz="4" w:space="0" w:color="auto"/>
                  </w:tcBorders>
                  <w:shd w:val="clear" w:color="auto" w:fill="auto"/>
                  <w:vAlign w:val="center"/>
                  <w:hideMark/>
                </w:tcPr>
                <w:p w14:paraId="54C352AF" w14:textId="77777777" w:rsidR="00FA2D64" w:rsidRDefault="00FA2D64" w:rsidP="00FA2D64">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Un sistema es sustentable si la producción alimentaria es diversificada y contribuye a satisfacer el nivel nutricional de la familia.</w:t>
                  </w:r>
                </w:p>
                <w:p w14:paraId="6447DE03" w14:textId="661AD0C7" w:rsidR="00FA2D64" w:rsidRPr="00942A97" w:rsidRDefault="00FA2D64" w:rsidP="00FA2D64">
                  <w:pPr>
                    <w:spacing w:after="0" w:line="240" w:lineRule="auto"/>
                    <w:rPr>
                      <w:rFonts w:ascii="Arial" w:eastAsia="Times New Roman" w:hAnsi="Arial" w:cs="Arial"/>
                      <w:sz w:val="16"/>
                      <w:szCs w:val="16"/>
                      <w:lang w:val="es-419" w:eastAsia="fr-FR"/>
                    </w:rPr>
                  </w:pPr>
                </w:p>
              </w:tc>
              <w:tc>
                <w:tcPr>
                  <w:tcW w:w="1585" w:type="dxa"/>
                  <w:tcBorders>
                    <w:top w:val="nil"/>
                    <w:left w:val="single" w:sz="4" w:space="0" w:color="auto"/>
                    <w:bottom w:val="single" w:sz="4" w:space="0" w:color="auto"/>
                    <w:right w:val="single" w:sz="4" w:space="0" w:color="auto"/>
                  </w:tcBorders>
                  <w:shd w:val="clear" w:color="auto" w:fill="auto"/>
                  <w:vAlign w:val="center"/>
                  <w:hideMark/>
                </w:tcPr>
                <w:p w14:paraId="341CFC25" w14:textId="2DC84EB7" w:rsidR="00FA2D64" w:rsidRPr="00942A97" w:rsidRDefault="00FA2D64" w:rsidP="00FA2D6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sz w:val="16"/>
                      <w:szCs w:val="16"/>
                      <w:lang w:val="es-419" w:eastAsia="fr-FR"/>
                    </w:rPr>
                    <w:t>Escala: (4): más de 9 productos; (3): de 7 a 9; (2): de 5 a 3; (1): de 3 a 2 productos; (0): menos de 2 productos.</w:t>
                  </w:r>
                </w:p>
              </w:tc>
              <w:tc>
                <w:tcPr>
                  <w:tcW w:w="2862" w:type="dxa"/>
                  <w:tcBorders>
                    <w:top w:val="nil"/>
                    <w:left w:val="single" w:sz="4" w:space="0" w:color="auto"/>
                    <w:right w:val="single" w:sz="4" w:space="0" w:color="auto"/>
                  </w:tcBorders>
                  <w:vAlign w:val="center"/>
                </w:tcPr>
                <w:p w14:paraId="5701F63A" w14:textId="6B43C6FC" w:rsidR="00FA2D64" w:rsidRPr="00740FF2" w:rsidRDefault="00FA2D64" w:rsidP="00FA2D64">
                  <w:pPr>
                    <w:spacing w:after="0" w:line="240" w:lineRule="auto"/>
                    <w:jc w:val="center"/>
                    <w:rPr>
                      <w:rFonts w:eastAsia="Times New Roman" w:cstheme="minorHAnsi"/>
                      <w:bCs/>
                      <w:sz w:val="14"/>
                      <w:szCs w:val="14"/>
                      <w:lang w:val="es-ES" w:eastAsia="fr-FR"/>
                    </w:rPr>
                  </w:pPr>
                  <m:oMathPara>
                    <m:oMath>
                      <m:r>
                        <m:rPr>
                          <m:sty m:val="p"/>
                        </m:rPr>
                        <w:rPr>
                          <w:rFonts w:ascii="Cambria Math" w:eastAsia="Times New Roman" w:hAnsi="Cambria Math" w:cs="Arial"/>
                          <w:sz w:val="16"/>
                          <w:szCs w:val="16"/>
                          <w:lang w:val="es-ES" w:eastAsia="fr-FR"/>
                        </w:rPr>
                        <m:t>IF (-0,920922+1,12140045×SRiesgo Económico) &lt;4 THEN (-0,920922 +1,12140045×S Riesgo Económico) ELSE 4</m:t>
                      </m:r>
                    </m:oMath>
                  </m:oMathPara>
                </w:p>
              </w:tc>
            </w:tr>
          </w:tbl>
          <w:p w14:paraId="0B691D1D" w14:textId="77777777" w:rsidR="00FA2D64" w:rsidRPr="00FA2D64" w:rsidRDefault="00FA2D64" w:rsidP="00FA2D64">
            <w:pPr>
              <w:jc w:val="left"/>
              <w:rPr>
                <w:rFonts w:ascii="Arial" w:eastAsia="Times New Roman" w:hAnsi="Arial" w:cs="Arial"/>
                <w:b/>
                <w:sz w:val="20"/>
                <w:szCs w:val="16"/>
                <w:lang w:eastAsia="fr-FR"/>
              </w:rPr>
            </w:pPr>
          </w:p>
        </w:tc>
      </w:tr>
      <w:tr w:rsidR="00942A97" w:rsidRPr="00942A97" w14:paraId="67E455A5" w14:textId="77777777" w:rsidTr="004260A3">
        <w:tc>
          <w:tcPr>
            <w:tcW w:w="5000" w:type="pct"/>
            <w:gridSpan w:val="2"/>
          </w:tcPr>
          <w:p w14:paraId="4B6B212B" w14:textId="77777777" w:rsidR="003E5216" w:rsidRPr="00942A97" w:rsidRDefault="00706B17" w:rsidP="000331E7">
            <w:pPr>
              <w:jc w:val="left"/>
              <w:rPr>
                <w:rFonts w:ascii="Arial" w:eastAsia="Times New Roman" w:hAnsi="Arial" w:cs="Arial"/>
                <w:sz w:val="4"/>
                <w:szCs w:val="16"/>
                <w:lang w:val="es-ES" w:eastAsia="fr-FR"/>
              </w:rPr>
            </w:pP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r w:rsidRPr="00942A97">
              <w:rPr>
                <w:rFonts w:ascii="Arial" w:eastAsia="Times New Roman" w:hAnsi="Arial" w:cs="Arial"/>
                <w:sz w:val="16"/>
                <w:szCs w:val="16"/>
                <w:lang w:val="es-ES" w:eastAsia="fr-FR"/>
              </w:rPr>
              <w:tab/>
            </w:r>
          </w:p>
        </w:tc>
      </w:tr>
      <w:tr w:rsidR="00942A97" w:rsidRPr="00942A97" w14:paraId="23BBBC4D"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469"/>
              <w:gridCol w:w="2012"/>
              <w:gridCol w:w="1541"/>
              <w:gridCol w:w="9744"/>
            </w:tblGrid>
            <w:tr w:rsidR="00942A97" w:rsidRPr="00942A97" w14:paraId="2D6BB1C8" w14:textId="77777777" w:rsidTr="00993D0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B691C7" w14:textId="77777777" w:rsidR="00C8229A" w:rsidRPr="00942A97" w:rsidRDefault="00C8229A" w:rsidP="000331E7">
                  <w:pPr>
                    <w:spacing w:after="0" w:line="240" w:lineRule="auto"/>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035C48" w14:textId="77777777" w:rsidR="00C8229A" w:rsidRPr="00942A97" w:rsidRDefault="00C8229A" w:rsidP="00993D01">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 xml:space="preserve">Diversificación de la producción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F7F998" w14:textId="77777777" w:rsidR="00C8229A" w:rsidRPr="00942A97" w:rsidRDefault="00C474DD" w:rsidP="000331E7">
                  <w:pPr>
                    <w:spacing w:after="0" w:line="240" w:lineRule="auto"/>
                    <w:jc w:val="center"/>
                    <w:rPr>
                      <w:rFonts w:ascii="Arial" w:eastAsia="Times New Roman" w:hAnsi="Arial" w:cs="Arial"/>
                      <w:b/>
                      <w:bCs/>
                      <w:sz w:val="16"/>
                      <w:szCs w:val="24"/>
                      <w:lang w:val="es-419" w:eastAsia="fr-FR"/>
                    </w:rPr>
                  </w:pPr>
                  <w:r>
                    <w:rPr>
                      <w:rFonts w:ascii="Arial" w:eastAsia="Times New Roman" w:hAnsi="Arial" w:cs="Arial"/>
                      <w:b/>
                      <w:bCs/>
                      <w:sz w:val="16"/>
                      <w:szCs w:val="24"/>
                      <w:lang w:val="es-419" w:eastAsia="fr-FR"/>
                    </w:rPr>
                    <w:t>Stock r</w:t>
                  </w:r>
                  <w:r w:rsidR="00C8229A" w:rsidRPr="00942A97">
                    <w:rPr>
                      <w:rFonts w:ascii="Arial" w:eastAsia="Times New Roman" w:hAnsi="Arial" w:cs="Arial"/>
                      <w:b/>
                      <w:bCs/>
                      <w:sz w:val="16"/>
                      <w:szCs w:val="24"/>
                      <w:lang w:val="es-419" w:eastAsia="fr-FR"/>
                    </w:rPr>
                    <w:t>iesgo económico</w:t>
                  </w:r>
                </w:p>
              </w:tc>
              <w:tc>
                <w:tcPr>
                  <w:tcW w:w="0" w:type="auto"/>
                  <w:vMerge w:val="restart"/>
                  <w:tcBorders>
                    <w:top w:val="single" w:sz="4" w:space="0" w:color="auto"/>
                    <w:left w:val="nil"/>
                    <w:right w:val="single" w:sz="4" w:space="0" w:color="auto"/>
                  </w:tcBorders>
                </w:tcPr>
                <w:p w14:paraId="286F21D7" w14:textId="35D4B559" w:rsidR="00C8229A" w:rsidRDefault="00C8229A" w:rsidP="000331E7">
                  <w:pPr>
                    <w:spacing w:after="0" w:line="240" w:lineRule="auto"/>
                    <w:rPr>
                      <w:rFonts w:ascii="Arial" w:eastAsia="Times New Roman" w:hAnsi="Arial" w:cs="Arial"/>
                      <w:sz w:val="16"/>
                      <w:szCs w:val="16"/>
                      <w:lang w:val="es-419" w:eastAsia="fr-FR"/>
                    </w:rPr>
                  </w:pPr>
                  <w:r w:rsidRPr="00942A97">
                    <w:rPr>
                      <w:rFonts w:ascii="Arial" w:eastAsia="Times New Roman" w:hAnsi="Arial" w:cs="Arial"/>
                      <w:b/>
                      <w:bCs/>
                      <w:sz w:val="16"/>
                      <w:szCs w:val="24"/>
                      <w:lang w:val="es-419" w:eastAsia="fr-FR"/>
                    </w:rPr>
                    <w:t>Nota:</w:t>
                  </w:r>
                  <w:r w:rsidR="00FA2D64">
                    <w:rPr>
                      <w:rFonts w:ascii="Arial" w:eastAsia="Times New Roman" w:hAnsi="Arial" w:cs="Arial"/>
                      <w:b/>
                      <w:bCs/>
                      <w:sz w:val="16"/>
                      <w:szCs w:val="24"/>
                      <w:lang w:val="es-419" w:eastAsia="fr-FR"/>
                    </w:rPr>
                    <w:t xml:space="preserve"> </w:t>
                  </w:r>
                  <w:r w:rsidR="00FA2D64" w:rsidRPr="00FA2D64">
                    <w:rPr>
                      <w:rFonts w:ascii="Arial" w:eastAsia="Times New Roman" w:hAnsi="Arial" w:cs="Arial"/>
                      <w:sz w:val="16"/>
                      <w:szCs w:val="16"/>
                      <w:lang w:val="es-419" w:eastAsia="fr-FR"/>
                    </w:rPr>
                    <w:t>Las calificaciones de diversificación en la producción y superficie para autoconsumo se realizan en base a lo reportado por quienes encontraron un promedio de hasta 20% en área dedicada para autoconsumo. Entre 0,5 y 1 ha.</w:t>
                  </w:r>
                </w:p>
                <w:p w14:paraId="1FF771C1" w14:textId="5016BD6B" w:rsidR="00FA2D64" w:rsidRDefault="00141886" w:rsidP="000331E7">
                  <w:pPr>
                    <w:spacing w:after="0" w:line="240" w:lineRule="auto"/>
                    <w:rPr>
                      <w:rFonts w:ascii="Arial" w:eastAsia="Times New Roman" w:hAnsi="Arial" w:cs="Arial"/>
                      <w:bCs/>
                      <w:sz w:val="16"/>
                      <w:szCs w:val="24"/>
                      <w:lang w:val="es-419" w:eastAsia="fr-FR"/>
                    </w:rPr>
                  </w:pPr>
                  <w:r w:rsidRPr="00141886">
                    <w:rPr>
                      <w:rFonts w:ascii="Arial" w:eastAsia="Times New Roman" w:hAnsi="Arial" w:cs="Arial"/>
                      <w:bCs/>
                      <w:sz w:val="16"/>
                      <w:szCs w:val="24"/>
                      <w:lang w:val="es-419" w:eastAsia="fr-FR"/>
                    </w:rPr>
                    <w:t>Se reportan productos de autoconsumo en fincas cafeteras. En promedio de 1 hectárea dedicada a autoconsumo y hasta 11 productos diferentes para auto</w:t>
                  </w:r>
                  <w:r>
                    <w:rPr>
                      <w:rFonts w:ascii="Arial" w:eastAsia="Times New Roman" w:hAnsi="Arial" w:cs="Arial"/>
                      <w:bCs/>
                      <w:sz w:val="16"/>
                      <w:szCs w:val="24"/>
                      <w:lang w:val="es-419" w:eastAsia="fr-FR"/>
                    </w:rPr>
                    <w:t>co</w:t>
                  </w:r>
                  <w:r w:rsidRPr="00141886">
                    <w:rPr>
                      <w:rFonts w:ascii="Arial" w:eastAsia="Times New Roman" w:hAnsi="Arial" w:cs="Arial"/>
                      <w:bCs/>
                      <w:sz w:val="16"/>
                      <w:szCs w:val="24"/>
                      <w:lang w:val="es-419" w:eastAsia="fr-FR"/>
                    </w:rPr>
                    <w:t>nsumo incluyendo derivados animales (carnes, lácteos y huevos).</w:t>
                  </w:r>
                </w:p>
                <w:p w14:paraId="332F01FA" w14:textId="3FF669C0" w:rsidR="00740FF2" w:rsidRPr="00942A97" w:rsidRDefault="00740FF2" w:rsidP="000331E7">
                  <w:pPr>
                    <w:spacing w:after="0" w:line="240" w:lineRule="auto"/>
                    <w:rPr>
                      <w:rFonts w:ascii="Arial" w:eastAsia="Times New Roman" w:hAnsi="Arial" w:cs="Arial"/>
                      <w:bCs/>
                      <w:sz w:val="16"/>
                      <w:szCs w:val="24"/>
                      <w:lang w:val="es-419" w:eastAsia="fr-FR"/>
                    </w:rPr>
                  </w:pPr>
                </w:p>
              </w:tc>
            </w:tr>
            <w:tr w:rsidR="00942A97" w:rsidRPr="00942A97" w14:paraId="7D6A3650"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9016F5"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0DCD6B8E"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1CA3E30E"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0,8</w:t>
                  </w:r>
                </w:p>
              </w:tc>
              <w:tc>
                <w:tcPr>
                  <w:tcW w:w="0" w:type="auto"/>
                  <w:vMerge/>
                  <w:tcBorders>
                    <w:left w:val="nil"/>
                    <w:right w:val="single" w:sz="4" w:space="0" w:color="auto"/>
                  </w:tcBorders>
                </w:tcPr>
                <w:p w14:paraId="564A59F7"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794B7987"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B2963E"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543ABA0A"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6BFFF2AA"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1,5</w:t>
                  </w:r>
                </w:p>
              </w:tc>
              <w:tc>
                <w:tcPr>
                  <w:tcW w:w="0" w:type="auto"/>
                  <w:vMerge/>
                  <w:tcBorders>
                    <w:left w:val="nil"/>
                    <w:right w:val="single" w:sz="4" w:space="0" w:color="auto"/>
                  </w:tcBorders>
                </w:tcPr>
                <w:p w14:paraId="550D4636"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0A5ED42C"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82302B"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207ED2D7"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3C6B4731"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2,1</w:t>
                  </w:r>
                </w:p>
              </w:tc>
              <w:tc>
                <w:tcPr>
                  <w:tcW w:w="0" w:type="auto"/>
                  <w:vMerge/>
                  <w:tcBorders>
                    <w:left w:val="nil"/>
                    <w:right w:val="single" w:sz="4" w:space="0" w:color="auto"/>
                  </w:tcBorders>
                </w:tcPr>
                <w:p w14:paraId="7A96E868"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4FB51E57"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FE4F28"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212FB40F"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3E1B671C"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2,6</w:t>
                  </w:r>
                </w:p>
              </w:tc>
              <w:tc>
                <w:tcPr>
                  <w:tcW w:w="0" w:type="auto"/>
                  <w:vMerge/>
                  <w:tcBorders>
                    <w:left w:val="nil"/>
                    <w:right w:val="single" w:sz="4" w:space="0" w:color="auto"/>
                  </w:tcBorders>
                </w:tcPr>
                <w:p w14:paraId="3C4F77D6"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1104A301"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59C206"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787558E3"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48DFEE48"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3,0</w:t>
                  </w:r>
                </w:p>
              </w:tc>
              <w:tc>
                <w:tcPr>
                  <w:tcW w:w="0" w:type="auto"/>
                  <w:vMerge/>
                  <w:tcBorders>
                    <w:left w:val="nil"/>
                    <w:right w:val="single" w:sz="4" w:space="0" w:color="auto"/>
                  </w:tcBorders>
                </w:tcPr>
                <w:p w14:paraId="51C516B3"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5B1BBB5A"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EE05E5"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3B652CA9"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336F1CA6"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3,3</w:t>
                  </w:r>
                </w:p>
              </w:tc>
              <w:tc>
                <w:tcPr>
                  <w:tcW w:w="0" w:type="auto"/>
                  <w:vMerge/>
                  <w:tcBorders>
                    <w:left w:val="nil"/>
                    <w:right w:val="single" w:sz="4" w:space="0" w:color="auto"/>
                  </w:tcBorders>
                </w:tcPr>
                <w:p w14:paraId="48AACA32"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577E983F"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EF47B5"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639EC6B0"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5D394945"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3,6</w:t>
                  </w:r>
                </w:p>
              </w:tc>
              <w:tc>
                <w:tcPr>
                  <w:tcW w:w="0" w:type="auto"/>
                  <w:vMerge/>
                  <w:tcBorders>
                    <w:left w:val="nil"/>
                    <w:right w:val="single" w:sz="4" w:space="0" w:color="auto"/>
                  </w:tcBorders>
                </w:tcPr>
                <w:p w14:paraId="79BCB527"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75C5CA5B"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A38520"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5236E71A"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1F4CBF6B"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3,9</w:t>
                  </w:r>
                </w:p>
              </w:tc>
              <w:tc>
                <w:tcPr>
                  <w:tcW w:w="0" w:type="auto"/>
                  <w:vMerge/>
                  <w:tcBorders>
                    <w:left w:val="nil"/>
                    <w:right w:val="single" w:sz="4" w:space="0" w:color="auto"/>
                  </w:tcBorders>
                </w:tcPr>
                <w:p w14:paraId="5E581FB8"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1F23C91E"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F0F035"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193BF181"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2BACA9F2"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4,2</w:t>
                  </w:r>
                </w:p>
              </w:tc>
              <w:tc>
                <w:tcPr>
                  <w:tcW w:w="0" w:type="auto"/>
                  <w:vMerge/>
                  <w:tcBorders>
                    <w:left w:val="nil"/>
                    <w:right w:val="single" w:sz="4" w:space="0" w:color="auto"/>
                  </w:tcBorders>
                </w:tcPr>
                <w:p w14:paraId="1A0078B7"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6D850865"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E74610"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55779633"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67C9F9D1"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4,4</w:t>
                  </w:r>
                </w:p>
              </w:tc>
              <w:tc>
                <w:tcPr>
                  <w:tcW w:w="0" w:type="auto"/>
                  <w:vMerge/>
                  <w:tcBorders>
                    <w:left w:val="nil"/>
                    <w:right w:val="single" w:sz="4" w:space="0" w:color="auto"/>
                  </w:tcBorders>
                </w:tcPr>
                <w:p w14:paraId="4A81B838"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r w:rsidR="00942A97" w:rsidRPr="00942A97" w14:paraId="7DE68C22" w14:textId="77777777" w:rsidTr="00993D01">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9FF28B"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4A288F0B"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11047CF4"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4,7</w:t>
                  </w:r>
                </w:p>
              </w:tc>
              <w:tc>
                <w:tcPr>
                  <w:tcW w:w="0" w:type="auto"/>
                  <w:vMerge/>
                  <w:tcBorders>
                    <w:left w:val="nil"/>
                    <w:bottom w:val="single" w:sz="4" w:space="0" w:color="auto"/>
                    <w:right w:val="single" w:sz="4" w:space="0" w:color="auto"/>
                  </w:tcBorders>
                </w:tcPr>
                <w:p w14:paraId="743A5BF4" w14:textId="77777777" w:rsidR="00C8229A" w:rsidRPr="00942A97" w:rsidRDefault="00C8229A" w:rsidP="000331E7">
                  <w:pPr>
                    <w:spacing w:after="0" w:line="240" w:lineRule="auto"/>
                    <w:jc w:val="center"/>
                    <w:rPr>
                      <w:rFonts w:ascii="Arial" w:eastAsia="Times New Roman" w:hAnsi="Arial" w:cs="Arial"/>
                      <w:sz w:val="16"/>
                      <w:szCs w:val="24"/>
                      <w:lang w:val="es-419" w:eastAsia="fr-FR"/>
                    </w:rPr>
                  </w:pPr>
                </w:p>
              </w:tc>
            </w:tr>
          </w:tbl>
          <w:p w14:paraId="109AF528" w14:textId="77777777" w:rsidR="003E5216" w:rsidRPr="00942A97" w:rsidRDefault="003E5216" w:rsidP="000331E7">
            <w:pPr>
              <w:jc w:val="left"/>
              <w:rPr>
                <w:rFonts w:ascii="Arial" w:eastAsia="Times New Roman" w:hAnsi="Arial" w:cs="Arial"/>
                <w:sz w:val="16"/>
                <w:szCs w:val="16"/>
                <w:lang w:val="es-ES" w:eastAsia="fr-FR"/>
              </w:rPr>
            </w:pPr>
          </w:p>
        </w:tc>
      </w:tr>
      <w:tr w:rsidR="00942A97" w:rsidRPr="00942A97" w14:paraId="7E86DC27" w14:textId="77777777" w:rsidTr="004260A3">
        <w:tc>
          <w:tcPr>
            <w:tcW w:w="5000" w:type="pct"/>
            <w:gridSpan w:val="2"/>
          </w:tcPr>
          <w:tbl>
            <w:tblPr>
              <w:tblW w:w="0" w:type="auto"/>
              <w:shd w:val="clear" w:color="auto" w:fill="FFFFFF" w:themeFill="background1"/>
              <w:tblCellMar>
                <w:left w:w="70" w:type="dxa"/>
                <w:right w:w="70" w:type="dxa"/>
              </w:tblCellMar>
              <w:tblLook w:val="04A0" w:firstRow="1" w:lastRow="0" w:firstColumn="1" w:lastColumn="0" w:noHBand="0" w:noVBand="1"/>
            </w:tblPr>
            <w:tblGrid>
              <w:gridCol w:w="2729"/>
              <w:gridCol w:w="1279"/>
              <w:gridCol w:w="1483"/>
              <w:gridCol w:w="1590"/>
              <w:gridCol w:w="1075"/>
              <w:gridCol w:w="3471"/>
            </w:tblGrid>
            <w:tr w:rsidR="00942A97" w:rsidRPr="00942A97" w14:paraId="6D1864AE"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7433955C"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FFFFFF" w:themeFill="background1"/>
                  <w:noWrap/>
                  <w:vAlign w:val="bottom"/>
                  <w:hideMark/>
                </w:tcPr>
                <w:p w14:paraId="79F5DDE2"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684E23DB"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18C27309"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76C3D803"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5242F0B0"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r>
            <w:tr w:rsidR="00942A97" w:rsidRPr="00942A97" w14:paraId="38B7DAC6"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5BDB51C2"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07DC64B5"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2D103671"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620559DA"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0254E102"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0D48B0EB"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r>
            <w:tr w:rsidR="00942A97" w:rsidRPr="00942A97" w14:paraId="77288570" w14:textId="77777777" w:rsidTr="00E71982">
              <w:trPr>
                <w:trHeight w:val="20"/>
              </w:trPr>
              <w:tc>
                <w:tcPr>
                  <w:tcW w:w="0" w:type="auto"/>
                  <w:gridSpan w:val="2"/>
                  <w:tcBorders>
                    <w:top w:val="single" w:sz="8" w:space="0" w:color="auto"/>
                    <w:left w:val="nil"/>
                    <w:bottom w:val="single" w:sz="4" w:space="0" w:color="auto"/>
                    <w:right w:val="nil"/>
                  </w:tcBorders>
                  <w:shd w:val="clear" w:color="auto" w:fill="FFFFFF" w:themeFill="background1"/>
                  <w:noWrap/>
                  <w:vAlign w:val="bottom"/>
                  <w:hideMark/>
                </w:tcPr>
                <w:p w14:paraId="0050BFA2" w14:textId="77777777" w:rsidR="005E7049" w:rsidRPr="00942A97" w:rsidRDefault="005E7049"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FFFFFF" w:themeFill="background1"/>
                  <w:noWrap/>
                  <w:vAlign w:val="bottom"/>
                  <w:hideMark/>
                </w:tcPr>
                <w:p w14:paraId="34D448A6" w14:textId="77777777" w:rsidR="005E7049" w:rsidRPr="00942A97" w:rsidRDefault="005E7049"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4EF3D4E2"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7B3ABC63"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175A1D73"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r>
            <w:tr w:rsidR="00942A97" w:rsidRPr="00942A97" w14:paraId="52718217"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68941086"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FFFFFF" w:themeFill="background1"/>
                  <w:noWrap/>
                  <w:vAlign w:val="bottom"/>
                  <w:hideMark/>
                </w:tcPr>
                <w:p w14:paraId="134AC1D2" w14:textId="77777777" w:rsidR="005E7049" w:rsidRPr="00942A97" w:rsidRDefault="005E7049"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0,975566203</w:t>
                  </w:r>
                </w:p>
              </w:tc>
              <w:tc>
                <w:tcPr>
                  <w:tcW w:w="0" w:type="auto"/>
                  <w:tcBorders>
                    <w:top w:val="nil"/>
                    <w:left w:val="nil"/>
                    <w:bottom w:val="nil"/>
                    <w:right w:val="nil"/>
                  </w:tcBorders>
                  <w:shd w:val="clear" w:color="auto" w:fill="FFFFFF" w:themeFill="background1"/>
                  <w:noWrap/>
                  <w:vAlign w:val="bottom"/>
                  <w:hideMark/>
                </w:tcPr>
                <w:p w14:paraId="35FA404D" w14:textId="77777777" w:rsidR="005E7049" w:rsidRPr="00942A97" w:rsidRDefault="005E7049"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5C81877D"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7037A51E"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21C66085"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r>
            <w:tr w:rsidR="00942A97" w:rsidRPr="00942A97" w14:paraId="390C2BD4"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679899E6"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FFFFFF" w:themeFill="background1"/>
                  <w:noWrap/>
                  <w:vAlign w:val="bottom"/>
                  <w:hideMark/>
                </w:tcPr>
                <w:p w14:paraId="6454FBD2" w14:textId="77777777" w:rsidR="005E7049" w:rsidRPr="00942A97" w:rsidRDefault="005E7049"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0,951729416</w:t>
                  </w:r>
                </w:p>
              </w:tc>
              <w:tc>
                <w:tcPr>
                  <w:tcW w:w="0" w:type="auto"/>
                  <w:tcBorders>
                    <w:top w:val="nil"/>
                    <w:left w:val="nil"/>
                    <w:bottom w:val="nil"/>
                    <w:right w:val="nil"/>
                  </w:tcBorders>
                  <w:shd w:val="clear" w:color="auto" w:fill="FFFFFF" w:themeFill="background1"/>
                  <w:noWrap/>
                  <w:vAlign w:val="bottom"/>
                  <w:hideMark/>
                </w:tcPr>
                <w:p w14:paraId="2B4D9D61" w14:textId="77777777" w:rsidR="005E7049" w:rsidRPr="00942A97" w:rsidRDefault="005E7049"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5B9B4FE7"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70553D90"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1127A5B1"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r>
            <w:tr w:rsidR="00942A97" w:rsidRPr="00942A97" w14:paraId="2D172E0F"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22FA2428"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FFFFFF" w:themeFill="background1"/>
                  <w:noWrap/>
                  <w:vAlign w:val="bottom"/>
                  <w:hideMark/>
                </w:tcPr>
                <w:p w14:paraId="7149D896" w14:textId="77777777" w:rsidR="005E7049" w:rsidRPr="00942A97" w:rsidRDefault="005E7049"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0,946366018</w:t>
                  </w:r>
                </w:p>
              </w:tc>
              <w:tc>
                <w:tcPr>
                  <w:tcW w:w="0" w:type="auto"/>
                  <w:tcBorders>
                    <w:top w:val="nil"/>
                    <w:left w:val="nil"/>
                    <w:bottom w:val="nil"/>
                    <w:right w:val="nil"/>
                  </w:tcBorders>
                  <w:shd w:val="clear" w:color="auto" w:fill="FFFFFF" w:themeFill="background1"/>
                  <w:noWrap/>
                  <w:vAlign w:val="bottom"/>
                  <w:hideMark/>
                </w:tcPr>
                <w:p w14:paraId="3906EC54" w14:textId="77777777" w:rsidR="005E7049" w:rsidRPr="00942A97" w:rsidRDefault="005E7049"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59A5137A"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2CE91BAB"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05D73BA0" w14:textId="77777777" w:rsidR="005E7049" w:rsidRPr="00942A97" w:rsidRDefault="005E7049" w:rsidP="000331E7">
                  <w:pPr>
                    <w:spacing w:after="0" w:line="240" w:lineRule="auto"/>
                    <w:jc w:val="left"/>
                    <w:rPr>
                      <w:rFonts w:ascii="Arial" w:eastAsia="Times New Roman" w:hAnsi="Arial" w:cs="Arial"/>
                      <w:sz w:val="16"/>
                      <w:szCs w:val="16"/>
                      <w:lang w:val="fr-FR" w:eastAsia="fr-FR"/>
                    </w:rPr>
                  </w:pPr>
                </w:p>
              </w:tc>
            </w:tr>
            <w:tr w:rsidR="00942A97" w:rsidRPr="00942A97" w14:paraId="042F1DDD"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6D4ED37B"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FFFFFF" w:themeFill="background1"/>
                  <w:noWrap/>
                  <w:vAlign w:val="bottom"/>
                  <w:hideMark/>
                </w:tcPr>
                <w:p w14:paraId="04141451"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0,333419581</w:t>
                  </w:r>
                </w:p>
              </w:tc>
              <w:tc>
                <w:tcPr>
                  <w:tcW w:w="0" w:type="auto"/>
                  <w:tcBorders>
                    <w:top w:val="nil"/>
                    <w:left w:val="nil"/>
                    <w:bottom w:val="nil"/>
                    <w:right w:val="nil"/>
                  </w:tcBorders>
                  <w:shd w:val="clear" w:color="auto" w:fill="FFFFFF" w:themeFill="background1"/>
                  <w:noWrap/>
                  <w:vAlign w:val="bottom"/>
                  <w:hideMark/>
                </w:tcPr>
                <w:p w14:paraId="115C1A01"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155E6325"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610E408E" w14:textId="77777777" w:rsidR="004B1447" w:rsidRPr="00942A97" w:rsidRDefault="004B1447" w:rsidP="004B144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w:t>
                  </w:r>
                  <w:r w:rsidR="00775CBD"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FFFFFF" w:themeFill="background1"/>
                  <w:noWrap/>
                  <w:vAlign w:val="bottom"/>
                  <w:hideMark/>
                </w:tcPr>
                <w:p w14:paraId="7ACF77AD" w14:textId="77777777" w:rsidR="004B1447" w:rsidRPr="00942A97" w:rsidRDefault="004B1447" w:rsidP="004B144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3,360303024</w:t>
                  </w:r>
                </w:p>
              </w:tc>
            </w:tr>
            <w:tr w:rsidR="00942A97" w:rsidRPr="00942A97" w14:paraId="78B7AC5C" w14:textId="77777777" w:rsidTr="00E71982">
              <w:trPr>
                <w:trHeight w:val="20"/>
              </w:trPr>
              <w:tc>
                <w:tcPr>
                  <w:tcW w:w="0" w:type="auto"/>
                  <w:tcBorders>
                    <w:top w:val="nil"/>
                    <w:left w:val="nil"/>
                    <w:bottom w:val="single" w:sz="8" w:space="0" w:color="auto"/>
                    <w:right w:val="nil"/>
                  </w:tcBorders>
                  <w:shd w:val="clear" w:color="auto" w:fill="FFFFFF" w:themeFill="background1"/>
                  <w:noWrap/>
                  <w:vAlign w:val="bottom"/>
                  <w:hideMark/>
                </w:tcPr>
                <w:p w14:paraId="1E995E0F"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FFFFFF" w:themeFill="background1"/>
                  <w:noWrap/>
                  <w:vAlign w:val="bottom"/>
                  <w:hideMark/>
                </w:tcPr>
                <w:p w14:paraId="7CBA36D1"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nil"/>
                    <w:right w:val="nil"/>
                  </w:tcBorders>
                  <w:shd w:val="clear" w:color="auto" w:fill="FFFFFF" w:themeFill="background1"/>
                  <w:noWrap/>
                  <w:vAlign w:val="bottom"/>
                  <w:hideMark/>
                </w:tcPr>
                <w:p w14:paraId="0ED5FA2C"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41EB2268"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7493C100" w14:textId="77777777" w:rsidR="004B1447" w:rsidRPr="00942A97" w:rsidRDefault="004B1447" w:rsidP="004B144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775CBD"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auto" w:fill="FFFFFF" w:themeFill="background1"/>
                  <w:noWrap/>
                  <w:vAlign w:val="bottom"/>
                  <w:hideMark/>
                </w:tcPr>
                <w:p w14:paraId="6360194E" w14:textId="77777777" w:rsidR="004B1447" w:rsidRPr="00942A97" w:rsidRDefault="004B1447" w:rsidP="004B144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1,833112933</w:t>
                  </w:r>
                </w:p>
              </w:tc>
            </w:tr>
            <w:tr w:rsidR="00942A97" w:rsidRPr="00942A97" w14:paraId="60FCED90" w14:textId="77777777" w:rsidTr="004B1447">
              <w:trPr>
                <w:trHeight w:val="20"/>
              </w:trPr>
              <w:tc>
                <w:tcPr>
                  <w:tcW w:w="0" w:type="auto"/>
                  <w:gridSpan w:val="2"/>
                  <w:tcBorders>
                    <w:top w:val="nil"/>
                    <w:left w:val="nil"/>
                    <w:bottom w:val="nil"/>
                    <w:right w:val="nil"/>
                  </w:tcBorders>
                  <w:shd w:val="clear" w:color="auto" w:fill="FFFFFF" w:themeFill="background1"/>
                  <w:noWrap/>
                  <w:vAlign w:val="bottom"/>
                  <w:hideMark/>
                </w:tcPr>
                <w:p w14:paraId="395C3C42"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FFFFFF" w:themeFill="background1"/>
                  <w:noWrap/>
                  <w:vAlign w:val="bottom"/>
                  <w:hideMark/>
                </w:tcPr>
                <w:p w14:paraId="22808D1D"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38B262E8"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tcPr>
                <w:p w14:paraId="2E894229" w14:textId="77777777" w:rsidR="004B1447" w:rsidRPr="00942A97" w:rsidRDefault="004B1447" w:rsidP="004B1447">
                  <w:pPr>
                    <w:spacing w:after="0" w:line="240" w:lineRule="auto"/>
                    <w:jc w:val="center"/>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tcPr>
                <w:p w14:paraId="62BBFD9A" w14:textId="77777777" w:rsidR="004B1447" w:rsidRPr="00942A97" w:rsidRDefault="004B1447" w:rsidP="004B1447">
                  <w:pPr>
                    <w:spacing w:after="0" w:line="240" w:lineRule="auto"/>
                    <w:jc w:val="center"/>
                    <w:rPr>
                      <w:rFonts w:ascii="Arial" w:eastAsia="Times New Roman" w:hAnsi="Arial" w:cs="Arial"/>
                      <w:sz w:val="16"/>
                      <w:szCs w:val="16"/>
                      <w:lang w:val="fr-FR" w:eastAsia="fr-FR"/>
                    </w:rPr>
                  </w:pPr>
                </w:p>
              </w:tc>
            </w:tr>
            <w:tr w:rsidR="00942A97" w:rsidRPr="00942A97" w14:paraId="0D18EB43" w14:textId="77777777" w:rsidTr="00E71982">
              <w:trPr>
                <w:trHeight w:val="20"/>
              </w:trPr>
              <w:tc>
                <w:tcPr>
                  <w:tcW w:w="0" w:type="auto"/>
                  <w:tcBorders>
                    <w:top w:val="single" w:sz="8" w:space="0" w:color="auto"/>
                    <w:left w:val="nil"/>
                    <w:bottom w:val="single" w:sz="4" w:space="0" w:color="auto"/>
                    <w:right w:val="nil"/>
                  </w:tcBorders>
                  <w:shd w:val="clear" w:color="auto" w:fill="FFFFFF" w:themeFill="background1"/>
                  <w:noWrap/>
                  <w:vAlign w:val="bottom"/>
                  <w:hideMark/>
                </w:tcPr>
                <w:p w14:paraId="62328760"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47805474"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2134B32B"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7DCA47F7"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5437DCA5"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7E1880FA"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07C3BE49"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1006274F"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FFFFFF" w:themeFill="background1"/>
                  <w:noWrap/>
                  <w:vAlign w:val="bottom"/>
                  <w:hideMark/>
                </w:tcPr>
                <w:p w14:paraId="571EBD7E"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w:t>
                  </w:r>
                </w:p>
              </w:tc>
              <w:tc>
                <w:tcPr>
                  <w:tcW w:w="0" w:type="auto"/>
                  <w:tcBorders>
                    <w:top w:val="nil"/>
                    <w:left w:val="nil"/>
                    <w:bottom w:val="nil"/>
                    <w:right w:val="nil"/>
                  </w:tcBorders>
                  <w:shd w:val="clear" w:color="auto" w:fill="FFFFFF" w:themeFill="background1"/>
                  <w:noWrap/>
                  <w:vAlign w:val="bottom"/>
                  <w:hideMark/>
                </w:tcPr>
                <w:p w14:paraId="515862AA"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19,7268</w:t>
                  </w:r>
                </w:p>
              </w:tc>
              <w:tc>
                <w:tcPr>
                  <w:tcW w:w="0" w:type="auto"/>
                  <w:tcBorders>
                    <w:top w:val="nil"/>
                    <w:left w:val="nil"/>
                    <w:bottom w:val="nil"/>
                    <w:right w:val="nil"/>
                  </w:tcBorders>
                  <w:shd w:val="clear" w:color="auto" w:fill="FFFFFF" w:themeFill="background1"/>
                  <w:noWrap/>
                  <w:vAlign w:val="bottom"/>
                  <w:hideMark/>
                </w:tcPr>
                <w:p w14:paraId="46CDF012"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19,72675517</w:t>
                  </w:r>
                </w:p>
              </w:tc>
              <w:tc>
                <w:tcPr>
                  <w:tcW w:w="0" w:type="auto"/>
                  <w:tcBorders>
                    <w:top w:val="nil"/>
                    <w:left w:val="nil"/>
                    <w:bottom w:val="nil"/>
                    <w:right w:val="nil"/>
                  </w:tcBorders>
                  <w:shd w:val="clear" w:color="auto" w:fill="FFFFFF" w:themeFill="background1"/>
                  <w:noWrap/>
                  <w:vAlign w:val="bottom"/>
                  <w:hideMark/>
                </w:tcPr>
                <w:p w14:paraId="657FB3FC"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177,4489569</w:t>
                  </w:r>
                </w:p>
              </w:tc>
              <w:tc>
                <w:tcPr>
                  <w:tcW w:w="0" w:type="auto"/>
                  <w:tcBorders>
                    <w:top w:val="nil"/>
                    <w:left w:val="nil"/>
                    <w:bottom w:val="nil"/>
                    <w:right w:val="nil"/>
                  </w:tcBorders>
                  <w:shd w:val="clear" w:color="auto" w:fill="FFFFFF" w:themeFill="background1"/>
                  <w:noWrap/>
                  <w:vAlign w:val="bottom"/>
                  <w:hideMark/>
                </w:tcPr>
                <w:p w14:paraId="6F28B564"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3,14855E-07</w:t>
                  </w:r>
                </w:p>
              </w:tc>
            </w:tr>
            <w:tr w:rsidR="00942A97" w:rsidRPr="00942A97" w14:paraId="5A2D32F3"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7B679ADB"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FFFFFF" w:themeFill="background1"/>
                  <w:noWrap/>
                  <w:vAlign w:val="bottom"/>
                  <w:hideMark/>
                </w:tcPr>
                <w:p w14:paraId="50ACC76F"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auto" w:fill="FFFFFF" w:themeFill="background1"/>
                  <w:noWrap/>
                  <w:vAlign w:val="bottom"/>
                  <w:hideMark/>
                </w:tcPr>
                <w:p w14:paraId="0F6BBB2E"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1,00052</w:t>
                  </w:r>
                </w:p>
              </w:tc>
              <w:tc>
                <w:tcPr>
                  <w:tcW w:w="0" w:type="auto"/>
                  <w:tcBorders>
                    <w:top w:val="nil"/>
                    <w:left w:val="nil"/>
                    <w:bottom w:val="nil"/>
                    <w:right w:val="nil"/>
                  </w:tcBorders>
                  <w:shd w:val="clear" w:color="auto" w:fill="FFFFFF" w:themeFill="background1"/>
                  <w:noWrap/>
                  <w:vAlign w:val="bottom"/>
                  <w:hideMark/>
                </w:tcPr>
                <w:p w14:paraId="32F87C9F"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0,111168617</w:t>
                  </w:r>
                </w:p>
              </w:tc>
              <w:tc>
                <w:tcPr>
                  <w:tcW w:w="0" w:type="auto"/>
                  <w:tcBorders>
                    <w:top w:val="nil"/>
                    <w:left w:val="nil"/>
                    <w:bottom w:val="nil"/>
                    <w:right w:val="nil"/>
                  </w:tcBorders>
                  <w:shd w:val="clear" w:color="auto" w:fill="FFFFFF" w:themeFill="background1"/>
                  <w:noWrap/>
                  <w:vAlign w:val="bottom"/>
                  <w:hideMark/>
                </w:tcPr>
                <w:p w14:paraId="01D1C059"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66CCCEFA"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r>
            <w:tr w:rsidR="00942A97" w:rsidRPr="00942A97" w14:paraId="43FFB714" w14:textId="77777777" w:rsidTr="00E71982">
              <w:trPr>
                <w:trHeight w:val="20"/>
              </w:trPr>
              <w:tc>
                <w:tcPr>
                  <w:tcW w:w="0" w:type="auto"/>
                  <w:tcBorders>
                    <w:top w:val="nil"/>
                    <w:left w:val="nil"/>
                    <w:bottom w:val="single" w:sz="8" w:space="0" w:color="auto"/>
                    <w:right w:val="nil"/>
                  </w:tcBorders>
                  <w:shd w:val="clear" w:color="auto" w:fill="FFFFFF" w:themeFill="background1"/>
                  <w:noWrap/>
                  <w:vAlign w:val="bottom"/>
                  <w:hideMark/>
                </w:tcPr>
                <w:p w14:paraId="130874DD"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FFFFFF" w:themeFill="background1"/>
                  <w:noWrap/>
                  <w:vAlign w:val="bottom"/>
                  <w:hideMark/>
                </w:tcPr>
                <w:p w14:paraId="4677FAEE"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w:t>
                  </w:r>
                </w:p>
              </w:tc>
              <w:tc>
                <w:tcPr>
                  <w:tcW w:w="0" w:type="auto"/>
                  <w:tcBorders>
                    <w:top w:val="nil"/>
                    <w:left w:val="nil"/>
                    <w:bottom w:val="single" w:sz="8" w:space="0" w:color="auto"/>
                    <w:right w:val="nil"/>
                  </w:tcBorders>
                  <w:shd w:val="clear" w:color="auto" w:fill="FFFFFF" w:themeFill="background1"/>
                  <w:noWrap/>
                  <w:vAlign w:val="bottom"/>
                  <w:hideMark/>
                </w:tcPr>
                <w:p w14:paraId="03E26298"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20,7273</w:t>
                  </w:r>
                </w:p>
              </w:tc>
              <w:tc>
                <w:tcPr>
                  <w:tcW w:w="0" w:type="auto"/>
                  <w:tcBorders>
                    <w:top w:val="nil"/>
                    <w:left w:val="nil"/>
                    <w:bottom w:val="single" w:sz="8" w:space="0" w:color="auto"/>
                    <w:right w:val="nil"/>
                  </w:tcBorders>
                  <w:shd w:val="clear" w:color="auto" w:fill="FFFFFF" w:themeFill="background1"/>
                  <w:noWrap/>
                  <w:vAlign w:val="bottom"/>
                  <w:hideMark/>
                </w:tcPr>
                <w:p w14:paraId="1EED0470"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FFFFFF" w:themeFill="background1"/>
                  <w:noWrap/>
                  <w:vAlign w:val="bottom"/>
                  <w:hideMark/>
                </w:tcPr>
                <w:p w14:paraId="05CFFE67"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FFFFFF" w:themeFill="background1"/>
                  <w:noWrap/>
                  <w:vAlign w:val="bottom"/>
                  <w:hideMark/>
                </w:tcPr>
                <w:p w14:paraId="175F745C"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63AF4B82"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441F42F2"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7E581F18"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15ADCC1D"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477C39B2"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03BE2E3F"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hideMark/>
                </w:tcPr>
                <w:p w14:paraId="3200CC6D" w14:textId="77777777" w:rsidR="004B1447" w:rsidRPr="00942A97" w:rsidRDefault="004B1447" w:rsidP="004B1447">
                  <w:pPr>
                    <w:spacing w:after="0" w:line="240" w:lineRule="auto"/>
                    <w:jc w:val="left"/>
                    <w:rPr>
                      <w:rFonts w:ascii="Arial" w:eastAsia="Times New Roman" w:hAnsi="Arial" w:cs="Arial"/>
                      <w:sz w:val="16"/>
                      <w:szCs w:val="16"/>
                      <w:lang w:val="fr-FR" w:eastAsia="fr-FR"/>
                    </w:rPr>
                  </w:pPr>
                </w:p>
              </w:tc>
            </w:tr>
            <w:tr w:rsidR="00942A97" w:rsidRPr="00A6026C" w14:paraId="15F4EAB9" w14:textId="77777777" w:rsidTr="00E71982">
              <w:trPr>
                <w:trHeight w:val="20"/>
              </w:trPr>
              <w:tc>
                <w:tcPr>
                  <w:tcW w:w="0" w:type="auto"/>
                  <w:tcBorders>
                    <w:top w:val="single" w:sz="8" w:space="0" w:color="auto"/>
                    <w:left w:val="nil"/>
                    <w:bottom w:val="single" w:sz="4" w:space="0" w:color="auto"/>
                    <w:right w:val="nil"/>
                  </w:tcBorders>
                  <w:shd w:val="clear" w:color="auto" w:fill="FFFFFF" w:themeFill="background1"/>
                  <w:noWrap/>
                  <w:vAlign w:val="bottom"/>
                  <w:hideMark/>
                </w:tcPr>
                <w:p w14:paraId="56F0B93B"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6BFEE1B3"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2C2584FE"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366BCC95"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60942E78"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auto" w:fill="FFFFFF" w:themeFill="background1"/>
                  <w:noWrap/>
                  <w:vAlign w:val="bottom"/>
                  <w:hideMark/>
                </w:tcPr>
                <w:p w14:paraId="2FC7903B" w14:textId="77777777" w:rsidR="004B1447" w:rsidRPr="00942A97" w:rsidRDefault="004B1447" w:rsidP="004B144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59FF904B" w14:textId="77777777" w:rsidTr="00E71982">
              <w:trPr>
                <w:trHeight w:val="20"/>
              </w:trPr>
              <w:tc>
                <w:tcPr>
                  <w:tcW w:w="0" w:type="auto"/>
                  <w:tcBorders>
                    <w:top w:val="nil"/>
                    <w:left w:val="nil"/>
                    <w:bottom w:val="nil"/>
                    <w:right w:val="nil"/>
                  </w:tcBorders>
                  <w:shd w:val="clear" w:color="auto" w:fill="FFFFFF" w:themeFill="background1"/>
                  <w:noWrap/>
                  <w:vAlign w:val="bottom"/>
                  <w:hideMark/>
                </w:tcPr>
                <w:p w14:paraId="6FDD7307" w14:textId="77777777" w:rsidR="004B1447" w:rsidRPr="00942A97" w:rsidRDefault="004B1447" w:rsidP="004B144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Constante</w:t>
                  </w:r>
                </w:p>
              </w:tc>
              <w:tc>
                <w:tcPr>
                  <w:tcW w:w="0" w:type="auto"/>
                  <w:tcBorders>
                    <w:top w:val="nil"/>
                    <w:left w:val="nil"/>
                    <w:bottom w:val="nil"/>
                    <w:right w:val="nil"/>
                  </w:tcBorders>
                  <w:shd w:val="clear" w:color="auto" w:fill="FFFFFF" w:themeFill="background1"/>
                  <w:noWrap/>
                  <w:vAlign w:val="bottom"/>
                  <w:hideMark/>
                </w:tcPr>
                <w:p w14:paraId="1D92B9BF"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-0,920922742</w:t>
                  </w:r>
                </w:p>
              </w:tc>
              <w:tc>
                <w:tcPr>
                  <w:tcW w:w="0" w:type="auto"/>
                  <w:tcBorders>
                    <w:top w:val="nil"/>
                    <w:left w:val="nil"/>
                    <w:bottom w:val="nil"/>
                    <w:right w:val="nil"/>
                  </w:tcBorders>
                  <w:shd w:val="clear" w:color="auto" w:fill="FFFFFF" w:themeFill="background1"/>
                  <w:noWrap/>
                  <w:vAlign w:val="bottom"/>
                  <w:hideMark/>
                </w:tcPr>
                <w:p w14:paraId="20ECA4F0"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0,27896</w:t>
                  </w:r>
                </w:p>
              </w:tc>
              <w:tc>
                <w:tcPr>
                  <w:tcW w:w="0" w:type="auto"/>
                  <w:tcBorders>
                    <w:top w:val="nil"/>
                    <w:left w:val="nil"/>
                    <w:bottom w:val="nil"/>
                    <w:right w:val="nil"/>
                  </w:tcBorders>
                  <w:shd w:val="clear" w:color="auto" w:fill="FFFFFF" w:themeFill="background1"/>
                  <w:noWrap/>
                  <w:vAlign w:val="bottom"/>
                  <w:hideMark/>
                </w:tcPr>
                <w:p w14:paraId="318048C8"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-3,301239505</w:t>
                  </w:r>
                </w:p>
              </w:tc>
              <w:tc>
                <w:tcPr>
                  <w:tcW w:w="0" w:type="auto"/>
                  <w:tcBorders>
                    <w:top w:val="nil"/>
                    <w:left w:val="nil"/>
                    <w:bottom w:val="nil"/>
                    <w:right w:val="nil"/>
                  </w:tcBorders>
                  <w:shd w:val="clear" w:color="auto" w:fill="FFFFFF" w:themeFill="background1"/>
                  <w:noWrap/>
                  <w:vAlign w:val="bottom"/>
                  <w:hideMark/>
                </w:tcPr>
                <w:p w14:paraId="2174DFF9"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0,00921168</w:t>
                  </w:r>
                </w:p>
              </w:tc>
              <w:tc>
                <w:tcPr>
                  <w:tcW w:w="0" w:type="auto"/>
                  <w:tcBorders>
                    <w:top w:val="nil"/>
                    <w:left w:val="nil"/>
                    <w:bottom w:val="nil"/>
                    <w:right w:val="nil"/>
                  </w:tcBorders>
                  <w:shd w:val="clear" w:color="auto" w:fill="FFFFFF" w:themeFill="background1"/>
                  <w:noWrap/>
                  <w:vAlign w:val="bottom"/>
                  <w:hideMark/>
                </w:tcPr>
                <w:p w14:paraId="1BC11998"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-1,551980251</w:t>
                  </w:r>
                </w:p>
              </w:tc>
            </w:tr>
            <w:tr w:rsidR="00942A97" w:rsidRPr="00942A97" w14:paraId="4CBC4C77" w14:textId="77777777" w:rsidTr="00E71982">
              <w:trPr>
                <w:trHeight w:val="20"/>
              </w:trPr>
              <w:tc>
                <w:tcPr>
                  <w:tcW w:w="0" w:type="auto"/>
                  <w:tcBorders>
                    <w:top w:val="nil"/>
                    <w:left w:val="nil"/>
                    <w:bottom w:val="single" w:sz="8" w:space="0" w:color="auto"/>
                    <w:right w:val="nil"/>
                  </w:tcBorders>
                  <w:shd w:val="clear" w:color="auto" w:fill="FFFFFF" w:themeFill="background1"/>
                  <w:noWrap/>
                  <w:vAlign w:val="bottom"/>
                  <w:hideMark/>
                </w:tcPr>
                <w:p w14:paraId="3C4F704D" w14:textId="77777777" w:rsidR="004B1447" w:rsidRPr="00942A97" w:rsidRDefault="004B1447" w:rsidP="004B144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Stock Riesgo económico</w:t>
                  </w:r>
                </w:p>
              </w:tc>
              <w:tc>
                <w:tcPr>
                  <w:tcW w:w="0" w:type="auto"/>
                  <w:tcBorders>
                    <w:top w:val="nil"/>
                    <w:left w:val="nil"/>
                    <w:bottom w:val="single" w:sz="8" w:space="0" w:color="auto"/>
                    <w:right w:val="nil"/>
                  </w:tcBorders>
                  <w:shd w:val="clear" w:color="auto" w:fill="FFFFFF" w:themeFill="background1"/>
                  <w:noWrap/>
                  <w:vAlign w:val="bottom"/>
                  <w:hideMark/>
                </w:tcPr>
                <w:p w14:paraId="4E9418C2"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1,121400045</w:t>
                  </w:r>
                </w:p>
              </w:tc>
              <w:tc>
                <w:tcPr>
                  <w:tcW w:w="0" w:type="auto"/>
                  <w:tcBorders>
                    <w:top w:val="nil"/>
                    <w:left w:val="nil"/>
                    <w:bottom w:val="single" w:sz="8" w:space="0" w:color="auto"/>
                    <w:right w:val="nil"/>
                  </w:tcBorders>
                  <w:shd w:val="clear" w:color="auto" w:fill="FFFFFF" w:themeFill="background1"/>
                  <w:noWrap/>
                  <w:vAlign w:val="bottom"/>
                  <w:hideMark/>
                </w:tcPr>
                <w:p w14:paraId="22869BB3"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0,08418</w:t>
                  </w:r>
                </w:p>
              </w:tc>
              <w:tc>
                <w:tcPr>
                  <w:tcW w:w="0" w:type="auto"/>
                  <w:tcBorders>
                    <w:top w:val="nil"/>
                    <w:left w:val="nil"/>
                    <w:bottom w:val="single" w:sz="8" w:space="0" w:color="auto"/>
                    <w:right w:val="nil"/>
                  </w:tcBorders>
                  <w:shd w:val="clear" w:color="auto" w:fill="FFFFFF" w:themeFill="background1"/>
                  <w:noWrap/>
                  <w:vAlign w:val="bottom"/>
                  <w:hideMark/>
                </w:tcPr>
                <w:p w14:paraId="210FF7F9"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13,32099684</w:t>
                  </w:r>
                </w:p>
              </w:tc>
              <w:tc>
                <w:tcPr>
                  <w:tcW w:w="0" w:type="auto"/>
                  <w:tcBorders>
                    <w:top w:val="nil"/>
                    <w:left w:val="nil"/>
                    <w:bottom w:val="single" w:sz="8" w:space="0" w:color="auto"/>
                    <w:right w:val="nil"/>
                  </w:tcBorders>
                  <w:shd w:val="clear" w:color="auto" w:fill="FFFFFF" w:themeFill="background1"/>
                  <w:noWrap/>
                  <w:vAlign w:val="bottom"/>
                  <w:hideMark/>
                </w:tcPr>
                <w:p w14:paraId="7CA8CC0B"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3,14855E-07</w:t>
                  </w:r>
                </w:p>
              </w:tc>
              <w:tc>
                <w:tcPr>
                  <w:tcW w:w="0" w:type="auto"/>
                  <w:tcBorders>
                    <w:top w:val="nil"/>
                    <w:left w:val="nil"/>
                    <w:bottom w:val="single" w:sz="8" w:space="0" w:color="auto"/>
                    <w:right w:val="nil"/>
                  </w:tcBorders>
                  <w:shd w:val="clear" w:color="auto" w:fill="FFFFFF" w:themeFill="background1"/>
                  <w:noWrap/>
                  <w:vAlign w:val="bottom"/>
                  <w:hideMark/>
                </w:tcPr>
                <w:p w14:paraId="72A8B1DC" w14:textId="77777777" w:rsidR="004B1447" w:rsidRPr="00942A97" w:rsidRDefault="004B1447" w:rsidP="004B144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0,930965112</w:t>
                  </w:r>
                </w:p>
              </w:tc>
            </w:tr>
          </w:tbl>
          <w:p w14:paraId="6ECE61B2" w14:textId="77777777" w:rsidR="003E5216" w:rsidRPr="00942A97" w:rsidRDefault="003E5216" w:rsidP="000331E7">
            <w:pPr>
              <w:jc w:val="left"/>
              <w:rPr>
                <w:rFonts w:ascii="Arial" w:eastAsia="Times New Roman" w:hAnsi="Arial" w:cs="Arial"/>
                <w:sz w:val="16"/>
                <w:szCs w:val="16"/>
                <w:lang w:val="es-ES" w:eastAsia="fr-FR"/>
              </w:rPr>
            </w:pPr>
          </w:p>
        </w:tc>
      </w:tr>
      <w:tr w:rsidR="00942A97" w:rsidRPr="00942A97" w14:paraId="03F4C7B4" w14:textId="77777777" w:rsidTr="004260A3">
        <w:tc>
          <w:tcPr>
            <w:tcW w:w="5000" w:type="pct"/>
            <w:gridSpan w:val="2"/>
            <w:shd w:val="clear" w:color="auto" w:fill="A6A6A6" w:themeFill="background1" w:themeFillShade="A6"/>
          </w:tcPr>
          <w:p w14:paraId="46B76043" w14:textId="77777777" w:rsidR="0048411C" w:rsidRPr="00942A97" w:rsidRDefault="005914D5" w:rsidP="000331E7">
            <w:pPr>
              <w:jc w:val="left"/>
              <w:rPr>
                <w:rFonts w:ascii="Arial" w:eastAsia="Times New Roman" w:hAnsi="Arial" w:cs="Arial"/>
                <w:b/>
                <w:sz w:val="20"/>
                <w:szCs w:val="16"/>
                <w:lang w:val="es-419" w:eastAsia="fr-FR"/>
              </w:rPr>
            </w:pPr>
            <w:r w:rsidRPr="00942A97">
              <w:rPr>
                <w:rFonts w:ascii="Arial" w:eastAsia="Times New Roman" w:hAnsi="Arial" w:cs="Arial"/>
                <w:b/>
                <w:sz w:val="20"/>
                <w:szCs w:val="16"/>
                <w:lang w:val="es-419" w:eastAsia="fr-FR"/>
              </w:rPr>
              <w:t>Índice</w:t>
            </w:r>
            <w:r w:rsidR="00876A16" w:rsidRPr="00942A97">
              <w:rPr>
                <w:rFonts w:ascii="Arial" w:eastAsia="Times New Roman" w:hAnsi="Arial" w:cs="Arial"/>
                <w:b/>
                <w:sz w:val="20"/>
                <w:szCs w:val="16"/>
                <w:lang w:val="es-419" w:eastAsia="fr-FR"/>
              </w:rPr>
              <w:t xml:space="preserve"> de seguridad alimentaria</w:t>
            </w:r>
          </w:p>
        </w:tc>
      </w:tr>
      <w:tr w:rsidR="00942A97" w:rsidRPr="00942A97" w14:paraId="4116BADB"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7"/>
              <w:gridCol w:w="523"/>
              <w:gridCol w:w="256"/>
              <w:gridCol w:w="1924"/>
              <w:gridCol w:w="2435"/>
              <w:gridCol w:w="1610"/>
              <w:gridCol w:w="612"/>
              <w:gridCol w:w="398"/>
              <w:gridCol w:w="2414"/>
              <w:gridCol w:w="2537"/>
            </w:tblGrid>
            <w:tr w:rsidR="00942A97" w:rsidRPr="00942A97" w14:paraId="6F7E12B5" w14:textId="77777777" w:rsidTr="00775CBD">
              <w:trPr>
                <w:trHeight w:val="450"/>
              </w:trPr>
              <w:tc>
                <w:tcPr>
                  <w:tcW w:w="1058" w:type="dxa"/>
                  <w:vAlign w:val="center"/>
                </w:tcPr>
                <w:p w14:paraId="609E044E"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del indicador</w:t>
                  </w:r>
                </w:p>
              </w:tc>
              <w:tc>
                <w:tcPr>
                  <w:tcW w:w="523" w:type="dxa"/>
                  <w:vAlign w:val="center"/>
                </w:tcPr>
                <w:p w14:paraId="2917FBDB"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56" w:type="dxa"/>
                  <w:vAlign w:val="center"/>
                </w:tcPr>
                <w:p w14:paraId="1825BA08"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p>
              </w:tc>
              <w:tc>
                <w:tcPr>
                  <w:tcW w:w="1924" w:type="dxa"/>
                  <w:vAlign w:val="center"/>
                </w:tcPr>
                <w:p w14:paraId="7A5E8498"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2435" w:type="dxa"/>
                  <w:vAlign w:val="center"/>
                </w:tcPr>
                <w:p w14:paraId="1711A432"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1610" w:type="dxa"/>
                  <w:vAlign w:val="center"/>
                </w:tcPr>
                <w:p w14:paraId="1AD4D813"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Indicadores</w:t>
                  </w:r>
                </w:p>
              </w:tc>
              <w:tc>
                <w:tcPr>
                  <w:tcW w:w="612" w:type="dxa"/>
                  <w:vAlign w:val="center"/>
                </w:tcPr>
                <w:p w14:paraId="7272166F"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398" w:type="dxa"/>
                  <w:vAlign w:val="center"/>
                </w:tcPr>
                <w:p w14:paraId="1DD38FBF"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w:t>
                  </w:r>
                </w:p>
              </w:tc>
              <w:tc>
                <w:tcPr>
                  <w:tcW w:w="2415" w:type="dxa"/>
                  <w:vAlign w:val="center"/>
                </w:tcPr>
                <w:p w14:paraId="583E49C2"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537" w:type="dxa"/>
                  <w:vAlign w:val="center"/>
                </w:tcPr>
                <w:p w14:paraId="68A07A3B" w14:textId="77777777" w:rsidR="005A074A" w:rsidRPr="00942A97" w:rsidRDefault="005A074A" w:rsidP="005A074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r>
            <w:tr w:rsidR="00942A97" w:rsidRPr="00942A97" w14:paraId="2292C99F" w14:textId="77777777" w:rsidTr="00076056">
              <w:trPr>
                <w:trHeight w:val="20"/>
              </w:trPr>
              <w:tc>
                <w:tcPr>
                  <w:tcW w:w="1058" w:type="dxa"/>
                  <w:vMerge w:val="restart"/>
                  <w:shd w:val="clear" w:color="auto" w:fill="auto"/>
                  <w:vAlign w:val="center"/>
                  <w:hideMark/>
                </w:tcPr>
                <w:p w14:paraId="52A08B76"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Índice de seguridad alimentaria</w:t>
                  </w:r>
                </w:p>
              </w:tc>
              <w:tc>
                <w:tcPr>
                  <w:tcW w:w="523" w:type="dxa"/>
                  <w:vMerge w:val="restart"/>
                  <w:shd w:val="clear" w:color="auto" w:fill="auto"/>
                  <w:vAlign w:val="center"/>
                  <w:hideMark/>
                </w:tcPr>
                <w:p w14:paraId="7413024F"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ISA</w:t>
                  </w:r>
                </w:p>
              </w:tc>
              <w:tc>
                <w:tcPr>
                  <w:tcW w:w="256" w:type="dxa"/>
                  <w:vMerge w:val="restart"/>
                  <w:shd w:val="clear" w:color="auto" w:fill="auto"/>
                  <w:vAlign w:val="center"/>
                  <w:hideMark/>
                </w:tcPr>
                <w:p w14:paraId="184C85BD" w14:textId="77777777" w:rsidR="006D00CE" w:rsidRPr="00942A97" w:rsidRDefault="006D00CE" w:rsidP="000331E7">
                  <w:pPr>
                    <w:spacing w:after="0" w:line="240" w:lineRule="auto"/>
                    <w:jc w:val="center"/>
                    <w:rPr>
                      <w:rFonts w:ascii="Arial" w:eastAsia="Times New Roman" w:hAnsi="Arial" w:cs="Arial"/>
                      <w:i/>
                      <w:iCs/>
                      <w:sz w:val="16"/>
                      <w:szCs w:val="16"/>
                      <w:lang w:val="es-419" w:eastAsia="fr-FR"/>
                    </w:rPr>
                  </w:pPr>
                  <w:r w:rsidRPr="00942A97">
                    <w:rPr>
                      <w:rFonts w:ascii="Arial" w:eastAsia="Times New Roman" w:hAnsi="Arial" w:cs="Arial"/>
                      <w:i/>
                      <w:iCs/>
                      <w:sz w:val="16"/>
                      <w:szCs w:val="16"/>
                      <w:lang w:val="es-419" w:eastAsia="fr-FR"/>
                    </w:rPr>
                    <w:t>#</w:t>
                  </w:r>
                </w:p>
              </w:tc>
              <w:tc>
                <w:tcPr>
                  <w:tcW w:w="1924" w:type="dxa"/>
                  <w:vMerge w:val="restart"/>
                  <w:shd w:val="clear" w:color="auto" w:fill="auto"/>
                  <w:vAlign w:val="center"/>
                  <w:hideMark/>
                </w:tcPr>
                <w:p w14:paraId="4AB37302" w14:textId="77777777" w:rsidR="006D00CE" w:rsidRPr="00942A97" w:rsidRDefault="006D00CE" w:rsidP="00C474D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ISA: </w:t>
                  </w:r>
                  <w:r w:rsidR="00C474DD">
                    <w:rPr>
                      <w:rFonts w:ascii="Arial" w:eastAsia="Times New Roman" w:hAnsi="Arial" w:cs="Arial"/>
                      <w:sz w:val="16"/>
                      <w:szCs w:val="16"/>
                      <w:lang w:val="es-419" w:eastAsia="fr-FR"/>
                    </w:rPr>
                    <w:t>e</w:t>
                  </w:r>
                  <w:r w:rsidRPr="00942A97">
                    <w:rPr>
                      <w:rFonts w:ascii="Arial" w:eastAsia="Times New Roman" w:hAnsi="Arial" w:cs="Arial"/>
                      <w:sz w:val="16"/>
                      <w:szCs w:val="16"/>
                      <w:lang w:val="es-419" w:eastAsia="fr-FR"/>
                    </w:rPr>
                    <w:t xml:space="preserve">ntre 0 y 2 bajo. Entre 2 y 3 medio. Entre 3 y 4 Alto. </w:t>
                  </w:r>
                  <w:bookmarkStart w:id="9" w:name="_Hlk526593372"/>
                  <w:r w:rsidRPr="00942A97">
                    <w:rPr>
                      <w:rFonts w:ascii="Arial" w:eastAsia="Times New Roman" w:hAnsi="Arial" w:cs="Arial"/>
                      <w:sz w:val="16"/>
                      <w:szCs w:val="16"/>
                      <w:lang w:val="es-419" w:eastAsia="fr-FR"/>
                    </w:rPr>
                    <w:t>Relaciona diversificación en la producción, superficie destinando para autoconsumo, alimentos producidos para autoconsumo, gasto en alimentos y autoconsumo por nutriente y requerimiento diarios de calorías.</w:t>
                  </w:r>
                  <w:bookmarkEnd w:id="9"/>
                </w:p>
              </w:tc>
              <w:tc>
                <w:tcPr>
                  <w:tcW w:w="2435" w:type="dxa"/>
                  <w:vMerge w:val="restart"/>
                  <w:shd w:val="clear" w:color="auto" w:fill="auto"/>
                  <w:vAlign w:val="center"/>
                  <w:hideMark/>
                </w:tcPr>
                <w:p w14:paraId="614FFB47" w14:textId="77777777" w:rsidR="006D00CE" w:rsidRPr="00942A97" w:rsidRDefault="006D00CE" w:rsidP="002650A0">
                  <w:pPr>
                    <w:spacing w:after="0" w:line="240" w:lineRule="auto"/>
                    <w:jc w:val="center"/>
                    <w:rPr>
                      <w:rFonts w:ascii="Arial" w:eastAsia="Times New Roman" w:hAnsi="Arial" w:cs="Arial"/>
                      <w:sz w:val="16"/>
                      <w:szCs w:val="16"/>
                      <w:lang w:val="es-419" w:eastAsia="fr-FR"/>
                    </w:rPr>
                  </w:pPr>
                  <w:bookmarkStart w:id="10" w:name="_Hlk526593279"/>
                  <w:r w:rsidRPr="00942A97">
                    <w:rPr>
                      <w:rFonts w:ascii="Arial" w:eastAsia="Times New Roman" w:hAnsi="Arial" w:cs="Arial"/>
                      <w:sz w:val="16"/>
                      <w:szCs w:val="16"/>
                      <w:lang w:val="es-419" w:eastAsia="fr-FR"/>
                    </w:rPr>
                    <w:t xml:space="preserve">(Autor, 2018) adaptado del Índice de seguridad alimentaria global. </w:t>
                  </w:r>
                  <w:bookmarkEnd w:id="10"/>
                  <w:r w:rsidR="001813E3" w:rsidRPr="00942A97">
                    <w:rPr>
                      <w:rFonts w:ascii="Arial" w:eastAsia="Times New Roman" w:hAnsi="Arial" w:cs="Arial"/>
                      <w:sz w:val="16"/>
                      <w:szCs w:val="16"/>
                      <w:lang w:val="es-419" w:eastAsia="fr-FR"/>
                    </w:rPr>
                    <w:fldChar w:fldCharType="begin"/>
                  </w:r>
                  <w:r w:rsidR="001813E3" w:rsidRPr="00942A97">
                    <w:rPr>
                      <w:rFonts w:ascii="Arial" w:eastAsia="Times New Roman" w:hAnsi="Arial" w:cs="Arial"/>
                      <w:sz w:val="16"/>
                      <w:szCs w:val="16"/>
                      <w:lang w:val="es-419" w:eastAsia="fr-FR"/>
                    </w:rPr>
                    <w:instrText xml:space="preserve"> HYPERLINK "http://foodsecurityindex" </w:instrText>
                  </w:r>
                  <w:r w:rsidR="001813E3" w:rsidRPr="00942A97">
                    <w:rPr>
                      <w:rFonts w:ascii="Arial" w:eastAsia="Times New Roman" w:hAnsi="Arial" w:cs="Arial"/>
                      <w:sz w:val="16"/>
                      <w:szCs w:val="16"/>
                      <w:lang w:val="es-419" w:eastAsia="fr-FR"/>
                    </w:rPr>
                    <w:fldChar w:fldCharType="separate"/>
                  </w:r>
                  <w:r w:rsidR="001813E3" w:rsidRPr="00942A97">
                    <w:rPr>
                      <w:rStyle w:val="Lienhypertexte"/>
                      <w:rFonts w:ascii="Arial" w:eastAsia="Times New Roman" w:hAnsi="Arial" w:cs="Arial"/>
                      <w:color w:val="auto"/>
                      <w:sz w:val="16"/>
                      <w:szCs w:val="16"/>
                      <w:lang w:val="es-419" w:eastAsia="fr-FR"/>
                    </w:rPr>
                    <w:t>http://foodsecurityindex</w:t>
                  </w:r>
                  <w:r w:rsidR="001813E3" w:rsidRPr="00942A97">
                    <w:rPr>
                      <w:rFonts w:ascii="Arial" w:eastAsia="Times New Roman" w:hAnsi="Arial" w:cs="Arial"/>
                      <w:sz w:val="16"/>
                      <w:szCs w:val="16"/>
                      <w:lang w:val="es-419" w:eastAsia="fr-FR"/>
                    </w:rPr>
                    <w:fldChar w:fldCharType="end"/>
                  </w:r>
                  <w:r w:rsidRPr="00942A97">
                    <w:rPr>
                      <w:rFonts w:ascii="Arial" w:eastAsia="Times New Roman" w:hAnsi="Arial" w:cs="Arial"/>
                      <w:sz w:val="16"/>
                      <w:szCs w:val="16"/>
                      <w:lang w:val="es-419" w:eastAsia="fr-FR"/>
                    </w:rPr>
                    <w:t>.eiu.com/</w:t>
                  </w:r>
                </w:p>
              </w:tc>
              <w:tc>
                <w:tcPr>
                  <w:tcW w:w="1610" w:type="dxa"/>
                  <w:shd w:val="clear" w:color="auto" w:fill="auto"/>
                  <w:vAlign w:val="center"/>
                  <w:hideMark/>
                </w:tcPr>
                <w:p w14:paraId="5467ADAE"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Autosuficiencia alimentaria</w:t>
                  </w:r>
                </w:p>
              </w:tc>
              <w:tc>
                <w:tcPr>
                  <w:tcW w:w="612" w:type="dxa"/>
                  <w:shd w:val="clear" w:color="auto" w:fill="auto"/>
                  <w:vAlign w:val="center"/>
                  <w:hideMark/>
                </w:tcPr>
                <w:p w14:paraId="287ED2B7"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p w14:paraId="24667C8A"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AsA </w:t>
                  </w:r>
                </w:p>
              </w:tc>
              <w:tc>
                <w:tcPr>
                  <w:tcW w:w="398" w:type="dxa"/>
                  <w:shd w:val="clear" w:color="auto" w:fill="auto"/>
                  <w:vAlign w:val="center"/>
                  <w:hideMark/>
                </w:tcPr>
                <w:p w14:paraId="0AC48D9B"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p w14:paraId="3179341F"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w:t>
                  </w:r>
                </w:p>
              </w:tc>
              <w:tc>
                <w:tcPr>
                  <w:tcW w:w="2415" w:type="dxa"/>
                  <w:shd w:val="clear" w:color="auto" w:fill="auto"/>
                  <w:vAlign w:val="center"/>
                  <w:hideMark/>
                </w:tcPr>
                <w:p w14:paraId="11D167AD" w14:textId="77777777" w:rsidR="006D00CE" w:rsidRPr="00942A97" w:rsidRDefault="006D00CE" w:rsidP="00076056">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Relacionado con los productos y superficie destinada para autoconsumo</w:t>
                  </w:r>
                </w:p>
              </w:tc>
              <w:tc>
                <w:tcPr>
                  <w:tcW w:w="2537" w:type="dxa"/>
                  <w:vMerge w:val="restart"/>
                  <w:shd w:val="clear" w:color="auto" w:fill="auto"/>
                  <w:vAlign w:val="center"/>
                  <w:hideMark/>
                </w:tcPr>
                <w:p w14:paraId="2983063B" w14:textId="77777777" w:rsidR="006D00CE" w:rsidRPr="00942A97" w:rsidRDefault="00076056" w:rsidP="00076056">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ISA=</m:t>
                      </m:r>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AsA +APA +GA +ANRC</m:t>
                          </m:r>
                        </m:num>
                        <m:den>
                          <m:r>
                            <w:rPr>
                              <w:rFonts w:ascii="Cambria Math" w:eastAsia="Times New Roman" w:hAnsi="Cambria Math" w:cs="Arial"/>
                              <w:sz w:val="16"/>
                              <w:szCs w:val="16"/>
                              <w:lang w:val="es-419" w:eastAsia="fr-FR"/>
                            </w:rPr>
                            <m:t>4</m:t>
                          </m:r>
                        </m:den>
                      </m:f>
                    </m:oMath>
                  </m:oMathPara>
                </w:p>
              </w:tc>
            </w:tr>
            <w:tr w:rsidR="00942A97" w:rsidRPr="00942A97" w14:paraId="03DDDDC8" w14:textId="77777777" w:rsidTr="00076056">
              <w:trPr>
                <w:trHeight w:val="20"/>
              </w:trPr>
              <w:tc>
                <w:tcPr>
                  <w:tcW w:w="1058" w:type="dxa"/>
                  <w:vMerge/>
                  <w:vAlign w:val="center"/>
                  <w:hideMark/>
                </w:tcPr>
                <w:p w14:paraId="744D9779"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523" w:type="dxa"/>
                  <w:vMerge/>
                  <w:vAlign w:val="center"/>
                  <w:hideMark/>
                </w:tcPr>
                <w:p w14:paraId="5FB8FE6E"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256" w:type="dxa"/>
                  <w:vMerge/>
                  <w:vAlign w:val="center"/>
                  <w:hideMark/>
                </w:tcPr>
                <w:p w14:paraId="5705BD5E" w14:textId="77777777" w:rsidR="006D00CE" w:rsidRPr="00942A97" w:rsidRDefault="006D00CE" w:rsidP="000331E7">
                  <w:pPr>
                    <w:spacing w:after="0" w:line="240" w:lineRule="auto"/>
                    <w:jc w:val="left"/>
                    <w:rPr>
                      <w:rFonts w:ascii="Arial" w:eastAsia="Times New Roman" w:hAnsi="Arial" w:cs="Arial"/>
                      <w:i/>
                      <w:iCs/>
                      <w:sz w:val="16"/>
                      <w:szCs w:val="16"/>
                      <w:lang w:val="es-419" w:eastAsia="fr-FR"/>
                    </w:rPr>
                  </w:pPr>
                </w:p>
              </w:tc>
              <w:tc>
                <w:tcPr>
                  <w:tcW w:w="1924" w:type="dxa"/>
                  <w:vMerge/>
                  <w:vAlign w:val="center"/>
                  <w:hideMark/>
                </w:tcPr>
                <w:p w14:paraId="123E9F36"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2435" w:type="dxa"/>
                  <w:vMerge/>
                  <w:vAlign w:val="center"/>
                  <w:hideMark/>
                </w:tcPr>
                <w:p w14:paraId="076E88DA"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1610" w:type="dxa"/>
                  <w:shd w:val="clear" w:color="auto" w:fill="auto"/>
                  <w:vAlign w:val="center"/>
                  <w:hideMark/>
                </w:tcPr>
                <w:p w14:paraId="3684C972"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Alimentos producidos para autoconsumo</w:t>
                  </w:r>
                </w:p>
              </w:tc>
              <w:tc>
                <w:tcPr>
                  <w:tcW w:w="612" w:type="dxa"/>
                  <w:shd w:val="clear" w:color="auto" w:fill="auto"/>
                  <w:vAlign w:val="center"/>
                  <w:hideMark/>
                </w:tcPr>
                <w:p w14:paraId="1F30E160"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APA</w:t>
                  </w:r>
                </w:p>
              </w:tc>
              <w:tc>
                <w:tcPr>
                  <w:tcW w:w="398" w:type="dxa"/>
                  <w:shd w:val="clear" w:color="auto" w:fill="auto"/>
                  <w:vAlign w:val="center"/>
                  <w:hideMark/>
                </w:tcPr>
                <w:p w14:paraId="3142D3E0"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415" w:type="dxa"/>
                  <w:shd w:val="clear" w:color="auto" w:fill="auto"/>
                  <w:vAlign w:val="center"/>
                  <w:hideMark/>
                </w:tcPr>
                <w:p w14:paraId="6BC71476" w14:textId="77777777" w:rsidR="006D00CE" w:rsidRPr="00942A97" w:rsidRDefault="006D00CE" w:rsidP="00C474DD">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Escala: (4)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el 80% al</w:t>
                  </w:r>
                  <w:r w:rsidR="00C474DD">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 xml:space="preserve">100%, (3) </w:t>
                  </w:r>
                  <w:r w:rsidR="00C474DD">
                    <w:rPr>
                      <w:rFonts w:ascii="Arial" w:eastAsia="Times New Roman" w:hAnsi="Arial" w:cs="Arial"/>
                      <w:sz w:val="16"/>
                      <w:szCs w:val="16"/>
                      <w:lang w:val="es-419" w:eastAsia="fr-FR"/>
                    </w:rPr>
                    <w:t>del 60% al 79%, (2) del 30% al 59%, (1) d</w:t>
                  </w:r>
                  <w:r w:rsidRPr="00942A97">
                    <w:rPr>
                      <w:rFonts w:ascii="Arial" w:eastAsia="Times New Roman" w:hAnsi="Arial" w:cs="Arial"/>
                      <w:sz w:val="16"/>
                      <w:szCs w:val="16"/>
                      <w:lang w:val="es-419" w:eastAsia="fr-FR"/>
                    </w:rPr>
                    <w:t>el 0% al 29%.</w:t>
                  </w:r>
                </w:p>
              </w:tc>
              <w:tc>
                <w:tcPr>
                  <w:tcW w:w="2537" w:type="dxa"/>
                  <w:vMerge/>
                  <w:vAlign w:val="center"/>
                  <w:hideMark/>
                </w:tcPr>
                <w:p w14:paraId="4F68D5C6" w14:textId="77777777" w:rsidR="006D00CE" w:rsidRPr="00942A97" w:rsidRDefault="006D00CE" w:rsidP="000331E7">
                  <w:pPr>
                    <w:spacing w:after="0" w:line="240" w:lineRule="auto"/>
                    <w:jc w:val="left"/>
                    <w:rPr>
                      <w:rFonts w:ascii="Arial" w:eastAsia="Times New Roman" w:hAnsi="Arial" w:cs="Arial"/>
                      <w:b/>
                      <w:bCs/>
                      <w:sz w:val="16"/>
                      <w:szCs w:val="16"/>
                      <w:lang w:val="es-419" w:eastAsia="fr-FR"/>
                    </w:rPr>
                  </w:pPr>
                </w:p>
              </w:tc>
            </w:tr>
            <w:tr w:rsidR="00942A97" w:rsidRPr="00942A97" w14:paraId="2BBC448D" w14:textId="77777777" w:rsidTr="00076056">
              <w:trPr>
                <w:trHeight w:val="20"/>
              </w:trPr>
              <w:tc>
                <w:tcPr>
                  <w:tcW w:w="1058" w:type="dxa"/>
                  <w:vMerge/>
                  <w:vAlign w:val="center"/>
                  <w:hideMark/>
                </w:tcPr>
                <w:p w14:paraId="7191F4C1"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523" w:type="dxa"/>
                  <w:vMerge/>
                  <w:vAlign w:val="center"/>
                  <w:hideMark/>
                </w:tcPr>
                <w:p w14:paraId="07678BAC"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256" w:type="dxa"/>
                  <w:vMerge/>
                  <w:vAlign w:val="center"/>
                  <w:hideMark/>
                </w:tcPr>
                <w:p w14:paraId="2A660D31" w14:textId="77777777" w:rsidR="006D00CE" w:rsidRPr="00942A97" w:rsidRDefault="006D00CE" w:rsidP="000331E7">
                  <w:pPr>
                    <w:spacing w:after="0" w:line="240" w:lineRule="auto"/>
                    <w:jc w:val="left"/>
                    <w:rPr>
                      <w:rFonts w:ascii="Arial" w:eastAsia="Times New Roman" w:hAnsi="Arial" w:cs="Arial"/>
                      <w:i/>
                      <w:iCs/>
                      <w:sz w:val="16"/>
                      <w:szCs w:val="16"/>
                      <w:lang w:val="es-419" w:eastAsia="fr-FR"/>
                    </w:rPr>
                  </w:pPr>
                </w:p>
              </w:tc>
              <w:tc>
                <w:tcPr>
                  <w:tcW w:w="1924" w:type="dxa"/>
                  <w:vMerge/>
                  <w:vAlign w:val="center"/>
                  <w:hideMark/>
                </w:tcPr>
                <w:p w14:paraId="2814E41F"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2435" w:type="dxa"/>
                  <w:vMerge/>
                  <w:vAlign w:val="center"/>
                  <w:hideMark/>
                </w:tcPr>
                <w:p w14:paraId="44805280"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1610" w:type="dxa"/>
                  <w:shd w:val="clear" w:color="auto" w:fill="auto"/>
                  <w:vAlign w:val="center"/>
                  <w:hideMark/>
                </w:tcPr>
                <w:p w14:paraId="09E9DF28"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Gasto en alimentos</w:t>
                  </w:r>
                </w:p>
              </w:tc>
              <w:tc>
                <w:tcPr>
                  <w:tcW w:w="612" w:type="dxa"/>
                  <w:shd w:val="clear" w:color="auto" w:fill="auto"/>
                  <w:vAlign w:val="center"/>
                  <w:hideMark/>
                </w:tcPr>
                <w:p w14:paraId="6C22AF29"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GA</w:t>
                  </w:r>
                </w:p>
              </w:tc>
              <w:tc>
                <w:tcPr>
                  <w:tcW w:w="398" w:type="dxa"/>
                  <w:shd w:val="clear" w:color="auto" w:fill="auto"/>
                  <w:vAlign w:val="center"/>
                  <w:hideMark/>
                </w:tcPr>
                <w:p w14:paraId="09A6A97D"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415" w:type="dxa"/>
                  <w:shd w:val="clear" w:color="auto" w:fill="auto"/>
                  <w:vAlign w:val="center"/>
                  <w:hideMark/>
                </w:tcPr>
                <w:p w14:paraId="59C0E1F9" w14:textId="77777777" w:rsidR="006D00CE" w:rsidRPr="00942A97" w:rsidRDefault="006D00CE" w:rsidP="00C474DD">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Escala: (1)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el 80% al</w:t>
                  </w:r>
                  <w:r w:rsidR="00C474DD">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 xml:space="preserve">100%, (2)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60% al 79%, (3)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30% al 59%, (4)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el 0% al 29%.</w:t>
                  </w:r>
                </w:p>
              </w:tc>
              <w:tc>
                <w:tcPr>
                  <w:tcW w:w="2537" w:type="dxa"/>
                  <w:vMerge/>
                  <w:vAlign w:val="center"/>
                  <w:hideMark/>
                </w:tcPr>
                <w:p w14:paraId="57A9E4D3" w14:textId="77777777" w:rsidR="006D00CE" w:rsidRPr="00942A97" w:rsidRDefault="006D00CE" w:rsidP="000331E7">
                  <w:pPr>
                    <w:spacing w:after="0" w:line="240" w:lineRule="auto"/>
                    <w:jc w:val="left"/>
                    <w:rPr>
                      <w:rFonts w:ascii="Arial" w:eastAsia="Times New Roman" w:hAnsi="Arial" w:cs="Arial"/>
                      <w:b/>
                      <w:bCs/>
                      <w:sz w:val="16"/>
                      <w:szCs w:val="16"/>
                      <w:lang w:val="es-419" w:eastAsia="fr-FR"/>
                    </w:rPr>
                  </w:pPr>
                </w:p>
              </w:tc>
            </w:tr>
            <w:tr w:rsidR="00942A97" w:rsidRPr="00942A97" w14:paraId="457EC287" w14:textId="77777777" w:rsidTr="00076056">
              <w:trPr>
                <w:trHeight w:val="20"/>
              </w:trPr>
              <w:tc>
                <w:tcPr>
                  <w:tcW w:w="1058" w:type="dxa"/>
                  <w:vMerge/>
                  <w:vAlign w:val="center"/>
                  <w:hideMark/>
                </w:tcPr>
                <w:p w14:paraId="709E9D27"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523" w:type="dxa"/>
                  <w:vMerge/>
                  <w:vAlign w:val="center"/>
                  <w:hideMark/>
                </w:tcPr>
                <w:p w14:paraId="0FFFC966"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256" w:type="dxa"/>
                  <w:vMerge/>
                  <w:vAlign w:val="center"/>
                  <w:hideMark/>
                </w:tcPr>
                <w:p w14:paraId="62DDF4A4" w14:textId="77777777" w:rsidR="006D00CE" w:rsidRPr="00942A97" w:rsidRDefault="006D00CE" w:rsidP="000331E7">
                  <w:pPr>
                    <w:spacing w:after="0" w:line="240" w:lineRule="auto"/>
                    <w:jc w:val="left"/>
                    <w:rPr>
                      <w:rFonts w:ascii="Arial" w:eastAsia="Times New Roman" w:hAnsi="Arial" w:cs="Arial"/>
                      <w:i/>
                      <w:iCs/>
                      <w:sz w:val="16"/>
                      <w:szCs w:val="16"/>
                      <w:lang w:val="es-419" w:eastAsia="fr-FR"/>
                    </w:rPr>
                  </w:pPr>
                </w:p>
              </w:tc>
              <w:tc>
                <w:tcPr>
                  <w:tcW w:w="1924" w:type="dxa"/>
                  <w:vMerge/>
                  <w:vAlign w:val="center"/>
                  <w:hideMark/>
                </w:tcPr>
                <w:p w14:paraId="77FF2652"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2435" w:type="dxa"/>
                  <w:vMerge/>
                  <w:vAlign w:val="center"/>
                  <w:hideMark/>
                </w:tcPr>
                <w:p w14:paraId="126E0377" w14:textId="77777777" w:rsidR="006D00CE" w:rsidRPr="00942A97" w:rsidRDefault="006D00CE" w:rsidP="000331E7">
                  <w:pPr>
                    <w:spacing w:after="0" w:line="240" w:lineRule="auto"/>
                    <w:jc w:val="left"/>
                    <w:rPr>
                      <w:rFonts w:ascii="Arial" w:eastAsia="Times New Roman" w:hAnsi="Arial" w:cs="Arial"/>
                      <w:sz w:val="16"/>
                      <w:szCs w:val="16"/>
                      <w:lang w:val="es-419" w:eastAsia="fr-FR"/>
                    </w:rPr>
                  </w:pPr>
                </w:p>
              </w:tc>
              <w:tc>
                <w:tcPr>
                  <w:tcW w:w="1610" w:type="dxa"/>
                  <w:shd w:val="clear" w:color="auto" w:fill="auto"/>
                  <w:vAlign w:val="center"/>
                  <w:hideMark/>
                </w:tcPr>
                <w:p w14:paraId="2187A075"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Autoconsumo por nutriente y requerimiento diario de calorías </w:t>
                  </w:r>
                </w:p>
              </w:tc>
              <w:tc>
                <w:tcPr>
                  <w:tcW w:w="612" w:type="dxa"/>
                  <w:shd w:val="clear" w:color="auto" w:fill="auto"/>
                  <w:vAlign w:val="center"/>
                  <w:hideMark/>
                </w:tcPr>
                <w:p w14:paraId="6B237321"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ANRC </w:t>
                  </w:r>
                </w:p>
              </w:tc>
              <w:tc>
                <w:tcPr>
                  <w:tcW w:w="398" w:type="dxa"/>
                  <w:shd w:val="clear" w:color="auto" w:fill="auto"/>
                  <w:vAlign w:val="center"/>
                  <w:hideMark/>
                </w:tcPr>
                <w:p w14:paraId="4A04B5E5" w14:textId="77777777" w:rsidR="006D00CE" w:rsidRPr="00942A97" w:rsidRDefault="006D00CE"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415" w:type="dxa"/>
                  <w:shd w:val="clear" w:color="auto" w:fill="auto"/>
                  <w:vAlign w:val="center"/>
                  <w:hideMark/>
                </w:tcPr>
                <w:p w14:paraId="31C2E43D" w14:textId="77777777" w:rsidR="006D00CE" w:rsidRPr="00942A97" w:rsidRDefault="006D00CE" w:rsidP="00C474DD">
                  <w:pPr>
                    <w:spacing w:after="0" w:line="240" w:lineRule="auto"/>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Escala: (4)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el 80% al</w:t>
                  </w:r>
                  <w:r w:rsidR="00C474DD">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 xml:space="preserve">100%, (3)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60% al 79%, (2)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30% al 59%, (1) </w:t>
                  </w:r>
                  <w:r w:rsidR="00C474DD">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el 0% al 29%</w:t>
                  </w:r>
                </w:p>
              </w:tc>
              <w:tc>
                <w:tcPr>
                  <w:tcW w:w="2537" w:type="dxa"/>
                  <w:vMerge/>
                  <w:vAlign w:val="center"/>
                  <w:hideMark/>
                </w:tcPr>
                <w:p w14:paraId="1CBACE08" w14:textId="77777777" w:rsidR="006D00CE" w:rsidRPr="00942A97" w:rsidRDefault="006D00CE" w:rsidP="000331E7">
                  <w:pPr>
                    <w:spacing w:after="0" w:line="240" w:lineRule="auto"/>
                    <w:jc w:val="left"/>
                    <w:rPr>
                      <w:rFonts w:ascii="Arial" w:eastAsia="Times New Roman" w:hAnsi="Arial" w:cs="Arial"/>
                      <w:b/>
                      <w:bCs/>
                      <w:sz w:val="16"/>
                      <w:szCs w:val="16"/>
                      <w:lang w:val="es-419" w:eastAsia="fr-FR"/>
                    </w:rPr>
                  </w:pPr>
                </w:p>
              </w:tc>
            </w:tr>
          </w:tbl>
          <w:p w14:paraId="2AF982AC" w14:textId="77777777" w:rsidR="006D00CE" w:rsidRPr="00942A97" w:rsidRDefault="006D00CE" w:rsidP="000331E7">
            <w:pPr>
              <w:jc w:val="left"/>
              <w:rPr>
                <w:rFonts w:ascii="Arial" w:eastAsia="Times New Roman" w:hAnsi="Arial" w:cs="Arial"/>
                <w:sz w:val="10"/>
                <w:szCs w:val="16"/>
                <w:lang w:val="es-419" w:eastAsia="fr-FR"/>
              </w:rPr>
            </w:pPr>
          </w:p>
        </w:tc>
      </w:tr>
      <w:tr w:rsidR="00942A97" w:rsidRPr="00942A97" w14:paraId="787DD620" w14:textId="77777777" w:rsidTr="00984752">
        <w:trPr>
          <w:trHeight w:val="2551"/>
        </w:trPr>
        <w:tc>
          <w:tcPr>
            <w:tcW w:w="5000" w:type="pct"/>
            <w:gridSpan w:val="2"/>
          </w:tcPr>
          <w:tbl>
            <w:tblPr>
              <w:tblW w:w="13775" w:type="dxa"/>
              <w:tblCellMar>
                <w:left w:w="70" w:type="dxa"/>
                <w:right w:w="70" w:type="dxa"/>
              </w:tblCellMar>
              <w:tblLook w:val="04A0" w:firstRow="1" w:lastRow="0" w:firstColumn="1" w:lastColumn="0" w:noHBand="0" w:noVBand="1"/>
            </w:tblPr>
            <w:tblGrid>
              <w:gridCol w:w="318"/>
              <w:gridCol w:w="2221"/>
              <w:gridCol w:w="1987"/>
              <w:gridCol w:w="1134"/>
              <w:gridCol w:w="2694"/>
              <w:gridCol w:w="1701"/>
              <w:gridCol w:w="3720"/>
            </w:tblGrid>
            <w:tr w:rsidR="00942A97" w:rsidRPr="00942A97" w14:paraId="2112178A" w14:textId="77777777" w:rsidTr="007455B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0B2A25" w14:textId="77777777" w:rsidR="00A13E86" w:rsidRPr="00942A97" w:rsidRDefault="00A13E8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5C84F6" w14:textId="77777777" w:rsidR="00A13E86" w:rsidRPr="00942A97" w:rsidRDefault="00A13E8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Autosuficiencia alimentaria</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6365C20F" w14:textId="77777777" w:rsidR="00A13E86" w:rsidRPr="00942A97" w:rsidRDefault="00A13E8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Alimentos producidos para autoconsumo</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1D29A7B" w14:textId="77777777" w:rsidR="00A13E86" w:rsidRPr="00942A97" w:rsidRDefault="00A13E8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Gasto en alimentos</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14:paraId="177D4324" w14:textId="77777777" w:rsidR="00A13E86" w:rsidRPr="00942A97" w:rsidRDefault="00A13E8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Autoconsumo por nutriente y requerimiento diario de calorías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3B85897B" w14:textId="77777777" w:rsidR="00A13E86" w:rsidRPr="00942A97" w:rsidRDefault="00A13E8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Índice de seguridad alimentaria</w:t>
                  </w:r>
                </w:p>
              </w:tc>
              <w:tc>
                <w:tcPr>
                  <w:tcW w:w="3720" w:type="dxa"/>
                  <w:vMerge w:val="restart"/>
                  <w:tcBorders>
                    <w:left w:val="single" w:sz="4" w:space="0" w:color="auto"/>
                  </w:tcBorders>
                  <w:vAlign w:val="center"/>
                </w:tcPr>
                <w:p w14:paraId="0CF7FF84" w14:textId="5036EC84" w:rsidR="00A13E86" w:rsidRPr="00942A97" w:rsidRDefault="00A13E86" w:rsidP="00C474DD">
                  <w:pPr>
                    <w:spacing w:after="0" w:line="240" w:lineRule="auto"/>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 xml:space="preserve">Nota: </w:t>
                  </w:r>
                  <w:bookmarkStart w:id="11" w:name="_Hlk526593757"/>
                  <w:r w:rsidR="00C474DD">
                    <w:rPr>
                      <w:rFonts w:ascii="Arial" w:eastAsia="Times New Roman" w:hAnsi="Arial" w:cs="Arial"/>
                      <w:bCs/>
                      <w:sz w:val="16"/>
                      <w:szCs w:val="16"/>
                      <w:lang w:val="es-419" w:eastAsia="fr-FR"/>
                    </w:rPr>
                    <w:t>l</w:t>
                  </w:r>
                  <w:r w:rsidRPr="00942A97">
                    <w:rPr>
                      <w:rFonts w:ascii="Arial" w:eastAsia="Times New Roman" w:hAnsi="Arial" w:cs="Arial"/>
                      <w:bCs/>
                      <w:sz w:val="16"/>
                      <w:szCs w:val="16"/>
                      <w:lang w:val="es-419" w:eastAsia="fr-FR"/>
                    </w:rPr>
                    <w:t>as variables fueron calculadas basado en los</w:t>
                  </w:r>
                  <w:r w:rsidR="007455B6" w:rsidRPr="00942A97">
                    <w:rPr>
                      <w:rFonts w:ascii="Arial" w:eastAsia="Times New Roman" w:hAnsi="Arial" w:cs="Arial"/>
                      <w:bCs/>
                      <w:sz w:val="16"/>
                      <w:szCs w:val="16"/>
                      <w:lang w:val="es-419" w:eastAsia="fr-FR"/>
                    </w:rPr>
                    <w:t xml:space="preserve"> reportes de los</w:t>
                  </w:r>
                  <w:r w:rsidRPr="00942A97">
                    <w:rPr>
                      <w:rFonts w:ascii="Arial" w:eastAsia="Times New Roman" w:hAnsi="Arial" w:cs="Arial"/>
                      <w:bCs/>
                      <w:sz w:val="16"/>
                      <w:szCs w:val="16"/>
                      <w:lang w:val="es-419" w:eastAsia="fr-FR"/>
                    </w:rPr>
                    <w:t xml:space="preserve"> autores Aristiz</w:t>
                  </w:r>
                  <w:r w:rsidR="007455B6" w:rsidRPr="00942A97">
                    <w:rPr>
                      <w:rFonts w:ascii="Arial" w:eastAsia="Times New Roman" w:hAnsi="Arial" w:cs="Arial"/>
                      <w:bCs/>
                      <w:sz w:val="16"/>
                      <w:szCs w:val="16"/>
                      <w:lang w:val="es-419" w:eastAsia="fr-FR"/>
                    </w:rPr>
                    <w:t>á</w:t>
                  </w:r>
                  <w:r w:rsidRPr="00942A97">
                    <w:rPr>
                      <w:rFonts w:ascii="Arial" w:eastAsia="Times New Roman" w:hAnsi="Arial" w:cs="Arial"/>
                      <w:bCs/>
                      <w:sz w:val="16"/>
                      <w:szCs w:val="16"/>
                      <w:lang w:val="es-419" w:eastAsia="fr-FR"/>
                    </w:rPr>
                    <w:t>bal</w:t>
                  </w:r>
                  <w:r w:rsidR="00767EAE" w:rsidRPr="00942A97">
                    <w:rPr>
                      <w:rFonts w:ascii="Arial" w:eastAsia="Times New Roman" w:hAnsi="Arial" w:cs="Arial"/>
                      <w:bCs/>
                      <w:sz w:val="16"/>
                      <w:szCs w:val="16"/>
                      <w:lang w:val="es-419" w:eastAsia="fr-FR"/>
                    </w:rPr>
                    <w:t xml:space="preserve"> y </w:t>
                  </w:r>
                  <w:r w:rsidR="007455B6" w:rsidRPr="00942A97">
                    <w:rPr>
                      <w:rFonts w:ascii="Arial" w:eastAsia="Times New Roman" w:hAnsi="Arial" w:cs="Arial"/>
                      <w:bCs/>
                      <w:sz w:val="16"/>
                      <w:szCs w:val="16"/>
                      <w:lang w:val="es-419" w:eastAsia="fr-FR"/>
                    </w:rPr>
                    <w:t xml:space="preserve">Duque (2009). </w:t>
                  </w:r>
                  <w:r w:rsidRPr="00942A97">
                    <w:rPr>
                      <w:rFonts w:ascii="Arial" w:eastAsia="Times New Roman" w:hAnsi="Arial" w:cs="Arial"/>
                      <w:bCs/>
                      <w:sz w:val="16"/>
                      <w:szCs w:val="16"/>
                      <w:lang w:val="es-419" w:eastAsia="fr-FR"/>
                    </w:rPr>
                    <w:t xml:space="preserve"> </w:t>
                  </w:r>
                  <w:r w:rsidR="00076056" w:rsidRPr="00942A97">
                    <w:rPr>
                      <w:rFonts w:ascii="Arial" w:eastAsia="Times New Roman" w:hAnsi="Arial" w:cs="Arial"/>
                      <w:bCs/>
                      <w:sz w:val="16"/>
                      <w:szCs w:val="16"/>
                      <w:lang w:val="es-419" w:eastAsia="fr-FR"/>
                    </w:rPr>
                    <w:t>También se consideró el estudio de</w:t>
                  </w:r>
                  <w:r w:rsidR="007455B6" w:rsidRPr="00942A97">
                    <w:rPr>
                      <w:rFonts w:ascii="Arial" w:eastAsia="Times New Roman" w:hAnsi="Arial" w:cs="Arial"/>
                      <w:bCs/>
                      <w:sz w:val="16"/>
                      <w:szCs w:val="16"/>
                      <w:lang w:val="es-419" w:eastAsia="fr-FR"/>
                    </w:rPr>
                    <w:t xml:space="preserve"> los autores Pérez-Sánchez</w:t>
                  </w:r>
                  <w:r w:rsidR="000B31A4">
                    <w:rPr>
                      <w:rFonts w:ascii="Arial" w:eastAsia="Times New Roman" w:hAnsi="Arial" w:cs="Arial"/>
                      <w:bCs/>
                      <w:sz w:val="16"/>
                      <w:szCs w:val="16"/>
                      <w:lang w:val="es-419" w:eastAsia="fr-FR"/>
                    </w:rPr>
                    <w:t xml:space="preserve"> et al.</w:t>
                  </w:r>
                  <w:r w:rsidR="007455B6" w:rsidRPr="00942A97">
                    <w:rPr>
                      <w:rFonts w:ascii="Arial" w:eastAsia="Times New Roman" w:hAnsi="Arial" w:cs="Arial"/>
                      <w:bCs/>
                      <w:sz w:val="16"/>
                      <w:szCs w:val="16"/>
                      <w:lang w:val="es-419" w:eastAsia="fr-FR"/>
                    </w:rPr>
                    <w:t xml:space="preserve"> (2016)</w:t>
                  </w:r>
                  <w:r w:rsidR="00076056" w:rsidRPr="00942A97">
                    <w:rPr>
                      <w:rFonts w:ascii="Arial" w:eastAsia="Times New Roman" w:hAnsi="Arial" w:cs="Arial"/>
                      <w:bCs/>
                      <w:sz w:val="16"/>
                      <w:szCs w:val="16"/>
                      <w:lang w:val="es-419" w:eastAsia="fr-FR"/>
                    </w:rPr>
                    <w:t>, quienes</w:t>
                  </w:r>
                  <w:r w:rsidR="007455B6" w:rsidRPr="00942A97">
                    <w:rPr>
                      <w:rFonts w:ascii="Arial" w:eastAsia="Times New Roman" w:hAnsi="Arial" w:cs="Arial"/>
                      <w:bCs/>
                      <w:sz w:val="16"/>
                      <w:szCs w:val="16"/>
                      <w:lang w:val="es-419" w:eastAsia="fr-FR"/>
                    </w:rPr>
                    <w:t xml:space="preserve"> reportaron que</w:t>
                  </w:r>
                  <w:r w:rsidR="00076056" w:rsidRPr="00942A97">
                    <w:rPr>
                      <w:rFonts w:ascii="Arial" w:eastAsia="Times New Roman" w:hAnsi="Arial" w:cs="Arial"/>
                      <w:bCs/>
                      <w:sz w:val="16"/>
                      <w:szCs w:val="16"/>
                      <w:lang w:val="es-419" w:eastAsia="fr-FR"/>
                    </w:rPr>
                    <w:t xml:space="preserve"> como máximo se logra suplir el 42% de los requerimientos de nutrientes, </w:t>
                  </w:r>
                  <w:r w:rsidR="007455B6" w:rsidRPr="00942A97">
                    <w:rPr>
                      <w:rFonts w:ascii="Arial" w:eastAsia="Times New Roman" w:hAnsi="Arial" w:cs="Arial"/>
                      <w:bCs/>
                      <w:sz w:val="16"/>
                      <w:szCs w:val="16"/>
                      <w:lang w:val="es-419" w:eastAsia="fr-FR"/>
                    </w:rPr>
                    <w:t xml:space="preserve">en </w:t>
                  </w:r>
                  <w:r w:rsidR="000B31A4">
                    <w:rPr>
                      <w:rFonts w:ascii="Arial" w:eastAsia="Times New Roman" w:hAnsi="Arial" w:cs="Arial"/>
                      <w:bCs/>
                      <w:sz w:val="16"/>
                      <w:szCs w:val="16"/>
                      <w:lang w:val="es-419" w:eastAsia="fr-FR"/>
                    </w:rPr>
                    <w:t>r</w:t>
                  </w:r>
                  <w:r w:rsidR="007455B6" w:rsidRPr="00942A97">
                    <w:rPr>
                      <w:rFonts w:ascii="Arial" w:eastAsia="Times New Roman" w:hAnsi="Arial" w:cs="Arial"/>
                      <w:bCs/>
                      <w:sz w:val="16"/>
                      <w:szCs w:val="16"/>
                      <w:lang w:val="es-419" w:eastAsia="fr-FR"/>
                    </w:rPr>
                    <w:t xml:space="preserve">elación </w:t>
                  </w:r>
                  <w:r w:rsidR="000B31A4">
                    <w:rPr>
                      <w:rFonts w:ascii="Arial" w:eastAsia="Times New Roman" w:hAnsi="Arial" w:cs="Arial"/>
                      <w:bCs/>
                      <w:sz w:val="16"/>
                      <w:szCs w:val="16"/>
                      <w:lang w:val="es-419" w:eastAsia="fr-FR"/>
                    </w:rPr>
                    <w:t>a</w:t>
                  </w:r>
                  <w:r w:rsidR="007455B6" w:rsidRPr="00942A97">
                    <w:rPr>
                      <w:rFonts w:ascii="Arial" w:eastAsia="Times New Roman" w:hAnsi="Arial" w:cs="Arial"/>
                      <w:bCs/>
                      <w:sz w:val="16"/>
                      <w:szCs w:val="16"/>
                      <w:lang w:val="es-419" w:eastAsia="fr-FR"/>
                    </w:rPr>
                    <w:t xml:space="preserve"> las necesidades de consumo de alimentos y los generado</w:t>
                  </w:r>
                  <w:r w:rsidR="00C474DD">
                    <w:rPr>
                      <w:rFonts w:ascii="Arial" w:eastAsia="Times New Roman" w:hAnsi="Arial" w:cs="Arial"/>
                      <w:bCs/>
                      <w:sz w:val="16"/>
                      <w:szCs w:val="16"/>
                      <w:lang w:val="es-419" w:eastAsia="fr-FR"/>
                    </w:rPr>
                    <w:t>s</w:t>
                  </w:r>
                  <w:r w:rsidR="007455B6" w:rsidRPr="00942A97">
                    <w:rPr>
                      <w:rFonts w:ascii="Arial" w:eastAsia="Times New Roman" w:hAnsi="Arial" w:cs="Arial"/>
                      <w:bCs/>
                      <w:sz w:val="16"/>
                      <w:szCs w:val="16"/>
                      <w:lang w:val="es-419" w:eastAsia="fr-FR"/>
                    </w:rPr>
                    <w:t xml:space="preserve"> en el agroecosi</w:t>
                  </w:r>
                  <w:r w:rsidR="00737F30">
                    <w:rPr>
                      <w:rFonts w:ascii="Arial" w:eastAsia="Times New Roman" w:hAnsi="Arial" w:cs="Arial"/>
                      <w:bCs/>
                      <w:sz w:val="16"/>
                      <w:szCs w:val="16"/>
                      <w:lang w:val="es-419" w:eastAsia="fr-FR"/>
                    </w:rPr>
                    <w:t>s</w:t>
                  </w:r>
                  <w:r w:rsidR="007455B6" w:rsidRPr="00942A97">
                    <w:rPr>
                      <w:rFonts w:ascii="Arial" w:eastAsia="Times New Roman" w:hAnsi="Arial" w:cs="Arial"/>
                      <w:bCs/>
                      <w:sz w:val="16"/>
                      <w:szCs w:val="16"/>
                      <w:lang w:val="es-419" w:eastAsia="fr-FR"/>
                    </w:rPr>
                    <w:t>tema par</w:t>
                  </w:r>
                  <w:r w:rsidR="00076056" w:rsidRPr="00942A97">
                    <w:rPr>
                      <w:rFonts w:ascii="Arial" w:eastAsia="Times New Roman" w:hAnsi="Arial" w:cs="Arial"/>
                      <w:bCs/>
                      <w:sz w:val="16"/>
                      <w:szCs w:val="16"/>
                      <w:lang w:val="es-419" w:eastAsia="fr-FR"/>
                    </w:rPr>
                    <w:t>a</w:t>
                  </w:r>
                  <w:r w:rsidR="007455B6" w:rsidRPr="00942A97">
                    <w:rPr>
                      <w:rFonts w:ascii="Arial" w:eastAsia="Times New Roman" w:hAnsi="Arial" w:cs="Arial"/>
                      <w:bCs/>
                      <w:sz w:val="16"/>
                      <w:szCs w:val="16"/>
                      <w:lang w:val="es-419" w:eastAsia="fr-FR"/>
                    </w:rPr>
                    <w:t xml:space="preserve"> autoconsumo</w:t>
                  </w:r>
                  <w:bookmarkEnd w:id="11"/>
                  <w:r w:rsidR="00076056" w:rsidRPr="00942A97">
                    <w:rPr>
                      <w:rFonts w:ascii="Arial" w:eastAsia="Times New Roman" w:hAnsi="Arial" w:cs="Arial"/>
                      <w:bCs/>
                      <w:sz w:val="16"/>
                      <w:szCs w:val="16"/>
                      <w:lang w:val="es-419" w:eastAsia="fr-FR"/>
                    </w:rPr>
                    <w:t>.</w:t>
                  </w:r>
                </w:p>
              </w:tc>
            </w:tr>
            <w:tr w:rsidR="00942A97" w:rsidRPr="00942A97" w14:paraId="28F82235"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1DBF88"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6649994C" w14:textId="77777777" w:rsidR="00A13E86" w:rsidRPr="00942A97" w:rsidRDefault="0075465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987" w:type="dxa"/>
                  <w:tcBorders>
                    <w:top w:val="nil"/>
                    <w:left w:val="nil"/>
                    <w:bottom w:val="single" w:sz="4" w:space="0" w:color="auto"/>
                    <w:right w:val="single" w:sz="4" w:space="0" w:color="auto"/>
                  </w:tcBorders>
                  <w:shd w:val="clear" w:color="auto" w:fill="auto"/>
                  <w:vAlign w:val="center"/>
                  <w:hideMark/>
                </w:tcPr>
                <w:p w14:paraId="308AF118"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134" w:type="dxa"/>
                  <w:tcBorders>
                    <w:top w:val="nil"/>
                    <w:left w:val="nil"/>
                    <w:bottom w:val="single" w:sz="4" w:space="0" w:color="auto"/>
                    <w:right w:val="single" w:sz="4" w:space="0" w:color="auto"/>
                  </w:tcBorders>
                  <w:shd w:val="clear" w:color="auto" w:fill="auto"/>
                  <w:vAlign w:val="center"/>
                  <w:hideMark/>
                </w:tcPr>
                <w:p w14:paraId="5D50028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617EDD72"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B0252C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3720" w:type="dxa"/>
                  <w:vMerge/>
                  <w:tcBorders>
                    <w:left w:val="single" w:sz="4" w:space="0" w:color="auto"/>
                  </w:tcBorders>
                </w:tcPr>
                <w:p w14:paraId="032E7982"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786D9416"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4504A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3CD04A6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987" w:type="dxa"/>
                  <w:tcBorders>
                    <w:top w:val="nil"/>
                    <w:left w:val="nil"/>
                    <w:bottom w:val="single" w:sz="4" w:space="0" w:color="auto"/>
                    <w:right w:val="single" w:sz="4" w:space="0" w:color="auto"/>
                  </w:tcBorders>
                  <w:shd w:val="clear" w:color="auto" w:fill="auto"/>
                  <w:vAlign w:val="center"/>
                  <w:hideMark/>
                </w:tcPr>
                <w:p w14:paraId="1DC2C25C"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53A709B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4A2C26C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AD80805"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3720" w:type="dxa"/>
                  <w:vMerge/>
                  <w:tcBorders>
                    <w:left w:val="single" w:sz="4" w:space="0" w:color="auto"/>
                  </w:tcBorders>
                </w:tcPr>
                <w:p w14:paraId="6CB860FC"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79D7F885"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D7099A"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3A982B4B"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987" w:type="dxa"/>
                  <w:tcBorders>
                    <w:top w:val="nil"/>
                    <w:left w:val="nil"/>
                    <w:bottom w:val="single" w:sz="4" w:space="0" w:color="auto"/>
                    <w:right w:val="single" w:sz="4" w:space="0" w:color="auto"/>
                  </w:tcBorders>
                  <w:shd w:val="clear" w:color="auto" w:fill="auto"/>
                  <w:vAlign w:val="center"/>
                  <w:hideMark/>
                </w:tcPr>
                <w:p w14:paraId="7AC1A79F"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7248749F"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60AEED53"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31D362D8"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3720" w:type="dxa"/>
                  <w:vMerge/>
                  <w:tcBorders>
                    <w:left w:val="single" w:sz="4" w:space="0" w:color="auto"/>
                  </w:tcBorders>
                </w:tcPr>
                <w:p w14:paraId="1583BC35"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463437CA"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65FA2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7C3AA379"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987" w:type="dxa"/>
                  <w:tcBorders>
                    <w:top w:val="nil"/>
                    <w:left w:val="nil"/>
                    <w:bottom w:val="single" w:sz="4" w:space="0" w:color="auto"/>
                    <w:right w:val="single" w:sz="4" w:space="0" w:color="auto"/>
                  </w:tcBorders>
                  <w:shd w:val="clear" w:color="auto" w:fill="auto"/>
                  <w:vAlign w:val="center"/>
                  <w:hideMark/>
                </w:tcPr>
                <w:p w14:paraId="709E5C2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06424679"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37963EA3"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9EDD34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w:t>
                  </w:r>
                </w:p>
              </w:tc>
              <w:tc>
                <w:tcPr>
                  <w:tcW w:w="3720" w:type="dxa"/>
                  <w:vMerge/>
                  <w:tcBorders>
                    <w:left w:val="single" w:sz="4" w:space="0" w:color="auto"/>
                  </w:tcBorders>
                </w:tcPr>
                <w:p w14:paraId="53CEF906"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343BE342"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4D2DB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17DF2CC2"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w:t>
                  </w:r>
                </w:p>
              </w:tc>
              <w:tc>
                <w:tcPr>
                  <w:tcW w:w="1987" w:type="dxa"/>
                  <w:tcBorders>
                    <w:top w:val="nil"/>
                    <w:left w:val="nil"/>
                    <w:bottom w:val="single" w:sz="4" w:space="0" w:color="auto"/>
                    <w:right w:val="single" w:sz="4" w:space="0" w:color="auto"/>
                  </w:tcBorders>
                  <w:shd w:val="clear" w:color="auto" w:fill="auto"/>
                  <w:vAlign w:val="center"/>
                  <w:hideMark/>
                </w:tcPr>
                <w:p w14:paraId="67C4C433"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02A7BB70"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77CE622B"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3990B7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w:t>
                  </w:r>
                </w:p>
              </w:tc>
              <w:tc>
                <w:tcPr>
                  <w:tcW w:w="3720" w:type="dxa"/>
                  <w:vMerge/>
                  <w:tcBorders>
                    <w:left w:val="single" w:sz="4" w:space="0" w:color="auto"/>
                  </w:tcBorders>
                </w:tcPr>
                <w:p w14:paraId="6159270C"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66993505"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8A240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66952491"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987" w:type="dxa"/>
                  <w:tcBorders>
                    <w:top w:val="nil"/>
                    <w:left w:val="nil"/>
                    <w:bottom w:val="single" w:sz="4" w:space="0" w:color="auto"/>
                    <w:right w:val="single" w:sz="4" w:space="0" w:color="auto"/>
                  </w:tcBorders>
                  <w:shd w:val="clear" w:color="auto" w:fill="auto"/>
                  <w:vAlign w:val="center"/>
                  <w:hideMark/>
                </w:tcPr>
                <w:p w14:paraId="02A8AA9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1BA61E02"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4ED9E57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84482DD"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3720" w:type="dxa"/>
                  <w:vMerge/>
                  <w:tcBorders>
                    <w:left w:val="single" w:sz="4" w:space="0" w:color="auto"/>
                  </w:tcBorders>
                </w:tcPr>
                <w:p w14:paraId="175D0518"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200C14DC"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93EFB6"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2C5FEC5D"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987" w:type="dxa"/>
                  <w:tcBorders>
                    <w:top w:val="nil"/>
                    <w:left w:val="nil"/>
                    <w:bottom w:val="single" w:sz="4" w:space="0" w:color="auto"/>
                    <w:right w:val="single" w:sz="4" w:space="0" w:color="auto"/>
                  </w:tcBorders>
                  <w:shd w:val="clear" w:color="auto" w:fill="auto"/>
                  <w:vAlign w:val="center"/>
                  <w:hideMark/>
                </w:tcPr>
                <w:p w14:paraId="76FB7E0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291FC9DC"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438FD09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F43131D"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3720" w:type="dxa"/>
                  <w:vMerge/>
                  <w:tcBorders>
                    <w:left w:val="single" w:sz="4" w:space="0" w:color="auto"/>
                  </w:tcBorders>
                </w:tcPr>
                <w:p w14:paraId="4B4137F2"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51C38051"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88FC83"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444BF718"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1987" w:type="dxa"/>
                  <w:tcBorders>
                    <w:top w:val="nil"/>
                    <w:left w:val="nil"/>
                    <w:bottom w:val="single" w:sz="4" w:space="0" w:color="auto"/>
                    <w:right w:val="single" w:sz="4" w:space="0" w:color="auto"/>
                  </w:tcBorders>
                  <w:shd w:val="clear" w:color="auto" w:fill="auto"/>
                  <w:vAlign w:val="center"/>
                  <w:hideMark/>
                </w:tcPr>
                <w:p w14:paraId="315334D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134" w:type="dxa"/>
                  <w:tcBorders>
                    <w:top w:val="nil"/>
                    <w:left w:val="nil"/>
                    <w:bottom w:val="single" w:sz="4" w:space="0" w:color="auto"/>
                    <w:right w:val="single" w:sz="4" w:space="0" w:color="auto"/>
                  </w:tcBorders>
                  <w:shd w:val="clear" w:color="auto" w:fill="auto"/>
                  <w:vAlign w:val="center"/>
                  <w:hideMark/>
                </w:tcPr>
                <w:p w14:paraId="601E6C13"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2694" w:type="dxa"/>
                  <w:tcBorders>
                    <w:top w:val="nil"/>
                    <w:left w:val="nil"/>
                    <w:bottom w:val="single" w:sz="4" w:space="0" w:color="auto"/>
                    <w:right w:val="single" w:sz="4" w:space="0" w:color="auto"/>
                  </w:tcBorders>
                  <w:shd w:val="clear" w:color="auto" w:fill="auto"/>
                  <w:vAlign w:val="center"/>
                  <w:hideMark/>
                </w:tcPr>
                <w:p w14:paraId="0A25048D"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92C3B10"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w:t>
                  </w:r>
                </w:p>
              </w:tc>
              <w:tc>
                <w:tcPr>
                  <w:tcW w:w="3720" w:type="dxa"/>
                  <w:vMerge/>
                  <w:tcBorders>
                    <w:left w:val="single" w:sz="4" w:space="0" w:color="auto"/>
                  </w:tcBorders>
                </w:tcPr>
                <w:p w14:paraId="40E2A43D"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2995BE23"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1E7A31"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304290A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1987" w:type="dxa"/>
                  <w:tcBorders>
                    <w:top w:val="nil"/>
                    <w:left w:val="nil"/>
                    <w:bottom w:val="single" w:sz="4" w:space="0" w:color="auto"/>
                    <w:right w:val="single" w:sz="4" w:space="0" w:color="auto"/>
                  </w:tcBorders>
                  <w:shd w:val="clear" w:color="auto" w:fill="auto"/>
                  <w:vAlign w:val="center"/>
                  <w:hideMark/>
                </w:tcPr>
                <w:p w14:paraId="04B525C0"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134" w:type="dxa"/>
                  <w:tcBorders>
                    <w:top w:val="nil"/>
                    <w:left w:val="nil"/>
                    <w:bottom w:val="single" w:sz="4" w:space="0" w:color="auto"/>
                    <w:right w:val="single" w:sz="4" w:space="0" w:color="auto"/>
                  </w:tcBorders>
                  <w:shd w:val="clear" w:color="auto" w:fill="auto"/>
                  <w:vAlign w:val="center"/>
                  <w:hideMark/>
                </w:tcPr>
                <w:p w14:paraId="3475F59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694" w:type="dxa"/>
                  <w:tcBorders>
                    <w:top w:val="nil"/>
                    <w:left w:val="nil"/>
                    <w:bottom w:val="single" w:sz="4" w:space="0" w:color="auto"/>
                    <w:right w:val="single" w:sz="4" w:space="0" w:color="auto"/>
                  </w:tcBorders>
                  <w:shd w:val="clear" w:color="auto" w:fill="auto"/>
                  <w:vAlign w:val="center"/>
                  <w:hideMark/>
                </w:tcPr>
                <w:p w14:paraId="2C5C7116"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16B25CA"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w:t>
                  </w:r>
                </w:p>
              </w:tc>
              <w:tc>
                <w:tcPr>
                  <w:tcW w:w="3720" w:type="dxa"/>
                  <w:vMerge/>
                  <w:tcBorders>
                    <w:left w:val="single" w:sz="4" w:space="0" w:color="auto"/>
                  </w:tcBorders>
                </w:tcPr>
                <w:p w14:paraId="3695BD8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76441378"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AC1E7A"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161A1F6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1987" w:type="dxa"/>
                  <w:tcBorders>
                    <w:top w:val="nil"/>
                    <w:left w:val="nil"/>
                    <w:bottom w:val="single" w:sz="4" w:space="0" w:color="auto"/>
                    <w:right w:val="single" w:sz="4" w:space="0" w:color="auto"/>
                  </w:tcBorders>
                  <w:shd w:val="clear" w:color="auto" w:fill="auto"/>
                  <w:vAlign w:val="center"/>
                  <w:hideMark/>
                </w:tcPr>
                <w:p w14:paraId="0332F68E"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134" w:type="dxa"/>
                  <w:tcBorders>
                    <w:top w:val="nil"/>
                    <w:left w:val="nil"/>
                    <w:bottom w:val="single" w:sz="4" w:space="0" w:color="auto"/>
                    <w:right w:val="single" w:sz="4" w:space="0" w:color="auto"/>
                  </w:tcBorders>
                  <w:shd w:val="clear" w:color="auto" w:fill="auto"/>
                  <w:vAlign w:val="center"/>
                  <w:hideMark/>
                </w:tcPr>
                <w:p w14:paraId="5529540A"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694" w:type="dxa"/>
                  <w:tcBorders>
                    <w:top w:val="nil"/>
                    <w:left w:val="nil"/>
                    <w:bottom w:val="single" w:sz="4" w:space="0" w:color="auto"/>
                    <w:right w:val="single" w:sz="4" w:space="0" w:color="auto"/>
                  </w:tcBorders>
                  <w:shd w:val="clear" w:color="auto" w:fill="auto"/>
                  <w:vAlign w:val="center"/>
                  <w:hideMark/>
                </w:tcPr>
                <w:p w14:paraId="2D89F527"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08EAAC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w:t>
                  </w:r>
                </w:p>
              </w:tc>
              <w:tc>
                <w:tcPr>
                  <w:tcW w:w="3720" w:type="dxa"/>
                  <w:vMerge/>
                  <w:tcBorders>
                    <w:left w:val="single" w:sz="4" w:space="0" w:color="auto"/>
                  </w:tcBorders>
                </w:tcPr>
                <w:p w14:paraId="1C39F3A0"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r w:rsidR="00942A97" w:rsidRPr="00942A97" w14:paraId="005EDE4B" w14:textId="77777777" w:rsidTr="007455B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ABD456"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56FDB6E4"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3,5</w:t>
                  </w:r>
                </w:p>
              </w:tc>
              <w:tc>
                <w:tcPr>
                  <w:tcW w:w="1987" w:type="dxa"/>
                  <w:tcBorders>
                    <w:top w:val="nil"/>
                    <w:left w:val="nil"/>
                    <w:bottom w:val="single" w:sz="4" w:space="0" w:color="auto"/>
                    <w:right w:val="single" w:sz="4" w:space="0" w:color="auto"/>
                  </w:tcBorders>
                  <w:shd w:val="clear" w:color="auto" w:fill="auto"/>
                  <w:vAlign w:val="center"/>
                  <w:hideMark/>
                </w:tcPr>
                <w:p w14:paraId="5E5E25E3"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134" w:type="dxa"/>
                  <w:tcBorders>
                    <w:top w:val="nil"/>
                    <w:left w:val="nil"/>
                    <w:bottom w:val="single" w:sz="4" w:space="0" w:color="auto"/>
                    <w:right w:val="single" w:sz="4" w:space="0" w:color="auto"/>
                  </w:tcBorders>
                  <w:shd w:val="clear" w:color="auto" w:fill="auto"/>
                  <w:vAlign w:val="center"/>
                  <w:hideMark/>
                </w:tcPr>
                <w:p w14:paraId="5CE0663B"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2694" w:type="dxa"/>
                  <w:tcBorders>
                    <w:top w:val="nil"/>
                    <w:left w:val="nil"/>
                    <w:bottom w:val="single" w:sz="4" w:space="0" w:color="auto"/>
                    <w:right w:val="single" w:sz="4" w:space="0" w:color="auto"/>
                  </w:tcBorders>
                  <w:shd w:val="clear" w:color="auto" w:fill="auto"/>
                  <w:vAlign w:val="center"/>
                  <w:hideMark/>
                </w:tcPr>
                <w:p w14:paraId="27BECD70"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DDBF9A8"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w:t>
                  </w:r>
                </w:p>
              </w:tc>
              <w:tc>
                <w:tcPr>
                  <w:tcW w:w="3720" w:type="dxa"/>
                  <w:vMerge/>
                  <w:tcBorders>
                    <w:left w:val="single" w:sz="4" w:space="0" w:color="auto"/>
                  </w:tcBorders>
                </w:tcPr>
                <w:p w14:paraId="5B05962B" w14:textId="77777777" w:rsidR="00A13E86" w:rsidRPr="00942A97" w:rsidRDefault="00A13E86" w:rsidP="000331E7">
                  <w:pPr>
                    <w:spacing w:after="0" w:line="240" w:lineRule="auto"/>
                    <w:jc w:val="center"/>
                    <w:rPr>
                      <w:rFonts w:ascii="Arial" w:eastAsia="Times New Roman" w:hAnsi="Arial" w:cs="Arial"/>
                      <w:sz w:val="16"/>
                      <w:szCs w:val="16"/>
                      <w:lang w:val="es-419" w:eastAsia="fr-FR"/>
                    </w:rPr>
                  </w:pPr>
                </w:p>
              </w:tc>
            </w:tr>
          </w:tbl>
          <w:p w14:paraId="5282A196" w14:textId="77777777" w:rsidR="0048411C" w:rsidRPr="00942A97" w:rsidRDefault="0048411C" w:rsidP="000331E7">
            <w:pPr>
              <w:jc w:val="left"/>
              <w:rPr>
                <w:rFonts w:ascii="Arial" w:eastAsia="Times New Roman" w:hAnsi="Arial" w:cs="Arial"/>
                <w:sz w:val="16"/>
                <w:szCs w:val="16"/>
                <w:lang w:eastAsia="fr-FR"/>
              </w:rPr>
            </w:pPr>
          </w:p>
        </w:tc>
      </w:tr>
      <w:tr w:rsidR="00942A97" w:rsidRPr="00942A97" w14:paraId="3F5709EF" w14:textId="77777777" w:rsidTr="009F4B3E">
        <w:tc>
          <w:tcPr>
            <w:tcW w:w="5000" w:type="pct"/>
            <w:gridSpan w:val="2"/>
            <w:shd w:val="clear" w:color="auto" w:fill="A6A6A6" w:themeFill="background1" w:themeFillShade="A6"/>
          </w:tcPr>
          <w:p w14:paraId="0E8C81AA" w14:textId="77777777" w:rsidR="0048411C" w:rsidRPr="00942A97" w:rsidRDefault="009F4B3E" w:rsidP="000331E7">
            <w:pPr>
              <w:jc w:val="left"/>
              <w:rPr>
                <w:rFonts w:ascii="Arial" w:eastAsia="Times New Roman" w:hAnsi="Arial" w:cs="Arial"/>
                <w:b/>
                <w:sz w:val="20"/>
                <w:szCs w:val="16"/>
                <w:lang w:val="es-ES" w:eastAsia="fr-FR"/>
              </w:rPr>
            </w:pPr>
            <w:r w:rsidRPr="00942A97">
              <w:rPr>
                <w:rFonts w:ascii="Arial" w:eastAsia="Times New Roman" w:hAnsi="Arial" w:cs="Arial"/>
                <w:b/>
                <w:sz w:val="20"/>
                <w:szCs w:val="16"/>
                <w:lang w:val="es-ES" w:eastAsia="fr-FR"/>
              </w:rPr>
              <w:t>Estrategias o mecanismos de agregación de valor</w:t>
            </w:r>
          </w:p>
        </w:tc>
      </w:tr>
      <w:tr w:rsidR="00942A97" w:rsidRPr="00942A97" w14:paraId="6286CCDA" w14:textId="77777777" w:rsidTr="004260A3">
        <w:tc>
          <w:tcPr>
            <w:tcW w:w="5000" w:type="pct"/>
            <w:gridSpan w:val="2"/>
          </w:tcPr>
          <w:tbl>
            <w:tblPr>
              <w:tblW w:w="13775" w:type="dxa"/>
              <w:tblCellMar>
                <w:left w:w="70" w:type="dxa"/>
                <w:right w:w="70" w:type="dxa"/>
              </w:tblCellMar>
              <w:tblLook w:val="04A0" w:firstRow="1" w:lastRow="0" w:firstColumn="1" w:lastColumn="0" w:noHBand="0" w:noVBand="1"/>
            </w:tblPr>
            <w:tblGrid>
              <w:gridCol w:w="1948"/>
              <w:gridCol w:w="595"/>
              <w:gridCol w:w="683"/>
              <w:gridCol w:w="4455"/>
              <w:gridCol w:w="1843"/>
              <w:gridCol w:w="4251"/>
            </w:tblGrid>
            <w:tr w:rsidR="00942A97" w:rsidRPr="00942A97" w14:paraId="7BA372EC" w14:textId="77777777" w:rsidTr="00CC4B5D">
              <w:trPr>
                <w:trHeight w:val="20"/>
              </w:trPr>
              <w:tc>
                <w:tcPr>
                  <w:tcW w:w="1171"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924F1FD"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Indicador</w:t>
                  </w:r>
                </w:p>
              </w:tc>
              <w:tc>
                <w:tcPr>
                  <w:tcW w:w="161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643A6B"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220DF6"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Fuente</w:t>
                  </w:r>
                </w:p>
              </w:tc>
              <w:tc>
                <w:tcPr>
                  <w:tcW w:w="1543" w:type="pct"/>
                  <w:vMerge w:val="restart"/>
                  <w:tcBorders>
                    <w:top w:val="single" w:sz="4" w:space="0" w:color="auto"/>
                    <w:left w:val="single" w:sz="4" w:space="0" w:color="auto"/>
                    <w:right w:val="single" w:sz="4" w:space="0" w:color="auto"/>
                  </w:tcBorders>
                  <w:vAlign w:val="center"/>
                </w:tcPr>
                <w:p w14:paraId="467E7035"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Ecuación del indicador en el modelo dinámico</w:t>
                  </w:r>
                </w:p>
              </w:tc>
            </w:tr>
            <w:tr w:rsidR="00942A97" w:rsidRPr="00942A97" w14:paraId="280F50AA" w14:textId="77777777" w:rsidTr="00A10B13">
              <w:trPr>
                <w:trHeight w:val="112"/>
              </w:trPr>
              <w:tc>
                <w:tcPr>
                  <w:tcW w:w="707" w:type="pct"/>
                  <w:tcBorders>
                    <w:top w:val="nil"/>
                    <w:left w:val="single" w:sz="4" w:space="0" w:color="auto"/>
                    <w:bottom w:val="single" w:sz="4" w:space="0" w:color="000000"/>
                    <w:right w:val="single" w:sz="4" w:space="0" w:color="auto"/>
                  </w:tcBorders>
                  <w:shd w:val="clear" w:color="auto" w:fill="auto"/>
                  <w:vAlign w:val="center"/>
                  <w:hideMark/>
                </w:tcPr>
                <w:p w14:paraId="487CC77D"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Nombre</w:t>
                  </w:r>
                </w:p>
              </w:tc>
              <w:tc>
                <w:tcPr>
                  <w:tcW w:w="216" w:type="pct"/>
                  <w:tcBorders>
                    <w:top w:val="nil"/>
                    <w:left w:val="single" w:sz="4" w:space="0" w:color="auto"/>
                    <w:bottom w:val="single" w:sz="4" w:space="0" w:color="000000"/>
                    <w:right w:val="single" w:sz="4" w:space="0" w:color="auto"/>
                  </w:tcBorders>
                  <w:shd w:val="clear" w:color="auto" w:fill="auto"/>
                  <w:vAlign w:val="center"/>
                  <w:hideMark/>
                </w:tcPr>
                <w:p w14:paraId="75FDD4B5"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Sigla</w:t>
                  </w:r>
                </w:p>
              </w:tc>
              <w:tc>
                <w:tcPr>
                  <w:tcW w:w="248" w:type="pct"/>
                  <w:tcBorders>
                    <w:top w:val="nil"/>
                    <w:left w:val="single" w:sz="4" w:space="0" w:color="auto"/>
                    <w:bottom w:val="single" w:sz="4" w:space="0" w:color="000000"/>
                    <w:right w:val="single" w:sz="4" w:space="0" w:color="auto"/>
                  </w:tcBorders>
                  <w:shd w:val="clear" w:color="auto" w:fill="auto"/>
                  <w:vAlign w:val="center"/>
                  <w:hideMark/>
                </w:tcPr>
                <w:p w14:paraId="25D61CD7" w14:textId="77777777" w:rsidR="007455B6" w:rsidRPr="00942A97" w:rsidRDefault="007455B6"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Unidad</w:t>
                  </w:r>
                </w:p>
              </w:tc>
              <w:tc>
                <w:tcPr>
                  <w:tcW w:w="1617" w:type="pct"/>
                  <w:vMerge/>
                  <w:tcBorders>
                    <w:top w:val="single" w:sz="4" w:space="0" w:color="auto"/>
                    <w:left w:val="single" w:sz="4" w:space="0" w:color="auto"/>
                    <w:bottom w:val="single" w:sz="4" w:space="0" w:color="auto"/>
                    <w:right w:val="single" w:sz="4" w:space="0" w:color="auto"/>
                  </w:tcBorders>
                  <w:vAlign w:val="center"/>
                  <w:hideMark/>
                </w:tcPr>
                <w:p w14:paraId="221D2BF7" w14:textId="77777777" w:rsidR="007455B6" w:rsidRPr="00942A97" w:rsidRDefault="007455B6" w:rsidP="000331E7">
                  <w:pPr>
                    <w:spacing w:after="0" w:line="240" w:lineRule="auto"/>
                    <w:jc w:val="left"/>
                    <w:rPr>
                      <w:rFonts w:ascii="Arial" w:eastAsia="Times New Roman" w:hAnsi="Arial" w:cs="Arial"/>
                      <w:b/>
                      <w:bCs/>
                      <w:sz w:val="16"/>
                      <w:szCs w:val="24"/>
                      <w:lang w:val="es-419" w:eastAsia="fr-FR"/>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542C5DA0" w14:textId="77777777" w:rsidR="007455B6" w:rsidRPr="00942A97" w:rsidRDefault="007455B6" w:rsidP="000331E7">
                  <w:pPr>
                    <w:spacing w:after="0" w:line="240" w:lineRule="auto"/>
                    <w:jc w:val="left"/>
                    <w:rPr>
                      <w:rFonts w:ascii="Arial" w:eastAsia="Times New Roman" w:hAnsi="Arial" w:cs="Arial"/>
                      <w:b/>
                      <w:bCs/>
                      <w:sz w:val="16"/>
                      <w:szCs w:val="24"/>
                      <w:lang w:val="es-419" w:eastAsia="fr-FR"/>
                    </w:rPr>
                  </w:pPr>
                </w:p>
              </w:tc>
              <w:tc>
                <w:tcPr>
                  <w:tcW w:w="1543" w:type="pct"/>
                  <w:vMerge/>
                  <w:tcBorders>
                    <w:left w:val="single" w:sz="4" w:space="0" w:color="auto"/>
                    <w:bottom w:val="single" w:sz="4" w:space="0" w:color="auto"/>
                    <w:right w:val="single" w:sz="4" w:space="0" w:color="auto"/>
                  </w:tcBorders>
                </w:tcPr>
                <w:p w14:paraId="4510941F" w14:textId="77777777" w:rsidR="007455B6" w:rsidRPr="00942A97" w:rsidRDefault="007455B6" w:rsidP="000331E7">
                  <w:pPr>
                    <w:spacing w:after="0" w:line="240" w:lineRule="auto"/>
                    <w:jc w:val="left"/>
                    <w:rPr>
                      <w:rFonts w:ascii="Arial" w:eastAsia="Times New Roman" w:hAnsi="Arial" w:cs="Arial"/>
                      <w:b/>
                      <w:bCs/>
                      <w:sz w:val="16"/>
                      <w:szCs w:val="24"/>
                      <w:lang w:val="es-419" w:eastAsia="fr-FR"/>
                    </w:rPr>
                  </w:pPr>
                </w:p>
              </w:tc>
            </w:tr>
            <w:tr w:rsidR="00942A97" w:rsidRPr="00942A97" w14:paraId="1D989ABB" w14:textId="77777777" w:rsidTr="001F5BE9">
              <w:trPr>
                <w:trHeight w:val="20"/>
              </w:trPr>
              <w:tc>
                <w:tcPr>
                  <w:tcW w:w="707" w:type="pct"/>
                  <w:tcBorders>
                    <w:top w:val="nil"/>
                    <w:left w:val="single" w:sz="4" w:space="0" w:color="auto"/>
                    <w:bottom w:val="single" w:sz="4" w:space="0" w:color="auto"/>
                    <w:right w:val="single" w:sz="4" w:space="0" w:color="auto"/>
                  </w:tcBorders>
                  <w:shd w:val="clear" w:color="auto" w:fill="auto"/>
                  <w:vAlign w:val="center"/>
                  <w:hideMark/>
                </w:tcPr>
                <w:p w14:paraId="6E9656B5" w14:textId="77777777" w:rsidR="007455B6" w:rsidRPr="00942A97" w:rsidRDefault="007455B6"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Estrategias o mecanismos de agregación de valor</w:t>
                  </w:r>
                </w:p>
              </w:tc>
              <w:tc>
                <w:tcPr>
                  <w:tcW w:w="216" w:type="pct"/>
                  <w:tcBorders>
                    <w:top w:val="nil"/>
                    <w:left w:val="nil"/>
                    <w:bottom w:val="single" w:sz="4" w:space="0" w:color="auto"/>
                    <w:right w:val="single" w:sz="4" w:space="0" w:color="auto"/>
                  </w:tcBorders>
                  <w:shd w:val="clear" w:color="auto" w:fill="auto"/>
                  <w:vAlign w:val="center"/>
                  <w:hideMark/>
                </w:tcPr>
                <w:p w14:paraId="18894C80" w14:textId="77777777" w:rsidR="007455B6" w:rsidRPr="00942A97" w:rsidRDefault="007455B6"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EMAV</w:t>
                  </w:r>
                </w:p>
              </w:tc>
              <w:tc>
                <w:tcPr>
                  <w:tcW w:w="248" w:type="pct"/>
                  <w:tcBorders>
                    <w:top w:val="nil"/>
                    <w:left w:val="nil"/>
                    <w:bottom w:val="single" w:sz="4" w:space="0" w:color="auto"/>
                    <w:right w:val="single" w:sz="4" w:space="0" w:color="auto"/>
                  </w:tcBorders>
                  <w:shd w:val="clear" w:color="auto" w:fill="auto"/>
                  <w:vAlign w:val="center"/>
                  <w:hideMark/>
                </w:tcPr>
                <w:p w14:paraId="66488FF5" w14:textId="77777777" w:rsidR="007455B6" w:rsidRPr="00942A97" w:rsidRDefault="007455B6" w:rsidP="000331E7">
                  <w:pPr>
                    <w:spacing w:after="0" w:line="240" w:lineRule="auto"/>
                    <w:jc w:val="center"/>
                    <w:rPr>
                      <w:rFonts w:ascii="Arial" w:eastAsia="Times New Roman" w:hAnsi="Arial" w:cs="Arial"/>
                      <w:i/>
                      <w:iCs/>
                      <w:sz w:val="16"/>
                      <w:szCs w:val="24"/>
                      <w:lang w:val="es-419" w:eastAsia="fr-FR"/>
                    </w:rPr>
                  </w:pPr>
                  <w:r w:rsidRPr="00942A97">
                    <w:rPr>
                      <w:rFonts w:ascii="Arial" w:eastAsia="Times New Roman" w:hAnsi="Arial" w:cs="Arial"/>
                      <w:i/>
                      <w:iCs/>
                      <w:sz w:val="16"/>
                      <w:szCs w:val="24"/>
                      <w:lang w:val="es-419" w:eastAsia="fr-FR"/>
                    </w:rPr>
                    <w:t>#</w:t>
                  </w:r>
                </w:p>
              </w:tc>
              <w:tc>
                <w:tcPr>
                  <w:tcW w:w="1617" w:type="pct"/>
                  <w:tcBorders>
                    <w:top w:val="nil"/>
                    <w:left w:val="nil"/>
                    <w:bottom w:val="single" w:sz="4" w:space="0" w:color="auto"/>
                    <w:right w:val="single" w:sz="4" w:space="0" w:color="auto"/>
                  </w:tcBorders>
                  <w:shd w:val="clear" w:color="auto" w:fill="auto"/>
                  <w:vAlign w:val="center"/>
                  <w:hideMark/>
                </w:tcPr>
                <w:p w14:paraId="08C79275" w14:textId="77777777" w:rsidR="007455B6" w:rsidRPr="00942A97" w:rsidRDefault="007455B6" w:rsidP="00C474DD">
                  <w:pPr>
                    <w:spacing w:after="0" w:line="240" w:lineRule="auto"/>
                    <w:jc w:val="left"/>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 xml:space="preserve">Escala: </w:t>
                  </w:r>
                  <w:r w:rsidR="00C474DD">
                    <w:rPr>
                      <w:rFonts w:ascii="Arial" w:eastAsia="Times New Roman" w:hAnsi="Arial" w:cs="Arial"/>
                      <w:sz w:val="16"/>
                      <w:szCs w:val="24"/>
                      <w:lang w:val="es-419" w:eastAsia="fr-FR"/>
                    </w:rPr>
                    <w:t>n</w:t>
                  </w:r>
                  <w:r w:rsidRPr="00942A97">
                    <w:rPr>
                      <w:rFonts w:ascii="Arial" w:eastAsia="Times New Roman" w:hAnsi="Arial" w:cs="Arial"/>
                      <w:sz w:val="16"/>
                      <w:szCs w:val="24"/>
                      <w:lang w:val="es-419" w:eastAsia="fr-FR"/>
                    </w:rPr>
                    <w:t>úmero de estrategias de agregación de valor.</w:t>
                  </w:r>
                  <w:r w:rsidRPr="00942A97">
                    <w:rPr>
                      <w:rFonts w:ascii="Arial" w:eastAsia="Times New Roman" w:hAnsi="Arial" w:cs="Arial"/>
                      <w:sz w:val="16"/>
                      <w:szCs w:val="24"/>
                      <w:lang w:val="es-419" w:eastAsia="fr-FR"/>
                    </w:rPr>
                    <w:br/>
                    <w:t xml:space="preserve">(4) </w:t>
                  </w:r>
                  <w:r w:rsidR="00C474DD">
                    <w:rPr>
                      <w:rFonts w:ascii="Arial" w:eastAsia="Times New Roman" w:hAnsi="Arial" w:cs="Arial"/>
                      <w:sz w:val="16"/>
                      <w:szCs w:val="24"/>
                      <w:lang w:val="es-419" w:eastAsia="fr-FR"/>
                    </w:rPr>
                    <w:t>c</w:t>
                  </w:r>
                  <w:r w:rsidRPr="00942A97">
                    <w:rPr>
                      <w:rFonts w:ascii="Arial" w:eastAsia="Times New Roman" w:hAnsi="Arial" w:cs="Arial"/>
                      <w:sz w:val="16"/>
                      <w:szCs w:val="24"/>
                      <w:lang w:val="es-419" w:eastAsia="fr-FR"/>
                    </w:rPr>
                    <w:t>uenta con más de 3 estrategias de agregación de valor.</w:t>
                  </w:r>
                  <w:r w:rsidRPr="00942A97">
                    <w:rPr>
                      <w:rFonts w:ascii="Arial" w:eastAsia="Times New Roman" w:hAnsi="Arial" w:cs="Arial"/>
                      <w:sz w:val="16"/>
                      <w:szCs w:val="24"/>
                      <w:lang w:val="es-419" w:eastAsia="fr-FR"/>
                    </w:rPr>
                    <w:br/>
                    <w:t xml:space="preserve">(3) </w:t>
                  </w:r>
                  <w:r w:rsidR="00C474DD">
                    <w:rPr>
                      <w:rFonts w:ascii="Arial" w:eastAsia="Times New Roman" w:hAnsi="Arial" w:cs="Arial"/>
                      <w:sz w:val="16"/>
                      <w:szCs w:val="24"/>
                      <w:lang w:val="es-419" w:eastAsia="fr-FR"/>
                    </w:rPr>
                    <w:t>c</w:t>
                  </w:r>
                  <w:r w:rsidRPr="00942A97">
                    <w:rPr>
                      <w:rFonts w:ascii="Arial" w:eastAsia="Times New Roman" w:hAnsi="Arial" w:cs="Arial"/>
                      <w:sz w:val="16"/>
                      <w:szCs w:val="24"/>
                      <w:lang w:val="es-419" w:eastAsia="fr-FR"/>
                    </w:rPr>
                    <w:t>uenta con 3 estrategias de agregación de valor.</w:t>
                  </w:r>
                  <w:r w:rsidRPr="00942A97">
                    <w:rPr>
                      <w:rFonts w:ascii="Arial" w:eastAsia="Times New Roman" w:hAnsi="Arial" w:cs="Arial"/>
                      <w:sz w:val="16"/>
                      <w:szCs w:val="24"/>
                      <w:lang w:val="es-419" w:eastAsia="fr-FR"/>
                    </w:rPr>
                    <w:br/>
                    <w:t xml:space="preserve">(2) </w:t>
                  </w:r>
                  <w:r w:rsidR="00C474DD">
                    <w:rPr>
                      <w:rFonts w:ascii="Arial" w:eastAsia="Times New Roman" w:hAnsi="Arial" w:cs="Arial"/>
                      <w:sz w:val="16"/>
                      <w:szCs w:val="24"/>
                      <w:lang w:val="es-419" w:eastAsia="fr-FR"/>
                    </w:rPr>
                    <w:t>c</w:t>
                  </w:r>
                  <w:r w:rsidRPr="00942A97">
                    <w:rPr>
                      <w:rFonts w:ascii="Arial" w:eastAsia="Times New Roman" w:hAnsi="Arial" w:cs="Arial"/>
                      <w:sz w:val="16"/>
                      <w:szCs w:val="24"/>
                      <w:lang w:val="es-419" w:eastAsia="fr-FR"/>
                    </w:rPr>
                    <w:t>uenta con 2 estrategias de agregación de valor.</w:t>
                  </w:r>
                  <w:r w:rsidRPr="00942A97">
                    <w:rPr>
                      <w:rFonts w:ascii="Arial" w:eastAsia="Times New Roman" w:hAnsi="Arial" w:cs="Arial"/>
                      <w:sz w:val="16"/>
                      <w:szCs w:val="24"/>
                      <w:lang w:val="es-419" w:eastAsia="fr-FR"/>
                    </w:rPr>
                    <w:br/>
                    <w:t xml:space="preserve">(1) </w:t>
                  </w:r>
                  <w:r w:rsidR="00C474DD">
                    <w:rPr>
                      <w:rFonts w:ascii="Arial" w:eastAsia="Times New Roman" w:hAnsi="Arial" w:cs="Arial"/>
                      <w:sz w:val="16"/>
                      <w:szCs w:val="24"/>
                      <w:lang w:val="es-419" w:eastAsia="fr-FR"/>
                    </w:rPr>
                    <w:t>c</w:t>
                  </w:r>
                  <w:r w:rsidRPr="00942A97">
                    <w:rPr>
                      <w:rFonts w:ascii="Arial" w:eastAsia="Times New Roman" w:hAnsi="Arial" w:cs="Arial"/>
                      <w:sz w:val="16"/>
                      <w:szCs w:val="24"/>
                      <w:lang w:val="es-419" w:eastAsia="fr-FR"/>
                    </w:rPr>
                    <w:t>uenta con 1 estrategias de agregación de valor.</w:t>
                  </w:r>
                  <w:r w:rsidRPr="00942A97">
                    <w:rPr>
                      <w:rFonts w:ascii="Arial" w:eastAsia="Times New Roman" w:hAnsi="Arial" w:cs="Arial"/>
                      <w:sz w:val="16"/>
                      <w:szCs w:val="24"/>
                      <w:lang w:val="es-419" w:eastAsia="fr-FR"/>
                    </w:rPr>
                    <w:br/>
                    <w:t xml:space="preserve">(0) </w:t>
                  </w:r>
                  <w:r w:rsidR="00C474DD">
                    <w:rPr>
                      <w:rFonts w:ascii="Arial" w:eastAsia="Times New Roman" w:hAnsi="Arial" w:cs="Arial"/>
                      <w:sz w:val="16"/>
                      <w:szCs w:val="24"/>
                      <w:lang w:val="es-419" w:eastAsia="fr-FR"/>
                    </w:rPr>
                    <w:t>n</w:t>
                  </w:r>
                  <w:r w:rsidRPr="00942A97">
                    <w:rPr>
                      <w:rFonts w:ascii="Arial" w:eastAsia="Times New Roman" w:hAnsi="Arial" w:cs="Arial"/>
                      <w:sz w:val="16"/>
                      <w:szCs w:val="24"/>
                      <w:lang w:val="es-419" w:eastAsia="fr-FR"/>
                    </w:rPr>
                    <w:t>o posee mecanismos de agregación de valor.</w:t>
                  </w:r>
                </w:p>
              </w:tc>
              <w:tc>
                <w:tcPr>
                  <w:tcW w:w="669" w:type="pct"/>
                  <w:tcBorders>
                    <w:top w:val="nil"/>
                    <w:left w:val="nil"/>
                    <w:bottom w:val="single" w:sz="4" w:space="0" w:color="auto"/>
                    <w:right w:val="single" w:sz="4" w:space="0" w:color="auto"/>
                  </w:tcBorders>
                  <w:shd w:val="clear" w:color="auto" w:fill="auto"/>
                  <w:vAlign w:val="center"/>
                  <w:hideMark/>
                </w:tcPr>
                <w:p w14:paraId="6B4A4DEB" w14:textId="77777777" w:rsidR="007455B6" w:rsidRPr="00942A97" w:rsidRDefault="007455B6"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Autor (2018) basado en (Casimiro-Rodríguez, 2016; Castro, 2017)</w:t>
                  </w:r>
                </w:p>
              </w:tc>
              <w:tc>
                <w:tcPr>
                  <w:tcW w:w="1543" w:type="pct"/>
                  <w:tcBorders>
                    <w:top w:val="nil"/>
                    <w:left w:val="nil"/>
                    <w:bottom w:val="single" w:sz="4" w:space="0" w:color="auto"/>
                    <w:right w:val="single" w:sz="4" w:space="0" w:color="auto"/>
                  </w:tcBorders>
                  <w:vAlign w:val="center"/>
                </w:tcPr>
                <w:p w14:paraId="1C9C3226" w14:textId="77777777" w:rsidR="007455B6" w:rsidRPr="00942A97" w:rsidRDefault="00076056" w:rsidP="000331E7">
                  <w:pPr>
                    <w:spacing w:after="0" w:line="240" w:lineRule="auto"/>
                    <w:jc w:val="center"/>
                    <w:rPr>
                      <w:rFonts w:ascii="Arial" w:eastAsia="Times New Roman" w:hAnsi="Arial" w:cs="Arial"/>
                      <w:bCs/>
                      <w:sz w:val="16"/>
                      <w:szCs w:val="24"/>
                      <w:lang w:val="en-US" w:eastAsia="fr-FR"/>
                    </w:rPr>
                  </w:pPr>
                  <m:oMathPara>
                    <m:oMath>
                      <m:r>
                        <m:rPr>
                          <m:sty m:val="p"/>
                        </m:rPr>
                        <w:rPr>
                          <w:rFonts w:ascii="Cambria Math" w:eastAsia="Times New Roman" w:hAnsi="Cambria Math" w:cs="Arial"/>
                          <w:sz w:val="16"/>
                          <w:szCs w:val="24"/>
                          <w:lang w:val="en-US" w:eastAsia="fr-FR"/>
                        </w:rPr>
                        <m:t>IF (-0,429111598*DI +1,686035334×TIME) &lt;4 THEN (-0,429111598×DI+1,686035334*TIME) ELSE 4</m:t>
                      </m:r>
                    </m:oMath>
                  </m:oMathPara>
                </w:p>
                <w:p w14:paraId="2F3CA65C" w14:textId="77777777" w:rsidR="00076056" w:rsidRPr="00942A97" w:rsidRDefault="00076056" w:rsidP="00076056">
                  <w:pPr>
                    <w:spacing w:after="0" w:line="240" w:lineRule="auto"/>
                    <w:rPr>
                      <w:rFonts w:ascii="Arial" w:eastAsia="Times New Roman" w:hAnsi="Arial" w:cs="Arial"/>
                      <w:bCs/>
                      <w:sz w:val="16"/>
                      <w:szCs w:val="24"/>
                      <w:lang w:val="es-ES" w:eastAsia="fr-FR"/>
                    </w:rPr>
                  </w:pPr>
                  <w:r w:rsidRPr="00942A97">
                    <w:rPr>
                      <w:rFonts w:ascii="Arial" w:eastAsia="Times New Roman" w:hAnsi="Arial" w:cs="Arial"/>
                      <w:bCs/>
                      <w:sz w:val="16"/>
                      <w:szCs w:val="24"/>
                      <w:lang w:val="es-ES" w:eastAsia="fr-FR"/>
                    </w:rPr>
                    <w:t>Donde:</w:t>
                  </w:r>
                </w:p>
                <w:p w14:paraId="44C6E6FF" w14:textId="77777777" w:rsidR="00076056" w:rsidRPr="00942A97" w:rsidRDefault="00C474DD" w:rsidP="00076056">
                  <w:pPr>
                    <w:spacing w:after="0" w:line="240" w:lineRule="auto"/>
                    <w:rPr>
                      <w:rFonts w:ascii="Arial" w:eastAsia="Times New Roman" w:hAnsi="Arial" w:cs="Arial"/>
                      <w:bCs/>
                      <w:sz w:val="16"/>
                      <w:szCs w:val="24"/>
                      <w:lang w:val="es-ES" w:eastAsia="fr-FR"/>
                    </w:rPr>
                  </w:pPr>
                  <w:r>
                    <w:rPr>
                      <w:rFonts w:ascii="Arial" w:eastAsia="Times New Roman" w:hAnsi="Arial" w:cs="Arial"/>
                      <w:bCs/>
                      <w:sz w:val="16"/>
                      <w:szCs w:val="24"/>
                      <w:lang w:val="es-ES" w:eastAsia="fr-FR"/>
                    </w:rPr>
                    <w:t>DI: d</w:t>
                  </w:r>
                  <w:r w:rsidR="00076056" w:rsidRPr="00942A97">
                    <w:rPr>
                      <w:rFonts w:ascii="Arial" w:eastAsia="Times New Roman" w:hAnsi="Arial" w:cs="Arial"/>
                      <w:bCs/>
                      <w:sz w:val="16"/>
                      <w:szCs w:val="24"/>
                      <w:lang w:val="es-ES" w:eastAsia="fr-FR"/>
                    </w:rPr>
                    <w:t>iversificación de ingresos</w:t>
                  </w:r>
                </w:p>
              </w:tc>
            </w:tr>
            <w:tr w:rsidR="00942A97" w:rsidRPr="00942A97" w14:paraId="54EE5E21" w14:textId="77777777" w:rsidTr="001F5BE9">
              <w:trPr>
                <w:trHeight w:val="2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274C676" w14:textId="77777777" w:rsidR="001F5BE9" w:rsidRPr="00942A97" w:rsidRDefault="001F5BE9" w:rsidP="00C474DD">
                  <w:pPr>
                    <w:spacing w:after="0" w:line="240" w:lineRule="auto"/>
                    <w:rPr>
                      <w:rFonts w:ascii="Arial" w:eastAsia="Times New Roman" w:hAnsi="Arial" w:cs="Arial"/>
                      <w:bCs/>
                      <w:sz w:val="16"/>
                      <w:szCs w:val="24"/>
                      <w:lang w:val="es-ES" w:eastAsia="fr-FR"/>
                    </w:rPr>
                  </w:pPr>
                  <w:r w:rsidRPr="00942A97">
                    <w:rPr>
                      <w:rFonts w:ascii="Arial" w:eastAsia="Times New Roman" w:hAnsi="Arial" w:cs="Arial"/>
                      <w:bCs/>
                      <w:sz w:val="16"/>
                      <w:szCs w:val="24"/>
                      <w:lang w:val="es-ES" w:eastAsia="fr-FR"/>
                    </w:rPr>
                    <w:t xml:space="preserve">Diversificación de ingresos: </w:t>
                  </w:r>
                  <w:r w:rsidR="00C474DD">
                    <w:rPr>
                      <w:rFonts w:ascii="Arial" w:eastAsia="Times New Roman" w:hAnsi="Arial" w:cs="Arial"/>
                      <w:bCs/>
                      <w:sz w:val="16"/>
                      <w:szCs w:val="24"/>
                      <w:lang w:val="es-ES" w:eastAsia="fr-FR"/>
                    </w:rPr>
                    <w:t>u</w:t>
                  </w:r>
                  <w:r w:rsidRPr="00942A97">
                    <w:rPr>
                      <w:rFonts w:ascii="Arial" w:eastAsia="Times New Roman" w:hAnsi="Arial" w:cs="Arial"/>
                      <w:bCs/>
                      <w:sz w:val="16"/>
                      <w:szCs w:val="24"/>
                      <w:lang w:val="es-ES" w:eastAsia="fr-FR"/>
                    </w:rPr>
                    <w:t xml:space="preserve">n sistema será sustentable si el productor puede comercializar más de 1 producto ya que, si sufriera alguna pérdida o daño </w:t>
                  </w:r>
                  <w:r w:rsidR="00737F30" w:rsidRPr="00942A97">
                    <w:rPr>
                      <w:rFonts w:ascii="Arial" w:eastAsia="Times New Roman" w:hAnsi="Arial" w:cs="Arial"/>
                      <w:bCs/>
                      <w:sz w:val="16"/>
                      <w:szCs w:val="24"/>
                      <w:lang w:val="es-ES" w:eastAsia="fr-FR"/>
                    </w:rPr>
                    <w:t>de este</w:t>
                  </w:r>
                  <w:r w:rsidRPr="00942A97">
                    <w:rPr>
                      <w:rFonts w:ascii="Arial" w:eastAsia="Times New Roman" w:hAnsi="Arial" w:cs="Arial"/>
                      <w:bCs/>
                      <w:sz w:val="16"/>
                      <w:szCs w:val="24"/>
                      <w:lang w:val="es-ES" w:eastAsia="fr-FR"/>
                    </w:rPr>
                    <w:t>, podría compensarlo con los demás productos que vende (Sarandón et al., 2008). Se calcula mediante la escala: (4): 6 o más productos; (3): 5 a 4 productos; (2): 3 productos; (1): 2 productos; (0): 1 producto.</w:t>
                  </w:r>
                </w:p>
              </w:tc>
            </w:tr>
          </w:tbl>
          <w:p w14:paraId="579DF9D9" w14:textId="77777777" w:rsidR="0048411C" w:rsidRPr="00942A97" w:rsidRDefault="0048411C" w:rsidP="000331E7">
            <w:pPr>
              <w:jc w:val="left"/>
              <w:rPr>
                <w:rFonts w:ascii="Arial" w:eastAsia="Times New Roman" w:hAnsi="Arial" w:cs="Arial"/>
                <w:sz w:val="16"/>
                <w:szCs w:val="16"/>
                <w:lang w:val="es-ES" w:eastAsia="fr-FR"/>
              </w:rPr>
            </w:pPr>
          </w:p>
        </w:tc>
      </w:tr>
      <w:tr w:rsidR="00942A97" w:rsidRPr="00942A97" w14:paraId="42EA15C4"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8"/>
              <w:gridCol w:w="2253"/>
              <w:gridCol w:w="7143"/>
              <w:gridCol w:w="1462"/>
              <w:gridCol w:w="2430"/>
            </w:tblGrid>
            <w:tr w:rsidR="00942A97" w:rsidRPr="00942A97" w14:paraId="1EF525FD" w14:textId="77777777" w:rsidTr="004E4A98">
              <w:trPr>
                <w:trHeight w:val="20"/>
              </w:trPr>
              <w:tc>
                <w:tcPr>
                  <w:tcW w:w="0" w:type="auto"/>
                  <w:shd w:val="clear" w:color="auto" w:fill="auto"/>
                  <w:vAlign w:val="center"/>
                  <w:hideMark/>
                </w:tcPr>
                <w:p w14:paraId="686DAAEC" w14:textId="77777777" w:rsidR="005914D5" w:rsidRPr="00942A97" w:rsidRDefault="005914D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Año</w:t>
                  </w:r>
                </w:p>
              </w:tc>
              <w:tc>
                <w:tcPr>
                  <w:tcW w:w="2254" w:type="dxa"/>
                  <w:shd w:val="clear" w:color="auto" w:fill="auto"/>
                  <w:vAlign w:val="center"/>
                  <w:hideMark/>
                </w:tcPr>
                <w:p w14:paraId="524316DF" w14:textId="77777777" w:rsidR="005914D5" w:rsidRPr="00942A97" w:rsidRDefault="005914D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Estrategias o mecanismos de agregación de valor</w:t>
                  </w:r>
                </w:p>
              </w:tc>
              <w:tc>
                <w:tcPr>
                  <w:tcW w:w="6748" w:type="dxa"/>
                  <w:shd w:val="clear" w:color="auto" w:fill="auto"/>
                  <w:vAlign w:val="center"/>
                  <w:hideMark/>
                </w:tcPr>
                <w:p w14:paraId="72D13B81" w14:textId="77777777" w:rsidR="005914D5" w:rsidRPr="00942A97" w:rsidRDefault="005914D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Estrategias agregación valor</w:t>
                  </w:r>
                </w:p>
              </w:tc>
              <w:tc>
                <w:tcPr>
                  <w:tcW w:w="1515" w:type="dxa"/>
                  <w:shd w:val="clear" w:color="auto" w:fill="auto"/>
                  <w:vAlign w:val="center"/>
                  <w:hideMark/>
                </w:tcPr>
                <w:p w14:paraId="5FE4C38A" w14:textId="77777777" w:rsidR="005914D5" w:rsidRPr="00942A97" w:rsidRDefault="005914D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Diversificación de ingresos</w:t>
                  </w:r>
                  <w:r w:rsidR="00076056" w:rsidRPr="00942A97">
                    <w:rPr>
                      <w:rFonts w:ascii="Arial" w:eastAsia="Times New Roman" w:hAnsi="Arial" w:cs="Arial"/>
                      <w:b/>
                      <w:bCs/>
                      <w:sz w:val="16"/>
                      <w:szCs w:val="16"/>
                      <w:lang w:val="es-419" w:eastAsia="fr-FR"/>
                    </w:rPr>
                    <w:t xml:space="preserve"> (DI)</w:t>
                  </w:r>
                </w:p>
              </w:tc>
              <w:tc>
                <w:tcPr>
                  <w:tcW w:w="2769" w:type="dxa"/>
                  <w:shd w:val="clear" w:color="auto" w:fill="auto"/>
                  <w:vAlign w:val="center"/>
                  <w:hideMark/>
                </w:tcPr>
                <w:p w14:paraId="662E72C0" w14:textId="77777777" w:rsidR="005914D5" w:rsidRPr="00942A97" w:rsidRDefault="005914D5" w:rsidP="00C474D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Stock </w:t>
                  </w:r>
                  <w:r w:rsidR="00C474DD">
                    <w:rPr>
                      <w:rFonts w:ascii="Arial" w:eastAsia="Times New Roman" w:hAnsi="Arial" w:cs="Arial"/>
                      <w:b/>
                      <w:bCs/>
                      <w:sz w:val="16"/>
                      <w:szCs w:val="16"/>
                      <w:lang w:val="es-419" w:eastAsia="fr-FR"/>
                    </w:rPr>
                    <w:t>d</w:t>
                  </w:r>
                  <w:r w:rsidRPr="00942A97">
                    <w:rPr>
                      <w:rFonts w:ascii="Arial" w:eastAsia="Times New Roman" w:hAnsi="Arial" w:cs="Arial"/>
                      <w:b/>
                      <w:bCs/>
                      <w:sz w:val="16"/>
                      <w:szCs w:val="16"/>
                      <w:lang w:val="es-419" w:eastAsia="fr-FR"/>
                    </w:rPr>
                    <w:t>iversificación de ingresos</w:t>
                  </w:r>
                </w:p>
              </w:tc>
            </w:tr>
            <w:tr w:rsidR="00942A97" w:rsidRPr="00942A97" w14:paraId="50B7229B" w14:textId="77777777" w:rsidTr="004E4A98">
              <w:trPr>
                <w:trHeight w:val="20"/>
              </w:trPr>
              <w:tc>
                <w:tcPr>
                  <w:tcW w:w="0" w:type="auto"/>
                  <w:shd w:val="clear" w:color="auto" w:fill="auto"/>
                  <w:vAlign w:val="center"/>
                  <w:hideMark/>
                </w:tcPr>
                <w:p w14:paraId="3DBF2683"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2254" w:type="dxa"/>
                  <w:shd w:val="clear" w:color="auto" w:fill="auto"/>
                  <w:vAlign w:val="center"/>
                  <w:hideMark/>
                </w:tcPr>
                <w:p w14:paraId="693553FE"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6748" w:type="dxa"/>
                  <w:shd w:val="clear" w:color="auto" w:fill="auto"/>
                  <w:vAlign w:val="center"/>
                  <w:hideMark/>
                </w:tcPr>
                <w:p w14:paraId="3DE42066"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1515" w:type="dxa"/>
                  <w:shd w:val="clear" w:color="auto" w:fill="auto"/>
                  <w:vAlign w:val="center"/>
                  <w:hideMark/>
                </w:tcPr>
                <w:p w14:paraId="73BBBCD2"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2769" w:type="dxa"/>
                  <w:shd w:val="clear" w:color="auto" w:fill="auto"/>
                  <w:vAlign w:val="center"/>
                  <w:hideMark/>
                </w:tcPr>
                <w:p w14:paraId="0447C758"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r>
            <w:tr w:rsidR="00942A97" w:rsidRPr="00942A97" w14:paraId="65DE98F9" w14:textId="77777777" w:rsidTr="004E4A98">
              <w:trPr>
                <w:trHeight w:val="20"/>
              </w:trPr>
              <w:tc>
                <w:tcPr>
                  <w:tcW w:w="0" w:type="auto"/>
                  <w:shd w:val="clear" w:color="auto" w:fill="auto"/>
                  <w:vAlign w:val="center"/>
                  <w:hideMark/>
                </w:tcPr>
                <w:p w14:paraId="1CB77186"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w:t>
                  </w:r>
                </w:p>
              </w:tc>
              <w:tc>
                <w:tcPr>
                  <w:tcW w:w="2254" w:type="dxa"/>
                  <w:shd w:val="clear" w:color="auto" w:fill="auto"/>
                  <w:vAlign w:val="center"/>
                  <w:hideMark/>
                </w:tcPr>
                <w:p w14:paraId="448AD3A8"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6748" w:type="dxa"/>
                  <w:shd w:val="clear" w:color="auto" w:fill="auto"/>
                  <w:vAlign w:val="center"/>
                  <w:hideMark/>
                </w:tcPr>
                <w:p w14:paraId="1CE6B3CB"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1515" w:type="dxa"/>
                  <w:shd w:val="clear" w:color="auto" w:fill="auto"/>
                  <w:vAlign w:val="center"/>
                  <w:hideMark/>
                </w:tcPr>
                <w:p w14:paraId="598C2B77"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2769" w:type="dxa"/>
                  <w:shd w:val="clear" w:color="auto" w:fill="auto"/>
                  <w:vAlign w:val="center"/>
                  <w:hideMark/>
                </w:tcPr>
                <w:p w14:paraId="716C6153"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r>
            <w:tr w:rsidR="00942A97" w:rsidRPr="00942A97" w14:paraId="220CFF07" w14:textId="77777777" w:rsidTr="004E4A98">
              <w:trPr>
                <w:trHeight w:val="20"/>
              </w:trPr>
              <w:tc>
                <w:tcPr>
                  <w:tcW w:w="0" w:type="auto"/>
                  <w:shd w:val="clear" w:color="auto" w:fill="auto"/>
                  <w:vAlign w:val="center"/>
                  <w:hideMark/>
                </w:tcPr>
                <w:p w14:paraId="279F70FC"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2254" w:type="dxa"/>
                  <w:shd w:val="clear" w:color="auto" w:fill="auto"/>
                  <w:vAlign w:val="center"/>
                  <w:hideMark/>
                </w:tcPr>
                <w:p w14:paraId="2ABE35EF"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w:t>
                  </w:r>
                </w:p>
              </w:tc>
              <w:tc>
                <w:tcPr>
                  <w:tcW w:w="6748" w:type="dxa"/>
                  <w:shd w:val="clear" w:color="auto" w:fill="auto"/>
                  <w:vAlign w:val="center"/>
                  <w:hideMark/>
                </w:tcPr>
                <w:p w14:paraId="5E27E91D" w14:textId="77777777" w:rsidR="005914D5" w:rsidRPr="00942A97" w:rsidRDefault="005914D5"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sidR="004E4A98">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sidR="004E4A98">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w:t>
                  </w:r>
                </w:p>
              </w:tc>
              <w:tc>
                <w:tcPr>
                  <w:tcW w:w="1515" w:type="dxa"/>
                  <w:shd w:val="clear" w:color="auto" w:fill="auto"/>
                  <w:vAlign w:val="center"/>
                  <w:hideMark/>
                </w:tcPr>
                <w:p w14:paraId="3C26EED4"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2769" w:type="dxa"/>
                  <w:shd w:val="clear" w:color="auto" w:fill="auto"/>
                  <w:vAlign w:val="center"/>
                  <w:hideMark/>
                </w:tcPr>
                <w:p w14:paraId="3CA50712"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r>
            <w:tr w:rsidR="00942A97" w:rsidRPr="00942A97" w14:paraId="52262E98" w14:textId="77777777" w:rsidTr="004E4A98">
              <w:trPr>
                <w:trHeight w:val="20"/>
              </w:trPr>
              <w:tc>
                <w:tcPr>
                  <w:tcW w:w="0" w:type="auto"/>
                  <w:shd w:val="clear" w:color="auto" w:fill="auto"/>
                  <w:vAlign w:val="center"/>
                  <w:hideMark/>
                </w:tcPr>
                <w:p w14:paraId="67A07FF0"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w:t>
                  </w:r>
                </w:p>
              </w:tc>
              <w:tc>
                <w:tcPr>
                  <w:tcW w:w="2254" w:type="dxa"/>
                  <w:shd w:val="clear" w:color="auto" w:fill="auto"/>
                  <w:vAlign w:val="center"/>
                  <w:hideMark/>
                </w:tcPr>
                <w:p w14:paraId="13591692"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5BC3A698" w14:textId="77777777" w:rsidR="005914D5" w:rsidRPr="00942A97" w:rsidRDefault="005914D5"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sidR="004E4A98">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sidR="004E4A98">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7BDB00F6"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2769" w:type="dxa"/>
                  <w:shd w:val="clear" w:color="auto" w:fill="auto"/>
                  <w:vAlign w:val="center"/>
                  <w:hideMark/>
                </w:tcPr>
                <w:p w14:paraId="1BC0E537"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r>
            <w:tr w:rsidR="00942A97" w:rsidRPr="00942A97" w14:paraId="33760EB2" w14:textId="77777777" w:rsidTr="004E4A98">
              <w:trPr>
                <w:trHeight w:val="20"/>
              </w:trPr>
              <w:tc>
                <w:tcPr>
                  <w:tcW w:w="0" w:type="auto"/>
                  <w:shd w:val="clear" w:color="auto" w:fill="auto"/>
                  <w:vAlign w:val="center"/>
                  <w:hideMark/>
                </w:tcPr>
                <w:p w14:paraId="1DD65F3A"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2254" w:type="dxa"/>
                  <w:shd w:val="clear" w:color="auto" w:fill="auto"/>
                  <w:vAlign w:val="center"/>
                  <w:hideMark/>
                </w:tcPr>
                <w:p w14:paraId="440FFE06"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349110BC" w14:textId="77777777" w:rsidR="005914D5" w:rsidRPr="00942A97" w:rsidRDefault="005914D5"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sidR="004E4A98">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sidR="004E4A98">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3C3BCCFF"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w:t>
                  </w:r>
                </w:p>
              </w:tc>
              <w:tc>
                <w:tcPr>
                  <w:tcW w:w="2769" w:type="dxa"/>
                  <w:shd w:val="clear" w:color="auto" w:fill="auto"/>
                  <w:vAlign w:val="center"/>
                  <w:hideMark/>
                </w:tcPr>
                <w:p w14:paraId="5D341E2A"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w:t>
                  </w:r>
                </w:p>
              </w:tc>
            </w:tr>
            <w:tr w:rsidR="00942A97" w:rsidRPr="00942A97" w14:paraId="5F3F82BC" w14:textId="77777777" w:rsidTr="004E4A98">
              <w:trPr>
                <w:trHeight w:val="20"/>
              </w:trPr>
              <w:tc>
                <w:tcPr>
                  <w:tcW w:w="0" w:type="auto"/>
                  <w:shd w:val="clear" w:color="auto" w:fill="auto"/>
                  <w:vAlign w:val="center"/>
                  <w:hideMark/>
                </w:tcPr>
                <w:p w14:paraId="531E898C"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w:t>
                  </w:r>
                </w:p>
              </w:tc>
              <w:tc>
                <w:tcPr>
                  <w:tcW w:w="2254" w:type="dxa"/>
                  <w:shd w:val="clear" w:color="auto" w:fill="auto"/>
                  <w:vAlign w:val="center"/>
                  <w:hideMark/>
                </w:tcPr>
                <w:p w14:paraId="558F9341"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001104D3" w14:textId="77777777" w:rsidR="005914D5" w:rsidRPr="00942A97" w:rsidRDefault="005914D5"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sidR="004E4A98">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sidR="004E4A98">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27F2CED2"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w:t>
                  </w:r>
                </w:p>
              </w:tc>
              <w:tc>
                <w:tcPr>
                  <w:tcW w:w="2769" w:type="dxa"/>
                  <w:shd w:val="clear" w:color="auto" w:fill="auto"/>
                  <w:vAlign w:val="center"/>
                  <w:hideMark/>
                </w:tcPr>
                <w:p w14:paraId="28F522A9"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w:t>
                  </w:r>
                </w:p>
              </w:tc>
            </w:tr>
            <w:tr w:rsidR="00942A97" w:rsidRPr="00942A97" w14:paraId="5036F3D6" w14:textId="77777777" w:rsidTr="004E4A98">
              <w:trPr>
                <w:trHeight w:val="20"/>
              </w:trPr>
              <w:tc>
                <w:tcPr>
                  <w:tcW w:w="0" w:type="auto"/>
                  <w:shd w:val="clear" w:color="auto" w:fill="auto"/>
                  <w:vAlign w:val="center"/>
                  <w:hideMark/>
                </w:tcPr>
                <w:p w14:paraId="2287623B"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w:t>
                  </w:r>
                </w:p>
              </w:tc>
              <w:tc>
                <w:tcPr>
                  <w:tcW w:w="2254" w:type="dxa"/>
                  <w:shd w:val="clear" w:color="auto" w:fill="auto"/>
                  <w:vAlign w:val="center"/>
                  <w:hideMark/>
                </w:tcPr>
                <w:p w14:paraId="3ED0358B"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54A2F39B" w14:textId="77777777" w:rsidR="005914D5" w:rsidRPr="00942A97" w:rsidRDefault="005914D5"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sidR="004E4A98">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sidR="004E4A98">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0A68608C"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2769" w:type="dxa"/>
                  <w:shd w:val="clear" w:color="auto" w:fill="auto"/>
                  <w:vAlign w:val="center"/>
                  <w:hideMark/>
                </w:tcPr>
                <w:p w14:paraId="614C892A" w14:textId="77777777" w:rsidR="005914D5" w:rsidRPr="00942A97" w:rsidRDefault="005914D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14</w:t>
                  </w:r>
                </w:p>
              </w:tc>
            </w:tr>
            <w:tr w:rsidR="004E4A98" w:rsidRPr="00942A97" w14:paraId="2CA404E1" w14:textId="77777777" w:rsidTr="004E4A98">
              <w:trPr>
                <w:trHeight w:val="20"/>
              </w:trPr>
              <w:tc>
                <w:tcPr>
                  <w:tcW w:w="0" w:type="auto"/>
                  <w:shd w:val="clear" w:color="auto" w:fill="auto"/>
                  <w:vAlign w:val="center"/>
                  <w:hideMark/>
                </w:tcPr>
                <w:p w14:paraId="673541F0"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w:t>
                  </w:r>
                </w:p>
              </w:tc>
              <w:tc>
                <w:tcPr>
                  <w:tcW w:w="2254" w:type="dxa"/>
                  <w:shd w:val="clear" w:color="auto" w:fill="auto"/>
                  <w:vAlign w:val="center"/>
                  <w:hideMark/>
                </w:tcPr>
                <w:p w14:paraId="012F954B"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197F1073" w14:textId="77777777" w:rsidR="004E4A98" w:rsidRPr="00942A97" w:rsidRDefault="004E4A98"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3AA6DA14"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2769" w:type="dxa"/>
                  <w:shd w:val="clear" w:color="auto" w:fill="auto"/>
                  <w:vAlign w:val="center"/>
                  <w:hideMark/>
                </w:tcPr>
                <w:p w14:paraId="2E090F7D"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w:t>
                  </w:r>
                </w:p>
              </w:tc>
            </w:tr>
            <w:tr w:rsidR="004E4A98" w:rsidRPr="00942A97" w14:paraId="789887D7" w14:textId="77777777" w:rsidTr="004E4A98">
              <w:trPr>
                <w:trHeight w:val="20"/>
              </w:trPr>
              <w:tc>
                <w:tcPr>
                  <w:tcW w:w="0" w:type="auto"/>
                  <w:shd w:val="clear" w:color="auto" w:fill="auto"/>
                  <w:vAlign w:val="center"/>
                  <w:hideMark/>
                </w:tcPr>
                <w:p w14:paraId="2B5BF6BE"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w:t>
                  </w:r>
                </w:p>
              </w:tc>
              <w:tc>
                <w:tcPr>
                  <w:tcW w:w="2254" w:type="dxa"/>
                  <w:shd w:val="clear" w:color="auto" w:fill="auto"/>
                  <w:vAlign w:val="center"/>
                  <w:hideMark/>
                </w:tcPr>
                <w:p w14:paraId="0215AA0C"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14294BBB" w14:textId="77777777" w:rsidR="004E4A98" w:rsidRPr="00942A97" w:rsidRDefault="004E4A98"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0F4AEF59"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2769" w:type="dxa"/>
                  <w:shd w:val="clear" w:color="auto" w:fill="auto"/>
                  <w:vAlign w:val="center"/>
                  <w:hideMark/>
                </w:tcPr>
                <w:p w14:paraId="48CCEC78"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w:t>
                  </w:r>
                </w:p>
              </w:tc>
            </w:tr>
            <w:tr w:rsidR="004E4A98" w:rsidRPr="00942A97" w14:paraId="6E70070D" w14:textId="77777777" w:rsidTr="004E4A98">
              <w:trPr>
                <w:trHeight w:val="20"/>
              </w:trPr>
              <w:tc>
                <w:tcPr>
                  <w:tcW w:w="0" w:type="auto"/>
                  <w:shd w:val="clear" w:color="auto" w:fill="auto"/>
                  <w:vAlign w:val="center"/>
                  <w:hideMark/>
                </w:tcPr>
                <w:p w14:paraId="0EA0318E"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2254" w:type="dxa"/>
                  <w:shd w:val="clear" w:color="auto" w:fill="auto"/>
                  <w:vAlign w:val="center"/>
                  <w:hideMark/>
                </w:tcPr>
                <w:p w14:paraId="3299BE2C"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4F21708E" w14:textId="77777777" w:rsidR="004E4A98" w:rsidRPr="00942A97" w:rsidRDefault="004E4A98"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50E7D7DE"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2769" w:type="dxa"/>
                  <w:shd w:val="clear" w:color="auto" w:fill="auto"/>
                  <w:vAlign w:val="center"/>
                  <w:hideMark/>
                </w:tcPr>
                <w:p w14:paraId="69514925"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26</w:t>
                  </w:r>
                </w:p>
              </w:tc>
            </w:tr>
            <w:tr w:rsidR="004E4A98" w:rsidRPr="00942A97" w14:paraId="26E55354" w14:textId="77777777" w:rsidTr="004E4A98">
              <w:trPr>
                <w:trHeight w:val="20"/>
              </w:trPr>
              <w:tc>
                <w:tcPr>
                  <w:tcW w:w="0" w:type="auto"/>
                  <w:shd w:val="clear" w:color="auto" w:fill="auto"/>
                  <w:vAlign w:val="center"/>
                  <w:hideMark/>
                </w:tcPr>
                <w:p w14:paraId="5ACB6C2A"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w:t>
                  </w:r>
                </w:p>
              </w:tc>
              <w:tc>
                <w:tcPr>
                  <w:tcW w:w="2254" w:type="dxa"/>
                  <w:shd w:val="clear" w:color="auto" w:fill="auto"/>
                  <w:vAlign w:val="center"/>
                  <w:hideMark/>
                </w:tcPr>
                <w:p w14:paraId="49017D92"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6748" w:type="dxa"/>
                  <w:shd w:val="clear" w:color="auto" w:fill="auto"/>
                  <w:vAlign w:val="center"/>
                  <w:hideMark/>
                </w:tcPr>
                <w:p w14:paraId="593B1C9C" w14:textId="77777777" w:rsidR="004E4A98" w:rsidRPr="00942A97" w:rsidRDefault="004E4A98" w:rsidP="004E4A98">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 xml:space="preserve">Café, </w:t>
                  </w:r>
                  <w:r>
                    <w:rPr>
                      <w:rFonts w:ascii="Arial" w:eastAsia="Times New Roman" w:hAnsi="Arial" w:cs="Arial"/>
                      <w:sz w:val="16"/>
                      <w:szCs w:val="16"/>
                      <w:lang w:val="es-ES" w:eastAsia="fr-FR"/>
                    </w:rPr>
                    <w:t>p</w:t>
                  </w:r>
                  <w:r w:rsidRPr="00942A97">
                    <w:rPr>
                      <w:rFonts w:ascii="Arial" w:eastAsia="Times New Roman" w:hAnsi="Arial" w:cs="Arial"/>
                      <w:sz w:val="16"/>
                      <w:szCs w:val="16"/>
                      <w:lang w:val="es-ES" w:eastAsia="fr-FR"/>
                    </w:rPr>
                    <w:t xml:space="preserve">ulpa de café, </w:t>
                  </w:r>
                  <w:r>
                    <w:rPr>
                      <w:rFonts w:ascii="Arial" w:eastAsia="Times New Roman" w:hAnsi="Arial" w:cs="Arial"/>
                      <w:sz w:val="16"/>
                      <w:szCs w:val="16"/>
                      <w:lang w:val="es-ES" w:eastAsia="fr-FR"/>
                    </w:rPr>
                    <w:t>m</w:t>
                  </w:r>
                  <w:r w:rsidRPr="00942A97">
                    <w:rPr>
                      <w:rFonts w:ascii="Arial" w:eastAsia="Times New Roman" w:hAnsi="Arial" w:cs="Arial"/>
                      <w:sz w:val="16"/>
                      <w:szCs w:val="16"/>
                      <w:lang w:val="es-ES" w:eastAsia="fr-FR"/>
                    </w:rPr>
                    <w:t>ucilago, fertilización orgánica y prácticas agroecológicas locales.</w:t>
                  </w:r>
                </w:p>
              </w:tc>
              <w:tc>
                <w:tcPr>
                  <w:tcW w:w="1515" w:type="dxa"/>
                  <w:shd w:val="clear" w:color="auto" w:fill="auto"/>
                  <w:vAlign w:val="center"/>
                  <w:hideMark/>
                </w:tcPr>
                <w:p w14:paraId="4BC56CF4"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w:t>
                  </w:r>
                </w:p>
              </w:tc>
              <w:tc>
                <w:tcPr>
                  <w:tcW w:w="2769" w:type="dxa"/>
                  <w:shd w:val="clear" w:color="auto" w:fill="auto"/>
                  <w:vAlign w:val="center"/>
                  <w:hideMark/>
                </w:tcPr>
                <w:p w14:paraId="6FF1B623" w14:textId="77777777" w:rsidR="004E4A98" w:rsidRPr="00942A97" w:rsidRDefault="004E4A98" w:rsidP="004E4A98">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w:t>
                  </w:r>
                </w:p>
              </w:tc>
            </w:tr>
            <w:tr w:rsidR="00942A97" w:rsidRPr="00942A97" w14:paraId="2B0EF421"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0" w:type="auto"/>
                  <w:gridSpan w:val="2"/>
                  <w:tcBorders>
                    <w:top w:val="nil"/>
                    <w:left w:val="nil"/>
                    <w:bottom w:val="nil"/>
                    <w:right w:val="nil"/>
                  </w:tcBorders>
                  <w:shd w:val="clear" w:color="000000" w:fill="FFFFFF"/>
                  <w:noWrap/>
                  <w:vAlign w:val="bottom"/>
                  <w:hideMark/>
                </w:tcPr>
                <w:p w14:paraId="46BA85AC"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6748" w:type="dxa"/>
                  <w:tcBorders>
                    <w:top w:val="nil"/>
                    <w:left w:val="nil"/>
                    <w:bottom w:val="nil"/>
                    <w:right w:val="nil"/>
                  </w:tcBorders>
                  <w:shd w:val="clear" w:color="000000" w:fill="FFFFFF"/>
                  <w:noWrap/>
                  <w:vAlign w:val="bottom"/>
                  <w:hideMark/>
                </w:tcPr>
                <w:p w14:paraId="7CA6EE3F"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62BD1C7"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9482" w:type="dxa"/>
                  <w:gridSpan w:val="3"/>
                  <w:tcBorders>
                    <w:top w:val="single" w:sz="8" w:space="0" w:color="auto"/>
                    <w:left w:val="nil"/>
                    <w:bottom w:val="single" w:sz="4" w:space="0" w:color="auto"/>
                    <w:right w:val="nil"/>
                  </w:tcBorders>
                  <w:shd w:val="clear" w:color="000000" w:fill="FFFFFF"/>
                  <w:noWrap/>
                  <w:vAlign w:val="bottom"/>
                  <w:hideMark/>
                </w:tcPr>
                <w:p w14:paraId="77B85899" w14:textId="77777777" w:rsidR="00E73925" w:rsidRPr="00942A97" w:rsidRDefault="00E73925" w:rsidP="00E7392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r>
            <w:tr w:rsidR="00942A97" w:rsidRPr="00942A97" w14:paraId="50A3FA42"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0" w:type="auto"/>
                  <w:gridSpan w:val="2"/>
                  <w:tcBorders>
                    <w:top w:val="nil"/>
                    <w:left w:val="nil"/>
                    <w:bottom w:val="nil"/>
                    <w:right w:val="nil"/>
                  </w:tcBorders>
                  <w:shd w:val="clear" w:color="000000" w:fill="FFFFFF"/>
                  <w:noWrap/>
                  <w:vAlign w:val="bottom"/>
                  <w:hideMark/>
                </w:tcPr>
                <w:p w14:paraId="0A1BA43A"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6748" w:type="dxa"/>
                  <w:tcBorders>
                    <w:top w:val="nil"/>
                    <w:left w:val="nil"/>
                    <w:bottom w:val="nil"/>
                    <w:right w:val="nil"/>
                  </w:tcBorders>
                  <w:shd w:val="clear" w:color="000000" w:fill="FFFFFF"/>
                  <w:noWrap/>
                  <w:vAlign w:val="bottom"/>
                  <w:hideMark/>
                </w:tcPr>
                <w:p w14:paraId="6177EBF5" w14:textId="77777777" w:rsidR="00E73925" w:rsidRPr="00942A97" w:rsidRDefault="00E73925" w:rsidP="00E7392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0,986700215</w:t>
                  </w:r>
                </w:p>
              </w:tc>
            </w:tr>
            <w:tr w:rsidR="00942A97" w:rsidRPr="00942A97" w14:paraId="16393702"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0" w:type="auto"/>
                  <w:gridSpan w:val="2"/>
                  <w:tcBorders>
                    <w:top w:val="nil"/>
                    <w:left w:val="nil"/>
                    <w:bottom w:val="nil"/>
                    <w:right w:val="nil"/>
                  </w:tcBorders>
                  <w:shd w:val="clear" w:color="000000" w:fill="FFFFFF"/>
                  <w:noWrap/>
                  <w:vAlign w:val="bottom"/>
                  <w:hideMark/>
                </w:tcPr>
                <w:p w14:paraId="3DC4912A"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6748" w:type="dxa"/>
                  <w:tcBorders>
                    <w:top w:val="nil"/>
                    <w:left w:val="nil"/>
                    <w:bottom w:val="nil"/>
                    <w:right w:val="nil"/>
                  </w:tcBorders>
                  <w:shd w:val="clear" w:color="000000" w:fill="FFFFFF"/>
                  <w:noWrap/>
                  <w:vAlign w:val="bottom"/>
                  <w:hideMark/>
                </w:tcPr>
                <w:p w14:paraId="3901D445" w14:textId="77777777" w:rsidR="00E73925" w:rsidRPr="00942A97" w:rsidRDefault="00E73925" w:rsidP="00E7392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0,973577315</w:t>
                  </w:r>
                </w:p>
              </w:tc>
            </w:tr>
            <w:tr w:rsidR="00942A97" w:rsidRPr="00942A97" w14:paraId="4E3149CF"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0" w:type="auto"/>
                  <w:gridSpan w:val="2"/>
                  <w:tcBorders>
                    <w:top w:val="nil"/>
                    <w:left w:val="nil"/>
                    <w:bottom w:val="nil"/>
                    <w:right w:val="nil"/>
                  </w:tcBorders>
                  <w:shd w:val="clear" w:color="000000" w:fill="FFFFFF"/>
                  <w:noWrap/>
                  <w:vAlign w:val="bottom"/>
                  <w:hideMark/>
                </w:tcPr>
                <w:p w14:paraId="2BFFF655"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6748" w:type="dxa"/>
                  <w:tcBorders>
                    <w:top w:val="nil"/>
                    <w:left w:val="nil"/>
                    <w:bottom w:val="nil"/>
                    <w:right w:val="nil"/>
                  </w:tcBorders>
                  <w:shd w:val="clear" w:color="000000" w:fill="FFFFFF"/>
                  <w:noWrap/>
                  <w:vAlign w:val="bottom"/>
                  <w:hideMark/>
                </w:tcPr>
                <w:p w14:paraId="1599F3F9" w14:textId="77777777" w:rsidR="00E73925" w:rsidRPr="00942A97" w:rsidRDefault="00E73925" w:rsidP="00E7392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0,85953035</w:t>
                  </w:r>
                </w:p>
              </w:tc>
            </w:tr>
            <w:tr w:rsidR="00942A97" w:rsidRPr="00942A97" w14:paraId="2532B73B"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0" w:type="auto"/>
                  <w:gridSpan w:val="2"/>
                  <w:tcBorders>
                    <w:top w:val="nil"/>
                    <w:left w:val="nil"/>
                    <w:bottom w:val="nil"/>
                    <w:right w:val="nil"/>
                  </w:tcBorders>
                  <w:shd w:val="clear" w:color="000000" w:fill="FFFFFF"/>
                  <w:noWrap/>
                  <w:vAlign w:val="bottom"/>
                  <w:hideMark/>
                </w:tcPr>
                <w:p w14:paraId="53E9666F"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6748" w:type="dxa"/>
                  <w:tcBorders>
                    <w:top w:val="nil"/>
                    <w:left w:val="nil"/>
                    <w:bottom w:val="nil"/>
                    <w:right w:val="nil"/>
                  </w:tcBorders>
                  <w:shd w:val="clear" w:color="000000" w:fill="FFFFFF"/>
                  <w:noWrap/>
                  <w:vAlign w:val="bottom"/>
                  <w:hideMark/>
                </w:tcPr>
                <w:p w14:paraId="3C0BA12B" w14:textId="77777777" w:rsidR="00E73925" w:rsidRPr="00942A97" w:rsidRDefault="00E73925" w:rsidP="00E7392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0,634201848</w:t>
                  </w:r>
                </w:p>
              </w:tc>
            </w:tr>
            <w:tr w:rsidR="00942A97" w:rsidRPr="00942A97" w14:paraId="07794746" w14:textId="77777777" w:rsidTr="004E4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4284" w:type="dxa"/>
                <w:trHeight w:val="20"/>
              </w:trPr>
              <w:tc>
                <w:tcPr>
                  <w:tcW w:w="0" w:type="auto"/>
                  <w:gridSpan w:val="2"/>
                  <w:tcBorders>
                    <w:top w:val="nil"/>
                    <w:left w:val="nil"/>
                    <w:bottom w:val="single" w:sz="8" w:space="0" w:color="auto"/>
                    <w:right w:val="nil"/>
                  </w:tcBorders>
                  <w:shd w:val="clear" w:color="000000" w:fill="FFFFFF"/>
                  <w:noWrap/>
                  <w:vAlign w:val="bottom"/>
                  <w:hideMark/>
                </w:tcPr>
                <w:p w14:paraId="25AC0649" w14:textId="77777777" w:rsidR="00E73925" w:rsidRPr="00942A97" w:rsidRDefault="00E73925" w:rsidP="00E7392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6748" w:type="dxa"/>
                  <w:tcBorders>
                    <w:top w:val="nil"/>
                    <w:left w:val="nil"/>
                    <w:bottom w:val="single" w:sz="8" w:space="0" w:color="auto"/>
                    <w:right w:val="nil"/>
                  </w:tcBorders>
                  <w:shd w:val="clear" w:color="000000" w:fill="FFFFFF"/>
                  <w:noWrap/>
                  <w:vAlign w:val="bottom"/>
                  <w:hideMark/>
                </w:tcPr>
                <w:p w14:paraId="5379ECAB" w14:textId="77777777" w:rsidR="00E73925" w:rsidRPr="00942A97" w:rsidRDefault="00E73925" w:rsidP="00E7392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r>
          </w:tbl>
          <w:p w14:paraId="52AFF22A" w14:textId="77777777" w:rsidR="0048411C" w:rsidRPr="00942A97" w:rsidRDefault="0048411C" w:rsidP="000331E7">
            <w:pPr>
              <w:jc w:val="left"/>
              <w:rPr>
                <w:rFonts w:ascii="Arial" w:eastAsia="Times New Roman" w:hAnsi="Arial" w:cs="Arial"/>
                <w:sz w:val="16"/>
                <w:szCs w:val="16"/>
                <w:lang w:val="fr-FR" w:eastAsia="fr-FR"/>
              </w:rPr>
            </w:pPr>
          </w:p>
        </w:tc>
      </w:tr>
      <w:tr w:rsidR="00942A97" w:rsidRPr="00942A97" w14:paraId="7F963F1D" w14:textId="77777777" w:rsidTr="00E57A23">
        <w:trPr>
          <w:trHeight w:val="1499"/>
        </w:trPr>
        <w:tc>
          <w:tcPr>
            <w:tcW w:w="5000" w:type="pct"/>
            <w:gridSpan w:val="2"/>
          </w:tcPr>
          <w:tbl>
            <w:tblPr>
              <w:tblW w:w="0" w:type="auto"/>
              <w:tblCellMar>
                <w:left w:w="70" w:type="dxa"/>
                <w:right w:w="70" w:type="dxa"/>
              </w:tblCellMar>
              <w:tblLook w:val="04A0" w:firstRow="1" w:lastRow="0" w:firstColumn="1" w:lastColumn="0" w:noHBand="0" w:noVBand="1"/>
            </w:tblPr>
            <w:tblGrid>
              <w:gridCol w:w="2462"/>
              <w:gridCol w:w="1279"/>
              <w:gridCol w:w="1483"/>
              <w:gridCol w:w="1590"/>
              <w:gridCol w:w="1075"/>
              <w:gridCol w:w="3471"/>
            </w:tblGrid>
            <w:tr w:rsidR="00942A97" w:rsidRPr="00942A97" w14:paraId="37BF56B1" w14:textId="77777777" w:rsidTr="00E71982">
              <w:trPr>
                <w:trHeight w:val="20"/>
              </w:trPr>
              <w:tc>
                <w:tcPr>
                  <w:tcW w:w="0" w:type="auto"/>
                  <w:tcBorders>
                    <w:top w:val="nil"/>
                    <w:left w:val="nil"/>
                    <w:bottom w:val="nil"/>
                    <w:right w:val="nil"/>
                  </w:tcBorders>
                  <w:shd w:val="clear" w:color="000000" w:fill="FFFFFF"/>
                  <w:noWrap/>
                  <w:vAlign w:val="bottom"/>
                  <w:hideMark/>
                </w:tcPr>
                <w:p w14:paraId="2951D83F"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000000" w:fill="FFFFFF"/>
                  <w:noWrap/>
                  <w:vAlign w:val="bottom"/>
                  <w:hideMark/>
                </w:tcPr>
                <w:p w14:paraId="43E1ACC6"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43ADF122"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030890F4"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5A074A"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000000" w:fill="FFFFFF"/>
                  <w:noWrap/>
                  <w:vAlign w:val="bottom"/>
                  <w:hideMark/>
                </w:tcPr>
                <w:p w14:paraId="7AAD8DD2"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1,833112933</w:t>
                  </w:r>
                </w:p>
              </w:tc>
              <w:tc>
                <w:tcPr>
                  <w:tcW w:w="0" w:type="auto"/>
                  <w:tcBorders>
                    <w:top w:val="nil"/>
                    <w:left w:val="nil"/>
                    <w:bottom w:val="nil"/>
                    <w:right w:val="nil"/>
                  </w:tcBorders>
                  <w:shd w:val="clear" w:color="000000" w:fill="FFFFFF"/>
                  <w:noWrap/>
                  <w:vAlign w:val="bottom"/>
                  <w:hideMark/>
                </w:tcPr>
                <w:p w14:paraId="6F269F6F"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E146E" w:rsidRPr="00942A97" w14:paraId="63F46973" w14:textId="77777777" w:rsidTr="00A0772A">
              <w:trPr>
                <w:trHeight w:val="20"/>
              </w:trPr>
              <w:tc>
                <w:tcPr>
                  <w:tcW w:w="0" w:type="auto"/>
                  <w:tcBorders>
                    <w:top w:val="nil"/>
                    <w:left w:val="nil"/>
                    <w:bottom w:val="nil"/>
                    <w:right w:val="nil"/>
                  </w:tcBorders>
                  <w:shd w:val="clear" w:color="000000" w:fill="FFFFFF"/>
                  <w:noWrap/>
                  <w:vAlign w:val="bottom"/>
                </w:tcPr>
                <w:p w14:paraId="05FF5E6B" w14:textId="77777777" w:rsidR="009E146E" w:rsidRPr="00942A97" w:rsidRDefault="009E146E" w:rsidP="009E146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vAlign w:val="bottom"/>
                </w:tcPr>
                <w:p w14:paraId="30D5D8C2" w14:textId="77777777" w:rsidR="009E146E" w:rsidRPr="00942A97" w:rsidRDefault="009E146E" w:rsidP="009E146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vAlign w:val="bottom"/>
                </w:tcPr>
                <w:p w14:paraId="16E9528F" w14:textId="77777777" w:rsidR="009E146E" w:rsidRPr="00942A97" w:rsidRDefault="009E146E" w:rsidP="009E146E">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tcPr>
                <w:p w14:paraId="101107C0" w14:textId="30D887A9" w:rsidR="009E146E" w:rsidRPr="00942A97" w:rsidRDefault="009E146E" w:rsidP="009E146E">
                  <w:pPr>
                    <w:spacing w:after="0" w:line="240" w:lineRule="auto"/>
                    <w:jc w:val="left"/>
                    <w:rPr>
                      <w:rFonts w:ascii="Arial" w:eastAsia="Times New Roman" w:hAnsi="Arial" w:cs="Arial"/>
                      <w:sz w:val="16"/>
                      <w:szCs w:val="16"/>
                      <w:lang w:val="fr-FR" w:eastAsia="fr-FR"/>
                    </w:rPr>
                  </w:pPr>
                  <w:r w:rsidRPr="009E146E">
                    <w:rPr>
                      <w:rFonts w:ascii="Arial" w:eastAsia="Times New Roman" w:hAnsi="Arial" w:cs="Arial"/>
                      <w:sz w:val="16"/>
                      <w:szCs w:val="16"/>
                      <w:lang w:val="fr-FR" w:eastAsia="fr-FR"/>
                    </w:rPr>
                    <w:t>Ftabla</w:t>
                  </w:r>
                </w:p>
              </w:tc>
              <w:tc>
                <w:tcPr>
                  <w:tcW w:w="0" w:type="auto"/>
                  <w:tcBorders>
                    <w:top w:val="nil"/>
                    <w:left w:val="nil"/>
                    <w:bottom w:val="nil"/>
                    <w:right w:val="nil"/>
                  </w:tcBorders>
                  <w:shd w:val="clear" w:color="000000" w:fill="FFFFFF"/>
                  <w:noWrap/>
                </w:tcPr>
                <w:p w14:paraId="78631562" w14:textId="7DD91DEE" w:rsidR="009E146E" w:rsidRPr="00942A97" w:rsidRDefault="009E146E" w:rsidP="009E146E">
                  <w:pPr>
                    <w:spacing w:after="0" w:line="240" w:lineRule="auto"/>
                    <w:jc w:val="right"/>
                    <w:rPr>
                      <w:rFonts w:ascii="Arial" w:eastAsia="Times New Roman" w:hAnsi="Arial" w:cs="Arial"/>
                      <w:sz w:val="16"/>
                      <w:szCs w:val="16"/>
                      <w:lang w:val="fr-FR" w:eastAsia="fr-FR"/>
                    </w:rPr>
                  </w:pPr>
                  <w:r w:rsidRPr="009E146E">
                    <w:rPr>
                      <w:rFonts w:ascii="Arial" w:eastAsia="Times New Roman" w:hAnsi="Arial" w:cs="Arial"/>
                      <w:sz w:val="16"/>
                      <w:szCs w:val="16"/>
                      <w:lang w:val="fr-FR" w:eastAsia="fr-FR"/>
                    </w:rPr>
                    <w:t>3,006452417</w:t>
                  </w:r>
                </w:p>
              </w:tc>
              <w:tc>
                <w:tcPr>
                  <w:tcW w:w="0" w:type="auto"/>
                  <w:tcBorders>
                    <w:top w:val="nil"/>
                    <w:left w:val="nil"/>
                    <w:bottom w:val="nil"/>
                    <w:right w:val="nil"/>
                  </w:tcBorders>
                  <w:shd w:val="clear" w:color="000000" w:fill="FFFFFF"/>
                  <w:noWrap/>
                  <w:vAlign w:val="bottom"/>
                </w:tcPr>
                <w:p w14:paraId="0C383921" w14:textId="77777777" w:rsidR="009E146E" w:rsidRPr="00942A97" w:rsidRDefault="009E146E" w:rsidP="009E146E">
                  <w:pPr>
                    <w:spacing w:after="0" w:line="240" w:lineRule="auto"/>
                    <w:jc w:val="left"/>
                    <w:rPr>
                      <w:rFonts w:ascii="Arial" w:eastAsia="Times New Roman" w:hAnsi="Arial" w:cs="Arial"/>
                      <w:sz w:val="16"/>
                      <w:szCs w:val="16"/>
                      <w:lang w:val="fr-FR" w:eastAsia="fr-FR"/>
                    </w:rPr>
                  </w:pPr>
                </w:p>
              </w:tc>
            </w:tr>
            <w:tr w:rsidR="00942A97" w:rsidRPr="00942A97" w14:paraId="34827522" w14:textId="77777777" w:rsidTr="00E71982">
              <w:trPr>
                <w:trHeight w:val="20"/>
              </w:trPr>
              <w:tc>
                <w:tcPr>
                  <w:tcW w:w="0" w:type="auto"/>
                  <w:tcBorders>
                    <w:top w:val="single" w:sz="8" w:space="0" w:color="auto"/>
                    <w:left w:val="nil"/>
                    <w:bottom w:val="single" w:sz="4" w:space="0" w:color="auto"/>
                    <w:right w:val="nil"/>
                  </w:tcBorders>
                  <w:shd w:val="clear" w:color="000000" w:fill="FFFFFF"/>
                  <w:noWrap/>
                  <w:vAlign w:val="bottom"/>
                  <w:hideMark/>
                </w:tcPr>
                <w:p w14:paraId="426D9765" w14:textId="77777777" w:rsidR="006826A0" w:rsidRPr="00942A97" w:rsidRDefault="006826A0"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000000" w:fill="FFFFFF"/>
                  <w:noWrap/>
                  <w:vAlign w:val="bottom"/>
                  <w:hideMark/>
                </w:tcPr>
                <w:p w14:paraId="0155E865" w14:textId="77777777" w:rsidR="006826A0" w:rsidRPr="00942A97" w:rsidRDefault="006826A0"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000000" w:fill="FFFFFF"/>
                  <w:noWrap/>
                  <w:vAlign w:val="bottom"/>
                  <w:hideMark/>
                </w:tcPr>
                <w:p w14:paraId="57C110FB" w14:textId="77777777" w:rsidR="006826A0" w:rsidRPr="00942A97" w:rsidRDefault="006826A0"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000000" w:fill="FFFFFF"/>
                  <w:noWrap/>
                  <w:vAlign w:val="bottom"/>
                  <w:hideMark/>
                </w:tcPr>
                <w:p w14:paraId="24B5400F" w14:textId="77777777" w:rsidR="006826A0" w:rsidRPr="00942A97" w:rsidRDefault="006826A0"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000000" w:fill="FFFFFF"/>
                  <w:noWrap/>
                  <w:vAlign w:val="bottom"/>
                  <w:hideMark/>
                </w:tcPr>
                <w:p w14:paraId="58673A57" w14:textId="77777777" w:rsidR="006826A0" w:rsidRPr="00942A97" w:rsidRDefault="006826A0"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000000" w:fill="FFFFFF"/>
                  <w:noWrap/>
                  <w:vAlign w:val="bottom"/>
                  <w:hideMark/>
                </w:tcPr>
                <w:p w14:paraId="0B3612F8" w14:textId="77777777" w:rsidR="006826A0" w:rsidRPr="00942A97" w:rsidRDefault="006826A0"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26FA4DAB" w14:textId="77777777" w:rsidTr="00E71982">
              <w:trPr>
                <w:trHeight w:val="20"/>
              </w:trPr>
              <w:tc>
                <w:tcPr>
                  <w:tcW w:w="0" w:type="auto"/>
                  <w:tcBorders>
                    <w:top w:val="nil"/>
                    <w:left w:val="nil"/>
                    <w:bottom w:val="nil"/>
                    <w:right w:val="nil"/>
                  </w:tcBorders>
                  <w:shd w:val="clear" w:color="000000" w:fill="FFFFFF"/>
                  <w:noWrap/>
                  <w:vAlign w:val="bottom"/>
                  <w:hideMark/>
                </w:tcPr>
                <w:p w14:paraId="0BD4664E"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000000" w:fill="FFFFFF"/>
                  <w:noWrap/>
                  <w:vAlign w:val="bottom"/>
                  <w:hideMark/>
                </w:tcPr>
                <w:p w14:paraId="6E6586B7"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000000" w:fill="FFFFFF"/>
                  <w:noWrap/>
                  <w:vAlign w:val="bottom"/>
                  <w:hideMark/>
                </w:tcPr>
                <w:p w14:paraId="47EE0627"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133,3800921</w:t>
                  </w:r>
                </w:p>
              </w:tc>
              <w:tc>
                <w:tcPr>
                  <w:tcW w:w="0" w:type="auto"/>
                  <w:tcBorders>
                    <w:top w:val="nil"/>
                    <w:left w:val="nil"/>
                    <w:bottom w:val="nil"/>
                    <w:right w:val="nil"/>
                  </w:tcBorders>
                  <w:shd w:val="clear" w:color="000000" w:fill="FFFFFF"/>
                  <w:noWrap/>
                  <w:vAlign w:val="bottom"/>
                  <w:hideMark/>
                </w:tcPr>
                <w:p w14:paraId="116EE0C2"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66,69004607</w:t>
                  </w:r>
                </w:p>
              </w:tc>
              <w:tc>
                <w:tcPr>
                  <w:tcW w:w="0" w:type="auto"/>
                  <w:tcBorders>
                    <w:top w:val="nil"/>
                    <w:left w:val="nil"/>
                    <w:bottom w:val="nil"/>
                    <w:right w:val="nil"/>
                  </w:tcBorders>
                  <w:shd w:val="clear" w:color="000000" w:fill="FFFFFF"/>
                  <w:noWrap/>
                  <w:vAlign w:val="bottom"/>
                  <w:hideMark/>
                </w:tcPr>
                <w:p w14:paraId="65B13D1A"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165,8082026</w:t>
                  </w:r>
                </w:p>
              </w:tc>
              <w:tc>
                <w:tcPr>
                  <w:tcW w:w="0" w:type="auto"/>
                  <w:tcBorders>
                    <w:top w:val="nil"/>
                    <w:left w:val="nil"/>
                    <w:bottom w:val="nil"/>
                    <w:right w:val="nil"/>
                  </w:tcBorders>
                  <w:shd w:val="clear" w:color="000000" w:fill="FFFFFF"/>
                  <w:noWrap/>
                  <w:vAlign w:val="bottom"/>
                  <w:hideMark/>
                </w:tcPr>
                <w:p w14:paraId="5B820B59"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3,07897E-07</w:t>
                  </w:r>
                </w:p>
              </w:tc>
            </w:tr>
            <w:tr w:rsidR="00942A97" w:rsidRPr="00942A97" w14:paraId="38F08BB8" w14:textId="77777777" w:rsidTr="00E71982">
              <w:trPr>
                <w:trHeight w:val="20"/>
              </w:trPr>
              <w:tc>
                <w:tcPr>
                  <w:tcW w:w="0" w:type="auto"/>
                  <w:tcBorders>
                    <w:top w:val="nil"/>
                    <w:left w:val="nil"/>
                    <w:bottom w:val="nil"/>
                    <w:right w:val="nil"/>
                  </w:tcBorders>
                  <w:shd w:val="clear" w:color="000000" w:fill="FFFFFF"/>
                  <w:noWrap/>
                  <w:vAlign w:val="bottom"/>
                  <w:hideMark/>
                </w:tcPr>
                <w:p w14:paraId="6B826805"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000000" w:fill="FFFFFF"/>
                  <w:noWrap/>
                  <w:vAlign w:val="bottom"/>
                  <w:hideMark/>
                </w:tcPr>
                <w:p w14:paraId="04DD6BED"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000000" w:fill="FFFFFF"/>
                  <w:noWrap/>
                  <w:vAlign w:val="bottom"/>
                  <w:hideMark/>
                </w:tcPr>
                <w:p w14:paraId="3D8209FC"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3,619907852</w:t>
                  </w:r>
                </w:p>
              </w:tc>
              <w:tc>
                <w:tcPr>
                  <w:tcW w:w="0" w:type="auto"/>
                  <w:tcBorders>
                    <w:top w:val="nil"/>
                    <w:left w:val="nil"/>
                    <w:bottom w:val="nil"/>
                    <w:right w:val="nil"/>
                  </w:tcBorders>
                  <w:shd w:val="clear" w:color="000000" w:fill="FFFFFF"/>
                  <w:noWrap/>
                  <w:vAlign w:val="bottom"/>
                  <w:hideMark/>
                </w:tcPr>
                <w:p w14:paraId="40C5ECCD"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0,402211984</w:t>
                  </w:r>
                </w:p>
              </w:tc>
              <w:tc>
                <w:tcPr>
                  <w:tcW w:w="0" w:type="auto"/>
                  <w:tcBorders>
                    <w:top w:val="nil"/>
                    <w:left w:val="nil"/>
                    <w:bottom w:val="nil"/>
                    <w:right w:val="nil"/>
                  </w:tcBorders>
                  <w:shd w:val="clear" w:color="000000" w:fill="FFFFFF"/>
                  <w:noWrap/>
                  <w:vAlign w:val="bottom"/>
                  <w:hideMark/>
                </w:tcPr>
                <w:p w14:paraId="041A4FAA"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006EE269"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120C2DAB" w14:textId="77777777" w:rsidTr="00E71982">
              <w:trPr>
                <w:trHeight w:val="20"/>
              </w:trPr>
              <w:tc>
                <w:tcPr>
                  <w:tcW w:w="0" w:type="auto"/>
                  <w:tcBorders>
                    <w:top w:val="nil"/>
                    <w:left w:val="nil"/>
                    <w:bottom w:val="single" w:sz="8" w:space="0" w:color="auto"/>
                    <w:right w:val="nil"/>
                  </w:tcBorders>
                  <w:shd w:val="clear" w:color="000000" w:fill="FFFFFF"/>
                  <w:noWrap/>
                  <w:vAlign w:val="bottom"/>
                  <w:hideMark/>
                </w:tcPr>
                <w:p w14:paraId="7F2CE6CF"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000000" w:fill="FFFFFF"/>
                  <w:noWrap/>
                  <w:vAlign w:val="bottom"/>
                  <w:hideMark/>
                </w:tcPr>
                <w:p w14:paraId="789F9E1D"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single" w:sz="8" w:space="0" w:color="auto"/>
                    <w:right w:val="nil"/>
                  </w:tcBorders>
                  <w:shd w:val="clear" w:color="000000" w:fill="FFFFFF"/>
                  <w:noWrap/>
                  <w:vAlign w:val="bottom"/>
                  <w:hideMark/>
                </w:tcPr>
                <w:p w14:paraId="1E81B5C0"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137</w:t>
                  </w:r>
                </w:p>
              </w:tc>
              <w:tc>
                <w:tcPr>
                  <w:tcW w:w="0" w:type="auto"/>
                  <w:tcBorders>
                    <w:top w:val="nil"/>
                    <w:left w:val="nil"/>
                    <w:bottom w:val="single" w:sz="8" w:space="0" w:color="auto"/>
                    <w:right w:val="nil"/>
                  </w:tcBorders>
                  <w:shd w:val="clear" w:color="000000" w:fill="FFFFFF"/>
                  <w:noWrap/>
                  <w:vAlign w:val="bottom"/>
                  <w:hideMark/>
                </w:tcPr>
                <w:p w14:paraId="712639EC"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000000" w:fill="FFFFFF"/>
                  <w:noWrap/>
                  <w:vAlign w:val="bottom"/>
                  <w:hideMark/>
                </w:tcPr>
                <w:p w14:paraId="62891542"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000000" w:fill="FFFFFF"/>
                  <w:noWrap/>
                  <w:vAlign w:val="bottom"/>
                  <w:hideMark/>
                </w:tcPr>
                <w:p w14:paraId="40016F00"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A6026C" w14:paraId="2AF2A233" w14:textId="77777777" w:rsidTr="00E71982">
              <w:trPr>
                <w:trHeight w:val="20"/>
              </w:trPr>
              <w:tc>
                <w:tcPr>
                  <w:tcW w:w="0" w:type="auto"/>
                  <w:tcBorders>
                    <w:top w:val="nil"/>
                    <w:left w:val="nil"/>
                    <w:bottom w:val="nil"/>
                    <w:right w:val="nil"/>
                  </w:tcBorders>
                  <w:shd w:val="clear" w:color="000000" w:fill="FFFFFF"/>
                  <w:noWrap/>
                  <w:vAlign w:val="bottom"/>
                  <w:hideMark/>
                </w:tcPr>
                <w:p w14:paraId="7840A45A"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62EE097A"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Coefficients</w:t>
                  </w:r>
                </w:p>
              </w:tc>
              <w:tc>
                <w:tcPr>
                  <w:tcW w:w="0" w:type="auto"/>
                  <w:tcBorders>
                    <w:top w:val="nil"/>
                    <w:left w:val="nil"/>
                    <w:bottom w:val="nil"/>
                    <w:right w:val="nil"/>
                  </w:tcBorders>
                  <w:shd w:val="clear" w:color="000000" w:fill="FFFFFF"/>
                  <w:noWrap/>
                  <w:vAlign w:val="bottom"/>
                  <w:hideMark/>
                </w:tcPr>
                <w:p w14:paraId="60EE8607"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000000" w:fill="FFFFFF"/>
                  <w:noWrap/>
                  <w:vAlign w:val="bottom"/>
                  <w:hideMark/>
                </w:tcPr>
                <w:p w14:paraId="3998AC49"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Statistique t</w:t>
                  </w:r>
                </w:p>
              </w:tc>
              <w:tc>
                <w:tcPr>
                  <w:tcW w:w="0" w:type="auto"/>
                  <w:tcBorders>
                    <w:top w:val="nil"/>
                    <w:left w:val="nil"/>
                    <w:bottom w:val="nil"/>
                    <w:right w:val="nil"/>
                  </w:tcBorders>
                  <w:shd w:val="clear" w:color="000000" w:fill="FFFFFF"/>
                  <w:noWrap/>
                  <w:vAlign w:val="bottom"/>
                  <w:hideMark/>
                </w:tcPr>
                <w:p w14:paraId="31163C05"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Probabilité</w:t>
                  </w:r>
                </w:p>
              </w:tc>
              <w:tc>
                <w:tcPr>
                  <w:tcW w:w="0" w:type="auto"/>
                  <w:tcBorders>
                    <w:top w:val="nil"/>
                    <w:left w:val="nil"/>
                    <w:bottom w:val="nil"/>
                    <w:right w:val="nil"/>
                  </w:tcBorders>
                  <w:shd w:val="clear" w:color="000000" w:fill="FFFFFF"/>
                  <w:noWrap/>
                  <w:vAlign w:val="bottom"/>
                  <w:hideMark/>
                </w:tcPr>
                <w:p w14:paraId="3D095AF1" w14:textId="77777777" w:rsidR="006826A0" w:rsidRPr="00942A97" w:rsidRDefault="006826A0"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Limite inférieure pour seuil de confiance = 95%</w:t>
                  </w:r>
                </w:p>
              </w:tc>
            </w:tr>
            <w:tr w:rsidR="00942A97" w:rsidRPr="00942A97" w14:paraId="523D15FE" w14:textId="77777777" w:rsidTr="00E71982">
              <w:trPr>
                <w:trHeight w:val="20"/>
              </w:trPr>
              <w:tc>
                <w:tcPr>
                  <w:tcW w:w="0" w:type="auto"/>
                  <w:tcBorders>
                    <w:top w:val="nil"/>
                    <w:left w:val="nil"/>
                    <w:bottom w:val="nil"/>
                    <w:right w:val="nil"/>
                  </w:tcBorders>
                  <w:shd w:val="clear" w:color="000000" w:fill="FFFFFF"/>
                  <w:noWrap/>
                  <w:vAlign w:val="bottom"/>
                  <w:hideMark/>
                </w:tcPr>
                <w:p w14:paraId="39453F6A" w14:textId="77777777" w:rsidR="006826A0" w:rsidRPr="00942A97" w:rsidRDefault="006826A0"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Constante</w:t>
                  </w:r>
                </w:p>
              </w:tc>
              <w:tc>
                <w:tcPr>
                  <w:tcW w:w="0" w:type="auto"/>
                  <w:tcBorders>
                    <w:top w:val="nil"/>
                    <w:left w:val="nil"/>
                    <w:bottom w:val="nil"/>
                    <w:right w:val="nil"/>
                  </w:tcBorders>
                  <w:shd w:val="clear" w:color="000000" w:fill="FFFFFF"/>
                  <w:noWrap/>
                  <w:vAlign w:val="bottom"/>
                  <w:hideMark/>
                </w:tcPr>
                <w:p w14:paraId="309EAAE3"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000000" w:fill="FFFFFF"/>
                  <w:noWrap/>
                  <w:vAlign w:val="bottom"/>
                  <w:hideMark/>
                </w:tcPr>
                <w:p w14:paraId="520E9716" w14:textId="77777777" w:rsidR="006826A0" w:rsidRPr="00942A97" w:rsidRDefault="006826A0"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000000" w:fill="FFFFFF"/>
                  <w:noWrap/>
                  <w:vAlign w:val="bottom"/>
                  <w:hideMark/>
                </w:tcPr>
                <w:p w14:paraId="14C711EB" w14:textId="77777777" w:rsidR="006826A0" w:rsidRPr="00942A97" w:rsidRDefault="006826A0"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000000" w:fill="FFFFFF"/>
                  <w:noWrap/>
                  <w:vAlign w:val="bottom"/>
                  <w:hideMark/>
                </w:tcPr>
                <w:p w14:paraId="34071F91" w14:textId="77777777" w:rsidR="006826A0" w:rsidRPr="00942A97" w:rsidRDefault="006826A0"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000000" w:fill="FFFFFF"/>
                  <w:noWrap/>
                  <w:vAlign w:val="bottom"/>
                  <w:hideMark/>
                </w:tcPr>
                <w:p w14:paraId="1052C430" w14:textId="77777777" w:rsidR="006826A0" w:rsidRPr="00942A97" w:rsidRDefault="006826A0"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73401699" w14:textId="77777777" w:rsidTr="00E71982">
              <w:trPr>
                <w:trHeight w:val="20"/>
              </w:trPr>
              <w:tc>
                <w:tcPr>
                  <w:tcW w:w="0" w:type="auto"/>
                  <w:tcBorders>
                    <w:top w:val="nil"/>
                    <w:left w:val="nil"/>
                    <w:bottom w:val="nil"/>
                    <w:right w:val="nil"/>
                  </w:tcBorders>
                  <w:shd w:val="clear" w:color="000000" w:fill="FFFFFF"/>
                  <w:noWrap/>
                  <w:vAlign w:val="bottom"/>
                  <w:hideMark/>
                </w:tcPr>
                <w:p w14:paraId="0C817FBA" w14:textId="77777777" w:rsidR="006826A0" w:rsidRPr="00942A97" w:rsidRDefault="006826A0" w:rsidP="004E4A98">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Stock </w:t>
                  </w:r>
                  <w:r w:rsidR="004E4A98">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iversificación de ingresos</w:t>
                  </w:r>
                </w:p>
              </w:tc>
              <w:tc>
                <w:tcPr>
                  <w:tcW w:w="0" w:type="auto"/>
                  <w:tcBorders>
                    <w:top w:val="nil"/>
                    <w:left w:val="nil"/>
                    <w:bottom w:val="nil"/>
                    <w:right w:val="nil"/>
                  </w:tcBorders>
                  <w:shd w:val="clear" w:color="000000" w:fill="FFFFFF"/>
                  <w:noWrap/>
                  <w:vAlign w:val="bottom"/>
                  <w:hideMark/>
                </w:tcPr>
                <w:p w14:paraId="5F0DBCDD"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-0,42911598</w:t>
                  </w:r>
                </w:p>
              </w:tc>
              <w:tc>
                <w:tcPr>
                  <w:tcW w:w="0" w:type="auto"/>
                  <w:tcBorders>
                    <w:top w:val="nil"/>
                    <w:left w:val="nil"/>
                    <w:bottom w:val="nil"/>
                    <w:right w:val="nil"/>
                  </w:tcBorders>
                  <w:shd w:val="clear" w:color="000000" w:fill="FFFFFF"/>
                  <w:noWrap/>
                  <w:vAlign w:val="bottom"/>
                  <w:hideMark/>
                </w:tcPr>
                <w:p w14:paraId="2D135044"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0,071643602</w:t>
                  </w:r>
                </w:p>
              </w:tc>
              <w:tc>
                <w:tcPr>
                  <w:tcW w:w="0" w:type="auto"/>
                  <w:tcBorders>
                    <w:top w:val="nil"/>
                    <w:left w:val="nil"/>
                    <w:bottom w:val="nil"/>
                    <w:right w:val="nil"/>
                  </w:tcBorders>
                  <w:shd w:val="clear" w:color="000000" w:fill="FFFFFF"/>
                  <w:noWrap/>
                  <w:vAlign w:val="bottom"/>
                  <w:hideMark/>
                </w:tcPr>
                <w:p w14:paraId="58FAFC58"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-5,989592516</w:t>
                  </w:r>
                </w:p>
              </w:tc>
              <w:tc>
                <w:tcPr>
                  <w:tcW w:w="0" w:type="auto"/>
                  <w:tcBorders>
                    <w:top w:val="nil"/>
                    <w:left w:val="nil"/>
                    <w:bottom w:val="nil"/>
                    <w:right w:val="nil"/>
                  </w:tcBorders>
                  <w:shd w:val="clear" w:color="000000" w:fill="FFFFFF"/>
                  <w:noWrap/>
                  <w:vAlign w:val="bottom"/>
                  <w:hideMark/>
                </w:tcPr>
                <w:p w14:paraId="2FAFAC4A"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0,000205102</w:t>
                  </w:r>
                </w:p>
              </w:tc>
              <w:tc>
                <w:tcPr>
                  <w:tcW w:w="0" w:type="auto"/>
                  <w:tcBorders>
                    <w:top w:val="nil"/>
                    <w:left w:val="nil"/>
                    <w:bottom w:val="nil"/>
                    <w:right w:val="nil"/>
                  </w:tcBorders>
                  <w:shd w:val="clear" w:color="000000" w:fill="FFFFFF"/>
                  <w:noWrap/>
                  <w:vAlign w:val="bottom"/>
                  <w:hideMark/>
                </w:tcPr>
                <w:p w14:paraId="01715114"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-0,591185067</w:t>
                  </w:r>
                </w:p>
              </w:tc>
            </w:tr>
            <w:tr w:rsidR="00942A97" w:rsidRPr="00942A97" w14:paraId="721C14C4" w14:textId="77777777" w:rsidTr="00E71982">
              <w:trPr>
                <w:trHeight w:val="20"/>
              </w:trPr>
              <w:tc>
                <w:tcPr>
                  <w:tcW w:w="0" w:type="auto"/>
                  <w:tcBorders>
                    <w:top w:val="nil"/>
                    <w:left w:val="nil"/>
                    <w:bottom w:val="nil"/>
                    <w:right w:val="nil"/>
                  </w:tcBorders>
                  <w:shd w:val="clear" w:color="000000" w:fill="FFFFFF"/>
                  <w:noWrap/>
                  <w:vAlign w:val="bottom"/>
                  <w:hideMark/>
                </w:tcPr>
                <w:p w14:paraId="7CAFDD79" w14:textId="77777777" w:rsidR="006826A0" w:rsidRPr="00942A97" w:rsidRDefault="006826A0"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tiempo</w:t>
                  </w:r>
                </w:p>
              </w:tc>
              <w:tc>
                <w:tcPr>
                  <w:tcW w:w="0" w:type="auto"/>
                  <w:tcBorders>
                    <w:top w:val="nil"/>
                    <w:left w:val="nil"/>
                    <w:bottom w:val="nil"/>
                    <w:right w:val="nil"/>
                  </w:tcBorders>
                  <w:shd w:val="clear" w:color="000000" w:fill="FFFFFF"/>
                  <w:noWrap/>
                  <w:vAlign w:val="bottom"/>
                  <w:hideMark/>
                </w:tcPr>
                <w:p w14:paraId="01D053F0"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1,686035334</w:t>
                  </w:r>
                </w:p>
              </w:tc>
              <w:tc>
                <w:tcPr>
                  <w:tcW w:w="0" w:type="auto"/>
                  <w:tcBorders>
                    <w:top w:val="nil"/>
                    <w:left w:val="nil"/>
                    <w:bottom w:val="nil"/>
                    <w:right w:val="nil"/>
                  </w:tcBorders>
                  <w:shd w:val="clear" w:color="000000" w:fill="FFFFFF"/>
                  <w:noWrap/>
                  <w:vAlign w:val="bottom"/>
                  <w:hideMark/>
                </w:tcPr>
                <w:p w14:paraId="3030BDBC"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0,191440762</w:t>
                  </w:r>
                </w:p>
              </w:tc>
              <w:tc>
                <w:tcPr>
                  <w:tcW w:w="0" w:type="auto"/>
                  <w:tcBorders>
                    <w:top w:val="nil"/>
                    <w:left w:val="nil"/>
                    <w:bottom w:val="nil"/>
                    <w:right w:val="nil"/>
                  </w:tcBorders>
                  <w:shd w:val="clear" w:color="000000" w:fill="FFFFFF"/>
                  <w:noWrap/>
                  <w:vAlign w:val="bottom"/>
                  <w:hideMark/>
                </w:tcPr>
                <w:p w14:paraId="58EB9AD5"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8,807086392</w:t>
                  </w:r>
                </w:p>
              </w:tc>
              <w:tc>
                <w:tcPr>
                  <w:tcW w:w="0" w:type="auto"/>
                  <w:tcBorders>
                    <w:top w:val="nil"/>
                    <w:left w:val="nil"/>
                    <w:bottom w:val="nil"/>
                    <w:right w:val="nil"/>
                  </w:tcBorders>
                  <w:shd w:val="clear" w:color="000000" w:fill="FFFFFF"/>
                  <w:noWrap/>
                  <w:vAlign w:val="bottom"/>
                  <w:hideMark/>
                </w:tcPr>
                <w:p w14:paraId="619FBD6F"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1,01903E-05</w:t>
                  </w:r>
                </w:p>
              </w:tc>
              <w:tc>
                <w:tcPr>
                  <w:tcW w:w="0" w:type="auto"/>
                  <w:tcBorders>
                    <w:top w:val="nil"/>
                    <w:left w:val="nil"/>
                    <w:bottom w:val="nil"/>
                    <w:right w:val="nil"/>
                  </w:tcBorders>
                  <w:shd w:val="clear" w:color="000000" w:fill="FFFFFF"/>
                  <w:noWrap/>
                  <w:vAlign w:val="bottom"/>
                  <w:hideMark/>
                </w:tcPr>
                <w:p w14:paraId="48334648" w14:textId="77777777" w:rsidR="006826A0" w:rsidRPr="00942A97" w:rsidRDefault="006826A0"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1,252966242</w:t>
                  </w:r>
                </w:p>
              </w:tc>
            </w:tr>
          </w:tbl>
          <w:p w14:paraId="3A559086" w14:textId="77777777" w:rsidR="006826A0" w:rsidRPr="00942A97" w:rsidRDefault="006826A0" w:rsidP="000331E7">
            <w:pPr>
              <w:rPr>
                <w:rFonts w:ascii="Arial" w:eastAsia="Times New Roman" w:hAnsi="Arial" w:cs="Arial"/>
                <w:b/>
                <w:bCs/>
                <w:sz w:val="16"/>
                <w:szCs w:val="16"/>
                <w:lang w:val="fr-FR" w:eastAsia="fr-FR"/>
              </w:rPr>
            </w:pPr>
          </w:p>
        </w:tc>
      </w:tr>
      <w:tr w:rsidR="00942A97" w:rsidRPr="00942A97" w14:paraId="1F622394" w14:textId="77777777" w:rsidTr="00060D87">
        <w:tc>
          <w:tcPr>
            <w:tcW w:w="5000" w:type="pct"/>
            <w:gridSpan w:val="2"/>
            <w:shd w:val="clear" w:color="auto" w:fill="A6A6A6" w:themeFill="background1" w:themeFillShade="A6"/>
          </w:tcPr>
          <w:p w14:paraId="420044F4" w14:textId="77777777" w:rsidR="006826A0" w:rsidRPr="00942A97" w:rsidRDefault="00060D87" w:rsidP="000331E7">
            <w:pPr>
              <w:jc w:val="left"/>
              <w:rPr>
                <w:rFonts w:ascii="Arial" w:eastAsia="Times New Roman" w:hAnsi="Arial" w:cs="Arial"/>
                <w:b/>
                <w:bCs/>
                <w:sz w:val="20"/>
                <w:szCs w:val="16"/>
                <w:lang w:val="es-419" w:eastAsia="fr-FR"/>
              </w:rPr>
            </w:pPr>
            <w:r w:rsidRPr="00942A97">
              <w:rPr>
                <w:rFonts w:ascii="Arial" w:eastAsia="Times New Roman" w:hAnsi="Arial" w:cs="Arial"/>
                <w:b/>
                <w:sz w:val="20"/>
                <w:szCs w:val="24"/>
                <w:lang w:val="es-419" w:eastAsia="fr-FR"/>
              </w:rPr>
              <w:t>Canales de comercialización</w:t>
            </w:r>
          </w:p>
        </w:tc>
      </w:tr>
      <w:tr w:rsidR="00942A97" w:rsidRPr="00942A97" w14:paraId="7C1A6E9F" w14:textId="77777777" w:rsidTr="002650A0">
        <w:trPr>
          <w:trHeight w:val="1302"/>
        </w:trPr>
        <w:tc>
          <w:tcPr>
            <w:tcW w:w="5000" w:type="pct"/>
            <w:gridSpan w:val="2"/>
          </w:tcPr>
          <w:tbl>
            <w:tblPr>
              <w:tblW w:w="5000" w:type="pct"/>
              <w:tblCellMar>
                <w:left w:w="70" w:type="dxa"/>
                <w:right w:w="70" w:type="dxa"/>
              </w:tblCellMar>
              <w:tblLook w:val="04A0" w:firstRow="1" w:lastRow="0" w:firstColumn="1" w:lastColumn="0" w:noHBand="0" w:noVBand="1"/>
            </w:tblPr>
            <w:tblGrid>
              <w:gridCol w:w="1718"/>
              <w:gridCol w:w="575"/>
              <w:gridCol w:w="856"/>
              <w:gridCol w:w="1132"/>
              <w:gridCol w:w="4959"/>
              <w:gridCol w:w="4526"/>
            </w:tblGrid>
            <w:tr w:rsidR="00942A97" w:rsidRPr="00942A97" w14:paraId="27584684" w14:textId="77777777" w:rsidTr="00052E7E">
              <w:trPr>
                <w:trHeight w:val="20"/>
              </w:trPr>
              <w:tc>
                <w:tcPr>
                  <w:tcW w:w="1144"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2FB9D90"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Indicador</w:t>
                  </w:r>
                </w:p>
              </w:tc>
              <w:tc>
                <w:tcPr>
                  <w:tcW w:w="4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86B03"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Fuente</w:t>
                  </w:r>
                </w:p>
              </w:tc>
              <w:tc>
                <w:tcPr>
                  <w:tcW w:w="1801" w:type="pct"/>
                  <w:vMerge w:val="restart"/>
                  <w:tcBorders>
                    <w:top w:val="single" w:sz="4" w:space="0" w:color="auto"/>
                    <w:left w:val="nil"/>
                    <w:right w:val="single" w:sz="4" w:space="0" w:color="auto"/>
                  </w:tcBorders>
                  <w:shd w:val="clear" w:color="auto" w:fill="auto"/>
                  <w:vAlign w:val="center"/>
                  <w:hideMark/>
                </w:tcPr>
                <w:p w14:paraId="5E8E39CA"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1644" w:type="pct"/>
                  <w:vMerge w:val="restart"/>
                  <w:tcBorders>
                    <w:top w:val="single" w:sz="4" w:space="0" w:color="auto"/>
                    <w:left w:val="single" w:sz="4" w:space="0" w:color="auto"/>
                    <w:right w:val="single" w:sz="4" w:space="0" w:color="auto"/>
                  </w:tcBorders>
                  <w:shd w:val="clear" w:color="auto" w:fill="auto"/>
                  <w:vAlign w:val="center"/>
                </w:tcPr>
                <w:p w14:paraId="114BE336" w14:textId="77777777" w:rsidR="00052E7E" w:rsidRPr="00942A97" w:rsidRDefault="00052E7E"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Ecuación del indicador en el modelo dinámico</w:t>
                  </w:r>
                </w:p>
              </w:tc>
            </w:tr>
            <w:tr w:rsidR="00942A97" w:rsidRPr="00942A97" w14:paraId="729527E8" w14:textId="77777777" w:rsidTr="00D91715">
              <w:trPr>
                <w:trHeight w:val="100"/>
              </w:trPr>
              <w:tc>
                <w:tcPr>
                  <w:tcW w:w="624" w:type="pct"/>
                  <w:tcBorders>
                    <w:top w:val="nil"/>
                    <w:left w:val="single" w:sz="4" w:space="0" w:color="auto"/>
                    <w:bottom w:val="single" w:sz="4" w:space="0" w:color="auto"/>
                    <w:right w:val="single" w:sz="4" w:space="0" w:color="auto"/>
                  </w:tcBorders>
                  <w:shd w:val="clear" w:color="auto" w:fill="auto"/>
                  <w:vAlign w:val="center"/>
                  <w:hideMark/>
                </w:tcPr>
                <w:p w14:paraId="0095FCC4"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209" w:type="pct"/>
                  <w:tcBorders>
                    <w:top w:val="nil"/>
                    <w:left w:val="single" w:sz="4" w:space="0" w:color="auto"/>
                    <w:bottom w:val="single" w:sz="4" w:space="0" w:color="auto"/>
                    <w:right w:val="single" w:sz="4" w:space="0" w:color="auto"/>
                  </w:tcBorders>
                  <w:shd w:val="clear" w:color="auto" w:fill="auto"/>
                  <w:vAlign w:val="center"/>
                  <w:hideMark/>
                </w:tcPr>
                <w:p w14:paraId="150E9145"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Sigla</w:t>
                  </w:r>
                </w:p>
              </w:tc>
              <w:tc>
                <w:tcPr>
                  <w:tcW w:w="311" w:type="pct"/>
                  <w:tcBorders>
                    <w:top w:val="nil"/>
                    <w:left w:val="single" w:sz="4" w:space="0" w:color="auto"/>
                    <w:bottom w:val="single" w:sz="4" w:space="0" w:color="auto"/>
                    <w:right w:val="single" w:sz="4" w:space="0" w:color="auto"/>
                  </w:tcBorders>
                  <w:shd w:val="clear" w:color="auto" w:fill="auto"/>
                  <w:vAlign w:val="center"/>
                  <w:hideMark/>
                </w:tcPr>
                <w:p w14:paraId="6AE7C208"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Unidad</w:t>
                  </w:r>
                </w:p>
              </w:tc>
              <w:tc>
                <w:tcPr>
                  <w:tcW w:w="411" w:type="pct"/>
                  <w:vMerge/>
                  <w:tcBorders>
                    <w:top w:val="single" w:sz="4" w:space="0" w:color="auto"/>
                    <w:left w:val="single" w:sz="4" w:space="0" w:color="auto"/>
                    <w:bottom w:val="single" w:sz="4" w:space="0" w:color="auto"/>
                    <w:right w:val="single" w:sz="4" w:space="0" w:color="auto"/>
                  </w:tcBorders>
                  <w:vAlign w:val="center"/>
                  <w:hideMark/>
                </w:tcPr>
                <w:p w14:paraId="580B9A90" w14:textId="77777777" w:rsidR="00052E7E" w:rsidRPr="00942A97" w:rsidRDefault="00052E7E" w:rsidP="000331E7">
                  <w:pPr>
                    <w:spacing w:after="0" w:line="240" w:lineRule="auto"/>
                    <w:contextualSpacing/>
                    <w:jc w:val="left"/>
                    <w:rPr>
                      <w:rFonts w:ascii="Arial" w:eastAsia="Times New Roman" w:hAnsi="Arial" w:cs="Arial"/>
                      <w:b/>
                      <w:bCs/>
                      <w:sz w:val="16"/>
                      <w:szCs w:val="24"/>
                      <w:lang w:val="es-419" w:eastAsia="fr-FR"/>
                    </w:rPr>
                  </w:pPr>
                </w:p>
              </w:tc>
              <w:tc>
                <w:tcPr>
                  <w:tcW w:w="1801" w:type="pct"/>
                  <w:vMerge/>
                  <w:tcBorders>
                    <w:left w:val="single" w:sz="4" w:space="0" w:color="auto"/>
                    <w:bottom w:val="single" w:sz="4" w:space="0" w:color="auto"/>
                    <w:right w:val="single" w:sz="4" w:space="0" w:color="auto"/>
                  </w:tcBorders>
                  <w:shd w:val="clear" w:color="auto" w:fill="auto"/>
                  <w:vAlign w:val="center"/>
                  <w:hideMark/>
                </w:tcPr>
                <w:p w14:paraId="50356CE3" w14:textId="77777777" w:rsidR="00052E7E" w:rsidRPr="00942A97" w:rsidRDefault="00052E7E" w:rsidP="000331E7">
                  <w:pPr>
                    <w:spacing w:after="0" w:line="240" w:lineRule="auto"/>
                    <w:contextualSpacing/>
                    <w:jc w:val="center"/>
                    <w:rPr>
                      <w:rFonts w:ascii="Arial" w:eastAsia="Times New Roman" w:hAnsi="Arial" w:cs="Arial"/>
                      <w:b/>
                      <w:bCs/>
                      <w:sz w:val="16"/>
                      <w:szCs w:val="24"/>
                      <w:lang w:val="es-419" w:eastAsia="fr-FR"/>
                    </w:rPr>
                  </w:pPr>
                </w:p>
              </w:tc>
              <w:tc>
                <w:tcPr>
                  <w:tcW w:w="1644" w:type="pct"/>
                  <w:vMerge/>
                  <w:tcBorders>
                    <w:left w:val="single" w:sz="4" w:space="0" w:color="auto"/>
                    <w:bottom w:val="single" w:sz="4" w:space="0" w:color="auto"/>
                    <w:right w:val="single" w:sz="4" w:space="0" w:color="auto"/>
                  </w:tcBorders>
                  <w:vAlign w:val="center"/>
                </w:tcPr>
                <w:p w14:paraId="2C9F33DB" w14:textId="77777777" w:rsidR="00052E7E" w:rsidRPr="00942A97" w:rsidRDefault="00052E7E" w:rsidP="000331E7">
                  <w:pPr>
                    <w:spacing w:after="0" w:line="240" w:lineRule="auto"/>
                    <w:jc w:val="left"/>
                    <w:rPr>
                      <w:rFonts w:ascii="Arial" w:eastAsia="Times New Roman" w:hAnsi="Arial" w:cs="Arial"/>
                      <w:b/>
                      <w:bCs/>
                      <w:sz w:val="16"/>
                      <w:szCs w:val="24"/>
                      <w:lang w:val="es-419" w:eastAsia="fr-FR"/>
                    </w:rPr>
                  </w:pPr>
                </w:p>
              </w:tc>
            </w:tr>
            <w:tr w:rsidR="00942A97" w:rsidRPr="00942A97" w14:paraId="5DB207C5" w14:textId="77777777" w:rsidTr="00052E7E">
              <w:trPr>
                <w:trHeight w:val="1094"/>
              </w:trPr>
              <w:tc>
                <w:tcPr>
                  <w:tcW w:w="624" w:type="pct"/>
                  <w:tcBorders>
                    <w:top w:val="nil"/>
                    <w:left w:val="single" w:sz="4" w:space="0" w:color="auto"/>
                    <w:bottom w:val="single" w:sz="4" w:space="0" w:color="000000"/>
                    <w:right w:val="single" w:sz="4" w:space="0" w:color="auto"/>
                  </w:tcBorders>
                  <w:shd w:val="clear" w:color="auto" w:fill="auto"/>
                  <w:vAlign w:val="center"/>
                  <w:hideMark/>
                </w:tcPr>
                <w:p w14:paraId="5F28D6D5" w14:textId="77777777" w:rsidR="00052E7E" w:rsidRPr="00942A97" w:rsidRDefault="00052E7E"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Canales de comercialización</w:t>
                  </w:r>
                </w:p>
              </w:tc>
              <w:tc>
                <w:tcPr>
                  <w:tcW w:w="209" w:type="pct"/>
                  <w:tcBorders>
                    <w:top w:val="nil"/>
                    <w:left w:val="single" w:sz="4" w:space="0" w:color="auto"/>
                    <w:bottom w:val="single" w:sz="4" w:space="0" w:color="000000"/>
                    <w:right w:val="single" w:sz="4" w:space="0" w:color="auto"/>
                  </w:tcBorders>
                  <w:shd w:val="clear" w:color="auto" w:fill="auto"/>
                  <w:vAlign w:val="center"/>
                  <w:hideMark/>
                </w:tcPr>
                <w:p w14:paraId="3CC6846B" w14:textId="77777777" w:rsidR="00052E7E" w:rsidRPr="00942A97" w:rsidRDefault="00052E7E"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C2</w:t>
                  </w:r>
                </w:p>
              </w:tc>
              <w:tc>
                <w:tcPr>
                  <w:tcW w:w="311" w:type="pct"/>
                  <w:tcBorders>
                    <w:top w:val="nil"/>
                    <w:left w:val="single" w:sz="4" w:space="0" w:color="auto"/>
                    <w:bottom w:val="single" w:sz="4" w:space="0" w:color="000000"/>
                    <w:right w:val="single" w:sz="4" w:space="0" w:color="auto"/>
                  </w:tcBorders>
                  <w:shd w:val="clear" w:color="auto" w:fill="auto"/>
                  <w:vAlign w:val="center"/>
                  <w:hideMark/>
                </w:tcPr>
                <w:p w14:paraId="26D2CAF3" w14:textId="77777777" w:rsidR="00052E7E" w:rsidRPr="00942A97" w:rsidRDefault="00052E7E"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w:t>
                  </w:r>
                </w:p>
              </w:tc>
              <w:tc>
                <w:tcPr>
                  <w:tcW w:w="411" w:type="pct"/>
                  <w:tcBorders>
                    <w:top w:val="nil"/>
                    <w:left w:val="single" w:sz="4" w:space="0" w:color="auto"/>
                    <w:bottom w:val="single" w:sz="4" w:space="0" w:color="000000"/>
                    <w:right w:val="single" w:sz="4" w:space="0" w:color="auto"/>
                  </w:tcBorders>
                  <w:shd w:val="clear" w:color="auto" w:fill="auto"/>
                  <w:vAlign w:val="center"/>
                  <w:hideMark/>
                </w:tcPr>
                <w:p w14:paraId="7FC08A17" w14:textId="77777777" w:rsidR="00052E7E" w:rsidRPr="00942A97" w:rsidRDefault="00052E7E"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(Sarandón et al., 2008)</w:t>
                  </w:r>
                </w:p>
              </w:tc>
              <w:tc>
                <w:tcPr>
                  <w:tcW w:w="1801" w:type="pct"/>
                  <w:tcBorders>
                    <w:top w:val="nil"/>
                    <w:left w:val="single" w:sz="4" w:space="0" w:color="auto"/>
                    <w:bottom w:val="single" w:sz="4" w:space="0" w:color="000000"/>
                    <w:right w:val="single" w:sz="4" w:space="0" w:color="auto"/>
                  </w:tcBorders>
                  <w:shd w:val="clear" w:color="auto" w:fill="auto"/>
                  <w:vAlign w:val="center"/>
                  <w:hideMark/>
                </w:tcPr>
                <w:p w14:paraId="187E8EF1" w14:textId="77777777" w:rsidR="00052E7E" w:rsidRPr="00942A97" w:rsidRDefault="00052E7E" w:rsidP="00775CBD">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La diversificación en los canales de comercialización disminuye el riesgo económico (Sarandón et al., 2008).</w:t>
                  </w:r>
                </w:p>
                <w:p w14:paraId="4A3E6D52" w14:textId="77777777" w:rsidR="00052E7E" w:rsidRPr="00942A97" w:rsidRDefault="00052E7E" w:rsidP="00775CBD">
                  <w:pPr>
                    <w:spacing w:after="0" w:line="240" w:lineRule="auto"/>
                    <w:jc w:val="left"/>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Escala:</w:t>
                  </w:r>
                </w:p>
                <w:p w14:paraId="57F4BE5A" w14:textId="77777777" w:rsidR="00052E7E" w:rsidRPr="00942A97" w:rsidRDefault="00052E7E" w:rsidP="00775CBD">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Número de vías (canales) de comercialización. (4): 5 o más canales; (3): 4 canales; (2): 3 canales; (1): 2 canales; (0): 1 canal.</w:t>
                  </w:r>
                </w:p>
              </w:tc>
              <w:tc>
                <w:tcPr>
                  <w:tcW w:w="1644" w:type="pct"/>
                  <w:tcBorders>
                    <w:top w:val="nil"/>
                    <w:left w:val="single" w:sz="4" w:space="0" w:color="auto"/>
                    <w:right w:val="single" w:sz="4" w:space="0" w:color="auto"/>
                  </w:tcBorders>
                  <w:shd w:val="clear" w:color="auto" w:fill="auto"/>
                  <w:vAlign w:val="center"/>
                </w:tcPr>
                <w:p w14:paraId="63375B2F" w14:textId="77777777" w:rsidR="00052E7E" w:rsidRPr="00942A97" w:rsidRDefault="00052E7E" w:rsidP="000331E7">
                  <w:pPr>
                    <w:spacing w:after="0" w:line="240" w:lineRule="auto"/>
                    <w:jc w:val="center"/>
                    <w:rPr>
                      <w:rFonts w:ascii="Arial" w:eastAsia="Times New Roman" w:hAnsi="Arial" w:cs="Arial"/>
                      <w:bCs/>
                      <w:sz w:val="16"/>
                      <w:szCs w:val="24"/>
                      <w:lang w:val="es-ES" w:eastAsia="fr-FR"/>
                    </w:rPr>
                  </w:pPr>
                  <m:oMathPara>
                    <m:oMath>
                      <m:r>
                        <m:rPr>
                          <m:sty m:val="p"/>
                        </m:rPr>
                        <w:rPr>
                          <w:rFonts w:ascii="Cambria Math" w:eastAsia="Times New Roman" w:hAnsi="Cambria Math" w:cs="Arial"/>
                          <w:sz w:val="16"/>
                          <w:szCs w:val="24"/>
                          <w:lang w:val="es-ES" w:eastAsia="fr-FR"/>
                        </w:rPr>
                        <m:t>IF TIME &lt;3 THEN 0 ELSE IF TIME &lt;5 THEN 1 ELSE IF TIME &lt;7 THEN 2 ELSE 3</m:t>
                      </m:r>
                    </m:oMath>
                  </m:oMathPara>
                </w:p>
              </w:tc>
            </w:tr>
          </w:tbl>
          <w:p w14:paraId="11E0E769" w14:textId="77777777" w:rsidR="006826A0" w:rsidRPr="00942A97" w:rsidRDefault="006826A0" w:rsidP="000331E7">
            <w:pPr>
              <w:jc w:val="center"/>
              <w:rPr>
                <w:rFonts w:ascii="Arial" w:eastAsia="Times New Roman" w:hAnsi="Arial" w:cs="Arial"/>
                <w:b/>
                <w:bCs/>
                <w:sz w:val="16"/>
                <w:szCs w:val="16"/>
                <w:lang w:val="es-ES" w:eastAsia="fr-FR"/>
              </w:rPr>
            </w:pPr>
          </w:p>
        </w:tc>
      </w:tr>
      <w:tr w:rsidR="00942A97" w:rsidRPr="00942A97" w14:paraId="64B166F3" w14:textId="77777777" w:rsidTr="00F2202D">
        <w:trPr>
          <w:trHeight w:val="2152"/>
        </w:trPr>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
              <w:gridCol w:w="2319"/>
              <w:gridCol w:w="2382"/>
            </w:tblGrid>
            <w:tr w:rsidR="00942A97" w:rsidRPr="00942A97" w14:paraId="6FB54CEB" w14:textId="77777777" w:rsidTr="00060D87">
              <w:trPr>
                <w:trHeight w:val="20"/>
              </w:trPr>
              <w:tc>
                <w:tcPr>
                  <w:tcW w:w="0" w:type="auto"/>
                  <w:shd w:val="clear" w:color="auto" w:fill="auto"/>
                  <w:vAlign w:val="center"/>
                  <w:hideMark/>
                </w:tcPr>
                <w:p w14:paraId="1D12D4E8" w14:textId="77777777" w:rsidR="00060D87" w:rsidRPr="00942A97" w:rsidRDefault="00060D87"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t</w:t>
                  </w:r>
                </w:p>
              </w:tc>
              <w:tc>
                <w:tcPr>
                  <w:tcW w:w="0" w:type="auto"/>
                  <w:shd w:val="clear" w:color="auto" w:fill="auto"/>
                  <w:vAlign w:val="center"/>
                  <w:hideMark/>
                </w:tcPr>
                <w:p w14:paraId="767E8798" w14:textId="77777777" w:rsidR="00060D87" w:rsidRPr="00942A97" w:rsidRDefault="00060D87"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Canales de comercialización</w:t>
                  </w:r>
                </w:p>
              </w:tc>
              <w:tc>
                <w:tcPr>
                  <w:tcW w:w="0" w:type="auto"/>
                  <w:shd w:val="clear" w:color="auto" w:fill="auto"/>
                  <w:vAlign w:val="center"/>
                  <w:hideMark/>
                </w:tcPr>
                <w:p w14:paraId="6F24BEB6" w14:textId="77777777" w:rsidR="00060D87" w:rsidRPr="00942A97" w:rsidRDefault="00060D87"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Canales de comercialización</w:t>
                  </w:r>
                </w:p>
              </w:tc>
            </w:tr>
            <w:tr w:rsidR="00942A97" w:rsidRPr="00942A97" w14:paraId="4EE610B0" w14:textId="77777777" w:rsidTr="00060D87">
              <w:trPr>
                <w:trHeight w:val="20"/>
              </w:trPr>
              <w:tc>
                <w:tcPr>
                  <w:tcW w:w="0" w:type="auto"/>
                  <w:shd w:val="clear" w:color="auto" w:fill="auto"/>
                  <w:vAlign w:val="center"/>
                  <w:hideMark/>
                </w:tcPr>
                <w:p w14:paraId="1954B681"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shd w:val="clear" w:color="auto" w:fill="auto"/>
                  <w:vAlign w:val="center"/>
                  <w:hideMark/>
                </w:tcPr>
                <w:p w14:paraId="61EA3253"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0</w:t>
                  </w:r>
                </w:p>
              </w:tc>
              <w:tc>
                <w:tcPr>
                  <w:tcW w:w="0" w:type="auto"/>
                  <w:shd w:val="clear" w:color="auto" w:fill="auto"/>
                  <w:vAlign w:val="center"/>
                  <w:hideMark/>
                </w:tcPr>
                <w:p w14:paraId="70999495"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Intermediario</w:t>
                  </w:r>
                </w:p>
              </w:tc>
            </w:tr>
            <w:tr w:rsidR="00942A97" w:rsidRPr="00942A97" w14:paraId="2A4EDFA9" w14:textId="77777777" w:rsidTr="00060D87">
              <w:trPr>
                <w:trHeight w:val="20"/>
              </w:trPr>
              <w:tc>
                <w:tcPr>
                  <w:tcW w:w="0" w:type="auto"/>
                  <w:shd w:val="clear" w:color="auto" w:fill="auto"/>
                  <w:vAlign w:val="center"/>
                  <w:hideMark/>
                </w:tcPr>
                <w:p w14:paraId="6B1B13D1"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shd w:val="clear" w:color="auto" w:fill="auto"/>
                  <w:vAlign w:val="center"/>
                  <w:hideMark/>
                </w:tcPr>
                <w:p w14:paraId="08D417A4"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0</w:t>
                  </w:r>
                </w:p>
              </w:tc>
              <w:tc>
                <w:tcPr>
                  <w:tcW w:w="0" w:type="auto"/>
                  <w:shd w:val="clear" w:color="auto" w:fill="auto"/>
                  <w:vAlign w:val="center"/>
                  <w:hideMark/>
                </w:tcPr>
                <w:p w14:paraId="4B9B9278" w14:textId="77777777" w:rsidR="00060D87" w:rsidRPr="00942A97" w:rsidRDefault="00727641"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Asociaciones</w:t>
                  </w:r>
                  <w:r w:rsidR="00060D87" w:rsidRPr="00942A97">
                    <w:rPr>
                      <w:rFonts w:ascii="Arial" w:eastAsia="Times New Roman" w:hAnsi="Arial" w:cs="Arial"/>
                      <w:sz w:val="16"/>
                      <w:szCs w:val="24"/>
                      <w:lang w:val="es-419" w:eastAsia="fr-FR"/>
                    </w:rPr>
                    <w:t xml:space="preserve"> o cooperativas</w:t>
                  </w:r>
                </w:p>
              </w:tc>
            </w:tr>
            <w:tr w:rsidR="00942A97" w:rsidRPr="00942A97" w14:paraId="07E0E781" w14:textId="77777777" w:rsidTr="00060D87">
              <w:trPr>
                <w:trHeight w:val="20"/>
              </w:trPr>
              <w:tc>
                <w:tcPr>
                  <w:tcW w:w="0" w:type="auto"/>
                  <w:shd w:val="clear" w:color="auto" w:fill="auto"/>
                  <w:vAlign w:val="center"/>
                  <w:hideMark/>
                </w:tcPr>
                <w:p w14:paraId="2EE7169C"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shd w:val="clear" w:color="auto" w:fill="auto"/>
                  <w:vAlign w:val="center"/>
                  <w:hideMark/>
                </w:tcPr>
                <w:p w14:paraId="725B2BB2"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shd w:val="clear" w:color="auto" w:fill="auto"/>
                  <w:vAlign w:val="center"/>
                  <w:hideMark/>
                </w:tcPr>
                <w:p w14:paraId="2EA84161"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Café de origen</w:t>
                  </w:r>
                </w:p>
              </w:tc>
            </w:tr>
            <w:tr w:rsidR="00942A97" w:rsidRPr="00942A97" w14:paraId="04797A00" w14:textId="77777777" w:rsidTr="00060D87">
              <w:trPr>
                <w:trHeight w:val="20"/>
              </w:trPr>
              <w:tc>
                <w:tcPr>
                  <w:tcW w:w="0" w:type="auto"/>
                  <w:shd w:val="clear" w:color="auto" w:fill="auto"/>
                  <w:vAlign w:val="center"/>
                  <w:hideMark/>
                </w:tcPr>
                <w:p w14:paraId="5A1DFB5B"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shd w:val="clear" w:color="auto" w:fill="auto"/>
                  <w:vAlign w:val="center"/>
                  <w:hideMark/>
                </w:tcPr>
                <w:p w14:paraId="4B40B470"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shd w:val="clear" w:color="auto" w:fill="auto"/>
                  <w:vAlign w:val="center"/>
                  <w:hideMark/>
                </w:tcPr>
                <w:p w14:paraId="0C57197D"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Certificación comercio justo</w:t>
                  </w:r>
                </w:p>
              </w:tc>
            </w:tr>
            <w:tr w:rsidR="00942A97" w:rsidRPr="00942A97" w14:paraId="768A4350" w14:textId="77777777" w:rsidTr="00060D87">
              <w:trPr>
                <w:trHeight w:val="20"/>
              </w:trPr>
              <w:tc>
                <w:tcPr>
                  <w:tcW w:w="0" w:type="auto"/>
                  <w:shd w:val="clear" w:color="auto" w:fill="auto"/>
                  <w:vAlign w:val="center"/>
                  <w:hideMark/>
                </w:tcPr>
                <w:p w14:paraId="4349FE35"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5</w:t>
                  </w:r>
                </w:p>
              </w:tc>
              <w:tc>
                <w:tcPr>
                  <w:tcW w:w="0" w:type="auto"/>
                  <w:shd w:val="clear" w:color="auto" w:fill="auto"/>
                  <w:vAlign w:val="center"/>
                  <w:hideMark/>
                </w:tcPr>
                <w:p w14:paraId="08AA178A" w14:textId="77777777" w:rsidR="00060D87" w:rsidRPr="00942A97" w:rsidRDefault="00060D87"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shd w:val="clear" w:color="auto" w:fill="auto"/>
                  <w:vAlign w:val="center"/>
                  <w:hideMark/>
                </w:tcPr>
                <w:p w14:paraId="0055CC46" w14:textId="77777777" w:rsidR="00060D87" w:rsidRPr="00942A97" w:rsidRDefault="00060D87" w:rsidP="004E4A98">
                  <w:pPr>
                    <w:spacing w:after="0" w:line="240" w:lineRule="auto"/>
                    <w:jc w:val="center"/>
                    <w:rPr>
                      <w:rFonts w:ascii="Arial" w:eastAsia="Times New Roman" w:hAnsi="Arial" w:cs="Arial"/>
                      <w:sz w:val="16"/>
                      <w:szCs w:val="24"/>
                      <w:lang w:val="en-US" w:eastAsia="fr-FR"/>
                    </w:rPr>
                  </w:pPr>
                  <w:r w:rsidRPr="00942A97">
                    <w:rPr>
                      <w:rFonts w:ascii="Arial" w:eastAsia="Times New Roman" w:hAnsi="Arial" w:cs="Arial"/>
                      <w:sz w:val="16"/>
                      <w:szCs w:val="24"/>
                      <w:lang w:val="en-US" w:eastAsia="fr-FR"/>
                    </w:rPr>
                    <w:t xml:space="preserve"> Rainforest </w:t>
                  </w:r>
                  <w:r w:rsidR="004E4A98">
                    <w:rPr>
                      <w:rFonts w:ascii="Arial" w:eastAsia="Times New Roman" w:hAnsi="Arial" w:cs="Arial"/>
                      <w:sz w:val="16"/>
                      <w:szCs w:val="24"/>
                      <w:lang w:val="en-US" w:eastAsia="fr-FR"/>
                    </w:rPr>
                    <w:t>a</w:t>
                  </w:r>
                  <w:r w:rsidRPr="00942A97">
                    <w:rPr>
                      <w:rFonts w:ascii="Arial" w:eastAsia="Times New Roman" w:hAnsi="Arial" w:cs="Arial"/>
                      <w:sz w:val="16"/>
                      <w:szCs w:val="24"/>
                      <w:lang w:val="en-US" w:eastAsia="fr-FR"/>
                    </w:rPr>
                    <w:t xml:space="preserve">lliance, </w:t>
                  </w:r>
                  <w:r w:rsidR="007C1491" w:rsidRPr="00942A97">
                    <w:rPr>
                      <w:rFonts w:ascii="Arial" w:eastAsia="Times New Roman" w:hAnsi="Arial" w:cs="Arial"/>
                      <w:sz w:val="16"/>
                      <w:szCs w:val="24"/>
                      <w:lang w:val="en-US" w:eastAsia="fr-FR"/>
                    </w:rPr>
                    <w:t>bird friends</w:t>
                  </w:r>
                </w:p>
              </w:tc>
            </w:tr>
            <w:tr w:rsidR="004E4A98" w:rsidRPr="00942A97" w14:paraId="41922BE1" w14:textId="77777777" w:rsidTr="001C47A4">
              <w:trPr>
                <w:trHeight w:val="20"/>
              </w:trPr>
              <w:tc>
                <w:tcPr>
                  <w:tcW w:w="0" w:type="auto"/>
                  <w:shd w:val="clear" w:color="auto" w:fill="auto"/>
                  <w:vAlign w:val="center"/>
                  <w:hideMark/>
                </w:tcPr>
                <w:p w14:paraId="31454282"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6</w:t>
                  </w:r>
                </w:p>
              </w:tc>
              <w:tc>
                <w:tcPr>
                  <w:tcW w:w="0" w:type="auto"/>
                  <w:shd w:val="clear" w:color="auto" w:fill="auto"/>
                  <w:vAlign w:val="center"/>
                  <w:hideMark/>
                </w:tcPr>
                <w:p w14:paraId="49155369"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shd w:val="clear" w:color="auto" w:fill="auto"/>
                  <w:hideMark/>
                </w:tcPr>
                <w:p w14:paraId="522DC959" w14:textId="77777777" w:rsidR="004E4A98" w:rsidRPr="004E4A98" w:rsidRDefault="004E4A98" w:rsidP="004E4A98">
                  <w:pPr>
                    <w:spacing w:after="0" w:line="240" w:lineRule="auto"/>
                    <w:jc w:val="center"/>
                    <w:rPr>
                      <w:rFonts w:ascii="Arial" w:eastAsia="Times New Roman" w:hAnsi="Arial" w:cs="Arial"/>
                      <w:sz w:val="16"/>
                      <w:szCs w:val="24"/>
                      <w:lang w:val="en-US" w:eastAsia="fr-FR"/>
                    </w:rPr>
                  </w:pPr>
                  <w:r w:rsidRPr="004E4A98">
                    <w:rPr>
                      <w:rFonts w:ascii="Arial" w:eastAsia="Times New Roman" w:hAnsi="Arial" w:cs="Arial"/>
                      <w:sz w:val="16"/>
                      <w:szCs w:val="24"/>
                      <w:lang w:val="en-US" w:eastAsia="fr-FR"/>
                    </w:rPr>
                    <w:t>Rainforest alliance, bird friends</w:t>
                  </w:r>
                </w:p>
              </w:tc>
            </w:tr>
            <w:tr w:rsidR="004E4A98" w:rsidRPr="00942A97" w14:paraId="21AE19DE" w14:textId="77777777" w:rsidTr="001C47A4">
              <w:trPr>
                <w:trHeight w:val="20"/>
              </w:trPr>
              <w:tc>
                <w:tcPr>
                  <w:tcW w:w="0" w:type="auto"/>
                  <w:shd w:val="clear" w:color="auto" w:fill="auto"/>
                  <w:vAlign w:val="center"/>
                  <w:hideMark/>
                </w:tcPr>
                <w:p w14:paraId="1FAA3AB2"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7</w:t>
                  </w:r>
                </w:p>
              </w:tc>
              <w:tc>
                <w:tcPr>
                  <w:tcW w:w="0" w:type="auto"/>
                  <w:shd w:val="clear" w:color="auto" w:fill="auto"/>
                  <w:vAlign w:val="center"/>
                  <w:hideMark/>
                </w:tcPr>
                <w:p w14:paraId="609A7DFA"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shd w:val="clear" w:color="auto" w:fill="auto"/>
                  <w:hideMark/>
                </w:tcPr>
                <w:p w14:paraId="21DFCC52" w14:textId="77777777" w:rsidR="004E4A98" w:rsidRPr="004E4A98" w:rsidRDefault="004E4A98" w:rsidP="004E4A98">
                  <w:pPr>
                    <w:spacing w:after="0" w:line="240" w:lineRule="auto"/>
                    <w:jc w:val="center"/>
                    <w:rPr>
                      <w:rFonts w:ascii="Arial" w:eastAsia="Times New Roman" w:hAnsi="Arial" w:cs="Arial"/>
                      <w:sz w:val="16"/>
                      <w:szCs w:val="24"/>
                      <w:lang w:val="en-US" w:eastAsia="fr-FR"/>
                    </w:rPr>
                  </w:pPr>
                  <w:r w:rsidRPr="004E4A98">
                    <w:rPr>
                      <w:rFonts w:ascii="Arial" w:eastAsia="Times New Roman" w:hAnsi="Arial" w:cs="Arial"/>
                      <w:sz w:val="16"/>
                      <w:szCs w:val="24"/>
                      <w:lang w:val="en-US" w:eastAsia="fr-FR"/>
                    </w:rPr>
                    <w:t>Rainforest alliance, bird friends</w:t>
                  </w:r>
                </w:p>
              </w:tc>
            </w:tr>
            <w:tr w:rsidR="004E4A98" w:rsidRPr="00942A97" w14:paraId="0B28062B" w14:textId="77777777" w:rsidTr="001C47A4">
              <w:trPr>
                <w:trHeight w:val="20"/>
              </w:trPr>
              <w:tc>
                <w:tcPr>
                  <w:tcW w:w="0" w:type="auto"/>
                  <w:shd w:val="clear" w:color="auto" w:fill="auto"/>
                  <w:vAlign w:val="center"/>
                  <w:hideMark/>
                </w:tcPr>
                <w:p w14:paraId="2F231657"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8</w:t>
                  </w:r>
                </w:p>
              </w:tc>
              <w:tc>
                <w:tcPr>
                  <w:tcW w:w="0" w:type="auto"/>
                  <w:shd w:val="clear" w:color="auto" w:fill="auto"/>
                  <w:vAlign w:val="center"/>
                  <w:hideMark/>
                </w:tcPr>
                <w:p w14:paraId="701CE663"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shd w:val="clear" w:color="auto" w:fill="auto"/>
                  <w:hideMark/>
                </w:tcPr>
                <w:p w14:paraId="1FBF5B8D" w14:textId="77777777" w:rsidR="004E4A98" w:rsidRPr="004E4A98" w:rsidRDefault="004E4A98" w:rsidP="004E4A98">
                  <w:pPr>
                    <w:spacing w:after="0" w:line="240" w:lineRule="auto"/>
                    <w:jc w:val="center"/>
                    <w:rPr>
                      <w:rFonts w:ascii="Arial" w:eastAsia="Times New Roman" w:hAnsi="Arial" w:cs="Arial"/>
                      <w:sz w:val="16"/>
                      <w:szCs w:val="24"/>
                      <w:lang w:val="en-US" w:eastAsia="fr-FR"/>
                    </w:rPr>
                  </w:pPr>
                  <w:r w:rsidRPr="004E4A98">
                    <w:rPr>
                      <w:rFonts w:ascii="Arial" w:eastAsia="Times New Roman" w:hAnsi="Arial" w:cs="Arial"/>
                      <w:sz w:val="16"/>
                      <w:szCs w:val="24"/>
                      <w:lang w:val="en-US" w:eastAsia="fr-FR"/>
                    </w:rPr>
                    <w:t>Rainforest alliance, bird friends</w:t>
                  </w:r>
                </w:p>
              </w:tc>
            </w:tr>
            <w:tr w:rsidR="004E4A98" w:rsidRPr="00942A97" w14:paraId="49653693" w14:textId="77777777" w:rsidTr="001C47A4">
              <w:trPr>
                <w:trHeight w:val="20"/>
              </w:trPr>
              <w:tc>
                <w:tcPr>
                  <w:tcW w:w="0" w:type="auto"/>
                  <w:shd w:val="clear" w:color="auto" w:fill="auto"/>
                  <w:vAlign w:val="center"/>
                  <w:hideMark/>
                </w:tcPr>
                <w:p w14:paraId="19816036"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9</w:t>
                  </w:r>
                </w:p>
              </w:tc>
              <w:tc>
                <w:tcPr>
                  <w:tcW w:w="0" w:type="auto"/>
                  <w:shd w:val="clear" w:color="auto" w:fill="auto"/>
                  <w:vAlign w:val="center"/>
                  <w:hideMark/>
                </w:tcPr>
                <w:p w14:paraId="1354C120"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shd w:val="clear" w:color="auto" w:fill="auto"/>
                  <w:hideMark/>
                </w:tcPr>
                <w:p w14:paraId="3581A35F" w14:textId="77777777" w:rsidR="004E4A98" w:rsidRPr="004E4A98" w:rsidRDefault="004E4A98" w:rsidP="004E4A98">
                  <w:pPr>
                    <w:spacing w:after="0" w:line="240" w:lineRule="auto"/>
                    <w:jc w:val="center"/>
                    <w:rPr>
                      <w:rFonts w:ascii="Arial" w:eastAsia="Times New Roman" w:hAnsi="Arial" w:cs="Arial"/>
                      <w:sz w:val="16"/>
                      <w:szCs w:val="24"/>
                      <w:lang w:val="en-US" w:eastAsia="fr-FR"/>
                    </w:rPr>
                  </w:pPr>
                  <w:r w:rsidRPr="004E4A98">
                    <w:rPr>
                      <w:rFonts w:ascii="Arial" w:eastAsia="Times New Roman" w:hAnsi="Arial" w:cs="Arial"/>
                      <w:sz w:val="16"/>
                      <w:szCs w:val="24"/>
                      <w:lang w:val="en-US" w:eastAsia="fr-FR"/>
                    </w:rPr>
                    <w:t>Rainforest alliance, bird friends</w:t>
                  </w:r>
                </w:p>
              </w:tc>
            </w:tr>
            <w:tr w:rsidR="004E4A98" w:rsidRPr="00942A97" w14:paraId="3767EB00" w14:textId="77777777" w:rsidTr="001C47A4">
              <w:trPr>
                <w:trHeight w:val="20"/>
              </w:trPr>
              <w:tc>
                <w:tcPr>
                  <w:tcW w:w="0" w:type="auto"/>
                  <w:shd w:val="clear" w:color="auto" w:fill="auto"/>
                  <w:vAlign w:val="center"/>
                  <w:hideMark/>
                </w:tcPr>
                <w:p w14:paraId="4AEB6EAF"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10</w:t>
                  </w:r>
                </w:p>
              </w:tc>
              <w:tc>
                <w:tcPr>
                  <w:tcW w:w="0" w:type="auto"/>
                  <w:shd w:val="clear" w:color="auto" w:fill="auto"/>
                  <w:vAlign w:val="center"/>
                  <w:hideMark/>
                </w:tcPr>
                <w:p w14:paraId="4501FBC7" w14:textId="77777777" w:rsidR="004E4A98" w:rsidRPr="00942A97" w:rsidRDefault="004E4A98"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shd w:val="clear" w:color="auto" w:fill="auto"/>
                  <w:hideMark/>
                </w:tcPr>
                <w:p w14:paraId="7824D0B7" w14:textId="77777777" w:rsidR="004E4A98" w:rsidRPr="004E4A98" w:rsidRDefault="004E4A98" w:rsidP="004E4A98">
                  <w:pPr>
                    <w:spacing w:after="0" w:line="240" w:lineRule="auto"/>
                    <w:jc w:val="center"/>
                    <w:rPr>
                      <w:rFonts w:ascii="Arial" w:eastAsia="Times New Roman" w:hAnsi="Arial" w:cs="Arial"/>
                      <w:sz w:val="16"/>
                      <w:szCs w:val="24"/>
                      <w:lang w:val="en-US" w:eastAsia="fr-FR"/>
                    </w:rPr>
                  </w:pPr>
                  <w:r w:rsidRPr="004E4A98">
                    <w:rPr>
                      <w:rFonts w:ascii="Arial" w:eastAsia="Times New Roman" w:hAnsi="Arial" w:cs="Arial"/>
                      <w:sz w:val="16"/>
                      <w:szCs w:val="24"/>
                      <w:lang w:val="en-US" w:eastAsia="fr-FR"/>
                    </w:rPr>
                    <w:t>Rainforest alliance, bird friends</w:t>
                  </w:r>
                </w:p>
              </w:tc>
            </w:tr>
          </w:tbl>
          <w:p w14:paraId="28AF35D8" w14:textId="77777777" w:rsidR="006826A0" w:rsidRPr="00942A97" w:rsidRDefault="006826A0" w:rsidP="000331E7">
            <w:pPr>
              <w:jc w:val="center"/>
              <w:rPr>
                <w:rFonts w:ascii="Arial" w:eastAsia="Times New Roman" w:hAnsi="Arial" w:cs="Arial"/>
                <w:b/>
                <w:bCs/>
                <w:sz w:val="16"/>
                <w:szCs w:val="16"/>
                <w:lang w:val="en-US" w:eastAsia="fr-FR"/>
              </w:rPr>
            </w:pPr>
          </w:p>
        </w:tc>
      </w:tr>
      <w:tr w:rsidR="00942A97" w:rsidRPr="00942A97" w14:paraId="6F49C7B0" w14:textId="77777777" w:rsidTr="008E627C">
        <w:tc>
          <w:tcPr>
            <w:tcW w:w="5000" w:type="pct"/>
            <w:gridSpan w:val="2"/>
            <w:shd w:val="clear" w:color="auto" w:fill="A6A6A6" w:themeFill="background1" w:themeFillShade="A6"/>
          </w:tcPr>
          <w:p w14:paraId="04C75D0F" w14:textId="77777777" w:rsidR="008E627C" w:rsidRPr="00942A97" w:rsidRDefault="008E627C" w:rsidP="000331E7">
            <w:pPr>
              <w:jc w:val="left"/>
              <w:rPr>
                <w:rFonts w:ascii="Arial" w:eastAsia="Times New Roman" w:hAnsi="Arial" w:cs="Arial"/>
                <w:b/>
                <w:bCs/>
                <w:sz w:val="20"/>
                <w:szCs w:val="24"/>
                <w:lang w:val="es-419" w:eastAsia="fr-FR"/>
              </w:rPr>
            </w:pPr>
            <w:r w:rsidRPr="00942A97">
              <w:rPr>
                <w:rFonts w:ascii="Arial" w:eastAsia="Times New Roman" w:hAnsi="Arial" w:cs="Arial"/>
                <w:b/>
                <w:sz w:val="20"/>
                <w:szCs w:val="16"/>
                <w:lang w:val="es-419" w:eastAsia="fr-FR"/>
              </w:rPr>
              <w:t>Riesgo económico</w:t>
            </w:r>
          </w:p>
        </w:tc>
      </w:tr>
      <w:tr w:rsidR="00942A97" w:rsidRPr="00942A97" w14:paraId="47BD642F"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1046"/>
              <w:gridCol w:w="523"/>
              <w:gridCol w:w="354"/>
              <w:gridCol w:w="1459"/>
              <w:gridCol w:w="888"/>
              <w:gridCol w:w="1323"/>
              <w:gridCol w:w="1185"/>
              <w:gridCol w:w="2462"/>
              <w:gridCol w:w="2550"/>
              <w:gridCol w:w="1976"/>
            </w:tblGrid>
            <w:tr w:rsidR="00942A97" w:rsidRPr="00942A97" w14:paraId="7F1EE20C" w14:textId="77777777" w:rsidTr="00FF4B90">
              <w:trPr>
                <w:trHeight w:val="20"/>
              </w:trPr>
              <w:tc>
                <w:tcPr>
                  <w:tcW w:w="192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C7E9076" w14:textId="77777777" w:rsidR="008E627C" w:rsidRPr="00942A97" w:rsidRDefault="008E627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7903DE" w14:textId="77777777" w:rsidR="008E627C" w:rsidRPr="00942A97" w:rsidRDefault="008E627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8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961F03" w14:textId="77777777" w:rsidR="008E627C" w:rsidRPr="00942A97" w:rsidRDefault="008E627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4971" w:type="dxa"/>
                  <w:gridSpan w:val="3"/>
                  <w:tcBorders>
                    <w:top w:val="single" w:sz="4" w:space="0" w:color="auto"/>
                    <w:left w:val="nil"/>
                    <w:bottom w:val="single" w:sz="4" w:space="0" w:color="auto"/>
                    <w:right w:val="single" w:sz="4" w:space="0" w:color="auto"/>
                  </w:tcBorders>
                  <w:shd w:val="clear" w:color="auto" w:fill="auto"/>
                  <w:vAlign w:val="center"/>
                  <w:hideMark/>
                </w:tcPr>
                <w:p w14:paraId="513074E1" w14:textId="77777777" w:rsidR="008E627C" w:rsidRPr="00942A97" w:rsidRDefault="008E627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2551" w:type="dxa"/>
                  <w:vMerge w:val="restart"/>
                  <w:tcBorders>
                    <w:top w:val="single" w:sz="4" w:space="0" w:color="auto"/>
                    <w:left w:val="nil"/>
                    <w:bottom w:val="single" w:sz="4" w:space="0" w:color="auto"/>
                    <w:right w:val="single" w:sz="4" w:space="0" w:color="auto"/>
                  </w:tcBorders>
                  <w:shd w:val="clear" w:color="auto" w:fill="auto"/>
                  <w:vAlign w:val="center"/>
                  <w:hideMark/>
                </w:tcPr>
                <w:p w14:paraId="4B00BDD2" w14:textId="77777777" w:rsidR="008E627C" w:rsidRPr="00942A97" w:rsidRDefault="008E627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y variables principales</w:t>
                  </w:r>
                </w:p>
              </w:tc>
              <w:tc>
                <w:tcPr>
                  <w:tcW w:w="1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7EF235" w14:textId="77777777" w:rsidR="008E627C" w:rsidRPr="00942A97" w:rsidRDefault="008E627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r>
            <w:tr w:rsidR="00942A97" w:rsidRPr="00942A97" w14:paraId="22D6402E" w14:textId="77777777" w:rsidTr="00A10B13">
              <w:trPr>
                <w:trHeight w:val="58"/>
              </w:trPr>
              <w:tc>
                <w:tcPr>
                  <w:tcW w:w="1046" w:type="dxa"/>
                  <w:tcBorders>
                    <w:top w:val="nil"/>
                    <w:left w:val="single" w:sz="4" w:space="0" w:color="auto"/>
                    <w:bottom w:val="single" w:sz="4" w:space="0" w:color="auto"/>
                    <w:right w:val="single" w:sz="4" w:space="0" w:color="auto"/>
                  </w:tcBorders>
                  <w:shd w:val="clear" w:color="auto" w:fill="auto"/>
                  <w:vAlign w:val="center"/>
                  <w:hideMark/>
                </w:tcPr>
                <w:p w14:paraId="5ED2DDDE" w14:textId="77777777" w:rsidR="00F103F2" w:rsidRPr="00942A97" w:rsidRDefault="00F103F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523" w:type="dxa"/>
                  <w:tcBorders>
                    <w:top w:val="nil"/>
                    <w:left w:val="single" w:sz="4" w:space="0" w:color="auto"/>
                    <w:bottom w:val="single" w:sz="4" w:space="0" w:color="auto"/>
                    <w:right w:val="single" w:sz="4" w:space="0" w:color="auto"/>
                  </w:tcBorders>
                  <w:shd w:val="clear" w:color="auto" w:fill="auto"/>
                  <w:vAlign w:val="center"/>
                  <w:hideMark/>
                </w:tcPr>
                <w:p w14:paraId="5A96830F" w14:textId="77777777" w:rsidR="00F103F2" w:rsidRPr="00942A97" w:rsidRDefault="00F103F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354" w:type="dxa"/>
                  <w:tcBorders>
                    <w:top w:val="nil"/>
                    <w:left w:val="single" w:sz="4" w:space="0" w:color="auto"/>
                    <w:bottom w:val="single" w:sz="4" w:space="0" w:color="auto"/>
                    <w:right w:val="single" w:sz="4" w:space="0" w:color="auto"/>
                  </w:tcBorders>
                  <w:shd w:val="clear" w:color="auto" w:fill="auto"/>
                  <w:vAlign w:val="center"/>
                  <w:hideMark/>
                </w:tcPr>
                <w:p w14:paraId="5B2EC87D" w14:textId="77777777" w:rsidR="00F103F2" w:rsidRPr="00942A97" w:rsidRDefault="00F103F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w:t>
                  </w:r>
                </w:p>
              </w:tc>
              <w:tc>
                <w:tcPr>
                  <w:tcW w:w="1459" w:type="dxa"/>
                  <w:vMerge/>
                  <w:tcBorders>
                    <w:top w:val="single" w:sz="4" w:space="0" w:color="auto"/>
                    <w:left w:val="single" w:sz="4" w:space="0" w:color="auto"/>
                    <w:bottom w:val="single" w:sz="4" w:space="0" w:color="auto"/>
                    <w:right w:val="single" w:sz="4" w:space="0" w:color="auto"/>
                  </w:tcBorders>
                  <w:vAlign w:val="center"/>
                  <w:hideMark/>
                </w:tcPr>
                <w:p w14:paraId="2CCE4EC9" w14:textId="77777777" w:rsidR="00F103F2" w:rsidRPr="00942A97" w:rsidRDefault="00F103F2" w:rsidP="000331E7">
                  <w:pPr>
                    <w:spacing w:after="0" w:line="240" w:lineRule="auto"/>
                    <w:jc w:val="left"/>
                    <w:rPr>
                      <w:rFonts w:ascii="Arial" w:eastAsia="Times New Roman" w:hAnsi="Arial" w:cs="Arial"/>
                      <w:b/>
                      <w:bCs/>
                      <w:sz w:val="16"/>
                      <w:szCs w:val="16"/>
                      <w:lang w:val="es-419" w:eastAsia="fr-FR"/>
                    </w:rPr>
                  </w:pPr>
                </w:p>
              </w:tc>
              <w:tc>
                <w:tcPr>
                  <w:tcW w:w="888" w:type="dxa"/>
                  <w:vMerge/>
                  <w:tcBorders>
                    <w:top w:val="single" w:sz="4" w:space="0" w:color="auto"/>
                    <w:left w:val="single" w:sz="4" w:space="0" w:color="auto"/>
                    <w:bottom w:val="single" w:sz="4" w:space="0" w:color="auto"/>
                    <w:right w:val="single" w:sz="4" w:space="0" w:color="auto"/>
                  </w:tcBorders>
                  <w:vAlign w:val="center"/>
                  <w:hideMark/>
                </w:tcPr>
                <w:p w14:paraId="01B133AA" w14:textId="77777777" w:rsidR="00F103F2" w:rsidRPr="00942A97" w:rsidRDefault="00F103F2" w:rsidP="000331E7">
                  <w:pPr>
                    <w:spacing w:after="0" w:line="240" w:lineRule="auto"/>
                    <w:jc w:val="left"/>
                    <w:rPr>
                      <w:rFonts w:ascii="Arial" w:eastAsia="Times New Roman" w:hAnsi="Arial" w:cs="Arial"/>
                      <w:b/>
                      <w:bCs/>
                      <w:sz w:val="16"/>
                      <w:szCs w:val="16"/>
                      <w:lang w:val="es-419" w:eastAsia="fr-FR"/>
                    </w:rPr>
                  </w:pPr>
                </w:p>
              </w:tc>
              <w:tc>
                <w:tcPr>
                  <w:tcW w:w="1323" w:type="dxa"/>
                  <w:tcBorders>
                    <w:top w:val="nil"/>
                    <w:left w:val="single" w:sz="4" w:space="0" w:color="auto"/>
                    <w:bottom w:val="single" w:sz="4" w:space="0" w:color="auto"/>
                    <w:right w:val="single" w:sz="4" w:space="0" w:color="auto"/>
                  </w:tcBorders>
                  <w:shd w:val="clear" w:color="auto" w:fill="auto"/>
                  <w:vAlign w:val="center"/>
                  <w:hideMark/>
                </w:tcPr>
                <w:p w14:paraId="0617AE8B" w14:textId="77777777" w:rsidR="00F103F2" w:rsidRPr="00942A97" w:rsidRDefault="00F103F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FBD4D" w14:textId="77777777" w:rsidR="00F103F2" w:rsidRPr="00942A97" w:rsidRDefault="00F103F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2463" w:type="dxa"/>
                  <w:tcBorders>
                    <w:top w:val="nil"/>
                    <w:left w:val="single" w:sz="4" w:space="0" w:color="auto"/>
                    <w:bottom w:val="single" w:sz="4" w:space="0" w:color="auto"/>
                    <w:right w:val="single" w:sz="4" w:space="0" w:color="auto"/>
                  </w:tcBorders>
                  <w:shd w:val="clear" w:color="auto" w:fill="auto"/>
                  <w:vAlign w:val="center"/>
                  <w:hideMark/>
                </w:tcPr>
                <w:p w14:paraId="065E034A" w14:textId="77777777" w:rsidR="00F103F2" w:rsidRPr="00942A97" w:rsidRDefault="00F103F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551" w:type="dxa"/>
                  <w:vMerge/>
                  <w:tcBorders>
                    <w:top w:val="single" w:sz="4" w:space="0" w:color="auto"/>
                    <w:left w:val="nil"/>
                    <w:bottom w:val="single" w:sz="4" w:space="0" w:color="auto"/>
                    <w:right w:val="single" w:sz="4" w:space="0" w:color="auto"/>
                  </w:tcBorders>
                  <w:vAlign w:val="center"/>
                  <w:hideMark/>
                </w:tcPr>
                <w:p w14:paraId="5FB0EDA5" w14:textId="77777777" w:rsidR="00F103F2" w:rsidRPr="00942A97" w:rsidRDefault="00F103F2" w:rsidP="000331E7">
                  <w:pPr>
                    <w:spacing w:after="0" w:line="240" w:lineRule="auto"/>
                    <w:jc w:val="left"/>
                    <w:rPr>
                      <w:rFonts w:ascii="Arial" w:eastAsia="Times New Roman" w:hAnsi="Arial" w:cs="Arial"/>
                      <w:b/>
                      <w:bCs/>
                      <w:sz w:val="16"/>
                      <w:szCs w:val="16"/>
                      <w:lang w:val="es-419" w:eastAsia="fr-FR"/>
                    </w:rPr>
                  </w:pP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2199C2E3" w14:textId="77777777" w:rsidR="00F103F2" w:rsidRPr="00942A97" w:rsidRDefault="00F103F2" w:rsidP="000331E7">
                  <w:pPr>
                    <w:spacing w:after="0" w:line="240" w:lineRule="auto"/>
                    <w:jc w:val="left"/>
                    <w:rPr>
                      <w:rFonts w:ascii="Arial" w:eastAsia="Times New Roman" w:hAnsi="Arial" w:cs="Arial"/>
                      <w:b/>
                      <w:bCs/>
                      <w:sz w:val="16"/>
                      <w:szCs w:val="16"/>
                      <w:lang w:val="es-419" w:eastAsia="fr-FR"/>
                    </w:rPr>
                  </w:pPr>
                </w:p>
              </w:tc>
            </w:tr>
            <w:tr w:rsidR="00942A97" w:rsidRPr="00942A97" w14:paraId="403FD3B8" w14:textId="77777777" w:rsidTr="003C2B3D">
              <w:trPr>
                <w:trHeight w:val="20"/>
              </w:trPr>
              <w:tc>
                <w:tcPr>
                  <w:tcW w:w="1046" w:type="dxa"/>
                  <w:vMerge w:val="restart"/>
                  <w:tcBorders>
                    <w:top w:val="nil"/>
                    <w:left w:val="single" w:sz="4" w:space="0" w:color="auto"/>
                    <w:bottom w:val="single" w:sz="4" w:space="0" w:color="000000"/>
                    <w:right w:val="single" w:sz="4" w:space="0" w:color="auto"/>
                  </w:tcBorders>
                  <w:shd w:val="clear" w:color="auto" w:fill="auto"/>
                  <w:vAlign w:val="center"/>
                  <w:hideMark/>
                </w:tcPr>
                <w:p w14:paraId="1068E3A7"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Riesgo económico</w:t>
                  </w:r>
                </w:p>
              </w:tc>
              <w:tc>
                <w:tcPr>
                  <w:tcW w:w="523" w:type="dxa"/>
                  <w:vMerge w:val="restart"/>
                  <w:tcBorders>
                    <w:top w:val="nil"/>
                    <w:left w:val="single" w:sz="4" w:space="0" w:color="auto"/>
                    <w:bottom w:val="single" w:sz="4" w:space="0" w:color="000000"/>
                    <w:right w:val="single" w:sz="4" w:space="0" w:color="auto"/>
                  </w:tcBorders>
                  <w:shd w:val="clear" w:color="auto" w:fill="auto"/>
                  <w:vAlign w:val="center"/>
                  <w:hideMark/>
                </w:tcPr>
                <w:p w14:paraId="22F24753"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w:t>
                  </w:r>
                </w:p>
              </w:tc>
              <w:tc>
                <w:tcPr>
                  <w:tcW w:w="354" w:type="dxa"/>
                  <w:vMerge w:val="restart"/>
                  <w:tcBorders>
                    <w:top w:val="nil"/>
                    <w:left w:val="single" w:sz="4" w:space="0" w:color="auto"/>
                    <w:bottom w:val="single" w:sz="4" w:space="0" w:color="000000"/>
                    <w:right w:val="single" w:sz="4" w:space="0" w:color="auto"/>
                  </w:tcBorders>
                  <w:shd w:val="clear" w:color="auto" w:fill="auto"/>
                  <w:vAlign w:val="center"/>
                  <w:hideMark/>
                </w:tcPr>
                <w:p w14:paraId="43A703D5"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1459" w:type="dxa"/>
                  <w:vMerge w:val="restart"/>
                  <w:tcBorders>
                    <w:top w:val="nil"/>
                    <w:left w:val="single" w:sz="4" w:space="0" w:color="auto"/>
                    <w:bottom w:val="single" w:sz="4" w:space="0" w:color="000000"/>
                    <w:right w:val="single" w:sz="4" w:space="0" w:color="auto"/>
                  </w:tcBorders>
                  <w:shd w:val="clear" w:color="auto" w:fill="auto"/>
                  <w:vAlign w:val="center"/>
                  <w:hideMark/>
                </w:tcPr>
                <w:p w14:paraId="794AE38F" w14:textId="2C2628F2"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Un sistema será sustentable si</w:t>
                  </w:r>
                  <w:r w:rsidRPr="00942A97">
                    <w:rPr>
                      <w:rFonts w:ascii="Arial" w:eastAsia="Times New Roman" w:hAnsi="Arial" w:cs="Arial"/>
                      <w:sz w:val="16"/>
                      <w:szCs w:val="16"/>
                      <w:lang w:val="es-419" w:eastAsia="fr-FR"/>
                    </w:rPr>
                    <w:br/>
                    <w:t>minimiza el riesgo económico, asegurando la estabilidad</w:t>
                  </w:r>
                  <w:r w:rsidRPr="00942A97">
                    <w:rPr>
                      <w:rFonts w:ascii="Arial" w:eastAsia="Times New Roman" w:hAnsi="Arial" w:cs="Arial"/>
                      <w:sz w:val="16"/>
                      <w:szCs w:val="16"/>
                      <w:lang w:val="es-419" w:eastAsia="fr-FR"/>
                    </w:rPr>
                    <w:br/>
                    <w:t xml:space="preserve">en la producción (Sarandón et al., 2008). </w:t>
                  </w:r>
                </w:p>
              </w:tc>
              <w:tc>
                <w:tcPr>
                  <w:tcW w:w="888" w:type="dxa"/>
                  <w:vMerge w:val="restart"/>
                  <w:tcBorders>
                    <w:top w:val="nil"/>
                    <w:left w:val="single" w:sz="4" w:space="0" w:color="auto"/>
                    <w:bottom w:val="single" w:sz="4" w:space="0" w:color="000000"/>
                    <w:right w:val="single" w:sz="4" w:space="0" w:color="auto"/>
                  </w:tcBorders>
                  <w:shd w:val="clear" w:color="auto" w:fill="auto"/>
                  <w:vAlign w:val="center"/>
                  <w:hideMark/>
                </w:tcPr>
                <w:p w14:paraId="4908D557"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(Sarandón et al., 2008)</w:t>
                  </w:r>
                </w:p>
              </w:tc>
              <w:tc>
                <w:tcPr>
                  <w:tcW w:w="1323" w:type="dxa"/>
                  <w:tcBorders>
                    <w:top w:val="nil"/>
                    <w:left w:val="nil"/>
                    <w:bottom w:val="single" w:sz="4" w:space="0" w:color="auto"/>
                    <w:right w:val="single" w:sz="4" w:space="0" w:color="auto"/>
                  </w:tcBorders>
                  <w:shd w:val="clear" w:color="auto" w:fill="auto"/>
                  <w:vAlign w:val="center"/>
                  <w:hideMark/>
                </w:tcPr>
                <w:p w14:paraId="72ED5620"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Diversificación de ingresos</w:t>
                  </w:r>
                </w:p>
              </w:tc>
              <w:tc>
                <w:tcPr>
                  <w:tcW w:w="1185" w:type="dxa"/>
                  <w:tcBorders>
                    <w:top w:val="nil"/>
                    <w:left w:val="nil"/>
                    <w:bottom w:val="single" w:sz="4" w:space="0" w:color="auto"/>
                    <w:right w:val="single" w:sz="4" w:space="0" w:color="auto"/>
                  </w:tcBorders>
                  <w:shd w:val="clear" w:color="auto" w:fill="auto"/>
                  <w:vAlign w:val="center"/>
                  <w:hideMark/>
                </w:tcPr>
                <w:p w14:paraId="160DFC91" w14:textId="77777777" w:rsidR="00F103F2" w:rsidRPr="00942A97" w:rsidRDefault="00F103F2" w:rsidP="000331E7">
                  <w:pPr>
                    <w:spacing w:after="0" w:line="240" w:lineRule="auto"/>
                    <w:jc w:val="center"/>
                    <w:rPr>
                      <w:rFonts w:ascii="Arial" w:eastAsia="Times New Roman" w:hAnsi="Arial" w:cs="Arial"/>
                      <w:b/>
                      <w:bCs/>
                      <w:i/>
                      <w:iCs/>
                      <w:sz w:val="16"/>
                      <w:szCs w:val="16"/>
                      <w:lang w:val="es-419" w:eastAsia="fr-FR"/>
                    </w:rPr>
                  </w:pPr>
                  <w:r w:rsidRPr="00942A97">
                    <w:rPr>
                      <w:rFonts w:ascii="Arial" w:eastAsia="Times New Roman" w:hAnsi="Arial" w:cs="Arial"/>
                      <w:sz w:val="16"/>
                      <w:szCs w:val="16"/>
                      <w:lang w:val="es-419" w:eastAsia="fr-FR"/>
                    </w:rPr>
                    <w:t>DI</w:t>
                  </w:r>
                </w:p>
              </w:tc>
              <w:tc>
                <w:tcPr>
                  <w:tcW w:w="2463" w:type="dxa"/>
                  <w:tcBorders>
                    <w:top w:val="nil"/>
                    <w:left w:val="nil"/>
                    <w:bottom w:val="single" w:sz="4" w:space="0" w:color="auto"/>
                    <w:right w:val="single" w:sz="4" w:space="0" w:color="auto"/>
                  </w:tcBorders>
                  <w:shd w:val="clear" w:color="auto" w:fill="auto"/>
                  <w:vAlign w:val="center"/>
                  <w:hideMark/>
                </w:tcPr>
                <w:p w14:paraId="319F12BB" w14:textId="480F6782"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Un sistema será sustentable si el productor puede comercializar</w:t>
                  </w:r>
                  <w:r w:rsidRPr="00942A97">
                    <w:rPr>
                      <w:rFonts w:ascii="Arial" w:eastAsia="Times New Roman" w:hAnsi="Arial" w:cs="Arial"/>
                      <w:sz w:val="16"/>
                      <w:szCs w:val="16"/>
                      <w:lang w:val="es-419" w:eastAsia="fr-FR"/>
                    </w:rPr>
                    <w:br/>
                    <w:t xml:space="preserve">más de 1 producto, </w:t>
                  </w:r>
                  <w:r w:rsidR="00BB7F48" w:rsidRPr="00942A97">
                    <w:rPr>
                      <w:rFonts w:ascii="Arial" w:eastAsia="Times New Roman" w:hAnsi="Arial" w:cs="Arial"/>
                      <w:sz w:val="16"/>
                      <w:szCs w:val="16"/>
                      <w:lang w:val="es-419" w:eastAsia="fr-FR"/>
                    </w:rPr>
                    <w:t>ya que,</w:t>
                  </w:r>
                  <w:r w:rsidRPr="00942A97">
                    <w:rPr>
                      <w:rFonts w:ascii="Arial" w:eastAsia="Times New Roman" w:hAnsi="Arial" w:cs="Arial"/>
                      <w:sz w:val="16"/>
                      <w:szCs w:val="16"/>
                      <w:lang w:val="es-419" w:eastAsia="fr-FR"/>
                    </w:rPr>
                    <w:t xml:space="preserve"> si sufriera alguna pérdida o daño </w:t>
                  </w:r>
                  <w:r w:rsidR="00737F30" w:rsidRPr="00942A97">
                    <w:rPr>
                      <w:rFonts w:ascii="Arial" w:eastAsia="Times New Roman" w:hAnsi="Arial" w:cs="Arial"/>
                      <w:sz w:val="16"/>
                      <w:szCs w:val="16"/>
                      <w:lang w:val="es-419" w:eastAsia="fr-FR"/>
                    </w:rPr>
                    <w:t>de este</w:t>
                  </w:r>
                  <w:r w:rsidRPr="00942A97">
                    <w:rPr>
                      <w:rFonts w:ascii="Arial" w:eastAsia="Times New Roman" w:hAnsi="Arial" w:cs="Arial"/>
                      <w:sz w:val="16"/>
                      <w:szCs w:val="16"/>
                      <w:lang w:val="es-419" w:eastAsia="fr-FR"/>
                    </w:rPr>
                    <w:t xml:space="preserve">, podría compensarlo con los demás productos que vende (Sarandón et al., 2008). </w:t>
                  </w:r>
                </w:p>
              </w:tc>
              <w:tc>
                <w:tcPr>
                  <w:tcW w:w="2551" w:type="dxa"/>
                  <w:tcBorders>
                    <w:top w:val="nil"/>
                    <w:left w:val="nil"/>
                    <w:bottom w:val="single" w:sz="4" w:space="0" w:color="auto"/>
                    <w:right w:val="single" w:sz="4" w:space="0" w:color="auto"/>
                  </w:tcBorders>
                  <w:shd w:val="clear" w:color="auto" w:fill="auto"/>
                  <w:vAlign w:val="center"/>
                  <w:hideMark/>
                </w:tcPr>
                <w:p w14:paraId="3E9E516C"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Escala:</w:t>
                  </w:r>
                </w:p>
                <w:p w14:paraId="5AA66CA2"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(4): 6 o más productos; </w:t>
                  </w:r>
                </w:p>
                <w:p w14:paraId="3DA258DF"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(3): 5 a 4 productos; </w:t>
                  </w:r>
                </w:p>
                <w:p w14:paraId="18382A92"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(2): 3 productos; </w:t>
                  </w:r>
                </w:p>
                <w:p w14:paraId="3DC5E86C"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(1): 2 productos; </w:t>
                  </w:r>
                </w:p>
                <w:p w14:paraId="6C7258B7"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 1 producto.</w:t>
                  </w:r>
                </w:p>
              </w:tc>
              <w:tc>
                <w:tcPr>
                  <w:tcW w:w="1976" w:type="dxa"/>
                  <w:vMerge w:val="restart"/>
                  <w:tcBorders>
                    <w:top w:val="nil"/>
                    <w:left w:val="single" w:sz="4" w:space="0" w:color="auto"/>
                    <w:bottom w:val="single" w:sz="4" w:space="0" w:color="000000"/>
                    <w:right w:val="single" w:sz="4" w:space="0" w:color="auto"/>
                  </w:tcBorders>
                  <w:shd w:val="clear" w:color="auto" w:fill="auto"/>
                  <w:vAlign w:val="center"/>
                  <w:hideMark/>
                </w:tcPr>
                <w:p w14:paraId="79C24A61" w14:textId="77777777" w:rsidR="00F103F2" w:rsidRPr="00942A97" w:rsidRDefault="00F103F2" w:rsidP="00D76545">
                  <w:pPr>
                    <w:spacing w:after="0" w:line="240" w:lineRule="auto"/>
                    <w:jc w:val="center"/>
                    <w:rPr>
                      <w:rFonts w:ascii="Arial" w:eastAsia="Times New Roman" w:hAnsi="Arial" w:cs="Arial"/>
                      <w:bCs/>
                      <w:sz w:val="16"/>
                      <w:szCs w:val="16"/>
                      <w:lang w:val="es-419" w:eastAsia="fr-FR"/>
                    </w:rPr>
                  </w:pPr>
                  <m:oMathPara>
                    <m:oMath>
                      <m:r>
                        <w:rPr>
                          <w:rFonts w:ascii="Cambria Math" w:eastAsia="Times New Roman" w:hAnsi="Cambria Math" w:cs="Arial"/>
                          <w:sz w:val="16"/>
                          <w:szCs w:val="16"/>
                          <w:lang w:val="es-419" w:eastAsia="fr-FR"/>
                        </w:rPr>
                        <m:t>RE=</m:t>
                      </m:r>
                      <m:f>
                        <m:fPr>
                          <m:ctrlPr>
                            <w:rPr>
                              <w:rFonts w:ascii="Cambria Math" w:eastAsia="Times New Roman" w:hAnsi="Cambria Math" w:cs="Arial"/>
                              <w:bCs/>
                              <w:i/>
                              <w:sz w:val="16"/>
                              <w:szCs w:val="16"/>
                              <w:lang w:val="es-419" w:eastAsia="fr-FR"/>
                            </w:rPr>
                          </m:ctrlPr>
                        </m:fPr>
                        <m:num>
                          <m:r>
                            <w:rPr>
                              <w:rFonts w:ascii="Cambria Math" w:eastAsia="Times New Roman" w:hAnsi="Cambria Math" w:cs="Arial"/>
                              <w:sz w:val="16"/>
                              <w:szCs w:val="16"/>
                              <w:lang w:val="es-419" w:eastAsia="fr-FR"/>
                            </w:rPr>
                            <m:t>1</m:t>
                          </m:r>
                        </m:num>
                        <m:den>
                          <m:r>
                            <w:rPr>
                              <w:rFonts w:ascii="Cambria Math" w:eastAsia="Times New Roman" w:hAnsi="Cambria Math" w:cs="Arial"/>
                              <w:sz w:val="16"/>
                              <w:szCs w:val="16"/>
                              <w:lang w:val="es-419" w:eastAsia="fr-FR"/>
                            </w:rPr>
                            <m:t>((DI+C2+C3)/3)</m:t>
                          </m:r>
                        </m:den>
                      </m:f>
                    </m:oMath>
                  </m:oMathPara>
                </w:p>
                <w:p w14:paraId="2DAC6CA4" w14:textId="77777777" w:rsidR="00F103F2" w:rsidRPr="00942A97" w:rsidRDefault="00F103F2" w:rsidP="000331E7">
                  <w:pPr>
                    <w:spacing w:after="0" w:line="240" w:lineRule="auto"/>
                    <w:jc w:val="center"/>
                    <w:rPr>
                      <w:rFonts w:ascii="Arial" w:eastAsia="Times New Roman" w:hAnsi="Arial" w:cs="Arial"/>
                      <w:bCs/>
                      <w:sz w:val="16"/>
                      <w:szCs w:val="16"/>
                      <w:lang w:val="es-419" w:eastAsia="fr-FR"/>
                    </w:rPr>
                  </w:pPr>
                </w:p>
                <w:p w14:paraId="4AD09DBA" w14:textId="77777777" w:rsidR="00F103F2" w:rsidRPr="00942A97" w:rsidRDefault="00F103F2" w:rsidP="004E4A98">
                  <w:pPr>
                    <w:spacing w:after="0" w:line="240" w:lineRule="auto"/>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 xml:space="preserve">Nota: </w:t>
                  </w:r>
                  <w:r w:rsidR="004E4A98">
                    <w:rPr>
                      <w:rFonts w:ascii="Arial" w:eastAsia="Times New Roman" w:hAnsi="Arial" w:cs="Arial"/>
                      <w:bCs/>
                      <w:sz w:val="16"/>
                      <w:szCs w:val="16"/>
                      <w:lang w:val="es-419" w:eastAsia="fr-FR"/>
                    </w:rPr>
                    <w:t>e</w:t>
                  </w:r>
                  <w:r w:rsidRPr="00942A97">
                    <w:rPr>
                      <w:rFonts w:ascii="Arial" w:eastAsia="Times New Roman" w:hAnsi="Arial" w:cs="Arial"/>
                      <w:bCs/>
                      <w:sz w:val="16"/>
                      <w:szCs w:val="16"/>
                      <w:lang w:val="es-419" w:eastAsia="fr-FR"/>
                    </w:rPr>
                    <w:t>l RE estará en el rango entre cero y uno</w:t>
                  </w:r>
                  <w:r w:rsidR="004E4A98">
                    <w:rPr>
                      <w:rFonts w:ascii="Arial" w:eastAsia="Times New Roman" w:hAnsi="Arial" w:cs="Arial"/>
                      <w:bCs/>
                      <w:sz w:val="16"/>
                      <w:szCs w:val="16"/>
                      <w:lang w:val="es-419" w:eastAsia="fr-FR"/>
                    </w:rPr>
                    <w:t xml:space="preserve">    </w:t>
                  </w:r>
                  <w:r w:rsidRPr="00942A97">
                    <w:rPr>
                      <w:rFonts w:ascii="Arial" w:eastAsia="Times New Roman" w:hAnsi="Arial" w:cs="Arial"/>
                      <w:bCs/>
                      <w:sz w:val="16"/>
                      <w:szCs w:val="16"/>
                      <w:lang w:val="es-419" w:eastAsia="fr-FR"/>
                    </w:rPr>
                    <w:t xml:space="preserve"> [0 – 1]</w:t>
                  </w:r>
                </w:p>
              </w:tc>
            </w:tr>
            <w:tr w:rsidR="00942A97" w:rsidRPr="00942A97" w14:paraId="21FEB47B" w14:textId="77777777" w:rsidTr="003C2B3D">
              <w:trPr>
                <w:trHeight w:val="20"/>
              </w:trPr>
              <w:tc>
                <w:tcPr>
                  <w:tcW w:w="1046" w:type="dxa"/>
                  <w:vMerge/>
                  <w:tcBorders>
                    <w:top w:val="nil"/>
                    <w:left w:val="single" w:sz="4" w:space="0" w:color="auto"/>
                    <w:bottom w:val="single" w:sz="4" w:space="0" w:color="000000"/>
                    <w:right w:val="single" w:sz="4" w:space="0" w:color="auto"/>
                  </w:tcBorders>
                  <w:vAlign w:val="center"/>
                  <w:hideMark/>
                </w:tcPr>
                <w:p w14:paraId="6BAA09F1"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000000"/>
                    <w:right w:val="single" w:sz="4" w:space="0" w:color="auto"/>
                  </w:tcBorders>
                  <w:vAlign w:val="center"/>
                  <w:hideMark/>
                </w:tcPr>
                <w:p w14:paraId="754C430E"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354" w:type="dxa"/>
                  <w:vMerge/>
                  <w:tcBorders>
                    <w:top w:val="nil"/>
                    <w:left w:val="single" w:sz="4" w:space="0" w:color="auto"/>
                    <w:bottom w:val="single" w:sz="4" w:space="0" w:color="000000"/>
                    <w:right w:val="single" w:sz="4" w:space="0" w:color="auto"/>
                  </w:tcBorders>
                  <w:vAlign w:val="center"/>
                  <w:hideMark/>
                </w:tcPr>
                <w:p w14:paraId="09B56E7E"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1459" w:type="dxa"/>
                  <w:vMerge/>
                  <w:tcBorders>
                    <w:top w:val="nil"/>
                    <w:left w:val="single" w:sz="4" w:space="0" w:color="auto"/>
                    <w:bottom w:val="single" w:sz="4" w:space="0" w:color="000000"/>
                    <w:right w:val="single" w:sz="4" w:space="0" w:color="auto"/>
                  </w:tcBorders>
                  <w:vAlign w:val="center"/>
                  <w:hideMark/>
                </w:tcPr>
                <w:p w14:paraId="105C9BBD"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888" w:type="dxa"/>
                  <w:vMerge/>
                  <w:tcBorders>
                    <w:top w:val="nil"/>
                    <w:left w:val="single" w:sz="4" w:space="0" w:color="auto"/>
                    <w:bottom w:val="single" w:sz="4" w:space="0" w:color="000000"/>
                    <w:right w:val="single" w:sz="4" w:space="0" w:color="auto"/>
                  </w:tcBorders>
                  <w:vAlign w:val="center"/>
                  <w:hideMark/>
                </w:tcPr>
                <w:p w14:paraId="4BCF4B78"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1323" w:type="dxa"/>
                  <w:tcBorders>
                    <w:top w:val="nil"/>
                    <w:left w:val="nil"/>
                    <w:bottom w:val="single" w:sz="4" w:space="0" w:color="auto"/>
                    <w:right w:val="single" w:sz="4" w:space="0" w:color="auto"/>
                  </w:tcBorders>
                  <w:shd w:val="clear" w:color="auto" w:fill="auto"/>
                  <w:vAlign w:val="center"/>
                  <w:hideMark/>
                </w:tcPr>
                <w:p w14:paraId="6A8F2211"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Canales de comercialización</w:t>
                  </w:r>
                </w:p>
              </w:tc>
              <w:tc>
                <w:tcPr>
                  <w:tcW w:w="1185" w:type="dxa"/>
                  <w:tcBorders>
                    <w:top w:val="nil"/>
                    <w:left w:val="nil"/>
                    <w:bottom w:val="single" w:sz="4" w:space="0" w:color="auto"/>
                    <w:right w:val="single" w:sz="4" w:space="0" w:color="auto"/>
                  </w:tcBorders>
                  <w:shd w:val="clear" w:color="auto" w:fill="auto"/>
                  <w:vAlign w:val="center"/>
                  <w:hideMark/>
                </w:tcPr>
                <w:p w14:paraId="101AE076" w14:textId="77777777" w:rsidR="00F103F2" w:rsidRPr="00942A97" w:rsidRDefault="00F103F2" w:rsidP="00F103F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C2</w:t>
                  </w:r>
                </w:p>
              </w:tc>
              <w:tc>
                <w:tcPr>
                  <w:tcW w:w="2463" w:type="dxa"/>
                  <w:tcBorders>
                    <w:top w:val="nil"/>
                    <w:left w:val="nil"/>
                    <w:bottom w:val="single" w:sz="4" w:space="0" w:color="auto"/>
                    <w:right w:val="single" w:sz="4" w:space="0" w:color="auto"/>
                  </w:tcBorders>
                  <w:shd w:val="clear" w:color="auto" w:fill="auto"/>
                  <w:vAlign w:val="center"/>
                  <w:hideMark/>
                </w:tcPr>
                <w:p w14:paraId="7221D320"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La diversificación comercial disminuye el riesgo económico (Sarandón et al., 2008). </w:t>
                  </w:r>
                </w:p>
              </w:tc>
              <w:tc>
                <w:tcPr>
                  <w:tcW w:w="2551" w:type="dxa"/>
                  <w:tcBorders>
                    <w:top w:val="nil"/>
                    <w:left w:val="nil"/>
                    <w:bottom w:val="single" w:sz="4" w:space="0" w:color="auto"/>
                    <w:right w:val="single" w:sz="4" w:space="0" w:color="auto"/>
                  </w:tcBorders>
                  <w:shd w:val="clear" w:color="auto" w:fill="auto"/>
                  <w:vAlign w:val="center"/>
                  <w:hideMark/>
                </w:tcPr>
                <w:p w14:paraId="16AD5EAD"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Número de vías (canales) de comercialización. (4): 5 o más canales; (3): 4 canales; (2): 3 canales; (1): 2 canales; (0): 1 canal.</w:t>
                  </w:r>
                </w:p>
              </w:tc>
              <w:tc>
                <w:tcPr>
                  <w:tcW w:w="1976" w:type="dxa"/>
                  <w:vMerge/>
                  <w:tcBorders>
                    <w:top w:val="nil"/>
                    <w:left w:val="single" w:sz="4" w:space="0" w:color="auto"/>
                    <w:bottom w:val="single" w:sz="4" w:space="0" w:color="000000"/>
                    <w:right w:val="single" w:sz="4" w:space="0" w:color="auto"/>
                  </w:tcBorders>
                  <w:vAlign w:val="center"/>
                  <w:hideMark/>
                </w:tcPr>
                <w:p w14:paraId="1415C3A1" w14:textId="77777777" w:rsidR="00F103F2" w:rsidRPr="00942A97" w:rsidRDefault="00F103F2" w:rsidP="000331E7">
                  <w:pPr>
                    <w:spacing w:after="0" w:line="240" w:lineRule="auto"/>
                    <w:jc w:val="left"/>
                    <w:rPr>
                      <w:rFonts w:ascii="Arial" w:eastAsia="Times New Roman" w:hAnsi="Arial" w:cs="Arial"/>
                      <w:b/>
                      <w:bCs/>
                      <w:sz w:val="16"/>
                      <w:szCs w:val="16"/>
                      <w:lang w:val="es-419" w:eastAsia="fr-FR"/>
                    </w:rPr>
                  </w:pPr>
                </w:p>
              </w:tc>
            </w:tr>
            <w:tr w:rsidR="00942A97" w:rsidRPr="00942A97" w14:paraId="4465FDA4" w14:textId="77777777" w:rsidTr="003C2B3D">
              <w:trPr>
                <w:trHeight w:val="20"/>
              </w:trPr>
              <w:tc>
                <w:tcPr>
                  <w:tcW w:w="1046" w:type="dxa"/>
                  <w:vMerge/>
                  <w:tcBorders>
                    <w:top w:val="nil"/>
                    <w:left w:val="single" w:sz="4" w:space="0" w:color="auto"/>
                    <w:bottom w:val="single" w:sz="4" w:space="0" w:color="000000"/>
                    <w:right w:val="single" w:sz="4" w:space="0" w:color="auto"/>
                  </w:tcBorders>
                  <w:vAlign w:val="center"/>
                  <w:hideMark/>
                </w:tcPr>
                <w:p w14:paraId="435EA6FA"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523" w:type="dxa"/>
                  <w:vMerge/>
                  <w:tcBorders>
                    <w:top w:val="nil"/>
                    <w:left w:val="single" w:sz="4" w:space="0" w:color="auto"/>
                    <w:bottom w:val="single" w:sz="4" w:space="0" w:color="000000"/>
                    <w:right w:val="single" w:sz="4" w:space="0" w:color="auto"/>
                  </w:tcBorders>
                  <w:vAlign w:val="center"/>
                  <w:hideMark/>
                </w:tcPr>
                <w:p w14:paraId="2138ABED"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354" w:type="dxa"/>
                  <w:vMerge/>
                  <w:tcBorders>
                    <w:top w:val="nil"/>
                    <w:left w:val="single" w:sz="4" w:space="0" w:color="auto"/>
                    <w:bottom w:val="single" w:sz="4" w:space="0" w:color="000000"/>
                    <w:right w:val="single" w:sz="4" w:space="0" w:color="auto"/>
                  </w:tcBorders>
                  <w:vAlign w:val="center"/>
                  <w:hideMark/>
                </w:tcPr>
                <w:p w14:paraId="1628542E"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1459" w:type="dxa"/>
                  <w:vMerge/>
                  <w:tcBorders>
                    <w:top w:val="nil"/>
                    <w:left w:val="single" w:sz="4" w:space="0" w:color="auto"/>
                    <w:bottom w:val="single" w:sz="4" w:space="0" w:color="000000"/>
                    <w:right w:val="single" w:sz="4" w:space="0" w:color="auto"/>
                  </w:tcBorders>
                  <w:vAlign w:val="center"/>
                  <w:hideMark/>
                </w:tcPr>
                <w:p w14:paraId="24321B37"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888" w:type="dxa"/>
                  <w:vMerge/>
                  <w:tcBorders>
                    <w:top w:val="nil"/>
                    <w:left w:val="single" w:sz="4" w:space="0" w:color="auto"/>
                    <w:bottom w:val="single" w:sz="4" w:space="0" w:color="000000"/>
                    <w:right w:val="single" w:sz="4" w:space="0" w:color="auto"/>
                  </w:tcBorders>
                  <w:vAlign w:val="center"/>
                  <w:hideMark/>
                </w:tcPr>
                <w:p w14:paraId="314AD0CB"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p>
              </w:tc>
              <w:tc>
                <w:tcPr>
                  <w:tcW w:w="1323" w:type="dxa"/>
                  <w:tcBorders>
                    <w:top w:val="nil"/>
                    <w:left w:val="nil"/>
                    <w:bottom w:val="single" w:sz="4" w:space="0" w:color="auto"/>
                    <w:right w:val="single" w:sz="4" w:space="0" w:color="auto"/>
                  </w:tcBorders>
                  <w:shd w:val="clear" w:color="auto" w:fill="auto"/>
                  <w:vAlign w:val="center"/>
                  <w:hideMark/>
                </w:tcPr>
                <w:p w14:paraId="1E38BDFC" w14:textId="77777777"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Dependencia de insumos externos</w:t>
                  </w:r>
                </w:p>
              </w:tc>
              <w:tc>
                <w:tcPr>
                  <w:tcW w:w="1185" w:type="dxa"/>
                  <w:tcBorders>
                    <w:top w:val="nil"/>
                    <w:left w:val="nil"/>
                    <w:bottom w:val="single" w:sz="4" w:space="0" w:color="auto"/>
                    <w:right w:val="single" w:sz="4" w:space="0" w:color="auto"/>
                  </w:tcBorders>
                  <w:shd w:val="clear" w:color="auto" w:fill="auto"/>
                  <w:vAlign w:val="center"/>
                  <w:hideMark/>
                </w:tcPr>
                <w:p w14:paraId="01DD35E8" w14:textId="77777777" w:rsidR="00F103F2" w:rsidRPr="00942A97" w:rsidRDefault="00F103F2" w:rsidP="00F103F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C3</w:t>
                  </w:r>
                </w:p>
              </w:tc>
              <w:tc>
                <w:tcPr>
                  <w:tcW w:w="2463" w:type="dxa"/>
                  <w:tcBorders>
                    <w:top w:val="nil"/>
                    <w:left w:val="nil"/>
                    <w:bottom w:val="single" w:sz="4" w:space="0" w:color="auto"/>
                    <w:right w:val="single" w:sz="4" w:space="0" w:color="auto"/>
                  </w:tcBorders>
                  <w:shd w:val="clear" w:color="auto" w:fill="auto"/>
                  <w:vAlign w:val="center"/>
                  <w:hideMark/>
                </w:tcPr>
                <w:p w14:paraId="1E69B217" w14:textId="7EC4C3AD" w:rsidR="00F103F2" w:rsidRPr="00942A97" w:rsidRDefault="00F103F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Un sistema con una alta dependencia de insumos </w:t>
                  </w:r>
                  <w:r w:rsidR="00D15CFB">
                    <w:rPr>
                      <w:rFonts w:ascii="Arial" w:eastAsia="Times New Roman" w:hAnsi="Arial" w:cs="Arial"/>
                      <w:sz w:val="16"/>
                      <w:szCs w:val="16"/>
                      <w:lang w:val="es-419" w:eastAsia="fr-FR"/>
                    </w:rPr>
                    <w:t xml:space="preserve">no </w:t>
                  </w:r>
                  <w:r w:rsidRPr="00942A97">
                    <w:rPr>
                      <w:rFonts w:ascii="Arial" w:eastAsia="Times New Roman" w:hAnsi="Arial" w:cs="Arial"/>
                      <w:sz w:val="16"/>
                      <w:szCs w:val="16"/>
                      <w:lang w:val="es-419" w:eastAsia="fr-FR"/>
                    </w:rPr>
                    <w:t>es</w:t>
                  </w:r>
                  <w:r w:rsidRPr="00942A97">
                    <w:rPr>
                      <w:rFonts w:ascii="Arial" w:eastAsia="Times New Roman" w:hAnsi="Arial" w:cs="Arial"/>
                      <w:sz w:val="16"/>
                      <w:szCs w:val="16"/>
                      <w:lang w:val="es-419" w:eastAsia="fr-FR"/>
                    </w:rPr>
                    <w:br/>
                    <w:t xml:space="preserve">sustentable en el tiempo (Sarandón et al., 2008). </w:t>
                  </w:r>
                </w:p>
              </w:tc>
              <w:tc>
                <w:tcPr>
                  <w:tcW w:w="2551" w:type="dxa"/>
                  <w:tcBorders>
                    <w:top w:val="nil"/>
                    <w:left w:val="nil"/>
                    <w:bottom w:val="single" w:sz="4" w:space="0" w:color="auto"/>
                    <w:right w:val="single" w:sz="4" w:space="0" w:color="auto"/>
                  </w:tcBorders>
                  <w:shd w:val="clear" w:color="auto" w:fill="auto"/>
                  <w:vAlign w:val="center"/>
                  <w:hideMark/>
                </w:tcPr>
                <w:p w14:paraId="57E1E7A9" w14:textId="77777777" w:rsidR="00F103F2" w:rsidRPr="00942A97" w:rsidRDefault="00F103F2"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Escala: </w:t>
                  </w:r>
                  <w:r w:rsidRPr="00942A97">
                    <w:rPr>
                      <w:rFonts w:ascii="Arial" w:eastAsia="Times New Roman" w:hAnsi="Arial" w:cs="Arial"/>
                      <w:sz w:val="16"/>
                      <w:szCs w:val="16"/>
                      <w:lang w:val="es-419" w:eastAsia="fr-FR"/>
                    </w:rPr>
                    <w:br/>
                    <w:t>(</w:t>
                  </w:r>
                  <w:r w:rsidRPr="00942A97">
                    <w:rPr>
                      <w:rFonts w:ascii="Arial" w:eastAsia="Times New Roman" w:hAnsi="Arial" w:cs="Arial"/>
                      <w:sz w:val="14"/>
                      <w:szCs w:val="16"/>
                      <w:lang w:val="es-419" w:eastAsia="fr-FR"/>
                    </w:rPr>
                    <w:t xml:space="preserve">4): de 0 a 20% de insumos externos. </w:t>
                  </w:r>
                  <w:r w:rsidRPr="00942A97">
                    <w:rPr>
                      <w:rFonts w:ascii="Arial" w:eastAsia="Times New Roman" w:hAnsi="Arial" w:cs="Arial"/>
                      <w:sz w:val="14"/>
                      <w:szCs w:val="16"/>
                      <w:lang w:val="es-419" w:eastAsia="fr-FR"/>
                    </w:rPr>
                    <w:br/>
                    <w:t xml:space="preserve">(3): de 20 a 40 % de insumos externos. </w:t>
                  </w:r>
                  <w:r w:rsidRPr="00942A97">
                    <w:rPr>
                      <w:rFonts w:ascii="Arial" w:eastAsia="Times New Roman" w:hAnsi="Arial" w:cs="Arial"/>
                      <w:sz w:val="14"/>
                      <w:szCs w:val="16"/>
                      <w:lang w:val="es-419" w:eastAsia="fr-FR"/>
                    </w:rPr>
                    <w:br/>
                    <w:t>(2): de 40 a 60% de insumos externos.</w:t>
                  </w:r>
                  <w:r w:rsidRPr="00942A97">
                    <w:rPr>
                      <w:rFonts w:ascii="Arial" w:eastAsia="Times New Roman" w:hAnsi="Arial" w:cs="Arial"/>
                      <w:sz w:val="14"/>
                      <w:szCs w:val="16"/>
                      <w:lang w:val="es-419" w:eastAsia="fr-FR"/>
                    </w:rPr>
                    <w:br/>
                    <w:t xml:space="preserve">(1): de 60 a 80% de insumos externos. </w:t>
                  </w:r>
                  <w:r w:rsidRPr="00942A97">
                    <w:rPr>
                      <w:rFonts w:ascii="Arial" w:eastAsia="Times New Roman" w:hAnsi="Arial" w:cs="Arial"/>
                      <w:sz w:val="14"/>
                      <w:szCs w:val="16"/>
                      <w:lang w:val="es-419" w:eastAsia="fr-FR"/>
                    </w:rPr>
                    <w:br/>
                    <w:t>(0): de 80 a 100 % de insumos externos.</w:t>
                  </w:r>
                </w:p>
              </w:tc>
              <w:tc>
                <w:tcPr>
                  <w:tcW w:w="1976" w:type="dxa"/>
                  <w:vMerge/>
                  <w:tcBorders>
                    <w:top w:val="nil"/>
                    <w:left w:val="single" w:sz="4" w:space="0" w:color="auto"/>
                    <w:bottom w:val="single" w:sz="4" w:space="0" w:color="000000"/>
                    <w:right w:val="single" w:sz="4" w:space="0" w:color="auto"/>
                  </w:tcBorders>
                  <w:vAlign w:val="center"/>
                  <w:hideMark/>
                </w:tcPr>
                <w:p w14:paraId="10811DEE" w14:textId="77777777" w:rsidR="00F103F2" w:rsidRPr="00942A97" w:rsidRDefault="00F103F2" w:rsidP="000331E7">
                  <w:pPr>
                    <w:spacing w:after="0" w:line="240" w:lineRule="auto"/>
                    <w:jc w:val="left"/>
                    <w:rPr>
                      <w:rFonts w:ascii="Arial" w:eastAsia="Times New Roman" w:hAnsi="Arial" w:cs="Arial"/>
                      <w:b/>
                      <w:bCs/>
                      <w:sz w:val="16"/>
                      <w:szCs w:val="16"/>
                      <w:lang w:val="es-419" w:eastAsia="fr-FR"/>
                    </w:rPr>
                  </w:pPr>
                </w:p>
              </w:tc>
            </w:tr>
          </w:tbl>
          <w:p w14:paraId="17C04FAD" w14:textId="77777777" w:rsidR="006826A0" w:rsidRPr="00942A97" w:rsidRDefault="006826A0" w:rsidP="000331E7">
            <w:pPr>
              <w:rPr>
                <w:rFonts w:ascii="Arial" w:eastAsia="Times New Roman" w:hAnsi="Arial" w:cs="Arial"/>
                <w:b/>
                <w:bCs/>
                <w:sz w:val="16"/>
                <w:szCs w:val="16"/>
                <w:lang w:val="es-ES" w:eastAsia="fr-FR"/>
              </w:rPr>
            </w:pPr>
          </w:p>
        </w:tc>
      </w:tr>
      <w:tr w:rsidR="00942A97" w:rsidRPr="00942A97" w14:paraId="514EC482"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2221"/>
              <w:gridCol w:w="2319"/>
              <w:gridCol w:w="2781"/>
              <w:gridCol w:w="1563"/>
            </w:tblGrid>
            <w:tr w:rsidR="00942A97" w:rsidRPr="00942A97" w14:paraId="1C5F7E1B" w14:textId="77777777" w:rsidTr="002650A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B92BBA" w14:textId="77777777" w:rsidR="00653BBD" w:rsidRPr="00942A97" w:rsidRDefault="002650A0"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CF5171" w14:textId="77777777" w:rsidR="00653BBD" w:rsidRPr="00942A97" w:rsidRDefault="00653BBD"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Diversificación de ingresos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7431D9" w14:textId="77777777" w:rsidR="00653BBD" w:rsidRPr="00942A97" w:rsidRDefault="00653BBD"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Canales de comercialización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A9047D" w14:textId="77777777" w:rsidR="00653BBD" w:rsidRPr="00942A97" w:rsidRDefault="00653BBD"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Dependencia de insumos externos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1DDACC" w14:textId="77777777" w:rsidR="00653BBD" w:rsidRPr="00942A97" w:rsidRDefault="00653BBD"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Riesgo económico</w:t>
                  </w:r>
                </w:p>
              </w:tc>
            </w:tr>
            <w:tr w:rsidR="00942A97" w:rsidRPr="00942A97" w14:paraId="7F4AE354"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759BEA"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38EB2C23"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3109032C"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41CB7B43"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36448FBC"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0,75</w:t>
                  </w:r>
                </w:p>
              </w:tc>
            </w:tr>
            <w:tr w:rsidR="00942A97" w:rsidRPr="00942A97" w14:paraId="79178749"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000B04"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57B3A23F"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2164263A"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1A1B42A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22D8FABA"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0,75</w:t>
                  </w:r>
                </w:p>
              </w:tc>
            </w:tr>
            <w:tr w:rsidR="00942A97" w:rsidRPr="00942A97" w14:paraId="4F1D845F"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ADF3EF"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2A73C768"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36B5A15F"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70FC8304"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0" w:type="auto"/>
                  <w:tcBorders>
                    <w:top w:val="nil"/>
                    <w:left w:val="nil"/>
                    <w:bottom w:val="single" w:sz="4" w:space="0" w:color="auto"/>
                    <w:right w:val="single" w:sz="4" w:space="0" w:color="auto"/>
                  </w:tcBorders>
                  <w:shd w:val="clear" w:color="auto" w:fill="auto"/>
                  <w:vAlign w:val="center"/>
                  <w:hideMark/>
                </w:tcPr>
                <w:p w14:paraId="223B1190"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0,60</w:t>
                  </w:r>
                </w:p>
              </w:tc>
            </w:tr>
            <w:tr w:rsidR="00942A97" w:rsidRPr="00942A97" w14:paraId="7A65B019"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6C2028"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611A6ABB"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4D7D7DB8"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624CEA5C"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0" w:type="auto"/>
                  <w:tcBorders>
                    <w:top w:val="nil"/>
                    <w:left w:val="nil"/>
                    <w:bottom w:val="single" w:sz="4" w:space="0" w:color="auto"/>
                    <w:right w:val="single" w:sz="4" w:space="0" w:color="auto"/>
                  </w:tcBorders>
                  <w:shd w:val="clear" w:color="auto" w:fill="auto"/>
                  <w:vAlign w:val="center"/>
                  <w:hideMark/>
                </w:tcPr>
                <w:p w14:paraId="3BC7C88D"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0,50</w:t>
                  </w:r>
                </w:p>
              </w:tc>
            </w:tr>
            <w:tr w:rsidR="00942A97" w:rsidRPr="00942A97" w14:paraId="53A78FAF"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2197FC"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65D05D6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059C6E33"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5D3C40F7"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6B95248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0,38</w:t>
                  </w:r>
                </w:p>
              </w:tc>
            </w:tr>
            <w:tr w:rsidR="00942A97" w:rsidRPr="00942A97" w14:paraId="6963BD36"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E40066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5942E22E"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75EBD81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73CE2BAB"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476E313D"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r>
            <w:tr w:rsidR="00942A97" w:rsidRPr="00942A97" w14:paraId="0B97BEFB"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5EA878"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7471D3FD"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4DDE8D4A"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6DDF3DCD"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2852CD3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0,30</w:t>
                  </w:r>
                </w:p>
              </w:tc>
            </w:tr>
            <w:tr w:rsidR="00942A97" w:rsidRPr="00942A97" w14:paraId="32532BE6"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864A4C"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55DD1867"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1DFE1C9C"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389C4372"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5DD43DC9"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r w:rsidR="00942A97" w:rsidRPr="00942A97" w14:paraId="775477A3"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C7F544"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0118FBF6"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3686C012"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6A8332C0"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463EEE9B"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r w:rsidR="00942A97" w:rsidRPr="00942A97" w14:paraId="59F92761"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7EA56B"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5B9CE7CA"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2D751C35"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00C7DF58"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0ECFEE64"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r w:rsidR="00942A97" w:rsidRPr="00942A97" w14:paraId="353A666E" w14:textId="77777777" w:rsidTr="002650A0">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688A4B"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338E3D82"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72DA6B08"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404904B2"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4,00</w:t>
                  </w:r>
                </w:p>
              </w:tc>
              <w:tc>
                <w:tcPr>
                  <w:tcW w:w="0" w:type="auto"/>
                  <w:tcBorders>
                    <w:top w:val="nil"/>
                    <w:left w:val="nil"/>
                    <w:bottom w:val="single" w:sz="4" w:space="0" w:color="auto"/>
                    <w:right w:val="single" w:sz="4" w:space="0" w:color="auto"/>
                  </w:tcBorders>
                  <w:shd w:val="clear" w:color="auto" w:fill="auto"/>
                  <w:vAlign w:val="center"/>
                  <w:hideMark/>
                </w:tcPr>
                <w:p w14:paraId="4C4604FE" w14:textId="77777777" w:rsidR="00653BBD" w:rsidRPr="00942A97" w:rsidRDefault="00653BBD"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bl>
          <w:p w14:paraId="1C7861DB" w14:textId="77777777" w:rsidR="006826A0" w:rsidRPr="00942A97" w:rsidRDefault="006826A0" w:rsidP="000331E7">
            <w:pPr>
              <w:jc w:val="center"/>
              <w:rPr>
                <w:rFonts w:ascii="Arial" w:eastAsia="Times New Roman" w:hAnsi="Arial" w:cs="Arial"/>
                <w:b/>
                <w:bCs/>
                <w:sz w:val="16"/>
                <w:szCs w:val="16"/>
                <w:lang w:val="en-US" w:eastAsia="fr-FR"/>
              </w:rPr>
            </w:pPr>
          </w:p>
        </w:tc>
      </w:tr>
      <w:tr w:rsidR="00942A97" w:rsidRPr="00942A97" w14:paraId="7AB63154" w14:textId="77777777" w:rsidTr="00C427A3">
        <w:tc>
          <w:tcPr>
            <w:tcW w:w="5000" w:type="pct"/>
            <w:gridSpan w:val="2"/>
            <w:shd w:val="clear" w:color="auto" w:fill="A6A6A6" w:themeFill="background1" w:themeFillShade="A6"/>
          </w:tcPr>
          <w:p w14:paraId="55D580AC" w14:textId="77777777" w:rsidR="006826A0" w:rsidRPr="00942A97" w:rsidRDefault="00C427A3" w:rsidP="000331E7">
            <w:pPr>
              <w:rPr>
                <w:rFonts w:ascii="Arial" w:eastAsia="Times New Roman" w:hAnsi="Arial" w:cs="Arial"/>
                <w:b/>
                <w:bCs/>
                <w:sz w:val="20"/>
                <w:szCs w:val="16"/>
                <w:lang w:val="es-419" w:eastAsia="fr-FR"/>
              </w:rPr>
            </w:pPr>
            <w:r w:rsidRPr="00942A97">
              <w:rPr>
                <w:rFonts w:ascii="Arial" w:eastAsia="Times New Roman" w:hAnsi="Arial" w:cs="Arial"/>
                <w:b/>
                <w:sz w:val="20"/>
                <w:szCs w:val="24"/>
                <w:lang w:val="es-419" w:eastAsia="fr-FR"/>
              </w:rPr>
              <w:t>Generación de empleo agrícola</w:t>
            </w:r>
          </w:p>
        </w:tc>
      </w:tr>
      <w:tr w:rsidR="00942A97" w:rsidRPr="00942A97" w14:paraId="762566E0" w14:textId="77777777" w:rsidTr="004260A3">
        <w:tc>
          <w:tcPr>
            <w:tcW w:w="5000" w:type="pct"/>
            <w:gridSpan w:val="2"/>
          </w:tcPr>
          <w:tbl>
            <w:tblPr>
              <w:tblW w:w="13777" w:type="dxa"/>
              <w:tblCellMar>
                <w:left w:w="70" w:type="dxa"/>
                <w:right w:w="70" w:type="dxa"/>
              </w:tblCellMar>
              <w:tblLook w:val="04A0" w:firstRow="1" w:lastRow="0" w:firstColumn="1" w:lastColumn="0" w:noHBand="0" w:noVBand="1"/>
            </w:tblPr>
            <w:tblGrid>
              <w:gridCol w:w="1057"/>
              <w:gridCol w:w="734"/>
              <w:gridCol w:w="791"/>
              <w:gridCol w:w="2127"/>
              <w:gridCol w:w="1273"/>
              <w:gridCol w:w="4395"/>
              <w:gridCol w:w="3400"/>
            </w:tblGrid>
            <w:tr w:rsidR="00942A97" w:rsidRPr="00942A97" w14:paraId="3B08BAA7" w14:textId="77777777" w:rsidTr="00F103F2">
              <w:trPr>
                <w:trHeight w:val="20"/>
              </w:trPr>
              <w:tc>
                <w:tcPr>
                  <w:tcW w:w="936"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A8F6478"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77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0E1A4D"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4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13B31E"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1595" w:type="pct"/>
                  <w:vMerge w:val="restart"/>
                  <w:tcBorders>
                    <w:top w:val="single" w:sz="4" w:space="0" w:color="auto"/>
                    <w:left w:val="nil"/>
                    <w:bottom w:val="single" w:sz="4" w:space="0" w:color="auto"/>
                    <w:right w:val="single" w:sz="4" w:space="0" w:color="auto"/>
                  </w:tcBorders>
                  <w:shd w:val="clear" w:color="auto" w:fill="auto"/>
                  <w:vAlign w:val="center"/>
                  <w:hideMark/>
                </w:tcPr>
                <w:p w14:paraId="60CB7A1C" w14:textId="77777777" w:rsidR="00134805" w:rsidRPr="00942A97" w:rsidRDefault="00D9171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Relaciones de cálculo</w:t>
                  </w:r>
                </w:p>
              </w:tc>
              <w:tc>
                <w:tcPr>
                  <w:tcW w:w="1234" w:type="pct"/>
                  <w:vMerge w:val="restart"/>
                  <w:tcBorders>
                    <w:top w:val="single" w:sz="4" w:space="0" w:color="auto"/>
                    <w:left w:val="single" w:sz="4" w:space="0" w:color="auto"/>
                    <w:right w:val="single" w:sz="4" w:space="0" w:color="auto"/>
                  </w:tcBorders>
                  <w:vAlign w:val="center"/>
                </w:tcPr>
                <w:p w14:paraId="791879E2"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24"/>
                      <w:lang w:val="es-419" w:eastAsia="fr-FR"/>
                    </w:rPr>
                    <w:t>Ecuación del indicador en el modelo dinámico</w:t>
                  </w:r>
                </w:p>
              </w:tc>
            </w:tr>
            <w:tr w:rsidR="00942A97" w:rsidRPr="00942A97" w14:paraId="2FC13EA8" w14:textId="77777777" w:rsidTr="00A10B13">
              <w:trPr>
                <w:trHeight w:val="10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8ED73B4"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66" w:type="pct"/>
                  <w:tcBorders>
                    <w:top w:val="nil"/>
                    <w:left w:val="single" w:sz="4" w:space="0" w:color="auto"/>
                    <w:bottom w:val="single" w:sz="4" w:space="0" w:color="auto"/>
                    <w:right w:val="single" w:sz="4" w:space="0" w:color="auto"/>
                  </w:tcBorders>
                  <w:shd w:val="clear" w:color="auto" w:fill="auto"/>
                  <w:vAlign w:val="center"/>
                  <w:hideMark/>
                </w:tcPr>
                <w:p w14:paraId="287CB4D5"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87" w:type="pct"/>
                  <w:tcBorders>
                    <w:top w:val="nil"/>
                    <w:left w:val="single" w:sz="4" w:space="0" w:color="auto"/>
                    <w:bottom w:val="single" w:sz="4" w:space="0" w:color="auto"/>
                    <w:right w:val="single" w:sz="4" w:space="0" w:color="auto"/>
                  </w:tcBorders>
                  <w:shd w:val="clear" w:color="auto" w:fill="auto"/>
                  <w:vAlign w:val="center"/>
                  <w:hideMark/>
                </w:tcPr>
                <w:p w14:paraId="53320D32" w14:textId="77777777" w:rsidR="00134805" w:rsidRPr="00942A97" w:rsidRDefault="0013480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772" w:type="pct"/>
                  <w:vMerge/>
                  <w:tcBorders>
                    <w:top w:val="single" w:sz="4" w:space="0" w:color="auto"/>
                    <w:left w:val="single" w:sz="4" w:space="0" w:color="auto"/>
                    <w:bottom w:val="single" w:sz="4" w:space="0" w:color="auto"/>
                    <w:right w:val="single" w:sz="4" w:space="0" w:color="auto"/>
                  </w:tcBorders>
                  <w:vAlign w:val="center"/>
                  <w:hideMark/>
                </w:tcPr>
                <w:p w14:paraId="42310B62" w14:textId="77777777" w:rsidR="00134805" w:rsidRPr="00942A97" w:rsidRDefault="00134805" w:rsidP="000331E7">
                  <w:pPr>
                    <w:spacing w:after="0" w:line="240" w:lineRule="auto"/>
                    <w:jc w:val="left"/>
                    <w:rPr>
                      <w:rFonts w:ascii="Arial" w:eastAsia="Times New Roman" w:hAnsi="Arial" w:cs="Arial"/>
                      <w:b/>
                      <w:bCs/>
                      <w:sz w:val="16"/>
                      <w:szCs w:val="16"/>
                      <w:lang w:val="es-419" w:eastAsia="fr-FR"/>
                    </w:rPr>
                  </w:pPr>
                </w:p>
              </w:tc>
              <w:tc>
                <w:tcPr>
                  <w:tcW w:w="462" w:type="pct"/>
                  <w:vMerge/>
                  <w:tcBorders>
                    <w:top w:val="single" w:sz="4" w:space="0" w:color="auto"/>
                    <w:left w:val="single" w:sz="4" w:space="0" w:color="auto"/>
                    <w:bottom w:val="single" w:sz="4" w:space="0" w:color="auto"/>
                    <w:right w:val="single" w:sz="4" w:space="0" w:color="auto"/>
                  </w:tcBorders>
                  <w:vAlign w:val="center"/>
                  <w:hideMark/>
                </w:tcPr>
                <w:p w14:paraId="6E8E8EBB" w14:textId="77777777" w:rsidR="00134805" w:rsidRPr="00942A97" w:rsidRDefault="00134805" w:rsidP="000331E7">
                  <w:pPr>
                    <w:spacing w:after="0" w:line="240" w:lineRule="auto"/>
                    <w:jc w:val="left"/>
                    <w:rPr>
                      <w:rFonts w:ascii="Arial" w:eastAsia="Times New Roman" w:hAnsi="Arial" w:cs="Arial"/>
                      <w:b/>
                      <w:bCs/>
                      <w:sz w:val="16"/>
                      <w:szCs w:val="16"/>
                      <w:lang w:val="es-419" w:eastAsia="fr-FR"/>
                    </w:rPr>
                  </w:pPr>
                </w:p>
              </w:tc>
              <w:tc>
                <w:tcPr>
                  <w:tcW w:w="1595" w:type="pct"/>
                  <w:vMerge/>
                  <w:tcBorders>
                    <w:top w:val="single" w:sz="4" w:space="0" w:color="auto"/>
                    <w:left w:val="nil"/>
                    <w:bottom w:val="single" w:sz="4" w:space="0" w:color="auto"/>
                    <w:right w:val="single" w:sz="4" w:space="0" w:color="auto"/>
                  </w:tcBorders>
                  <w:vAlign w:val="center"/>
                  <w:hideMark/>
                </w:tcPr>
                <w:p w14:paraId="6E069DDB" w14:textId="77777777" w:rsidR="00134805" w:rsidRPr="00942A97" w:rsidRDefault="00134805" w:rsidP="000331E7">
                  <w:pPr>
                    <w:spacing w:after="0" w:line="240" w:lineRule="auto"/>
                    <w:jc w:val="left"/>
                    <w:rPr>
                      <w:rFonts w:ascii="Arial" w:eastAsia="Times New Roman" w:hAnsi="Arial" w:cs="Arial"/>
                      <w:b/>
                      <w:bCs/>
                      <w:sz w:val="16"/>
                      <w:szCs w:val="16"/>
                      <w:lang w:val="es-419" w:eastAsia="fr-FR"/>
                    </w:rPr>
                  </w:pPr>
                </w:p>
              </w:tc>
              <w:tc>
                <w:tcPr>
                  <w:tcW w:w="1234" w:type="pct"/>
                  <w:vMerge/>
                  <w:tcBorders>
                    <w:left w:val="single" w:sz="4" w:space="0" w:color="auto"/>
                    <w:bottom w:val="single" w:sz="4" w:space="0" w:color="auto"/>
                    <w:right w:val="single" w:sz="4" w:space="0" w:color="auto"/>
                  </w:tcBorders>
                </w:tcPr>
                <w:p w14:paraId="0EE2D991" w14:textId="77777777" w:rsidR="00134805" w:rsidRPr="00942A97" w:rsidRDefault="00134805" w:rsidP="000331E7">
                  <w:pPr>
                    <w:spacing w:after="0" w:line="240" w:lineRule="auto"/>
                    <w:jc w:val="left"/>
                    <w:rPr>
                      <w:rFonts w:ascii="Arial" w:eastAsia="Times New Roman" w:hAnsi="Arial" w:cs="Arial"/>
                      <w:b/>
                      <w:bCs/>
                      <w:sz w:val="16"/>
                      <w:szCs w:val="16"/>
                      <w:lang w:val="es-419" w:eastAsia="fr-FR"/>
                    </w:rPr>
                  </w:pPr>
                </w:p>
              </w:tc>
            </w:tr>
            <w:tr w:rsidR="00942A97" w:rsidRPr="00942A97" w14:paraId="08ADD60E" w14:textId="77777777" w:rsidTr="00F103F2">
              <w:trPr>
                <w:trHeight w:val="2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38D889A" w14:textId="77777777" w:rsidR="00134805" w:rsidRPr="00942A97" w:rsidRDefault="0013480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Generación de empleo agrícola</w:t>
                  </w:r>
                </w:p>
              </w:tc>
              <w:tc>
                <w:tcPr>
                  <w:tcW w:w="266" w:type="pct"/>
                  <w:tcBorders>
                    <w:top w:val="nil"/>
                    <w:left w:val="nil"/>
                    <w:bottom w:val="single" w:sz="4" w:space="0" w:color="auto"/>
                    <w:right w:val="single" w:sz="4" w:space="0" w:color="auto"/>
                  </w:tcBorders>
                  <w:shd w:val="clear" w:color="auto" w:fill="auto"/>
                  <w:vAlign w:val="center"/>
                  <w:hideMark/>
                </w:tcPr>
                <w:p w14:paraId="07BE400F" w14:textId="77777777" w:rsidR="00134805" w:rsidRPr="00942A97" w:rsidRDefault="0013480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GEA</w:t>
                  </w:r>
                </w:p>
              </w:tc>
              <w:tc>
                <w:tcPr>
                  <w:tcW w:w="287" w:type="pct"/>
                  <w:tcBorders>
                    <w:top w:val="nil"/>
                    <w:left w:val="nil"/>
                    <w:bottom w:val="single" w:sz="4" w:space="0" w:color="auto"/>
                    <w:right w:val="single" w:sz="4" w:space="0" w:color="auto"/>
                  </w:tcBorders>
                  <w:shd w:val="clear" w:color="auto" w:fill="auto"/>
                  <w:vAlign w:val="center"/>
                  <w:hideMark/>
                </w:tcPr>
                <w:p w14:paraId="28AC3733" w14:textId="77777777" w:rsidR="00134805" w:rsidRPr="00942A97" w:rsidRDefault="0013480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Jornales</w:t>
                  </w:r>
                </w:p>
                <w:p w14:paraId="71CE5865" w14:textId="77777777" w:rsidR="00134805" w:rsidRPr="00942A97" w:rsidRDefault="0013480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w:t>
                  </w:r>
                </w:p>
              </w:tc>
              <w:tc>
                <w:tcPr>
                  <w:tcW w:w="772" w:type="pct"/>
                  <w:tcBorders>
                    <w:top w:val="nil"/>
                    <w:left w:val="nil"/>
                    <w:bottom w:val="single" w:sz="4" w:space="0" w:color="auto"/>
                    <w:right w:val="single" w:sz="4" w:space="0" w:color="auto"/>
                  </w:tcBorders>
                  <w:shd w:val="clear" w:color="auto" w:fill="auto"/>
                  <w:vAlign w:val="center"/>
                  <w:hideMark/>
                </w:tcPr>
                <w:p w14:paraId="142215BA" w14:textId="77777777" w:rsidR="00134805" w:rsidRPr="00942A97" w:rsidRDefault="0013480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Generación de empleo agrícola (GEA). Se establece la totalidad de los jornales requeridos para la recolección del café. </w:t>
                  </w:r>
                </w:p>
              </w:tc>
              <w:tc>
                <w:tcPr>
                  <w:tcW w:w="462" w:type="pct"/>
                  <w:tcBorders>
                    <w:top w:val="nil"/>
                    <w:left w:val="nil"/>
                    <w:bottom w:val="single" w:sz="4" w:space="0" w:color="auto"/>
                    <w:right w:val="single" w:sz="4" w:space="0" w:color="auto"/>
                  </w:tcBorders>
                  <w:shd w:val="clear" w:color="auto" w:fill="auto"/>
                  <w:vAlign w:val="center"/>
                  <w:hideMark/>
                </w:tcPr>
                <w:p w14:paraId="7AA83DEF" w14:textId="77777777" w:rsidR="00134805" w:rsidRPr="00942A97" w:rsidRDefault="00134805"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(Mora-Delgado, 2004)</w:t>
                  </w:r>
                </w:p>
              </w:tc>
              <w:tc>
                <w:tcPr>
                  <w:tcW w:w="1595" w:type="pct"/>
                  <w:tcBorders>
                    <w:top w:val="nil"/>
                    <w:left w:val="nil"/>
                    <w:bottom w:val="single" w:sz="4" w:space="0" w:color="auto"/>
                    <w:right w:val="single" w:sz="4" w:space="0" w:color="auto"/>
                  </w:tcBorders>
                  <w:shd w:val="clear" w:color="auto" w:fill="auto"/>
                  <w:vAlign w:val="center"/>
                  <w:hideMark/>
                </w:tcPr>
                <w:p w14:paraId="235CF0F6" w14:textId="77777777" w:rsidR="00134805" w:rsidRPr="00942A97" w:rsidRDefault="00134805" w:rsidP="00D91715">
                  <w:pPr>
                    <w:spacing w:after="0" w:line="240" w:lineRule="auto"/>
                    <w:jc w:val="center"/>
                    <w:rPr>
                      <w:rFonts w:ascii="Arial" w:eastAsia="Times New Roman" w:hAnsi="Arial" w:cs="Arial"/>
                      <w:sz w:val="16"/>
                      <w:szCs w:val="16"/>
                      <w:lang w:val="es-419" w:eastAsia="fr-FR"/>
                    </w:rPr>
                  </w:pPr>
                  <w:bookmarkStart w:id="12" w:name="_Hlk527033439"/>
                  <w:r w:rsidRPr="00942A97">
                    <w:rPr>
                      <w:rFonts w:ascii="Arial" w:eastAsia="Times New Roman" w:hAnsi="Arial" w:cs="Arial"/>
                      <w:sz w:val="16"/>
                      <w:szCs w:val="16"/>
                      <w:lang w:val="es-419" w:eastAsia="fr-FR"/>
                    </w:rPr>
                    <w:t>Se utilizan las siguientes relaciones para el cálculo:</w:t>
                  </w:r>
                </w:p>
                <w:p w14:paraId="3F94E003" w14:textId="77777777" w:rsidR="00134805" w:rsidRPr="00942A97" w:rsidRDefault="00134805" w:rsidP="00D9171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Según Duque y Dussán (2005) y Salazar et al., (2016):</w:t>
                  </w:r>
                </w:p>
                <w:p w14:paraId="4D62BA57" w14:textId="77777777" w:rsidR="00134805" w:rsidRPr="00942A97" w:rsidRDefault="00134805" w:rsidP="00D9171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82,6 kg de café cereza / 1 jornal.</w:t>
                  </w:r>
                  <w:bookmarkEnd w:id="12"/>
                </w:p>
                <w:p w14:paraId="5F9380FB" w14:textId="77777777" w:rsidR="00134805" w:rsidRPr="00942A97" w:rsidRDefault="00134805" w:rsidP="00D9171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Según el DANE (2005): 173 jornales / 1 empleo agrícola</w:t>
                  </w:r>
                  <w:r w:rsidRPr="00942A97">
                    <w:rPr>
                      <w:rFonts w:ascii="Arial" w:eastAsia="Times New Roman" w:hAnsi="Arial" w:cs="Arial"/>
                      <w:sz w:val="16"/>
                      <w:szCs w:val="16"/>
                      <w:lang w:val="es-419" w:eastAsia="fr-FR"/>
                    </w:rPr>
                    <w:br/>
                    <w:t>Según Segura y Andrade (2012):</w:t>
                  </w:r>
                </w:p>
                <w:p w14:paraId="38C8142C" w14:textId="77777777" w:rsidR="00134805" w:rsidRPr="00942A97" w:rsidRDefault="00134805" w:rsidP="00D9171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4,94 kg café cereza / 1 kg café pergamino seco</w:t>
                  </w:r>
                </w:p>
              </w:tc>
              <w:tc>
                <w:tcPr>
                  <w:tcW w:w="1234" w:type="pct"/>
                  <w:tcBorders>
                    <w:top w:val="nil"/>
                    <w:left w:val="nil"/>
                    <w:bottom w:val="single" w:sz="4" w:space="0" w:color="auto"/>
                    <w:right w:val="single" w:sz="4" w:space="0" w:color="auto"/>
                  </w:tcBorders>
                  <w:vAlign w:val="center"/>
                </w:tcPr>
                <w:p w14:paraId="6EBAA08B" w14:textId="77777777" w:rsidR="00134805" w:rsidRPr="00942A97" w:rsidRDefault="00134805" w:rsidP="002650A0">
                  <w:pPr>
                    <w:spacing w:after="0" w:line="240" w:lineRule="auto"/>
                    <w:jc w:val="center"/>
                    <w:rPr>
                      <w:rFonts w:ascii="Arial" w:eastAsia="Times New Roman" w:hAnsi="Arial" w:cs="Arial"/>
                      <w:bCs/>
                      <w:sz w:val="16"/>
                      <w:szCs w:val="16"/>
                      <w:lang w:val="es-419" w:eastAsia="fr-FR"/>
                    </w:rPr>
                  </w:pPr>
                  <m:oMathPara>
                    <m:oMath>
                      <m:r>
                        <m:rPr>
                          <m:sty m:val="p"/>
                        </m:rPr>
                        <w:rPr>
                          <w:rFonts w:ascii="Cambria Math" w:eastAsia="Times New Roman" w:hAnsi="Cambria Math" w:cs="Arial"/>
                          <w:sz w:val="16"/>
                          <w:szCs w:val="16"/>
                          <w:lang w:val="es-419" w:eastAsia="fr-FR"/>
                        </w:rPr>
                        <m:t>IF TIME&lt;2 THEN 0 ELSE 5,44E-16 +0,005780347×Jornales para recolección-5,769E-16 ×Riesgo económico</m:t>
                      </m:r>
                    </m:oMath>
                  </m:oMathPara>
                </w:p>
              </w:tc>
            </w:tr>
          </w:tbl>
          <w:p w14:paraId="0FF99DBF" w14:textId="77777777" w:rsidR="006826A0" w:rsidRPr="00942A97" w:rsidRDefault="006826A0" w:rsidP="000331E7">
            <w:pPr>
              <w:rPr>
                <w:rFonts w:ascii="Arial" w:eastAsia="Times New Roman" w:hAnsi="Arial" w:cs="Arial"/>
                <w:b/>
                <w:bCs/>
                <w:sz w:val="16"/>
                <w:szCs w:val="16"/>
                <w:lang w:val="es-419" w:eastAsia="fr-FR"/>
              </w:rPr>
            </w:pPr>
          </w:p>
        </w:tc>
      </w:tr>
      <w:tr w:rsidR="00942A97" w:rsidRPr="00942A97" w14:paraId="17641A6D"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124"/>
              <w:gridCol w:w="439"/>
              <w:gridCol w:w="1729"/>
              <w:gridCol w:w="439"/>
              <w:gridCol w:w="1093"/>
              <w:gridCol w:w="406"/>
              <w:gridCol w:w="1227"/>
            </w:tblGrid>
            <w:tr w:rsidR="00942A97" w:rsidRPr="00942A97" w14:paraId="48DA8AA1" w14:textId="77777777" w:rsidTr="00F103F2">
              <w:trPr>
                <w:trHeight w:val="57"/>
              </w:trPr>
              <w:tc>
                <w:tcPr>
                  <w:tcW w:w="0" w:type="auto"/>
                  <w:tcBorders>
                    <w:top w:val="nil"/>
                    <w:left w:val="nil"/>
                    <w:right w:val="nil"/>
                  </w:tcBorders>
                  <w:shd w:val="clear" w:color="auto" w:fill="auto"/>
                  <w:noWrap/>
                  <w:vAlign w:val="bottom"/>
                </w:tcPr>
                <w:p w14:paraId="13E88BF3" w14:textId="77777777" w:rsidR="00F103F2" w:rsidRPr="00942A97" w:rsidRDefault="00F103F2"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Relaciones de cálculo:</w:t>
                  </w:r>
                </w:p>
              </w:tc>
              <w:tc>
                <w:tcPr>
                  <w:tcW w:w="0" w:type="auto"/>
                  <w:tcBorders>
                    <w:top w:val="nil"/>
                    <w:left w:val="nil"/>
                    <w:right w:val="nil"/>
                  </w:tcBorders>
                  <w:shd w:val="clear" w:color="auto" w:fill="auto"/>
                  <w:vAlign w:val="center"/>
                </w:tcPr>
                <w:p w14:paraId="5B4DA465" w14:textId="77777777" w:rsidR="00F103F2" w:rsidRPr="00942A97" w:rsidRDefault="00F103F2" w:rsidP="000331E7">
                  <w:pPr>
                    <w:spacing w:after="0" w:line="240" w:lineRule="auto"/>
                    <w:jc w:val="center"/>
                    <w:rPr>
                      <w:rFonts w:ascii="Cambria Math" w:eastAsia="Times New Roman" w:hAnsi="Cambria Math" w:cs="Arial"/>
                      <w:sz w:val="16"/>
                      <w:szCs w:val="16"/>
                      <w:lang w:val="es-419" w:eastAsia="fr-FR"/>
                    </w:rPr>
                  </w:pPr>
                </w:p>
              </w:tc>
              <w:tc>
                <w:tcPr>
                  <w:tcW w:w="0" w:type="auto"/>
                  <w:tcBorders>
                    <w:top w:val="nil"/>
                    <w:left w:val="nil"/>
                    <w:right w:val="nil"/>
                  </w:tcBorders>
                  <w:shd w:val="clear" w:color="auto" w:fill="auto"/>
                  <w:noWrap/>
                  <w:vAlign w:val="bottom"/>
                </w:tcPr>
                <w:p w14:paraId="4CA89C98" w14:textId="77777777" w:rsidR="00F103F2" w:rsidRPr="00942A97" w:rsidRDefault="00F103F2" w:rsidP="000331E7">
                  <w:pPr>
                    <w:spacing w:after="0" w:line="240" w:lineRule="auto"/>
                    <w:jc w:val="left"/>
                    <w:rPr>
                      <w:rFonts w:ascii="Cambria Math" w:eastAsia="Times New Roman" w:hAnsi="Cambria Math" w:cs="Arial"/>
                      <w:sz w:val="16"/>
                      <w:szCs w:val="16"/>
                      <w:lang w:val="es-419" w:eastAsia="fr-FR"/>
                    </w:rPr>
                  </w:pPr>
                </w:p>
              </w:tc>
              <w:tc>
                <w:tcPr>
                  <w:tcW w:w="0" w:type="auto"/>
                  <w:tcBorders>
                    <w:top w:val="nil"/>
                    <w:left w:val="nil"/>
                    <w:right w:val="nil"/>
                  </w:tcBorders>
                  <w:shd w:val="clear" w:color="auto" w:fill="auto"/>
                  <w:vAlign w:val="center"/>
                </w:tcPr>
                <w:p w14:paraId="7B8C4E41" w14:textId="77777777" w:rsidR="00F103F2" w:rsidRPr="00942A97" w:rsidRDefault="00F103F2" w:rsidP="000331E7">
                  <w:pPr>
                    <w:spacing w:after="0" w:line="240" w:lineRule="auto"/>
                    <w:jc w:val="center"/>
                    <w:rPr>
                      <w:rFonts w:ascii="Cambria Math" w:eastAsia="Times New Roman" w:hAnsi="Cambria Math" w:cs="Arial"/>
                      <w:sz w:val="16"/>
                      <w:szCs w:val="16"/>
                      <w:lang w:val="es-419" w:eastAsia="fr-FR"/>
                    </w:rPr>
                  </w:pPr>
                </w:p>
              </w:tc>
              <w:tc>
                <w:tcPr>
                  <w:tcW w:w="0" w:type="auto"/>
                  <w:tcBorders>
                    <w:top w:val="nil"/>
                    <w:left w:val="nil"/>
                    <w:right w:val="nil"/>
                  </w:tcBorders>
                  <w:shd w:val="clear" w:color="auto" w:fill="auto"/>
                  <w:noWrap/>
                  <w:vAlign w:val="bottom"/>
                </w:tcPr>
                <w:p w14:paraId="50A3080D" w14:textId="77777777" w:rsidR="00F103F2" w:rsidRPr="00942A97" w:rsidRDefault="00F103F2" w:rsidP="000331E7">
                  <w:pPr>
                    <w:spacing w:after="0" w:line="240" w:lineRule="auto"/>
                    <w:jc w:val="left"/>
                    <w:rPr>
                      <w:rFonts w:ascii="Cambria Math" w:eastAsia="Times New Roman" w:hAnsi="Cambria Math" w:cs="Arial"/>
                      <w:sz w:val="16"/>
                      <w:szCs w:val="16"/>
                      <w:lang w:val="es-419" w:eastAsia="fr-FR"/>
                    </w:rPr>
                  </w:pPr>
                </w:p>
              </w:tc>
              <w:tc>
                <w:tcPr>
                  <w:tcW w:w="0" w:type="auto"/>
                  <w:tcBorders>
                    <w:top w:val="nil"/>
                    <w:left w:val="nil"/>
                    <w:right w:val="nil"/>
                  </w:tcBorders>
                  <w:shd w:val="clear" w:color="auto" w:fill="auto"/>
                  <w:vAlign w:val="center"/>
                </w:tcPr>
                <w:p w14:paraId="1978BF0E" w14:textId="77777777" w:rsidR="00F103F2" w:rsidRPr="00942A97" w:rsidRDefault="00F103F2" w:rsidP="000331E7">
                  <w:pPr>
                    <w:spacing w:after="0" w:line="240" w:lineRule="auto"/>
                    <w:jc w:val="center"/>
                    <w:rPr>
                      <w:rFonts w:ascii="Cambria Math" w:eastAsia="Times New Roman" w:hAnsi="Cambria Math" w:cs="Arial"/>
                      <w:sz w:val="16"/>
                      <w:szCs w:val="16"/>
                      <w:lang w:val="es-419" w:eastAsia="fr-FR"/>
                    </w:rPr>
                  </w:pPr>
                </w:p>
              </w:tc>
              <w:tc>
                <w:tcPr>
                  <w:tcW w:w="0" w:type="auto"/>
                  <w:tcBorders>
                    <w:top w:val="nil"/>
                    <w:left w:val="nil"/>
                    <w:right w:val="nil"/>
                  </w:tcBorders>
                  <w:shd w:val="clear" w:color="auto" w:fill="auto"/>
                  <w:vAlign w:val="center"/>
                </w:tcPr>
                <w:p w14:paraId="484637E1" w14:textId="77777777" w:rsidR="00F103F2" w:rsidRPr="00942A97" w:rsidRDefault="00F103F2" w:rsidP="000331E7">
                  <w:pPr>
                    <w:spacing w:after="0" w:line="240" w:lineRule="auto"/>
                    <w:jc w:val="center"/>
                    <w:rPr>
                      <w:rFonts w:ascii="Cambria Math" w:eastAsia="Times New Roman" w:hAnsi="Cambria Math" w:cs="Arial"/>
                      <w:sz w:val="16"/>
                      <w:szCs w:val="16"/>
                      <w:lang w:val="es-419" w:eastAsia="fr-FR"/>
                    </w:rPr>
                  </w:pPr>
                </w:p>
              </w:tc>
            </w:tr>
            <w:tr w:rsidR="00942A97" w:rsidRPr="00942A97" w14:paraId="74EE249C" w14:textId="77777777" w:rsidTr="00F103F2">
              <w:trPr>
                <w:trHeight w:val="57"/>
              </w:trPr>
              <w:tc>
                <w:tcPr>
                  <w:tcW w:w="0" w:type="auto"/>
                  <w:tcBorders>
                    <w:left w:val="nil"/>
                    <w:bottom w:val="single" w:sz="4" w:space="0" w:color="auto"/>
                    <w:right w:val="nil"/>
                    <w:tr2bl w:val="single" w:sz="4" w:space="0" w:color="auto"/>
                  </w:tcBorders>
                  <w:shd w:val="clear" w:color="auto" w:fill="auto"/>
                  <w:noWrap/>
                  <w:vAlign w:val="bottom"/>
                  <w:hideMark/>
                </w:tcPr>
                <w:p w14:paraId="03051ECE" w14:textId="77777777" w:rsidR="00265A6C" w:rsidRPr="00942A97" w:rsidRDefault="00265A6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RCPS kg café pergamino seco</w:t>
                  </w:r>
                </w:p>
              </w:tc>
              <w:tc>
                <w:tcPr>
                  <w:tcW w:w="0" w:type="auto"/>
                  <w:tcBorders>
                    <w:left w:val="nil"/>
                    <w:bottom w:val="single" w:sz="4" w:space="0" w:color="auto"/>
                    <w:right w:val="nil"/>
                  </w:tcBorders>
                  <w:shd w:val="clear" w:color="auto" w:fill="auto"/>
                  <w:vAlign w:val="center"/>
                  <w:hideMark/>
                </w:tcPr>
                <w:p w14:paraId="767B6FEB"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4,94</w:t>
                  </w:r>
                </w:p>
              </w:tc>
              <w:tc>
                <w:tcPr>
                  <w:tcW w:w="0" w:type="auto"/>
                  <w:tcBorders>
                    <w:left w:val="nil"/>
                    <w:bottom w:val="nil"/>
                    <w:right w:val="nil"/>
                    <w:tr2bl w:val="single" w:sz="4" w:space="0" w:color="auto"/>
                  </w:tcBorders>
                  <w:shd w:val="clear" w:color="auto" w:fill="auto"/>
                  <w:noWrap/>
                  <w:vAlign w:val="bottom"/>
                  <w:hideMark/>
                </w:tcPr>
                <w:p w14:paraId="78817538" w14:textId="77777777" w:rsidR="00265A6C" w:rsidRPr="00942A97" w:rsidRDefault="00265A6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café cereza</w:t>
                  </w:r>
                </w:p>
              </w:tc>
              <w:tc>
                <w:tcPr>
                  <w:tcW w:w="0" w:type="auto"/>
                  <w:tcBorders>
                    <w:left w:val="nil"/>
                    <w:bottom w:val="single" w:sz="4" w:space="0" w:color="auto"/>
                    <w:right w:val="nil"/>
                  </w:tcBorders>
                  <w:shd w:val="clear" w:color="auto" w:fill="auto"/>
                  <w:vAlign w:val="center"/>
                  <w:hideMark/>
                </w:tcPr>
                <w:p w14:paraId="197AD703"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1</w:t>
                  </w:r>
                </w:p>
              </w:tc>
              <w:tc>
                <w:tcPr>
                  <w:tcW w:w="0" w:type="auto"/>
                  <w:tcBorders>
                    <w:left w:val="nil"/>
                    <w:bottom w:val="nil"/>
                    <w:right w:val="nil"/>
                    <w:tr2bl w:val="single" w:sz="4" w:space="0" w:color="auto"/>
                  </w:tcBorders>
                  <w:shd w:val="clear" w:color="auto" w:fill="auto"/>
                  <w:noWrap/>
                  <w:vAlign w:val="bottom"/>
                  <w:hideMark/>
                </w:tcPr>
                <w:p w14:paraId="189756B3" w14:textId="77777777" w:rsidR="00265A6C" w:rsidRPr="00942A97" w:rsidRDefault="00265A6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jornal</w:t>
                  </w:r>
                </w:p>
              </w:tc>
              <w:tc>
                <w:tcPr>
                  <w:tcW w:w="0" w:type="auto"/>
                  <w:tcBorders>
                    <w:left w:val="nil"/>
                    <w:bottom w:val="single" w:sz="4" w:space="0" w:color="auto"/>
                    <w:right w:val="nil"/>
                  </w:tcBorders>
                  <w:shd w:val="clear" w:color="auto" w:fill="auto"/>
                  <w:vAlign w:val="center"/>
                  <w:hideMark/>
                </w:tcPr>
                <w:p w14:paraId="00E5C4E2"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1</w:t>
                  </w:r>
                </w:p>
              </w:tc>
              <w:tc>
                <w:tcPr>
                  <w:tcW w:w="0" w:type="auto"/>
                  <w:tcBorders>
                    <w:left w:val="nil"/>
                    <w:bottom w:val="nil"/>
                    <w:right w:val="nil"/>
                  </w:tcBorders>
                  <w:shd w:val="clear" w:color="auto" w:fill="auto"/>
                  <w:vAlign w:val="center"/>
                  <w:hideMark/>
                </w:tcPr>
                <w:p w14:paraId="09BEB9E4"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empleo agrícola</w:t>
                  </w:r>
                </w:p>
              </w:tc>
            </w:tr>
            <w:tr w:rsidR="00942A97" w:rsidRPr="00942A97" w14:paraId="3EEBA69D" w14:textId="77777777" w:rsidTr="00F103F2">
              <w:trPr>
                <w:trHeight w:val="57"/>
              </w:trPr>
              <w:tc>
                <w:tcPr>
                  <w:tcW w:w="0" w:type="auto"/>
                  <w:tcBorders>
                    <w:top w:val="single" w:sz="4" w:space="0" w:color="auto"/>
                    <w:left w:val="nil"/>
                    <w:right w:val="nil"/>
                  </w:tcBorders>
                  <w:shd w:val="clear" w:color="auto" w:fill="auto"/>
                  <w:vAlign w:val="center"/>
                  <w:hideMark/>
                </w:tcPr>
                <w:p w14:paraId="6EFF76A2" w14:textId="77777777" w:rsidR="00265A6C" w:rsidRPr="00942A97" w:rsidRDefault="00F103F2"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ha año</w:t>
                  </w:r>
                </w:p>
              </w:tc>
              <w:tc>
                <w:tcPr>
                  <w:tcW w:w="0" w:type="auto"/>
                  <w:tcBorders>
                    <w:top w:val="single" w:sz="4" w:space="0" w:color="auto"/>
                    <w:left w:val="nil"/>
                    <w:right w:val="nil"/>
                  </w:tcBorders>
                  <w:shd w:val="clear" w:color="auto" w:fill="auto"/>
                  <w:vAlign w:val="center"/>
                  <w:hideMark/>
                </w:tcPr>
                <w:p w14:paraId="5977141E"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1</w:t>
                  </w:r>
                </w:p>
              </w:tc>
              <w:tc>
                <w:tcPr>
                  <w:tcW w:w="0" w:type="auto"/>
                  <w:tcBorders>
                    <w:top w:val="nil"/>
                    <w:left w:val="nil"/>
                    <w:right w:val="nil"/>
                    <w:tr2bl w:val="single" w:sz="4" w:space="0" w:color="auto"/>
                  </w:tcBorders>
                  <w:shd w:val="clear" w:color="auto" w:fill="auto"/>
                  <w:noWrap/>
                  <w:vAlign w:val="bottom"/>
                  <w:hideMark/>
                </w:tcPr>
                <w:p w14:paraId="484BB90F" w14:textId="77777777" w:rsidR="00265A6C" w:rsidRPr="00942A97" w:rsidRDefault="00265A6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café pergamino seco</w:t>
                  </w:r>
                </w:p>
              </w:tc>
              <w:tc>
                <w:tcPr>
                  <w:tcW w:w="0" w:type="auto"/>
                  <w:tcBorders>
                    <w:top w:val="single" w:sz="4" w:space="0" w:color="auto"/>
                    <w:left w:val="nil"/>
                    <w:right w:val="nil"/>
                  </w:tcBorders>
                  <w:shd w:val="clear" w:color="auto" w:fill="auto"/>
                  <w:vAlign w:val="center"/>
                  <w:hideMark/>
                </w:tcPr>
                <w:p w14:paraId="1C075F73"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82,6</w:t>
                  </w:r>
                </w:p>
              </w:tc>
              <w:tc>
                <w:tcPr>
                  <w:tcW w:w="0" w:type="auto"/>
                  <w:tcBorders>
                    <w:top w:val="nil"/>
                    <w:left w:val="nil"/>
                    <w:right w:val="nil"/>
                    <w:tr2bl w:val="single" w:sz="4" w:space="0" w:color="auto"/>
                  </w:tcBorders>
                  <w:shd w:val="clear" w:color="auto" w:fill="auto"/>
                  <w:noWrap/>
                  <w:vAlign w:val="bottom"/>
                  <w:hideMark/>
                </w:tcPr>
                <w:p w14:paraId="61E580F0" w14:textId="77777777" w:rsidR="00265A6C" w:rsidRPr="00942A97" w:rsidRDefault="00265A6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café cereza</w:t>
                  </w:r>
                </w:p>
              </w:tc>
              <w:tc>
                <w:tcPr>
                  <w:tcW w:w="0" w:type="auto"/>
                  <w:tcBorders>
                    <w:top w:val="single" w:sz="4" w:space="0" w:color="auto"/>
                    <w:left w:val="nil"/>
                    <w:right w:val="nil"/>
                  </w:tcBorders>
                  <w:shd w:val="clear" w:color="auto" w:fill="auto"/>
                  <w:vAlign w:val="center"/>
                  <w:hideMark/>
                </w:tcPr>
                <w:p w14:paraId="3C905FF0" w14:textId="77777777" w:rsidR="00265A6C" w:rsidRPr="00942A97" w:rsidRDefault="00265A6C"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173</w:t>
                  </w:r>
                </w:p>
              </w:tc>
              <w:tc>
                <w:tcPr>
                  <w:tcW w:w="0" w:type="auto"/>
                  <w:tcBorders>
                    <w:top w:val="nil"/>
                    <w:left w:val="nil"/>
                    <w:right w:val="nil"/>
                    <w:tr2bl w:val="single" w:sz="4" w:space="0" w:color="auto"/>
                  </w:tcBorders>
                  <w:shd w:val="clear" w:color="auto" w:fill="auto"/>
                  <w:noWrap/>
                  <w:vAlign w:val="bottom"/>
                  <w:hideMark/>
                </w:tcPr>
                <w:p w14:paraId="09BD517C" w14:textId="77777777" w:rsidR="00265A6C" w:rsidRPr="00942A97" w:rsidRDefault="00265A6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jornales</w:t>
                  </w:r>
                </w:p>
              </w:tc>
            </w:tr>
            <w:tr w:rsidR="00942A97" w:rsidRPr="00942A97" w14:paraId="579CE1BE" w14:textId="77777777" w:rsidTr="00A10B13">
              <w:trPr>
                <w:trHeight w:val="68"/>
              </w:trPr>
              <w:tc>
                <w:tcPr>
                  <w:tcW w:w="0" w:type="auto"/>
                  <w:tcBorders>
                    <w:left w:val="nil"/>
                    <w:bottom w:val="nil"/>
                    <w:right w:val="nil"/>
                  </w:tcBorders>
                  <w:shd w:val="clear" w:color="auto" w:fill="auto"/>
                  <w:vAlign w:val="center"/>
                </w:tcPr>
                <w:p w14:paraId="7163A116" w14:textId="77777777" w:rsidR="00F103F2" w:rsidRPr="00942A97" w:rsidRDefault="00F103F2" w:rsidP="000331E7">
                  <w:pPr>
                    <w:spacing w:after="0" w:line="240" w:lineRule="auto"/>
                    <w:jc w:val="center"/>
                    <w:rPr>
                      <w:rFonts w:ascii="Cambria Math" w:eastAsia="Times New Roman" w:hAnsi="Cambria Math" w:cs="Arial"/>
                      <w:sz w:val="8"/>
                      <w:szCs w:val="16"/>
                      <w:lang w:val="es-419" w:eastAsia="fr-FR"/>
                    </w:rPr>
                  </w:pPr>
                </w:p>
              </w:tc>
              <w:tc>
                <w:tcPr>
                  <w:tcW w:w="0" w:type="auto"/>
                  <w:tcBorders>
                    <w:left w:val="nil"/>
                    <w:bottom w:val="nil"/>
                    <w:right w:val="nil"/>
                  </w:tcBorders>
                  <w:shd w:val="clear" w:color="auto" w:fill="auto"/>
                  <w:vAlign w:val="center"/>
                </w:tcPr>
                <w:p w14:paraId="1627B0D8" w14:textId="77777777" w:rsidR="00F103F2" w:rsidRPr="00942A97" w:rsidRDefault="00F103F2" w:rsidP="000331E7">
                  <w:pPr>
                    <w:spacing w:after="0" w:line="240" w:lineRule="auto"/>
                    <w:jc w:val="center"/>
                    <w:rPr>
                      <w:rFonts w:ascii="Cambria Math" w:eastAsia="Times New Roman" w:hAnsi="Cambria Math" w:cs="Arial"/>
                      <w:sz w:val="8"/>
                      <w:szCs w:val="16"/>
                      <w:lang w:val="es-419" w:eastAsia="fr-FR"/>
                    </w:rPr>
                  </w:pPr>
                </w:p>
              </w:tc>
              <w:tc>
                <w:tcPr>
                  <w:tcW w:w="0" w:type="auto"/>
                  <w:tcBorders>
                    <w:left w:val="nil"/>
                    <w:bottom w:val="nil"/>
                    <w:right w:val="nil"/>
                  </w:tcBorders>
                  <w:shd w:val="clear" w:color="auto" w:fill="auto"/>
                  <w:noWrap/>
                  <w:vAlign w:val="bottom"/>
                </w:tcPr>
                <w:p w14:paraId="0BB81F05" w14:textId="77777777" w:rsidR="00F103F2" w:rsidRPr="00942A97" w:rsidRDefault="00F103F2" w:rsidP="000331E7">
                  <w:pPr>
                    <w:spacing w:after="0" w:line="240" w:lineRule="auto"/>
                    <w:jc w:val="left"/>
                    <w:rPr>
                      <w:rFonts w:ascii="Cambria Math" w:eastAsia="Times New Roman" w:hAnsi="Cambria Math" w:cs="Arial"/>
                      <w:sz w:val="8"/>
                      <w:szCs w:val="16"/>
                      <w:lang w:val="es-419" w:eastAsia="fr-FR"/>
                    </w:rPr>
                  </w:pPr>
                </w:p>
              </w:tc>
              <w:tc>
                <w:tcPr>
                  <w:tcW w:w="0" w:type="auto"/>
                  <w:tcBorders>
                    <w:left w:val="nil"/>
                    <w:bottom w:val="nil"/>
                    <w:right w:val="nil"/>
                  </w:tcBorders>
                  <w:shd w:val="clear" w:color="auto" w:fill="auto"/>
                  <w:vAlign w:val="center"/>
                </w:tcPr>
                <w:p w14:paraId="318AC069" w14:textId="77777777" w:rsidR="00F103F2" w:rsidRPr="00942A97" w:rsidRDefault="00F103F2" w:rsidP="000331E7">
                  <w:pPr>
                    <w:spacing w:after="0" w:line="240" w:lineRule="auto"/>
                    <w:jc w:val="center"/>
                    <w:rPr>
                      <w:rFonts w:ascii="Cambria Math" w:eastAsia="Times New Roman" w:hAnsi="Cambria Math" w:cs="Arial"/>
                      <w:sz w:val="8"/>
                      <w:szCs w:val="16"/>
                      <w:lang w:val="es-419" w:eastAsia="fr-FR"/>
                    </w:rPr>
                  </w:pPr>
                </w:p>
              </w:tc>
              <w:tc>
                <w:tcPr>
                  <w:tcW w:w="0" w:type="auto"/>
                  <w:tcBorders>
                    <w:left w:val="nil"/>
                    <w:bottom w:val="nil"/>
                    <w:right w:val="nil"/>
                  </w:tcBorders>
                  <w:shd w:val="clear" w:color="auto" w:fill="auto"/>
                  <w:noWrap/>
                  <w:vAlign w:val="bottom"/>
                </w:tcPr>
                <w:p w14:paraId="33043B76" w14:textId="77777777" w:rsidR="00F103F2" w:rsidRPr="00942A97" w:rsidRDefault="00F103F2" w:rsidP="000331E7">
                  <w:pPr>
                    <w:spacing w:after="0" w:line="240" w:lineRule="auto"/>
                    <w:jc w:val="left"/>
                    <w:rPr>
                      <w:rFonts w:ascii="Cambria Math" w:eastAsia="Times New Roman" w:hAnsi="Cambria Math" w:cs="Arial"/>
                      <w:sz w:val="8"/>
                      <w:szCs w:val="16"/>
                      <w:lang w:val="es-419" w:eastAsia="fr-FR"/>
                    </w:rPr>
                  </w:pPr>
                </w:p>
              </w:tc>
              <w:tc>
                <w:tcPr>
                  <w:tcW w:w="0" w:type="auto"/>
                  <w:tcBorders>
                    <w:left w:val="nil"/>
                    <w:bottom w:val="nil"/>
                    <w:right w:val="nil"/>
                  </w:tcBorders>
                  <w:shd w:val="clear" w:color="auto" w:fill="auto"/>
                  <w:vAlign w:val="center"/>
                </w:tcPr>
                <w:p w14:paraId="4469E400" w14:textId="77777777" w:rsidR="00F103F2" w:rsidRPr="00942A97" w:rsidRDefault="00F103F2" w:rsidP="000331E7">
                  <w:pPr>
                    <w:spacing w:after="0" w:line="240" w:lineRule="auto"/>
                    <w:jc w:val="center"/>
                    <w:rPr>
                      <w:rFonts w:ascii="Cambria Math" w:eastAsia="Times New Roman" w:hAnsi="Cambria Math" w:cs="Arial"/>
                      <w:sz w:val="8"/>
                      <w:szCs w:val="16"/>
                      <w:lang w:val="es-419" w:eastAsia="fr-FR"/>
                    </w:rPr>
                  </w:pPr>
                </w:p>
              </w:tc>
              <w:tc>
                <w:tcPr>
                  <w:tcW w:w="0" w:type="auto"/>
                  <w:tcBorders>
                    <w:left w:val="nil"/>
                    <w:bottom w:val="nil"/>
                    <w:right w:val="nil"/>
                  </w:tcBorders>
                  <w:shd w:val="clear" w:color="auto" w:fill="auto"/>
                  <w:noWrap/>
                  <w:vAlign w:val="bottom"/>
                </w:tcPr>
                <w:p w14:paraId="2D5CAE71" w14:textId="77777777" w:rsidR="00F103F2" w:rsidRPr="00942A97" w:rsidRDefault="00F103F2" w:rsidP="000331E7">
                  <w:pPr>
                    <w:spacing w:after="0" w:line="240" w:lineRule="auto"/>
                    <w:jc w:val="left"/>
                    <w:rPr>
                      <w:rFonts w:ascii="Cambria Math" w:eastAsia="Times New Roman" w:hAnsi="Cambria Math" w:cs="Arial"/>
                      <w:sz w:val="8"/>
                      <w:szCs w:val="16"/>
                      <w:lang w:val="es-419" w:eastAsia="fr-FR"/>
                    </w:rPr>
                  </w:pPr>
                </w:p>
              </w:tc>
            </w:tr>
          </w:tbl>
          <w:p w14:paraId="388D14CF" w14:textId="77777777" w:rsidR="006826A0" w:rsidRPr="00942A97" w:rsidRDefault="006826A0" w:rsidP="000331E7">
            <w:pPr>
              <w:jc w:val="center"/>
              <w:rPr>
                <w:rFonts w:ascii="Arial" w:eastAsia="Times New Roman" w:hAnsi="Arial" w:cs="Arial"/>
                <w:b/>
                <w:bCs/>
                <w:sz w:val="16"/>
                <w:szCs w:val="16"/>
                <w:lang w:val="es-ES" w:eastAsia="fr-FR"/>
              </w:rPr>
            </w:pPr>
          </w:p>
        </w:tc>
      </w:tr>
      <w:tr w:rsidR="00942A97" w:rsidRPr="00942A97" w14:paraId="380BE1BC"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2746"/>
              <w:gridCol w:w="2248"/>
              <w:gridCol w:w="2115"/>
              <w:gridCol w:w="2515"/>
            </w:tblGrid>
            <w:tr w:rsidR="00942A97" w:rsidRPr="00942A97" w14:paraId="27D14CC2" w14:textId="77777777" w:rsidTr="00C92F96">
              <w:trPr>
                <w:trHeight w:val="20"/>
              </w:trPr>
              <w:tc>
                <w:tcPr>
                  <w:tcW w:w="0" w:type="auto"/>
                  <w:tcBorders>
                    <w:top w:val="nil"/>
                    <w:left w:val="nil"/>
                    <w:bottom w:val="nil"/>
                    <w:right w:val="nil"/>
                  </w:tcBorders>
                  <w:shd w:val="clear" w:color="auto" w:fill="auto"/>
                  <w:vAlign w:val="center"/>
                  <w:hideMark/>
                </w:tcPr>
                <w:p w14:paraId="7656772D" w14:textId="77777777" w:rsidR="00C92F96" w:rsidRPr="00942A97" w:rsidRDefault="00C92F96" w:rsidP="000331E7">
                  <w:pPr>
                    <w:spacing w:after="0" w:line="240" w:lineRule="auto"/>
                    <w:jc w:val="left"/>
                    <w:rPr>
                      <w:rFonts w:ascii="Arial" w:eastAsia="Times New Roman" w:hAnsi="Arial" w:cs="Arial"/>
                      <w:sz w:val="16"/>
                      <w:szCs w:val="16"/>
                      <w:lang w:val="es-419" w:eastAsia="fr-FR"/>
                    </w:rPr>
                  </w:pPr>
                </w:p>
              </w:tc>
              <w:tc>
                <w:tcPr>
                  <w:tcW w:w="0" w:type="auto"/>
                  <w:tcBorders>
                    <w:top w:val="nil"/>
                    <w:left w:val="nil"/>
                    <w:bottom w:val="nil"/>
                    <w:right w:val="nil"/>
                  </w:tcBorders>
                  <w:shd w:val="clear" w:color="auto" w:fill="auto"/>
                  <w:vAlign w:val="center"/>
                  <w:hideMark/>
                </w:tcPr>
                <w:p w14:paraId="6E26E04C" w14:textId="77777777" w:rsidR="00C92F96" w:rsidRPr="00942A97" w:rsidRDefault="00C92F96"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 ha año</w:t>
                  </w:r>
                </w:p>
              </w:tc>
              <w:tc>
                <w:tcPr>
                  <w:tcW w:w="0" w:type="auto"/>
                  <w:tcBorders>
                    <w:top w:val="nil"/>
                    <w:left w:val="nil"/>
                    <w:bottom w:val="nil"/>
                    <w:right w:val="nil"/>
                  </w:tcBorders>
                  <w:shd w:val="clear" w:color="auto" w:fill="auto"/>
                  <w:vAlign w:val="center"/>
                  <w:hideMark/>
                </w:tcPr>
                <w:p w14:paraId="6477B3A0" w14:textId="77777777" w:rsidR="00C92F96" w:rsidRPr="00942A97" w:rsidRDefault="00C92F96"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kg / ha año</w:t>
                  </w:r>
                </w:p>
              </w:tc>
              <w:tc>
                <w:tcPr>
                  <w:tcW w:w="0" w:type="auto"/>
                  <w:tcBorders>
                    <w:top w:val="nil"/>
                    <w:left w:val="nil"/>
                    <w:bottom w:val="nil"/>
                    <w:right w:val="nil"/>
                  </w:tcBorders>
                  <w:shd w:val="clear" w:color="auto" w:fill="auto"/>
                  <w:vAlign w:val="center"/>
                  <w:hideMark/>
                </w:tcPr>
                <w:p w14:paraId="5F32F03E" w14:textId="77777777" w:rsidR="00C92F96" w:rsidRPr="00942A97" w:rsidRDefault="00C92F96"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jornales / ha año</w:t>
                  </w:r>
                </w:p>
              </w:tc>
              <w:tc>
                <w:tcPr>
                  <w:tcW w:w="0" w:type="auto"/>
                  <w:tcBorders>
                    <w:top w:val="nil"/>
                    <w:left w:val="nil"/>
                    <w:bottom w:val="nil"/>
                    <w:right w:val="nil"/>
                  </w:tcBorders>
                  <w:shd w:val="clear" w:color="auto" w:fill="auto"/>
                  <w:vAlign w:val="center"/>
                  <w:hideMark/>
                </w:tcPr>
                <w:p w14:paraId="403762AD" w14:textId="77777777" w:rsidR="00C92F96" w:rsidRPr="00942A97" w:rsidRDefault="00C92F96" w:rsidP="000331E7">
                  <w:pPr>
                    <w:spacing w:after="0" w:line="240" w:lineRule="auto"/>
                    <w:jc w:val="center"/>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empleo </w:t>
                  </w:r>
                  <w:r w:rsidR="00737F30" w:rsidRPr="00942A97">
                    <w:rPr>
                      <w:rFonts w:ascii="Cambria Math" w:eastAsia="Times New Roman" w:hAnsi="Cambria Math" w:cs="Arial"/>
                      <w:sz w:val="16"/>
                      <w:szCs w:val="16"/>
                      <w:lang w:val="es-419" w:eastAsia="fr-FR"/>
                    </w:rPr>
                    <w:t>/ ha</w:t>
                  </w:r>
                  <w:r w:rsidRPr="00942A97">
                    <w:rPr>
                      <w:rFonts w:ascii="Cambria Math" w:eastAsia="Times New Roman" w:hAnsi="Cambria Math" w:cs="Arial"/>
                      <w:sz w:val="16"/>
                      <w:szCs w:val="16"/>
                      <w:lang w:val="es-419" w:eastAsia="fr-FR"/>
                    </w:rPr>
                    <w:t xml:space="preserve"> año</w:t>
                  </w:r>
                </w:p>
              </w:tc>
            </w:tr>
            <w:tr w:rsidR="00942A97" w:rsidRPr="00942A97" w14:paraId="45B4D059" w14:textId="77777777" w:rsidTr="00C92F9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7A7403" w14:textId="77777777" w:rsidR="00C92F96" w:rsidRPr="00942A97" w:rsidRDefault="00C92F9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C16026" w14:textId="77777777" w:rsidR="00C92F96" w:rsidRPr="00942A97" w:rsidRDefault="00C92F9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pergamino seco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92491A" w14:textId="77777777" w:rsidR="00C92F96" w:rsidRPr="00942A97" w:rsidRDefault="00C92F9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Rendimiento café cereza/ha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0B463B" w14:textId="77777777" w:rsidR="00C92F96" w:rsidRPr="00942A97" w:rsidRDefault="00C92F9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Jornales para recolección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9232D5" w14:textId="77777777" w:rsidR="00C92F96" w:rsidRPr="00942A97" w:rsidRDefault="00C92F96"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Generación de empleo agrícola</w:t>
                  </w:r>
                </w:p>
              </w:tc>
            </w:tr>
            <w:tr w:rsidR="00942A97" w:rsidRPr="00942A97" w14:paraId="4F8EA53A"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A9BE4C"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3EF64CE4"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09F0942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6D708763"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1106DE66"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74626D16"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65886C"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082F75B9"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1FC3EF8F"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3ACA0103"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7295B58A"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r>
            <w:tr w:rsidR="00942A97" w:rsidRPr="00942A97" w14:paraId="4978AD7D"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FFCBDD"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363CECA0"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367,00</w:t>
                  </w:r>
                </w:p>
              </w:tc>
              <w:tc>
                <w:tcPr>
                  <w:tcW w:w="0" w:type="auto"/>
                  <w:tcBorders>
                    <w:top w:val="nil"/>
                    <w:left w:val="nil"/>
                    <w:bottom w:val="single" w:sz="4" w:space="0" w:color="auto"/>
                    <w:right w:val="single" w:sz="4" w:space="0" w:color="auto"/>
                  </w:tcBorders>
                  <w:shd w:val="clear" w:color="auto" w:fill="auto"/>
                  <w:vAlign w:val="center"/>
                  <w:hideMark/>
                </w:tcPr>
                <w:p w14:paraId="5A4E7C0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1 812,98</w:t>
                  </w:r>
                </w:p>
              </w:tc>
              <w:tc>
                <w:tcPr>
                  <w:tcW w:w="0" w:type="auto"/>
                  <w:tcBorders>
                    <w:top w:val="nil"/>
                    <w:left w:val="nil"/>
                    <w:bottom w:val="single" w:sz="4" w:space="0" w:color="auto"/>
                    <w:right w:val="single" w:sz="4" w:space="0" w:color="auto"/>
                  </w:tcBorders>
                  <w:shd w:val="clear" w:color="auto" w:fill="auto"/>
                  <w:vAlign w:val="center"/>
                  <w:hideMark/>
                </w:tcPr>
                <w:p w14:paraId="0FF92ACE"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bookmarkStart w:id="13" w:name="_Hlk527033782"/>
                  <w:r w:rsidRPr="00942A97">
                    <w:rPr>
                      <w:rFonts w:ascii="Arial" w:eastAsia="Times New Roman" w:hAnsi="Arial" w:cs="Arial"/>
                      <w:sz w:val="16"/>
                      <w:szCs w:val="16"/>
                      <w:lang w:val="es-419" w:eastAsia="fr-FR"/>
                    </w:rPr>
                    <w:t>21,95</w:t>
                  </w:r>
                  <w:bookmarkEnd w:id="13"/>
                </w:p>
              </w:tc>
              <w:tc>
                <w:tcPr>
                  <w:tcW w:w="0" w:type="auto"/>
                  <w:tcBorders>
                    <w:top w:val="nil"/>
                    <w:left w:val="nil"/>
                    <w:bottom w:val="single" w:sz="4" w:space="0" w:color="auto"/>
                    <w:right w:val="single" w:sz="4" w:space="0" w:color="auto"/>
                  </w:tcBorders>
                  <w:shd w:val="clear" w:color="auto" w:fill="auto"/>
                  <w:vAlign w:val="center"/>
                  <w:hideMark/>
                </w:tcPr>
                <w:p w14:paraId="64EBE9E4"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0,13</w:t>
                  </w:r>
                </w:p>
              </w:tc>
            </w:tr>
            <w:tr w:rsidR="00942A97" w:rsidRPr="00942A97" w14:paraId="53290DF8"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A47033"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00711B90"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1 104,00</w:t>
                  </w:r>
                </w:p>
              </w:tc>
              <w:tc>
                <w:tcPr>
                  <w:tcW w:w="0" w:type="auto"/>
                  <w:tcBorders>
                    <w:top w:val="nil"/>
                    <w:left w:val="nil"/>
                    <w:bottom w:val="single" w:sz="4" w:space="0" w:color="auto"/>
                    <w:right w:val="single" w:sz="4" w:space="0" w:color="auto"/>
                  </w:tcBorders>
                  <w:shd w:val="clear" w:color="auto" w:fill="auto"/>
                  <w:vAlign w:val="center"/>
                  <w:hideMark/>
                </w:tcPr>
                <w:p w14:paraId="0E3B1E49"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5 453,76</w:t>
                  </w:r>
                </w:p>
              </w:tc>
              <w:tc>
                <w:tcPr>
                  <w:tcW w:w="0" w:type="auto"/>
                  <w:tcBorders>
                    <w:top w:val="nil"/>
                    <w:left w:val="nil"/>
                    <w:bottom w:val="single" w:sz="4" w:space="0" w:color="auto"/>
                    <w:right w:val="single" w:sz="4" w:space="0" w:color="auto"/>
                  </w:tcBorders>
                  <w:shd w:val="clear" w:color="auto" w:fill="auto"/>
                  <w:vAlign w:val="center"/>
                  <w:hideMark/>
                </w:tcPr>
                <w:p w14:paraId="0D058820"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66,03</w:t>
                  </w:r>
                </w:p>
              </w:tc>
              <w:tc>
                <w:tcPr>
                  <w:tcW w:w="0" w:type="auto"/>
                  <w:tcBorders>
                    <w:top w:val="nil"/>
                    <w:left w:val="nil"/>
                    <w:bottom w:val="single" w:sz="4" w:space="0" w:color="auto"/>
                    <w:right w:val="single" w:sz="4" w:space="0" w:color="auto"/>
                  </w:tcBorders>
                  <w:shd w:val="clear" w:color="auto" w:fill="auto"/>
                  <w:vAlign w:val="center"/>
                  <w:hideMark/>
                </w:tcPr>
                <w:p w14:paraId="2843FC0C"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0,38</w:t>
                  </w:r>
                </w:p>
              </w:tc>
            </w:tr>
            <w:tr w:rsidR="00942A97" w:rsidRPr="00942A97" w14:paraId="09C0E04F"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09CEBA"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384C9FD2"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4 177,00</w:t>
                  </w:r>
                </w:p>
              </w:tc>
              <w:tc>
                <w:tcPr>
                  <w:tcW w:w="0" w:type="auto"/>
                  <w:tcBorders>
                    <w:top w:val="nil"/>
                    <w:left w:val="nil"/>
                    <w:bottom w:val="single" w:sz="4" w:space="0" w:color="auto"/>
                    <w:right w:val="single" w:sz="4" w:space="0" w:color="auto"/>
                  </w:tcBorders>
                  <w:shd w:val="clear" w:color="auto" w:fill="auto"/>
                  <w:vAlign w:val="center"/>
                  <w:hideMark/>
                </w:tcPr>
                <w:p w14:paraId="6E9C047E"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20 634,38</w:t>
                  </w:r>
                </w:p>
              </w:tc>
              <w:tc>
                <w:tcPr>
                  <w:tcW w:w="0" w:type="auto"/>
                  <w:tcBorders>
                    <w:top w:val="nil"/>
                    <w:left w:val="nil"/>
                    <w:bottom w:val="single" w:sz="4" w:space="0" w:color="auto"/>
                    <w:right w:val="single" w:sz="4" w:space="0" w:color="auto"/>
                  </w:tcBorders>
                  <w:shd w:val="clear" w:color="auto" w:fill="auto"/>
                  <w:vAlign w:val="center"/>
                  <w:hideMark/>
                </w:tcPr>
                <w:p w14:paraId="7265415E"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249,81</w:t>
                  </w:r>
                </w:p>
              </w:tc>
              <w:tc>
                <w:tcPr>
                  <w:tcW w:w="0" w:type="auto"/>
                  <w:tcBorders>
                    <w:top w:val="nil"/>
                    <w:left w:val="nil"/>
                    <w:bottom w:val="single" w:sz="4" w:space="0" w:color="auto"/>
                    <w:right w:val="single" w:sz="4" w:space="0" w:color="auto"/>
                  </w:tcBorders>
                  <w:shd w:val="clear" w:color="auto" w:fill="auto"/>
                  <w:vAlign w:val="center"/>
                  <w:hideMark/>
                </w:tcPr>
                <w:p w14:paraId="3189AD0F"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w:t>
                  </w:r>
                </w:p>
              </w:tc>
            </w:tr>
            <w:tr w:rsidR="00942A97" w:rsidRPr="00942A97" w14:paraId="5984AC67"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69F19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46662537"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1 831,00</w:t>
                  </w:r>
                </w:p>
              </w:tc>
              <w:tc>
                <w:tcPr>
                  <w:tcW w:w="0" w:type="auto"/>
                  <w:tcBorders>
                    <w:top w:val="nil"/>
                    <w:left w:val="nil"/>
                    <w:bottom w:val="single" w:sz="4" w:space="0" w:color="auto"/>
                    <w:right w:val="single" w:sz="4" w:space="0" w:color="auto"/>
                  </w:tcBorders>
                  <w:shd w:val="clear" w:color="auto" w:fill="auto"/>
                  <w:vAlign w:val="center"/>
                  <w:hideMark/>
                </w:tcPr>
                <w:p w14:paraId="57AE9661"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9 045,14</w:t>
                  </w:r>
                </w:p>
              </w:tc>
              <w:tc>
                <w:tcPr>
                  <w:tcW w:w="0" w:type="auto"/>
                  <w:tcBorders>
                    <w:top w:val="nil"/>
                    <w:left w:val="nil"/>
                    <w:bottom w:val="single" w:sz="4" w:space="0" w:color="auto"/>
                    <w:right w:val="single" w:sz="4" w:space="0" w:color="auto"/>
                  </w:tcBorders>
                  <w:shd w:val="clear" w:color="auto" w:fill="auto"/>
                  <w:vAlign w:val="center"/>
                  <w:hideMark/>
                </w:tcPr>
                <w:p w14:paraId="5FCBFA8D"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109,51</w:t>
                  </w:r>
                </w:p>
              </w:tc>
              <w:tc>
                <w:tcPr>
                  <w:tcW w:w="0" w:type="auto"/>
                  <w:tcBorders>
                    <w:top w:val="nil"/>
                    <w:left w:val="nil"/>
                    <w:bottom w:val="single" w:sz="4" w:space="0" w:color="auto"/>
                    <w:right w:val="single" w:sz="4" w:space="0" w:color="auto"/>
                  </w:tcBorders>
                  <w:shd w:val="clear" w:color="auto" w:fill="auto"/>
                  <w:vAlign w:val="center"/>
                  <w:hideMark/>
                </w:tcPr>
                <w:p w14:paraId="2F57E1F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0,63</w:t>
                  </w:r>
                </w:p>
              </w:tc>
            </w:tr>
            <w:tr w:rsidR="00942A97" w:rsidRPr="00942A97" w14:paraId="3A844523"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D6C5EE"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3774257C"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4 159,00</w:t>
                  </w:r>
                </w:p>
              </w:tc>
              <w:tc>
                <w:tcPr>
                  <w:tcW w:w="0" w:type="auto"/>
                  <w:tcBorders>
                    <w:top w:val="nil"/>
                    <w:left w:val="nil"/>
                    <w:bottom w:val="single" w:sz="4" w:space="0" w:color="auto"/>
                    <w:right w:val="single" w:sz="4" w:space="0" w:color="auto"/>
                  </w:tcBorders>
                  <w:shd w:val="clear" w:color="auto" w:fill="auto"/>
                  <w:vAlign w:val="center"/>
                  <w:hideMark/>
                </w:tcPr>
                <w:p w14:paraId="7DCEE0B5"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20 545,46</w:t>
                  </w:r>
                </w:p>
              </w:tc>
              <w:tc>
                <w:tcPr>
                  <w:tcW w:w="0" w:type="auto"/>
                  <w:tcBorders>
                    <w:top w:val="nil"/>
                    <w:left w:val="nil"/>
                    <w:bottom w:val="single" w:sz="4" w:space="0" w:color="auto"/>
                    <w:right w:val="single" w:sz="4" w:space="0" w:color="auto"/>
                  </w:tcBorders>
                  <w:shd w:val="clear" w:color="auto" w:fill="auto"/>
                  <w:vAlign w:val="center"/>
                  <w:hideMark/>
                </w:tcPr>
                <w:p w14:paraId="048F77B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248,73</w:t>
                  </w:r>
                </w:p>
              </w:tc>
              <w:tc>
                <w:tcPr>
                  <w:tcW w:w="0" w:type="auto"/>
                  <w:tcBorders>
                    <w:top w:val="nil"/>
                    <w:left w:val="nil"/>
                    <w:bottom w:val="single" w:sz="4" w:space="0" w:color="auto"/>
                    <w:right w:val="single" w:sz="4" w:space="0" w:color="auto"/>
                  </w:tcBorders>
                  <w:shd w:val="clear" w:color="auto" w:fill="auto"/>
                  <w:vAlign w:val="center"/>
                  <w:hideMark/>
                </w:tcPr>
                <w:p w14:paraId="0EF079FB"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w:t>
                  </w:r>
                </w:p>
              </w:tc>
            </w:tr>
            <w:tr w:rsidR="00942A97" w:rsidRPr="00942A97" w14:paraId="612B8512"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5D16F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31471E55"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3 910,00</w:t>
                  </w:r>
                </w:p>
              </w:tc>
              <w:tc>
                <w:tcPr>
                  <w:tcW w:w="0" w:type="auto"/>
                  <w:tcBorders>
                    <w:top w:val="nil"/>
                    <w:left w:val="nil"/>
                    <w:bottom w:val="single" w:sz="4" w:space="0" w:color="auto"/>
                    <w:right w:val="single" w:sz="4" w:space="0" w:color="auto"/>
                  </w:tcBorders>
                  <w:shd w:val="clear" w:color="auto" w:fill="auto"/>
                  <w:vAlign w:val="center"/>
                  <w:hideMark/>
                </w:tcPr>
                <w:p w14:paraId="10636EA2"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19 315,40</w:t>
                  </w:r>
                </w:p>
              </w:tc>
              <w:tc>
                <w:tcPr>
                  <w:tcW w:w="0" w:type="auto"/>
                  <w:tcBorders>
                    <w:top w:val="nil"/>
                    <w:left w:val="nil"/>
                    <w:bottom w:val="single" w:sz="4" w:space="0" w:color="auto"/>
                    <w:right w:val="single" w:sz="4" w:space="0" w:color="auto"/>
                  </w:tcBorders>
                  <w:shd w:val="clear" w:color="auto" w:fill="auto"/>
                  <w:vAlign w:val="center"/>
                  <w:hideMark/>
                </w:tcPr>
                <w:p w14:paraId="519808D4"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233,84</w:t>
                  </w:r>
                </w:p>
              </w:tc>
              <w:tc>
                <w:tcPr>
                  <w:tcW w:w="0" w:type="auto"/>
                  <w:tcBorders>
                    <w:top w:val="nil"/>
                    <w:left w:val="nil"/>
                    <w:bottom w:val="single" w:sz="4" w:space="0" w:color="auto"/>
                    <w:right w:val="single" w:sz="4" w:space="0" w:color="auto"/>
                  </w:tcBorders>
                  <w:shd w:val="clear" w:color="auto" w:fill="auto"/>
                  <w:vAlign w:val="center"/>
                  <w:hideMark/>
                </w:tcPr>
                <w:p w14:paraId="50978DE6"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1,35</w:t>
                  </w:r>
                </w:p>
              </w:tc>
            </w:tr>
            <w:tr w:rsidR="00942A97" w:rsidRPr="00942A97" w14:paraId="3783BB09"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9CFF8B"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6B0468EF"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3 654,54</w:t>
                  </w:r>
                </w:p>
              </w:tc>
              <w:tc>
                <w:tcPr>
                  <w:tcW w:w="0" w:type="auto"/>
                  <w:tcBorders>
                    <w:top w:val="nil"/>
                    <w:left w:val="nil"/>
                    <w:bottom w:val="single" w:sz="4" w:space="0" w:color="auto"/>
                    <w:right w:val="single" w:sz="4" w:space="0" w:color="auto"/>
                  </w:tcBorders>
                  <w:shd w:val="clear" w:color="auto" w:fill="auto"/>
                  <w:vAlign w:val="center"/>
                  <w:hideMark/>
                </w:tcPr>
                <w:p w14:paraId="233A992E"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18 053,43</w:t>
                  </w:r>
                </w:p>
              </w:tc>
              <w:tc>
                <w:tcPr>
                  <w:tcW w:w="0" w:type="auto"/>
                  <w:tcBorders>
                    <w:top w:val="nil"/>
                    <w:left w:val="nil"/>
                    <w:bottom w:val="single" w:sz="4" w:space="0" w:color="auto"/>
                    <w:right w:val="single" w:sz="4" w:space="0" w:color="auto"/>
                  </w:tcBorders>
                  <w:shd w:val="clear" w:color="auto" w:fill="auto"/>
                  <w:vAlign w:val="center"/>
                  <w:hideMark/>
                </w:tcPr>
                <w:p w14:paraId="1A133309"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218,56</w:t>
                  </w:r>
                </w:p>
              </w:tc>
              <w:tc>
                <w:tcPr>
                  <w:tcW w:w="0" w:type="auto"/>
                  <w:tcBorders>
                    <w:top w:val="nil"/>
                    <w:left w:val="nil"/>
                    <w:bottom w:val="single" w:sz="4" w:space="0" w:color="auto"/>
                    <w:right w:val="single" w:sz="4" w:space="0" w:color="auto"/>
                  </w:tcBorders>
                  <w:shd w:val="clear" w:color="auto" w:fill="auto"/>
                  <w:vAlign w:val="center"/>
                  <w:hideMark/>
                </w:tcPr>
                <w:p w14:paraId="6D999205"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r>
            <w:tr w:rsidR="00942A97" w:rsidRPr="00942A97" w14:paraId="3C9EF6C0" w14:textId="77777777" w:rsidTr="00C92F9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AB0D6D"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642F0189"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3 654,54</w:t>
                  </w:r>
                </w:p>
              </w:tc>
              <w:tc>
                <w:tcPr>
                  <w:tcW w:w="0" w:type="auto"/>
                  <w:tcBorders>
                    <w:top w:val="nil"/>
                    <w:left w:val="nil"/>
                    <w:bottom w:val="single" w:sz="4" w:space="0" w:color="auto"/>
                    <w:right w:val="single" w:sz="4" w:space="0" w:color="auto"/>
                  </w:tcBorders>
                  <w:shd w:val="clear" w:color="auto" w:fill="auto"/>
                  <w:vAlign w:val="center"/>
                  <w:hideMark/>
                </w:tcPr>
                <w:p w14:paraId="7A5AD70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18 053,43</w:t>
                  </w:r>
                </w:p>
              </w:tc>
              <w:tc>
                <w:tcPr>
                  <w:tcW w:w="0" w:type="auto"/>
                  <w:tcBorders>
                    <w:top w:val="nil"/>
                    <w:left w:val="nil"/>
                    <w:bottom w:val="single" w:sz="4" w:space="0" w:color="auto"/>
                    <w:right w:val="single" w:sz="4" w:space="0" w:color="auto"/>
                  </w:tcBorders>
                  <w:shd w:val="clear" w:color="auto" w:fill="auto"/>
                  <w:vAlign w:val="center"/>
                  <w:hideMark/>
                </w:tcPr>
                <w:p w14:paraId="09F84E30"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218,56</w:t>
                  </w:r>
                </w:p>
              </w:tc>
              <w:tc>
                <w:tcPr>
                  <w:tcW w:w="0" w:type="auto"/>
                  <w:tcBorders>
                    <w:top w:val="nil"/>
                    <w:left w:val="nil"/>
                    <w:bottom w:val="single" w:sz="4" w:space="0" w:color="auto"/>
                    <w:right w:val="single" w:sz="4" w:space="0" w:color="auto"/>
                  </w:tcBorders>
                  <w:shd w:val="clear" w:color="auto" w:fill="auto"/>
                  <w:vAlign w:val="center"/>
                  <w:hideMark/>
                </w:tcPr>
                <w:p w14:paraId="15DC39B8"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r>
            <w:tr w:rsidR="00942A97" w:rsidRPr="00942A97" w14:paraId="593A2992" w14:textId="77777777" w:rsidTr="00C92F96">
              <w:trPr>
                <w:trHeight w:val="20"/>
              </w:trPr>
              <w:tc>
                <w:tcPr>
                  <w:tcW w:w="0" w:type="auto"/>
                  <w:tcBorders>
                    <w:top w:val="nil"/>
                    <w:left w:val="single" w:sz="4" w:space="0" w:color="auto"/>
                    <w:bottom w:val="nil"/>
                    <w:right w:val="single" w:sz="4" w:space="0" w:color="auto"/>
                  </w:tcBorders>
                  <w:shd w:val="clear" w:color="auto" w:fill="auto"/>
                  <w:vAlign w:val="center"/>
                  <w:hideMark/>
                </w:tcPr>
                <w:p w14:paraId="396CF25A"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239A2EEE"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3 654,54</w:t>
                  </w:r>
                </w:p>
              </w:tc>
              <w:tc>
                <w:tcPr>
                  <w:tcW w:w="0" w:type="auto"/>
                  <w:tcBorders>
                    <w:top w:val="nil"/>
                    <w:left w:val="nil"/>
                    <w:bottom w:val="single" w:sz="4" w:space="0" w:color="auto"/>
                    <w:right w:val="single" w:sz="4" w:space="0" w:color="auto"/>
                  </w:tcBorders>
                  <w:shd w:val="clear" w:color="auto" w:fill="auto"/>
                  <w:vAlign w:val="center"/>
                  <w:hideMark/>
                </w:tcPr>
                <w:p w14:paraId="6D0717D5"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18 053,43</w:t>
                  </w:r>
                </w:p>
              </w:tc>
              <w:tc>
                <w:tcPr>
                  <w:tcW w:w="0" w:type="auto"/>
                  <w:tcBorders>
                    <w:top w:val="nil"/>
                    <w:left w:val="nil"/>
                    <w:bottom w:val="single" w:sz="4" w:space="0" w:color="auto"/>
                    <w:right w:val="single" w:sz="4" w:space="0" w:color="auto"/>
                  </w:tcBorders>
                  <w:shd w:val="clear" w:color="auto" w:fill="auto"/>
                  <w:vAlign w:val="center"/>
                  <w:hideMark/>
                </w:tcPr>
                <w:p w14:paraId="442A2922"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bookmarkStart w:id="14" w:name="_Hlk527033802"/>
                  <w:r w:rsidRPr="00942A97">
                    <w:rPr>
                      <w:rFonts w:ascii="Arial" w:eastAsia="Times New Roman" w:hAnsi="Arial" w:cs="Arial"/>
                      <w:sz w:val="16"/>
                      <w:szCs w:val="16"/>
                      <w:lang w:val="es-419" w:eastAsia="fr-FR"/>
                    </w:rPr>
                    <w:t>218,56</w:t>
                  </w:r>
                  <w:bookmarkEnd w:id="14"/>
                </w:p>
              </w:tc>
              <w:tc>
                <w:tcPr>
                  <w:tcW w:w="0" w:type="auto"/>
                  <w:tcBorders>
                    <w:top w:val="nil"/>
                    <w:left w:val="nil"/>
                    <w:bottom w:val="single" w:sz="4" w:space="0" w:color="auto"/>
                    <w:right w:val="single" w:sz="4" w:space="0" w:color="auto"/>
                  </w:tcBorders>
                  <w:shd w:val="clear" w:color="auto" w:fill="auto"/>
                  <w:vAlign w:val="center"/>
                  <w:hideMark/>
                </w:tcPr>
                <w:p w14:paraId="2078E6C7" w14:textId="77777777" w:rsidR="00C92F96" w:rsidRPr="00942A97" w:rsidRDefault="00C92F96"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r>
          </w:tbl>
          <w:p w14:paraId="2759B89B" w14:textId="77777777" w:rsidR="006826A0" w:rsidRPr="00942A97" w:rsidRDefault="006826A0" w:rsidP="000331E7">
            <w:pPr>
              <w:rPr>
                <w:rFonts w:ascii="Arial" w:eastAsia="Times New Roman" w:hAnsi="Arial" w:cs="Arial"/>
                <w:b/>
                <w:bCs/>
                <w:sz w:val="16"/>
                <w:szCs w:val="16"/>
                <w:lang w:val="es-ES" w:eastAsia="fr-FR"/>
              </w:rPr>
            </w:pPr>
          </w:p>
        </w:tc>
      </w:tr>
      <w:tr w:rsidR="00942A97" w:rsidRPr="00942A97" w14:paraId="38C80948"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2515"/>
              <w:gridCol w:w="2444"/>
              <w:gridCol w:w="1892"/>
            </w:tblGrid>
            <w:tr w:rsidR="00942A97" w:rsidRPr="00942A97" w14:paraId="5A1F2830" w14:textId="77777777" w:rsidTr="002D5F0A">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DFB174" w14:textId="77777777" w:rsidR="002D5F0A" w:rsidRPr="00942A97" w:rsidRDefault="002D5F0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A785E9" w14:textId="77777777" w:rsidR="002D5F0A" w:rsidRPr="00942A97" w:rsidRDefault="002D5F0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Generación de empleo agrícola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FC8FC28" w14:textId="77777777" w:rsidR="002D5F0A" w:rsidRPr="00942A97" w:rsidRDefault="002D5F0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Jornales para recolección</w:t>
                  </w:r>
                  <w:r w:rsidR="00A10B13" w:rsidRPr="00942A97">
                    <w:rPr>
                      <w:rFonts w:ascii="Arial" w:eastAsia="Times New Roman" w:hAnsi="Arial" w:cs="Arial"/>
                      <w:b/>
                      <w:bCs/>
                      <w:sz w:val="16"/>
                      <w:szCs w:val="16"/>
                      <w:lang w:val="es-419" w:eastAsia="fr-FR"/>
                    </w:rPr>
                    <w:t xml:space="preserve"> (x1)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7E736E" w14:textId="77777777" w:rsidR="002D5F0A" w:rsidRPr="00942A97" w:rsidRDefault="002D5F0A"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Riesgo económico</w:t>
                  </w:r>
                  <w:r w:rsidR="00A10B13" w:rsidRPr="00942A97">
                    <w:rPr>
                      <w:rFonts w:ascii="Arial" w:eastAsia="Times New Roman" w:hAnsi="Arial" w:cs="Arial"/>
                      <w:b/>
                      <w:bCs/>
                      <w:sz w:val="16"/>
                      <w:szCs w:val="16"/>
                      <w:lang w:val="es-419" w:eastAsia="fr-FR"/>
                    </w:rPr>
                    <w:t xml:space="preserve"> (x2)</w:t>
                  </w:r>
                </w:p>
              </w:tc>
            </w:tr>
            <w:tr w:rsidR="00942A97" w:rsidRPr="00942A97" w14:paraId="30A44E76"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55A27C"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08476237"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358F9280"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5FF40D04"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0,75</w:t>
                  </w:r>
                </w:p>
              </w:tc>
            </w:tr>
            <w:tr w:rsidR="00942A97" w:rsidRPr="00942A97" w14:paraId="120137DA"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62CFF2"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2BD050E8"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71BC8D86"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0,00</w:t>
                  </w:r>
                </w:p>
              </w:tc>
              <w:tc>
                <w:tcPr>
                  <w:tcW w:w="0" w:type="auto"/>
                  <w:tcBorders>
                    <w:top w:val="nil"/>
                    <w:left w:val="nil"/>
                    <w:bottom w:val="single" w:sz="4" w:space="0" w:color="auto"/>
                    <w:right w:val="single" w:sz="4" w:space="0" w:color="auto"/>
                  </w:tcBorders>
                  <w:shd w:val="clear" w:color="auto" w:fill="auto"/>
                  <w:vAlign w:val="center"/>
                  <w:hideMark/>
                </w:tcPr>
                <w:p w14:paraId="698E4530"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0,75</w:t>
                  </w:r>
                </w:p>
              </w:tc>
            </w:tr>
            <w:tr w:rsidR="00942A97" w:rsidRPr="00942A97" w14:paraId="2B697462"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C871DF"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4BC56362"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0,13</w:t>
                  </w:r>
                </w:p>
              </w:tc>
              <w:tc>
                <w:tcPr>
                  <w:tcW w:w="0" w:type="auto"/>
                  <w:tcBorders>
                    <w:top w:val="nil"/>
                    <w:left w:val="nil"/>
                    <w:bottom w:val="single" w:sz="4" w:space="0" w:color="auto"/>
                    <w:right w:val="single" w:sz="4" w:space="0" w:color="auto"/>
                  </w:tcBorders>
                  <w:shd w:val="clear" w:color="auto" w:fill="auto"/>
                  <w:vAlign w:val="center"/>
                  <w:hideMark/>
                </w:tcPr>
                <w:p w14:paraId="6E828B9A"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21,95</w:t>
                  </w:r>
                </w:p>
              </w:tc>
              <w:tc>
                <w:tcPr>
                  <w:tcW w:w="0" w:type="auto"/>
                  <w:tcBorders>
                    <w:top w:val="nil"/>
                    <w:left w:val="nil"/>
                    <w:bottom w:val="single" w:sz="4" w:space="0" w:color="auto"/>
                    <w:right w:val="single" w:sz="4" w:space="0" w:color="auto"/>
                  </w:tcBorders>
                  <w:shd w:val="clear" w:color="auto" w:fill="auto"/>
                  <w:vAlign w:val="center"/>
                  <w:hideMark/>
                </w:tcPr>
                <w:p w14:paraId="21328D75"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0,60</w:t>
                  </w:r>
                </w:p>
              </w:tc>
            </w:tr>
            <w:tr w:rsidR="00942A97" w:rsidRPr="00942A97" w14:paraId="7A4D9520"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A293E5"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031065D4"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0,38</w:t>
                  </w:r>
                </w:p>
              </w:tc>
              <w:tc>
                <w:tcPr>
                  <w:tcW w:w="0" w:type="auto"/>
                  <w:tcBorders>
                    <w:top w:val="nil"/>
                    <w:left w:val="nil"/>
                    <w:bottom w:val="single" w:sz="4" w:space="0" w:color="auto"/>
                    <w:right w:val="single" w:sz="4" w:space="0" w:color="auto"/>
                  </w:tcBorders>
                  <w:shd w:val="clear" w:color="auto" w:fill="auto"/>
                  <w:vAlign w:val="center"/>
                  <w:hideMark/>
                </w:tcPr>
                <w:p w14:paraId="271F1AE2"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66,03</w:t>
                  </w:r>
                </w:p>
              </w:tc>
              <w:tc>
                <w:tcPr>
                  <w:tcW w:w="0" w:type="auto"/>
                  <w:tcBorders>
                    <w:top w:val="nil"/>
                    <w:left w:val="nil"/>
                    <w:bottom w:val="single" w:sz="4" w:space="0" w:color="auto"/>
                    <w:right w:val="single" w:sz="4" w:space="0" w:color="auto"/>
                  </w:tcBorders>
                  <w:shd w:val="clear" w:color="auto" w:fill="auto"/>
                  <w:vAlign w:val="center"/>
                  <w:hideMark/>
                </w:tcPr>
                <w:p w14:paraId="6F5711AA"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0,50</w:t>
                  </w:r>
                </w:p>
              </w:tc>
            </w:tr>
            <w:tr w:rsidR="00942A97" w:rsidRPr="00942A97" w14:paraId="49EB2296"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5EDBE6"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0B26AFFE"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w:t>
                  </w:r>
                </w:p>
              </w:tc>
              <w:tc>
                <w:tcPr>
                  <w:tcW w:w="0" w:type="auto"/>
                  <w:tcBorders>
                    <w:top w:val="nil"/>
                    <w:left w:val="nil"/>
                    <w:bottom w:val="single" w:sz="4" w:space="0" w:color="auto"/>
                    <w:right w:val="single" w:sz="4" w:space="0" w:color="auto"/>
                  </w:tcBorders>
                  <w:shd w:val="clear" w:color="auto" w:fill="auto"/>
                  <w:vAlign w:val="center"/>
                  <w:hideMark/>
                </w:tcPr>
                <w:p w14:paraId="663A67E8"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249,81</w:t>
                  </w:r>
                </w:p>
              </w:tc>
              <w:tc>
                <w:tcPr>
                  <w:tcW w:w="0" w:type="auto"/>
                  <w:tcBorders>
                    <w:top w:val="nil"/>
                    <w:left w:val="nil"/>
                    <w:bottom w:val="single" w:sz="4" w:space="0" w:color="auto"/>
                    <w:right w:val="single" w:sz="4" w:space="0" w:color="auto"/>
                  </w:tcBorders>
                  <w:shd w:val="clear" w:color="auto" w:fill="auto"/>
                  <w:vAlign w:val="center"/>
                  <w:hideMark/>
                </w:tcPr>
                <w:p w14:paraId="69B117CE"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0,38</w:t>
                  </w:r>
                </w:p>
              </w:tc>
            </w:tr>
            <w:tr w:rsidR="00942A97" w:rsidRPr="00942A97" w14:paraId="02843A8D"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9AABC8"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34BD08F3"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0,63</w:t>
                  </w:r>
                </w:p>
              </w:tc>
              <w:tc>
                <w:tcPr>
                  <w:tcW w:w="0" w:type="auto"/>
                  <w:tcBorders>
                    <w:top w:val="nil"/>
                    <w:left w:val="nil"/>
                    <w:bottom w:val="single" w:sz="4" w:space="0" w:color="auto"/>
                    <w:right w:val="single" w:sz="4" w:space="0" w:color="auto"/>
                  </w:tcBorders>
                  <w:shd w:val="clear" w:color="auto" w:fill="auto"/>
                  <w:vAlign w:val="center"/>
                  <w:hideMark/>
                </w:tcPr>
                <w:p w14:paraId="530D1E54"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109,51</w:t>
                  </w:r>
                </w:p>
              </w:tc>
              <w:tc>
                <w:tcPr>
                  <w:tcW w:w="0" w:type="auto"/>
                  <w:tcBorders>
                    <w:top w:val="nil"/>
                    <w:left w:val="nil"/>
                    <w:bottom w:val="single" w:sz="4" w:space="0" w:color="auto"/>
                    <w:right w:val="single" w:sz="4" w:space="0" w:color="auto"/>
                  </w:tcBorders>
                  <w:shd w:val="clear" w:color="auto" w:fill="auto"/>
                  <w:vAlign w:val="center"/>
                  <w:hideMark/>
                </w:tcPr>
                <w:p w14:paraId="3951645E"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r>
            <w:tr w:rsidR="00942A97" w:rsidRPr="00942A97" w14:paraId="62CEC073"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C6E2E1"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59FA994C"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w:t>
                  </w:r>
                </w:p>
              </w:tc>
              <w:tc>
                <w:tcPr>
                  <w:tcW w:w="0" w:type="auto"/>
                  <w:tcBorders>
                    <w:top w:val="nil"/>
                    <w:left w:val="nil"/>
                    <w:bottom w:val="single" w:sz="4" w:space="0" w:color="auto"/>
                    <w:right w:val="single" w:sz="4" w:space="0" w:color="auto"/>
                  </w:tcBorders>
                  <w:shd w:val="clear" w:color="auto" w:fill="auto"/>
                  <w:vAlign w:val="center"/>
                  <w:hideMark/>
                </w:tcPr>
                <w:p w14:paraId="7DD7D4FE"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248,73</w:t>
                  </w:r>
                </w:p>
              </w:tc>
              <w:tc>
                <w:tcPr>
                  <w:tcW w:w="0" w:type="auto"/>
                  <w:tcBorders>
                    <w:top w:val="nil"/>
                    <w:left w:val="nil"/>
                    <w:bottom w:val="single" w:sz="4" w:space="0" w:color="auto"/>
                    <w:right w:val="single" w:sz="4" w:space="0" w:color="auto"/>
                  </w:tcBorders>
                  <w:shd w:val="clear" w:color="auto" w:fill="auto"/>
                  <w:vAlign w:val="center"/>
                  <w:hideMark/>
                </w:tcPr>
                <w:p w14:paraId="5C13130D"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0,30</w:t>
                  </w:r>
                </w:p>
              </w:tc>
            </w:tr>
            <w:tr w:rsidR="00942A97" w:rsidRPr="00942A97" w14:paraId="632AE539"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B9D6BE"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646FFE21"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1,35</w:t>
                  </w:r>
                </w:p>
              </w:tc>
              <w:tc>
                <w:tcPr>
                  <w:tcW w:w="0" w:type="auto"/>
                  <w:tcBorders>
                    <w:top w:val="nil"/>
                    <w:left w:val="nil"/>
                    <w:bottom w:val="single" w:sz="4" w:space="0" w:color="auto"/>
                    <w:right w:val="single" w:sz="4" w:space="0" w:color="auto"/>
                  </w:tcBorders>
                  <w:shd w:val="clear" w:color="auto" w:fill="auto"/>
                  <w:vAlign w:val="center"/>
                  <w:hideMark/>
                </w:tcPr>
                <w:p w14:paraId="3775204A"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233,84</w:t>
                  </w:r>
                </w:p>
              </w:tc>
              <w:tc>
                <w:tcPr>
                  <w:tcW w:w="0" w:type="auto"/>
                  <w:tcBorders>
                    <w:top w:val="nil"/>
                    <w:left w:val="nil"/>
                    <w:bottom w:val="single" w:sz="4" w:space="0" w:color="auto"/>
                    <w:right w:val="single" w:sz="4" w:space="0" w:color="auto"/>
                  </w:tcBorders>
                  <w:shd w:val="clear" w:color="auto" w:fill="auto"/>
                  <w:vAlign w:val="center"/>
                  <w:hideMark/>
                </w:tcPr>
                <w:p w14:paraId="23648ABB"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r w:rsidR="00942A97" w:rsidRPr="00942A97" w14:paraId="7BDC6DF4"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A8ABDF"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04D686FF"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c>
                <w:tcPr>
                  <w:tcW w:w="0" w:type="auto"/>
                  <w:tcBorders>
                    <w:top w:val="nil"/>
                    <w:left w:val="nil"/>
                    <w:bottom w:val="single" w:sz="4" w:space="0" w:color="auto"/>
                    <w:right w:val="single" w:sz="4" w:space="0" w:color="auto"/>
                  </w:tcBorders>
                  <w:shd w:val="clear" w:color="auto" w:fill="auto"/>
                  <w:vAlign w:val="center"/>
                  <w:hideMark/>
                </w:tcPr>
                <w:p w14:paraId="35059737"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218,56</w:t>
                  </w:r>
                </w:p>
              </w:tc>
              <w:tc>
                <w:tcPr>
                  <w:tcW w:w="0" w:type="auto"/>
                  <w:tcBorders>
                    <w:top w:val="nil"/>
                    <w:left w:val="nil"/>
                    <w:bottom w:val="single" w:sz="4" w:space="0" w:color="auto"/>
                    <w:right w:val="single" w:sz="4" w:space="0" w:color="auto"/>
                  </w:tcBorders>
                  <w:shd w:val="clear" w:color="auto" w:fill="auto"/>
                  <w:vAlign w:val="center"/>
                  <w:hideMark/>
                </w:tcPr>
                <w:p w14:paraId="3286E3C3"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r w:rsidR="00942A97" w:rsidRPr="00942A97" w14:paraId="1C1A7FC9" w14:textId="77777777" w:rsidTr="002D5F0A">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7319BC"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24AF10F3"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c>
                <w:tcPr>
                  <w:tcW w:w="0" w:type="auto"/>
                  <w:tcBorders>
                    <w:top w:val="nil"/>
                    <w:left w:val="nil"/>
                    <w:bottom w:val="single" w:sz="4" w:space="0" w:color="auto"/>
                    <w:right w:val="single" w:sz="4" w:space="0" w:color="auto"/>
                  </w:tcBorders>
                  <w:shd w:val="clear" w:color="auto" w:fill="auto"/>
                  <w:vAlign w:val="center"/>
                  <w:hideMark/>
                </w:tcPr>
                <w:p w14:paraId="6B29F0F9"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218,56</w:t>
                  </w:r>
                </w:p>
              </w:tc>
              <w:tc>
                <w:tcPr>
                  <w:tcW w:w="0" w:type="auto"/>
                  <w:tcBorders>
                    <w:top w:val="nil"/>
                    <w:left w:val="nil"/>
                    <w:bottom w:val="single" w:sz="4" w:space="0" w:color="auto"/>
                    <w:right w:val="single" w:sz="4" w:space="0" w:color="auto"/>
                  </w:tcBorders>
                  <w:shd w:val="clear" w:color="auto" w:fill="auto"/>
                  <w:vAlign w:val="center"/>
                  <w:hideMark/>
                </w:tcPr>
                <w:p w14:paraId="430E7139"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r w:rsidR="00942A97" w:rsidRPr="00942A97" w14:paraId="42478BD7" w14:textId="77777777" w:rsidTr="002D5F0A">
              <w:trPr>
                <w:trHeight w:val="20"/>
              </w:trPr>
              <w:tc>
                <w:tcPr>
                  <w:tcW w:w="0" w:type="auto"/>
                  <w:tcBorders>
                    <w:top w:val="nil"/>
                    <w:left w:val="single" w:sz="4" w:space="0" w:color="auto"/>
                    <w:bottom w:val="nil"/>
                    <w:right w:val="single" w:sz="4" w:space="0" w:color="auto"/>
                  </w:tcBorders>
                  <w:shd w:val="clear" w:color="auto" w:fill="auto"/>
                  <w:vAlign w:val="center"/>
                  <w:hideMark/>
                </w:tcPr>
                <w:p w14:paraId="3FA500F6"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3822A706"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c>
                <w:tcPr>
                  <w:tcW w:w="0" w:type="auto"/>
                  <w:tcBorders>
                    <w:top w:val="nil"/>
                    <w:left w:val="nil"/>
                    <w:bottom w:val="single" w:sz="4" w:space="0" w:color="auto"/>
                    <w:right w:val="single" w:sz="4" w:space="0" w:color="auto"/>
                  </w:tcBorders>
                  <w:shd w:val="clear" w:color="auto" w:fill="auto"/>
                  <w:vAlign w:val="center"/>
                  <w:hideMark/>
                </w:tcPr>
                <w:p w14:paraId="246E59DD"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218,56</w:t>
                  </w:r>
                </w:p>
              </w:tc>
              <w:tc>
                <w:tcPr>
                  <w:tcW w:w="0" w:type="auto"/>
                  <w:tcBorders>
                    <w:top w:val="nil"/>
                    <w:left w:val="nil"/>
                    <w:bottom w:val="single" w:sz="4" w:space="0" w:color="auto"/>
                    <w:right w:val="single" w:sz="4" w:space="0" w:color="auto"/>
                  </w:tcBorders>
                  <w:shd w:val="clear" w:color="auto" w:fill="auto"/>
                  <w:vAlign w:val="center"/>
                  <w:hideMark/>
                </w:tcPr>
                <w:p w14:paraId="387A2E1B" w14:textId="77777777" w:rsidR="002D5F0A" w:rsidRPr="00942A97" w:rsidRDefault="002D5F0A"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r>
          </w:tbl>
          <w:p w14:paraId="4DCC7C44" w14:textId="77777777" w:rsidR="006826A0" w:rsidRPr="00942A97" w:rsidRDefault="006826A0" w:rsidP="000331E7">
            <w:pPr>
              <w:rPr>
                <w:rFonts w:ascii="Arial" w:eastAsia="Times New Roman" w:hAnsi="Arial" w:cs="Arial"/>
                <w:b/>
                <w:bCs/>
                <w:sz w:val="16"/>
                <w:szCs w:val="16"/>
                <w:lang w:val="es-ES" w:eastAsia="fr-FR"/>
              </w:rPr>
            </w:pPr>
          </w:p>
        </w:tc>
      </w:tr>
      <w:tr w:rsidR="00942A97" w:rsidRPr="00942A97" w14:paraId="51A4AB03"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729"/>
              <w:gridCol w:w="1279"/>
              <w:gridCol w:w="1483"/>
              <w:gridCol w:w="1783"/>
              <w:gridCol w:w="1097"/>
              <w:gridCol w:w="3471"/>
            </w:tblGrid>
            <w:tr w:rsidR="00942A97" w:rsidRPr="00942A97" w14:paraId="6744ACB2" w14:textId="77777777" w:rsidTr="005A06FA">
              <w:trPr>
                <w:trHeight w:val="20"/>
              </w:trPr>
              <w:tc>
                <w:tcPr>
                  <w:tcW w:w="0" w:type="auto"/>
                  <w:tcBorders>
                    <w:top w:val="nil"/>
                    <w:left w:val="nil"/>
                    <w:bottom w:val="nil"/>
                    <w:right w:val="nil"/>
                  </w:tcBorders>
                  <w:shd w:val="clear" w:color="auto" w:fill="auto"/>
                  <w:noWrap/>
                  <w:vAlign w:val="bottom"/>
                  <w:hideMark/>
                </w:tcPr>
                <w:p w14:paraId="6D18DB0E"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6D98A85C"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47FD06E"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66BBAF2"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DEF851E"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8D2BA6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21AB90BD" w14:textId="77777777" w:rsidTr="005A06FA">
              <w:trPr>
                <w:trHeight w:val="20"/>
              </w:trPr>
              <w:tc>
                <w:tcPr>
                  <w:tcW w:w="0" w:type="auto"/>
                  <w:tcBorders>
                    <w:top w:val="nil"/>
                    <w:left w:val="nil"/>
                    <w:bottom w:val="nil"/>
                    <w:right w:val="nil"/>
                  </w:tcBorders>
                  <w:shd w:val="clear" w:color="auto" w:fill="auto"/>
                  <w:noWrap/>
                  <w:vAlign w:val="bottom"/>
                  <w:hideMark/>
                </w:tcPr>
                <w:p w14:paraId="50A20EDE"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4212B32"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783011F"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7CEC1BA"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1EAD0A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852F5C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45341607" w14:textId="77777777" w:rsidTr="005A06FA">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4DDC540A"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1890D203"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06D5706B"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5467C9B"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C2727F1"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72B9674B" w14:textId="77777777" w:rsidTr="005A06FA">
              <w:trPr>
                <w:trHeight w:val="20"/>
              </w:trPr>
              <w:tc>
                <w:tcPr>
                  <w:tcW w:w="0" w:type="auto"/>
                  <w:tcBorders>
                    <w:top w:val="nil"/>
                    <w:left w:val="nil"/>
                    <w:bottom w:val="nil"/>
                    <w:right w:val="nil"/>
                  </w:tcBorders>
                  <w:shd w:val="clear" w:color="auto" w:fill="auto"/>
                  <w:noWrap/>
                  <w:vAlign w:val="bottom"/>
                  <w:hideMark/>
                </w:tcPr>
                <w:p w14:paraId="7A3DDD56"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3261216E"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w:t>
                  </w:r>
                </w:p>
              </w:tc>
              <w:tc>
                <w:tcPr>
                  <w:tcW w:w="0" w:type="auto"/>
                  <w:tcBorders>
                    <w:top w:val="nil"/>
                    <w:left w:val="nil"/>
                    <w:bottom w:val="nil"/>
                    <w:right w:val="nil"/>
                  </w:tcBorders>
                  <w:shd w:val="clear" w:color="auto" w:fill="auto"/>
                  <w:noWrap/>
                  <w:vAlign w:val="bottom"/>
                  <w:hideMark/>
                </w:tcPr>
                <w:p w14:paraId="534C5619"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28FCE7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1F01C0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36FCA88"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35E6B1C1" w14:textId="77777777" w:rsidTr="005A06FA">
              <w:trPr>
                <w:trHeight w:val="20"/>
              </w:trPr>
              <w:tc>
                <w:tcPr>
                  <w:tcW w:w="0" w:type="auto"/>
                  <w:tcBorders>
                    <w:top w:val="nil"/>
                    <w:left w:val="nil"/>
                    <w:bottom w:val="nil"/>
                    <w:right w:val="nil"/>
                  </w:tcBorders>
                  <w:shd w:val="clear" w:color="auto" w:fill="auto"/>
                  <w:noWrap/>
                  <w:vAlign w:val="bottom"/>
                  <w:hideMark/>
                </w:tcPr>
                <w:p w14:paraId="4DBCA8AC"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599FB536"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w:t>
                  </w:r>
                </w:p>
              </w:tc>
              <w:tc>
                <w:tcPr>
                  <w:tcW w:w="0" w:type="auto"/>
                  <w:tcBorders>
                    <w:top w:val="nil"/>
                    <w:left w:val="nil"/>
                    <w:bottom w:val="nil"/>
                    <w:right w:val="nil"/>
                  </w:tcBorders>
                  <w:shd w:val="clear" w:color="auto" w:fill="auto"/>
                  <w:noWrap/>
                  <w:vAlign w:val="bottom"/>
                  <w:hideMark/>
                </w:tcPr>
                <w:p w14:paraId="5EF7B394"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FB1223C"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97B4019"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856D2EC"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481FB011" w14:textId="77777777" w:rsidTr="005A06FA">
              <w:trPr>
                <w:trHeight w:val="20"/>
              </w:trPr>
              <w:tc>
                <w:tcPr>
                  <w:tcW w:w="0" w:type="auto"/>
                  <w:tcBorders>
                    <w:top w:val="nil"/>
                    <w:left w:val="nil"/>
                    <w:bottom w:val="nil"/>
                    <w:right w:val="nil"/>
                  </w:tcBorders>
                  <w:shd w:val="clear" w:color="auto" w:fill="auto"/>
                  <w:noWrap/>
                  <w:vAlign w:val="bottom"/>
                  <w:hideMark/>
                </w:tcPr>
                <w:p w14:paraId="6E3E0311"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5C0887BA"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w:t>
                  </w:r>
                </w:p>
              </w:tc>
              <w:tc>
                <w:tcPr>
                  <w:tcW w:w="0" w:type="auto"/>
                  <w:tcBorders>
                    <w:top w:val="nil"/>
                    <w:left w:val="nil"/>
                    <w:bottom w:val="nil"/>
                    <w:right w:val="nil"/>
                  </w:tcBorders>
                  <w:shd w:val="clear" w:color="auto" w:fill="auto"/>
                  <w:noWrap/>
                  <w:vAlign w:val="bottom"/>
                  <w:hideMark/>
                </w:tcPr>
                <w:p w14:paraId="4E4BE1C8"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0218F1F"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27C6D7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A7FE922"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42882425" w14:textId="77777777" w:rsidTr="005A06FA">
              <w:trPr>
                <w:trHeight w:val="20"/>
              </w:trPr>
              <w:tc>
                <w:tcPr>
                  <w:tcW w:w="0" w:type="auto"/>
                  <w:tcBorders>
                    <w:top w:val="nil"/>
                    <w:left w:val="nil"/>
                    <w:bottom w:val="nil"/>
                    <w:right w:val="nil"/>
                  </w:tcBorders>
                  <w:shd w:val="clear" w:color="auto" w:fill="auto"/>
                  <w:noWrap/>
                  <w:vAlign w:val="bottom"/>
                  <w:hideMark/>
                </w:tcPr>
                <w:p w14:paraId="02B2598A"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0F21C30D" w14:textId="77777777" w:rsidR="005A06FA" w:rsidRPr="00942A97" w:rsidRDefault="005A06FA" w:rsidP="0013480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4,4</w:t>
                  </w:r>
                  <w:r w:rsidR="00134805" w:rsidRPr="00942A97">
                    <w:rPr>
                      <w:rFonts w:ascii="Arial" w:eastAsia="Times New Roman" w:hAnsi="Arial" w:cs="Arial"/>
                      <w:sz w:val="16"/>
                      <w:szCs w:val="16"/>
                      <w:lang w:val="fr-FR" w:eastAsia="fr-FR"/>
                    </w:rPr>
                    <w:t>1</w:t>
                  </w:r>
                  <w:r w:rsidRPr="00942A97">
                    <w:rPr>
                      <w:rFonts w:ascii="Arial" w:eastAsia="Times New Roman" w:hAnsi="Arial" w:cs="Arial"/>
                      <w:sz w:val="16"/>
                      <w:szCs w:val="16"/>
                      <w:lang w:val="fr-FR" w:eastAsia="fr-FR"/>
                    </w:rPr>
                    <w:t>E-17</w:t>
                  </w:r>
                </w:p>
              </w:tc>
              <w:tc>
                <w:tcPr>
                  <w:tcW w:w="0" w:type="auto"/>
                  <w:tcBorders>
                    <w:top w:val="nil"/>
                    <w:left w:val="nil"/>
                    <w:bottom w:val="nil"/>
                    <w:right w:val="nil"/>
                  </w:tcBorders>
                  <w:shd w:val="clear" w:color="auto" w:fill="auto"/>
                  <w:noWrap/>
                  <w:vAlign w:val="bottom"/>
                  <w:hideMark/>
                </w:tcPr>
                <w:p w14:paraId="1D447AE1"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72ADA36"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202269A"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78FCBBE"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31AE8024" w14:textId="77777777" w:rsidTr="005A06FA">
              <w:trPr>
                <w:trHeight w:val="20"/>
              </w:trPr>
              <w:tc>
                <w:tcPr>
                  <w:tcW w:w="0" w:type="auto"/>
                  <w:tcBorders>
                    <w:top w:val="nil"/>
                    <w:left w:val="nil"/>
                    <w:bottom w:val="single" w:sz="8" w:space="0" w:color="auto"/>
                    <w:right w:val="nil"/>
                  </w:tcBorders>
                  <w:shd w:val="clear" w:color="auto" w:fill="auto"/>
                  <w:noWrap/>
                  <w:vAlign w:val="bottom"/>
                  <w:hideMark/>
                </w:tcPr>
                <w:p w14:paraId="7BDF7D66"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47DAA9B7"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w:t>
                  </w:r>
                </w:p>
              </w:tc>
              <w:tc>
                <w:tcPr>
                  <w:tcW w:w="0" w:type="auto"/>
                  <w:tcBorders>
                    <w:top w:val="nil"/>
                    <w:left w:val="nil"/>
                    <w:bottom w:val="nil"/>
                    <w:right w:val="nil"/>
                  </w:tcBorders>
                  <w:shd w:val="clear" w:color="auto" w:fill="auto"/>
                  <w:noWrap/>
                  <w:vAlign w:val="bottom"/>
                  <w:hideMark/>
                </w:tcPr>
                <w:p w14:paraId="2AADAE78"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BBE7176" w14:textId="77777777" w:rsidR="007E465A" w:rsidRPr="007E465A" w:rsidRDefault="007E465A" w:rsidP="007E465A">
                  <w:pPr>
                    <w:spacing w:after="0" w:line="240" w:lineRule="auto"/>
                    <w:jc w:val="left"/>
                    <w:rPr>
                      <w:rFonts w:ascii="Arial" w:eastAsia="Times New Roman" w:hAnsi="Arial" w:cs="Arial"/>
                      <w:sz w:val="16"/>
                      <w:szCs w:val="16"/>
                      <w:lang w:val="fr-FR" w:eastAsia="fr-FR"/>
                    </w:rPr>
                  </w:pPr>
                  <w:r w:rsidRPr="007E465A">
                    <w:rPr>
                      <w:rFonts w:ascii="Arial" w:eastAsia="Times New Roman" w:hAnsi="Arial" w:cs="Arial"/>
                      <w:sz w:val="16"/>
                      <w:szCs w:val="16"/>
                      <w:lang w:val="fr-FR" w:eastAsia="fr-FR"/>
                    </w:rPr>
                    <w:t>Ftabla</w:t>
                  </w:r>
                  <w:r w:rsidRPr="007E465A">
                    <w:rPr>
                      <w:rFonts w:ascii="Arial" w:eastAsia="Times New Roman" w:hAnsi="Arial" w:cs="Arial"/>
                      <w:sz w:val="16"/>
                      <w:szCs w:val="16"/>
                      <w:lang w:val="fr-FR" w:eastAsia="fr-FR"/>
                    </w:rPr>
                    <w:tab/>
                    <w:t>3,779716079</w:t>
                  </w:r>
                </w:p>
                <w:p w14:paraId="640AF507" w14:textId="24137E8E" w:rsidR="005A06FA" w:rsidRPr="00942A97" w:rsidRDefault="007E465A" w:rsidP="007E465A">
                  <w:pPr>
                    <w:spacing w:after="0" w:line="240" w:lineRule="auto"/>
                    <w:jc w:val="left"/>
                    <w:rPr>
                      <w:rFonts w:ascii="Arial" w:eastAsia="Times New Roman" w:hAnsi="Arial" w:cs="Arial"/>
                      <w:sz w:val="16"/>
                      <w:szCs w:val="16"/>
                      <w:lang w:val="fr-FR" w:eastAsia="fr-FR"/>
                    </w:rPr>
                  </w:pPr>
                  <w:r w:rsidRPr="007E465A">
                    <w:rPr>
                      <w:rFonts w:ascii="Arial" w:eastAsia="Times New Roman" w:hAnsi="Arial" w:cs="Arial"/>
                      <w:sz w:val="16"/>
                      <w:szCs w:val="16"/>
                      <w:lang w:val="fr-FR" w:eastAsia="fr-FR"/>
                    </w:rPr>
                    <w:t>Ttabla</w:t>
                  </w:r>
                  <w:r w:rsidRPr="007E465A">
                    <w:rPr>
                      <w:rFonts w:ascii="Arial" w:eastAsia="Times New Roman" w:hAnsi="Arial" w:cs="Arial"/>
                      <w:sz w:val="16"/>
                      <w:szCs w:val="16"/>
                      <w:lang w:val="fr-FR" w:eastAsia="fr-FR"/>
                    </w:rPr>
                    <w:tab/>
                    <w:t>2,015048373</w:t>
                  </w:r>
                </w:p>
              </w:tc>
              <w:tc>
                <w:tcPr>
                  <w:tcW w:w="0" w:type="auto"/>
                  <w:tcBorders>
                    <w:top w:val="nil"/>
                    <w:left w:val="nil"/>
                    <w:bottom w:val="nil"/>
                    <w:right w:val="nil"/>
                  </w:tcBorders>
                  <w:shd w:val="clear" w:color="auto" w:fill="auto"/>
                  <w:noWrap/>
                  <w:vAlign w:val="bottom"/>
                  <w:hideMark/>
                </w:tcPr>
                <w:p w14:paraId="1366F9AB"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084CCB7"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279BDDC7" w14:textId="77777777" w:rsidTr="005A06FA">
              <w:trPr>
                <w:trHeight w:val="20"/>
              </w:trPr>
              <w:tc>
                <w:tcPr>
                  <w:tcW w:w="0" w:type="auto"/>
                  <w:tcBorders>
                    <w:top w:val="nil"/>
                    <w:left w:val="nil"/>
                    <w:bottom w:val="nil"/>
                    <w:right w:val="nil"/>
                  </w:tcBorders>
                  <w:shd w:val="clear" w:color="auto" w:fill="auto"/>
                  <w:noWrap/>
                  <w:vAlign w:val="bottom"/>
                  <w:hideMark/>
                </w:tcPr>
                <w:p w14:paraId="0E76C211"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CFFC99C"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BE651CA"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DDCB6C8"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75CEF0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3498C6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43D43141" w14:textId="77777777" w:rsidTr="005A06FA">
              <w:trPr>
                <w:trHeight w:val="20"/>
              </w:trPr>
              <w:tc>
                <w:tcPr>
                  <w:tcW w:w="0" w:type="auto"/>
                  <w:tcBorders>
                    <w:top w:val="nil"/>
                    <w:left w:val="nil"/>
                    <w:bottom w:val="nil"/>
                    <w:right w:val="nil"/>
                  </w:tcBorders>
                  <w:shd w:val="clear" w:color="auto" w:fill="auto"/>
                  <w:noWrap/>
                  <w:vAlign w:val="bottom"/>
                  <w:hideMark/>
                </w:tcPr>
                <w:p w14:paraId="2197E207"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5AC6EC0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C58A474"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FA9B19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C0D965C"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04E3857"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035D5E38" w14:textId="77777777" w:rsidTr="005A06FA">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3E7267AD"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46002240"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0E2ED941"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36514A96"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67A72A44"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auto" w:fill="auto"/>
                  <w:noWrap/>
                  <w:vAlign w:val="bottom"/>
                  <w:hideMark/>
                </w:tcPr>
                <w:p w14:paraId="130D6160"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0831BBA4" w14:textId="77777777" w:rsidTr="005A06FA">
              <w:trPr>
                <w:trHeight w:val="20"/>
              </w:trPr>
              <w:tc>
                <w:tcPr>
                  <w:tcW w:w="0" w:type="auto"/>
                  <w:tcBorders>
                    <w:top w:val="nil"/>
                    <w:left w:val="nil"/>
                    <w:bottom w:val="nil"/>
                    <w:right w:val="nil"/>
                  </w:tcBorders>
                  <w:shd w:val="clear" w:color="auto" w:fill="auto"/>
                  <w:noWrap/>
                  <w:vAlign w:val="bottom"/>
                  <w:hideMark/>
                </w:tcPr>
                <w:p w14:paraId="2FF4429E"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48AC6AAF"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bottom"/>
                  <w:hideMark/>
                </w:tcPr>
                <w:p w14:paraId="198599C3"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1,929398059</w:t>
                  </w:r>
                </w:p>
              </w:tc>
              <w:tc>
                <w:tcPr>
                  <w:tcW w:w="0" w:type="auto"/>
                  <w:tcBorders>
                    <w:top w:val="nil"/>
                    <w:left w:val="nil"/>
                    <w:bottom w:val="nil"/>
                    <w:right w:val="nil"/>
                  </w:tcBorders>
                  <w:shd w:val="clear" w:color="auto" w:fill="auto"/>
                  <w:noWrap/>
                  <w:vAlign w:val="bottom"/>
                  <w:hideMark/>
                </w:tcPr>
                <w:p w14:paraId="35688DAE"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0,964699029</w:t>
                  </w:r>
                </w:p>
              </w:tc>
              <w:tc>
                <w:tcPr>
                  <w:tcW w:w="0" w:type="auto"/>
                  <w:tcBorders>
                    <w:top w:val="nil"/>
                    <w:left w:val="nil"/>
                    <w:bottom w:val="nil"/>
                    <w:right w:val="nil"/>
                  </w:tcBorders>
                  <w:shd w:val="clear" w:color="auto" w:fill="auto"/>
                  <w:noWrap/>
                  <w:vAlign w:val="bottom"/>
                  <w:hideMark/>
                </w:tcPr>
                <w:p w14:paraId="07101CC3"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4,96405E+32</w:t>
                  </w:r>
                </w:p>
              </w:tc>
              <w:tc>
                <w:tcPr>
                  <w:tcW w:w="0" w:type="auto"/>
                  <w:tcBorders>
                    <w:top w:val="nil"/>
                    <w:left w:val="nil"/>
                    <w:bottom w:val="nil"/>
                    <w:right w:val="nil"/>
                  </w:tcBorders>
                  <w:shd w:val="clear" w:color="auto" w:fill="auto"/>
                  <w:noWrap/>
                  <w:vAlign w:val="bottom"/>
                  <w:hideMark/>
                </w:tcPr>
                <w:p w14:paraId="102C226F"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1,79995E-81</w:t>
                  </w:r>
                </w:p>
              </w:tc>
            </w:tr>
            <w:tr w:rsidR="00942A97" w:rsidRPr="00942A97" w14:paraId="71144D4F" w14:textId="77777777" w:rsidTr="005A06FA">
              <w:trPr>
                <w:trHeight w:val="20"/>
              </w:trPr>
              <w:tc>
                <w:tcPr>
                  <w:tcW w:w="0" w:type="auto"/>
                  <w:tcBorders>
                    <w:top w:val="nil"/>
                    <w:left w:val="nil"/>
                    <w:bottom w:val="nil"/>
                    <w:right w:val="nil"/>
                  </w:tcBorders>
                  <w:shd w:val="clear" w:color="auto" w:fill="auto"/>
                  <w:noWrap/>
                  <w:vAlign w:val="bottom"/>
                  <w:hideMark/>
                </w:tcPr>
                <w:p w14:paraId="76F848B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2E0A488F"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w:t>
                  </w:r>
                </w:p>
              </w:tc>
              <w:tc>
                <w:tcPr>
                  <w:tcW w:w="0" w:type="auto"/>
                  <w:tcBorders>
                    <w:top w:val="nil"/>
                    <w:left w:val="nil"/>
                    <w:bottom w:val="nil"/>
                    <w:right w:val="nil"/>
                  </w:tcBorders>
                  <w:shd w:val="clear" w:color="auto" w:fill="auto"/>
                  <w:noWrap/>
                  <w:vAlign w:val="bottom"/>
                  <w:hideMark/>
                </w:tcPr>
                <w:p w14:paraId="5B8E52B7"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9,71686E-33</w:t>
                  </w:r>
                </w:p>
              </w:tc>
              <w:tc>
                <w:tcPr>
                  <w:tcW w:w="0" w:type="auto"/>
                  <w:tcBorders>
                    <w:top w:val="nil"/>
                    <w:left w:val="nil"/>
                    <w:bottom w:val="nil"/>
                    <w:right w:val="nil"/>
                  </w:tcBorders>
                  <w:shd w:val="clear" w:color="auto" w:fill="auto"/>
                  <w:noWrap/>
                  <w:vAlign w:val="bottom"/>
                  <w:hideMark/>
                </w:tcPr>
                <w:p w14:paraId="7E081C3B"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1,94337E-33</w:t>
                  </w:r>
                </w:p>
              </w:tc>
              <w:tc>
                <w:tcPr>
                  <w:tcW w:w="0" w:type="auto"/>
                  <w:tcBorders>
                    <w:top w:val="nil"/>
                    <w:left w:val="nil"/>
                    <w:bottom w:val="nil"/>
                    <w:right w:val="nil"/>
                  </w:tcBorders>
                  <w:shd w:val="clear" w:color="auto" w:fill="auto"/>
                  <w:noWrap/>
                  <w:vAlign w:val="bottom"/>
                  <w:hideMark/>
                </w:tcPr>
                <w:p w14:paraId="182FF6E7"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31FABF3"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942A97" w14:paraId="48033C85" w14:textId="77777777" w:rsidTr="005A06FA">
              <w:trPr>
                <w:trHeight w:val="20"/>
              </w:trPr>
              <w:tc>
                <w:tcPr>
                  <w:tcW w:w="0" w:type="auto"/>
                  <w:tcBorders>
                    <w:top w:val="nil"/>
                    <w:left w:val="nil"/>
                    <w:bottom w:val="single" w:sz="8" w:space="0" w:color="auto"/>
                    <w:right w:val="nil"/>
                  </w:tcBorders>
                  <w:shd w:val="clear" w:color="auto" w:fill="auto"/>
                  <w:noWrap/>
                  <w:vAlign w:val="bottom"/>
                  <w:hideMark/>
                </w:tcPr>
                <w:p w14:paraId="32E6CD35"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5B5B3E3F"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w:t>
                  </w:r>
                </w:p>
              </w:tc>
              <w:tc>
                <w:tcPr>
                  <w:tcW w:w="0" w:type="auto"/>
                  <w:tcBorders>
                    <w:top w:val="nil"/>
                    <w:left w:val="nil"/>
                    <w:bottom w:val="single" w:sz="8" w:space="0" w:color="auto"/>
                    <w:right w:val="nil"/>
                  </w:tcBorders>
                  <w:shd w:val="clear" w:color="auto" w:fill="auto"/>
                  <w:noWrap/>
                  <w:vAlign w:val="bottom"/>
                  <w:hideMark/>
                </w:tcPr>
                <w:p w14:paraId="566FE87A"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1,929398059</w:t>
                  </w:r>
                </w:p>
              </w:tc>
              <w:tc>
                <w:tcPr>
                  <w:tcW w:w="0" w:type="auto"/>
                  <w:tcBorders>
                    <w:top w:val="nil"/>
                    <w:left w:val="nil"/>
                    <w:bottom w:val="single" w:sz="8" w:space="0" w:color="auto"/>
                    <w:right w:val="nil"/>
                  </w:tcBorders>
                  <w:shd w:val="clear" w:color="auto" w:fill="auto"/>
                  <w:noWrap/>
                  <w:vAlign w:val="bottom"/>
                  <w:hideMark/>
                </w:tcPr>
                <w:p w14:paraId="1E36784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2AAFE041"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383AEF83"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08C71DD0" w14:textId="77777777" w:rsidTr="005A06FA">
              <w:trPr>
                <w:trHeight w:val="20"/>
              </w:trPr>
              <w:tc>
                <w:tcPr>
                  <w:tcW w:w="0" w:type="auto"/>
                  <w:tcBorders>
                    <w:top w:val="nil"/>
                    <w:left w:val="nil"/>
                    <w:bottom w:val="nil"/>
                    <w:right w:val="nil"/>
                  </w:tcBorders>
                  <w:shd w:val="clear" w:color="auto" w:fill="auto"/>
                  <w:noWrap/>
                  <w:vAlign w:val="bottom"/>
                  <w:hideMark/>
                </w:tcPr>
                <w:p w14:paraId="3F35A28B"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7A97B6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BEED34A"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42C8750"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B4FE234"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2A5AC12" w14:textId="77777777" w:rsidR="005A06FA" w:rsidRPr="00942A97" w:rsidRDefault="005A06FA" w:rsidP="000331E7">
                  <w:pPr>
                    <w:spacing w:after="0" w:line="240" w:lineRule="auto"/>
                    <w:jc w:val="left"/>
                    <w:rPr>
                      <w:rFonts w:ascii="Arial" w:eastAsia="Times New Roman" w:hAnsi="Arial" w:cs="Arial"/>
                      <w:sz w:val="16"/>
                      <w:szCs w:val="16"/>
                      <w:lang w:val="fr-FR" w:eastAsia="fr-FR"/>
                    </w:rPr>
                  </w:pPr>
                </w:p>
              </w:tc>
            </w:tr>
            <w:tr w:rsidR="00942A97" w:rsidRPr="00A6026C" w14:paraId="514DF8CE" w14:textId="77777777" w:rsidTr="005A06FA">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59CF5DEC"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03530AC5"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23D0C77D"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1B81C86D"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5CF2C90D"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auto" w:fill="auto"/>
                  <w:noWrap/>
                  <w:vAlign w:val="bottom"/>
                  <w:hideMark/>
                </w:tcPr>
                <w:p w14:paraId="6917CE30" w14:textId="77777777" w:rsidR="005A06FA" w:rsidRPr="00942A97" w:rsidRDefault="005A06F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2192AB16" w14:textId="77777777" w:rsidTr="005A06FA">
              <w:trPr>
                <w:trHeight w:val="20"/>
              </w:trPr>
              <w:tc>
                <w:tcPr>
                  <w:tcW w:w="0" w:type="auto"/>
                  <w:tcBorders>
                    <w:top w:val="nil"/>
                    <w:left w:val="nil"/>
                    <w:bottom w:val="nil"/>
                    <w:right w:val="nil"/>
                  </w:tcBorders>
                  <w:shd w:val="clear" w:color="auto" w:fill="auto"/>
                  <w:noWrap/>
                  <w:vAlign w:val="bottom"/>
                  <w:hideMark/>
                </w:tcPr>
                <w:p w14:paraId="374EC9DB" w14:textId="77777777" w:rsidR="005A06FA" w:rsidRPr="007E465A" w:rsidRDefault="005A06FA" w:rsidP="000331E7">
                  <w:pPr>
                    <w:spacing w:after="0" w:line="240" w:lineRule="auto"/>
                    <w:jc w:val="left"/>
                    <w:rPr>
                      <w:rFonts w:ascii="Arial" w:eastAsia="Times New Roman" w:hAnsi="Arial" w:cs="Arial"/>
                      <w:sz w:val="16"/>
                      <w:szCs w:val="16"/>
                      <w:lang w:val="fr-FR" w:eastAsia="fr-FR"/>
                    </w:rPr>
                  </w:pPr>
                  <w:r w:rsidRPr="007E465A">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64A2BA49"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5,44109E-16</w:t>
                  </w:r>
                </w:p>
              </w:tc>
              <w:tc>
                <w:tcPr>
                  <w:tcW w:w="0" w:type="auto"/>
                  <w:tcBorders>
                    <w:top w:val="nil"/>
                    <w:left w:val="nil"/>
                    <w:bottom w:val="nil"/>
                    <w:right w:val="nil"/>
                  </w:tcBorders>
                  <w:shd w:val="clear" w:color="auto" w:fill="auto"/>
                  <w:noWrap/>
                  <w:vAlign w:val="bottom"/>
                  <w:hideMark/>
                </w:tcPr>
                <w:p w14:paraId="51D179A8"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1,50291E-16</w:t>
                  </w:r>
                </w:p>
              </w:tc>
              <w:tc>
                <w:tcPr>
                  <w:tcW w:w="0" w:type="auto"/>
                  <w:tcBorders>
                    <w:top w:val="nil"/>
                    <w:left w:val="nil"/>
                    <w:bottom w:val="nil"/>
                    <w:right w:val="nil"/>
                  </w:tcBorders>
                  <w:shd w:val="clear" w:color="auto" w:fill="auto"/>
                  <w:noWrap/>
                  <w:vAlign w:val="bottom"/>
                  <w:hideMark/>
                </w:tcPr>
                <w:p w14:paraId="6C34F486"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3,620367984</w:t>
                  </w:r>
                </w:p>
              </w:tc>
              <w:tc>
                <w:tcPr>
                  <w:tcW w:w="0" w:type="auto"/>
                  <w:tcBorders>
                    <w:top w:val="nil"/>
                    <w:left w:val="nil"/>
                    <w:bottom w:val="nil"/>
                    <w:right w:val="nil"/>
                  </w:tcBorders>
                  <w:shd w:val="clear" w:color="auto" w:fill="auto"/>
                  <w:noWrap/>
                  <w:vAlign w:val="bottom"/>
                  <w:hideMark/>
                </w:tcPr>
                <w:p w14:paraId="4695B85B"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0,015213648</w:t>
                  </w:r>
                </w:p>
              </w:tc>
              <w:tc>
                <w:tcPr>
                  <w:tcW w:w="0" w:type="auto"/>
                  <w:tcBorders>
                    <w:top w:val="nil"/>
                    <w:left w:val="nil"/>
                    <w:bottom w:val="nil"/>
                    <w:right w:val="nil"/>
                  </w:tcBorders>
                  <w:shd w:val="clear" w:color="auto" w:fill="auto"/>
                  <w:noWrap/>
                  <w:vAlign w:val="bottom"/>
                  <w:hideMark/>
                </w:tcPr>
                <w:p w14:paraId="78CE68AD"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1,57774E-16</w:t>
                  </w:r>
                </w:p>
              </w:tc>
            </w:tr>
            <w:tr w:rsidR="00942A97" w:rsidRPr="00942A97" w14:paraId="735CB428" w14:textId="77777777" w:rsidTr="005A06FA">
              <w:trPr>
                <w:trHeight w:val="20"/>
              </w:trPr>
              <w:tc>
                <w:tcPr>
                  <w:tcW w:w="0" w:type="auto"/>
                  <w:tcBorders>
                    <w:top w:val="nil"/>
                    <w:left w:val="nil"/>
                    <w:bottom w:val="nil"/>
                    <w:right w:val="nil"/>
                  </w:tcBorders>
                  <w:shd w:val="clear" w:color="auto" w:fill="auto"/>
                  <w:noWrap/>
                  <w:vAlign w:val="bottom"/>
                  <w:hideMark/>
                </w:tcPr>
                <w:p w14:paraId="12BA36BF" w14:textId="32F5AF36" w:rsidR="005A06FA" w:rsidRPr="007E465A" w:rsidRDefault="007E465A" w:rsidP="000331E7">
                  <w:pPr>
                    <w:spacing w:after="0" w:line="240" w:lineRule="auto"/>
                    <w:jc w:val="left"/>
                    <w:rPr>
                      <w:rFonts w:ascii="Arial" w:eastAsia="Times New Roman" w:hAnsi="Arial" w:cs="Arial"/>
                      <w:sz w:val="16"/>
                      <w:szCs w:val="16"/>
                      <w:lang w:val="fr-FR" w:eastAsia="fr-FR"/>
                    </w:rPr>
                  </w:pPr>
                  <w:r w:rsidRPr="007E465A">
                    <w:rPr>
                      <w:rFonts w:ascii="Arial" w:eastAsia="Times New Roman" w:hAnsi="Arial" w:cs="Arial"/>
                      <w:sz w:val="16"/>
                      <w:szCs w:val="16"/>
                      <w:lang w:val="es-419" w:eastAsia="fr-FR"/>
                    </w:rPr>
                    <w:t>Jornales para recolección</w:t>
                  </w:r>
                </w:p>
              </w:tc>
              <w:tc>
                <w:tcPr>
                  <w:tcW w:w="0" w:type="auto"/>
                  <w:tcBorders>
                    <w:top w:val="nil"/>
                    <w:left w:val="nil"/>
                    <w:bottom w:val="nil"/>
                    <w:right w:val="nil"/>
                  </w:tcBorders>
                  <w:shd w:val="clear" w:color="auto" w:fill="auto"/>
                  <w:noWrap/>
                  <w:vAlign w:val="bottom"/>
                  <w:hideMark/>
                </w:tcPr>
                <w:p w14:paraId="0CD3095E"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0,005780347</w:t>
                  </w:r>
                </w:p>
              </w:tc>
              <w:tc>
                <w:tcPr>
                  <w:tcW w:w="0" w:type="auto"/>
                  <w:tcBorders>
                    <w:top w:val="nil"/>
                    <w:left w:val="nil"/>
                    <w:bottom w:val="nil"/>
                    <w:right w:val="nil"/>
                  </w:tcBorders>
                  <w:shd w:val="clear" w:color="auto" w:fill="auto"/>
                  <w:noWrap/>
                  <w:vAlign w:val="bottom"/>
                  <w:hideMark/>
                </w:tcPr>
                <w:p w14:paraId="171B15AC"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3,49924E-19</w:t>
                  </w:r>
                </w:p>
              </w:tc>
              <w:tc>
                <w:tcPr>
                  <w:tcW w:w="0" w:type="auto"/>
                  <w:tcBorders>
                    <w:top w:val="nil"/>
                    <w:left w:val="nil"/>
                    <w:bottom w:val="nil"/>
                    <w:right w:val="nil"/>
                  </w:tcBorders>
                  <w:shd w:val="clear" w:color="auto" w:fill="auto"/>
                  <w:noWrap/>
                  <w:vAlign w:val="bottom"/>
                  <w:hideMark/>
                </w:tcPr>
                <w:p w14:paraId="051B15A5"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1,65189E+16</w:t>
                  </w:r>
                </w:p>
              </w:tc>
              <w:tc>
                <w:tcPr>
                  <w:tcW w:w="0" w:type="auto"/>
                  <w:tcBorders>
                    <w:top w:val="nil"/>
                    <w:left w:val="nil"/>
                    <w:bottom w:val="nil"/>
                    <w:right w:val="nil"/>
                  </w:tcBorders>
                  <w:shd w:val="clear" w:color="auto" w:fill="auto"/>
                  <w:noWrap/>
                  <w:vAlign w:val="bottom"/>
                  <w:hideMark/>
                </w:tcPr>
                <w:p w14:paraId="7B1A0A38"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1,54313E-80</w:t>
                  </w:r>
                </w:p>
              </w:tc>
              <w:tc>
                <w:tcPr>
                  <w:tcW w:w="0" w:type="auto"/>
                  <w:tcBorders>
                    <w:top w:val="nil"/>
                    <w:left w:val="nil"/>
                    <w:bottom w:val="nil"/>
                    <w:right w:val="nil"/>
                  </w:tcBorders>
                  <w:shd w:val="clear" w:color="auto" w:fill="auto"/>
                  <w:noWrap/>
                  <w:vAlign w:val="bottom"/>
                  <w:hideMark/>
                </w:tcPr>
                <w:p w14:paraId="3106F7C9" w14:textId="77777777" w:rsidR="005A06FA" w:rsidRPr="00942A97" w:rsidRDefault="005A06F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0,005780347</w:t>
                  </w:r>
                </w:p>
              </w:tc>
            </w:tr>
            <w:tr w:rsidR="007E465A" w:rsidRPr="00942A97" w14:paraId="53170BF6" w14:textId="77777777" w:rsidTr="00A0772A">
              <w:trPr>
                <w:trHeight w:val="20"/>
              </w:trPr>
              <w:tc>
                <w:tcPr>
                  <w:tcW w:w="0" w:type="auto"/>
                  <w:tcBorders>
                    <w:top w:val="nil"/>
                    <w:left w:val="nil"/>
                    <w:bottom w:val="single" w:sz="8" w:space="0" w:color="auto"/>
                    <w:right w:val="nil"/>
                  </w:tcBorders>
                  <w:shd w:val="clear" w:color="auto" w:fill="auto"/>
                  <w:noWrap/>
                  <w:vAlign w:val="center"/>
                  <w:hideMark/>
                </w:tcPr>
                <w:p w14:paraId="46785014" w14:textId="7C97F34A" w:rsidR="007E465A" w:rsidRPr="007E465A" w:rsidRDefault="007E465A" w:rsidP="007E465A">
                  <w:pPr>
                    <w:spacing w:after="0" w:line="240" w:lineRule="auto"/>
                    <w:jc w:val="left"/>
                    <w:rPr>
                      <w:rFonts w:ascii="Arial" w:eastAsia="Times New Roman" w:hAnsi="Arial" w:cs="Arial"/>
                      <w:sz w:val="16"/>
                      <w:szCs w:val="16"/>
                      <w:lang w:val="fr-FR" w:eastAsia="fr-FR"/>
                    </w:rPr>
                  </w:pPr>
                  <w:r w:rsidRPr="007E465A">
                    <w:rPr>
                      <w:rFonts w:ascii="Arial" w:eastAsia="Times New Roman" w:hAnsi="Arial" w:cs="Arial"/>
                      <w:sz w:val="16"/>
                      <w:szCs w:val="16"/>
                      <w:lang w:val="es-419" w:eastAsia="fr-FR"/>
                    </w:rPr>
                    <w:t>Riesgo económico</w:t>
                  </w:r>
                </w:p>
              </w:tc>
              <w:tc>
                <w:tcPr>
                  <w:tcW w:w="0" w:type="auto"/>
                  <w:tcBorders>
                    <w:top w:val="nil"/>
                    <w:left w:val="nil"/>
                    <w:bottom w:val="single" w:sz="8" w:space="0" w:color="auto"/>
                    <w:right w:val="nil"/>
                  </w:tcBorders>
                  <w:shd w:val="clear" w:color="auto" w:fill="auto"/>
                  <w:noWrap/>
                  <w:vAlign w:val="bottom"/>
                  <w:hideMark/>
                </w:tcPr>
                <w:p w14:paraId="10A4D853" w14:textId="77777777" w:rsidR="007E465A" w:rsidRPr="00942A97" w:rsidRDefault="007E465A" w:rsidP="007E465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-5,76911E-16</w:t>
                  </w:r>
                </w:p>
              </w:tc>
              <w:tc>
                <w:tcPr>
                  <w:tcW w:w="0" w:type="auto"/>
                  <w:tcBorders>
                    <w:top w:val="nil"/>
                    <w:left w:val="nil"/>
                    <w:bottom w:val="single" w:sz="8" w:space="0" w:color="auto"/>
                    <w:right w:val="nil"/>
                  </w:tcBorders>
                  <w:shd w:val="clear" w:color="auto" w:fill="auto"/>
                  <w:noWrap/>
                  <w:vAlign w:val="bottom"/>
                  <w:hideMark/>
                </w:tcPr>
                <w:p w14:paraId="1F0B9F74" w14:textId="77777777" w:rsidR="007E465A" w:rsidRPr="00942A97" w:rsidRDefault="007E465A" w:rsidP="007E465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2,6035E-16</w:t>
                  </w:r>
                </w:p>
              </w:tc>
              <w:tc>
                <w:tcPr>
                  <w:tcW w:w="0" w:type="auto"/>
                  <w:tcBorders>
                    <w:top w:val="nil"/>
                    <w:left w:val="nil"/>
                    <w:bottom w:val="single" w:sz="8" w:space="0" w:color="auto"/>
                    <w:right w:val="nil"/>
                  </w:tcBorders>
                  <w:shd w:val="clear" w:color="auto" w:fill="auto"/>
                  <w:noWrap/>
                  <w:vAlign w:val="bottom"/>
                  <w:hideMark/>
                </w:tcPr>
                <w:p w14:paraId="1BF0DA91" w14:textId="77777777" w:rsidR="007E465A" w:rsidRPr="00942A97" w:rsidRDefault="007E465A" w:rsidP="007E465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-2,215908619</w:t>
                  </w:r>
                </w:p>
              </w:tc>
              <w:tc>
                <w:tcPr>
                  <w:tcW w:w="0" w:type="auto"/>
                  <w:tcBorders>
                    <w:top w:val="nil"/>
                    <w:left w:val="nil"/>
                    <w:bottom w:val="single" w:sz="8" w:space="0" w:color="auto"/>
                    <w:right w:val="nil"/>
                  </w:tcBorders>
                  <w:shd w:val="clear" w:color="auto" w:fill="auto"/>
                  <w:noWrap/>
                  <w:vAlign w:val="bottom"/>
                  <w:hideMark/>
                </w:tcPr>
                <w:p w14:paraId="01FDB3B6" w14:textId="77777777" w:rsidR="007E465A" w:rsidRPr="00942A97" w:rsidRDefault="007E465A" w:rsidP="007E465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0,077526082</w:t>
                  </w:r>
                </w:p>
              </w:tc>
              <w:tc>
                <w:tcPr>
                  <w:tcW w:w="0" w:type="auto"/>
                  <w:tcBorders>
                    <w:top w:val="nil"/>
                    <w:left w:val="nil"/>
                    <w:bottom w:val="single" w:sz="8" w:space="0" w:color="auto"/>
                    <w:right w:val="nil"/>
                  </w:tcBorders>
                  <w:shd w:val="clear" w:color="auto" w:fill="auto"/>
                  <w:noWrap/>
                  <w:vAlign w:val="bottom"/>
                  <w:hideMark/>
                </w:tcPr>
                <w:p w14:paraId="7CE40815" w14:textId="77777777" w:rsidR="007E465A" w:rsidRPr="00942A97" w:rsidRDefault="007E465A" w:rsidP="007E465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-1,24616E-15</w:t>
                  </w:r>
                </w:p>
              </w:tc>
            </w:tr>
          </w:tbl>
          <w:p w14:paraId="3632B05D" w14:textId="77777777" w:rsidR="006826A0" w:rsidRPr="00942A97" w:rsidRDefault="006826A0" w:rsidP="000331E7">
            <w:pPr>
              <w:rPr>
                <w:rFonts w:ascii="Arial" w:eastAsia="Times New Roman" w:hAnsi="Arial" w:cs="Arial"/>
                <w:b/>
                <w:bCs/>
                <w:sz w:val="16"/>
                <w:szCs w:val="16"/>
                <w:lang w:val="es-ES" w:eastAsia="fr-FR"/>
              </w:rPr>
            </w:pPr>
          </w:p>
        </w:tc>
      </w:tr>
      <w:tr w:rsidR="00942A97" w:rsidRPr="00942A97" w14:paraId="2BF2C2D2" w14:textId="77777777" w:rsidTr="006671F4">
        <w:tc>
          <w:tcPr>
            <w:tcW w:w="5000" w:type="pct"/>
            <w:gridSpan w:val="2"/>
            <w:shd w:val="clear" w:color="auto" w:fill="A6A6A6" w:themeFill="background1" w:themeFillShade="A6"/>
          </w:tcPr>
          <w:p w14:paraId="35417A04" w14:textId="77777777" w:rsidR="00471717" w:rsidRPr="00942A97" w:rsidRDefault="00471717" w:rsidP="000331E7">
            <w:pPr>
              <w:rPr>
                <w:rFonts w:ascii="Arial" w:eastAsia="Times New Roman" w:hAnsi="Arial" w:cs="Arial"/>
                <w:b/>
                <w:sz w:val="20"/>
                <w:szCs w:val="24"/>
                <w:lang w:val="es-419" w:eastAsia="fr-FR"/>
              </w:rPr>
            </w:pPr>
            <w:r w:rsidRPr="00942A97">
              <w:rPr>
                <w:rFonts w:ascii="Arial" w:eastAsia="Times New Roman" w:hAnsi="Arial" w:cs="Arial"/>
                <w:b/>
                <w:bCs/>
                <w:sz w:val="20"/>
                <w:lang w:val="es-419" w:eastAsia="fr-FR"/>
              </w:rPr>
              <w:t>Capacitación y sensibilización ambiental</w:t>
            </w:r>
          </w:p>
        </w:tc>
      </w:tr>
      <w:tr w:rsidR="00942A97" w:rsidRPr="00942A97" w14:paraId="6DA89BE1" w14:textId="77777777" w:rsidTr="00A10B13">
        <w:tc>
          <w:tcPr>
            <w:tcW w:w="5000" w:type="pct"/>
            <w:gridSpan w:val="2"/>
            <w:tcBorders>
              <w:bottom w:val="single" w:sz="4" w:space="0" w:color="auto"/>
            </w:tcBorders>
            <w:shd w:val="clear" w:color="auto" w:fill="auto"/>
          </w:tcPr>
          <w:tbl>
            <w:tblPr>
              <w:tblW w:w="0" w:type="auto"/>
              <w:tblCellMar>
                <w:left w:w="70" w:type="dxa"/>
                <w:right w:w="70" w:type="dxa"/>
              </w:tblCellMar>
              <w:tblLook w:val="04A0" w:firstRow="1" w:lastRow="0" w:firstColumn="1" w:lastColumn="0" w:noHBand="0" w:noVBand="1"/>
            </w:tblPr>
            <w:tblGrid>
              <w:gridCol w:w="1303"/>
              <w:gridCol w:w="567"/>
              <w:gridCol w:w="709"/>
              <w:gridCol w:w="3117"/>
              <w:gridCol w:w="1701"/>
              <w:gridCol w:w="4110"/>
              <w:gridCol w:w="2259"/>
            </w:tblGrid>
            <w:tr w:rsidR="00942A97" w:rsidRPr="00942A97" w14:paraId="1D1F777A" w14:textId="77777777" w:rsidTr="00990491">
              <w:trPr>
                <w:trHeight w:val="20"/>
              </w:trPr>
              <w:tc>
                <w:tcPr>
                  <w:tcW w:w="257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B28C430"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Indicador</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FB2D5F"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Información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085760"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Fuente</w:t>
                  </w:r>
                </w:p>
              </w:tc>
              <w:tc>
                <w:tcPr>
                  <w:tcW w:w="4111" w:type="dxa"/>
                  <w:vMerge w:val="restart"/>
                  <w:tcBorders>
                    <w:top w:val="single" w:sz="4" w:space="0" w:color="auto"/>
                    <w:left w:val="nil"/>
                    <w:bottom w:val="single" w:sz="4" w:space="0" w:color="auto"/>
                    <w:right w:val="single" w:sz="4" w:space="0" w:color="auto"/>
                  </w:tcBorders>
                  <w:shd w:val="clear" w:color="auto" w:fill="auto"/>
                  <w:vAlign w:val="center"/>
                  <w:hideMark/>
                </w:tcPr>
                <w:p w14:paraId="2B0CCAC1"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22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CB0F87"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Ecuación del indicador en el modelo dinámico</w:t>
                  </w:r>
                </w:p>
              </w:tc>
            </w:tr>
            <w:tr w:rsidR="00942A97" w:rsidRPr="00942A97" w14:paraId="24402B5A" w14:textId="77777777" w:rsidTr="00990491">
              <w:trPr>
                <w:trHeight w:val="179"/>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73718"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98143"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Sigla</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0D69C"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Unidad</w:t>
                  </w:r>
                </w:p>
              </w:tc>
              <w:tc>
                <w:tcPr>
                  <w:tcW w:w="3118" w:type="dxa"/>
                  <w:vMerge/>
                  <w:tcBorders>
                    <w:top w:val="single" w:sz="4" w:space="0" w:color="auto"/>
                    <w:left w:val="single" w:sz="4" w:space="0" w:color="auto"/>
                    <w:bottom w:val="single" w:sz="4" w:space="0" w:color="auto"/>
                    <w:right w:val="single" w:sz="4" w:space="0" w:color="auto"/>
                  </w:tcBorders>
                  <w:vAlign w:val="center"/>
                  <w:hideMark/>
                </w:tcPr>
                <w:p w14:paraId="0865EE79" w14:textId="77777777" w:rsidR="00B5218E" w:rsidRPr="00942A97" w:rsidRDefault="00B5218E" w:rsidP="00090356">
                  <w:pPr>
                    <w:spacing w:after="0" w:line="240" w:lineRule="auto"/>
                    <w:jc w:val="left"/>
                    <w:rPr>
                      <w:rFonts w:ascii="Arial" w:eastAsia="Times New Roman" w:hAnsi="Arial" w:cs="Arial"/>
                      <w:b/>
                      <w:bCs/>
                      <w:sz w:val="16"/>
                      <w:szCs w:val="24"/>
                      <w:lang w:val="es-419" w:eastAsia="fr-F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97A5C97" w14:textId="77777777" w:rsidR="00B5218E" w:rsidRPr="00942A97" w:rsidRDefault="00B5218E" w:rsidP="00090356">
                  <w:pPr>
                    <w:spacing w:after="0" w:line="240" w:lineRule="auto"/>
                    <w:jc w:val="left"/>
                    <w:rPr>
                      <w:rFonts w:ascii="Arial" w:eastAsia="Times New Roman" w:hAnsi="Arial" w:cs="Arial"/>
                      <w:b/>
                      <w:bCs/>
                      <w:sz w:val="16"/>
                      <w:szCs w:val="24"/>
                      <w:lang w:val="es-419" w:eastAsia="fr-FR"/>
                    </w:rPr>
                  </w:pPr>
                </w:p>
              </w:tc>
              <w:tc>
                <w:tcPr>
                  <w:tcW w:w="41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3EF561" w14:textId="77777777" w:rsidR="00B5218E" w:rsidRPr="00942A97" w:rsidRDefault="00B5218E" w:rsidP="00090356">
                  <w:pPr>
                    <w:spacing w:after="0" w:line="240" w:lineRule="auto"/>
                    <w:jc w:val="center"/>
                    <w:rPr>
                      <w:rFonts w:ascii="Arial" w:eastAsia="Times New Roman" w:hAnsi="Arial" w:cs="Arial"/>
                      <w:b/>
                      <w:bCs/>
                      <w:sz w:val="16"/>
                      <w:szCs w:val="24"/>
                      <w:lang w:val="es-419" w:eastAsia="fr-FR"/>
                    </w:rPr>
                  </w:pPr>
                </w:p>
              </w:tc>
              <w:tc>
                <w:tcPr>
                  <w:tcW w:w="2259" w:type="dxa"/>
                  <w:vMerge/>
                  <w:tcBorders>
                    <w:top w:val="single" w:sz="4" w:space="0" w:color="auto"/>
                    <w:left w:val="single" w:sz="4" w:space="0" w:color="auto"/>
                    <w:bottom w:val="single" w:sz="4" w:space="0" w:color="auto"/>
                    <w:right w:val="single" w:sz="4" w:space="0" w:color="auto"/>
                  </w:tcBorders>
                  <w:vAlign w:val="center"/>
                  <w:hideMark/>
                </w:tcPr>
                <w:p w14:paraId="685872FC" w14:textId="77777777" w:rsidR="00B5218E" w:rsidRPr="00942A97" w:rsidRDefault="00B5218E" w:rsidP="00090356">
                  <w:pPr>
                    <w:spacing w:after="0" w:line="240" w:lineRule="auto"/>
                    <w:jc w:val="left"/>
                    <w:rPr>
                      <w:rFonts w:ascii="Arial" w:eastAsia="Times New Roman" w:hAnsi="Arial" w:cs="Arial"/>
                      <w:b/>
                      <w:bCs/>
                      <w:sz w:val="16"/>
                      <w:szCs w:val="24"/>
                      <w:lang w:val="es-419" w:eastAsia="fr-FR"/>
                    </w:rPr>
                  </w:pPr>
                </w:p>
              </w:tc>
            </w:tr>
            <w:tr w:rsidR="00942A97" w:rsidRPr="00942A97" w14:paraId="007120DA" w14:textId="77777777" w:rsidTr="00990491">
              <w:trPr>
                <w:trHeight w:val="450"/>
              </w:trPr>
              <w:tc>
                <w:tcPr>
                  <w:tcW w:w="13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CBF48F" w14:textId="77777777" w:rsidR="00B5218E" w:rsidRPr="00942A97" w:rsidRDefault="00B5218E" w:rsidP="00090356">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Capacitación y sensibilización ambiental</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71FC1F" w14:textId="77777777" w:rsidR="00B5218E" w:rsidRPr="00942A97" w:rsidRDefault="00B5218E" w:rsidP="00090356">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CaSA</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E219DC" w14:textId="77777777" w:rsidR="00B5218E" w:rsidRPr="00942A97" w:rsidRDefault="00B5218E" w:rsidP="00090356">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06FCA4" w14:textId="77777777" w:rsidR="00B5218E" w:rsidRPr="00942A97" w:rsidRDefault="00B5218E" w:rsidP="004E4A98">
                  <w:pPr>
                    <w:spacing w:after="0" w:line="240" w:lineRule="auto"/>
                    <w:jc w:val="center"/>
                    <w:rPr>
                      <w:rFonts w:ascii="Arial" w:eastAsia="Times New Roman" w:hAnsi="Arial" w:cs="Arial"/>
                      <w:bCs/>
                      <w:sz w:val="16"/>
                      <w:szCs w:val="24"/>
                      <w:lang w:val="es-419" w:eastAsia="fr-FR"/>
                    </w:rPr>
                  </w:pPr>
                  <w:r w:rsidRPr="00942A97">
                    <w:rPr>
                      <w:rFonts w:ascii="Arial" w:eastAsia="Times New Roman" w:hAnsi="Arial" w:cs="Arial"/>
                      <w:bCs/>
                      <w:sz w:val="16"/>
                      <w:szCs w:val="24"/>
                      <w:lang w:val="es-419" w:eastAsia="fr-FR"/>
                    </w:rPr>
                    <w:t xml:space="preserve">Proyecto desarrollado por la </w:t>
                  </w:r>
                  <w:r w:rsidR="004E4A98">
                    <w:rPr>
                      <w:rFonts w:ascii="Arial" w:eastAsia="Times New Roman" w:hAnsi="Arial" w:cs="Arial"/>
                      <w:bCs/>
                      <w:sz w:val="16"/>
                      <w:szCs w:val="24"/>
                      <w:lang w:val="es-419" w:eastAsia="fr-FR"/>
                    </w:rPr>
                    <w:t>f</w:t>
                  </w:r>
                  <w:r w:rsidRPr="00942A97">
                    <w:rPr>
                      <w:rFonts w:ascii="Arial" w:eastAsia="Times New Roman" w:hAnsi="Arial" w:cs="Arial"/>
                      <w:bCs/>
                      <w:sz w:val="16"/>
                      <w:szCs w:val="24"/>
                      <w:lang w:val="es-419" w:eastAsia="fr-FR"/>
                    </w:rPr>
                    <w:t xml:space="preserve">ederación de </w:t>
                  </w:r>
                  <w:r w:rsidR="004E4A98">
                    <w:rPr>
                      <w:rFonts w:ascii="Arial" w:eastAsia="Times New Roman" w:hAnsi="Arial" w:cs="Arial"/>
                      <w:bCs/>
                      <w:sz w:val="16"/>
                      <w:szCs w:val="24"/>
                      <w:lang w:val="es-419" w:eastAsia="fr-FR"/>
                    </w:rPr>
                    <w:t>c</w:t>
                  </w:r>
                  <w:r w:rsidRPr="00942A97">
                    <w:rPr>
                      <w:rFonts w:ascii="Arial" w:eastAsia="Times New Roman" w:hAnsi="Arial" w:cs="Arial"/>
                      <w:bCs/>
                      <w:sz w:val="16"/>
                      <w:szCs w:val="24"/>
                      <w:lang w:val="es-419" w:eastAsia="fr-FR"/>
                    </w:rPr>
                    <w:t xml:space="preserve">afeteros de Caldas, incluye a todos los miembros de la familia cafetera y se programan las capacitaciones en función de los recursos económicos disponibles de la </w:t>
                  </w:r>
                  <w:r w:rsidR="004E4A98">
                    <w:rPr>
                      <w:rFonts w:ascii="Arial" w:eastAsia="Times New Roman" w:hAnsi="Arial" w:cs="Arial"/>
                      <w:bCs/>
                      <w:sz w:val="16"/>
                      <w:szCs w:val="24"/>
                      <w:lang w:val="es-419" w:eastAsia="fr-FR"/>
                    </w:rPr>
                    <w:t>f</w:t>
                  </w:r>
                  <w:r w:rsidRPr="00942A97">
                    <w:rPr>
                      <w:rFonts w:ascii="Arial" w:eastAsia="Times New Roman" w:hAnsi="Arial" w:cs="Arial"/>
                      <w:bCs/>
                      <w:sz w:val="16"/>
                      <w:szCs w:val="24"/>
                      <w:lang w:val="es-419" w:eastAsia="fr-FR"/>
                    </w:rPr>
                    <w:t>ederación.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A16F2D2" w14:textId="52B27486" w:rsidR="00B5218E" w:rsidRPr="00942A97" w:rsidRDefault="00B5218E" w:rsidP="004E4A98">
                  <w:pPr>
                    <w:spacing w:after="0" w:line="240" w:lineRule="auto"/>
                    <w:jc w:val="center"/>
                    <w:rPr>
                      <w:rFonts w:ascii="Arial" w:eastAsia="Times New Roman" w:hAnsi="Arial" w:cs="Arial"/>
                      <w:bCs/>
                      <w:sz w:val="16"/>
                      <w:szCs w:val="24"/>
                      <w:lang w:val="es-419" w:eastAsia="fr-FR"/>
                    </w:rPr>
                  </w:pPr>
                  <w:r w:rsidRPr="00942A97">
                    <w:rPr>
                      <w:rFonts w:ascii="Arial" w:eastAsia="Times New Roman" w:hAnsi="Arial" w:cs="Arial"/>
                      <w:sz w:val="16"/>
                      <w:szCs w:val="16"/>
                      <w:lang w:val="es-419" w:eastAsia="fr-FR"/>
                    </w:rPr>
                    <w:t xml:space="preserve">Informes de gestión de la </w:t>
                  </w:r>
                  <w:r w:rsidR="004E4A98">
                    <w:rPr>
                      <w:rFonts w:ascii="Arial" w:eastAsia="Times New Roman" w:hAnsi="Arial" w:cs="Arial"/>
                      <w:sz w:val="16"/>
                      <w:szCs w:val="16"/>
                      <w:lang w:val="es-419" w:eastAsia="fr-FR"/>
                    </w:rPr>
                    <w:t>f</w:t>
                  </w:r>
                  <w:r w:rsidRPr="00942A97">
                    <w:rPr>
                      <w:rFonts w:ascii="Arial" w:eastAsia="Times New Roman" w:hAnsi="Arial" w:cs="Arial"/>
                      <w:sz w:val="16"/>
                      <w:szCs w:val="16"/>
                      <w:lang w:val="es-419" w:eastAsia="fr-FR"/>
                    </w:rPr>
                    <w:t xml:space="preserve">ederación de </w:t>
                  </w:r>
                  <w:r w:rsidR="004E4A98">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 xml:space="preserve">afeteros de Caldas entre los años 2005 </w:t>
                  </w:r>
                  <w:r w:rsidR="003C75D4">
                    <w:rPr>
                      <w:rFonts w:ascii="Arial" w:eastAsia="Times New Roman" w:hAnsi="Arial" w:cs="Arial"/>
                      <w:sz w:val="16"/>
                      <w:szCs w:val="16"/>
                      <w:lang w:val="es-419" w:eastAsia="fr-FR"/>
                    </w:rPr>
                    <w:t xml:space="preserve">a </w:t>
                  </w:r>
                  <w:r w:rsidRPr="00942A97">
                    <w:rPr>
                      <w:rFonts w:ascii="Arial" w:eastAsia="Times New Roman" w:hAnsi="Arial" w:cs="Arial"/>
                      <w:sz w:val="16"/>
                      <w:szCs w:val="16"/>
                      <w:lang w:val="es-419" w:eastAsia="fr-FR"/>
                    </w:rPr>
                    <w:t>2017.</w:t>
                  </w:r>
                </w:p>
              </w:tc>
              <w:tc>
                <w:tcPr>
                  <w:tcW w:w="41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D6E5AED" w14:textId="77777777" w:rsidR="00B5218E" w:rsidRPr="00942A97" w:rsidRDefault="00A83D22" w:rsidP="004E4A98">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 xml:space="preserve">Considerando que la cantidad anual de personas que reciben capacitación y sensibilización en temas ambientales depende de gestiones administrativas y presupuestales de la </w:t>
                  </w:r>
                  <w:r w:rsidR="004E4A98">
                    <w:rPr>
                      <w:rFonts w:ascii="Arial" w:eastAsia="Times New Roman" w:hAnsi="Arial" w:cs="Arial"/>
                      <w:sz w:val="16"/>
                      <w:szCs w:val="24"/>
                      <w:lang w:val="es-419" w:eastAsia="fr-FR"/>
                    </w:rPr>
                    <w:t>f</w:t>
                  </w:r>
                  <w:r w:rsidRPr="00942A97">
                    <w:rPr>
                      <w:rFonts w:ascii="Arial" w:eastAsia="Times New Roman" w:hAnsi="Arial" w:cs="Arial"/>
                      <w:sz w:val="16"/>
                      <w:szCs w:val="24"/>
                      <w:lang w:val="es-419" w:eastAsia="fr-FR"/>
                    </w:rPr>
                    <w:t xml:space="preserve">ederación de </w:t>
                  </w:r>
                  <w:r w:rsidR="004E4A98">
                    <w:rPr>
                      <w:rFonts w:ascii="Arial" w:eastAsia="Times New Roman" w:hAnsi="Arial" w:cs="Arial"/>
                      <w:sz w:val="16"/>
                      <w:szCs w:val="24"/>
                      <w:lang w:val="es-419" w:eastAsia="fr-FR"/>
                    </w:rPr>
                    <w:t>c</w:t>
                  </w:r>
                  <w:r w:rsidRPr="00942A97">
                    <w:rPr>
                      <w:rFonts w:ascii="Arial" w:eastAsia="Times New Roman" w:hAnsi="Arial" w:cs="Arial"/>
                      <w:sz w:val="16"/>
                      <w:szCs w:val="24"/>
                      <w:lang w:val="es-419" w:eastAsia="fr-FR"/>
                    </w:rPr>
                    <w:t>afeteros de Caldas, se decide establecer una ecuación en función del tiempo que represente la dinámica del indicador.</w:t>
                  </w:r>
                </w:p>
              </w:tc>
              <w:tc>
                <w:tcPr>
                  <w:tcW w:w="22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DA2FA82" w14:textId="77777777" w:rsidR="00B5218E" w:rsidRPr="00942A97" w:rsidRDefault="000E19E1" w:rsidP="000E19E1">
                  <w:pPr>
                    <w:spacing w:after="0" w:line="240" w:lineRule="auto"/>
                    <w:jc w:val="center"/>
                    <w:rPr>
                      <w:rFonts w:ascii="Arial" w:eastAsia="Times New Roman" w:hAnsi="Arial" w:cs="Arial"/>
                      <w:bCs/>
                      <w:sz w:val="16"/>
                      <w:szCs w:val="24"/>
                      <w:lang w:val="es-419" w:eastAsia="fr-FR"/>
                    </w:rPr>
                  </w:pPr>
                  <m:oMathPara>
                    <m:oMath>
                      <m:r>
                        <m:rPr>
                          <m:sty m:val="p"/>
                        </m:rPr>
                        <w:rPr>
                          <w:rFonts w:ascii="Cambria Math" w:eastAsia="Times New Roman" w:hAnsi="Cambria Math" w:cs="Arial"/>
                          <w:sz w:val="16"/>
                          <w:szCs w:val="24"/>
                          <w:lang w:val="es-419" w:eastAsia="fr-FR"/>
                        </w:rPr>
                        <m:t>CaSA =3386,57×COS(TIME - 313,348)+71,4747×COS(2×TIME-313,348) +5433,44</m:t>
                      </m:r>
                    </m:oMath>
                  </m:oMathPara>
                </w:p>
              </w:tc>
            </w:tr>
            <w:tr w:rsidR="00942A97" w:rsidRPr="00942A97" w14:paraId="5F378E3D" w14:textId="77777777" w:rsidTr="00990491">
              <w:trPr>
                <w:trHeight w:val="450"/>
              </w:trPr>
              <w:tc>
                <w:tcPr>
                  <w:tcW w:w="1303" w:type="dxa"/>
                  <w:vMerge/>
                  <w:tcBorders>
                    <w:top w:val="single" w:sz="4" w:space="0" w:color="auto"/>
                    <w:left w:val="single" w:sz="4" w:space="0" w:color="auto"/>
                    <w:bottom w:val="single" w:sz="4" w:space="0" w:color="auto"/>
                    <w:right w:val="single" w:sz="4" w:space="0" w:color="auto"/>
                  </w:tcBorders>
                  <w:vAlign w:val="center"/>
                  <w:hideMark/>
                </w:tcPr>
                <w:p w14:paraId="0F05F396" w14:textId="77777777" w:rsidR="00B5218E" w:rsidRPr="00942A97" w:rsidRDefault="00B5218E" w:rsidP="00090356">
                  <w:pPr>
                    <w:spacing w:after="0" w:line="240" w:lineRule="auto"/>
                    <w:jc w:val="left"/>
                    <w:rPr>
                      <w:rFonts w:ascii="Arial" w:eastAsia="Times New Roman" w:hAnsi="Arial" w:cs="Arial"/>
                      <w:sz w:val="16"/>
                      <w:szCs w:val="24"/>
                      <w:lang w:val="es-419" w:eastAsia="fr-FR"/>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25E714B" w14:textId="77777777" w:rsidR="00B5218E" w:rsidRPr="00942A97" w:rsidRDefault="00B5218E" w:rsidP="00090356">
                  <w:pPr>
                    <w:spacing w:after="0" w:line="240" w:lineRule="auto"/>
                    <w:jc w:val="left"/>
                    <w:rPr>
                      <w:rFonts w:ascii="Arial" w:eastAsia="Times New Roman" w:hAnsi="Arial" w:cs="Arial"/>
                      <w:sz w:val="16"/>
                      <w:szCs w:val="24"/>
                      <w:lang w:val="es-419" w:eastAsia="fr-FR"/>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C2D519B" w14:textId="77777777" w:rsidR="00B5218E" w:rsidRPr="00942A97" w:rsidRDefault="00B5218E" w:rsidP="00090356">
                  <w:pPr>
                    <w:spacing w:after="0" w:line="240" w:lineRule="auto"/>
                    <w:jc w:val="left"/>
                    <w:rPr>
                      <w:rFonts w:ascii="Arial" w:eastAsia="Times New Roman" w:hAnsi="Arial" w:cs="Arial"/>
                      <w:sz w:val="16"/>
                      <w:szCs w:val="24"/>
                      <w:lang w:val="es-419" w:eastAsia="fr-FR"/>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14:paraId="61A07336" w14:textId="77777777" w:rsidR="00B5218E" w:rsidRPr="00942A97" w:rsidRDefault="00B5218E" w:rsidP="00090356">
                  <w:pPr>
                    <w:spacing w:after="0" w:line="240" w:lineRule="auto"/>
                    <w:jc w:val="left"/>
                    <w:rPr>
                      <w:rFonts w:ascii="Arial" w:eastAsia="Times New Roman" w:hAnsi="Arial" w:cs="Arial"/>
                      <w:b/>
                      <w:bCs/>
                      <w:sz w:val="16"/>
                      <w:szCs w:val="24"/>
                      <w:lang w:val="es-419" w:eastAsia="fr-FR"/>
                    </w:rPr>
                  </w:pPr>
                </w:p>
              </w:tc>
              <w:tc>
                <w:tcPr>
                  <w:tcW w:w="1701" w:type="dxa"/>
                  <w:vMerge/>
                  <w:tcBorders>
                    <w:top w:val="single" w:sz="4" w:space="0" w:color="auto"/>
                    <w:left w:val="single" w:sz="4" w:space="0" w:color="auto"/>
                    <w:bottom w:val="single" w:sz="4" w:space="0" w:color="auto"/>
                    <w:right w:val="single" w:sz="4" w:space="0" w:color="auto"/>
                  </w:tcBorders>
                  <w:vAlign w:val="center"/>
                </w:tcPr>
                <w:p w14:paraId="6370B888" w14:textId="77777777" w:rsidR="00B5218E" w:rsidRPr="00942A97" w:rsidRDefault="00B5218E" w:rsidP="00090356">
                  <w:pPr>
                    <w:spacing w:after="0" w:line="240" w:lineRule="auto"/>
                    <w:jc w:val="left"/>
                    <w:rPr>
                      <w:rFonts w:ascii="Arial" w:eastAsia="Times New Roman" w:hAnsi="Arial" w:cs="Arial"/>
                      <w:b/>
                      <w:bCs/>
                      <w:sz w:val="16"/>
                      <w:szCs w:val="24"/>
                      <w:lang w:val="es-419" w:eastAsia="fr-FR"/>
                    </w:rPr>
                  </w:pPr>
                </w:p>
              </w:tc>
              <w:tc>
                <w:tcPr>
                  <w:tcW w:w="4111" w:type="dxa"/>
                  <w:vMerge/>
                  <w:tcBorders>
                    <w:top w:val="single" w:sz="4" w:space="0" w:color="auto"/>
                    <w:left w:val="single" w:sz="4" w:space="0" w:color="auto"/>
                    <w:bottom w:val="single" w:sz="4" w:space="0" w:color="auto"/>
                    <w:right w:val="single" w:sz="4" w:space="0" w:color="auto"/>
                  </w:tcBorders>
                  <w:vAlign w:val="center"/>
                </w:tcPr>
                <w:p w14:paraId="7664120B" w14:textId="77777777" w:rsidR="00B5218E" w:rsidRPr="00942A97" w:rsidRDefault="00B5218E" w:rsidP="00090356">
                  <w:pPr>
                    <w:spacing w:after="0" w:line="240" w:lineRule="auto"/>
                    <w:jc w:val="left"/>
                    <w:rPr>
                      <w:rFonts w:ascii="Arial" w:eastAsia="Times New Roman" w:hAnsi="Arial" w:cs="Arial"/>
                      <w:sz w:val="16"/>
                      <w:szCs w:val="24"/>
                      <w:lang w:val="es-419" w:eastAsia="fr-FR"/>
                    </w:rPr>
                  </w:pPr>
                </w:p>
              </w:tc>
              <w:tc>
                <w:tcPr>
                  <w:tcW w:w="2259" w:type="dxa"/>
                  <w:vMerge/>
                  <w:tcBorders>
                    <w:top w:val="single" w:sz="4" w:space="0" w:color="auto"/>
                    <w:left w:val="single" w:sz="4" w:space="0" w:color="auto"/>
                    <w:bottom w:val="single" w:sz="4" w:space="0" w:color="auto"/>
                    <w:right w:val="single" w:sz="4" w:space="0" w:color="auto"/>
                  </w:tcBorders>
                  <w:vAlign w:val="center"/>
                </w:tcPr>
                <w:p w14:paraId="78152BA0" w14:textId="77777777" w:rsidR="00B5218E" w:rsidRPr="00942A97" w:rsidRDefault="00B5218E" w:rsidP="00090356">
                  <w:pPr>
                    <w:spacing w:after="0" w:line="240" w:lineRule="auto"/>
                    <w:jc w:val="left"/>
                    <w:rPr>
                      <w:rFonts w:ascii="Arial" w:eastAsia="Times New Roman" w:hAnsi="Arial" w:cs="Arial"/>
                      <w:b/>
                      <w:bCs/>
                      <w:sz w:val="16"/>
                      <w:szCs w:val="24"/>
                      <w:lang w:val="es-419" w:eastAsia="fr-FR"/>
                    </w:rPr>
                  </w:pPr>
                </w:p>
              </w:tc>
            </w:tr>
          </w:tbl>
          <w:p w14:paraId="71589066" w14:textId="77777777" w:rsidR="00471717" w:rsidRPr="00942A97" w:rsidRDefault="00471717" w:rsidP="000331E7">
            <w:pPr>
              <w:rPr>
                <w:rFonts w:ascii="Arial" w:eastAsia="Times New Roman" w:hAnsi="Arial" w:cs="Arial"/>
                <w:b/>
                <w:bCs/>
                <w:sz w:val="16"/>
                <w:lang w:eastAsia="fr-FR"/>
              </w:rPr>
            </w:pPr>
          </w:p>
        </w:tc>
      </w:tr>
      <w:tr w:rsidR="00942A97" w:rsidRPr="00942A97" w14:paraId="334A4DB1" w14:textId="77777777" w:rsidTr="00A10B13">
        <w:tc>
          <w:tcPr>
            <w:tcW w:w="2281" w:type="pct"/>
            <w:tcBorders>
              <w:top w:val="single" w:sz="4" w:space="0" w:color="auto"/>
              <w:left w:val="single" w:sz="4" w:space="0" w:color="auto"/>
              <w:bottom w:val="single" w:sz="4" w:space="0" w:color="auto"/>
              <w:right w:val="nil"/>
            </w:tcBorders>
            <w:shd w:val="clear" w:color="auto" w:fill="auto"/>
          </w:tcPr>
          <w:tbl>
            <w:tblPr>
              <w:tblW w:w="0" w:type="auto"/>
              <w:tblCellMar>
                <w:left w:w="70" w:type="dxa"/>
                <w:right w:w="70" w:type="dxa"/>
              </w:tblCellMar>
              <w:tblLook w:val="04A0" w:firstRow="1" w:lastRow="0" w:firstColumn="1" w:lastColumn="0" w:noHBand="0" w:noVBand="1"/>
            </w:tblPr>
            <w:tblGrid>
              <w:gridCol w:w="3244"/>
              <w:gridCol w:w="452"/>
            </w:tblGrid>
            <w:tr w:rsidR="00942A97" w:rsidRPr="00942A97" w14:paraId="6B9874B6" w14:textId="77777777" w:rsidTr="00A83D22">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70E645" w14:textId="77777777" w:rsidR="00F2202D" w:rsidRPr="00942A97" w:rsidRDefault="00F2202D" w:rsidP="00A83D22">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Capacitación y sensibilización ambiental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E3ED5B0" w14:textId="77777777" w:rsidR="00F2202D" w:rsidRPr="00942A97" w:rsidRDefault="00F2202D" w:rsidP="00A83D22">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t</w:t>
                  </w:r>
                </w:p>
              </w:tc>
            </w:tr>
            <w:tr w:rsidR="00942A97" w:rsidRPr="00942A97" w14:paraId="03AF523A"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C257A9"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5750,0</w:t>
                  </w:r>
                </w:p>
              </w:tc>
              <w:tc>
                <w:tcPr>
                  <w:tcW w:w="0" w:type="auto"/>
                  <w:tcBorders>
                    <w:top w:val="nil"/>
                    <w:left w:val="nil"/>
                    <w:bottom w:val="single" w:sz="4" w:space="0" w:color="auto"/>
                    <w:right w:val="single" w:sz="4" w:space="0" w:color="auto"/>
                  </w:tcBorders>
                  <w:shd w:val="clear" w:color="auto" w:fill="auto"/>
                  <w:vAlign w:val="center"/>
                  <w:hideMark/>
                </w:tcPr>
                <w:p w14:paraId="04A9DDD1"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0,0</w:t>
                  </w:r>
                </w:p>
              </w:tc>
            </w:tr>
            <w:tr w:rsidR="00942A97" w:rsidRPr="00942A97" w14:paraId="78F335F3"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F2307E"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2900,0</w:t>
                  </w:r>
                </w:p>
              </w:tc>
              <w:tc>
                <w:tcPr>
                  <w:tcW w:w="0" w:type="auto"/>
                  <w:tcBorders>
                    <w:top w:val="nil"/>
                    <w:left w:val="nil"/>
                    <w:bottom w:val="single" w:sz="4" w:space="0" w:color="auto"/>
                    <w:right w:val="single" w:sz="4" w:space="0" w:color="auto"/>
                  </w:tcBorders>
                  <w:shd w:val="clear" w:color="auto" w:fill="auto"/>
                  <w:vAlign w:val="center"/>
                  <w:hideMark/>
                </w:tcPr>
                <w:p w14:paraId="213B3F2C"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r>
            <w:tr w:rsidR="00942A97" w:rsidRPr="00942A97" w14:paraId="4C5067EC"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69A99C"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2000,0</w:t>
                  </w:r>
                </w:p>
              </w:tc>
              <w:tc>
                <w:tcPr>
                  <w:tcW w:w="0" w:type="auto"/>
                  <w:tcBorders>
                    <w:top w:val="nil"/>
                    <w:left w:val="nil"/>
                    <w:bottom w:val="single" w:sz="4" w:space="0" w:color="auto"/>
                    <w:right w:val="single" w:sz="4" w:space="0" w:color="auto"/>
                  </w:tcBorders>
                  <w:shd w:val="clear" w:color="auto" w:fill="auto"/>
                  <w:vAlign w:val="center"/>
                  <w:hideMark/>
                </w:tcPr>
                <w:p w14:paraId="619C82BD"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w:t>
                  </w:r>
                </w:p>
              </w:tc>
            </w:tr>
            <w:tr w:rsidR="00942A97" w:rsidRPr="00942A97" w14:paraId="5DFD2FF4"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AFABB7"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6000,0</w:t>
                  </w:r>
                </w:p>
              </w:tc>
              <w:tc>
                <w:tcPr>
                  <w:tcW w:w="0" w:type="auto"/>
                  <w:tcBorders>
                    <w:top w:val="nil"/>
                    <w:left w:val="nil"/>
                    <w:bottom w:val="single" w:sz="4" w:space="0" w:color="auto"/>
                    <w:right w:val="single" w:sz="4" w:space="0" w:color="auto"/>
                  </w:tcBorders>
                  <w:shd w:val="clear" w:color="auto" w:fill="auto"/>
                  <w:vAlign w:val="center"/>
                  <w:hideMark/>
                </w:tcPr>
                <w:p w14:paraId="455B634C"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w:t>
                  </w:r>
                </w:p>
              </w:tc>
            </w:tr>
            <w:tr w:rsidR="00942A97" w:rsidRPr="00942A97" w14:paraId="55FF4DAE"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257935"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7250,0</w:t>
                  </w:r>
                </w:p>
              </w:tc>
              <w:tc>
                <w:tcPr>
                  <w:tcW w:w="0" w:type="auto"/>
                  <w:tcBorders>
                    <w:top w:val="nil"/>
                    <w:left w:val="nil"/>
                    <w:bottom w:val="single" w:sz="4" w:space="0" w:color="auto"/>
                    <w:right w:val="single" w:sz="4" w:space="0" w:color="auto"/>
                  </w:tcBorders>
                  <w:shd w:val="clear" w:color="auto" w:fill="auto"/>
                  <w:vAlign w:val="center"/>
                  <w:hideMark/>
                </w:tcPr>
                <w:p w14:paraId="19A7D0BB"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4,0</w:t>
                  </w:r>
                </w:p>
              </w:tc>
            </w:tr>
            <w:tr w:rsidR="00942A97" w:rsidRPr="00942A97" w14:paraId="1F0C8E36"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53EB72"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9000,0</w:t>
                  </w:r>
                </w:p>
              </w:tc>
              <w:tc>
                <w:tcPr>
                  <w:tcW w:w="0" w:type="auto"/>
                  <w:tcBorders>
                    <w:top w:val="nil"/>
                    <w:left w:val="nil"/>
                    <w:bottom w:val="single" w:sz="4" w:space="0" w:color="auto"/>
                    <w:right w:val="single" w:sz="4" w:space="0" w:color="auto"/>
                  </w:tcBorders>
                  <w:shd w:val="clear" w:color="auto" w:fill="auto"/>
                  <w:vAlign w:val="center"/>
                  <w:hideMark/>
                </w:tcPr>
                <w:p w14:paraId="347C4916"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5,0</w:t>
                  </w:r>
                </w:p>
              </w:tc>
            </w:tr>
            <w:tr w:rsidR="00942A97" w:rsidRPr="00942A97" w14:paraId="34924C4E"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B87074"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9000,0</w:t>
                  </w:r>
                </w:p>
              </w:tc>
              <w:tc>
                <w:tcPr>
                  <w:tcW w:w="0" w:type="auto"/>
                  <w:tcBorders>
                    <w:top w:val="nil"/>
                    <w:left w:val="nil"/>
                    <w:bottom w:val="single" w:sz="4" w:space="0" w:color="auto"/>
                    <w:right w:val="single" w:sz="4" w:space="0" w:color="auto"/>
                  </w:tcBorders>
                  <w:shd w:val="clear" w:color="auto" w:fill="auto"/>
                  <w:vAlign w:val="center"/>
                  <w:hideMark/>
                </w:tcPr>
                <w:p w14:paraId="21BEECE2"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6,0</w:t>
                  </w:r>
                </w:p>
              </w:tc>
            </w:tr>
            <w:tr w:rsidR="00942A97" w:rsidRPr="00942A97" w14:paraId="528F0C0B"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861AA2"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8450,0</w:t>
                  </w:r>
                </w:p>
              </w:tc>
              <w:tc>
                <w:tcPr>
                  <w:tcW w:w="0" w:type="auto"/>
                  <w:tcBorders>
                    <w:top w:val="nil"/>
                    <w:left w:val="nil"/>
                    <w:bottom w:val="single" w:sz="4" w:space="0" w:color="auto"/>
                    <w:right w:val="single" w:sz="4" w:space="0" w:color="auto"/>
                  </w:tcBorders>
                  <w:shd w:val="clear" w:color="auto" w:fill="auto"/>
                  <w:vAlign w:val="center"/>
                  <w:hideMark/>
                </w:tcPr>
                <w:p w14:paraId="12B8B1F0"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7,0</w:t>
                  </w:r>
                </w:p>
              </w:tc>
            </w:tr>
            <w:tr w:rsidR="00942A97" w:rsidRPr="00942A97" w14:paraId="3EA81913"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CDE341"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2594,0</w:t>
                  </w:r>
                </w:p>
              </w:tc>
              <w:tc>
                <w:tcPr>
                  <w:tcW w:w="0" w:type="auto"/>
                  <w:tcBorders>
                    <w:top w:val="nil"/>
                    <w:left w:val="nil"/>
                    <w:bottom w:val="single" w:sz="4" w:space="0" w:color="auto"/>
                    <w:right w:val="single" w:sz="4" w:space="0" w:color="auto"/>
                  </w:tcBorders>
                  <w:shd w:val="clear" w:color="auto" w:fill="auto"/>
                  <w:vAlign w:val="center"/>
                  <w:hideMark/>
                </w:tcPr>
                <w:p w14:paraId="7994059C"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8,0</w:t>
                  </w:r>
                </w:p>
              </w:tc>
            </w:tr>
            <w:tr w:rsidR="00942A97" w:rsidRPr="00942A97" w14:paraId="4E6181DC"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D6BADA"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880,0</w:t>
                  </w:r>
                </w:p>
              </w:tc>
              <w:tc>
                <w:tcPr>
                  <w:tcW w:w="0" w:type="auto"/>
                  <w:tcBorders>
                    <w:top w:val="nil"/>
                    <w:left w:val="nil"/>
                    <w:bottom w:val="single" w:sz="4" w:space="0" w:color="auto"/>
                    <w:right w:val="single" w:sz="4" w:space="0" w:color="auto"/>
                  </w:tcBorders>
                  <w:shd w:val="clear" w:color="auto" w:fill="auto"/>
                  <w:vAlign w:val="center"/>
                  <w:hideMark/>
                </w:tcPr>
                <w:p w14:paraId="35CB2BF1"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9,0</w:t>
                  </w:r>
                </w:p>
              </w:tc>
            </w:tr>
            <w:tr w:rsidR="00942A97" w:rsidRPr="00942A97" w14:paraId="385173FF" w14:textId="77777777" w:rsidTr="00A83D22">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BFAF70"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1521,0</w:t>
                  </w:r>
                </w:p>
              </w:tc>
              <w:tc>
                <w:tcPr>
                  <w:tcW w:w="0" w:type="auto"/>
                  <w:tcBorders>
                    <w:top w:val="nil"/>
                    <w:left w:val="nil"/>
                    <w:bottom w:val="single" w:sz="4" w:space="0" w:color="auto"/>
                    <w:right w:val="single" w:sz="4" w:space="0" w:color="auto"/>
                  </w:tcBorders>
                  <w:shd w:val="clear" w:color="auto" w:fill="auto"/>
                  <w:vAlign w:val="center"/>
                  <w:hideMark/>
                </w:tcPr>
                <w:p w14:paraId="0DBA1F5A" w14:textId="77777777" w:rsidR="00F2202D" w:rsidRPr="00942A97" w:rsidRDefault="00F2202D" w:rsidP="00A83D2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10,0</w:t>
                  </w:r>
                </w:p>
              </w:tc>
            </w:tr>
          </w:tbl>
          <w:p w14:paraId="27DBCF3C" w14:textId="77777777" w:rsidR="00F2202D" w:rsidRPr="00942A97" w:rsidRDefault="00F2202D" w:rsidP="00A83D22">
            <w:pPr>
              <w:rPr>
                <w:rFonts w:ascii="Arial" w:eastAsia="Times New Roman" w:hAnsi="Arial" w:cs="Arial"/>
                <w:b/>
                <w:bCs/>
                <w:sz w:val="16"/>
                <w:szCs w:val="24"/>
                <w:lang w:val="es-419" w:eastAsia="fr-FR"/>
              </w:rPr>
            </w:pPr>
          </w:p>
        </w:tc>
        <w:tc>
          <w:tcPr>
            <w:tcW w:w="2719" w:type="pct"/>
            <w:vMerge w:val="restart"/>
            <w:tcBorders>
              <w:top w:val="single" w:sz="4" w:space="0" w:color="auto"/>
              <w:left w:val="nil"/>
              <w:bottom w:val="single" w:sz="4" w:space="0" w:color="auto"/>
              <w:right w:val="single" w:sz="4" w:space="0" w:color="auto"/>
            </w:tcBorders>
            <w:shd w:val="clear" w:color="auto" w:fill="auto"/>
          </w:tcPr>
          <w:p w14:paraId="36AA0338" w14:textId="77777777" w:rsidR="00F2202D" w:rsidRPr="00942A97" w:rsidRDefault="00F2202D" w:rsidP="0043767F">
            <w:pPr>
              <w:jc w:val="center"/>
              <w:rPr>
                <w:rFonts w:ascii="Arial" w:eastAsia="Times New Roman" w:hAnsi="Arial" w:cs="Arial"/>
                <w:b/>
                <w:bCs/>
                <w:sz w:val="16"/>
                <w:szCs w:val="24"/>
                <w:lang w:val="es-419" w:eastAsia="fr-FR"/>
              </w:rPr>
            </w:pPr>
            <w:r w:rsidRPr="00942A97">
              <w:rPr>
                <w:rFonts w:ascii="Arial" w:eastAsia="Times New Roman" w:hAnsi="Arial" w:cs="Arial"/>
                <w:noProof/>
                <w:sz w:val="16"/>
                <w:szCs w:val="16"/>
                <w:lang w:val="fr-FR" w:eastAsia="fr-FR"/>
              </w:rPr>
              <w:drawing>
                <wp:inline distT="0" distB="0" distL="0" distR="0" wp14:anchorId="205EA76D" wp14:editId="79628B15">
                  <wp:extent cx="4530539" cy="23774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clrChange>
                              <a:clrFrom>
                                <a:srgbClr val="E5E5E5"/>
                              </a:clrFrom>
                              <a:clrTo>
                                <a:srgbClr val="E5E5E5">
                                  <a:alpha val="0"/>
                                </a:srgbClr>
                              </a:clrTo>
                            </a:clrChange>
                            <a:extLst>
                              <a:ext uri="{28A0092B-C50C-407E-A947-70E740481C1C}">
                                <a14:useLocalDpi xmlns:a14="http://schemas.microsoft.com/office/drawing/2010/main" val="0"/>
                              </a:ext>
                            </a:extLst>
                          </a:blip>
                          <a:srcRect/>
                          <a:stretch>
                            <a:fillRect/>
                          </a:stretch>
                        </pic:blipFill>
                        <pic:spPr bwMode="auto">
                          <a:xfrm>
                            <a:off x="0" y="0"/>
                            <a:ext cx="4617577" cy="2423114"/>
                          </a:xfrm>
                          <a:prstGeom prst="rect">
                            <a:avLst/>
                          </a:prstGeom>
                          <a:noFill/>
                        </pic:spPr>
                      </pic:pic>
                    </a:graphicData>
                  </a:graphic>
                </wp:inline>
              </w:drawing>
            </w:r>
          </w:p>
        </w:tc>
      </w:tr>
      <w:tr w:rsidR="00942A97" w:rsidRPr="00942A97" w14:paraId="015CCCA3" w14:textId="77777777" w:rsidTr="003C75D4">
        <w:trPr>
          <w:trHeight w:val="276"/>
        </w:trPr>
        <w:tc>
          <w:tcPr>
            <w:tcW w:w="2281" w:type="pct"/>
            <w:tcBorders>
              <w:top w:val="single" w:sz="4" w:space="0" w:color="auto"/>
            </w:tcBorders>
            <w:shd w:val="clear" w:color="auto" w:fill="auto"/>
          </w:tcPr>
          <w:tbl>
            <w:tblPr>
              <w:tblW w:w="0" w:type="auto"/>
              <w:tblCellMar>
                <w:left w:w="70" w:type="dxa"/>
                <w:right w:w="70" w:type="dxa"/>
              </w:tblCellMar>
              <w:tblLook w:val="04A0" w:firstRow="1" w:lastRow="0" w:firstColumn="1" w:lastColumn="0" w:noHBand="0" w:noVBand="1"/>
            </w:tblPr>
            <w:tblGrid>
              <w:gridCol w:w="3718"/>
              <w:gridCol w:w="1701"/>
            </w:tblGrid>
            <w:tr w:rsidR="00942A97" w:rsidRPr="00942A97" w14:paraId="61A4C4B5" w14:textId="77777777" w:rsidTr="00990491">
              <w:trPr>
                <w:gridAfter w:val="1"/>
                <w:wAfter w:w="1701" w:type="dxa"/>
                <w:trHeight w:val="20"/>
              </w:trPr>
              <w:tc>
                <w:tcPr>
                  <w:tcW w:w="3718" w:type="dxa"/>
                  <w:tcBorders>
                    <w:top w:val="nil"/>
                    <w:left w:val="nil"/>
                    <w:bottom w:val="nil"/>
                    <w:right w:val="nil"/>
                  </w:tcBorders>
                  <w:shd w:val="clear" w:color="auto" w:fill="auto"/>
                  <w:noWrap/>
                  <w:vAlign w:val="bottom"/>
                  <w:hideMark/>
                </w:tcPr>
                <w:p w14:paraId="44934AAE" w14:textId="2377BC79" w:rsidR="00F2202D" w:rsidRPr="00942A97" w:rsidRDefault="00F2202D" w:rsidP="00A83D22">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 xml:space="preserve">Nonlinear Regression: </w:t>
                  </w:r>
                  <w:r w:rsidR="003C75D4">
                    <w:rPr>
                      <w:rFonts w:ascii="Arial" w:eastAsia="Times New Roman" w:hAnsi="Arial" w:cs="Arial"/>
                      <w:sz w:val="16"/>
                      <w:szCs w:val="16"/>
                      <w:lang w:val="en-US" w:eastAsia="fr-FR"/>
                    </w:rPr>
                    <w:t>(software Minitab)</w:t>
                  </w:r>
                </w:p>
              </w:tc>
            </w:tr>
            <w:tr w:rsidR="00942A97" w:rsidRPr="00942A97" w14:paraId="76D5A22B" w14:textId="77777777" w:rsidTr="00990491">
              <w:trPr>
                <w:gridAfter w:val="1"/>
                <w:wAfter w:w="1701" w:type="dxa"/>
                <w:trHeight w:val="20"/>
              </w:trPr>
              <w:tc>
                <w:tcPr>
                  <w:tcW w:w="3718" w:type="dxa"/>
                  <w:tcBorders>
                    <w:top w:val="nil"/>
                    <w:left w:val="nil"/>
                    <w:bottom w:val="nil"/>
                    <w:right w:val="nil"/>
                  </w:tcBorders>
                  <w:shd w:val="clear" w:color="auto" w:fill="auto"/>
                  <w:noWrap/>
                  <w:vAlign w:val="bottom"/>
                  <w:hideMark/>
                </w:tcPr>
                <w:p w14:paraId="091B493F" w14:textId="77777777" w:rsidR="00F2202D" w:rsidRPr="00942A97" w:rsidRDefault="00F2202D" w:rsidP="00A83D22">
                  <w:pPr>
                    <w:spacing w:after="0" w:line="240" w:lineRule="auto"/>
                    <w:jc w:val="left"/>
                    <w:rPr>
                      <w:rFonts w:ascii="Arial" w:eastAsia="Times New Roman" w:hAnsi="Arial" w:cs="Arial"/>
                      <w:sz w:val="16"/>
                      <w:szCs w:val="16"/>
                      <w:lang w:val="en-US" w:eastAsia="fr-FR"/>
                    </w:rPr>
                  </w:pPr>
                </w:p>
              </w:tc>
            </w:tr>
            <w:tr w:rsidR="00942A97" w:rsidRPr="00942A97" w14:paraId="349B7A8A" w14:textId="77777777" w:rsidTr="00990491">
              <w:trPr>
                <w:gridAfter w:val="1"/>
                <w:wAfter w:w="1701" w:type="dxa"/>
                <w:trHeight w:val="20"/>
              </w:trPr>
              <w:tc>
                <w:tcPr>
                  <w:tcW w:w="3718" w:type="dxa"/>
                  <w:tcBorders>
                    <w:top w:val="single" w:sz="8" w:space="0" w:color="auto"/>
                    <w:left w:val="nil"/>
                    <w:bottom w:val="single" w:sz="4" w:space="0" w:color="auto"/>
                    <w:right w:val="nil"/>
                  </w:tcBorders>
                  <w:shd w:val="clear" w:color="auto" w:fill="auto"/>
                  <w:noWrap/>
                  <w:vAlign w:val="bottom"/>
                  <w:hideMark/>
                </w:tcPr>
                <w:p w14:paraId="7CBB32DE" w14:textId="77777777" w:rsidR="00F2202D" w:rsidRPr="00942A97" w:rsidRDefault="00F2202D" w:rsidP="00A83D22">
                  <w:pPr>
                    <w:spacing w:after="0" w:line="240" w:lineRule="auto"/>
                    <w:jc w:val="center"/>
                    <w:rPr>
                      <w:rFonts w:ascii="Arial" w:eastAsia="Times New Roman" w:hAnsi="Arial" w:cs="Arial"/>
                      <w:i/>
                      <w:iCs/>
                      <w:sz w:val="16"/>
                      <w:szCs w:val="16"/>
                      <w:lang w:val="en-US" w:eastAsia="fr-FR"/>
                    </w:rPr>
                  </w:pPr>
                  <w:r w:rsidRPr="00942A97">
                    <w:rPr>
                      <w:rFonts w:ascii="Arial" w:eastAsia="Times New Roman" w:hAnsi="Arial" w:cs="Arial"/>
                      <w:i/>
                      <w:iCs/>
                      <w:sz w:val="16"/>
                      <w:szCs w:val="16"/>
                      <w:lang w:val="en-US" w:eastAsia="fr-FR"/>
                    </w:rPr>
                    <w:t>Method</w:t>
                  </w:r>
                </w:p>
              </w:tc>
            </w:tr>
            <w:tr w:rsidR="00942A97" w:rsidRPr="00942A97" w14:paraId="0E46EEDB" w14:textId="77777777" w:rsidTr="00990491">
              <w:trPr>
                <w:gridAfter w:val="1"/>
                <w:wAfter w:w="1701" w:type="dxa"/>
                <w:trHeight w:val="20"/>
              </w:trPr>
              <w:tc>
                <w:tcPr>
                  <w:tcW w:w="3718" w:type="dxa"/>
                  <w:tcBorders>
                    <w:top w:val="nil"/>
                    <w:left w:val="nil"/>
                    <w:bottom w:val="nil"/>
                    <w:right w:val="nil"/>
                  </w:tcBorders>
                  <w:shd w:val="clear" w:color="auto" w:fill="auto"/>
                  <w:noWrap/>
                  <w:vAlign w:val="bottom"/>
                  <w:hideMark/>
                </w:tcPr>
                <w:p w14:paraId="4BB8DEC4" w14:textId="77777777" w:rsidR="00F2202D" w:rsidRPr="00942A97" w:rsidRDefault="00F2202D" w:rsidP="00A83D22">
                  <w:pPr>
                    <w:spacing w:after="0" w:line="240" w:lineRule="auto"/>
                    <w:jc w:val="center"/>
                    <w:rPr>
                      <w:rFonts w:ascii="Arial" w:eastAsia="Times New Roman" w:hAnsi="Arial" w:cs="Arial"/>
                      <w:i/>
                      <w:iCs/>
                      <w:sz w:val="16"/>
                      <w:szCs w:val="16"/>
                      <w:lang w:val="en-US" w:eastAsia="fr-FR"/>
                    </w:rPr>
                  </w:pPr>
                </w:p>
              </w:tc>
            </w:tr>
            <w:tr w:rsidR="00942A97" w:rsidRPr="00942A97" w14:paraId="62631270" w14:textId="77777777" w:rsidTr="00990491">
              <w:trPr>
                <w:gridAfter w:val="1"/>
                <w:wAfter w:w="1701" w:type="dxa"/>
                <w:trHeight w:val="20"/>
              </w:trPr>
              <w:tc>
                <w:tcPr>
                  <w:tcW w:w="3718" w:type="dxa"/>
                  <w:tcBorders>
                    <w:top w:val="nil"/>
                    <w:left w:val="nil"/>
                    <w:bottom w:val="nil"/>
                    <w:right w:val="nil"/>
                  </w:tcBorders>
                  <w:shd w:val="clear" w:color="auto" w:fill="auto"/>
                  <w:noWrap/>
                  <w:vAlign w:val="bottom"/>
                  <w:hideMark/>
                </w:tcPr>
                <w:p w14:paraId="5245FF61" w14:textId="77777777" w:rsidR="00F2202D" w:rsidRPr="00942A97" w:rsidRDefault="00F2202D" w:rsidP="00A83D22">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Algorithm        Gauss-Newton</w:t>
                  </w:r>
                </w:p>
              </w:tc>
            </w:tr>
            <w:tr w:rsidR="00942A97" w:rsidRPr="00942A97" w14:paraId="315F568A" w14:textId="77777777" w:rsidTr="00990491">
              <w:trPr>
                <w:gridAfter w:val="1"/>
                <w:wAfter w:w="1701" w:type="dxa"/>
                <w:trHeight w:val="20"/>
              </w:trPr>
              <w:tc>
                <w:tcPr>
                  <w:tcW w:w="3718" w:type="dxa"/>
                  <w:tcBorders>
                    <w:top w:val="nil"/>
                    <w:left w:val="nil"/>
                    <w:bottom w:val="nil"/>
                    <w:right w:val="nil"/>
                  </w:tcBorders>
                  <w:shd w:val="clear" w:color="auto" w:fill="auto"/>
                  <w:noWrap/>
                  <w:vAlign w:val="bottom"/>
                  <w:hideMark/>
                </w:tcPr>
                <w:p w14:paraId="0DC7499A" w14:textId="77777777" w:rsidR="00F2202D" w:rsidRPr="00942A97" w:rsidRDefault="00F2202D" w:rsidP="00A83D22">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Max iterations            200</w:t>
                  </w:r>
                </w:p>
              </w:tc>
            </w:tr>
            <w:tr w:rsidR="00942A97" w:rsidRPr="00942A97" w14:paraId="3CC920E9" w14:textId="77777777" w:rsidTr="00990491">
              <w:trPr>
                <w:gridAfter w:val="1"/>
                <w:wAfter w:w="1701" w:type="dxa"/>
                <w:trHeight w:val="20"/>
              </w:trPr>
              <w:tc>
                <w:tcPr>
                  <w:tcW w:w="3718" w:type="dxa"/>
                  <w:tcBorders>
                    <w:top w:val="nil"/>
                    <w:left w:val="nil"/>
                    <w:bottom w:val="nil"/>
                    <w:right w:val="nil"/>
                  </w:tcBorders>
                  <w:shd w:val="clear" w:color="auto" w:fill="auto"/>
                  <w:noWrap/>
                  <w:vAlign w:val="bottom"/>
                  <w:hideMark/>
                </w:tcPr>
                <w:p w14:paraId="3187AB73" w14:textId="77777777" w:rsidR="00F2202D" w:rsidRPr="00942A97" w:rsidRDefault="00F2202D" w:rsidP="00A83D22">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Tolerance             0,00001</w:t>
                  </w:r>
                </w:p>
              </w:tc>
            </w:tr>
            <w:tr w:rsidR="00942A97" w:rsidRPr="00942A97" w14:paraId="2932B9B0" w14:textId="77777777" w:rsidTr="00990491">
              <w:trPr>
                <w:gridAfter w:val="1"/>
                <w:wAfter w:w="1701" w:type="dxa"/>
                <w:trHeight w:val="20"/>
              </w:trPr>
              <w:tc>
                <w:tcPr>
                  <w:tcW w:w="3718" w:type="dxa"/>
                  <w:tcBorders>
                    <w:top w:val="nil"/>
                    <w:left w:val="nil"/>
                    <w:bottom w:val="single" w:sz="8" w:space="0" w:color="auto"/>
                    <w:right w:val="nil"/>
                  </w:tcBorders>
                  <w:shd w:val="clear" w:color="auto" w:fill="auto"/>
                  <w:noWrap/>
                  <w:vAlign w:val="bottom"/>
                  <w:hideMark/>
                </w:tcPr>
                <w:p w14:paraId="0B006516" w14:textId="77777777" w:rsidR="00F2202D" w:rsidRPr="00942A97" w:rsidRDefault="00F2202D" w:rsidP="00A83D22">
                  <w:pPr>
                    <w:spacing w:after="0" w:line="240" w:lineRule="auto"/>
                    <w:jc w:val="left"/>
                    <w:rPr>
                      <w:rFonts w:ascii="Arial" w:eastAsia="Times New Roman" w:hAnsi="Arial" w:cs="Arial"/>
                      <w:sz w:val="16"/>
                      <w:szCs w:val="16"/>
                      <w:lang w:val="en-US" w:eastAsia="fr-FR"/>
                    </w:rPr>
                  </w:pPr>
                </w:p>
              </w:tc>
            </w:tr>
            <w:tr w:rsidR="00942A97" w:rsidRPr="00942A97" w14:paraId="669AF6E2" w14:textId="77777777" w:rsidTr="00990491">
              <w:trPr>
                <w:trHeight w:val="30"/>
              </w:trPr>
              <w:tc>
                <w:tcPr>
                  <w:tcW w:w="3718" w:type="dxa"/>
                  <w:tcBorders>
                    <w:top w:val="single" w:sz="4" w:space="0" w:color="auto"/>
                    <w:left w:val="single" w:sz="4" w:space="0" w:color="auto"/>
                    <w:right w:val="single" w:sz="4" w:space="0" w:color="auto"/>
                  </w:tcBorders>
                  <w:shd w:val="clear" w:color="auto" w:fill="auto"/>
                  <w:noWrap/>
                  <w:vAlign w:val="bottom"/>
                  <w:hideMark/>
                </w:tcPr>
                <w:p w14:paraId="1A0A4D5C" w14:textId="77777777" w:rsidR="00F2202D" w:rsidRPr="00942A97" w:rsidRDefault="00F2202D" w:rsidP="00210B99">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Parameter Estimates</w:t>
                  </w:r>
                </w:p>
              </w:tc>
              <w:tc>
                <w:tcPr>
                  <w:tcW w:w="1701" w:type="dxa"/>
                  <w:tcBorders>
                    <w:top w:val="single" w:sz="4" w:space="0" w:color="auto"/>
                    <w:bottom w:val="single" w:sz="4" w:space="0" w:color="auto"/>
                    <w:right w:val="single" w:sz="4" w:space="0" w:color="auto"/>
                  </w:tcBorders>
                  <w:vAlign w:val="bottom"/>
                </w:tcPr>
                <w:p w14:paraId="184693A6" w14:textId="77777777" w:rsidR="00F2202D" w:rsidRPr="00942A97" w:rsidRDefault="00F2202D" w:rsidP="00210B99">
                  <w:pPr>
                    <w:spacing w:after="0" w:line="240" w:lineRule="auto"/>
                    <w:jc w:val="left"/>
                    <w:rPr>
                      <w:rFonts w:ascii="Arial" w:hAnsi="Arial" w:cs="Arial"/>
                      <w:sz w:val="16"/>
                      <w:szCs w:val="16"/>
                      <w:lang w:val="en-US"/>
                    </w:rPr>
                  </w:pPr>
                  <w:r w:rsidRPr="00942A97">
                    <w:rPr>
                      <w:rFonts w:ascii="Arial" w:hAnsi="Arial" w:cs="Arial"/>
                      <w:sz w:val="16"/>
                      <w:szCs w:val="16"/>
                      <w:lang w:val="en-US"/>
                    </w:rPr>
                    <w:t>Summary</w:t>
                  </w:r>
                </w:p>
              </w:tc>
            </w:tr>
            <w:tr w:rsidR="00942A97" w:rsidRPr="00942A97" w14:paraId="527816F6" w14:textId="77777777" w:rsidTr="00990491">
              <w:trPr>
                <w:trHeight w:val="30"/>
              </w:trPr>
              <w:tc>
                <w:tcPr>
                  <w:tcW w:w="3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E230D" w14:textId="77777777" w:rsidR="00F2202D" w:rsidRPr="00942A97" w:rsidRDefault="00F2202D" w:rsidP="00210B99">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Parameter  Estimate  SE Estimate</w:t>
                  </w:r>
                </w:p>
              </w:tc>
              <w:tc>
                <w:tcPr>
                  <w:tcW w:w="1701" w:type="dxa"/>
                  <w:tcBorders>
                    <w:top w:val="single" w:sz="4" w:space="0" w:color="auto"/>
                    <w:bottom w:val="single" w:sz="4" w:space="0" w:color="auto"/>
                    <w:right w:val="single" w:sz="4" w:space="0" w:color="auto"/>
                  </w:tcBorders>
                  <w:vAlign w:val="bottom"/>
                </w:tcPr>
                <w:p w14:paraId="6D939997" w14:textId="77777777" w:rsidR="00F2202D" w:rsidRPr="00942A97" w:rsidRDefault="00F2202D" w:rsidP="00210B99">
                  <w:pPr>
                    <w:spacing w:after="0" w:line="240" w:lineRule="auto"/>
                    <w:rPr>
                      <w:rFonts w:ascii="Arial" w:hAnsi="Arial" w:cs="Arial"/>
                      <w:sz w:val="16"/>
                      <w:szCs w:val="16"/>
                      <w:lang w:val="en-US"/>
                    </w:rPr>
                  </w:pPr>
                  <w:r w:rsidRPr="00942A97">
                    <w:rPr>
                      <w:rFonts w:ascii="Arial" w:hAnsi="Arial" w:cs="Arial"/>
                      <w:sz w:val="16"/>
                      <w:szCs w:val="16"/>
                      <w:lang w:val="en-US"/>
                    </w:rPr>
                    <w:t>Iterations         9</w:t>
                  </w:r>
                </w:p>
              </w:tc>
            </w:tr>
            <w:tr w:rsidR="00942A97" w:rsidRPr="00942A97" w14:paraId="4668FDBF" w14:textId="77777777" w:rsidTr="00990491">
              <w:trPr>
                <w:trHeight w:val="30"/>
              </w:trPr>
              <w:tc>
                <w:tcPr>
                  <w:tcW w:w="3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5C4CA" w14:textId="77777777" w:rsidR="00F2202D" w:rsidRPr="00942A97" w:rsidRDefault="00F2202D" w:rsidP="00210B99">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Theta1      3386,57      1095,43</w:t>
                  </w:r>
                </w:p>
              </w:tc>
              <w:tc>
                <w:tcPr>
                  <w:tcW w:w="1701" w:type="dxa"/>
                  <w:tcBorders>
                    <w:top w:val="single" w:sz="4" w:space="0" w:color="auto"/>
                    <w:bottom w:val="single" w:sz="4" w:space="0" w:color="auto"/>
                    <w:right w:val="single" w:sz="4" w:space="0" w:color="auto"/>
                  </w:tcBorders>
                  <w:vAlign w:val="bottom"/>
                </w:tcPr>
                <w:p w14:paraId="322B6907" w14:textId="77777777" w:rsidR="00F2202D" w:rsidRPr="00942A97" w:rsidRDefault="00F2202D" w:rsidP="00210B99">
                  <w:pPr>
                    <w:spacing w:after="0" w:line="240" w:lineRule="auto"/>
                    <w:rPr>
                      <w:rFonts w:ascii="Arial" w:hAnsi="Arial" w:cs="Arial"/>
                      <w:sz w:val="16"/>
                      <w:szCs w:val="16"/>
                    </w:rPr>
                  </w:pPr>
                  <w:r w:rsidRPr="00942A97">
                    <w:rPr>
                      <w:rFonts w:ascii="Arial" w:hAnsi="Arial" w:cs="Arial"/>
                      <w:sz w:val="16"/>
                      <w:szCs w:val="16"/>
                    </w:rPr>
                    <w:t>Final SSE   41455049</w:t>
                  </w:r>
                </w:p>
              </w:tc>
            </w:tr>
            <w:tr w:rsidR="00942A97" w:rsidRPr="00942A97" w14:paraId="68A3FF9C" w14:textId="77777777" w:rsidTr="00990491">
              <w:trPr>
                <w:trHeight w:val="30"/>
              </w:trPr>
              <w:tc>
                <w:tcPr>
                  <w:tcW w:w="3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B57D0" w14:textId="77777777" w:rsidR="00F2202D" w:rsidRPr="00942A97" w:rsidRDefault="00F2202D" w:rsidP="00210B99">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Theta4      -313,35         0,30</w:t>
                  </w:r>
                </w:p>
              </w:tc>
              <w:tc>
                <w:tcPr>
                  <w:tcW w:w="1701" w:type="dxa"/>
                  <w:tcBorders>
                    <w:top w:val="single" w:sz="4" w:space="0" w:color="auto"/>
                    <w:bottom w:val="single" w:sz="4" w:space="0" w:color="auto"/>
                    <w:right w:val="single" w:sz="4" w:space="0" w:color="auto"/>
                  </w:tcBorders>
                  <w:vAlign w:val="bottom"/>
                </w:tcPr>
                <w:p w14:paraId="2DC48EB8" w14:textId="77777777" w:rsidR="00F2202D" w:rsidRPr="00942A97" w:rsidRDefault="00F2202D" w:rsidP="00210B99">
                  <w:pPr>
                    <w:spacing w:after="0" w:line="240" w:lineRule="auto"/>
                    <w:rPr>
                      <w:rFonts w:ascii="Arial" w:hAnsi="Arial" w:cs="Arial"/>
                      <w:sz w:val="16"/>
                      <w:szCs w:val="16"/>
                    </w:rPr>
                  </w:pPr>
                  <w:r w:rsidRPr="00942A97">
                    <w:rPr>
                      <w:rFonts w:ascii="Arial" w:hAnsi="Arial" w:cs="Arial"/>
                      <w:sz w:val="16"/>
                      <w:szCs w:val="16"/>
                    </w:rPr>
                    <w:t>DFE                7</w:t>
                  </w:r>
                </w:p>
              </w:tc>
            </w:tr>
            <w:tr w:rsidR="00942A97" w:rsidRPr="00942A97" w14:paraId="667E28B4" w14:textId="77777777" w:rsidTr="00990491">
              <w:trPr>
                <w:trHeight w:val="30"/>
              </w:trPr>
              <w:tc>
                <w:tcPr>
                  <w:tcW w:w="3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1EA8C" w14:textId="77777777" w:rsidR="00F2202D" w:rsidRPr="00942A97" w:rsidRDefault="00F2202D" w:rsidP="00210B99">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Theta2        71,47      1040,89</w:t>
                  </w:r>
                </w:p>
              </w:tc>
              <w:tc>
                <w:tcPr>
                  <w:tcW w:w="1701" w:type="dxa"/>
                  <w:tcBorders>
                    <w:top w:val="single" w:sz="4" w:space="0" w:color="auto"/>
                    <w:bottom w:val="single" w:sz="4" w:space="0" w:color="auto"/>
                    <w:right w:val="single" w:sz="4" w:space="0" w:color="auto"/>
                  </w:tcBorders>
                  <w:vAlign w:val="bottom"/>
                </w:tcPr>
                <w:p w14:paraId="56DFE5C2" w14:textId="77777777" w:rsidR="00F2202D" w:rsidRPr="00942A97" w:rsidRDefault="00F2202D" w:rsidP="00210B99">
                  <w:pPr>
                    <w:spacing w:after="0" w:line="240" w:lineRule="auto"/>
                    <w:rPr>
                      <w:rFonts w:ascii="Arial" w:hAnsi="Arial" w:cs="Arial"/>
                      <w:sz w:val="16"/>
                      <w:szCs w:val="16"/>
                    </w:rPr>
                  </w:pPr>
                  <w:r w:rsidRPr="00942A97">
                    <w:rPr>
                      <w:rFonts w:ascii="Arial" w:hAnsi="Arial" w:cs="Arial"/>
                      <w:sz w:val="16"/>
                      <w:szCs w:val="16"/>
                    </w:rPr>
                    <w:t>MSE          5922150</w:t>
                  </w:r>
                </w:p>
              </w:tc>
            </w:tr>
            <w:tr w:rsidR="00942A97" w:rsidRPr="00942A97" w14:paraId="489DB501" w14:textId="77777777" w:rsidTr="00990491">
              <w:trPr>
                <w:trHeight w:val="30"/>
              </w:trPr>
              <w:tc>
                <w:tcPr>
                  <w:tcW w:w="37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C6A71" w14:textId="77777777" w:rsidR="00F2202D" w:rsidRPr="00942A97" w:rsidRDefault="00F2202D" w:rsidP="00210B99">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Theta3      5433,44       749,75</w:t>
                  </w:r>
                </w:p>
              </w:tc>
              <w:tc>
                <w:tcPr>
                  <w:tcW w:w="1701" w:type="dxa"/>
                  <w:tcBorders>
                    <w:top w:val="single" w:sz="4" w:space="0" w:color="auto"/>
                    <w:bottom w:val="single" w:sz="4" w:space="0" w:color="auto"/>
                    <w:right w:val="single" w:sz="4" w:space="0" w:color="auto"/>
                  </w:tcBorders>
                  <w:vAlign w:val="bottom"/>
                </w:tcPr>
                <w:p w14:paraId="58BC3DDA" w14:textId="77777777" w:rsidR="00F2202D" w:rsidRPr="00942A97" w:rsidRDefault="00F2202D" w:rsidP="00210B99">
                  <w:pPr>
                    <w:spacing w:after="0" w:line="240" w:lineRule="auto"/>
                    <w:rPr>
                      <w:rFonts w:ascii="Arial" w:hAnsi="Arial" w:cs="Arial"/>
                      <w:sz w:val="16"/>
                      <w:szCs w:val="16"/>
                    </w:rPr>
                  </w:pPr>
                  <w:r w:rsidRPr="00942A97">
                    <w:rPr>
                      <w:rFonts w:ascii="Arial" w:hAnsi="Arial" w:cs="Arial"/>
                      <w:sz w:val="16"/>
                      <w:szCs w:val="16"/>
                    </w:rPr>
                    <w:t>S            2433,55</w:t>
                  </w:r>
                </w:p>
              </w:tc>
            </w:tr>
          </w:tbl>
          <w:p w14:paraId="6535B4EA" w14:textId="77777777" w:rsidR="00F2202D" w:rsidRPr="00942A97" w:rsidRDefault="00F2202D" w:rsidP="00A83D22">
            <w:pPr>
              <w:jc w:val="left"/>
              <w:rPr>
                <w:rFonts w:ascii="Arial" w:eastAsia="Times New Roman" w:hAnsi="Arial" w:cs="Arial"/>
                <w:b/>
                <w:bCs/>
                <w:sz w:val="16"/>
                <w:szCs w:val="16"/>
                <w:lang w:val="es-419" w:eastAsia="fr-FR"/>
              </w:rPr>
            </w:pPr>
          </w:p>
        </w:tc>
        <w:tc>
          <w:tcPr>
            <w:tcW w:w="2719" w:type="pct"/>
            <w:vMerge/>
            <w:tcBorders>
              <w:top w:val="single" w:sz="4" w:space="0" w:color="auto"/>
            </w:tcBorders>
            <w:shd w:val="clear" w:color="auto" w:fill="auto"/>
          </w:tcPr>
          <w:p w14:paraId="586A4EC5" w14:textId="77777777" w:rsidR="00F2202D" w:rsidRPr="00942A97" w:rsidRDefault="00F2202D" w:rsidP="0043767F">
            <w:pPr>
              <w:jc w:val="center"/>
              <w:rPr>
                <w:rFonts w:ascii="Arial" w:eastAsia="Times New Roman" w:hAnsi="Arial" w:cs="Arial"/>
                <w:b/>
                <w:bCs/>
                <w:sz w:val="16"/>
                <w:szCs w:val="16"/>
                <w:lang w:val="es-419" w:eastAsia="fr-FR"/>
              </w:rPr>
            </w:pPr>
          </w:p>
        </w:tc>
      </w:tr>
      <w:tr w:rsidR="00942A97" w:rsidRPr="00942A97" w14:paraId="4368FDA3" w14:textId="77777777" w:rsidTr="006671F4">
        <w:tc>
          <w:tcPr>
            <w:tcW w:w="5000" w:type="pct"/>
            <w:gridSpan w:val="2"/>
            <w:shd w:val="clear" w:color="auto" w:fill="A6A6A6" w:themeFill="background1" w:themeFillShade="A6"/>
          </w:tcPr>
          <w:p w14:paraId="6023405C" w14:textId="77777777" w:rsidR="006826A0" w:rsidRPr="00942A97" w:rsidRDefault="006671F4" w:rsidP="000331E7">
            <w:pPr>
              <w:rPr>
                <w:rFonts w:ascii="Arial" w:eastAsia="Times New Roman" w:hAnsi="Arial" w:cs="Arial"/>
                <w:b/>
                <w:bCs/>
                <w:sz w:val="20"/>
                <w:szCs w:val="16"/>
                <w:lang w:val="es-419" w:eastAsia="fr-FR"/>
              </w:rPr>
            </w:pPr>
            <w:r w:rsidRPr="00942A97">
              <w:rPr>
                <w:rFonts w:ascii="Arial" w:eastAsia="Times New Roman" w:hAnsi="Arial" w:cs="Arial"/>
                <w:b/>
                <w:sz w:val="20"/>
                <w:szCs w:val="24"/>
                <w:lang w:val="es-419" w:eastAsia="fr-FR"/>
              </w:rPr>
              <w:t>Nivel educativo</w:t>
            </w:r>
          </w:p>
        </w:tc>
      </w:tr>
      <w:tr w:rsidR="00942A97" w:rsidRPr="00942A97" w14:paraId="41E0E744" w14:textId="77777777" w:rsidTr="0028128C">
        <w:tc>
          <w:tcPr>
            <w:tcW w:w="5000" w:type="pct"/>
            <w:gridSpan w:val="2"/>
            <w:vAlign w:val="center"/>
          </w:tcPr>
          <w:tbl>
            <w:tblPr>
              <w:tblW w:w="0" w:type="auto"/>
              <w:tblCellMar>
                <w:left w:w="70" w:type="dxa"/>
                <w:right w:w="70" w:type="dxa"/>
              </w:tblCellMar>
              <w:tblLook w:val="04A0" w:firstRow="1" w:lastRow="0" w:firstColumn="1" w:lastColumn="0" w:noHBand="0" w:noVBand="1"/>
            </w:tblPr>
            <w:tblGrid>
              <w:gridCol w:w="1056"/>
              <w:gridCol w:w="523"/>
              <w:gridCol w:w="683"/>
              <w:gridCol w:w="2438"/>
              <w:gridCol w:w="1275"/>
              <w:gridCol w:w="4246"/>
              <w:gridCol w:w="3545"/>
            </w:tblGrid>
            <w:tr w:rsidR="00942A97" w:rsidRPr="00942A97" w14:paraId="712CDCD7" w14:textId="77777777" w:rsidTr="00636C6E">
              <w:trPr>
                <w:trHeight w:val="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DD730F4"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Indicador</w:t>
                  </w:r>
                </w:p>
              </w:tc>
              <w:tc>
                <w:tcPr>
                  <w:tcW w:w="24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7DD935"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Información</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02948D"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Fuente</w:t>
                  </w:r>
                </w:p>
              </w:tc>
              <w:tc>
                <w:tcPr>
                  <w:tcW w:w="4247" w:type="dxa"/>
                  <w:tcBorders>
                    <w:top w:val="single" w:sz="4" w:space="0" w:color="auto"/>
                    <w:left w:val="nil"/>
                    <w:bottom w:val="single" w:sz="4" w:space="0" w:color="auto"/>
                    <w:right w:val="single" w:sz="4" w:space="0" w:color="auto"/>
                  </w:tcBorders>
                  <w:shd w:val="clear" w:color="auto" w:fill="auto"/>
                  <w:vAlign w:val="center"/>
                  <w:hideMark/>
                </w:tcPr>
                <w:p w14:paraId="4409DE4F"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Variables secundarias</w:t>
                  </w:r>
                </w:p>
              </w:tc>
              <w:tc>
                <w:tcPr>
                  <w:tcW w:w="3545" w:type="dxa"/>
                  <w:vMerge w:val="restart"/>
                  <w:tcBorders>
                    <w:top w:val="single" w:sz="4" w:space="0" w:color="auto"/>
                    <w:left w:val="single" w:sz="4" w:space="0" w:color="auto"/>
                    <w:right w:val="single" w:sz="4" w:space="0" w:color="auto"/>
                  </w:tcBorders>
                  <w:shd w:val="clear" w:color="auto" w:fill="auto"/>
                  <w:vAlign w:val="center"/>
                </w:tcPr>
                <w:p w14:paraId="49A2448E"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Ecuación del indicador en el modelo dinámico</w:t>
                  </w:r>
                </w:p>
              </w:tc>
            </w:tr>
            <w:tr w:rsidR="00942A97" w:rsidRPr="00942A97" w14:paraId="3C37941D" w14:textId="77777777" w:rsidTr="00990491">
              <w:trPr>
                <w:trHeight w:val="32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211B77"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E278BB5"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Sigla</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E2772AC"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Unidad</w:t>
                  </w:r>
                </w:p>
              </w:tc>
              <w:tc>
                <w:tcPr>
                  <w:tcW w:w="2439" w:type="dxa"/>
                  <w:vMerge/>
                  <w:tcBorders>
                    <w:top w:val="single" w:sz="4" w:space="0" w:color="auto"/>
                    <w:left w:val="single" w:sz="4" w:space="0" w:color="auto"/>
                    <w:bottom w:val="single" w:sz="4" w:space="0" w:color="auto"/>
                    <w:right w:val="single" w:sz="4" w:space="0" w:color="auto"/>
                  </w:tcBorders>
                  <w:vAlign w:val="center"/>
                  <w:hideMark/>
                </w:tcPr>
                <w:p w14:paraId="2A671B1C" w14:textId="77777777" w:rsidR="0028128C" w:rsidRPr="00942A97" w:rsidRDefault="0028128C" w:rsidP="000331E7">
                  <w:pPr>
                    <w:spacing w:after="0" w:line="240" w:lineRule="auto"/>
                    <w:jc w:val="left"/>
                    <w:rPr>
                      <w:rFonts w:ascii="Arial" w:eastAsia="Times New Roman" w:hAnsi="Arial" w:cs="Arial"/>
                      <w:b/>
                      <w:bCs/>
                      <w:sz w:val="16"/>
                      <w:szCs w:val="24"/>
                      <w:lang w:val="es-419" w:eastAsia="fr-FR"/>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5087C6DB" w14:textId="77777777" w:rsidR="0028128C" w:rsidRPr="00942A97" w:rsidRDefault="0028128C" w:rsidP="000331E7">
                  <w:pPr>
                    <w:spacing w:after="0" w:line="240" w:lineRule="auto"/>
                    <w:jc w:val="left"/>
                    <w:rPr>
                      <w:rFonts w:ascii="Arial" w:eastAsia="Times New Roman" w:hAnsi="Arial" w:cs="Arial"/>
                      <w:b/>
                      <w:bCs/>
                      <w:sz w:val="16"/>
                      <w:szCs w:val="24"/>
                      <w:lang w:val="es-419" w:eastAsia="fr-FR"/>
                    </w:rPr>
                  </w:pPr>
                </w:p>
              </w:tc>
              <w:tc>
                <w:tcPr>
                  <w:tcW w:w="4247" w:type="dxa"/>
                  <w:tcBorders>
                    <w:top w:val="nil"/>
                    <w:left w:val="single" w:sz="4" w:space="0" w:color="auto"/>
                    <w:bottom w:val="single" w:sz="4" w:space="0" w:color="auto"/>
                    <w:right w:val="single" w:sz="4" w:space="0" w:color="auto"/>
                  </w:tcBorders>
                  <w:shd w:val="clear" w:color="auto" w:fill="auto"/>
                  <w:vAlign w:val="center"/>
                  <w:hideMark/>
                </w:tcPr>
                <w:p w14:paraId="03E4968E" w14:textId="77777777" w:rsidR="0028128C" w:rsidRPr="00942A97" w:rsidRDefault="0028128C"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3545" w:type="dxa"/>
                  <w:vMerge/>
                  <w:tcBorders>
                    <w:left w:val="single" w:sz="4" w:space="0" w:color="auto"/>
                    <w:bottom w:val="single" w:sz="4" w:space="0" w:color="auto"/>
                    <w:right w:val="single" w:sz="4" w:space="0" w:color="auto"/>
                  </w:tcBorders>
                  <w:vAlign w:val="center"/>
                </w:tcPr>
                <w:p w14:paraId="737074A3" w14:textId="77777777" w:rsidR="0028128C" w:rsidRPr="00942A97" w:rsidRDefault="0028128C" w:rsidP="000331E7">
                  <w:pPr>
                    <w:spacing w:after="0" w:line="240" w:lineRule="auto"/>
                    <w:jc w:val="left"/>
                    <w:rPr>
                      <w:rFonts w:ascii="Arial" w:eastAsia="Times New Roman" w:hAnsi="Arial" w:cs="Arial"/>
                      <w:b/>
                      <w:bCs/>
                      <w:sz w:val="16"/>
                      <w:szCs w:val="24"/>
                      <w:lang w:val="es-419" w:eastAsia="fr-FR"/>
                    </w:rPr>
                  </w:pPr>
                </w:p>
              </w:tc>
            </w:tr>
            <w:tr w:rsidR="00942A97" w:rsidRPr="00942A97" w14:paraId="18278145" w14:textId="77777777" w:rsidTr="00636C6E">
              <w:trPr>
                <w:trHeight w:val="1462"/>
              </w:trPr>
              <w:tc>
                <w:tcPr>
                  <w:tcW w:w="0" w:type="auto"/>
                  <w:tcBorders>
                    <w:top w:val="nil"/>
                    <w:left w:val="single" w:sz="4" w:space="0" w:color="auto"/>
                    <w:bottom w:val="single" w:sz="4" w:space="0" w:color="000000"/>
                    <w:right w:val="single" w:sz="4" w:space="0" w:color="auto"/>
                  </w:tcBorders>
                  <w:shd w:val="clear" w:color="auto" w:fill="auto"/>
                  <w:vAlign w:val="center"/>
                  <w:hideMark/>
                </w:tcPr>
                <w:p w14:paraId="3B3A02F6" w14:textId="77777777" w:rsidR="0028128C" w:rsidRPr="00942A97" w:rsidRDefault="0028128C"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Nivel educativo</w:t>
                  </w:r>
                </w:p>
              </w:tc>
              <w:tc>
                <w:tcPr>
                  <w:tcW w:w="0" w:type="auto"/>
                  <w:tcBorders>
                    <w:top w:val="nil"/>
                    <w:left w:val="single" w:sz="4" w:space="0" w:color="auto"/>
                    <w:bottom w:val="single" w:sz="4" w:space="0" w:color="000000"/>
                    <w:right w:val="single" w:sz="4" w:space="0" w:color="auto"/>
                  </w:tcBorders>
                  <w:shd w:val="clear" w:color="auto" w:fill="auto"/>
                  <w:vAlign w:val="center"/>
                  <w:hideMark/>
                </w:tcPr>
                <w:p w14:paraId="3B907CD2" w14:textId="77777777" w:rsidR="0028128C" w:rsidRPr="00942A97" w:rsidRDefault="0028128C"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NE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1115BE2" w14:textId="77777777" w:rsidR="0028128C" w:rsidRPr="00942A97" w:rsidRDefault="0028128C"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w:t>
                  </w:r>
                </w:p>
              </w:tc>
              <w:tc>
                <w:tcPr>
                  <w:tcW w:w="2439" w:type="dxa"/>
                  <w:tcBorders>
                    <w:top w:val="nil"/>
                    <w:left w:val="single" w:sz="4" w:space="0" w:color="auto"/>
                    <w:bottom w:val="single" w:sz="4" w:space="0" w:color="auto"/>
                    <w:right w:val="single" w:sz="4" w:space="0" w:color="auto"/>
                  </w:tcBorders>
                  <w:shd w:val="clear" w:color="auto" w:fill="auto"/>
                  <w:vAlign w:val="center"/>
                  <w:hideMark/>
                </w:tcPr>
                <w:p w14:paraId="01FEAD8B" w14:textId="77777777" w:rsidR="0028128C" w:rsidRPr="00942A97" w:rsidRDefault="0028128C" w:rsidP="000331E7">
                  <w:pPr>
                    <w:spacing w:after="0" w:line="240" w:lineRule="auto"/>
                    <w:jc w:val="center"/>
                    <w:rPr>
                      <w:rFonts w:ascii="Arial" w:eastAsia="Times New Roman" w:hAnsi="Arial" w:cs="Arial"/>
                      <w:bCs/>
                      <w:sz w:val="16"/>
                      <w:szCs w:val="24"/>
                      <w:lang w:val="es-419" w:eastAsia="fr-FR"/>
                    </w:rPr>
                  </w:pPr>
                  <w:r w:rsidRPr="00942A97">
                    <w:rPr>
                      <w:rFonts w:ascii="Arial" w:eastAsia="Times New Roman" w:hAnsi="Arial" w:cs="Arial"/>
                      <w:bCs/>
                      <w:sz w:val="16"/>
                      <w:szCs w:val="24"/>
                      <w:lang w:val="es-419" w:eastAsia="fr-FR"/>
                    </w:rPr>
                    <w:t xml:space="preserve">Evalúa el nivel educativo de los miembros de la unidad familiar del agroecosistema. El 61,3% de los cafeteros cuenta con menos de cuatro años de </w:t>
                  </w:r>
                  <w:r w:rsidRPr="00942A97">
                    <w:rPr>
                      <w:rFonts w:ascii="Arial" w:eastAsia="Times New Roman" w:hAnsi="Arial" w:cs="Arial"/>
                      <w:bCs/>
                      <w:sz w:val="16"/>
                      <w:szCs w:val="16"/>
                      <w:lang w:val="es-419" w:eastAsia="fr-FR"/>
                    </w:rPr>
                    <w:t xml:space="preserve">escolaridad </w:t>
                  </w:r>
                  <w:r w:rsidRPr="00942A97">
                    <w:rPr>
                      <w:rFonts w:ascii="Arial" w:hAnsi="Arial" w:cs="Arial"/>
                      <w:sz w:val="16"/>
                      <w:szCs w:val="16"/>
                      <w:shd w:val="clear" w:color="auto" w:fill="FFFFFF"/>
                    </w:rPr>
                    <w:t>(Schuh-Moore, Flórez &amp; Grajeda, 2010).</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22546911" w14:textId="77777777" w:rsidR="0028128C" w:rsidRPr="00942A97" w:rsidRDefault="0028128C" w:rsidP="000331E7">
                  <w:pPr>
                    <w:spacing w:after="0" w:line="240" w:lineRule="auto"/>
                    <w:jc w:val="center"/>
                    <w:rPr>
                      <w:rFonts w:ascii="Arial" w:eastAsia="Times New Roman" w:hAnsi="Arial" w:cs="Arial"/>
                      <w:bCs/>
                      <w:sz w:val="16"/>
                      <w:szCs w:val="24"/>
                      <w:lang w:val="es-419" w:eastAsia="fr-FR"/>
                    </w:rPr>
                  </w:pPr>
                  <w:r w:rsidRPr="00942A97">
                    <w:rPr>
                      <w:rFonts w:ascii="Arial" w:eastAsia="Times New Roman" w:hAnsi="Arial" w:cs="Arial"/>
                      <w:bCs/>
                      <w:sz w:val="16"/>
                      <w:szCs w:val="24"/>
                      <w:lang w:val="es-419" w:eastAsia="fr-FR"/>
                    </w:rPr>
                    <w:t xml:space="preserve"> Autor (2018) basado en (Portela, 2001) y Cardona (2013)</w:t>
                  </w:r>
                </w:p>
              </w:tc>
              <w:tc>
                <w:tcPr>
                  <w:tcW w:w="4247" w:type="dxa"/>
                  <w:tcBorders>
                    <w:top w:val="nil"/>
                    <w:left w:val="single" w:sz="4" w:space="0" w:color="auto"/>
                    <w:bottom w:val="single" w:sz="4" w:space="0" w:color="000000"/>
                    <w:right w:val="single" w:sz="4" w:space="0" w:color="auto"/>
                  </w:tcBorders>
                  <w:shd w:val="clear" w:color="auto" w:fill="auto"/>
                  <w:vAlign w:val="center"/>
                  <w:hideMark/>
                </w:tcPr>
                <w:p w14:paraId="1B4F742B" w14:textId="77777777" w:rsidR="0028128C" w:rsidRPr="00942A97" w:rsidRDefault="0028128C" w:rsidP="00681EBB">
                  <w:pPr>
                    <w:spacing w:after="0" w:line="240" w:lineRule="auto"/>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 xml:space="preserve">Evalúa el nivel educativo de los miembros (en porcentaje) de la unidad familiar del agroecosistema. Escala:                                                                            </w:t>
                  </w:r>
                </w:p>
                <w:p w14:paraId="52284892" w14:textId="77777777" w:rsidR="0028128C" w:rsidRPr="00942A97" w:rsidRDefault="0028128C" w:rsidP="00595FCF">
                  <w:pPr>
                    <w:spacing w:after="0" w:line="240" w:lineRule="auto"/>
                    <w:jc w:val="left"/>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 xml:space="preserve">(4): 100% educación básica, secundaria o superior; </w:t>
                  </w:r>
                  <w:r w:rsidRPr="00942A97">
                    <w:rPr>
                      <w:rFonts w:ascii="Arial" w:eastAsia="Times New Roman" w:hAnsi="Arial" w:cs="Arial"/>
                      <w:sz w:val="16"/>
                      <w:szCs w:val="24"/>
                      <w:lang w:val="es-419" w:eastAsia="fr-FR"/>
                    </w:rPr>
                    <w:br/>
                    <w:t xml:space="preserve">(3): 80% - 50% educación básica, secundaria o superior; </w:t>
                  </w:r>
                  <w:r w:rsidRPr="00942A97">
                    <w:rPr>
                      <w:rFonts w:ascii="Arial" w:eastAsia="Times New Roman" w:hAnsi="Arial" w:cs="Arial"/>
                      <w:sz w:val="16"/>
                      <w:szCs w:val="24"/>
                      <w:lang w:val="es-419" w:eastAsia="fr-FR"/>
                    </w:rPr>
                    <w:br/>
                    <w:t xml:space="preserve">(2): 49% - 31% educación básica, secundaria o superior; </w:t>
                  </w:r>
                  <w:r w:rsidRPr="00942A97">
                    <w:rPr>
                      <w:rFonts w:ascii="Arial" w:eastAsia="Times New Roman" w:hAnsi="Arial" w:cs="Arial"/>
                      <w:sz w:val="16"/>
                      <w:szCs w:val="24"/>
                      <w:lang w:val="es-419" w:eastAsia="fr-FR"/>
                    </w:rPr>
                    <w:br/>
                    <w:t xml:space="preserve">(1): 30% - 11% educación básica, secundaria o superior; </w:t>
                  </w:r>
                  <w:r w:rsidRPr="00942A97">
                    <w:rPr>
                      <w:rFonts w:ascii="Arial" w:eastAsia="Times New Roman" w:hAnsi="Arial" w:cs="Arial"/>
                      <w:sz w:val="16"/>
                      <w:szCs w:val="24"/>
                      <w:lang w:val="es-419" w:eastAsia="fr-FR"/>
                    </w:rPr>
                    <w:br/>
                    <w:t>(0): 10% o menos educación básica, secundaria o superior.</w:t>
                  </w:r>
                </w:p>
              </w:tc>
              <w:tc>
                <w:tcPr>
                  <w:tcW w:w="3545" w:type="dxa"/>
                  <w:tcBorders>
                    <w:top w:val="nil"/>
                    <w:left w:val="single" w:sz="4" w:space="0" w:color="auto"/>
                    <w:right w:val="single" w:sz="4" w:space="0" w:color="auto"/>
                  </w:tcBorders>
                  <w:shd w:val="clear" w:color="auto" w:fill="auto"/>
                  <w:vAlign w:val="center"/>
                </w:tcPr>
                <w:p w14:paraId="6E74F6A8" w14:textId="77777777" w:rsidR="0028128C" w:rsidRPr="00942A97" w:rsidRDefault="0028128C" w:rsidP="004A2DE3">
                  <w:pPr>
                    <w:rPr>
                      <w:rFonts w:ascii="Cambria Math" w:eastAsia="Times New Roman" w:hAnsi="Cambria Math" w:cs="Arial"/>
                      <w:sz w:val="16"/>
                      <w:szCs w:val="24"/>
                      <w:lang w:val="es-419" w:eastAsia="fr-FR"/>
                      <w:oMath/>
                    </w:rPr>
                  </w:pPr>
                  <m:oMathPara>
                    <m:oMath>
                      <m:r>
                        <w:rPr>
                          <w:rFonts w:ascii="Cambria Math" w:eastAsia="Times New Roman" w:hAnsi="Cambria Math" w:cs="Arial"/>
                          <w:sz w:val="16"/>
                          <w:szCs w:val="24"/>
                          <w:lang w:val="es-419" w:eastAsia="fr-FR"/>
                        </w:rPr>
                        <m:t>IF (0,000106438×Capacitación y sensibilización ambiental+0,247185509×TIME &lt;3,7 THEN 0,000106438×Capacitación y sensibilización ambiental +0,247185509×TIME ELSE 3,6</m:t>
                      </m:r>
                    </m:oMath>
                  </m:oMathPara>
                </w:p>
              </w:tc>
            </w:tr>
          </w:tbl>
          <w:p w14:paraId="3E96FFD2" w14:textId="77777777" w:rsidR="006826A0" w:rsidRPr="00942A97" w:rsidRDefault="006826A0" w:rsidP="000331E7">
            <w:pPr>
              <w:jc w:val="center"/>
              <w:rPr>
                <w:rFonts w:ascii="Arial" w:eastAsia="Times New Roman" w:hAnsi="Arial" w:cs="Arial"/>
                <w:b/>
                <w:bCs/>
                <w:sz w:val="16"/>
                <w:szCs w:val="16"/>
                <w:lang w:val="es-419" w:eastAsia="fr-FR"/>
              </w:rPr>
            </w:pPr>
          </w:p>
        </w:tc>
      </w:tr>
      <w:tr w:rsidR="00942A97" w:rsidRPr="00942A97" w14:paraId="664139E9"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1314"/>
              <w:gridCol w:w="3244"/>
              <w:gridCol w:w="4221"/>
            </w:tblGrid>
            <w:tr w:rsidR="00942A97" w:rsidRPr="00942A97" w14:paraId="3A2DA6BC" w14:textId="77777777" w:rsidTr="00CF73DB">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14FC95" w14:textId="77777777" w:rsidR="00532D55" w:rsidRPr="00942A97" w:rsidRDefault="00532D55"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2ADB02" w14:textId="77777777" w:rsidR="00532D55" w:rsidRPr="00942A97" w:rsidRDefault="00532D55"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Nivel educativo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20D7BC" w14:textId="77777777" w:rsidR="00532D55" w:rsidRPr="00942A97" w:rsidRDefault="00532D55" w:rsidP="000331E7">
                  <w:pPr>
                    <w:spacing w:after="0" w:line="240" w:lineRule="auto"/>
                    <w:jc w:val="center"/>
                    <w:rPr>
                      <w:rFonts w:ascii="Arial" w:eastAsia="Times New Roman" w:hAnsi="Arial" w:cs="Arial"/>
                      <w:b/>
                      <w:bCs/>
                      <w:sz w:val="16"/>
                      <w:lang w:val="es-419" w:eastAsia="fr-FR"/>
                    </w:rPr>
                  </w:pPr>
                  <w:r w:rsidRPr="00942A97">
                    <w:rPr>
                      <w:rFonts w:ascii="Arial" w:eastAsia="Times New Roman" w:hAnsi="Arial" w:cs="Arial"/>
                      <w:b/>
                      <w:bCs/>
                      <w:sz w:val="16"/>
                      <w:lang w:val="es-419" w:eastAsia="fr-FR"/>
                    </w:rPr>
                    <w:t>Capacitación y sensibilización ambiental</w:t>
                  </w:r>
                </w:p>
              </w:tc>
              <w:tc>
                <w:tcPr>
                  <w:tcW w:w="4221" w:type="dxa"/>
                  <w:vMerge w:val="restart"/>
                  <w:tcBorders>
                    <w:left w:val="single" w:sz="4" w:space="0" w:color="auto"/>
                  </w:tcBorders>
                </w:tcPr>
                <w:p w14:paraId="6E011273" w14:textId="77777777" w:rsidR="00532D55" w:rsidRPr="00942A97" w:rsidRDefault="00532D55" w:rsidP="00EC6D03">
                  <w:pPr>
                    <w:spacing w:after="0" w:line="240" w:lineRule="auto"/>
                    <w:rPr>
                      <w:rFonts w:ascii="Arial" w:eastAsia="Times New Roman" w:hAnsi="Arial" w:cs="Arial"/>
                      <w:bCs/>
                      <w:sz w:val="16"/>
                      <w:szCs w:val="24"/>
                      <w:lang w:val="es-419" w:eastAsia="fr-FR"/>
                    </w:rPr>
                  </w:pPr>
                  <w:r w:rsidRPr="00942A97">
                    <w:rPr>
                      <w:rFonts w:ascii="Arial" w:eastAsia="Times New Roman" w:hAnsi="Arial" w:cs="Arial"/>
                      <w:bCs/>
                      <w:sz w:val="16"/>
                      <w:szCs w:val="24"/>
                      <w:lang w:val="es-419" w:eastAsia="fr-FR"/>
                    </w:rPr>
                    <w:t xml:space="preserve">Nota </w:t>
                  </w:r>
                  <w:r w:rsidR="00EC6D03" w:rsidRPr="00942A97">
                    <w:rPr>
                      <w:rFonts w:ascii="Arial" w:eastAsia="Times New Roman" w:hAnsi="Arial" w:cs="Arial"/>
                      <w:bCs/>
                      <w:sz w:val="16"/>
                      <w:szCs w:val="24"/>
                      <w:lang w:val="es-419" w:eastAsia="fr-FR"/>
                    </w:rPr>
                    <w:t>1</w:t>
                  </w:r>
                  <w:r w:rsidRPr="00942A97">
                    <w:rPr>
                      <w:rFonts w:ascii="Arial" w:eastAsia="Times New Roman" w:hAnsi="Arial" w:cs="Arial"/>
                      <w:bCs/>
                      <w:sz w:val="16"/>
                      <w:szCs w:val="24"/>
                      <w:lang w:val="es-419" w:eastAsia="fr-FR"/>
                    </w:rPr>
                    <w:t xml:space="preserve">: la asignación de </w:t>
                  </w:r>
                  <w:r w:rsidR="00B721C5" w:rsidRPr="00942A97">
                    <w:rPr>
                      <w:rFonts w:ascii="Arial" w:eastAsia="Times New Roman" w:hAnsi="Arial" w:cs="Arial"/>
                      <w:bCs/>
                      <w:sz w:val="16"/>
                      <w:szCs w:val="24"/>
                      <w:lang w:val="es-419" w:eastAsia="fr-FR"/>
                    </w:rPr>
                    <w:t xml:space="preserve">calificación </w:t>
                  </w:r>
                  <w:r w:rsidRPr="00942A97">
                    <w:rPr>
                      <w:rFonts w:ascii="Arial" w:eastAsia="Times New Roman" w:hAnsi="Arial" w:cs="Arial"/>
                      <w:bCs/>
                      <w:sz w:val="16"/>
                      <w:szCs w:val="24"/>
                      <w:lang w:val="es-419" w:eastAsia="fr-FR"/>
                    </w:rPr>
                    <w:t xml:space="preserve">al nivel </w:t>
                  </w:r>
                  <w:r w:rsidR="00737F30" w:rsidRPr="00942A97">
                    <w:rPr>
                      <w:rFonts w:ascii="Arial" w:eastAsia="Times New Roman" w:hAnsi="Arial" w:cs="Arial"/>
                      <w:bCs/>
                      <w:sz w:val="16"/>
                      <w:szCs w:val="24"/>
                      <w:lang w:val="es-419" w:eastAsia="fr-FR"/>
                    </w:rPr>
                    <w:t>educativo</w:t>
                  </w:r>
                  <w:r w:rsidRPr="00942A97">
                    <w:rPr>
                      <w:rFonts w:ascii="Arial" w:eastAsia="Times New Roman" w:hAnsi="Arial" w:cs="Arial"/>
                      <w:bCs/>
                      <w:sz w:val="16"/>
                      <w:szCs w:val="24"/>
                      <w:lang w:val="es-419" w:eastAsia="fr-FR"/>
                    </w:rPr>
                    <w:t xml:space="preserve"> se basa en informació</w:t>
                  </w:r>
                  <w:r w:rsidR="00B721C5" w:rsidRPr="00942A97">
                    <w:rPr>
                      <w:rFonts w:ascii="Arial" w:eastAsia="Times New Roman" w:hAnsi="Arial" w:cs="Arial"/>
                      <w:bCs/>
                      <w:sz w:val="16"/>
                      <w:szCs w:val="24"/>
                      <w:lang w:val="es-419" w:eastAsia="fr-FR"/>
                    </w:rPr>
                    <w:t>n reportada por Cardona (2013) y la escala propuesta anteriormente, en la descripción del indicador.</w:t>
                  </w:r>
                </w:p>
              </w:tc>
            </w:tr>
            <w:tr w:rsidR="00942A97" w:rsidRPr="00942A97" w14:paraId="41694521"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6255F0" w14:textId="77777777" w:rsidR="00532D55" w:rsidRPr="00942A97" w:rsidRDefault="00532D55"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4B879148" w14:textId="77777777" w:rsidR="00532D55" w:rsidRPr="00942A97" w:rsidRDefault="00532D55" w:rsidP="000331E7">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DD60BB"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7800</w:t>
                  </w:r>
                </w:p>
              </w:tc>
              <w:tc>
                <w:tcPr>
                  <w:tcW w:w="4221" w:type="dxa"/>
                  <w:vMerge/>
                  <w:tcBorders>
                    <w:left w:val="single" w:sz="4" w:space="0" w:color="auto"/>
                  </w:tcBorders>
                </w:tcPr>
                <w:p w14:paraId="09D4BD27"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01B8C712"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8DD328"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21EAB35F"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F01782"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4600</w:t>
                  </w:r>
                </w:p>
              </w:tc>
              <w:tc>
                <w:tcPr>
                  <w:tcW w:w="4221" w:type="dxa"/>
                  <w:vMerge/>
                  <w:tcBorders>
                    <w:left w:val="single" w:sz="4" w:space="0" w:color="auto"/>
                  </w:tcBorders>
                </w:tcPr>
                <w:p w14:paraId="6CC2A174"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02FC7F98"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B9AE9E"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766CBC43"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47F5784"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2200</w:t>
                  </w:r>
                </w:p>
              </w:tc>
              <w:tc>
                <w:tcPr>
                  <w:tcW w:w="4221" w:type="dxa"/>
                  <w:vMerge/>
                  <w:tcBorders>
                    <w:left w:val="single" w:sz="4" w:space="0" w:color="auto"/>
                  </w:tcBorders>
                </w:tcPr>
                <w:p w14:paraId="644D427C"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5AD3F03E"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B796F4"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3D26D2FA"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78A47A"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2800</w:t>
                  </w:r>
                </w:p>
              </w:tc>
              <w:tc>
                <w:tcPr>
                  <w:tcW w:w="4221" w:type="dxa"/>
                  <w:vMerge/>
                  <w:tcBorders>
                    <w:left w:val="single" w:sz="4" w:space="0" w:color="auto"/>
                  </w:tcBorders>
                </w:tcPr>
                <w:p w14:paraId="504AA620"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23148133"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B45377"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13F2C703"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C97C34"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5700</w:t>
                  </w:r>
                </w:p>
              </w:tc>
              <w:tc>
                <w:tcPr>
                  <w:tcW w:w="4221" w:type="dxa"/>
                  <w:vMerge/>
                  <w:tcBorders>
                    <w:left w:val="single" w:sz="4" w:space="0" w:color="auto"/>
                  </w:tcBorders>
                </w:tcPr>
                <w:p w14:paraId="43AEC6FC"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57B42861"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4AD3839"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6452D379"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87B0F5"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8400</w:t>
                  </w:r>
                </w:p>
              </w:tc>
              <w:tc>
                <w:tcPr>
                  <w:tcW w:w="4221" w:type="dxa"/>
                  <w:vMerge/>
                  <w:tcBorders>
                    <w:left w:val="single" w:sz="4" w:space="0" w:color="auto"/>
                  </w:tcBorders>
                </w:tcPr>
                <w:p w14:paraId="689C8556"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74E0269B"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7DFFE9"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3DCF4BFC"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A2E12E"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8400</w:t>
                  </w:r>
                </w:p>
              </w:tc>
              <w:tc>
                <w:tcPr>
                  <w:tcW w:w="4221" w:type="dxa"/>
                  <w:vMerge/>
                  <w:tcBorders>
                    <w:left w:val="single" w:sz="4" w:space="0" w:color="auto"/>
                  </w:tcBorders>
                </w:tcPr>
                <w:p w14:paraId="07A58B5D"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5DBFC958"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35EE82"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6E0BE823"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D56AAB"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5500</w:t>
                  </w:r>
                </w:p>
              </w:tc>
              <w:tc>
                <w:tcPr>
                  <w:tcW w:w="4221" w:type="dxa"/>
                  <w:vMerge/>
                  <w:tcBorders>
                    <w:left w:val="single" w:sz="4" w:space="0" w:color="auto"/>
                  </w:tcBorders>
                </w:tcPr>
                <w:p w14:paraId="6B6A07F2"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2EEF2A98"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9C2DAE"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7F913796"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0E6B5C"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2600</w:t>
                  </w:r>
                </w:p>
              </w:tc>
              <w:tc>
                <w:tcPr>
                  <w:tcW w:w="4221" w:type="dxa"/>
                  <w:vMerge/>
                  <w:tcBorders>
                    <w:left w:val="single" w:sz="4" w:space="0" w:color="auto"/>
                  </w:tcBorders>
                </w:tcPr>
                <w:p w14:paraId="21395143"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3F847C97"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41D17D"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000E7674"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E2E74A"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2400</w:t>
                  </w:r>
                </w:p>
              </w:tc>
              <w:tc>
                <w:tcPr>
                  <w:tcW w:w="4221" w:type="dxa"/>
                  <w:vMerge/>
                  <w:tcBorders>
                    <w:left w:val="single" w:sz="4" w:space="0" w:color="auto"/>
                  </w:tcBorders>
                </w:tcPr>
                <w:p w14:paraId="2CCFEB59"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r w:rsidR="00942A97" w:rsidRPr="00942A97" w14:paraId="5D0FFFF1" w14:textId="77777777" w:rsidTr="00CF73DB">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AC7CBA" w14:textId="77777777" w:rsidR="00532D55" w:rsidRPr="00942A97" w:rsidRDefault="00532D55"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6C39DD89"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F4B52D" w14:textId="77777777" w:rsidR="00532D55" w:rsidRPr="00942A97" w:rsidRDefault="00532D55"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4800</w:t>
                  </w:r>
                </w:p>
              </w:tc>
              <w:tc>
                <w:tcPr>
                  <w:tcW w:w="4221" w:type="dxa"/>
                  <w:vMerge/>
                  <w:tcBorders>
                    <w:left w:val="single" w:sz="4" w:space="0" w:color="auto"/>
                  </w:tcBorders>
                </w:tcPr>
                <w:p w14:paraId="00D7421D" w14:textId="77777777" w:rsidR="00532D55" w:rsidRPr="00942A97" w:rsidRDefault="00532D55" w:rsidP="000331E7">
                  <w:pPr>
                    <w:spacing w:after="0" w:line="240" w:lineRule="auto"/>
                    <w:jc w:val="center"/>
                    <w:rPr>
                      <w:rFonts w:ascii="Arial" w:eastAsia="Times New Roman" w:hAnsi="Arial" w:cs="Arial"/>
                      <w:sz w:val="16"/>
                      <w:lang w:val="es-419" w:eastAsia="fr-FR"/>
                    </w:rPr>
                  </w:pPr>
                </w:p>
              </w:tc>
            </w:tr>
          </w:tbl>
          <w:p w14:paraId="49DAB43C"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2207AD45" w14:textId="77777777" w:rsidTr="009853E4">
        <w:trPr>
          <w:trHeight w:val="3507"/>
        </w:trPr>
        <w:tc>
          <w:tcPr>
            <w:tcW w:w="5000" w:type="pct"/>
            <w:gridSpan w:val="2"/>
          </w:tcPr>
          <w:tbl>
            <w:tblPr>
              <w:tblW w:w="0" w:type="auto"/>
              <w:tblCellMar>
                <w:left w:w="70" w:type="dxa"/>
                <w:right w:w="70" w:type="dxa"/>
              </w:tblCellMar>
              <w:tblLook w:val="04A0" w:firstRow="1" w:lastRow="0" w:firstColumn="1" w:lastColumn="0" w:noHBand="0" w:noVBand="1"/>
            </w:tblPr>
            <w:tblGrid>
              <w:gridCol w:w="3004"/>
              <w:gridCol w:w="1279"/>
              <w:gridCol w:w="1483"/>
              <w:gridCol w:w="1590"/>
              <w:gridCol w:w="1075"/>
            </w:tblGrid>
            <w:tr w:rsidR="00942A97" w:rsidRPr="00942A97" w14:paraId="0010A805" w14:textId="77777777" w:rsidTr="00532D55">
              <w:trPr>
                <w:trHeight w:val="20"/>
              </w:trPr>
              <w:tc>
                <w:tcPr>
                  <w:tcW w:w="0" w:type="auto"/>
                  <w:tcBorders>
                    <w:top w:val="nil"/>
                    <w:left w:val="nil"/>
                    <w:bottom w:val="nil"/>
                    <w:right w:val="nil"/>
                  </w:tcBorders>
                  <w:shd w:val="clear" w:color="auto" w:fill="auto"/>
                  <w:noWrap/>
                  <w:vAlign w:val="bottom"/>
                  <w:hideMark/>
                </w:tcPr>
                <w:p w14:paraId="6F5790D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0D5D335F"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B888945"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006FA0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6B2AFD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510708B1" w14:textId="77777777" w:rsidTr="00532D55">
              <w:trPr>
                <w:trHeight w:val="20"/>
              </w:trPr>
              <w:tc>
                <w:tcPr>
                  <w:tcW w:w="0" w:type="auto"/>
                  <w:tcBorders>
                    <w:top w:val="nil"/>
                    <w:left w:val="nil"/>
                    <w:bottom w:val="nil"/>
                    <w:right w:val="nil"/>
                  </w:tcBorders>
                  <w:shd w:val="clear" w:color="auto" w:fill="auto"/>
                  <w:noWrap/>
                  <w:vAlign w:val="bottom"/>
                  <w:hideMark/>
                </w:tcPr>
                <w:p w14:paraId="1A0A8449"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081AE6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A0C6A4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956B4CF"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E6342D0"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54F073C2" w14:textId="77777777" w:rsidTr="00532D55">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15E5540E"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19D66A31"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51B489C1"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615948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656C5594" w14:textId="77777777" w:rsidTr="00532D55">
              <w:trPr>
                <w:trHeight w:val="20"/>
              </w:trPr>
              <w:tc>
                <w:tcPr>
                  <w:tcW w:w="0" w:type="auto"/>
                  <w:tcBorders>
                    <w:top w:val="nil"/>
                    <w:left w:val="nil"/>
                    <w:bottom w:val="nil"/>
                    <w:right w:val="nil"/>
                  </w:tcBorders>
                  <w:shd w:val="clear" w:color="auto" w:fill="auto"/>
                  <w:noWrap/>
                  <w:vAlign w:val="bottom"/>
                  <w:hideMark/>
                </w:tcPr>
                <w:p w14:paraId="2795BC75"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366BAC52"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0,988853609</w:t>
                  </w:r>
                </w:p>
              </w:tc>
              <w:tc>
                <w:tcPr>
                  <w:tcW w:w="0" w:type="auto"/>
                  <w:tcBorders>
                    <w:top w:val="nil"/>
                    <w:left w:val="nil"/>
                    <w:bottom w:val="nil"/>
                    <w:right w:val="nil"/>
                  </w:tcBorders>
                  <w:shd w:val="clear" w:color="auto" w:fill="auto"/>
                  <w:noWrap/>
                  <w:vAlign w:val="bottom"/>
                  <w:hideMark/>
                </w:tcPr>
                <w:p w14:paraId="5BBE9B22"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A523CE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FF7EDD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2F20F1C4" w14:textId="77777777" w:rsidTr="00532D55">
              <w:trPr>
                <w:trHeight w:val="20"/>
              </w:trPr>
              <w:tc>
                <w:tcPr>
                  <w:tcW w:w="0" w:type="auto"/>
                  <w:tcBorders>
                    <w:top w:val="nil"/>
                    <w:left w:val="nil"/>
                    <w:bottom w:val="nil"/>
                    <w:right w:val="nil"/>
                  </w:tcBorders>
                  <w:shd w:val="clear" w:color="auto" w:fill="auto"/>
                  <w:noWrap/>
                  <w:vAlign w:val="bottom"/>
                  <w:hideMark/>
                </w:tcPr>
                <w:p w14:paraId="081BEE01"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32864AAC"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0,97783146</w:t>
                  </w:r>
                </w:p>
              </w:tc>
              <w:tc>
                <w:tcPr>
                  <w:tcW w:w="0" w:type="auto"/>
                  <w:tcBorders>
                    <w:top w:val="nil"/>
                    <w:left w:val="nil"/>
                    <w:bottom w:val="nil"/>
                    <w:right w:val="nil"/>
                  </w:tcBorders>
                  <w:shd w:val="clear" w:color="auto" w:fill="auto"/>
                  <w:noWrap/>
                  <w:vAlign w:val="bottom"/>
                  <w:hideMark/>
                </w:tcPr>
                <w:p w14:paraId="64EB65B3"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5A96D3A"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FD024CF"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1B542199" w14:textId="77777777" w:rsidTr="00532D55">
              <w:trPr>
                <w:trHeight w:val="20"/>
              </w:trPr>
              <w:tc>
                <w:tcPr>
                  <w:tcW w:w="0" w:type="auto"/>
                  <w:tcBorders>
                    <w:top w:val="nil"/>
                    <w:left w:val="nil"/>
                    <w:bottom w:val="nil"/>
                    <w:right w:val="nil"/>
                  </w:tcBorders>
                  <w:shd w:val="clear" w:color="auto" w:fill="auto"/>
                  <w:noWrap/>
                  <w:vAlign w:val="bottom"/>
                  <w:hideMark/>
                </w:tcPr>
                <w:p w14:paraId="1DE7BA81"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5DEAB995"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0,864257177</w:t>
                  </w:r>
                </w:p>
              </w:tc>
              <w:tc>
                <w:tcPr>
                  <w:tcW w:w="0" w:type="auto"/>
                  <w:tcBorders>
                    <w:top w:val="nil"/>
                    <w:left w:val="nil"/>
                    <w:bottom w:val="nil"/>
                    <w:right w:val="nil"/>
                  </w:tcBorders>
                  <w:shd w:val="clear" w:color="auto" w:fill="auto"/>
                  <w:noWrap/>
                  <w:vAlign w:val="bottom"/>
                  <w:hideMark/>
                </w:tcPr>
                <w:p w14:paraId="10DE775A"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195729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D59DBDB"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2FEF92F9" w14:textId="77777777" w:rsidTr="00532D55">
              <w:trPr>
                <w:trHeight w:val="20"/>
              </w:trPr>
              <w:tc>
                <w:tcPr>
                  <w:tcW w:w="0" w:type="auto"/>
                  <w:tcBorders>
                    <w:top w:val="nil"/>
                    <w:left w:val="nil"/>
                    <w:bottom w:val="nil"/>
                    <w:right w:val="nil"/>
                  </w:tcBorders>
                  <w:shd w:val="clear" w:color="auto" w:fill="auto"/>
                  <w:noWrap/>
                  <w:vAlign w:val="bottom"/>
                  <w:hideMark/>
                </w:tcPr>
                <w:p w14:paraId="0599B78A"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7522CB26"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0,321641398</w:t>
                  </w:r>
                </w:p>
              </w:tc>
              <w:tc>
                <w:tcPr>
                  <w:tcW w:w="0" w:type="auto"/>
                  <w:tcBorders>
                    <w:top w:val="nil"/>
                    <w:left w:val="nil"/>
                    <w:bottom w:val="nil"/>
                    <w:right w:val="nil"/>
                  </w:tcBorders>
                  <w:shd w:val="clear" w:color="auto" w:fill="auto"/>
                  <w:noWrap/>
                  <w:vAlign w:val="bottom"/>
                  <w:hideMark/>
                </w:tcPr>
                <w:p w14:paraId="52D85C7A"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1608EE8"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0574B4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633D24E7" w14:textId="77777777" w:rsidTr="00532D55">
              <w:trPr>
                <w:trHeight w:val="20"/>
              </w:trPr>
              <w:tc>
                <w:tcPr>
                  <w:tcW w:w="0" w:type="auto"/>
                  <w:tcBorders>
                    <w:top w:val="nil"/>
                    <w:left w:val="nil"/>
                    <w:bottom w:val="single" w:sz="8" w:space="0" w:color="auto"/>
                    <w:right w:val="nil"/>
                  </w:tcBorders>
                  <w:shd w:val="clear" w:color="auto" w:fill="auto"/>
                  <w:noWrap/>
                  <w:vAlign w:val="bottom"/>
                  <w:hideMark/>
                </w:tcPr>
                <w:p w14:paraId="14E62C6F"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5D43553F"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nil"/>
                    <w:right w:val="nil"/>
                  </w:tcBorders>
                  <w:shd w:val="clear" w:color="auto" w:fill="auto"/>
                  <w:noWrap/>
                  <w:vAlign w:val="bottom"/>
                  <w:hideMark/>
                </w:tcPr>
                <w:p w14:paraId="7B2A3131"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CAE26CE"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0136601"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652D8403" w14:textId="77777777" w:rsidTr="00532D55">
              <w:trPr>
                <w:trHeight w:val="20"/>
              </w:trPr>
              <w:tc>
                <w:tcPr>
                  <w:tcW w:w="0" w:type="auto"/>
                  <w:tcBorders>
                    <w:top w:val="nil"/>
                    <w:left w:val="nil"/>
                    <w:bottom w:val="nil"/>
                    <w:right w:val="nil"/>
                  </w:tcBorders>
                  <w:shd w:val="clear" w:color="auto" w:fill="auto"/>
                  <w:noWrap/>
                  <w:vAlign w:val="bottom"/>
                  <w:hideMark/>
                </w:tcPr>
                <w:p w14:paraId="3BBDAB61"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6646C92"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5A6100F"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vAlign w:val="bottom"/>
                  <w:hideMark/>
                </w:tcPr>
                <w:p w14:paraId="4EC2BC08"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w:t>
                  </w:r>
                  <w:r w:rsidR="004A2DE3"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000000" w:fill="FFFFFF"/>
                  <w:noWrap/>
                  <w:vAlign w:val="bottom"/>
                  <w:hideMark/>
                </w:tcPr>
                <w:p w14:paraId="1FB45BAB"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3,006452417</w:t>
                  </w:r>
                </w:p>
              </w:tc>
            </w:tr>
            <w:tr w:rsidR="00942A97" w:rsidRPr="00942A97" w14:paraId="5D9171BA" w14:textId="77777777" w:rsidTr="00532D55">
              <w:trPr>
                <w:trHeight w:val="20"/>
              </w:trPr>
              <w:tc>
                <w:tcPr>
                  <w:tcW w:w="0" w:type="auto"/>
                  <w:tcBorders>
                    <w:top w:val="nil"/>
                    <w:left w:val="nil"/>
                    <w:bottom w:val="nil"/>
                    <w:right w:val="nil"/>
                  </w:tcBorders>
                  <w:shd w:val="clear" w:color="auto" w:fill="auto"/>
                  <w:noWrap/>
                  <w:vAlign w:val="bottom"/>
                  <w:hideMark/>
                </w:tcPr>
                <w:p w14:paraId="1E2E5F94"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7415673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4266B05"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vAlign w:val="bottom"/>
                  <w:hideMark/>
                </w:tcPr>
                <w:p w14:paraId="00E49356"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w:t>
                  </w:r>
                  <w:r w:rsidR="004A2DE3" w:rsidRPr="00942A97">
                    <w:rPr>
                      <w:rFonts w:ascii="Arial" w:eastAsia="Times New Roman" w:hAnsi="Arial" w:cs="Arial"/>
                      <w:sz w:val="16"/>
                      <w:szCs w:val="16"/>
                      <w:lang w:val="fr-FR" w:eastAsia="fr-FR"/>
                    </w:rPr>
                    <w:t xml:space="preserve"> </w:t>
                  </w:r>
                  <w:r w:rsidRPr="00942A97">
                    <w:rPr>
                      <w:rFonts w:ascii="Arial" w:eastAsia="Times New Roman" w:hAnsi="Arial" w:cs="Arial"/>
                      <w:sz w:val="16"/>
                      <w:szCs w:val="16"/>
                      <w:lang w:val="fr-FR" w:eastAsia="fr-FR"/>
                    </w:rPr>
                    <w:t>tabla</w:t>
                  </w:r>
                </w:p>
              </w:tc>
              <w:tc>
                <w:tcPr>
                  <w:tcW w:w="0" w:type="auto"/>
                  <w:tcBorders>
                    <w:top w:val="nil"/>
                    <w:left w:val="nil"/>
                    <w:bottom w:val="nil"/>
                    <w:right w:val="nil"/>
                  </w:tcBorders>
                  <w:shd w:val="clear" w:color="000000" w:fill="FFFFFF"/>
                  <w:noWrap/>
                  <w:vAlign w:val="bottom"/>
                  <w:hideMark/>
                </w:tcPr>
                <w:p w14:paraId="5BF4E8BD"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1,833112933</w:t>
                  </w:r>
                </w:p>
              </w:tc>
            </w:tr>
            <w:tr w:rsidR="00942A97" w:rsidRPr="00942A97" w14:paraId="7F4D9FB6" w14:textId="77777777" w:rsidTr="00532D55">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2FC4D46C"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2D1603A2"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409633DF"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5D50B991"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7CEBDB6B"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r>
            <w:tr w:rsidR="00942A97" w:rsidRPr="00942A97" w14:paraId="2523DC01" w14:textId="77777777" w:rsidTr="00532D55">
              <w:trPr>
                <w:trHeight w:val="20"/>
              </w:trPr>
              <w:tc>
                <w:tcPr>
                  <w:tcW w:w="0" w:type="auto"/>
                  <w:tcBorders>
                    <w:top w:val="nil"/>
                    <w:left w:val="nil"/>
                    <w:bottom w:val="nil"/>
                    <w:right w:val="nil"/>
                  </w:tcBorders>
                  <w:shd w:val="clear" w:color="auto" w:fill="auto"/>
                  <w:noWrap/>
                  <w:vAlign w:val="bottom"/>
                  <w:hideMark/>
                </w:tcPr>
                <w:p w14:paraId="5FF51575"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58450B95"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bottom"/>
                  <w:hideMark/>
                </w:tcPr>
                <w:p w14:paraId="6BDA4A6A"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41,0689213</w:t>
                  </w:r>
                </w:p>
              </w:tc>
              <w:tc>
                <w:tcPr>
                  <w:tcW w:w="0" w:type="auto"/>
                  <w:tcBorders>
                    <w:top w:val="nil"/>
                    <w:left w:val="nil"/>
                    <w:bottom w:val="nil"/>
                    <w:right w:val="nil"/>
                  </w:tcBorders>
                  <w:shd w:val="clear" w:color="auto" w:fill="auto"/>
                  <w:noWrap/>
                  <w:vAlign w:val="bottom"/>
                  <w:hideMark/>
                </w:tcPr>
                <w:p w14:paraId="3065A4F1"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20,53446065</w:t>
                  </w:r>
                </w:p>
              </w:tc>
              <w:tc>
                <w:tcPr>
                  <w:tcW w:w="0" w:type="auto"/>
                  <w:tcBorders>
                    <w:top w:val="nil"/>
                    <w:left w:val="nil"/>
                    <w:bottom w:val="nil"/>
                    <w:right w:val="nil"/>
                  </w:tcBorders>
                  <w:shd w:val="clear" w:color="auto" w:fill="auto"/>
                  <w:noWrap/>
                  <w:vAlign w:val="bottom"/>
                  <w:hideMark/>
                </w:tcPr>
                <w:p w14:paraId="467582B3"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198,4903599</w:t>
                  </w:r>
                </w:p>
              </w:tc>
            </w:tr>
            <w:tr w:rsidR="00942A97" w:rsidRPr="00942A97" w14:paraId="1A83DD46" w14:textId="77777777" w:rsidTr="00532D55">
              <w:trPr>
                <w:trHeight w:val="20"/>
              </w:trPr>
              <w:tc>
                <w:tcPr>
                  <w:tcW w:w="0" w:type="auto"/>
                  <w:tcBorders>
                    <w:top w:val="nil"/>
                    <w:left w:val="nil"/>
                    <w:bottom w:val="nil"/>
                    <w:right w:val="nil"/>
                  </w:tcBorders>
                  <w:shd w:val="clear" w:color="auto" w:fill="auto"/>
                  <w:noWrap/>
                  <w:vAlign w:val="bottom"/>
                  <w:hideMark/>
                </w:tcPr>
                <w:p w14:paraId="6BBBD712"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2036BD09"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auto" w:fill="auto"/>
                  <w:noWrap/>
                  <w:vAlign w:val="bottom"/>
                  <w:hideMark/>
                </w:tcPr>
                <w:p w14:paraId="6EFEC088"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0,931078698</w:t>
                  </w:r>
                </w:p>
              </w:tc>
              <w:tc>
                <w:tcPr>
                  <w:tcW w:w="0" w:type="auto"/>
                  <w:tcBorders>
                    <w:top w:val="nil"/>
                    <w:left w:val="nil"/>
                    <w:bottom w:val="nil"/>
                    <w:right w:val="nil"/>
                  </w:tcBorders>
                  <w:shd w:val="clear" w:color="auto" w:fill="auto"/>
                  <w:noWrap/>
                  <w:vAlign w:val="bottom"/>
                  <w:hideMark/>
                </w:tcPr>
                <w:p w14:paraId="3E2D1F70"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0,103453189</w:t>
                  </w:r>
                </w:p>
              </w:tc>
              <w:tc>
                <w:tcPr>
                  <w:tcW w:w="0" w:type="auto"/>
                  <w:tcBorders>
                    <w:top w:val="nil"/>
                    <w:left w:val="nil"/>
                    <w:bottom w:val="nil"/>
                    <w:right w:val="nil"/>
                  </w:tcBorders>
                  <w:shd w:val="clear" w:color="auto" w:fill="auto"/>
                  <w:noWrap/>
                  <w:vAlign w:val="bottom"/>
                  <w:hideMark/>
                </w:tcPr>
                <w:p w14:paraId="641BD33E"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p>
              </w:tc>
            </w:tr>
            <w:tr w:rsidR="00942A97" w:rsidRPr="00942A97" w14:paraId="71E44321" w14:textId="77777777" w:rsidTr="00532D55">
              <w:trPr>
                <w:trHeight w:val="20"/>
              </w:trPr>
              <w:tc>
                <w:tcPr>
                  <w:tcW w:w="0" w:type="auto"/>
                  <w:tcBorders>
                    <w:top w:val="nil"/>
                    <w:left w:val="nil"/>
                    <w:bottom w:val="single" w:sz="8" w:space="0" w:color="auto"/>
                    <w:right w:val="nil"/>
                  </w:tcBorders>
                  <w:shd w:val="clear" w:color="auto" w:fill="auto"/>
                  <w:noWrap/>
                  <w:vAlign w:val="bottom"/>
                  <w:hideMark/>
                </w:tcPr>
                <w:p w14:paraId="4FCC818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7392BDC2"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single" w:sz="8" w:space="0" w:color="auto"/>
                    <w:right w:val="nil"/>
                  </w:tcBorders>
                  <w:shd w:val="clear" w:color="auto" w:fill="auto"/>
                  <w:noWrap/>
                  <w:vAlign w:val="bottom"/>
                  <w:hideMark/>
                </w:tcPr>
                <w:p w14:paraId="5F86BCE0"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42</w:t>
                  </w:r>
                </w:p>
              </w:tc>
              <w:tc>
                <w:tcPr>
                  <w:tcW w:w="0" w:type="auto"/>
                  <w:tcBorders>
                    <w:top w:val="nil"/>
                    <w:left w:val="nil"/>
                    <w:bottom w:val="single" w:sz="8" w:space="0" w:color="auto"/>
                    <w:right w:val="nil"/>
                  </w:tcBorders>
                  <w:shd w:val="clear" w:color="auto" w:fill="auto"/>
                  <w:noWrap/>
                  <w:vAlign w:val="bottom"/>
                  <w:hideMark/>
                </w:tcPr>
                <w:p w14:paraId="4F08D1E3"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2068DC9D"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396AF60B" w14:textId="77777777" w:rsidTr="00532D55">
              <w:trPr>
                <w:trHeight w:val="20"/>
              </w:trPr>
              <w:tc>
                <w:tcPr>
                  <w:tcW w:w="0" w:type="auto"/>
                  <w:tcBorders>
                    <w:top w:val="nil"/>
                    <w:left w:val="nil"/>
                    <w:bottom w:val="nil"/>
                    <w:right w:val="nil"/>
                  </w:tcBorders>
                  <w:shd w:val="clear" w:color="auto" w:fill="auto"/>
                  <w:noWrap/>
                  <w:vAlign w:val="bottom"/>
                  <w:hideMark/>
                </w:tcPr>
                <w:p w14:paraId="5CF04FDC"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A3482F7"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B91019E"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4F7D39B"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27DA68B" w14:textId="77777777" w:rsidR="00532D55" w:rsidRPr="00942A97" w:rsidRDefault="00532D55" w:rsidP="000331E7">
                  <w:pPr>
                    <w:spacing w:after="0" w:line="240" w:lineRule="auto"/>
                    <w:jc w:val="left"/>
                    <w:rPr>
                      <w:rFonts w:ascii="Arial" w:eastAsia="Times New Roman" w:hAnsi="Arial" w:cs="Arial"/>
                      <w:sz w:val="16"/>
                      <w:szCs w:val="16"/>
                      <w:lang w:val="fr-FR" w:eastAsia="fr-FR"/>
                    </w:rPr>
                  </w:pPr>
                </w:p>
              </w:tc>
            </w:tr>
            <w:tr w:rsidR="00942A97" w:rsidRPr="00942A97" w14:paraId="722D5F8A" w14:textId="77777777" w:rsidTr="00532D55">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576DCBC7"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2A2F6B95"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783F083F"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252C3FEA"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2D9CC48F" w14:textId="77777777" w:rsidR="00532D55" w:rsidRPr="00942A97" w:rsidRDefault="00532D55"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r>
            <w:tr w:rsidR="00942A97" w:rsidRPr="00942A97" w14:paraId="53DC1C1C" w14:textId="77777777" w:rsidTr="00532D55">
              <w:trPr>
                <w:trHeight w:val="20"/>
              </w:trPr>
              <w:tc>
                <w:tcPr>
                  <w:tcW w:w="0" w:type="auto"/>
                  <w:tcBorders>
                    <w:top w:val="nil"/>
                    <w:left w:val="nil"/>
                    <w:bottom w:val="nil"/>
                    <w:right w:val="nil"/>
                  </w:tcBorders>
                  <w:shd w:val="clear" w:color="auto" w:fill="auto"/>
                  <w:noWrap/>
                  <w:vAlign w:val="bottom"/>
                  <w:hideMark/>
                </w:tcPr>
                <w:p w14:paraId="51B716CF" w14:textId="77777777" w:rsidR="00532D55" w:rsidRPr="00942A97" w:rsidRDefault="00532D55"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Constante</w:t>
                  </w:r>
                </w:p>
              </w:tc>
              <w:tc>
                <w:tcPr>
                  <w:tcW w:w="0" w:type="auto"/>
                  <w:tcBorders>
                    <w:top w:val="nil"/>
                    <w:left w:val="nil"/>
                    <w:bottom w:val="nil"/>
                    <w:right w:val="nil"/>
                  </w:tcBorders>
                  <w:shd w:val="clear" w:color="auto" w:fill="auto"/>
                  <w:noWrap/>
                  <w:vAlign w:val="bottom"/>
                  <w:hideMark/>
                </w:tcPr>
                <w:p w14:paraId="77F2EFC4"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auto" w:fill="auto"/>
                  <w:noWrap/>
                  <w:vAlign w:val="bottom"/>
                  <w:hideMark/>
                </w:tcPr>
                <w:p w14:paraId="3DE539F9" w14:textId="77777777" w:rsidR="00532D55" w:rsidRPr="00942A97" w:rsidRDefault="00532D5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1DEDE465" w14:textId="77777777" w:rsidR="00532D55" w:rsidRPr="00942A97" w:rsidRDefault="00532D5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4A5FAF7D" w14:textId="77777777" w:rsidR="00532D55" w:rsidRPr="00942A97" w:rsidRDefault="00532D55" w:rsidP="000331E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43255D79" w14:textId="77777777" w:rsidTr="00532D55">
              <w:trPr>
                <w:trHeight w:val="20"/>
              </w:trPr>
              <w:tc>
                <w:tcPr>
                  <w:tcW w:w="0" w:type="auto"/>
                  <w:tcBorders>
                    <w:top w:val="nil"/>
                    <w:left w:val="nil"/>
                    <w:bottom w:val="nil"/>
                    <w:right w:val="nil"/>
                  </w:tcBorders>
                  <w:shd w:val="clear" w:color="auto" w:fill="auto"/>
                  <w:noWrap/>
                  <w:vAlign w:val="bottom"/>
                  <w:hideMark/>
                </w:tcPr>
                <w:p w14:paraId="3E2F45E0" w14:textId="77777777" w:rsidR="00532D55" w:rsidRPr="00942A97" w:rsidRDefault="00532D55"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Capacitación y sensibilización ambiental</w:t>
                  </w:r>
                </w:p>
              </w:tc>
              <w:tc>
                <w:tcPr>
                  <w:tcW w:w="0" w:type="auto"/>
                  <w:tcBorders>
                    <w:top w:val="nil"/>
                    <w:left w:val="nil"/>
                    <w:bottom w:val="nil"/>
                    <w:right w:val="nil"/>
                  </w:tcBorders>
                  <w:shd w:val="clear" w:color="auto" w:fill="auto"/>
                  <w:noWrap/>
                  <w:vAlign w:val="bottom"/>
                  <w:hideMark/>
                </w:tcPr>
                <w:p w14:paraId="369864D6"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0,000106438</w:t>
                  </w:r>
                </w:p>
              </w:tc>
              <w:tc>
                <w:tcPr>
                  <w:tcW w:w="0" w:type="auto"/>
                  <w:tcBorders>
                    <w:top w:val="nil"/>
                    <w:left w:val="nil"/>
                    <w:bottom w:val="nil"/>
                    <w:right w:val="nil"/>
                  </w:tcBorders>
                  <w:shd w:val="clear" w:color="auto" w:fill="auto"/>
                  <w:noWrap/>
                  <w:vAlign w:val="bottom"/>
                  <w:hideMark/>
                </w:tcPr>
                <w:p w14:paraId="0F614401"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2,57121E-05</w:t>
                  </w:r>
                </w:p>
              </w:tc>
              <w:tc>
                <w:tcPr>
                  <w:tcW w:w="0" w:type="auto"/>
                  <w:tcBorders>
                    <w:top w:val="nil"/>
                    <w:left w:val="nil"/>
                    <w:bottom w:val="nil"/>
                    <w:right w:val="nil"/>
                  </w:tcBorders>
                  <w:shd w:val="clear" w:color="auto" w:fill="auto"/>
                  <w:noWrap/>
                  <w:vAlign w:val="bottom"/>
                  <w:hideMark/>
                </w:tcPr>
                <w:p w14:paraId="217AA12C"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4,139616058</w:t>
                  </w:r>
                </w:p>
              </w:tc>
              <w:tc>
                <w:tcPr>
                  <w:tcW w:w="0" w:type="auto"/>
                  <w:tcBorders>
                    <w:top w:val="nil"/>
                    <w:left w:val="nil"/>
                    <w:bottom w:val="nil"/>
                    <w:right w:val="nil"/>
                  </w:tcBorders>
                  <w:shd w:val="clear" w:color="auto" w:fill="auto"/>
                  <w:noWrap/>
                  <w:vAlign w:val="bottom"/>
                  <w:hideMark/>
                </w:tcPr>
                <w:p w14:paraId="7885E168"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0,00252308</w:t>
                  </w:r>
                </w:p>
              </w:tc>
            </w:tr>
            <w:tr w:rsidR="00942A97" w:rsidRPr="00942A97" w14:paraId="12903B63" w14:textId="77777777" w:rsidTr="00532D55">
              <w:trPr>
                <w:trHeight w:val="20"/>
              </w:trPr>
              <w:tc>
                <w:tcPr>
                  <w:tcW w:w="0" w:type="auto"/>
                  <w:tcBorders>
                    <w:top w:val="nil"/>
                    <w:left w:val="nil"/>
                    <w:bottom w:val="single" w:sz="8" w:space="0" w:color="auto"/>
                    <w:right w:val="nil"/>
                  </w:tcBorders>
                  <w:shd w:val="clear" w:color="auto" w:fill="auto"/>
                  <w:noWrap/>
                  <w:vAlign w:val="bottom"/>
                  <w:hideMark/>
                </w:tcPr>
                <w:p w14:paraId="0B7FCD31" w14:textId="77777777" w:rsidR="00532D55" w:rsidRPr="00942A97" w:rsidRDefault="00532D55"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t</w:t>
                  </w:r>
                </w:p>
              </w:tc>
              <w:tc>
                <w:tcPr>
                  <w:tcW w:w="0" w:type="auto"/>
                  <w:tcBorders>
                    <w:top w:val="nil"/>
                    <w:left w:val="nil"/>
                    <w:bottom w:val="single" w:sz="8" w:space="0" w:color="auto"/>
                    <w:right w:val="nil"/>
                  </w:tcBorders>
                  <w:shd w:val="clear" w:color="auto" w:fill="auto"/>
                  <w:noWrap/>
                  <w:vAlign w:val="bottom"/>
                  <w:hideMark/>
                </w:tcPr>
                <w:p w14:paraId="40EF894C"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0,247185509</w:t>
                  </w:r>
                </w:p>
              </w:tc>
              <w:tc>
                <w:tcPr>
                  <w:tcW w:w="0" w:type="auto"/>
                  <w:tcBorders>
                    <w:top w:val="nil"/>
                    <w:left w:val="nil"/>
                    <w:bottom w:val="single" w:sz="8" w:space="0" w:color="auto"/>
                    <w:right w:val="nil"/>
                  </w:tcBorders>
                  <w:shd w:val="clear" w:color="auto" w:fill="auto"/>
                  <w:noWrap/>
                  <w:vAlign w:val="bottom"/>
                  <w:hideMark/>
                </w:tcPr>
                <w:p w14:paraId="407300CD"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0,023952187</w:t>
                  </w:r>
                </w:p>
              </w:tc>
              <w:tc>
                <w:tcPr>
                  <w:tcW w:w="0" w:type="auto"/>
                  <w:tcBorders>
                    <w:top w:val="nil"/>
                    <w:left w:val="nil"/>
                    <w:bottom w:val="single" w:sz="8" w:space="0" w:color="auto"/>
                    <w:right w:val="nil"/>
                  </w:tcBorders>
                  <w:shd w:val="clear" w:color="auto" w:fill="auto"/>
                  <w:noWrap/>
                  <w:vAlign w:val="bottom"/>
                  <w:hideMark/>
                </w:tcPr>
                <w:p w14:paraId="16F28A4C"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10,31995585</w:t>
                  </w:r>
                </w:p>
              </w:tc>
              <w:tc>
                <w:tcPr>
                  <w:tcW w:w="0" w:type="auto"/>
                  <w:tcBorders>
                    <w:top w:val="nil"/>
                    <w:left w:val="nil"/>
                    <w:bottom w:val="single" w:sz="8" w:space="0" w:color="auto"/>
                    <w:right w:val="nil"/>
                  </w:tcBorders>
                  <w:shd w:val="clear" w:color="auto" w:fill="auto"/>
                  <w:noWrap/>
                  <w:vAlign w:val="bottom"/>
                  <w:hideMark/>
                </w:tcPr>
                <w:p w14:paraId="71B04692" w14:textId="77777777" w:rsidR="00532D55" w:rsidRPr="00942A97" w:rsidRDefault="00532D55"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2,75142E-06</w:t>
                  </w:r>
                </w:p>
              </w:tc>
            </w:tr>
          </w:tbl>
          <w:p w14:paraId="4243119E"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77D4C22E" w14:textId="77777777" w:rsidTr="0036263A">
        <w:tc>
          <w:tcPr>
            <w:tcW w:w="5000" w:type="pct"/>
            <w:gridSpan w:val="2"/>
            <w:shd w:val="clear" w:color="auto" w:fill="A6A6A6" w:themeFill="background1" w:themeFillShade="A6"/>
          </w:tcPr>
          <w:p w14:paraId="1B8F05DD" w14:textId="77777777" w:rsidR="004E4A98" w:rsidRDefault="004E4A98" w:rsidP="000331E7">
            <w:pPr>
              <w:rPr>
                <w:rFonts w:ascii="Arial" w:eastAsia="Times New Roman" w:hAnsi="Arial" w:cs="Arial"/>
                <w:b/>
                <w:sz w:val="20"/>
                <w:szCs w:val="24"/>
                <w:lang w:val="es-419" w:eastAsia="fr-FR"/>
              </w:rPr>
            </w:pPr>
          </w:p>
          <w:p w14:paraId="3CB145EF" w14:textId="77777777" w:rsidR="006671F4" w:rsidRPr="004E4A98" w:rsidRDefault="0036263A" w:rsidP="000331E7">
            <w:pPr>
              <w:rPr>
                <w:rFonts w:ascii="Arial" w:eastAsia="Times New Roman" w:hAnsi="Arial" w:cs="Arial"/>
                <w:b/>
                <w:sz w:val="20"/>
                <w:szCs w:val="24"/>
                <w:lang w:val="es-419" w:eastAsia="fr-FR"/>
              </w:rPr>
            </w:pPr>
            <w:r w:rsidRPr="00942A97">
              <w:rPr>
                <w:rFonts w:ascii="Arial" w:eastAsia="Times New Roman" w:hAnsi="Arial" w:cs="Arial"/>
                <w:b/>
                <w:sz w:val="20"/>
                <w:szCs w:val="24"/>
                <w:lang w:val="es-419" w:eastAsia="fr-FR"/>
              </w:rPr>
              <w:t>Acceso a Agua potable</w:t>
            </w:r>
          </w:p>
        </w:tc>
      </w:tr>
      <w:tr w:rsidR="00942A97" w:rsidRPr="00942A97" w14:paraId="7FDF428E" w14:textId="77777777" w:rsidTr="004260A3">
        <w:tc>
          <w:tcPr>
            <w:tcW w:w="5000" w:type="pct"/>
            <w:gridSpan w:val="2"/>
          </w:tcPr>
          <w:tbl>
            <w:tblPr>
              <w:tblW w:w="13775" w:type="dxa"/>
              <w:tblCellMar>
                <w:left w:w="70" w:type="dxa"/>
                <w:right w:w="70" w:type="dxa"/>
              </w:tblCellMar>
              <w:tblLook w:val="04A0" w:firstRow="1" w:lastRow="0" w:firstColumn="1" w:lastColumn="0" w:noHBand="0" w:noVBand="1"/>
            </w:tblPr>
            <w:tblGrid>
              <w:gridCol w:w="1083"/>
              <w:gridCol w:w="523"/>
              <w:gridCol w:w="683"/>
              <w:gridCol w:w="1422"/>
              <w:gridCol w:w="2121"/>
              <w:gridCol w:w="4827"/>
              <w:gridCol w:w="3116"/>
            </w:tblGrid>
            <w:tr w:rsidR="00942A97" w:rsidRPr="00942A97" w14:paraId="3C79E6B0" w14:textId="77777777" w:rsidTr="00E1245E">
              <w:trPr>
                <w:trHeight w:val="450"/>
              </w:trPr>
              <w:tc>
                <w:tcPr>
                  <w:tcW w:w="393" w:type="pct"/>
                  <w:tcBorders>
                    <w:top w:val="nil"/>
                    <w:left w:val="single" w:sz="4" w:space="0" w:color="auto"/>
                    <w:bottom w:val="single" w:sz="4" w:space="0" w:color="auto"/>
                    <w:right w:val="single" w:sz="4" w:space="0" w:color="auto"/>
                  </w:tcBorders>
                  <w:vAlign w:val="center"/>
                </w:tcPr>
                <w:p w14:paraId="382A4F2E"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Nombre del indicador</w:t>
                  </w:r>
                </w:p>
              </w:tc>
              <w:tc>
                <w:tcPr>
                  <w:tcW w:w="190" w:type="pct"/>
                  <w:tcBorders>
                    <w:top w:val="nil"/>
                    <w:left w:val="single" w:sz="4" w:space="0" w:color="auto"/>
                    <w:bottom w:val="single" w:sz="4" w:space="0" w:color="auto"/>
                    <w:right w:val="single" w:sz="4" w:space="0" w:color="auto"/>
                  </w:tcBorders>
                  <w:vAlign w:val="center"/>
                </w:tcPr>
                <w:p w14:paraId="4A2C63EA"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Sigla</w:t>
                  </w:r>
                </w:p>
              </w:tc>
              <w:tc>
                <w:tcPr>
                  <w:tcW w:w="248" w:type="pct"/>
                  <w:tcBorders>
                    <w:top w:val="nil"/>
                    <w:left w:val="single" w:sz="4" w:space="0" w:color="auto"/>
                    <w:bottom w:val="single" w:sz="4" w:space="0" w:color="auto"/>
                    <w:right w:val="single" w:sz="4" w:space="0" w:color="auto"/>
                  </w:tcBorders>
                  <w:vAlign w:val="center"/>
                </w:tcPr>
                <w:p w14:paraId="2401D76F"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Unidad</w:t>
                  </w:r>
                </w:p>
              </w:tc>
              <w:tc>
                <w:tcPr>
                  <w:tcW w:w="516" w:type="pct"/>
                  <w:tcBorders>
                    <w:top w:val="single" w:sz="4" w:space="0" w:color="auto"/>
                    <w:left w:val="single" w:sz="4" w:space="0" w:color="auto"/>
                    <w:bottom w:val="single" w:sz="4" w:space="0" w:color="auto"/>
                    <w:right w:val="single" w:sz="4" w:space="0" w:color="auto"/>
                  </w:tcBorders>
                  <w:vAlign w:val="center"/>
                </w:tcPr>
                <w:p w14:paraId="75B2857A"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Información</w:t>
                  </w:r>
                </w:p>
              </w:tc>
              <w:tc>
                <w:tcPr>
                  <w:tcW w:w="770" w:type="pct"/>
                  <w:tcBorders>
                    <w:top w:val="single" w:sz="4" w:space="0" w:color="auto"/>
                    <w:left w:val="single" w:sz="4" w:space="0" w:color="auto"/>
                    <w:bottom w:val="single" w:sz="4" w:space="0" w:color="auto"/>
                    <w:right w:val="single" w:sz="4" w:space="0" w:color="auto"/>
                  </w:tcBorders>
                  <w:vAlign w:val="center"/>
                </w:tcPr>
                <w:p w14:paraId="5CB79673"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Fuente</w:t>
                  </w:r>
                </w:p>
              </w:tc>
              <w:tc>
                <w:tcPr>
                  <w:tcW w:w="1752" w:type="pct"/>
                  <w:tcBorders>
                    <w:top w:val="single" w:sz="4" w:space="0" w:color="auto"/>
                    <w:left w:val="single" w:sz="4" w:space="0" w:color="auto"/>
                    <w:bottom w:val="single" w:sz="4" w:space="0" w:color="000000"/>
                    <w:right w:val="single" w:sz="4" w:space="0" w:color="auto"/>
                  </w:tcBorders>
                  <w:vAlign w:val="center"/>
                </w:tcPr>
                <w:p w14:paraId="0A13A0CF"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Descripción</w:t>
                  </w:r>
                </w:p>
              </w:tc>
              <w:tc>
                <w:tcPr>
                  <w:tcW w:w="1131" w:type="pct"/>
                  <w:tcBorders>
                    <w:top w:val="single" w:sz="4" w:space="0" w:color="auto"/>
                    <w:left w:val="single" w:sz="4" w:space="0" w:color="auto"/>
                    <w:bottom w:val="single" w:sz="4" w:space="0" w:color="auto"/>
                    <w:right w:val="single" w:sz="4" w:space="0" w:color="auto"/>
                  </w:tcBorders>
                  <w:vAlign w:val="center"/>
                </w:tcPr>
                <w:p w14:paraId="2E0CCF4F" w14:textId="77777777" w:rsidR="00E1245E" w:rsidRPr="00942A97" w:rsidRDefault="00E1245E" w:rsidP="00E1245E">
                  <w:pPr>
                    <w:spacing w:after="0" w:line="240" w:lineRule="auto"/>
                    <w:jc w:val="center"/>
                    <w:rPr>
                      <w:rFonts w:ascii="Arial" w:eastAsia="Times New Roman" w:hAnsi="Arial" w:cs="Arial"/>
                      <w:b/>
                      <w:bCs/>
                      <w:sz w:val="16"/>
                      <w:szCs w:val="24"/>
                      <w:lang w:val="es-419" w:eastAsia="fr-FR"/>
                    </w:rPr>
                  </w:pPr>
                  <w:r w:rsidRPr="00942A97">
                    <w:rPr>
                      <w:rFonts w:ascii="Arial" w:eastAsia="Times New Roman" w:hAnsi="Arial" w:cs="Arial"/>
                      <w:b/>
                      <w:bCs/>
                      <w:sz w:val="16"/>
                      <w:szCs w:val="24"/>
                      <w:lang w:val="es-419" w:eastAsia="fr-FR"/>
                    </w:rPr>
                    <w:t>Ecuación del indicador</w:t>
                  </w:r>
                </w:p>
              </w:tc>
            </w:tr>
            <w:tr w:rsidR="00942A97" w:rsidRPr="00942A97" w14:paraId="0D8334CA" w14:textId="77777777" w:rsidTr="0028128C">
              <w:trPr>
                <w:trHeight w:val="450"/>
              </w:trPr>
              <w:tc>
                <w:tcPr>
                  <w:tcW w:w="393" w:type="pct"/>
                  <w:vMerge w:val="restart"/>
                  <w:tcBorders>
                    <w:top w:val="nil"/>
                    <w:left w:val="single" w:sz="4" w:space="0" w:color="auto"/>
                    <w:bottom w:val="single" w:sz="4" w:space="0" w:color="000000"/>
                    <w:right w:val="single" w:sz="4" w:space="0" w:color="auto"/>
                  </w:tcBorders>
                  <w:shd w:val="clear" w:color="auto" w:fill="auto"/>
                  <w:vAlign w:val="center"/>
                  <w:hideMark/>
                </w:tcPr>
                <w:p w14:paraId="2B93B160" w14:textId="77777777" w:rsidR="00C8786F" w:rsidRPr="00942A97" w:rsidRDefault="00C8786F"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Acceso a Agua potable</w:t>
                  </w:r>
                </w:p>
              </w:tc>
              <w:tc>
                <w:tcPr>
                  <w:tcW w:w="190" w:type="pct"/>
                  <w:vMerge w:val="restart"/>
                  <w:tcBorders>
                    <w:top w:val="nil"/>
                    <w:left w:val="single" w:sz="4" w:space="0" w:color="auto"/>
                    <w:bottom w:val="single" w:sz="4" w:space="0" w:color="000000"/>
                    <w:right w:val="single" w:sz="4" w:space="0" w:color="auto"/>
                  </w:tcBorders>
                  <w:shd w:val="clear" w:color="auto" w:fill="auto"/>
                  <w:vAlign w:val="center"/>
                  <w:hideMark/>
                </w:tcPr>
                <w:p w14:paraId="5C0875A2" w14:textId="77777777" w:rsidR="00C8786F" w:rsidRPr="00942A97" w:rsidRDefault="00C8786F"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AAP</w:t>
                  </w:r>
                </w:p>
              </w:tc>
              <w:tc>
                <w:tcPr>
                  <w:tcW w:w="248" w:type="pct"/>
                  <w:vMerge w:val="restart"/>
                  <w:tcBorders>
                    <w:top w:val="nil"/>
                    <w:left w:val="single" w:sz="4" w:space="0" w:color="auto"/>
                    <w:bottom w:val="single" w:sz="4" w:space="0" w:color="auto"/>
                    <w:right w:val="single" w:sz="4" w:space="0" w:color="auto"/>
                  </w:tcBorders>
                  <w:shd w:val="clear" w:color="auto" w:fill="auto"/>
                  <w:vAlign w:val="center"/>
                  <w:hideMark/>
                </w:tcPr>
                <w:p w14:paraId="4B95A5D0" w14:textId="77777777" w:rsidR="00C8786F" w:rsidRPr="00942A97" w:rsidRDefault="001813E3" w:rsidP="000331E7">
                  <w:pPr>
                    <w:spacing w:after="0" w:line="240" w:lineRule="auto"/>
                    <w:jc w:val="center"/>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w:t>
                  </w:r>
                </w:p>
              </w:tc>
              <w:tc>
                <w:tcPr>
                  <w:tcW w:w="516" w:type="pct"/>
                  <w:vMerge w:val="restart"/>
                  <w:tcBorders>
                    <w:top w:val="nil"/>
                    <w:left w:val="single" w:sz="4" w:space="0" w:color="auto"/>
                    <w:bottom w:val="single" w:sz="4" w:space="0" w:color="auto"/>
                    <w:right w:val="single" w:sz="4" w:space="0" w:color="auto"/>
                  </w:tcBorders>
                  <w:shd w:val="clear" w:color="auto" w:fill="auto"/>
                  <w:vAlign w:val="center"/>
                  <w:hideMark/>
                </w:tcPr>
                <w:p w14:paraId="4706EDDC" w14:textId="77777777" w:rsidR="00C8786F" w:rsidRPr="00942A97" w:rsidRDefault="00C8786F" w:rsidP="000331E7">
                  <w:pPr>
                    <w:spacing w:after="0" w:line="240" w:lineRule="auto"/>
                    <w:jc w:val="center"/>
                    <w:rPr>
                      <w:rFonts w:ascii="Arial" w:eastAsia="Times New Roman" w:hAnsi="Arial" w:cs="Arial"/>
                      <w:bCs/>
                      <w:sz w:val="16"/>
                      <w:szCs w:val="24"/>
                      <w:lang w:val="es-419" w:eastAsia="fr-FR"/>
                    </w:rPr>
                  </w:pPr>
                  <w:r w:rsidRPr="00942A97">
                    <w:rPr>
                      <w:rFonts w:ascii="Arial" w:eastAsia="Times New Roman" w:hAnsi="Arial" w:cs="Arial"/>
                      <w:bCs/>
                      <w:sz w:val="16"/>
                      <w:szCs w:val="24"/>
                      <w:lang w:val="es-419" w:eastAsia="fr-FR"/>
                    </w:rPr>
                    <w:t>Evalúa el acceso al agua potable para actividades domésticas en el agroecosistema.</w:t>
                  </w:r>
                </w:p>
              </w:tc>
              <w:tc>
                <w:tcPr>
                  <w:tcW w:w="770" w:type="pct"/>
                  <w:vMerge w:val="restart"/>
                  <w:tcBorders>
                    <w:top w:val="nil"/>
                    <w:left w:val="single" w:sz="4" w:space="0" w:color="auto"/>
                    <w:bottom w:val="single" w:sz="4" w:space="0" w:color="auto"/>
                    <w:right w:val="single" w:sz="4" w:space="0" w:color="auto"/>
                  </w:tcBorders>
                  <w:shd w:val="clear" w:color="auto" w:fill="auto"/>
                  <w:vAlign w:val="center"/>
                  <w:hideMark/>
                </w:tcPr>
                <w:p w14:paraId="6FDFEDD5" w14:textId="77777777" w:rsidR="00C8786F" w:rsidRPr="00942A97" w:rsidRDefault="00C8786F" w:rsidP="000331E7">
                  <w:pPr>
                    <w:spacing w:after="0" w:line="240" w:lineRule="auto"/>
                    <w:jc w:val="center"/>
                    <w:rPr>
                      <w:rFonts w:ascii="Arial" w:eastAsia="Times New Roman" w:hAnsi="Arial" w:cs="Arial"/>
                      <w:bCs/>
                      <w:sz w:val="16"/>
                      <w:szCs w:val="24"/>
                      <w:lang w:val="es-419" w:eastAsia="fr-FR"/>
                    </w:rPr>
                  </w:pPr>
                  <w:r w:rsidRPr="00942A97">
                    <w:rPr>
                      <w:rFonts w:ascii="Arial" w:eastAsia="Times New Roman" w:hAnsi="Arial" w:cs="Arial"/>
                      <w:bCs/>
                      <w:sz w:val="16"/>
                      <w:szCs w:val="24"/>
                      <w:lang w:val="es-419" w:eastAsia="fr-FR"/>
                    </w:rPr>
                    <w:t xml:space="preserve"> Autor (2018) basado en (Portela, 2001), (Cardona &amp; Ochoa, 2013; Cerdán et al., 2012; Bacon et al., 2012; Rositano</w:t>
                  </w:r>
                  <w:bookmarkStart w:id="15" w:name="_Hlk527033601"/>
                  <w:r w:rsidRPr="00942A97">
                    <w:rPr>
                      <w:rFonts w:ascii="Arial" w:eastAsia="Times New Roman" w:hAnsi="Arial" w:cs="Arial"/>
                      <w:bCs/>
                      <w:sz w:val="16"/>
                      <w:szCs w:val="24"/>
                      <w:lang w:val="es-419" w:eastAsia="fr-FR"/>
                    </w:rPr>
                    <w:t xml:space="preserve"> &amp; </w:t>
                  </w:r>
                  <w:bookmarkEnd w:id="15"/>
                  <w:r w:rsidRPr="00942A97">
                    <w:rPr>
                      <w:rFonts w:ascii="Arial" w:eastAsia="Times New Roman" w:hAnsi="Arial" w:cs="Arial"/>
                      <w:bCs/>
                      <w:sz w:val="16"/>
                      <w:szCs w:val="24"/>
                      <w:lang w:val="es-419" w:eastAsia="fr-FR"/>
                    </w:rPr>
                    <w:t>Ferraro, 2014)</w:t>
                  </w:r>
                </w:p>
              </w:tc>
              <w:tc>
                <w:tcPr>
                  <w:tcW w:w="1752" w:type="pct"/>
                  <w:vMerge w:val="restart"/>
                  <w:tcBorders>
                    <w:top w:val="nil"/>
                    <w:left w:val="single" w:sz="4" w:space="0" w:color="auto"/>
                    <w:bottom w:val="single" w:sz="4" w:space="0" w:color="000000"/>
                    <w:right w:val="single" w:sz="4" w:space="0" w:color="auto"/>
                  </w:tcBorders>
                  <w:shd w:val="clear" w:color="auto" w:fill="auto"/>
                  <w:vAlign w:val="center"/>
                  <w:hideMark/>
                </w:tcPr>
                <w:p w14:paraId="7CB3E735" w14:textId="77777777" w:rsidR="00C8786F" w:rsidRPr="00942A97" w:rsidRDefault="00C8786F" w:rsidP="000331E7">
                  <w:pPr>
                    <w:spacing w:after="0" w:line="240" w:lineRule="auto"/>
                    <w:jc w:val="left"/>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AT: cantidad de agua utilizada en el agroecosistema derivada de fuentes de agua tratada (m3).</w:t>
                  </w:r>
                  <w:r w:rsidRPr="00942A97">
                    <w:rPr>
                      <w:rFonts w:ascii="Arial" w:eastAsia="Times New Roman" w:hAnsi="Arial" w:cs="Arial"/>
                      <w:sz w:val="16"/>
                      <w:szCs w:val="24"/>
                      <w:lang w:val="es-419" w:eastAsia="fr-FR"/>
                    </w:rPr>
                    <w:br/>
                    <w:t>TAUA</w:t>
                  </w:r>
                  <w:r w:rsidR="004E4A98">
                    <w:rPr>
                      <w:rFonts w:ascii="Arial" w:eastAsia="Times New Roman" w:hAnsi="Arial" w:cs="Arial"/>
                      <w:sz w:val="16"/>
                      <w:szCs w:val="24"/>
                      <w:lang w:val="es-419" w:eastAsia="fr-FR"/>
                    </w:rPr>
                    <w:t>: t</w:t>
                  </w:r>
                  <w:r w:rsidRPr="00942A97">
                    <w:rPr>
                      <w:rFonts w:ascii="Arial" w:eastAsia="Times New Roman" w:hAnsi="Arial" w:cs="Arial"/>
                      <w:sz w:val="16"/>
                      <w:szCs w:val="24"/>
                      <w:lang w:val="es-419" w:eastAsia="fr-FR"/>
                    </w:rPr>
                    <w:t>otal de agua utilizada en el agroecosistema (m3).                                                                                                                                                                                                                                         Porcentaje de agua potable disponible en el agroecosistema para actividades domésticas.</w:t>
                  </w:r>
                </w:p>
                <w:p w14:paraId="1CB9CC93" w14:textId="77777777" w:rsidR="00C8786F" w:rsidRPr="00942A97" w:rsidRDefault="00C8786F" w:rsidP="000331E7">
                  <w:pPr>
                    <w:spacing w:after="0" w:line="240" w:lineRule="auto"/>
                    <w:jc w:val="left"/>
                    <w:rPr>
                      <w:rFonts w:ascii="Arial" w:eastAsia="Times New Roman" w:hAnsi="Arial" w:cs="Arial"/>
                      <w:sz w:val="16"/>
                      <w:szCs w:val="24"/>
                      <w:lang w:val="es-419" w:eastAsia="fr-FR"/>
                    </w:rPr>
                  </w:pPr>
                  <w:r w:rsidRPr="00942A97">
                    <w:rPr>
                      <w:rFonts w:ascii="Arial" w:eastAsia="Times New Roman" w:hAnsi="Arial" w:cs="Arial"/>
                      <w:sz w:val="16"/>
                      <w:szCs w:val="24"/>
                      <w:lang w:val="es-419" w:eastAsia="fr-FR"/>
                    </w:rPr>
                    <w:t>(4): 81% - 100% agua potable utilizada.</w:t>
                  </w:r>
                  <w:r w:rsidRPr="00942A97">
                    <w:rPr>
                      <w:rFonts w:ascii="Arial" w:eastAsia="Times New Roman" w:hAnsi="Arial" w:cs="Arial"/>
                      <w:sz w:val="16"/>
                      <w:szCs w:val="24"/>
                      <w:lang w:val="es-419" w:eastAsia="fr-FR"/>
                    </w:rPr>
                    <w:br/>
                    <w:t xml:space="preserve">(3): 41% - 80% agua potable utilizada. </w:t>
                  </w:r>
                  <w:r w:rsidRPr="00942A97">
                    <w:rPr>
                      <w:rFonts w:ascii="Arial" w:eastAsia="Times New Roman" w:hAnsi="Arial" w:cs="Arial"/>
                      <w:sz w:val="16"/>
                      <w:szCs w:val="24"/>
                      <w:lang w:val="es-419" w:eastAsia="fr-FR"/>
                    </w:rPr>
                    <w:br/>
                    <w:t>(2): 31% - 40% agua potable utilizada.</w:t>
                  </w:r>
                  <w:r w:rsidRPr="00942A97">
                    <w:rPr>
                      <w:rFonts w:ascii="Arial" w:eastAsia="Times New Roman" w:hAnsi="Arial" w:cs="Arial"/>
                      <w:sz w:val="16"/>
                      <w:szCs w:val="24"/>
                      <w:lang w:val="es-419" w:eastAsia="fr-FR"/>
                    </w:rPr>
                    <w:br/>
                    <w:t xml:space="preserve">(1): 11% - 30% agua potable utilizada. </w:t>
                  </w:r>
                  <w:r w:rsidRPr="00942A97">
                    <w:rPr>
                      <w:rFonts w:ascii="Arial" w:eastAsia="Times New Roman" w:hAnsi="Arial" w:cs="Arial"/>
                      <w:sz w:val="16"/>
                      <w:szCs w:val="24"/>
                      <w:lang w:val="es-419" w:eastAsia="fr-FR"/>
                    </w:rPr>
                    <w:br/>
                    <w:t>(0): 10% o menos agua potable utilizada.</w:t>
                  </w:r>
                </w:p>
              </w:tc>
              <w:tc>
                <w:tcPr>
                  <w:tcW w:w="1131" w:type="pct"/>
                  <w:vMerge w:val="restart"/>
                  <w:tcBorders>
                    <w:top w:val="nil"/>
                    <w:left w:val="single" w:sz="4" w:space="0" w:color="auto"/>
                    <w:bottom w:val="single" w:sz="4" w:space="0" w:color="000000"/>
                    <w:right w:val="single" w:sz="4" w:space="0" w:color="auto"/>
                  </w:tcBorders>
                  <w:shd w:val="clear" w:color="auto" w:fill="auto"/>
                  <w:vAlign w:val="center"/>
                  <w:hideMark/>
                </w:tcPr>
                <w:p w14:paraId="1EE9E1AC" w14:textId="30DAEB39" w:rsidR="00C8786F" w:rsidRPr="00942A97" w:rsidRDefault="0028128C" w:rsidP="0028128C">
                  <w:pPr>
                    <w:spacing w:after="0" w:line="240" w:lineRule="auto"/>
                    <w:jc w:val="center"/>
                    <w:rPr>
                      <w:rFonts w:ascii="Arial" w:eastAsia="Times New Roman" w:hAnsi="Arial" w:cs="Arial"/>
                      <w:bCs/>
                      <w:sz w:val="16"/>
                      <w:szCs w:val="24"/>
                      <w:lang w:val="es-419" w:eastAsia="fr-FR"/>
                    </w:rPr>
                  </w:pPr>
                  <m:oMath>
                    <m:r>
                      <w:rPr>
                        <w:rFonts w:ascii="Cambria Math" w:eastAsia="Times New Roman" w:hAnsi="Cambria Math" w:cs="Arial"/>
                        <w:szCs w:val="32"/>
                        <w:lang w:val="es-419" w:eastAsia="fr-FR"/>
                      </w:rPr>
                      <m:t>AAP=</m:t>
                    </m:r>
                    <m:f>
                      <m:fPr>
                        <m:ctrlPr>
                          <w:rPr>
                            <w:rFonts w:ascii="Cambria Math" w:eastAsia="Times New Roman" w:hAnsi="Cambria Math" w:cs="Arial"/>
                            <w:bCs/>
                            <w:i/>
                            <w:szCs w:val="32"/>
                            <w:lang w:val="es-419" w:eastAsia="fr-FR"/>
                          </w:rPr>
                        </m:ctrlPr>
                      </m:fPr>
                      <m:num>
                        <m:r>
                          <w:rPr>
                            <w:rFonts w:ascii="Cambria Math" w:eastAsia="Times New Roman" w:hAnsi="Cambria Math" w:cs="Arial"/>
                            <w:szCs w:val="32"/>
                            <w:lang w:val="es-419" w:eastAsia="fr-FR"/>
                          </w:rPr>
                          <m:t>AT</m:t>
                        </m:r>
                      </m:num>
                      <m:den>
                        <m:r>
                          <w:rPr>
                            <w:rFonts w:ascii="Cambria Math" w:eastAsia="Times New Roman" w:hAnsi="Cambria Math" w:cs="Arial"/>
                            <w:szCs w:val="32"/>
                            <w:lang w:val="es-419" w:eastAsia="fr-FR"/>
                          </w:rPr>
                          <m:t>TAUA</m:t>
                        </m:r>
                      </m:den>
                    </m:f>
                    <m:r>
                      <w:rPr>
                        <w:rFonts w:ascii="Cambria Math" w:eastAsia="Times New Roman" w:hAnsi="Cambria Math" w:cs="Arial"/>
                        <w:szCs w:val="32"/>
                        <w:lang w:val="es-419" w:eastAsia="fr-FR"/>
                      </w:rPr>
                      <m:t>×100</m:t>
                    </m:r>
                  </m:oMath>
                  <w:r w:rsidR="00C8786F" w:rsidRPr="00942A97">
                    <w:rPr>
                      <w:rFonts w:ascii="Arial" w:eastAsia="Times New Roman" w:hAnsi="Arial" w:cs="Arial"/>
                      <w:bCs/>
                      <w:sz w:val="14"/>
                      <w:szCs w:val="24"/>
                      <w:lang w:val="es-419" w:eastAsia="fr-FR"/>
                    </w:rPr>
                    <w:t xml:space="preserve">      </w:t>
                  </w:r>
                </w:p>
              </w:tc>
            </w:tr>
            <w:tr w:rsidR="00942A97" w:rsidRPr="00942A97" w14:paraId="46EFDD00" w14:textId="77777777" w:rsidTr="0028128C">
              <w:trPr>
                <w:trHeight w:val="450"/>
              </w:trPr>
              <w:tc>
                <w:tcPr>
                  <w:tcW w:w="393" w:type="pct"/>
                  <w:vMerge/>
                  <w:tcBorders>
                    <w:top w:val="nil"/>
                    <w:left w:val="single" w:sz="4" w:space="0" w:color="auto"/>
                    <w:bottom w:val="single" w:sz="4" w:space="0" w:color="000000"/>
                    <w:right w:val="single" w:sz="4" w:space="0" w:color="auto"/>
                  </w:tcBorders>
                  <w:vAlign w:val="center"/>
                  <w:hideMark/>
                </w:tcPr>
                <w:p w14:paraId="7D8CF0C9" w14:textId="77777777" w:rsidR="00C8786F" w:rsidRPr="00942A97" w:rsidRDefault="00C8786F" w:rsidP="000331E7">
                  <w:pPr>
                    <w:spacing w:after="0" w:line="240" w:lineRule="auto"/>
                    <w:jc w:val="left"/>
                    <w:rPr>
                      <w:rFonts w:ascii="Arial" w:eastAsia="Times New Roman" w:hAnsi="Arial" w:cs="Arial"/>
                      <w:sz w:val="16"/>
                      <w:szCs w:val="24"/>
                      <w:lang w:val="es-419" w:eastAsia="fr-FR"/>
                    </w:rPr>
                  </w:pPr>
                </w:p>
              </w:tc>
              <w:tc>
                <w:tcPr>
                  <w:tcW w:w="190" w:type="pct"/>
                  <w:vMerge/>
                  <w:tcBorders>
                    <w:top w:val="nil"/>
                    <w:left w:val="single" w:sz="4" w:space="0" w:color="auto"/>
                    <w:bottom w:val="single" w:sz="4" w:space="0" w:color="000000"/>
                    <w:right w:val="single" w:sz="4" w:space="0" w:color="auto"/>
                  </w:tcBorders>
                  <w:vAlign w:val="center"/>
                  <w:hideMark/>
                </w:tcPr>
                <w:p w14:paraId="22FE5332" w14:textId="77777777" w:rsidR="00C8786F" w:rsidRPr="00942A97" w:rsidRDefault="00C8786F" w:rsidP="000331E7">
                  <w:pPr>
                    <w:spacing w:after="0" w:line="240" w:lineRule="auto"/>
                    <w:jc w:val="left"/>
                    <w:rPr>
                      <w:rFonts w:ascii="Arial" w:eastAsia="Times New Roman" w:hAnsi="Arial" w:cs="Arial"/>
                      <w:sz w:val="16"/>
                      <w:szCs w:val="24"/>
                      <w:lang w:val="es-419" w:eastAsia="fr-FR"/>
                    </w:rPr>
                  </w:pPr>
                </w:p>
              </w:tc>
              <w:tc>
                <w:tcPr>
                  <w:tcW w:w="248" w:type="pct"/>
                  <w:vMerge/>
                  <w:tcBorders>
                    <w:top w:val="nil"/>
                    <w:left w:val="single" w:sz="4" w:space="0" w:color="auto"/>
                    <w:bottom w:val="single" w:sz="4" w:space="0" w:color="auto"/>
                    <w:right w:val="single" w:sz="4" w:space="0" w:color="auto"/>
                  </w:tcBorders>
                  <w:vAlign w:val="center"/>
                  <w:hideMark/>
                </w:tcPr>
                <w:p w14:paraId="11CA6887" w14:textId="77777777" w:rsidR="00C8786F" w:rsidRPr="00942A97" w:rsidRDefault="00C8786F" w:rsidP="000331E7">
                  <w:pPr>
                    <w:spacing w:after="0" w:line="240" w:lineRule="auto"/>
                    <w:jc w:val="left"/>
                    <w:rPr>
                      <w:rFonts w:ascii="Arial" w:eastAsia="Times New Roman" w:hAnsi="Arial" w:cs="Arial"/>
                      <w:sz w:val="16"/>
                      <w:szCs w:val="24"/>
                      <w:lang w:val="es-419" w:eastAsia="fr-FR"/>
                    </w:rPr>
                  </w:pPr>
                </w:p>
              </w:tc>
              <w:tc>
                <w:tcPr>
                  <w:tcW w:w="516" w:type="pct"/>
                  <w:vMerge/>
                  <w:tcBorders>
                    <w:top w:val="nil"/>
                    <w:left w:val="single" w:sz="4" w:space="0" w:color="auto"/>
                    <w:bottom w:val="single" w:sz="4" w:space="0" w:color="auto"/>
                    <w:right w:val="single" w:sz="4" w:space="0" w:color="auto"/>
                  </w:tcBorders>
                  <w:vAlign w:val="center"/>
                  <w:hideMark/>
                </w:tcPr>
                <w:p w14:paraId="1D18C1D6" w14:textId="77777777" w:rsidR="00C8786F" w:rsidRPr="00942A97" w:rsidRDefault="00C8786F" w:rsidP="000331E7">
                  <w:pPr>
                    <w:spacing w:after="0" w:line="240" w:lineRule="auto"/>
                    <w:jc w:val="left"/>
                    <w:rPr>
                      <w:rFonts w:ascii="Arial" w:eastAsia="Times New Roman" w:hAnsi="Arial" w:cs="Arial"/>
                      <w:b/>
                      <w:bCs/>
                      <w:sz w:val="16"/>
                      <w:szCs w:val="24"/>
                      <w:lang w:val="es-419" w:eastAsia="fr-FR"/>
                    </w:rPr>
                  </w:pPr>
                </w:p>
              </w:tc>
              <w:tc>
                <w:tcPr>
                  <w:tcW w:w="770" w:type="pct"/>
                  <w:vMerge/>
                  <w:tcBorders>
                    <w:top w:val="nil"/>
                    <w:left w:val="single" w:sz="4" w:space="0" w:color="auto"/>
                    <w:bottom w:val="single" w:sz="4" w:space="0" w:color="auto"/>
                    <w:right w:val="single" w:sz="4" w:space="0" w:color="auto"/>
                  </w:tcBorders>
                  <w:vAlign w:val="center"/>
                  <w:hideMark/>
                </w:tcPr>
                <w:p w14:paraId="59D0EA75" w14:textId="77777777" w:rsidR="00C8786F" w:rsidRPr="00942A97" w:rsidRDefault="00C8786F" w:rsidP="000331E7">
                  <w:pPr>
                    <w:spacing w:after="0" w:line="240" w:lineRule="auto"/>
                    <w:jc w:val="left"/>
                    <w:rPr>
                      <w:rFonts w:ascii="Arial" w:eastAsia="Times New Roman" w:hAnsi="Arial" w:cs="Arial"/>
                      <w:b/>
                      <w:bCs/>
                      <w:sz w:val="16"/>
                      <w:szCs w:val="24"/>
                      <w:lang w:val="es-419" w:eastAsia="fr-FR"/>
                    </w:rPr>
                  </w:pPr>
                </w:p>
              </w:tc>
              <w:tc>
                <w:tcPr>
                  <w:tcW w:w="1752" w:type="pct"/>
                  <w:vMerge/>
                  <w:tcBorders>
                    <w:top w:val="nil"/>
                    <w:left w:val="single" w:sz="4" w:space="0" w:color="auto"/>
                    <w:bottom w:val="single" w:sz="4" w:space="0" w:color="000000"/>
                    <w:right w:val="single" w:sz="4" w:space="0" w:color="auto"/>
                  </w:tcBorders>
                  <w:vAlign w:val="center"/>
                  <w:hideMark/>
                </w:tcPr>
                <w:p w14:paraId="3EBF81CA" w14:textId="77777777" w:rsidR="00C8786F" w:rsidRPr="00942A97" w:rsidRDefault="00C8786F" w:rsidP="000331E7">
                  <w:pPr>
                    <w:spacing w:after="0" w:line="240" w:lineRule="auto"/>
                    <w:jc w:val="left"/>
                    <w:rPr>
                      <w:rFonts w:ascii="Arial" w:eastAsia="Times New Roman" w:hAnsi="Arial" w:cs="Arial"/>
                      <w:sz w:val="16"/>
                      <w:szCs w:val="24"/>
                      <w:lang w:val="es-419" w:eastAsia="fr-FR"/>
                    </w:rPr>
                  </w:pPr>
                </w:p>
              </w:tc>
              <w:tc>
                <w:tcPr>
                  <w:tcW w:w="1131" w:type="pct"/>
                  <w:vMerge/>
                  <w:tcBorders>
                    <w:top w:val="nil"/>
                    <w:left w:val="single" w:sz="4" w:space="0" w:color="auto"/>
                    <w:bottom w:val="single" w:sz="4" w:space="0" w:color="000000"/>
                    <w:right w:val="single" w:sz="4" w:space="0" w:color="auto"/>
                  </w:tcBorders>
                  <w:vAlign w:val="center"/>
                  <w:hideMark/>
                </w:tcPr>
                <w:p w14:paraId="53E302D1" w14:textId="77777777" w:rsidR="00C8786F" w:rsidRPr="00942A97" w:rsidRDefault="00C8786F" w:rsidP="000331E7">
                  <w:pPr>
                    <w:spacing w:after="0" w:line="240" w:lineRule="auto"/>
                    <w:jc w:val="left"/>
                    <w:rPr>
                      <w:rFonts w:ascii="Arial" w:eastAsia="Times New Roman" w:hAnsi="Arial" w:cs="Arial"/>
                      <w:b/>
                      <w:bCs/>
                      <w:sz w:val="16"/>
                      <w:szCs w:val="24"/>
                      <w:lang w:val="es-419" w:eastAsia="fr-FR"/>
                    </w:rPr>
                  </w:pPr>
                </w:p>
              </w:tc>
            </w:tr>
          </w:tbl>
          <w:p w14:paraId="7AFE1101" w14:textId="77777777" w:rsidR="006671F4" w:rsidRPr="00942A97" w:rsidRDefault="006671F4" w:rsidP="000331E7">
            <w:pPr>
              <w:rPr>
                <w:rFonts w:ascii="Arial" w:eastAsia="Times New Roman" w:hAnsi="Arial" w:cs="Arial"/>
                <w:b/>
                <w:bCs/>
                <w:sz w:val="16"/>
                <w:szCs w:val="16"/>
                <w:lang w:val="es-419" w:eastAsia="fr-FR"/>
              </w:rPr>
            </w:pPr>
          </w:p>
        </w:tc>
      </w:tr>
      <w:tr w:rsidR="00942A97" w:rsidRPr="00942A97" w14:paraId="029E519F" w14:textId="77777777" w:rsidTr="004260A3">
        <w:tc>
          <w:tcPr>
            <w:tcW w:w="5000" w:type="pct"/>
            <w:gridSpan w:val="2"/>
          </w:tcPr>
          <w:p w14:paraId="330930B5" w14:textId="77777777" w:rsidR="006671F4" w:rsidRPr="00942A97" w:rsidRDefault="00CF73DB" w:rsidP="004E4A98">
            <w:pPr>
              <w:rPr>
                <w:rFonts w:ascii="Arial" w:eastAsia="Times New Roman" w:hAnsi="Arial" w:cs="Arial"/>
                <w:bCs/>
                <w:sz w:val="16"/>
                <w:szCs w:val="16"/>
                <w:lang w:val="es-ES" w:eastAsia="fr-FR"/>
              </w:rPr>
            </w:pPr>
            <w:r w:rsidRPr="00942A97">
              <w:rPr>
                <w:rFonts w:ascii="Arial" w:eastAsia="Times New Roman" w:hAnsi="Arial" w:cs="Arial"/>
                <w:bCs/>
                <w:sz w:val="16"/>
                <w:szCs w:val="16"/>
                <w:lang w:val="es-ES" w:eastAsia="fr-FR"/>
              </w:rPr>
              <w:t>Según lo reportado por Gutiérrez y Quintero (2017), los d</w:t>
            </w:r>
            <w:r w:rsidR="000200FC" w:rsidRPr="00942A97">
              <w:rPr>
                <w:rFonts w:ascii="Arial" w:eastAsia="Times New Roman" w:hAnsi="Arial" w:cs="Arial"/>
                <w:bCs/>
                <w:sz w:val="16"/>
                <w:szCs w:val="16"/>
                <w:lang w:val="es-ES" w:eastAsia="fr-FR"/>
              </w:rPr>
              <w:t xml:space="preserve">atos </w:t>
            </w:r>
            <w:r w:rsidRPr="00942A97">
              <w:rPr>
                <w:rFonts w:ascii="Arial" w:eastAsia="Times New Roman" w:hAnsi="Arial" w:cs="Arial"/>
                <w:bCs/>
                <w:sz w:val="16"/>
                <w:szCs w:val="16"/>
                <w:lang w:val="es-ES" w:eastAsia="fr-FR"/>
              </w:rPr>
              <w:t xml:space="preserve">en </w:t>
            </w:r>
            <w:r w:rsidR="000200FC" w:rsidRPr="00942A97">
              <w:rPr>
                <w:rFonts w:ascii="Arial" w:eastAsia="Times New Roman" w:hAnsi="Arial" w:cs="Arial"/>
                <w:bCs/>
                <w:sz w:val="16"/>
                <w:szCs w:val="16"/>
                <w:lang w:val="es-ES" w:eastAsia="fr-FR"/>
              </w:rPr>
              <w:t xml:space="preserve">2005 </w:t>
            </w:r>
            <w:r w:rsidRPr="00942A97">
              <w:rPr>
                <w:rFonts w:ascii="Arial" w:eastAsia="Times New Roman" w:hAnsi="Arial" w:cs="Arial"/>
                <w:bCs/>
                <w:sz w:val="16"/>
                <w:szCs w:val="16"/>
                <w:lang w:val="es-ES" w:eastAsia="fr-FR"/>
              </w:rPr>
              <w:t xml:space="preserve">sobre </w:t>
            </w:r>
            <w:r w:rsidR="000200FC" w:rsidRPr="00942A97">
              <w:rPr>
                <w:rFonts w:ascii="Arial" w:eastAsia="Times New Roman" w:hAnsi="Arial" w:cs="Arial"/>
                <w:bCs/>
                <w:sz w:val="16"/>
                <w:szCs w:val="16"/>
                <w:lang w:val="es-ES" w:eastAsia="fr-FR"/>
              </w:rPr>
              <w:t xml:space="preserve">cobertura </w:t>
            </w:r>
            <w:r w:rsidRPr="00942A97">
              <w:rPr>
                <w:rFonts w:ascii="Arial" w:eastAsia="Times New Roman" w:hAnsi="Arial" w:cs="Arial"/>
                <w:bCs/>
                <w:sz w:val="16"/>
                <w:szCs w:val="16"/>
                <w:lang w:val="es-ES" w:eastAsia="fr-FR"/>
              </w:rPr>
              <w:t xml:space="preserve">de </w:t>
            </w:r>
            <w:r w:rsidR="000200FC" w:rsidRPr="00942A97">
              <w:rPr>
                <w:rFonts w:ascii="Arial" w:eastAsia="Times New Roman" w:hAnsi="Arial" w:cs="Arial"/>
                <w:bCs/>
                <w:sz w:val="16"/>
                <w:szCs w:val="16"/>
                <w:lang w:val="es-ES" w:eastAsia="fr-FR"/>
              </w:rPr>
              <w:t xml:space="preserve">agua potable rural para el departamento de caldas </w:t>
            </w:r>
            <w:r w:rsidRPr="00942A97">
              <w:rPr>
                <w:rFonts w:ascii="Arial" w:eastAsia="Times New Roman" w:hAnsi="Arial" w:cs="Arial"/>
                <w:bCs/>
                <w:sz w:val="16"/>
                <w:szCs w:val="16"/>
                <w:lang w:val="es-ES" w:eastAsia="fr-FR"/>
              </w:rPr>
              <w:t xml:space="preserve">fueron </w:t>
            </w:r>
            <w:r w:rsidR="000200FC" w:rsidRPr="00942A97">
              <w:rPr>
                <w:rFonts w:ascii="Arial" w:eastAsia="Times New Roman" w:hAnsi="Arial" w:cs="Arial"/>
                <w:bCs/>
                <w:sz w:val="16"/>
                <w:szCs w:val="16"/>
                <w:lang w:val="es-ES" w:eastAsia="fr-FR"/>
              </w:rPr>
              <w:t>de 15,84% y</w:t>
            </w:r>
            <w:r w:rsidRPr="00942A97">
              <w:rPr>
                <w:rFonts w:ascii="Arial" w:eastAsia="Times New Roman" w:hAnsi="Arial" w:cs="Arial"/>
                <w:bCs/>
                <w:sz w:val="16"/>
                <w:szCs w:val="16"/>
                <w:lang w:val="es-ES" w:eastAsia="fr-FR"/>
              </w:rPr>
              <w:t>,</w:t>
            </w:r>
            <w:r w:rsidR="000200FC" w:rsidRPr="00942A97">
              <w:rPr>
                <w:rFonts w:ascii="Arial" w:eastAsia="Times New Roman" w:hAnsi="Arial" w:cs="Arial"/>
                <w:bCs/>
                <w:sz w:val="16"/>
                <w:szCs w:val="16"/>
                <w:lang w:val="es-ES" w:eastAsia="fr-FR"/>
              </w:rPr>
              <w:t xml:space="preserve"> entre al año 2016 a 2019</w:t>
            </w:r>
            <w:r w:rsidRPr="00942A97">
              <w:rPr>
                <w:rFonts w:ascii="Arial" w:eastAsia="Times New Roman" w:hAnsi="Arial" w:cs="Arial"/>
                <w:bCs/>
                <w:sz w:val="16"/>
                <w:szCs w:val="16"/>
                <w:lang w:val="es-ES" w:eastAsia="fr-FR"/>
              </w:rPr>
              <w:t>, la</w:t>
            </w:r>
            <w:r w:rsidR="000200FC" w:rsidRPr="00942A97">
              <w:rPr>
                <w:rFonts w:ascii="Arial" w:eastAsia="Times New Roman" w:hAnsi="Arial" w:cs="Arial"/>
                <w:bCs/>
                <w:sz w:val="16"/>
                <w:szCs w:val="16"/>
                <w:lang w:val="es-ES" w:eastAsia="fr-FR"/>
              </w:rPr>
              <w:t xml:space="preserve"> cobertura </w:t>
            </w:r>
            <w:r w:rsidR="00CF0F78" w:rsidRPr="00942A97">
              <w:rPr>
                <w:rFonts w:ascii="Arial" w:eastAsia="Times New Roman" w:hAnsi="Arial" w:cs="Arial"/>
                <w:bCs/>
                <w:sz w:val="16"/>
                <w:szCs w:val="16"/>
                <w:lang w:val="es-ES" w:eastAsia="fr-FR"/>
              </w:rPr>
              <w:t xml:space="preserve">de </w:t>
            </w:r>
            <w:r w:rsidR="000200FC" w:rsidRPr="00942A97">
              <w:rPr>
                <w:rFonts w:ascii="Arial" w:eastAsia="Times New Roman" w:hAnsi="Arial" w:cs="Arial"/>
                <w:bCs/>
                <w:sz w:val="16"/>
                <w:szCs w:val="16"/>
                <w:lang w:val="es-ES" w:eastAsia="fr-FR"/>
              </w:rPr>
              <w:t xml:space="preserve">agua potable </w:t>
            </w:r>
            <w:r w:rsidRPr="00942A97">
              <w:rPr>
                <w:rFonts w:ascii="Arial" w:eastAsia="Times New Roman" w:hAnsi="Arial" w:cs="Arial"/>
                <w:bCs/>
                <w:sz w:val="16"/>
                <w:szCs w:val="16"/>
                <w:lang w:val="es-ES" w:eastAsia="fr-FR"/>
              </w:rPr>
              <w:t xml:space="preserve">se incrementó hasta </w:t>
            </w:r>
            <w:r w:rsidR="000200FC" w:rsidRPr="00942A97">
              <w:rPr>
                <w:rFonts w:ascii="Arial" w:eastAsia="Times New Roman" w:hAnsi="Arial" w:cs="Arial"/>
                <w:bCs/>
                <w:sz w:val="16"/>
                <w:szCs w:val="16"/>
                <w:lang w:val="es-ES" w:eastAsia="fr-FR"/>
              </w:rPr>
              <w:t>el 17,63%</w:t>
            </w:r>
            <w:r w:rsidRPr="00942A97">
              <w:rPr>
                <w:rFonts w:ascii="Arial" w:eastAsia="Times New Roman" w:hAnsi="Arial" w:cs="Arial"/>
                <w:bCs/>
                <w:sz w:val="16"/>
                <w:szCs w:val="16"/>
                <w:lang w:val="es-ES" w:eastAsia="fr-FR"/>
              </w:rPr>
              <w:t xml:space="preserve"> según la </w:t>
            </w:r>
            <w:r w:rsidR="004E4A98">
              <w:rPr>
                <w:rFonts w:ascii="Arial" w:eastAsia="Times New Roman" w:hAnsi="Arial" w:cs="Arial"/>
                <w:bCs/>
                <w:sz w:val="16"/>
                <w:szCs w:val="16"/>
                <w:lang w:val="es-ES" w:eastAsia="fr-FR"/>
              </w:rPr>
              <w:t>e</w:t>
            </w:r>
            <w:r w:rsidR="000200FC" w:rsidRPr="00942A97">
              <w:rPr>
                <w:rFonts w:ascii="Arial" w:eastAsia="Times New Roman" w:hAnsi="Arial" w:cs="Arial"/>
                <w:bCs/>
                <w:sz w:val="16"/>
                <w:szCs w:val="16"/>
                <w:lang w:val="es-ES" w:eastAsia="fr-FR"/>
              </w:rPr>
              <w:t xml:space="preserve">valuación del </w:t>
            </w:r>
            <w:r w:rsidR="004E4A98">
              <w:rPr>
                <w:rFonts w:ascii="Arial" w:eastAsia="Times New Roman" w:hAnsi="Arial" w:cs="Arial"/>
                <w:bCs/>
                <w:sz w:val="16"/>
                <w:szCs w:val="16"/>
                <w:lang w:val="es-ES" w:eastAsia="fr-FR"/>
              </w:rPr>
              <w:t>p</w:t>
            </w:r>
            <w:r w:rsidR="000200FC" w:rsidRPr="00942A97">
              <w:rPr>
                <w:rFonts w:ascii="Arial" w:eastAsia="Times New Roman" w:hAnsi="Arial" w:cs="Arial"/>
                <w:bCs/>
                <w:sz w:val="16"/>
                <w:szCs w:val="16"/>
                <w:lang w:val="es-ES" w:eastAsia="fr-FR"/>
              </w:rPr>
              <w:t xml:space="preserve">lan </w:t>
            </w:r>
            <w:r w:rsidR="004E4A98">
              <w:rPr>
                <w:rFonts w:ascii="Arial" w:eastAsia="Times New Roman" w:hAnsi="Arial" w:cs="Arial"/>
                <w:bCs/>
                <w:sz w:val="16"/>
                <w:szCs w:val="16"/>
                <w:lang w:val="es-ES" w:eastAsia="fr-FR"/>
              </w:rPr>
              <w:t>d</w:t>
            </w:r>
            <w:r w:rsidR="000200FC" w:rsidRPr="00942A97">
              <w:rPr>
                <w:rFonts w:ascii="Arial" w:eastAsia="Times New Roman" w:hAnsi="Arial" w:cs="Arial"/>
                <w:bCs/>
                <w:sz w:val="16"/>
                <w:szCs w:val="16"/>
                <w:lang w:val="es-ES" w:eastAsia="fr-FR"/>
              </w:rPr>
              <w:t xml:space="preserve">epartamental de </w:t>
            </w:r>
            <w:r w:rsidR="004E4A98">
              <w:rPr>
                <w:rFonts w:ascii="Arial" w:eastAsia="Times New Roman" w:hAnsi="Arial" w:cs="Arial"/>
                <w:bCs/>
                <w:sz w:val="16"/>
                <w:szCs w:val="16"/>
                <w:lang w:val="es-ES" w:eastAsia="fr-FR"/>
              </w:rPr>
              <w:t>a</w:t>
            </w:r>
            <w:r w:rsidR="000200FC" w:rsidRPr="00942A97">
              <w:rPr>
                <w:rFonts w:ascii="Arial" w:eastAsia="Times New Roman" w:hAnsi="Arial" w:cs="Arial"/>
                <w:bCs/>
                <w:sz w:val="16"/>
                <w:szCs w:val="16"/>
                <w:lang w:val="es-ES" w:eastAsia="fr-FR"/>
              </w:rPr>
              <w:t>gua de Caldas</w:t>
            </w:r>
            <w:r w:rsidRPr="00942A97">
              <w:rPr>
                <w:rFonts w:ascii="Arial" w:eastAsia="Times New Roman" w:hAnsi="Arial" w:cs="Arial"/>
                <w:bCs/>
                <w:sz w:val="16"/>
                <w:szCs w:val="16"/>
                <w:lang w:val="es-ES" w:eastAsia="fr-FR"/>
              </w:rPr>
              <w:t xml:space="preserve"> del</w:t>
            </w:r>
            <w:r w:rsidR="00CF0F78" w:rsidRPr="00942A97">
              <w:rPr>
                <w:rFonts w:ascii="Arial" w:eastAsia="Times New Roman" w:hAnsi="Arial" w:cs="Arial"/>
                <w:bCs/>
                <w:sz w:val="16"/>
                <w:szCs w:val="16"/>
                <w:lang w:val="es-ES" w:eastAsia="fr-FR"/>
              </w:rPr>
              <w:t xml:space="preserve"> periodo 2009 a 2015.</w:t>
            </w:r>
            <w:r w:rsidR="000200FC" w:rsidRPr="00942A97">
              <w:rPr>
                <w:rFonts w:ascii="Arial" w:eastAsia="Times New Roman" w:hAnsi="Arial" w:cs="Arial"/>
                <w:bCs/>
                <w:sz w:val="16"/>
                <w:szCs w:val="16"/>
                <w:lang w:val="es-ES" w:eastAsia="fr-FR"/>
              </w:rPr>
              <w:tab/>
            </w:r>
            <w:r w:rsidR="000200FC" w:rsidRPr="00942A97">
              <w:rPr>
                <w:rFonts w:ascii="Arial" w:eastAsia="Times New Roman" w:hAnsi="Arial" w:cs="Arial"/>
                <w:bCs/>
                <w:sz w:val="16"/>
                <w:szCs w:val="16"/>
                <w:lang w:val="es-ES" w:eastAsia="fr-FR"/>
              </w:rPr>
              <w:tab/>
            </w:r>
            <w:r w:rsidR="000200FC" w:rsidRPr="00942A97">
              <w:rPr>
                <w:rFonts w:ascii="Arial" w:eastAsia="Times New Roman" w:hAnsi="Arial" w:cs="Arial"/>
                <w:bCs/>
                <w:sz w:val="16"/>
                <w:szCs w:val="16"/>
                <w:lang w:val="es-ES" w:eastAsia="fr-FR"/>
              </w:rPr>
              <w:tab/>
            </w:r>
            <w:r w:rsidR="000200FC" w:rsidRPr="00942A97">
              <w:rPr>
                <w:rFonts w:ascii="Arial" w:eastAsia="Times New Roman" w:hAnsi="Arial" w:cs="Arial"/>
                <w:bCs/>
                <w:sz w:val="16"/>
                <w:szCs w:val="16"/>
                <w:lang w:val="es-ES" w:eastAsia="fr-FR"/>
              </w:rPr>
              <w:tab/>
            </w:r>
          </w:p>
        </w:tc>
      </w:tr>
      <w:tr w:rsidR="00942A97" w:rsidRPr="00942A97" w14:paraId="68A3A1F6" w14:textId="77777777" w:rsidTr="00C609A2">
        <w:trPr>
          <w:trHeight w:val="2259"/>
        </w:trPr>
        <w:tc>
          <w:tcPr>
            <w:tcW w:w="5000" w:type="pct"/>
            <w:gridSpan w:val="2"/>
          </w:tcPr>
          <w:tbl>
            <w:tblPr>
              <w:tblW w:w="0" w:type="auto"/>
              <w:tblCellMar>
                <w:left w:w="70" w:type="dxa"/>
                <w:right w:w="70" w:type="dxa"/>
              </w:tblCellMar>
              <w:tblLook w:val="04A0" w:firstRow="1" w:lastRow="0" w:firstColumn="1" w:lastColumn="0" w:noHBand="0" w:noVBand="1"/>
            </w:tblPr>
            <w:tblGrid>
              <w:gridCol w:w="296"/>
              <w:gridCol w:w="1027"/>
            </w:tblGrid>
            <w:tr w:rsidR="00942A97" w:rsidRPr="00942A97" w14:paraId="2EA7E1B0" w14:textId="77777777" w:rsidTr="00E04EF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ADE747" w14:textId="77777777" w:rsidR="00E04EFF" w:rsidRPr="00942A97" w:rsidRDefault="00CF0F78" w:rsidP="000331E7">
                  <w:pPr>
                    <w:spacing w:after="0" w:line="240" w:lineRule="auto"/>
                    <w:jc w:val="center"/>
                    <w:rPr>
                      <w:rFonts w:ascii="Arial" w:eastAsia="Times New Roman" w:hAnsi="Arial" w:cs="Arial"/>
                      <w:b/>
                      <w:bCs/>
                      <w:sz w:val="14"/>
                      <w:szCs w:val="16"/>
                      <w:lang w:eastAsia="fr-FR"/>
                    </w:rPr>
                  </w:pPr>
                  <w:r w:rsidRPr="00942A97">
                    <w:rPr>
                      <w:rFonts w:ascii="Arial" w:eastAsia="Times New Roman" w:hAnsi="Arial" w:cs="Arial"/>
                      <w:b/>
                      <w:bCs/>
                      <w:sz w:val="14"/>
                      <w:szCs w:val="16"/>
                      <w:lang w:eastAsia="fr-FR"/>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8E5035" w14:textId="77777777" w:rsidR="00E04EFF" w:rsidRPr="00942A97" w:rsidRDefault="00E04EFF" w:rsidP="000331E7">
                  <w:pPr>
                    <w:spacing w:after="0" w:line="240" w:lineRule="auto"/>
                    <w:jc w:val="center"/>
                    <w:rPr>
                      <w:rFonts w:ascii="Arial" w:eastAsia="Times New Roman" w:hAnsi="Arial" w:cs="Arial"/>
                      <w:b/>
                      <w:bCs/>
                      <w:sz w:val="14"/>
                      <w:szCs w:val="16"/>
                      <w:lang w:eastAsia="fr-FR"/>
                    </w:rPr>
                  </w:pPr>
                  <w:r w:rsidRPr="00942A97">
                    <w:rPr>
                      <w:rFonts w:ascii="Arial" w:eastAsia="Times New Roman" w:hAnsi="Arial" w:cs="Arial"/>
                      <w:b/>
                      <w:bCs/>
                      <w:sz w:val="14"/>
                      <w:szCs w:val="16"/>
                      <w:lang w:eastAsia="fr-FR"/>
                    </w:rPr>
                    <w:t>Agua potable</w:t>
                  </w:r>
                </w:p>
              </w:tc>
            </w:tr>
            <w:tr w:rsidR="00942A97" w:rsidRPr="00942A97" w14:paraId="39A2D4FD"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89EE02" w14:textId="77777777" w:rsidR="00E04EFF" w:rsidRPr="00942A97" w:rsidRDefault="00E04EFF" w:rsidP="000331E7">
                  <w:pPr>
                    <w:spacing w:after="0" w:line="240" w:lineRule="auto"/>
                    <w:jc w:val="center"/>
                    <w:rPr>
                      <w:rFonts w:ascii="Arial" w:eastAsia="Times New Roman" w:hAnsi="Arial" w:cs="Arial"/>
                      <w:bCs/>
                      <w:sz w:val="14"/>
                      <w:szCs w:val="16"/>
                      <w:lang w:eastAsia="fr-FR"/>
                    </w:rPr>
                  </w:pPr>
                  <w:r w:rsidRPr="00942A97">
                    <w:rPr>
                      <w:rFonts w:ascii="Arial" w:eastAsia="Times New Roman" w:hAnsi="Arial" w:cs="Arial"/>
                      <w:bCs/>
                      <w:sz w:val="14"/>
                      <w:szCs w:val="16"/>
                      <w:lang w:eastAsia="fr-FR"/>
                    </w:rPr>
                    <w:t>0</w:t>
                  </w:r>
                </w:p>
              </w:tc>
              <w:tc>
                <w:tcPr>
                  <w:tcW w:w="0" w:type="auto"/>
                  <w:tcBorders>
                    <w:top w:val="nil"/>
                    <w:left w:val="nil"/>
                    <w:bottom w:val="single" w:sz="4" w:space="0" w:color="auto"/>
                    <w:right w:val="single" w:sz="4" w:space="0" w:color="auto"/>
                  </w:tcBorders>
                  <w:shd w:val="clear" w:color="auto" w:fill="auto"/>
                  <w:vAlign w:val="center"/>
                  <w:hideMark/>
                </w:tcPr>
                <w:p w14:paraId="3B7CB119" w14:textId="77777777" w:rsidR="00E04EFF" w:rsidRPr="00942A97" w:rsidRDefault="00E04EFF" w:rsidP="000331E7">
                  <w:pPr>
                    <w:spacing w:after="0" w:line="240" w:lineRule="auto"/>
                    <w:jc w:val="center"/>
                    <w:rPr>
                      <w:rFonts w:ascii="Arial" w:eastAsia="Times New Roman" w:hAnsi="Arial" w:cs="Arial"/>
                      <w:bCs/>
                      <w:sz w:val="14"/>
                      <w:szCs w:val="16"/>
                      <w:lang w:eastAsia="fr-FR"/>
                    </w:rPr>
                  </w:pPr>
                  <w:r w:rsidRPr="00942A97">
                    <w:rPr>
                      <w:rFonts w:ascii="Arial" w:eastAsia="Times New Roman" w:hAnsi="Arial" w:cs="Arial"/>
                      <w:bCs/>
                      <w:sz w:val="14"/>
                      <w:szCs w:val="16"/>
                      <w:lang w:eastAsia="fr-FR"/>
                    </w:rPr>
                    <w:t>0</w:t>
                  </w:r>
                </w:p>
              </w:tc>
            </w:tr>
            <w:tr w:rsidR="00942A97" w:rsidRPr="00942A97" w14:paraId="62214B62"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D1BDA2"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c>
                <w:tcPr>
                  <w:tcW w:w="0" w:type="auto"/>
                  <w:tcBorders>
                    <w:top w:val="nil"/>
                    <w:left w:val="nil"/>
                    <w:bottom w:val="single" w:sz="4" w:space="0" w:color="auto"/>
                    <w:right w:val="single" w:sz="4" w:space="0" w:color="auto"/>
                  </w:tcBorders>
                  <w:shd w:val="clear" w:color="auto" w:fill="auto"/>
                  <w:vAlign w:val="center"/>
                  <w:hideMark/>
                </w:tcPr>
                <w:p w14:paraId="2764D3E2"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0</w:t>
                  </w:r>
                </w:p>
              </w:tc>
            </w:tr>
            <w:tr w:rsidR="00942A97" w:rsidRPr="00942A97" w14:paraId="02D59964"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55D6FA"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2</w:t>
                  </w:r>
                </w:p>
              </w:tc>
              <w:tc>
                <w:tcPr>
                  <w:tcW w:w="0" w:type="auto"/>
                  <w:tcBorders>
                    <w:top w:val="nil"/>
                    <w:left w:val="nil"/>
                    <w:bottom w:val="single" w:sz="4" w:space="0" w:color="auto"/>
                    <w:right w:val="single" w:sz="4" w:space="0" w:color="auto"/>
                  </w:tcBorders>
                  <w:shd w:val="clear" w:color="auto" w:fill="auto"/>
                  <w:vAlign w:val="center"/>
                  <w:hideMark/>
                </w:tcPr>
                <w:p w14:paraId="22250FA3"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41464C78"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6A3525"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3</w:t>
                  </w:r>
                </w:p>
              </w:tc>
              <w:tc>
                <w:tcPr>
                  <w:tcW w:w="0" w:type="auto"/>
                  <w:tcBorders>
                    <w:top w:val="nil"/>
                    <w:left w:val="nil"/>
                    <w:bottom w:val="single" w:sz="4" w:space="0" w:color="auto"/>
                    <w:right w:val="single" w:sz="4" w:space="0" w:color="auto"/>
                  </w:tcBorders>
                  <w:shd w:val="clear" w:color="auto" w:fill="auto"/>
                  <w:vAlign w:val="center"/>
                  <w:hideMark/>
                </w:tcPr>
                <w:p w14:paraId="20859F8B"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40507E85"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F0818B"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4</w:t>
                  </w:r>
                </w:p>
              </w:tc>
              <w:tc>
                <w:tcPr>
                  <w:tcW w:w="0" w:type="auto"/>
                  <w:tcBorders>
                    <w:top w:val="nil"/>
                    <w:left w:val="nil"/>
                    <w:bottom w:val="single" w:sz="4" w:space="0" w:color="auto"/>
                    <w:right w:val="single" w:sz="4" w:space="0" w:color="auto"/>
                  </w:tcBorders>
                  <w:shd w:val="clear" w:color="auto" w:fill="auto"/>
                  <w:vAlign w:val="center"/>
                  <w:hideMark/>
                </w:tcPr>
                <w:p w14:paraId="65A68530"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2596ADCE"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12865C"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5</w:t>
                  </w:r>
                </w:p>
              </w:tc>
              <w:tc>
                <w:tcPr>
                  <w:tcW w:w="0" w:type="auto"/>
                  <w:tcBorders>
                    <w:top w:val="nil"/>
                    <w:left w:val="nil"/>
                    <w:bottom w:val="single" w:sz="4" w:space="0" w:color="auto"/>
                    <w:right w:val="single" w:sz="4" w:space="0" w:color="auto"/>
                  </w:tcBorders>
                  <w:shd w:val="clear" w:color="auto" w:fill="auto"/>
                  <w:vAlign w:val="center"/>
                  <w:hideMark/>
                </w:tcPr>
                <w:p w14:paraId="40B973A7"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022C622D"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966D0A"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6</w:t>
                  </w:r>
                </w:p>
              </w:tc>
              <w:tc>
                <w:tcPr>
                  <w:tcW w:w="0" w:type="auto"/>
                  <w:tcBorders>
                    <w:top w:val="nil"/>
                    <w:left w:val="nil"/>
                    <w:bottom w:val="single" w:sz="4" w:space="0" w:color="auto"/>
                    <w:right w:val="single" w:sz="4" w:space="0" w:color="auto"/>
                  </w:tcBorders>
                  <w:shd w:val="clear" w:color="auto" w:fill="auto"/>
                  <w:vAlign w:val="center"/>
                  <w:hideMark/>
                </w:tcPr>
                <w:p w14:paraId="45E1CAC3"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40FC27FE"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BF08D3"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7</w:t>
                  </w:r>
                </w:p>
              </w:tc>
              <w:tc>
                <w:tcPr>
                  <w:tcW w:w="0" w:type="auto"/>
                  <w:tcBorders>
                    <w:top w:val="nil"/>
                    <w:left w:val="nil"/>
                    <w:bottom w:val="single" w:sz="4" w:space="0" w:color="auto"/>
                    <w:right w:val="single" w:sz="4" w:space="0" w:color="auto"/>
                  </w:tcBorders>
                  <w:shd w:val="clear" w:color="auto" w:fill="auto"/>
                  <w:vAlign w:val="center"/>
                  <w:hideMark/>
                </w:tcPr>
                <w:p w14:paraId="6AC2747F"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7E28E589"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971EC8"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8</w:t>
                  </w:r>
                </w:p>
              </w:tc>
              <w:tc>
                <w:tcPr>
                  <w:tcW w:w="0" w:type="auto"/>
                  <w:tcBorders>
                    <w:top w:val="nil"/>
                    <w:left w:val="nil"/>
                    <w:bottom w:val="single" w:sz="4" w:space="0" w:color="auto"/>
                    <w:right w:val="single" w:sz="4" w:space="0" w:color="auto"/>
                  </w:tcBorders>
                  <w:shd w:val="clear" w:color="auto" w:fill="auto"/>
                  <w:vAlign w:val="center"/>
                  <w:hideMark/>
                </w:tcPr>
                <w:p w14:paraId="54849A86"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62FC63A8"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FAB754"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9</w:t>
                  </w:r>
                </w:p>
              </w:tc>
              <w:tc>
                <w:tcPr>
                  <w:tcW w:w="0" w:type="auto"/>
                  <w:tcBorders>
                    <w:top w:val="nil"/>
                    <w:left w:val="nil"/>
                    <w:bottom w:val="single" w:sz="4" w:space="0" w:color="auto"/>
                    <w:right w:val="single" w:sz="4" w:space="0" w:color="auto"/>
                  </w:tcBorders>
                  <w:shd w:val="clear" w:color="auto" w:fill="auto"/>
                  <w:vAlign w:val="center"/>
                  <w:hideMark/>
                </w:tcPr>
                <w:p w14:paraId="0A57BD0D"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r w:rsidR="00942A97" w:rsidRPr="00942A97" w14:paraId="430C4233" w14:textId="77777777" w:rsidTr="00E04EFF">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87FCE4"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10</w:t>
                  </w:r>
                </w:p>
              </w:tc>
              <w:tc>
                <w:tcPr>
                  <w:tcW w:w="0" w:type="auto"/>
                  <w:tcBorders>
                    <w:top w:val="nil"/>
                    <w:left w:val="nil"/>
                    <w:bottom w:val="single" w:sz="4" w:space="0" w:color="auto"/>
                    <w:right w:val="single" w:sz="4" w:space="0" w:color="auto"/>
                  </w:tcBorders>
                  <w:shd w:val="clear" w:color="auto" w:fill="auto"/>
                  <w:vAlign w:val="center"/>
                  <w:hideMark/>
                </w:tcPr>
                <w:p w14:paraId="06FD6B5B" w14:textId="77777777" w:rsidR="00E04EFF" w:rsidRPr="00942A97" w:rsidRDefault="00E04EFF" w:rsidP="000331E7">
                  <w:pPr>
                    <w:spacing w:after="0" w:line="240" w:lineRule="auto"/>
                    <w:jc w:val="center"/>
                    <w:rPr>
                      <w:rFonts w:ascii="Arial" w:eastAsia="Times New Roman" w:hAnsi="Arial" w:cs="Arial"/>
                      <w:sz w:val="14"/>
                      <w:szCs w:val="16"/>
                      <w:lang w:eastAsia="fr-FR"/>
                    </w:rPr>
                  </w:pPr>
                  <w:r w:rsidRPr="00942A97">
                    <w:rPr>
                      <w:rFonts w:ascii="Arial" w:eastAsia="Times New Roman" w:hAnsi="Arial" w:cs="Arial"/>
                      <w:sz w:val="14"/>
                      <w:szCs w:val="16"/>
                      <w:lang w:eastAsia="fr-FR"/>
                    </w:rPr>
                    <w:t>1</w:t>
                  </w:r>
                </w:p>
              </w:tc>
            </w:tr>
          </w:tbl>
          <w:p w14:paraId="48546496"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74A44FE7" w14:textId="77777777" w:rsidTr="00B473CF">
        <w:tc>
          <w:tcPr>
            <w:tcW w:w="5000" w:type="pct"/>
            <w:gridSpan w:val="2"/>
            <w:shd w:val="clear" w:color="auto" w:fill="A6A6A6" w:themeFill="background1" w:themeFillShade="A6"/>
          </w:tcPr>
          <w:p w14:paraId="6889418B" w14:textId="77777777" w:rsidR="006671F4" w:rsidRPr="00942A97" w:rsidRDefault="00B473CF" w:rsidP="000331E7">
            <w:pPr>
              <w:rPr>
                <w:rFonts w:ascii="Arial" w:eastAsia="Times New Roman" w:hAnsi="Arial" w:cs="Arial"/>
                <w:b/>
                <w:bCs/>
                <w:sz w:val="20"/>
                <w:szCs w:val="16"/>
                <w:lang w:val="es-ES" w:eastAsia="fr-FR"/>
              </w:rPr>
            </w:pPr>
            <w:r w:rsidRPr="00942A97">
              <w:rPr>
                <w:rFonts w:ascii="Arial" w:eastAsia="Times New Roman" w:hAnsi="Arial" w:cs="Arial"/>
                <w:b/>
                <w:bCs/>
                <w:sz w:val="20"/>
                <w:szCs w:val="16"/>
                <w:lang w:val="es-419" w:eastAsia="fr-FR"/>
              </w:rPr>
              <w:t>Calidad de vida</w:t>
            </w:r>
          </w:p>
        </w:tc>
      </w:tr>
      <w:tr w:rsidR="00942A97" w:rsidRPr="00942A97" w14:paraId="67199A14" w14:textId="77777777" w:rsidTr="004260A3">
        <w:tc>
          <w:tcPr>
            <w:tcW w:w="5000" w:type="pct"/>
            <w:gridSpan w:val="2"/>
          </w:tcPr>
          <w:tbl>
            <w:tblPr>
              <w:tblW w:w="1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3"/>
              <w:gridCol w:w="542"/>
              <w:gridCol w:w="419"/>
              <w:gridCol w:w="1697"/>
              <w:gridCol w:w="1021"/>
              <w:gridCol w:w="986"/>
              <w:gridCol w:w="563"/>
              <w:gridCol w:w="372"/>
              <w:gridCol w:w="2689"/>
              <w:gridCol w:w="2361"/>
              <w:gridCol w:w="2252"/>
            </w:tblGrid>
            <w:tr w:rsidR="00942A97" w:rsidRPr="00942A97" w14:paraId="38A2A944" w14:textId="77777777" w:rsidTr="002B66E3">
              <w:trPr>
                <w:trHeight w:val="450"/>
              </w:trPr>
              <w:tc>
                <w:tcPr>
                  <w:tcW w:w="873" w:type="dxa"/>
                  <w:vAlign w:val="center"/>
                </w:tcPr>
                <w:p w14:paraId="5E9A4C06"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del indicador</w:t>
                  </w:r>
                </w:p>
              </w:tc>
              <w:tc>
                <w:tcPr>
                  <w:tcW w:w="542" w:type="dxa"/>
                  <w:vAlign w:val="center"/>
                </w:tcPr>
                <w:p w14:paraId="60636CCD"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419" w:type="dxa"/>
                  <w:vAlign w:val="center"/>
                </w:tcPr>
                <w:p w14:paraId="6151E084"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w:t>
                  </w:r>
                </w:p>
              </w:tc>
              <w:tc>
                <w:tcPr>
                  <w:tcW w:w="1697" w:type="dxa"/>
                  <w:vAlign w:val="center"/>
                </w:tcPr>
                <w:p w14:paraId="1D1F2550"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1021" w:type="dxa"/>
                  <w:vAlign w:val="center"/>
                </w:tcPr>
                <w:p w14:paraId="4EE71D1E"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986" w:type="dxa"/>
                  <w:vAlign w:val="center"/>
                </w:tcPr>
                <w:p w14:paraId="1354E470"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variables principales</w:t>
                  </w:r>
                </w:p>
              </w:tc>
              <w:tc>
                <w:tcPr>
                  <w:tcW w:w="563" w:type="dxa"/>
                  <w:vAlign w:val="center"/>
                </w:tcPr>
                <w:p w14:paraId="3ACC5CAD"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372" w:type="dxa"/>
                  <w:vAlign w:val="center"/>
                </w:tcPr>
                <w:p w14:paraId="4D0C3755"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w:t>
                  </w:r>
                </w:p>
              </w:tc>
              <w:tc>
                <w:tcPr>
                  <w:tcW w:w="2689" w:type="dxa"/>
                  <w:vAlign w:val="center"/>
                </w:tcPr>
                <w:p w14:paraId="68B39397" w14:textId="77777777" w:rsidR="00CB7D7D" w:rsidRPr="00942A97" w:rsidRDefault="00CB7D7D"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361" w:type="dxa"/>
                  <w:vAlign w:val="center"/>
                </w:tcPr>
                <w:p w14:paraId="4C31EE48" w14:textId="77777777" w:rsidR="00CB7D7D" w:rsidRPr="00942A97" w:rsidRDefault="002B66E3"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y variables principales</w:t>
                  </w:r>
                </w:p>
              </w:tc>
              <w:tc>
                <w:tcPr>
                  <w:tcW w:w="2252" w:type="dxa"/>
                  <w:vAlign w:val="center"/>
                </w:tcPr>
                <w:p w14:paraId="328F259C" w14:textId="77777777" w:rsidR="00CB7D7D" w:rsidRPr="00942A97" w:rsidRDefault="002B66E3"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w:t>
                  </w:r>
                </w:p>
              </w:tc>
            </w:tr>
            <w:tr w:rsidR="00942A97" w:rsidRPr="00942A97" w14:paraId="520168F2" w14:textId="77777777" w:rsidTr="002B66E3">
              <w:trPr>
                <w:trHeight w:val="450"/>
              </w:trPr>
              <w:tc>
                <w:tcPr>
                  <w:tcW w:w="873" w:type="dxa"/>
                  <w:vMerge w:val="restart"/>
                  <w:shd w:val="clear" w:color="auto" w:fill="auto"/>
                  <w:vAlign w:val="center"/>
                  <w:hideMark/>
                </w:tcPr>
                <w:p w14:paraId="53445624" w14:textId="77777777" w:rsidR="00B473CF" w:rsidRPr="00942A97" w:rsidRDefault="00B473CF"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Calidad de vida</w:t>
                  </w:r>
                </w:p>
              </w:tc>
              <w:tc>
                <w:tcPr>
                  <w:tcW w:w="542" w:type="dxa"/>
                  <w:vMerge w:val="restart"/>
                  <w:shd w:val="clear" w:color="auto" w:fill="auto"/>
                  <w:vAlign w:val="center"/>
                  <w:hideMark/>
                </w:tcPr>
                <w:p w14:paraId="7FA98501" w14:textId="77777777" w:rsidR="00B473CF" w:rsidRPr="00942A97" w:rsidRDefault="00B473CF"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Cv</w:t>
                  </w:r>
                </w:p>
              </w:tc>
              <w:tc>
                <w:tcPr>
                  <w:tcW w:w="419" w:type="dxa"/>
                  <w:vMerge w:val="restart"/>
                  <w:shd w:val="clear" w:color="auto" w:fill="auto"/>
                  <w:vAlign w:val="center"/>
                  <w:hideMark/>
                </w:tcPr>
                <w:p w14:paraId="25608714" w14:textId="77777777" w:rsidR="00B473CF" w:rsidRPr="00942A97" w:rsidRDefault="00B473CF"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w:t>
                  </w:r>
                </w:p>
              </w:tc>
              <w:tc>
                <w:tcPr>
                  <w:tcW w:w="1697" w:type="dxa"/>
                  <w:vMerge w:val="restart"/>
                  <w:shd w:val="clear" w:color="auto" w:fill="auto"/>
                  <w:vAlign w:val="center"/>
                  <w:hideMark/>
                </w:tcPr>
                <w:p w14:paraId="032ACCBB" w14:textId="77777777" w:rsidR="00B473CF" w:rsidRPr="00942A97" w:rsidRDefault="00B473CF"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La calidad de vida es un indicador adimensional que mide el nivel de bienestar del grupo familiar en el agroecosistema derivado de la ponderación de</w:t>
                  </w:r>
                  <w:r w:rsidRPr="00942A97">
                    <w:rPr>
                      <w:rFonts w:ascii="Arial" w:eastAsia="Times New Roman" w:hAnsi="Arial" w:cs="Arial"/>
                      <w:sz w:val="16"/>
                      <w:szCs w:val="16"/>
                      <w:lang w:val="es-419" w:eastAsia="fr-FR"/>
                    </w:rPr>
                    <w:t>l</w:t>
                  </w:r>
                  <w:r w:rsidRPr="00942A97">
                    <w:rPr>
                      <w:rFonts w:ascii="Arial" w:eastAsia="Times New Roman" w:hAnsi="Arial" w:cs="Arial"/>
                      <w:bCs/>
                      <w:sz w:val="16"/>
                      <w:szCs w:val="16"/>
                      <w:lang w:val="es-419" w:eastAsia="fr-FR"/>
                    </w:rPr>
                    <w:t xml:space="preserve"> nivel educativo, el índice de seguridad alimentaria, el riesgo económico y el acceso agua potable. </w:t>
                  </w:r>
                </w:p>
              </w:tc>
              <w:tc>
                <w:tcPr>
                  <w:tcW w:w="1021" w:type="dxa"/>
                  <w:vMerge w:val="restart"/>
                  <w:shd w:val="clear" w:color="auto" w:fill="auto"/>
                  <w:vAlign w:val="center"/>
                  <w:hideMark/>
                </w:tcPr>
                <w:p w14:paraId="1BFCD9D5" w14:textId="77777777" w:rsidR="00B473CF" w:rsidRPr="00942A97" w:rsidRDefault="00B473CF"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Autor (2018) basado en (Valdivieso, 2011)</w:t>
                  </w:r>
                </w:p>
              </w:tc>
              <w:tc>
                <w:tcPr>
                  <w:tcW w:w="986" w:type="dxa"/>
                  <w:vMerge w:val="restart"/>
                  <w:shd w:val="clear" w:color="auto" w:fill="auto"/>
                  <w:vAlign w:val="center"/>
                  <w:hideMark/>
                </w:tcPr>
                <w:p w14:paraId="4E3D8730"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Nivel educativo</w:t>
                  </w:r>
                </w:p>
              </w:tc>
              <w:tc>
                <w:tcPr>
                  <w:tcW w:w="563" w:type="dxa"/>
                  <w:vMerge w:val="restart"/>
                  <w:shd w:val="clear" w:color="auto" w:fill="auto"/>
                  <w:vAlign w:val="center"/>
                  <w:hideMark/>
                </w:tcPr>
                <w:p w14:paraId="29781FDE"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NE</w:t>
                  </w:r>
                </w:p>
              </w:tc>
              <w:tc>
                <w:tcPr>
                  <w:tcW w:w="372" w:type="dxa"/>
                  <w:vMerge w:val="restart"/>
                  <w:shd w:val="clear" w:color="auto" w:fill="auto"/>
                  <w:vAlign w:val="center"/>
                  <w:hideMark/>
                </w:tcPr>
                <w:p w14:paraId="006B62EA"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689" w:type="dxa"/>
                  <w:vMerge w:val="restart"/>
                  <w:shd w:val="clear" w:color="auto" w:fill="auto"/>
                  <w:vAlign w:val="center"/>
                  <w:hideMark/>
                </w:tcPr>
                <w:p w14:paraId="32BE67A0" w14:textId="77777777" w:rsidR="00B473CF" w:rsidRPr="00942A97" w:rsidRDefault="00B473CF" w:rsidP="00E46094">
                  <w:pPr>
                    <w:spacing w:after="0" w:line="240" w:lineRule="auto"/>
                    <w:jc w:val="center"/>
                    <w:rPr>
                      <w:rFonts w:ascii="Arial" w:eastAsia="Times New Roman" w:hAnsi="Arial" w:cs="Arial"/>
                      <w:sz w:val="16"/>
                      <w:szCs w:val="16"/>
                      <w:lang w:val="es-419" w:eastAsia="fr-FR"/>
                    </w:rPr>
                  </w:pPr>
                  <w:bookmarkStart w:id="16" w:name="_Hlk527193266"/>
                  <w:r w:rsidRPr="00942A97">
                    <w:rPr>
                      <w:rFonts w:ascii="Arial" w:eastAsia="Times New Roman" w:hAnsi="Arial" w:cs="Arial"/>
                      <w:sz w:val="16"/>
                      <w:szCs w:val="16"/>
                      <w:lang w:val="es-419" w:eastAsia="fr-FR"/>
                    </w:rPr>
                    <w:t>Evalúa el nivel educativo de los miembros de la unidad familiar del agroecosistema.</w:t>
                  </w:r>
                  <w:r w:rsidR="00E46094" w:rsidRPr="00942A97">
                    <w:rPr>
                      <w:rFonts w:ascii="Arial" w:eastAsia="Times New Roman" w:hAnsi="Arial" w:cs="Arial"/>
                      <w:sz w:val="16"/>
                      <w:szCs w:val="16"/>
                      <w:lang w:val="es-419" w:eastAsia="fr-FR"/>
                    </w:rPr>
                    <w:t xml:space="preserve"> </w:t>
                  </w:r>
                  <w:r w:rsidRPr="00942A97">
                    <w:rPr>
                      <w:rFonts w:ascii="Arial" w:eastAsia="Times New Roman" w:hAnsi="Arial" w:cs="Arial"/>
                      <w:sz w:val="16"/>
                      <w:szCs w:val="16"/>
                      <w:lang w:val="es-419" w:eastAsia="fr-FR"/>
                    </w:rPr>
                    <w:t>Autor (2018) basado en (Portela, 2001</w:t>
                  </w:r>
                  <w:bookmarkEnd w:id="16"/>
                  <w:r w:rsidRPr="00942A97">
                    <w:rPr>
                      <w:rFonts w:ascii="Arial" w:eastAsia="Times New Roman" w:hAnsi="Arial" w:cs="Arial"/>
                      <w:sz w:val="16"/>
                      <w:szCs w:val="16"/>
                      <w:lang w:val="es-419" w:eastAsia="fr-FR"/>
                    </w:rPr>
                    <w:t>)</w:t>
                  </w:r>
                </w:p>
              </w:tc>
              <w:tc>
                <w:tcPr>
                  <w:tcW w:w="2361" w:type="dxa"/>
                  <w:vMerge w:val="restart"/>
                  <w:shd w:val="clear" w:color="auto" w:fill="auto"/>
                  <w:vAlign w:val="center"/>
                  <w:hideMark/>
                </w:tcPr>
                <w:p w14:paraId="4D9A3CF1" w14:textId="77777777" w:rsidR="00B473CF" w:rsidRPr="00942A97" w:rsidRDefault="00B473CF" w:rsidP="00DF05D8">
                  <w:pPr>
                    <w:spacing w:after="0" w:line="240" w:lineRule="auto"/>
                    <w:rPr>
                      <w:rFonts w:ascii="Arial" w:eastAsia="Times New Roman" w:hAnsi="Arial" w:cs="Arial"/>
                      <w:sz w:val="14"/>
                      <w:szCs w:val="16"/>
                      <w:lang w:val="es-419" w:eastAsia="fr-FR"/>
                    </w:rPr>
                  </w:pPr>
                  <w:r w:rsidRPr="00942A97">
                    <w:rPr>
                      <w:rFonts w:ascii="Arial" w:eastAsia="Times New Roman" w:hAnsi="Arial" w:cs="Arial"/>
                      <w:sz w:val="14"/>
                      <w:szCs w:val="16"/>
                      <w:lang w:val="es-419" w:eastAsia="fr-FR"/>
                    </w:rPr>
                    <w:t>(</w:t>
                  </w:r>
                  <w:bookmarkStart w:id="17" w:name="_Hlk527193287"/>
                  <w:r w:rsidRPr="00942A97">
                    <w:rPr>
                      <w:rFonts w:ascii="Arial" w:eastAsia="Times New Roman" w:hAnsi="Arial" w:cs="Arial"/>
                      <w:sz w:val="14"/>
                      <w:szCs w:val="16"/>
                      <w:lang w:val="es-419" w:eastAsia="fr-FR"/>
                    </w:rPr>
                    <w:t>4): 100% educación básica secundaria o superior; (3): 80% - 50% educación básica primaria; (2): 49% - 31% educación básica primaria; (1): 30% - 11% educación básica primaria; (0): 10% o menos educación básica primaria.</w:t>
                  </w:r>
                  <w:bookmarkEnd w:id="17"/>
                </w:p>
              </w:tc>
              <w:tc>
                <w:tcPr>
                  <w:tcW w:w="2252" w:type="dxa"/>
                  <w:vMerge w:val="restart"/>
                  <w:shd w:val="clear" w:color="auto" w:fill="auto"/>
                  <w:vAlign w:val="center"/>
                  <w:hideMark/>
                </w:tcPr>
                <w:p w14:paraId="3120CA66" w14:textId="77777777" w:rsidR="00B473CF" w:rsidRPr="00942A97" w:rsidRDefault="00D92865" w:rsidP="00D92865">
                  <w:pPr>
                    <w:spacing w:after="0" w:line="240" w:lineRule="auto"/>
                    <w:jc w:val="center"/>
                    <w:rPr>
                      <w:rFonts w:ascii="Arial" w:eastAsia="Times New Roman" w:hAnsi="Arial" w:cs="Arial"/>
                      <w:bCs/>
                      <w:sz w:val="16"/>
                      <w:szCs w:val="16"/>
                      <w:lang w:val="fr-FR" w:eastAsia="fr-FR"/>
                    </w:rPr>
                  </w:pPr>
                  <m:oMathPara>
                    <m:oMath>
                      <m:r>
                        <w:rPr>
                          <w:rFonts w:ascii="Cambria Math" w:eastAsia="Times New Roman" w:hAnsi="Cambria Math" w:cs="Arial"/>
                          <w:sz w:val="16"/>
                          <w:szCs w:val="16"/>
                          <w:lang w:val="fr-FR" w:eastAsia="fr-FR"/>
                        </w:rPr>
                        <m:t>Cv=</m:t>
                      </m:r>
                      <m:f>
                        <m:fPr>
                          <m:ctrlPr>
                            <w:rPr>
                              <w:rFonts w:ascii="Cambria Math" w:eastAsia="Times New Roman" w:hAnsi="Cambria Math" w:cs="Arial"/>
                              <w:bCs/>
                              <w:i/>
                              <w:sz w:val="16"/>
                              <w:szCs w:val="16"/>
                              <w:lang w:val="fr-FR" w:eastAsia="fr-FR"/>
                            </w:rPr>
                          </m:ctrlPr>
                        </m:fPr>
                        <m:num>
                          <m:r>
                            <w:rPr>
                              <w:rFonts w:ascii="Cambria Math" w:eastAsia="Times New Roman" w:hAnsi="Cambria Math" w:cs="Arial"/>
                              <w:sz w:val="16"/>
                              <w:szCs w:val="16"/>
                              <w:lang w:val="fr-FR" w:eastAsia="fr-FR"/>
                            </w:rPr>
                            <m:t>NE+ISA+</m:t>
                          </m:r>
                          <m:d>
                            <m:dPr>
                              <m:ctrlPr>
                                <w:rPr>
                                  <w:rFonts w:ascii="Cambria Math" w:eastAsia="Times New Roman" w:hAnsi="Cambria Math" w:cs="Arial"/>
                                  <w:bCs/>
                                  <w:i/>
                                  <w:sz w:val="16"/>
                                  <w:szCs w:val="16"/>
                                  <w:lang w:val="fr-FR" w:eastAsia="fr-FR"/>
                                </w:rPr>
                              </m:ctrlPr>
                            </m:dPr>
                            <m:e>
                              <m:f>
                                <m:fPr>
                                  <m:ctrlPr>
                                    <w:rPr>
                                      <w:rFonts w:ascii="Cambria Math" w:eastAsia="Times New Roman" w:hAnsi="Cambria Math" w:cs="Arial"/>
                                      <w:bCs/>
                                      <w:i/>
                                      <w:sz w:val="16"/>
                                      <w:szCs w:val="16"/>
                                      <w:lang w:val="fr-FR" w:eastAsia="fr-FR"/>
                                    </w:rPr>
                                  </m:ctrlPr>
                                </m:fPr>
                                <m:num>
                                  <m:r>
                                    <w:rPr>
                                      <w:rFonts w:ascii="Cambria Math" w:eastAsia="Times New Roman" w:hAnsi="Cambria Math" w:cs="Arial"/>
                                      <w:sz w:val="16"/>
                                      <w:szCs w:val="16"/>
                                      <w:lang w:val="fr-FR" w:eastAsia="fr-FR"/>
                                    </w:rPr>
                                    <m:t>1</m:t>
                                  </m:r>
                                </m:num>
                                <m:den>
                                  <m:r>
                                    <w:rPr>
                                      <w:rFonts w:ascii="Cambria Math" w:eastAsia="Times New Roman" w:hAnsi="Cambria Math" w:cs="Arial"/>
                                      <w:sz w:val="16"/>
                                      <w:szCs w:val="16"/>
                                      <w:lang w:val="fr-FR" w:eastAsia="fr-FR"/>
                                    </w:rPr>
                                    <m:t>RE</m:t>
                                  </m:r>
                                </m:den>
                              </m:f>
                            </m:e>
                          </m:d>
                          <m:r>
                            <w:rPr>
                              <w:rFonts w:ascii="Cambria Math" w:eastAsia="Times New Roman" w:hAnsi="Cambria Math" w:cs="Arial"/>
                              <w:sz w:val="16"/>
                              <w:szCs w:val="16"/>
                              <w:lang w:val="fr-FR" w:eastAsia="fr-FR"/>
                            </w:rPr>
                            <m:t>+AAP</m:t>
                          </m:r>
                        </m:num>
                        <m:den>
                          <m:r>
                            <w:rPr>
                              <w:rFonts w:ascii="Cambria Math" w:eastAsia="Times New Roman" w:hAnsi="Cambria Math" w:cs="Arial"/>
                              <w:sz w:val="16"/>
                              <w:szCs w:val="16"/>
                              <w:lang w:val="fr-FR" w:eastAsia="fr-FR"/>
                            </w:rPr>
                            <m:t>4</m:t>
                          </m:r>
                        </m:den>
                      </m:f>
                    </m:oMath>
                  </m:oMathPara>
                </w:p>
              </w:tc>
            </w:tr>
            <w:tr w:rsidR="00942A97" w:rsidRPr="00942A97" w14:paraId="05228309" w14:textId="77777777" w:rsidTr="002B66E3">
              <w:trPr>
                <w:trHeight w:val="450"/>
              </w:trPr>
              <w:tc>
                <w:tcPr>
                  <w:tcW w:w="873" w:type="dxa"/>
                  <w:vMerge/>
                  <w:vAlign w:val="center"/>
                  <w:hideMark/>
                </w:tcPr>
                <w:p w14:paraId="1B23E71B"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542" w:type="dxa"/>
                  <w:vMerge/>
                  <w:vAlign w:val="center"/>
                  <w:hideMark/>
                </w:tcPr>
                <w:p w14:paraId="4B65AC75"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419" w:type="dxa"/>
                  <w:vMerge/>
                  <w:vAlign w:val="center"/>
                  <w:hideMark/>
                </w:tcPr>
                <w:p w14:paraId="1695E072"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1697" w:type="dxa"/>
                  <w:vMerge/>
                  <w:vAlign w:val="center"/>
                  <w:hideMark/>
                </w:tcPr>
                <w:p w14:paraId="0ED02406"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1021" w:type="dxa"/>
                  <w:vMerge/>
                  <w:vAlign w:val="center"/>
                  <w:hideMark/>
                </w:tcPr>
                <w:p w14:paraId="6202ACE8"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986" w:type="dxa"/>
                  <w:vMerge/>
                  <w:vAlign w:val="center"/>
                  <w:hideMark/>
                </w:tcPr>
                <w:p w14:paraId="1BB01900" w14:textId="77777777" w:rsidR="00B473CF" w:rsidRPr="00942A97" w:rsidRDefault="00B473CF" w:rsidP="000331E7">
                  <w:pPr>
                    <w:spacing w:after="0" w:line="240" w:lineRule="auto"/>
                    <w:jc w:val="left"/>
                    <w:rPr>
                      <w:rFonts w:ascii="Arial" w:eastAsia="Times New Roman" w:hAnsi="Arial" w:cs="Arial"/>
                      <w:sz w:val="16"/>
                      <w:szCs w:val="16"/>
                      <w:lang w:val="fr-FR" w:eastAsia="fr-FR"/>
                    </w:rPr>
                  </w:pPr>
                </w:p>
              </w:tc>
              <w:tc>
                <w:tcPr>
                  <w:tcW w:w="563" w:type="dxa"/>
                  <w:vMerge/>
                  <w:vAlign w:val="center"/>
                  <w:hideMark/>
                </w:tcPr>
                <w:p w14:paraId="4DBBCADF" w14:textId="77777777" w:rsidR="00B473CF" w:rsidRPr="00942A97" w:rsidRDefault="00B473CF" w:rsidP="000331E7">
                  <w:pPr>
                    <w:spacing w:after="0" w:line="240" w:lineRule="auto"/>
                    <w:jc w:val="left"/>
                    <w:rPr>
                      <w:rFonts w:ascii="Arial" w:eastAsia="Times New Roman" w:hAnsi="Arial" w:cs="Arial"/>
                      <w:sz w:val="16"/>
                      <w:szCs w:val="16"/>
                      <w:lang w:val="fr-FR" w:eastAsia="fr-FR"/>
                    </w:rPr>
                  </w:pPr>
                </w:p>
              </w:tc>
              <w:tc>
                <w:tcPr>
                  <w:tcW w:w="372" w:type="dxa"/>
                  <w:vMerge/>
                  <w:vAlign w:val="center"/>
                  <w:hideMark/>
                </w:tcPr>
                <w:p w14:paraId="3862BDDB" w14:textId="77777777" w:rsidR="00B473CF" w:rsidRPr="00942A97" w:rsidRDefault="00B473CF" w:rsidP="000331E7">
                  <w:pPr>
                    <w:spacing w:after="0" w:line="240" w:lineRule="auto"/>
                    <w:jc w:val="left"/>
                    <w:rPr>
                      <w:rFonts w:ascii="Arial" w:eastAsia="Times New Roman" w:hAnsi="Arial" w:cs="Arial"/>
                      <w:sz w:val="16"/>
                      <w:szCs w:val="16"/>
                      <w:lang w:val="fr-FR" w:eastAsia="fr-FR"/>
                    </w:rPr>
                  </w:pPr>
                </w:p>
              </w:tc>
              <w:tc>
                <w:tcPr>
                  <w:tcW w:w="2689" w:type="dxa"/>
                  <w:vMerge/>
                  <w:vAlign w:val="center"/>
                  <w:hideMark/>
                </w:tcPr>
                <w:p w14:paraId="3F1A432A" w14:textId="77777777" w:rsidR="00B473CF" w:rsidRPr="00942A97" w:rsidRDefault="00B473CF" w:rsidP="00775CBD">
                  <w:pPr>
                    <w:spacing w:after="0" w:line="240" w:lineRule="auto"/>
                    <w:jc w:val="center"/>
                    <w:rPr>
                      <w:rFonts w:ascii="Arial" w:eastAsia="Times New Roman" w:hAnsi="Arial" w:cs="Arial"/>
                      <w:sz w:val="16"/>
                      <w:szCs w:val="16"/>
                      <w:lang w:val="fr-FR" w:eastAsia="fr-FR"/>
                    </w:rPr>
                  </w:pPr>
                </w:p>
              </w:tc>
              <w:tc>
                <w:tcPr>
                  <w:tcW w:w="2361" w:type="dxa"/>
                  <w:vMerge/>
                  <w:vAlign w:val="center"/>
                  <w:hideMark/>
                </w:tcPr>
                <w:p w14:paraId="6D8F7C78" w14:textId="77777777" w:rsidR="00B473CF" w:rsidRPr="00942A97" w:rsidRDefault="00B473CF" w:rsidP="000331E7">
                  <w:pPr>
                    <w:spacing w:after="0" w:line="240" w:lineRule="auto"/>
                    <w:jc w:val="left"/>
                    <w:rPr>
                      <w:rFonts w:ascii="Arial" w:eastAsia="Times New Roman" w:hAnsi="Arial" w:cs="Arial"/>
                      <w:sz w:val="16"/>
                      <w:szCs w:val="16"/>
                      <w:lang w:val="fr-FR" w:eastAsia="fr-FR"/>
                    </w:rPr>
                  </w:pPr>
                </w:p>
              </w:tc>
              <w:tc>
                <w:tcPr>
                  <w:tcW w:w="2252" w:type="dxa"/>
                  <w:vMerge/>
                  <w:vAlign w:val="center"/>
                  <w:hideMark/>
                </w:tcPr>
                <w:p w14:paraId="34A6FC1C"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r>
            <w:tr w:rsidR="00942A97" w:rsidRPr="00942A97" w14:paraId="23BD76B4" w14:textId="77777777" w:rsidTr="002B66E3">
              <w:trPr>
                <w:trHeight w:val="20"/>
              </w:trPr>
              <w:tc>
                <w:tcPr>
                  <w:tcW w:w="873" w:type="dxa"/>
                  <w:vMerge/>
                  <w:vAlign w:val="center"/>
                  <w:hideMark/>
                </w:tcPr>
                <w:p w14:paraId="1809A0FA"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542" w:type="dxa"/>
                  <w:vMerge/>
                  <w:vAlign w:val="center"/>
                  <w:hideMark/>
                </w:tcPr>
                <w:p w14:paraId="44714CD8"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419" w:type="dxa"/>
                  <w:vMerge/>
                  <w:vAlign w:val="center"/>
                  <w:hideMark/>
                </w:tcPr>
                <w:p w14:paraId="499DD2E2"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1697" w:type="dxa"/>
                  <w:vMerge/>
                  <w:vAlign w:val="center"/>
                  <w:hideMark/>
                </w:tcPr>
                <w:p w14:paraId="46B00ED4"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1021" w:type="dxa"/>
                  <w:vMerge/>
                  <w:vAlign w:val="center"/>
                  <w:hideMark/>
                </w:tcPr>
                <w:p w14:paraId="6B35B5FA" w14:textId="77777777" w:rsidR="00B473CF" w:rsidRPr="00942A97" w:rsidRDefault="00B473CF" w:rsidP="000331E7">
                  <w:pPr>
                    <w:spacing w:after="0" w:line="240" w:lineRule="auto"/>
                    <w:jc w:val="left"/>
                    <w:rPr>
                      <w:rFonts w:ascii="Arial" w:eastAsia="Times New Roman" w:hAnsi="Arial" w:cs="Arial"/>
                      <w:b/>
                      <w:bCs/>
                      <w:sz w:val="16"/>
                      <w:szCs w:val="16"/>
                      <w:lang w:val="fr-FR" w:eastAsia="fr-FR"/>
                    </w:rPr>
                  </w:pPr>
                </w:p>
              </w:tc>
              <w:tc>
                <w:tcPr>
                  <w:tcW w:w="986" w:type="dxa"/>
                  <w:shd w:val="clear" w:color="auto" w:fill="auto"/>
                  <w:vAlign w:val="center"/>
                  <w:hideMark/>
                </w:tcPr>
                <w:p w14:paraId="0693254B"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Índice de seguridad alimentaria</w:t>
                  </w:r>
                </w:p>
              </w:tc>
              <w:tc>
                <w:tcPr>
                  <w:tcW w:w="563" w:type="dxa"/>
                  <w:shd w:val="clear" w:color="auto" w:fill="auto"/>
                  <w:vAlign w:val="center"/>
                  <w:hideMark/>
                </w:tcPr>
                <w:p w14:paraId="560A7042"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ISA</w:t>
                  </w:r>
                </w:p>
              </w:tc>
              <w:tc>
                <w:tcPr>
                  <w:tcW w:w="372" w:type="dxa"/>
                  <w:shd w:val="clear" w:color="auto" w:fill="auto"/>
                  <w:vAlign w:val="center"/>
                  <w:hideMark/>
                </w:tcPr>
                <w:p w14:paraId="69816ECA" w14:textId="77777777" w:rsidR="00B473CF" w:rsidRPr="00942A97" w:rsidRDefault="00B473CF" w:rsidP="000331E7">
                  <w:pPr>
                    <w:spacing w:after="0" w:line="240" w:lineRule="auto"/>
                    <w:jc w:val="center"/>
                    <w:rPr>
                      <w:rFonts w:ascii="Arial" w:eastAsia="Times New Roman" w:hAnsi="Arial" w:cs="Arial"/>
                      <w:i/>
                      <w:iCs/>
                      <w:sz w:val="16"/>
                      <w:szCs w:val="16"/>
                      <w:lang w:val="es-419" w:eastAsia="fr-FR"/>
                    </w:rPr>
                  </w:pPr>
                  <w:r w:rsidRPr="00942A97">
                    <w:rPr>
                      <w:rFonts w:ascii="Arial" w:eastAsia="Times New Roman" w:hAnsi="Arial" w:cs="Arial"/>
                      <w:i/>
                      <w:iCs/>
                      <w:sz w:val="16"/>
                      <w:szCs w:val="16"/>
                      <w:lang w:val="es-419" w:eastAsia="fr-FR"/>
                    </w:rPr>
                    <w:t>#</w:t>
                  </w:r>
                </w:p>
              </w:tc>
              <w:tc>
                <w:tcPr>
                  <w:tcW w:w="2689" w:type="dxa"/>
                  <w:shd w:val="clear" w:color="auto" w:fill="auto"/>
                  <w:vAlign w:val="center"/>
                  <w:hideMark/>
                </w:tcPr>
                <w:p w14:paraId="25841AEB" w14:textId="77777777" w:rsidR="00B473CF" w:rsidRPr="00942A97" w:rsidRDefault="00B473CF" w:rsidP="004E4A98">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Relaciona diversificación en la producción, superficie destinando para autoconsumo, alimentos producidos para autoconsumo, gasto en alimentos y autoconsumo por nutriente y requerimiento diarios de calorías</w:t>
                  </w:r>
                  <w:r w:rsidR="004E4A98">
                    <w:rPr>
                      <w:rFonts w:ascii="Arial" w:eastAsia="Times New Roman" w:hAnsi="Arial" w:cs="Arial"/>
                      <w:sz w:val="16"/>
                      <w:szCs w:val="16"/>
                      <w:lang w:val="es-419" w:eastAsia="fr-FR"/>
                    </w:rPr>
                    <w:t xml:space="preserve"> (Autor, 2018) </w:t>
                  </w:r>
                  <w:r w:rsidRPr="00942A97">
                    <w:rPr>
                      <w:rFonts w:ascii="Arial" w:eastAsia="Times New Roman" w:hAnsi="Arial" w:cs="Arial"/>
                      <w:sz w:val="16"/>
                      <w:szCs w:val="16"/>
                      <w:lang w:val="es-419" w:eastAsia="fr-FR"/>
                    </w:rPr>
                    <w:t>adaptado del índice de Índice de seguridad alimentaria global.</w:t>
                  </w:r>
                </w:p>
              </w:tc>
              <w:tc>
                <w:tcPr>
                  <w:tcW w:w="2361" w:type="dxa"/>
                  <w:shd w:val="clear" w:color="auto" w:fill="auto"/>
                  <w:vAlign w:val="center"/>
                  <w:hideMark/>
                </w:tcPr>
                <w:p w14:paraId="5809738D" w14:textId="77777777" w:rsidR="00BD0961" w:rsidRPr="00942A97" w:rsidRDefault="00B473CF" w:rsidP="00BD0961">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ISA</w:t>
                  </w:r>
                  <w:r w:rsidR="00BD0961" w:rsidRPr="00942A97">
                    <w:rPr>
                      <w:rFonts w:ascii="Arial" w:eastAsia="Times New Roman" w:hAnsi="Arial" w:cs="Arial"/>
                      <w:sz w:val="16"/>
                      <w:szCs w:val="16"/>
                      <w:lang w:val="es-419" w:eastAsia="fr-FR"/>
                    </w:rPr>
                    <w:t xml:space="preserve"> escala</w:t>
                  </w:r>
                  <w:r w:rsidRPr="00942A97">
                    <w:rPr>
                      <w:rFonts w:ascii="Arial" w:eastAsia="Times New Roman" w:hAnsi="Arial" w:cs="Arial"/>
                      <w:sz w:val="16"/>
                      <w:szCs w:val="16"/>
                      <w:lang w:val="es-419" w:eastAsia="fr-FR"/>
                    </w:rPr>
                    <w:t xml:space="preserve">: </w:t>
                  </w:r>
                </w:p>
                <w:p w14:paraId="7DA2BB51" w14:textId="77777777" w:rsidR="00BD0961" w:rsidRPr="00942A97" w:rsidRDefault="00B473CF" w:rsidP="00BD0961">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Entre 0 y 2 bajo.</w:t>
                  </w:r>
                </w:p>
                <w:p w14:paraId="66F8FD1F" w14:textId="77777777" w:rsidR="00BD0961" w:rsidRPr="00942A97" w:rsidRDefault="00B473CF" w:rsidP="00BD0961">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Entre 2 y 3 medio.</w:t>
                  </w:r>
                </w:p>
                <w:p w14:paraId="79138146" w14:textId="77777777" w:rsidR="00B473CF" w:rsidRPr="00942A97" w:rsidRDefault="00B473CF" w:rsidP="00BD0961">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Entre 3 y 4 </w:t>
                  </w:r>
                  <w:r w:rsidR="00BD0961" w:rsidRPr="00942A97">
                    <w:rPr>
                      <w:rFonts w:ascii="Arial" w:eastAsia="Times New Roman" w:hAnsi="Arial" w:cs="Arial"/>
                      <w:sz w:val="16"/>
                      <w:szCs w:val="16"/>
                      <w:lang w:val="es-419" w:eastAsia="fr-FR"/>
                    </w:rPr>
                    <w:t>a</w:t>
                  </w:r>
                  <w:r w:rsidRPr="00942A97">
                    <w:rPr>
                      <w:rFonts w:ascii="Arial" w:eastAsia="Times New Roman" w:hAnsi="Arial" w:cs="Arial"/>
                      <w:sz w:val="16"/>
                      <w:szCs w:val="16"/>
                      <w:lang w:val="es-419" w:eastAsia="fr-FR"/>
                    </w:rPr>
                    <w:t>lto.</w:t>
                  </w:r>
                </w:p>
              </w:tc>
              <w:tc>
                <w:tcPr>
                  <w:tcW w:w="2252" w:type="dxa"/>
                  <w:vMerge/>
                  <w:vAlign w:val="center"/>
                  <w:hideMark/>
                </w:tcPr>
                <w:p w14:paraId="7C5353A9"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r>
            <w:tr w:rsidR="00942A97" w:rsidRPr="00942A97" w14:paraId="71CD4E69" w14:textId="77777777" w:rsidTr="002B66E3">
              <w:trPr>
                <w:trHeight w:val="20"/>
              </w:trPr>
              <w:tc>
                <w:tcPr>
                  <w:tcW w:w="873" w:type="dxa"/>
                  <w:vMerge/>
                  <w:vAlign w:val="center"/>
                  <w:hideMark/>
                </w:tcPr>
                <w:p w14:paraId="367F980E"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542" w:type="dxa"/>
                  <w:vMerge/>
                  <w:vAlign w:val="center"/>
                  <w:hideMark/>
                </w:tcPr>
                <w:p w14:paraId="57F9218F"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419" w:type="dxa"/>
                  <w:vMerge/>
                  <w:vAlign w:val="center"/>
                  <w:hideMark/>
                </w:tcPr>
                <w:p w14:paraId="0B8947F0"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1697" w:type="dxa"/>
                  <w:vMerge/>
                  <w:vAlign w:val="center"/>
                  <w:hideMark/>
                </w:tcPr>
                <w:p w14:paraId="2C9985A0"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1021" w:type="dxa"/>
                  <w:vMerge/>
                  <w:vAlign w:val="center"/>
                  <w:hideMark/>
                </w:tcPr>
                <w:p w14:paraId="18A810E3"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986" w:type="dxa"/>
                  <w:shd w:val="clear" w:color="auto" w:fill="auto"/>
                  <w:vAlign w:val="center"/>
                  <w:hideMark/>
                </w:tcPr>
                <w:p w14:paraId="029C8C11"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Riesgo económico</w:t>
                  </w:r>
                </w:p>
              </w:tc>
              <w:tc>
                <w:tcPr>
                  <w:tcW w:w="563" w:type="dxa"/>
                  <w:shd w:val="clear" w:color="auto" w:fill="auto"/>
                  <w:vAlign w:val="center"/>
                  <w:hideMark/>
                </w:tcPr>
                <w:p w14:paraId="4AB6131C"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w:t>
                  </w:r>
                </w:p>
              </w:tc>
              <w:tc>
                <w:tcPr>
                  <w:tcW w:w="372" w:type="dxa"/>
                  <w:shd w:val="clear" w:color="auto" w:fill="auto"/>
                  <w:vAlign w:val="center"/>
                  <w:hideMark/>
                </w:tcPr>
                <w:p w14:paraId="4607F616"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689" w:type="dxa"/>
                  <w:shd w:val="clear" w:color="auto" w:fill="auto"/>
                  <w:vAlign w:val="center"/>
                  <w:hideMark/>
                </w:tcPr>
                <w:p w14:paraId="3A787D77" w14:textId="77777777" w:rsidR="00B473CF" w:rsidRPr="00942A97" w:rsidRDefault="00B473CF" w:rsidP="00775CB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Un sistema será sustentable si minimiza el riesgo económico, asegurando la estabilidad en la producción para las futuras generaciones (Sarandón et al., 2008).</w:t>
                  </w:r>
                </w:p>
              </w:tc>
              <w:tc>
                <w:tcPr>
                  <w:tcW w:w="2361" w:type="dxa"/>
                  <w:shd w:val="clear" w:color="auto" w:fill="auto"/>
                  <w:vAlign w:val="center"/>
                  <w:hideMark/>
                </w:tcPr>
                <w:p w14:paraId="3B71FF0B" w14:textId="77777777" w:rsidR="00B473CF" w:rsidRPr="00942A97" w:rsidRDefault="00775CBD" w:rsidP="00D92865">
                  <w:pPr>
                    <w:spacing w:after="0" w:line="240" w:lineRule="auto"/>
                    <w:jc w:val="center"/>
                    <w:rPr>
                      <w:rFonts w:ascii="Cambria Math" w:eastAsia="Times New Roman" w:hAnsi="Cambria Math" w:cs="Arial"/>
                      <w:sz w:val="16"/>
                      <w:szCs w:val="16"/>
                      <w:lang w:val="es-419" w:eastAsia="fr-FR"/>
                    </w:rPr>
                  </w:pPr>
                  <m:oMathPara>
                    <m:oMath>
                      <m:r>
                        <w:rPr>
                          <w:rFonts w:ascii="Cambria Math" w:eastAsia="Times New Roman" w:hAnsi="Cambria Math" w:cs="Arial"/>
                          <w:sz w:val="16"/>
                          <w:szCs w:val="16"/>
                          <w:lang w:val="es-419" w:eastAsia="fr-FR"/>
                        </w:rPr>
                        <m:t>RE=</m:t>
                      </m:r>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1</m:t>
                          </m:r>
                        </m:num>
                        <m:den>
                          <m:r>
                            <m:rPr>
                              <m:sty m:val="p"/>
                            </m:rPr>
                            <w:rPr>
                              <w:rFonts w:ascii="Cambria Math" w:eastAsia="Times New Roman" w:hAnsi="Cambria Math" w:cs="Arial"/>
                              <w:sz w:val="16"/>
                              <w:szCs w:val="16"/>
                              <w:lang w:val="es-419" w:eastAsia="fr-FR"/>
                            </w:rPr>
                            <m:t>((DI+C2+C3)/3)</m:t>
                          </m:r>
                        </m:den>
                      </m:f>
                    </m:oMath>
                  </m:oMathPara>
                </w:p>
                <w:p w14:paraId="1F522768" w14:textId="77777777" w:rsidR="00D92865" w:rsidRPr="00942A97" w:rsidRDefault="00D92865" w:rsidP="00D92865">
                  <w:pPr>
                    <w:spacing w:after="0" w:line="240" w:lineRule="auto"/>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Donde</w:t>
                  </w:r>
                </w:p>
                <w:p w14:paraId="2DBE9587" w14:textId="77777777" w:rsidR="00D92865" w:rsidRPr="00942A97" w:rsidRDefault="00D92865" w:rsidP="00D92865">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Di: </w:t>
                  </w:r>
                  <w:r w:rsidR="004E4A98">
                    <w:rPr>
                      <w:rFonts w:ascii="Cambria Math" w:eastAsia="Times New Roman" w:hAnsi="Cambria Math" w:cs="Arial"/>
                      <w:sz w:val="16"/>
                      <w:szCs w:val="16"/>
                      <w:lang w:val="es-419" w:eastAsia="fr-FR"/>
                    </w:rPr>
                    <w:t>d</w:t>
                  </w:r>
                  <w:r w:rsidRPr="00942A97">
                    <w:rPr>
                      <w:rFonts w:ascii="Cambria Math" w:eastAsia="Times New Roman" w:hAnsi="Cambria Math" w:cs="Arial"/>
                      <w:sz w:val="16"/>
                      <w:szCs w:val="16"/>
                      <w:lang w:val="es-419" w:eastAsia="fr-FR"/>
                    </w:rPr>
                    <w:t>iversificación de ingresos</w:t>
                  </w:r>
                </w:p>
                <w:p w14:paraId="037B203B" w14:textId="77777777" w:rsidR="00D92865" w:rsidRPr="00942A97" w:rsidRDefault="00D92865" w:rsidP="00D92865">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C2:</w:t>
                  </w:r>
                  <w:r w:rsidR="004E4A98">
                    <w:rPr>
                      <w:rFonts w:ascii="Cambria Math" w:hAnsi="Cambria Math"/>
                    </w:rPr>
                    <w:t xml:space="preserve"> </w:t>
                  </w:r>
                  <w:r w:rsidR="004E4A98">
                    <w:rPr>
                      <w:rFonts w:ascii="Cambria Math" w:eastAsia="Times New Roman" w:hAnsi="Cambria Math" w:cs="Arial"/>
                      <w:sz w:val="16"/>
                      <w:szCs w:val="16"/>
                      <w:lang w:val="es-419" w:eastAsia="fr-FR"/>
                    </w:rPr>
                    <w:t>ca</w:t>
                  </w:r>
                  <w:r w:rsidRPr="00942A97">
                    <w:rPr>
                      <w:rFonts w:ascii="Cambria Math" w:eastAsia="Times New Roman" w:hAnsi="Cambria Math" w:cs="Arial"/>
                      <w:sz w:val="16"/>
                      <w:szCs w:val="16"/>
                      <w:lang w:val="es-419" w:eastAsia="fr-FR"/>
                    </w:rPr>
                    <w:t>nales de comercialización</w:t>
                  </w:r>
                </w:p>
                <w:p w14:paraId="25903627" w14:textId="77777777" w:rsidR="00D92865" w:rsidRPr="00942A97" w:rsidRDefault="00D92865" w:rsidP="004E4A98">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 xml:space="preserve">C3: </w:t>
                  </w:r>
                  <w:r w:rsidR="004E4A98">
                    <w:rPr>
                      <w:rFonts w:ascii="Cambria Math" w:eastAsia="Times New Roman" w:hAnsi="Cambria Math" w:cs="Arial"/>
                      <w:sz w:val="16"/>
                      <w:szCs w:val="16"/>
                      <w:lang w:val="es-419" w:eastAsia="fr-FR"/>
                    </w:rPr>
                    <w:t>d</w:t>
                  </w:r>
                  <w:r w:rsidRPr="00942A97">
                    <w:rPr>
                      <w:rFonts w:ascii="Cambria Math" w:eastAsia="Times New Roman" w:hAnsi="Cambria Math" w:cs="Arial"/>
                      <w:sz w:val="16"/>
                      <w:szCs w:val="16"/>
                      <w:lang w:val="es-419" w:eastAsia="fr-FR"/>
                    </w:rPr>
                    <w:t>ependencia de insumos externos</w:t>
                  </w:r>
                </w:p>
              </w:tc>
              <w:tc>
                <w:tcPr>
                  <w:tcW w:w="2252" w:type="dxa"/>
                  <w:vMerge/>
                  <w:vAlign w:val="center"/>
                  <w:hideMark/>
                </w:tcPr>
                <w:p w14:paraId="287A2AEB"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r>
            <w:tr w:rsidR="00942A97" w:rsidRPr="00942A97" w14:paraId="38E1E131" w14:textId="77777777" w:rsidTr="002B66E3">
              <w:trPr>
                <w:trHeight w:val="20"/>
              </w:trPr>
              <w:tc>
                <w:tcPr>
                  <w:tcW w:w="873" w:type="dxa"/>
                  <w:vMerge/>
                  <w:vAlign w:val="center"/>
                  <w:hideMark/>
                </w:tcPr>
                <w:p w14:paraId="6C461890"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542" w:type="dxa"/>
                  <w:vMerge/>
                  <w:vAlign w:val="center"/>
                  <w:hideMark/>
                </w:tcPr>
                <w:p w14:paraId="5829476B"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419" w:type="dxa"/>
                  <w:vMerge/>
                  <w:vAlign w:val="center"/>
                  <w:hideMark/>
                </w:tcPr>
                <w:p w14:paraId="42A5BE7F"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1697" w:type="dxa"/>
                  <w:vMerge/>
                  <w:vAlign w:val="center"/>
                  <w:hideMark/>
                </w:tcPr>
                <w:p w14:paraId="6B89D3D1"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1021" w:type="dxa"/>
                  <w:vMerge/>
                  <w:vAlign w:val="center"/>
                  <w:hideMark/>
                </w:tcPr>
                <w:p w14:paraId="218FF648"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c>
                <w:tcPr>
                  <w:tcW w:w="986" w:type="dxa"/>
                  <w:shd w:val="clear" w:color="auto" w:fill="auto"/>
                  <w:vAlign w:val="center"/>
                  <w:hideMark/>
                </w:tcPr>
                <w:p w14:paraId="2AE7FDA7"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Acceso a agua potable </w:t>
                  </w:r>
                </w:p>
              </w:tc>
              <w:tc>
                <w:tcPr>
                  <w:tcW w:w="563" w:type="dxa"/>
                  <w:shd w:val="clear" w:color="auto" w:fill="auto"/>
                  <w:vAlign w:val="center"/>
                  <w:hideMark/>
                </w:tcPr>
                <w:p w14:paraId="20FAACD0"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AAP</w:t>
                  </w:r>
                </w:p>
              </w:tc>
              <w:tc>
                <w:tcPr>
                  <w:tcW w:w="372" w:type="dxa"/>
                  <w:shd w:val="clear" w:color="auto" w:fill="auto"/>
                  <w:vAlign w:val="center"/>
                  <w:hideMark/>
                </w:tcPr>
                <w:p w14:paraId="4BC4636E" w14:textId="77777777" w:rsidR="00B473CF" w:rsidRPr="00942A97" w:rsidRDefault="00B473CF"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689" w:type="dxa"/>
                  <w:shd w:val="clear" w:color="auto" w:fill="auto"/>
                  <w:vAlign w:val="center"/>
                  <w:hideMark/>
                </w:tcPr>
                <w:p w14:paraId="482751D2" w14:textId="77777777" w:rsidR="00B473CF" w:rsidRPr="00942A97" w:rsidRDefault="00B473CF" w:rsidP="004E4A98">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AT: cantidad de agua utilizada en el agroecosistema derivada de fuentes de agua tratada (m3).</w:t>
                  </w:r>
                  <w:r w:rsidRPr="00942A97">
                    <w:rPr>
                      <w:rFonts w:ascii="Arial" w:eastAsia="Times New Roman" w:hAnsi="Arial" w:cs="Arial"/>
                      <w:sz w:val="16"/>
                      <w:szCs w:val="16"/>
                      <w:lang w:val="es-419" w:eastAsia="fr-FR"/>
                    </w:rPr>
                    <w:br/>
                    <w:t>TAUA</w:t>
                  </w:r>
                  <w:r w:rsidR="004E4A98">
                    <w:rPr>
                      <w:rFonts w:ascii="Arial" w:eastAsia="Times New Roman" w:hAnsi="Arial" w:cs="Arial"/>
                      <w:sz w:val="16"/>
                      <w:szCs w:val="16"/>
                      <w:lang w:val="es-419" w:eastAsia="fr-FR"/>
                    </w:rPr>
                    <w:t>: t</w:t>
                  </w:r>
                  <w:r w:rsidRPr="00942A97">
                    <w:rPr>
                      <w:rFonts w:ascii="Arial" w:eastAsia="Times New Roman" w:hAnsi="Arial" w:cs="Arial"/>
                      <w:sz w:val="16"/>
                      <w:szCs w:val="16"/>
                      <w:lang w:val="es-419" w:eastAsia="fr-FR"/>
                    </w:rPr>
                    <w:t>otal de agua utilizada en el agroecosistema (m3).</w:t>
                  </w:r>
                  <w:r w:rsidRPr="00942A97">
                    <w:rPr>
                      <w:rFonts w:ascii="Arial" w:eastAsia="Times New Roman" w:hAnsi="Arial" w:cs="Arial"/>
                      <w:sz w:val="16"/>
                      <w:szCs w:val="16"/>
                      <w:lang w:val="es-419" w:eastAsia="fr-FR"/>
                    </w:rPr>
                    <w:br/>
                    <w:t xml:space="preserve">Escala: </w:t>
                  </w:r>
                  <w:r w:rsidR="004E4A98">
                    <w:rPr>
                      <w:rFonts w:ascii="Arial" w:eastAsia="Times New Roman" w:hAnsi="Arial" w:cs="Arial"/>
                      <w:sz w:val="16"/>
                      <w:szCs w:val="16"/>
                      <w:lang w:val="es-419" w:eastAsia="fr-FR"/>
                    </w:rPr>
                    <w:t>a</w:t>
                  </w:r>
                  <w:r w:rsidRPr="00942A97">
                    <w:rPr>
                      <w:rFonts w:ascii="Arial" w:eastAsia="Times New Roman" w:hAnsi="Arial" w:cs="Arial"/>
                      <w:sz w:val="16"/>
                      <w:szCs w:val="16"/>
                      <w:lang w:val="es-419" w:eastAsia="fr-FR"/>
                    </w:rPr>
                    <w:t xml:space="preserve">cceso a agua potable (tratada). (4) </w:t>
                  </w:r>
                  <w:r w:rsidR="004E4A98">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76% al 100%, (3) </w:t>
                  </w:r>
                  <w:r w:rsidR="004E4A98">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51% al 75%, (2) </w:t>
                  </w:r>
                  <w:r w:rsidR="004E4A98">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 xml:space="preserve">el 26% al 50%, (1) </w:t>
                  </w:r>
                  <w:r w:rsidR="004E4A98">
                    <w:rPr>
                      <w:rFonts w:ascii="Arial" w:eastAsia="Times New Roman" w:hAnsi="Arial" w:cs="Arial"/>
                      <w:sz w:val="16"/>
                      <w:szCs w:val="16"/>
                      <w:lang w:val="es-419" w:eastAsia="fr-FR"/>
                    </w:rPr>
                    <w:t>d</w:t>
                  </w:r>
                  <w:r w:rsidRPr="00942A97">
                    <w:rPr>
                      <w:rFonts w:ascii="Arial" w:eastAsia="Times New Roman" w:hAnsi="Arial" w:cs="Arial"/>
                      <w:sz w:val="16"/>
                      <w:szCs w:val="16"/>
                      <w:lang w:val="es-419" w:eastAsia="fr-FR"/>
                    </w:rPr>
                    <w:t>el 0% al 25%.</w:t>
                  </w:r>
                </w:p>
              </w:tc>
              <w:tc>
                <w:tcPr>
                  <w:tcW w:w="2361" w:type="dxa"/>
                  <w:shd w:val="clear" w:color="auto" w:fill="auto"/>
                  <w:vAlign w:val="center"/>
                  <w:hideMark/>
                </w:tcPr>
                <w:p w14:paraId="277ABD7B" w14:textId="77777777" w:rsidR="00B473CF" w:rsidRPr="00942A97" w:rsidRDefault="00E46094" w:rsidP="00E46094">
                  <w:pPr>
                    <w:spacing w:after="0" w:line="240" w:lineRule="auto"/>
                    <w:jc w:val="center"/>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AAP=</m:t>
                      </m:r>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AT</m:t>
                          </m:r>
                        </m:num>
                        <m:den>
                          <m:r>
                            <w:rPr>
                              <w:rFonts w:ascii="Cambria Math" w:eastAsia="Times New Roman" w:hAnsi="Cambria Math" w:cs="Arial"/>
                              <w:sz w:val="16"/>
                              <w:szCs w:val="16"/>
                              <w:lang w:val="es-419" w:eastAsia="fr-FR"/>
                            </w:rPr>
                            <m:t>TAUA</m:t>
                          </m:r>
                        </m:den>
                      </m:f>
                      <m:r>
                        <w:rPr>
                          <w:rFonts w:ascii="Cambria Math" w:eastAsia="Times New Roman" w:hAnsi="Cambria Math" w:cs="Arial"/>
                          <w:sz w:val="16"/>
                          <w:szCs w:val="16"/>
                          <w:lang w:val="es-419" w:eastAsia="fr-FR"/>
                        </w:rPr>
                        <m:t>×100</m:t>
                      </m:r>
                    </m:oMath>
                  </m:oMathPara>
                </w:p>
              </w:tc>
              <w:tc>
                <w:tcPr>
                  <w:tcW w:w="2252" w:type="dxa"/>
                  <w:vMerge/>
                  <w:vAlign w:val="center"/>
                  <w:hideMark/>
                </w:tcPr>
                <w:p w14:paraId="2AC3E982" w14:textId="77777777" w:rsidR="00B473CF" w:rsidRPr="00942A97" w:rsidRDefault="00B473CF" w:rsidP="000331E7">
                  <w:pPr>
                    <w:spacing w:after="0" w:line="240" w:lineRule="auto"/>
                    <w:jc w:val="left"/>
                    <w:rPr>
                      <w:rFonts w:ascii="Arial" w:eastAsia="Times New Roman" w:hAnsi="Arial" w:cs="Arial"/>
                      <w:b/>
                      <w:bCs/>
                      <w:sz w:val="16"/>
                      <w:szCs w:val="16"/>
                      <w:lang w:val="es-419" w:eastAsia="fr-FR"/>
                    </w:rPr>
                  </w:pPr>
                </w:p>
              </w:tc>
            </w:tr>
            <w:tr w:rsidR="00942A97" w:rsidRPr="00942A97" w14:paraId="4EBDCFFA" w14:textId="77777777" w:rsidTr="002B66E3">
              <w:trPr>
                <w:trHeight w:val="20"/>
              </w:trPr>
              <w:tc>
                <w:tcPr>
                  <w:tcW w:w="873" w:type="dxa"/>
                  <w:vMerge w:val="restart"/>
                  <w:vAlign w:val="center"/>
                </w:tcPr>
                <w:p w14:paraId="4C88DAC9" w14:textId="77777777" w:rsidR="00E46094" w:rsidRPr="00942A97" w:rsidRDefault="00E46094" w:rsidP="000331E7">
                  <w:pPr>
                    <w:spacing w:after="0" w:line="240" w:lineRule="auto"/>
                    <w:jc w:val="left"/>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Calidad de vida con acceso a crédito</w:t>
                  </w:r>
                </w:p>
              </w:tc>
              <w:tc>
                <w:tcPr>
                  <w:tcW w:w="542" w:type="dxa"/>
                  <w:vMerge w:val="restart"/>
                  <w:vAlign w:val="center"/>
                </w:tcPr>
                <w:p w14:paraId="393E1D86" w14:textId="77777777" w:rsidR="00E46094" w:rsidRPr="00942A97" w:rsidRDefault="00E46094" w:rsidP="000331E7">
                  <w:pPr>
                    <w:spacing w:after="0" w:line="240" w:lineRule="auto"/>
                    <w:jc w:val="left"/>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Cv</w:t>
                  </w:r>
                  <w:r w:rsidRPr="00942A97">
                    <w:rPr>
                      <w:rFonts w:ascii="Arial" w:eastAsia="Times New Roman" w:hAnsi="Arial" w:cs="Arial"/>
                      <w:bCs/>
                      <w:sz w:val="16"/>
                      <w:szCs w:val="16"/>
                      <w:vertAlign w:val="subscript"/>
                      <w:lang w:val="es-419" w:eastAsia="fr-FR"/>
                    </w:rPr>
                    <w:t>(AC)</w:t>
                  </w:r>
                </w:p>
              </w:tc>
              <w:tc>
                <w:tcPr>
                  <w:tcW w:w="419" w:type="dxa"/>
                  <w:vMerge w:val="restart"/>
                  <w:vAlign w:val="center"/>
                </w:tcPr>
                <w:p w14:paraId="1EFF629E" w14:textId="77777777" w:rsidR="00E46094" w:rsidRPr="00942A97" w:rsidRDefault="00E46094" w:rsidP="00E46094">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w:t>
                  </w:r>
                </w:p>
              </w:tc>
              <w:tc>
                <w:tcPr>
                  <w:tcW w:w="1697" w:type="dxa"/>
                  <w:vMerge w:val="restart"/>
                  <w:vAlign w:val="center"/>
                </w:tcPr>
                <w:p w14:paraId="4676FF12" w14:textId="77777777" w:rsidR="00E46094" w:rsidRPr="00942A97" w:rsidRDefault="00E46094" w:rsidP="001E7319">
                  <w:pPr>
                    <w:spacing w:after="0" w:line="240" w:lineRule="auto"/>
                    <w:jc w:val="center"/>
                    <w:rPr>
                      <w:rFonts w:ascii="Arial" w:eastAsia="Times New Roman" w:hAnsi="Arial" w:cs="Arial"/>
                      <w:b/>
                      <w:bCs/>
                      <w:sz w:val="16"/>
                      <w:szCs w:val="16"/>
                      <w:lang w:val="es-419" w:eastAsia="fr-FR"/>
                    </w:rPr>
                  </w:pPr>
                  <w:bookmarkStart w:id="18" w:name="_Hlk527193003"/>
                  <w:r w:rsidRPr="00942A97">
                    <w:rPr>
                      <w:rFonts w:ascii="Arial" w:eastAsia="Times New Roman" w:hAnsi="Arial" w:cs="Arial"/>
                      <w:bCs/>
                      <w:sz w:val="16"/>
                      <w:szCs w:val="16"/>
                      <w:lang w:eastAsia="fr-FR"/>
                    </w:rPr>
                    <w:t xml:space="preserve">El indicador </w:t>
                  </w:r>
                  <w:r w:rsidR="001E7319">
                    <w:rPr>
                      <w:rFonts w:ascii="Arial" w:eastAsia="Times New Roman" w:hAnsi="Arial" w:cs="Arial"/>
                      <w:bCs/>
                      <w:sz w:val="16"/>
                      <w:szCs w:val="16"/>
                      <w:lang w:eastAsia="fr-FR"/>
                    </w:rPr>
                    <w:t>de c</w:t>
                  </w:r>
                  <w:r w:rsidRPr="00942A97">
                    <w:rPr>
                      <w:rFonts w:ascii="Arial" w:eastAsia="Times New Roman" w:hAnsi="Arial" w:cs="Arial"/>
                      <w:bCs/>
                      <w:sz w:val="16"/>
                      <w:szCs w:val="16"/>
                      <w:lang w:val="es-ES" w:eastAsia="fr-FR"/>
                    </w:rPr>
                    <w:t>alidad de vida, se ve mejorado alrededor de un 30% cuando las familias cafeteras cuentan con acceso a crédito según</w:t>
                  </w:r>
                  <w:r w:rsidRPr="00942A97">
                    <w:rPr>
                      <w:rFonts w:ascii="Arial" w:eastAsia="Times New Roman" w:hAnsi="Arial" w:cs="Arial"/>
                      <w:bCs/>
                      <w:sz w:val="14"/>
                      <w:szCs w:val="16"/>
                      <w:lang w:val="es-ES" w:eastAsia="fr-FR"/>
                    </w:rPr>
                    <w:t xml:space="preserve"> (Echavarría-Soto, Villamizar-Villegas &amp; McAllister, 2017).</w:t>
                  </w:r>
                  <w:bookmarkEnd w:id="18"/>
                </w:p>
              </w:tc>
              <w:tc>
                <w:tcPr>
                  <w:tcW w:w="1021" w:type="dxa"/>
                  <w:vMerge w:val="restart"/>
                  <w:vAlign w:val="center"/>
                </w:tcPr>
                <w:p w14:paraId="5E242DCE" w14:textId="77777777" w:rsidR="00E46094" w:rsidRPr="00942A97" w:rsidRDefault="00E46094" w:rsidP="000331E7">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Cs/>
                      <w:sz w:val="16"/>
                      <w:szCs w:val="16"/>
                      <w:lang w:val="es-ES" w:eastAsia="fr-FR"/>
                    </w:rPr>
                    <w:t>(Echavarría-Soto, Villamizar-Villegas &amp; McAllister, 2017).</w:t>
                  </w:r>
                </w:p>
              </w:tc>
              <w:tc>
                <w:tcPr>
                  <w:tcW w:w="986" w:type="dxa"/>
                  <w:shd w:val="clear" w:color="auto" w:fill="auto"/>
                  <w:vAlign w:val="center"/>
                </w:tcPr>
                <w:p w14:paraId="2CFE10A1" w14:textId="77777777" w:rsidR="00E46094" w:rsidRPr="00942A97" w:rsidRDefault="00E4609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Calidad de vida</w:t>
                  </w:r>
                </w:p>
              </w:tc>
              <w:tc>
                <w:tcPr>
                  <w:tcW w:w="563" w:type="dxa"/>
                  <w:shd w:val="clear" w:color="auto" w:fill="auto"/>
                  <w:vAlign w:val="center"/>
                </w:tcPr>
                <w:p w14:paraId="29D0AD55" w14:textId="77777777" w:rsidR="00E46094" w:rsidRPr="00942A97" w:rsidRDefault="00E4609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Cv</w:t>
                  </w:r>
                </w:p>
              </w:tc>
              <w:tc>
                <w:tcPr>
                  <w:tcW w:w="372" w:type="dxa"/>
                  <w:shd w:val="clear" w:color="auto" w:fill="auto"/>
                  <w:vAlign w:val="center"/>
                </w:tcPr>
                <w:p w14:paraId="45965C3D" w14:textId="77777777" w:rsidR="00E46094" w:rsidRPr="00942A97" w:rsidRDefault="00E4609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689" w:type="dxa"/>
                  <w:vMerge w:val="restart"/>
                  <w:shd w:val="clear" w:color="auto" w:fill="auto"/>
                  <w:vAlign w:val="center"/>
                </w:tcPr>
                <w:p w14:paraId="345D5924" w14:textId="77777777" w:rsidR="00E46094" w:rsidRPr="00942A97" w:rsidRDefault="00E46094" w:rsidP="004E4A98">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bCs/>
                      <w:sz w:val="16"/>
                      <w:szCs w:val="16"/>
                      <w:lang w:val="es-ES" w:eastAsia="fr-FR"/>
                    </w:rPr>
                    <w:t xml:space="preserve">Se estima un </w:t>
                  </w:r>
                  <w:r w:rsidR="004E4A98">
                    <w:rPr>
                      <w:rFonts w:ascii="Arial" w:eastAsia="Times New Roman" w:hAnsi="Arial" w:cs="Arial"/>
                      <w:bCs/>
                      <w:sz w:val="16"/>
                      <w:szCs w:val="16"/>
                      <w:lang w:val="es-ES" w:eastAsia="fr-FR"/>
                    </w:rPr>
                    <w:t>f</w:t>
                  </w:r>
                  <w:r w:rsidRPr="00942A97">
                    <w:rPr>
                      <w:rFonts w:ascii="Arial" w:eastAsia="Times New Roman" w:hAnsi="Arial" w:cs="Arial"/>
                      <w:bCs/>
                      <w:sz w:val="16"/>
                      <w:szCs w:val="16"/>
                      <w:lang w:val="es-ES" w:eastAsia="fr-FR"/>
                    </w:rPr>
                    <w:t>actor de acceso a crédito en la mejora de la calidad de vida de (1,3).</w:t>
                  </w:r>
                </w:p>
              </w:tc>
              <w:tc>
                <w:tcPr>
                  <w:tcW w:w="2361" w:type="dxa"/>
                  <w:vMerge w:val="restart"/>
                  <w:shd w:val="clear" w:color="auto" w:fill="auto"/>
                  <w:vAlign w:val="center"/>
                </w:tcPr>
                <w:p w14:paraId="7C3190C4" w14:textId="77777777" w:rsidR="00E46094" w:rsidRPr="00942A97" w:rsidRDefault="00E46094" w:rsidP="00E46094">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No aplica</w:t>
                  </w:r>
                </w:p>
              </w:tc>
              <w:tc>
                <w:tcPr>
                  <w:tcW w:w="2252" w:type="dxa"/>
                  <w:vMerge w:val="restart"/>
                  <w:vAlign w:val="center"/>
                </w:tcPr>
                <w:p w14:paraId="148BB57A" w14:textId="77777777" w:rsidR="00E46094" w:rsidRPr="00942A97" w:rsidRDefault="006A5BBB" w:rsidP="000331E7">
                  <w:pPr>
                    <w:spacing w:after="0" w:line="240" w:lineRule="auto"/>
                    <w:jc w:val="left"/>
                    <w:rPr>
                      <w:rFonts w:ascii="Arial" w:eastAsia="Times New Roman" w:hAnsi="Arial" w:cs="Arial"/>
                      <w:bCs/>
                      <w:sz w:val="16"/>
                      <w:szCs w:val="16"/>
                      <w:lang w:val="es-419" w:eastAsia="fr-FR"/>
                    </w:rPr>
                  </w:pPr>
                  <m:oMathPara>
                    <m:oMath>
                      <m:sSub>
                        <m:sSubPr>
                          <m:ctrlPr>
                            <w:rPr>
                              <w:rFonts w:ascii="Cambria Math" w:eastAsia="Times New Roman" w:hAnsi="Cambria Math" w:cs="Arial"/>
                              <w:bCs/>
                              <w:i/>
                              <w:sz w:val="16"/>
                              <w:szCs w:val="16"/>
                              <w:lang w:val="es-419" w:eastAsia="fr-FR"/>
                            </w:rPr>
                          </m:ctrlPr>
                        </m:sSubPr>
                        <m:e>
                          <m:r>
                            <w:rPr>
                              <w:rFonts w:ascii="Cambria Math" w:eastAsia="Times New Roman" w:hAnsi="Cambria Math" w:cs="Arial"/>
                              <w:sz w:val="16"/>
                              <w:szCs w:val="16"/>
                              <w:lang w:val="es-419" w:eastAsia="fr-FR"/>
                            </w:rPr>
                            <m:t>Cv</m:t>
                          </m:r>
                        </m:e>
                        <m:sub>
                          <m:r>
                            <w:rPr>
                              <w:rFonts w:ascii="Cambria Math" w:eastAsia="Times New Roman" w:hAnsi="Cambria Math" w:cs="Arial"/>
                              <w:sz w:val="16"/>
                              <w:szCs w:val="16"/>
                              <w:lang w:val="es-419" w:eastAsia="fr-FR"/>
                            </w:rPr>
                            <m:t>(AC)</m:t>
                          </m:r>
                        </m:sub>
                      </m:sSub>
                      <m:r>
                        <w:rPr>
                          <w:rFonts w:ascii="Cambria Math" w:eastAsia="Times New Roman" w:hAnsi="Cambria Math" w:cs="Arial"/>
                          <w:sz w:val="16"/>
                          <w:szCs w:val="16"/>
                          <w:lang w:val="es-419" w:eastAsia="fr-FR"/>
                        </w:rPr>
                        <m:t>=Cv×1,3</m:t>
                      </m:r>
                    </m:oMath>
                  </m:oMathPara>
                </w:p>
              </w:tc>
            </w:tr>
            <w:tr w:rsidR="00942A97" w:rsidRPr="00942A97" w14:paraId="0CCE9A47" w14:textId="77777777" w:rsidTr="002B66E3">
              <w:trPr>
                <w:trHeight w:val="20"/>
              </w:trPr>
              <w:tc>
                <w:tcPr>
                  <w:tcW w:w="873" w:type="dxa"/>
                  <w:vMerge/>
                  <w:vAlign w:val="center"/>
                </w:tcPr>
                <w:p w14:paraId="62E08EAC" w14:textId="77777777" w:rsidR="00E46094" w:rsidRPr="00942A97" w:rsidRDefault="00E46094" w:rsidP="000331E7">
                  <w:pPr>
                    <w:spacing w:after="0" w:line="240" w:lineRule="auto"/>
                    <w:jc w:val="left"/>
                    <w:rPr>
                      <w:rFonts w:ascii="Arial" w:eastAsia="Times New Roman" w:hAnsi="Arial" w:cs="Arial"/>
                      <w:b/>
                      <w:bCs/>
                      <w:sz w:val="16"/>
                      <w:szCs w:val="16"/>
                      <w:lang w:val="es-419" w:eastAsia="fr-FR"/>
                    </w:rPr>
                  </w:pPr>
                </w:p>
              </w:tc>
              <w:tc>
                <w:tcPr>
                  <w:tcW w:w="542" w:type="dxa"/>
                  <w:vMerge/>
                  <w:vAlign w:val="center"/>
                </w:tcPr>
                <w:p w14:paraId="5BCE490E" w14:textId="77777777" w:rsidR="00E46094" w:rsidRPr="00942A97" w:rsidRDefault="00E46094" w:rsidP="000331E7">
                  <w:pPr>
                    <w:spacing w:after="0" w:line="240" w:lineRule="auto"/>
                    <w:jc w:val="left"/>
                    <w:rPr>
                      <w:rFonts w:ascii="Arial" w:eastAsia="Times New Roman" w:hAnsi="Arial" w:cs="Arial"/>
                      <w:bCs/>
                      <w:sz w:val="16"/>
                      <w:szCs w:val="16"/>
                      <w:lang w:val="es-419" w:eastAsia="fr-FR"/>
                    </w:rPr>
                  </w:pPr>
                </w:p>
              </w:tc>
              <w:tc>
                <w:tcPr>
                  <w:tcW w:w="419" w:type="dxa"/>
                  <w:vMerge/>
                  <w:vAlign w:val="center"/>
                </w:tcPr>
                <w:p w14:paraId="13D57F7F" w14:textId="77777777" w:rsidR="00E46094" w:rsidRPr="00942A97" w:rsidRDefault="00E46094" w:rsidP="00E46094">
                  <w:pPr>
                    <w:spacing w:after="0" w:line="240" w:lineRule="auto"/>
                    <w:jc w:val="center"/>
                    <w:rPr>
                      <w:rFonts w:ascii="Arial" w:eastAsia="Times New Roman" w:hAnsi="Arial" w:cs="Arial"/>
                      <w:bCs/>
                      <w:sz w:val="16"/>
                      <w:szCs w:val="16"/>
                      <w:lang w:val="es-419" w:eastAsia="fr-FR"/>
                    </w:rPr>
                  </w:pPr>
                </w:p>
              </w:tc>
              <w:tc>
                <w:tcPr>
                  <w:tcW w:w="1697" w:type="dxa"/>
                  <w:vMerge/>
                  <w:vAlign w:val="center"/>
                </w:tcPr>
                <w:p w14:paraId="0088E3B6" w14:textId="77777777" w:rsidR="00E46094" w:rsidRPr="00942A97" w:rsidRDefault="00E46094" w:rsidP="000331E7">
                  <w:pPr>
                    <w:spacing w:after="0" w:line="240" w:lineRule="auto"/>
                    <w:jc w:val="left"/>
                    <w:rPr>
                      <w:rFonts w:ascii="Arial" w:eastAsia="Times New Roman" w:hAnsi="Arial" w:cs="Arial"/>
                      <w:bCs/>
                      <w:sz w:val="16"/>
                      <w:szCs w:val="16"/>
                      <w:lang w:eastAsia="fr-FR"/>
                    </w:rPr>
                  </w:pPr>
                </w:p>
              </w:tc>
              <w:tc>
                <w:tcPr>
                  <w:tcW w:w="1021" w:type="dxa"/>
                  <w:vMerge/>
                  <w:vAlign w:val="center"/>
                </w:tcPr>
                <w:p w14:paraId="1E9475EA" w14:textId="77777777" w:rsidR="00E46094" w:rsidRPr="00942A97" w:rsidRDefault="00E46094" w:rsidP="000331E7">
                  <w:pPr>
                    <w:spacing w:after="0" w:line="240" w:lineRule="auto"/>
                    <w:jc w:val="left"/>
                    <w:rPr>
                      <w:rFonts w:ascii="Arial" w:eastAsia="Times New Roman" w:hAnsi="Arial" w:cs="Arial"/>
                      <w:bCs/>
                      <w:sz w:val="16"/>
                      <w:szCs w:val="16"/>
                      <w:lang w:val="es-ES" w:eastAsia="fr-FR"/>
                    </w:rPr>
                  </w:pPr>
                </w:p>
              </w:tc>
              <w:tc>
                <w:tcPr>
                  <w:tcW w:w="986" w:type="dxa"/>
                  <w:shd w:val="clear" w:color="auto" w:fill="auto"/>
                  <w:vAlign w:val="center"/>
                </w:tcPr>
                <w:p w14:paraId="407C5FB6" w14:textId="77777777" w:rsidR="00E46094" w:rsidRPr="00942A97" w:rsidRDefault="00E4609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Factor de acceso a crédito</w:t>
                  </w:r>
                </w:p>
              </w:tc>
              <w:tc>
                <w:tcPr>
                  <w:tcW w:w="563" w:type="dxa"/>
                  <w:shd w:val="clear" w:color="auto" w:fill="auto"/>
                  <w:vAlign w:val="center"/>
                </w:tcPr>
                <w:p w14:paraId="7E7095F4" w14:textId="77777777" w:rsidR="00E46094" w:rsidRPr="00942A97" w:rsidRDefault="00E4609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Fac</w:t>
                  </w:r>
                </w:p>
              </w:tc>
              <w:tc>
                <w:tcPr>
                  <w:tcW w:w="372" w:type="dxa"/>
                  <w:shd w:val="clear" w:color="auto" w:fill="auto"/>
                  <w:vAlign w:val="center"/>
                </w:tcPr>
                <w:p w14:paraId="4035A914" w14:textId="77777777" w:rsidR="00E46094" w:rsidRPr="00942A97" w:rsidRDefault="00E4609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w:t>
                  </w:r>
                </w:p>
              </w:tc>
              <w:tc>
                <w:tcPr>
                  <w:tcW w:w="2689" w:type="dxa"/>
                  <w:vMerge/>
                  <w:shd w:val="clear" w:color="auto" w:fill="auto"/>
                  <w:vAlign w:val="center"/>
                </w:tcPr>
                <w:p w14:paraId="65A42C6B" w14:textId="77777777" w:rsidR="00E46094" w:rsidRPr="00942A97" w:rsidRDefault="00E46094" w:rsidP="00E46094">
                  <w:pPr>
                    <w:spacing w:after="0" w:line="240" w:lineRule="auto"/>
                    <w:jc w:val="center"/>
                    <w:rPr>
                      <w:rFonts w:ascii="Arial" w:eastAsia="Times New Roman" w:hAnsi="Arial" w:cs="Arial"/>
                      <w:sz w:val="16"/>
                      <w:szCs w:val="16"/>
                      <w:lang w:val="es-419" w:eastAsia="fr-FR"/>
                    </w:rPr>
                  </w:pPr>
                </w:p>
              </w:tc>
              <w:tc>
                <w:tcPr>
                  <w:tcW w:w="2361" w:type="dxa"/>
                  <w:vMerge/>
                  <w:shd w:val="clear" w:color="auto" w:fill="auto"/>
                  <w:vAlign w:val="center"/>
                </w:tcPr>
                <w:p w14:paraId="66490200" w14:textId="77777777" w:rsidR="00E46094" w:rsidRPr="00942A97" w:rsidRDefault="00E46094" w:rsidP="00E46094">
                  <w:pPr>
                    <w:spacing w:after="0" w:line="240" w:lineRule="auto"/>
                    <w:jc w:val="center"/>
                    <w:rPr>
                      <w:rFonts w:ascii="Arial" w:eastAsia="Times New Roman" w:hAnsi="Arial" w:cs="Arial"/>
                      <w:sz w:val="16"/>
                      <w:szCs w:val="16"/>
                      <w:lang w:val="es-419" w:eastAsia="fr-FR"/>
                    </w:rPr>
                  </w:pPr>
                </w:p>
              </w:tc>
              <w:tc>
                <w:tcPr>
                  <w:tcW w:w="2252" w:type="dxa"/>
                  <w:vMerge/>
                  <w:vAlign w:val="center"/>
                </w:tcPr>
                <w:p w14:paraId="19DEA0E1" w14:textId="77777777" w:rsidR="00E46094" w:rsidRPr="00942A97" w:rsidRDefault="00E46094" w:rsidP="000331E7">
                  <w:pPr>
                    <w:spacing w:after="0" w:line="240" w:lineRule="auto"/>
                    <w:jc w:val="left"/>
                    <w:rPr>
                      <w:rFonts w:ascii="Arial" w:eastAsia="Times New Roman" w:hAnsi="Arial" w:cs="Arial"/>
                      <w:b/>
                      <w:bCs/>
                      <w:sz w:val="16"/>
                      <w:szCs w:val="16"/>
                      <w:lang w:val="es-419" w:eastAsia="fr-FR"/>
                    </w:rPr>
                  </w:pPr>
                </w:p>
              </w:tc>
            </w:tr>
          </w:tbl>
          <w:p w14:paraId="6D0154A8"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1B802D61"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318"/>
              <w:gridCol w:w="1099"/>
              <w:gridCol w:w="1755"/>
              <w:gridCol w:w="1273"/>
              <w:gridCol w:w="2526"/>
              <w:gridCol w:w="1843"/>
              <w:gridCol w:w="1559"/>
              <w:gridCol w:w="1984"/>
            </w:tblGrid>
            <w:tr w:rsidR="00942A97" w:rsidRPr="00942A97" w14:paraId="15E592AC" w14:textId="77777777" w:rsidTr="00C45142">
              <w:trPr>
                <w:trHeight w:val="20"/>
              </w:trPr>
              <w:tc>
                <w:tcPr>
                  <w:tcW w:w="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8E494"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bookmarkStart w:id="19" w:name="_Hlk527193246"/>
                  <w:r w:rsidRPr="00942A97">
                    <w:rPr>
                      <w:rFonts w:ascii="Arial" w:eastAsia="Times New Roman" w:hAnsi="Arial" w:cs="Arial"/>
                      <w:b/>
                      <w:bCs/>
                      <w:sz w:val="16"/>
                      <w:szCs w:val="16"/>
                      <w:lang w:val="es-419" w:eastAsia="fr-FR"/>
                    </w:rPr>
                    <w:t>t</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14:paraId="0DA5F083"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Nivel educativo</w:t>
                  </w:r>
                </w:p>
              </w:tc>
              <w:tc>
                <w:tcPr>
                  <w:tcW w:w="1755" w:type="dxa"/>
                  <w:tcBorders>
                    <w:top w:val="single" w:sz="4" w:space="0" w:color="auto"/>
                    <w:left w:val="nil"/>
                    <w:bottom w:val="single" w:sz="4" w:space="0" w:color="auto"/>
                    <w:right w:val="single" w:sz="4" w:space="0" w:color="auto"/>
                  </w:tcBorders>
                  <w:shd w:val="clear" w:color="auto" w:fill="auto"/>
                  <w:vAlign w:val="center"/>
                  <w:hideMark/>
                </w:tcPr>
                <w:p w14:paraId="320896E6"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Índice de seguridad alimentaria</w:t>
                  </w:r>
                </w:p>
              </w:tc>
              <w:tc>
                <w:tcPr>
                  <w:tcW w:w="1273" w:type="dxa"/>
                  <w:tcBorders>
                    <w:top w:val="single" w:sz="4" w:space="0" w:color="auto"/>
                    <w:left w:val="nil"/>
                    <w:bottom w:val="single" w:sz="4" w:space="0" w:color="auto"/>
                    <w:right w:val="single" w:sz="4" w:space="0" w:color="auto"/>
                  </w:tcBorders>
                  <w:shd w:val="clear" w:color="auto" w:fill="auto"/>
                  <w:vAlign w:val="center"/>
                  <w:hideMark/>
                </w:tcPr>
                <w:p w14:paraId="0E91D012"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Riesgo económico</w:t>
                  </w:r>
                </w:p>
              </w:tc>
              <w:tc>
                <w:tcPr>
                  <w:tcW w:w="2526" w:type="dxa"/>
                  <w:tcBorders>
                    <w:top w:val="single" w:sz="4" w:space="0" w:color="auto"/>
                    <w:left w:val="nil"/>
                    <w:bottom w:val="single" w:sz="4" w:space="0" w:color="auto"/>
                    <w:right w:val="single" w:sz="4" w:space="0" w:color="auto"/>
                  </w:tcBorders>
                  <w:shd w:val="clear" w:color="auto" w:fill="FFFFFF" w:themeFill="background1"/>
                  <w:vAlign w:val="center"/>
                  <w:hideMark/>
                </w:tcPr>
                <w:p w14:paraId="0AE80634" w14:textId="77777777" w:rsidR="00C45142" w:rsidRPr="00942A97" w:rsidRDefault="00C45142" w:rsidP="004E4A98">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Riesgo económico inverso (1/</w:t>
                  </w:r>
                  <w:r w:rsidR="004E4A98">
                    <w:rPr>
                      <w:rFonts w:ascii="Arial" w:eastAsia="Times New Roman" w:hAnsi="Arial" w:cs="Arial"/>
                      <w:b/>
                      <w:bCs/>
                      <w:sz w:val="16"/>
                      <w:szCs w:val="16"/>
                      <w:lang w:val="es-419" w:eastAsia="fr-FR"/>
                    </w:rPr>
                    <w:t>r</w:t>
                  </w:r>
                  <w:r w:rsidRPr="00942A97">
                    <w:rPr>
                      <w:rFonts w:ascii="Arial" w:eastAsia="Times New Roman" w:hAnsi="Arial" w:cs="Arial"/>
                      <w:b/>
                      <w:bCs/>
                      <w:sz w:val="16"/>
                      <w:szCs w:val="16"/>
                      <w:lang w:val="es-419" w:eastAsia="fr-FR"/>
                    </w:rPr>
                    <w:t>iesgo económico)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242AD32"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Cobertura agua potable tratada</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2FB0266"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Calidad de vida</w:t>
                  </w:r>
                </w:p>
              </w:tc>
              <w:tc>
                <w:tcPr>
                  <w:tcW w:w="1984" w:type="dxa"/>
                  <w:tcBorders>
                    <w:top w:val="single" w:sz="4" w:space="0" w:color="auto"/>
                    <w:left w:val="nil"/>
                    <w:bottom w:val="single" w:sz="4" w:space="0" w:color="auto"/>
                    <w:right w:val="single" w:sz="4" w:space="0" w:color="auto"/>
                  </w:tcBorders>
                </w:tcPr>
                <w:p w14:paraId="0297D57B" w14:textId="77777777" w:rsidR="00C45142" w:rsidRPr="00942A97" w:rsidRDefault="00C45142"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Calidad de vida con acceso a crédito</w:t>
                  </w:r>
                </w:p>
              </w:tc>
            </w:tr>
            <w:tr w:rsidR="00942A97" w:rsidRPr="00942A97" w14:paraId="4A196D7F"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233892CD"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099" w:type="dxa"/>
                  <w:tcBorders>
                    <w:top w:val="nil"/>
                    <w:left w:val="nil"/>
                    <w:bottom w:val="single" w:sz="4" w:space="0" w:color="auto"/>
                    <w:right w:val="single" w:sz="4" w:space="0" w:color="auto"/>
                  </w:tcBorders>
                  <w:shd w:val="clear" w:color="auto" w:fill="auto"/>
                  <w:vAlign w:val="center"/>
                  <w:hideMark/>
                </w:tcPr>
                <w:p w14:paraId="4C64836F"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55" w:type="dxa"/>
                  <w:tcBorders>
                    <w:top w:val="nil"/>
                    <w:left w:val="nil"/>
                    <w:bottom w:val="single" w:sz="4" w:space="0" w:color="auto"/>
                    <w:right w:val="single" w:sz="4" w:space="0" w:color="auto"/>
                  </w:tcBorders>
                  <w:shd w:val="clear" w:color="auto" w:fill="auto"/>
                  <w:vAlign w:val="center"/>
                  <w:hideMark/>
                </w:tcPr>
                <w:p w14:paraId="471325A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w:t>
                  </w:r>
                </w:p>
              </w:tc>
              <w:tc>
                <w:tcPr>
                  <w:tcW w:w="1273" w:type="dxa"/>
                  <w:tcBorders>
                    <w:top w:val="nil"/>
                    <w:left w:val="nil"/>
                    <w:bottom w:val="single" w:sz="4" w:space="0" w:color="auto"/>
                    <w:right w:val="single" w:sz="4" w:space="0" w:color="auto"/>
                  </w:tcBorders>
                  <w:shd w:val="clear" w:color="auto" w:fill="auto"/>
                  <w:vAlign w:val="center"/>
                  <w:hideMark/>
                </w:tcPr>
                <w:p w14:paraId="449903F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0,75</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3D3AC5D8"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c>
                <w:tcPr>
                  <w:tcW w:w="1843" w:type="dxa"/>
                  <w:tcBorders>
                    <w:top w:val="nil"/>
                    <w:left w:val="nil"/>
                    <w:bottom w:val="single" w:sz="4" w:space="0" w:color="auto"/>
                    <w:right w:val="single" w:sz="4" w:space="0" w:color="auto"/>
                  </w:tcBorders>
                  <w:shd w:val="clear" w:color="auto" w:fill="auto"/>
                  <w:vAlign w:val="center"/>
                  <w:hideMark/>
                </w:tcPr>
                <w:p w14:paraId="12C4CD82"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559" w:type="dxa"/>
                  <w:tcBorders>
                    <w:top w:val="nil"/>
                    <w:left w:val="nil"/>
                    <w:bottom w:val="single" w:sz="4" w:space="0" w:color="auto"/>
                    <w:right w:val="single" w:sz="4" w:space="0" w:color="auto"/>
                  </w:tcBorders>
                  <w:shd w:val="clear" w:color="auto" w:fill="auto"/>
                  <w:noWrap/>
                  <w:vAlign w:val="bottom"/>
                  <w:hideMark/>
                </w:tcPr>
                <w:p w14:paraId="230CA622"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w:t>
                  </w:r>
                </w:p>
              </w:tc>
              <w:tc>
                <w:tcPr>
                  <w:tcW w:w="1984" w:type="dxa"/>
                  <w:tcBorders>
                    <w:top w:val="nil"/>
                    <w:left w:val="nil"/>
                    <w:bottom w:val="single" w:sz="4" w:space="0" w:color="auto"/>
                    <w:right w:val="single" w:sz="4" w:space="0" w:color="auto"/>
                  </w:tcBorders>
                </w:tcPr>
                <w:p w14:paraId="374E18C7"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0,9</w:t>
                  </w:r>
                </w:p>
              </w:tc>
            </w:tr>
            <w:tr w:rsidR="00942A97" w:rsidRPr="00942A97" w14:paraId="33A783B0"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4C8A8DDB"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099" w:type="dxa"/>
                  <w:tcBorders>
                    <w:top w:val="nil"/>
                    <w:left w:val="nil"/>
                    <w:bottom w:val="single" w:sz="4" w:space="0" w:color="auto"/>
                    <w:right w:val="single" w:sz="4" w:space="0" w:color="auto"/>
                  </w:tcBorders>
                  <w:shd w:val="clear" w:color="auto" w:fill="auto"/>
                  <w:vAlign w:val="center"/>
                  <w:hideMark/>
                </w:tcPr>
                <w:p w14:paraId="7A70F9E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55" w:type="dxa"/>
                  <w:tcBorders>
                    <w:top w:val="nil"/>
                    <w:left w:val="nil"/>
                    <w:bottom w:val="single" w:sz="4" w:space="0" w:color="auto"/>
                    <w:right w:val="single" w:sz="4" w:space="0" w:color="auto"/>
                  </w:tcBorders>
                  <w:shd w:val="clear" w:color="auto" w:fill="auto"/>
                  <w:vAlign w:val="center"/>
                  <w:hideMark/>
                </w:tcPr>
                <w:p w14:paraId="5B2FE99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273" w:type="dxa"/>
                  <w:tcBorders>
                    <w:top w:val="nil"/>
                    <w:left w:val="nil"/>
                    <w:bottom w:val="single" w:sz="4" w:space="0" w:color="auto"/>
                    <w:right w:val="single" w:sz="4" w:space="0" w:color="auto"/>
                  </w:tcBorders>
                  <w:shd w:val="clear" w:color="auto" w:fill="auto"/>
                  <w:vAlign w:val="center"/>
                  <w:hideMark/>
                </w:tcPr>
                <w:p w14:paraId="5821E5A7"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0,75</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27742BA9"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1,33</w:t>
                  </w:r>
                </w:p>
              </w:tc>
              <w:tc>
                <w:tcPr>
                  <w:tcW w:w="1843" w:type="dxa"/>
                  <w:tcBorders>
                    <w:top w:val="nil"/>
                    <w:left w:val="nil"/>
                    <w:bottom w:val="single" w:sz="4" w:space="0" w:color="auto"/>
                    <w:right w:val="single" w:sz="4" w:space="0" w:color="auto"/>
                  </w:tcBorders>
                  <w:shd w:val="clear" w:color="auto" w:fill="auto"/>
                  <w:vAlign w:val="center"/>
                  <w:hideMark/>
                </w:tcPr>
                <w:p w14:paraId="2EBBACC4"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w:t>
                  </w:r>
                </w:p>
              </w:tc>
              <w:tc>
                <w:tcPr>
                  <w:tcW w:w="1559" w:type="dxa"/>
                  <w:tcBorders>
                    <w:top w:val="nil"/>
                    <w:left w:val="nil"/>
                    <w:bottom w:val="single" w:sz="4" w:space="0" w:color="auto"/>
                    <w:right w:val="single" w:sz="4" w:space="0" w:color="auto"/>
                  </w:tcBorders>
                  <w:shd w:val="clear" w:color="auto" w:fill="auto"/>
                  <w:noWrap/>
                  <w:vAlign w:val="bottom"/>
                  <w:hideMark/>
                </w:tcPr>
                <w:p w14:paraId="70DFA1C8"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0,8</w:t>
                  </w:r>
                </w:p>
              </w:tc>
              <w:tc>
                <w:tcPr>
                  <w:tcW w:w="1984" w:type="dxa"/>
                  <w:tcBorders>
                    <w:top w:val="nil"/>
                    <w:left w:val="nil"/>
                    <w:bottom w:val="single" w:sz="4" w:space="0" w:color="auto"/>
                    <w:right w:val="single" w:sz="4" w:space="0" w:color="auto"/>
                  </w:tcBorders>
                </w:tcPr>
                <w:p w14:paraId="4E4E79E7"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r>
            <w:tr w:rsidR="00942A97" w:rsidRPr="00942A97" w14:paraId="1C07C8B2"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3C73B89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099" w:type="dxa"/>
                  <w:tcBorders>
                    <w:top w:val="nil"/>
                    <w:left w:val="nil"/>
                    <w:bottom w:val="single" w:sz="4" w:space="0" w:color="auto"/>
                    <w:right w:val="single" w:sz="4" w:space="0" w:color="auto"/>
                  </w:tcBorders>
                  <w:shd w:val="clear" w:color="auto" w:fill="auto"/>
                  <w:vAlign w:val="center"/>
                  <w:hideMark/>
                </w:tcPr>
                <w:p w14:paraId="3E7CBDBD"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55" w:type="dxa"/>
                  <w:tcBorders>
                    <w:top w:val="nil"/>
                    <w:left w:val="nil"/>
                    <w:bottom w:val="single" w:sz="4" w:space="0" w:color="auto"/>
                    <w:right w:val="single" w:sz="4" w:space="0" w:color="auto"/>
                  </w:tcBorders>
                  <w:shd w:val="clear" w:color="auto" w:fill="auto"/>
                  <w:vAlign w:val="center"/>
                  <w:hideMark/>
                </w:tcPr>
                <w:p w14:paraId="5287C96F"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273" w:type="dxa"/>
                  <w:tcBorders>
                    <w:top w:val="nil"/>
                    <w:left w:val="nil"/>
                    <w:bottom w:val="single" w:sz="4" w:space="0" w:color="auto"/>
                    <w:right w:val="single" w:sz="4" w:space="0" w:color="auto"/>
                  </w:tcBorders>
                  <w:shd w:val="clear" w:color="auto" w:fill="auto"/>
                  <w:vAlign w:val="center"/>
                  <w:hideMark/>
                </w:tcPr>
                <w:p w14:paraId="3E4795F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0,60</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5B5215FA"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1,67</w:t>
                  </w:r>
                </w:p>
              </w:tc>
              <w:tc>
                <w:tcPr>
                  <w:tcW w:w="1843" w:type="dxa"/>
                  <w:tcBorders>
                    <w:top w:val="nil"/>
                    <w:left w:val="nil"/>
                    <w:bottom w:val="single" w:sz="4" w:space="0" w:color="auto"/>
                    <w:right w:val="single" w:sz="4" w:space="0" w:color="auto"/>
                  </w:tcBorders>
                  <w:shd w:val="clear" w:color="auto" w:fill="auto"/>
                  <w:vAlign w:val="center"/>
                  <w:hideMark/>
                </w:tcPr>
                <w:p w14:paraId="7721F674"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6CF8A9CA"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w:t>
                  </w:r>
                </w:p>
              </w:tc>
              <w:tc>
                <w:tcPr>
                  <w:tcW w:w="1984" w:type="dxa"/>
                  <w:tcBorders>
                    <w:top w:val="nil"/>
                    <w:left w:val="nil"/>
                    <w:bottom w:val="single" w:sz="4" w:space="0" w:color="auto"/>
                    <w:right w:val="single" w:sz="4" w:space="0" w:color="auto"/>
                  </w:tcBorders>
                </w:tcPr>
                <w:p w14:paraId="1A9688B8"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w:t>
                  </w:r>
                </w:p>
              </w:tc>
            </w:tr>
            <w:tr w:rsidR="00942A97" w:rsidRPr="00942A97" w14:paraId="33B30A37"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71AB23EF"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099" w:type="dxa"/>
                  <w:tcBorders>
                    <w:top w:val="nil"/>
                    <w:left w:val="nil"/>
                    <w:bottom w:val="single" w:sz="4" w:space="0" w:color="auto"/>
                    <w:right w:val="single" w:sz="4" w:space="0" w:color="auto"/>
                  </w:tcBorders>
                  <w:shd w:val="clear" w:color="auto" w:fill="auto"/>
                  <w:vAlign w:val="center"/>
                  <w:hideMark/>
                </w:tcPr>
                <w:p w14:paraId="4D8E8EC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755" w:type="dxa"/>
                  <w:tcBorders>
                    <w:top w:val="nil"/>
                    <w:left w:val="nil"/>
                    <w:bottom w:val="single" w:sz="4" w:space="0" w:color="auto"/>
                    <w:right w:val="single" w:sz="4" w:space="0" w:color="auto"/>
                  </w:tcBorders>
                  <w:shd w:val="clear" w:color="auto" w:fill="auto"/>
                  <w:vAlign w:val="center"/>
                  <w:hideMark/>
                </w:tcPr>
                <w:p w14:paraId="7107FAA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w:t>
                  </w:r>
                </w:p>
              </w:tc>
              <w:tc>
                <w:tcPr>
                  <w:tcW w:w="1273" w:type="dxa"/>
                  <w:tcBorders>
                    <w:top w:val="nil"/>
                    <w:left w:val="nil"/>
                    <w:bottom w:val="single" w:sz="4" w:space="0" w:color="auto"/>
                    <w:right w:val="single" w:sz="4" w:space="0" w:color="auto"/>
                  </w:tcBorders>
                  <w:shd w:val="clear" w:color="auto" w:fill="auto"/>
                  <w:vAlign w:val="center"/>
                  <w:hideMark/>
                </w:tcPr>
                <w:p w14:paraId="5A279F6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0,50</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3D1AF7E1"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w:t>
                  </w:r>
                </w:p>
              </w:tc>
              <w:tc>
                <w:tcPr>
                  <w:tcW w:w="1843" w:type="dxa"/>
                  <w:tcBorders>
                    <w:top w:val="nil"/>
                    <w:left w:val="nil"/>
                    <w:bottom w:val="single" w:sz="4" w:space="0" w:color="auto"/>
                    <w:right w:val="single" w:sz="4" w:space="0" w:color="auto"/>
                  </w:tcBorders>
                  <w:shd w:val="clear" w:color="auto" w:fill="auto"/>
                  <w:vAlign w:val="center"/>
                  <w:hideMark/>
                </w:tcPr>
                <w:p w14:paraId="4EA434D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0C8B647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w:t>
                  </w:r>
                </w:p>
              </w:tc>
              <w:tc>
                <w:tcPr>
                  <w:tcW w:w="1984" w:type="dxa"/>
                  <w:tcBorders>
                    <w:top w:val="nil"/>
                    <w:left w:val="nil"/>
                    <w:bottom w:val="single" w:sz="4" w:space="0" w:color="auto"/>
                    <w:right w:val="single" w:sz="4" w:space="0" w:color="auto"/>
                  </w:tcBorders>
                </w:tcPr>
                <w:p w14:paraId="5A98D1B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w:t>
                  </w:r>
                </w:p>
              </w:tc>
            </w:tr>
            <w:tr w:rsidR="00942A97" w:rsidRPr="00942A97" w14:paraId="64267737"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769BAF8D"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w:t>
                  </w:r>
                </w:p>
              </w:tc>
              <w:tc>
                <w:tcPr>
                  <w:tcW w:w="1099" w:type="dxa"/>
                  <w:tcBorders>
                    <w:top w:val="nil"/>
                    <w:left w:val="nil"/>
                    <w:bottom w:val="single" w:sz="4" w:space="0" w:color="auto"/>
                    <w:right w:val="single" w:sz="4" w:space="0" w:color="auto"/>
                  </w:tcBorders>
                  <w:shd w:val="clear" w:color="auto" w:fill="auto"/>
                  <w:vAlign w:val="center"/>
                  <w:hideMark/>
                </w:tcPr>
                <w:p w14:paraId="4DAAB0A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55" w:type="dxa"/>
                  <w:tcBorders>
                    <w:top w:val="nil"/>
                    <w:left w:val="nil"/>
                    <w:bottom w:val="single" w:sz="4" w:space="0" w:color="auto"/>
                    <w:right w:val="single" w:sz="4" w:space="0" w:color="auto"/>
                  </w:tcBorders>
                  <w:shd w:val="clear" w:color="auto" w:fill="auto"/>
                  <w:vAlign w:val="center"/>
                  <w:hideMark/>
                </w:tcPr>
                <w:p w14:paraId="2848D1D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1,625</w:t>
                  </w:r>
                </w:p>
              </w:tc>
              <w:tc>
                <w:tcPr>
                  <w:tcW w:w="1273" w:type="dxa"/>
                  <w:tcBorders>
                    <w:top w:val="nil"/>
                    <w:left w:val="nil"/>
                    <w:bottom w:val="single" w:sz="4" w:space="0" w:color="auto"/>
                    <w:right w:val="single" w:sz="4" w:space="0" w:color="auto"/>
                  </w:tcBorders>
                  <w:shd w:val="clear" w:color="auto" w:fill="auto"/>
                  <w:vAlign w:val="center"/>
                  <w:hideMark/>
                </w:tcPr>
                <w:p w14:paraId="0CA5E0C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0,38</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52ADA97B"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w:t>
                  </w:r>
                </w:p>
              </w:tc>
              <w:tc>
                <w:tcPr>
                  <w:tcW w:w="1843" w:type="dxa"/>
                  <w:tcBorders>
                    <w:top w:val="nil"/>
                    <w:left w:val="nil"/>
                    <w:bottom w:val="single" w:sz="4" w:space="0" w:color="auto"/>
                    <w:right w:val="single" w:sz="4" w:space="0" w:color="auto"/>
                  </w:tcBorders>
                  <w:shd w:val="clear" w:color="auto" w:fill="auto"/>
                  <w:vAlign w:val="center"/>
                  <w:hideMark/>
                </w:tcPr>
                <w:p w14:paraId="6B4BB67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52A2CFF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w:t>
                  </w:r>
                </w:p>
              </w:tc>
              <w:tc>
                <w:tcPr>
                  <w:tcW w:w="1984" w:type="dxa"/>
                  <w:tcBorders>
                    <w:top w:val="nil"/>
                    <w:left w:val="nil"/>
                    <w:bottom w:val="single" w:sz="4" w:space="0" w:color="auto"/>
                    <w:right w:val="single" w:sz="4" w:space="0" w:color="auto"/>
                  </w:tcBorders>
                </w:tcPr>
                <w:p w14:paraId="4B10F22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2,2</w:t>
                  </w:r>
                </w:p>
              </w:tc>
            </w:tr>
            <w:tr w:rsidR="00942A97" w:rsidRPr="00942A97" w14:paraId="629E8439"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32B869E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w:t>
                  </w:r>
                </w:p>
              </w:tc>
              <w:tc>
                <w:tcPr>
                  <w:tcW w:w="1099" w:type="dxa"/>
                  <w:tcBorders>
                    <w:top w:val="nil"/>
                    <w:left w:val="nil"/>
                    <w:bottom w:val="single" w:sz="4" w:space="0" w:color="auto"/>
                    <w:right w:val="single" w:sz="4" w:space="0" w:color="auto"/>
                  </w:tcBorders>
                  <w:shd w:val="clear" w:color="auto" w:fill="auto"/>
                  <w:vAlign w:val="center"/>
                  <w:hideMark/>
                </w:tcPr>
                <w:p w14:paraId="67C36C2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55" w:type="dxa"/>
                  <w:tcBorders>
                    <w:top w:val="nil"/>
                    <w:left w:val="nil"/>
                    <w:bottom w:val="single" w:sz="4" w:space="0" w:color="auto"/>
                    <w:right w:val="single" w:sz="4" w:space="0" w:color="auto"/>
                  </w:tcBorders>
                  <w:shd w:val="clear" w:color="auto" w:fill="auto"/>
                  <w:vAlign w:val="center"/>
                  <w:hideMark/>
                </w:tcPr>
                <w:p w14:paraId="4F18041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1,75</w:t>
                  </w:r>
                </w:p>
              </w:tc>
              <w:tc>
                <w:tcPr>
                  <w:tcW w:w="1273" w:type="dxa"/>
                  <w:tcBorders>
                    <w:top w:val="nil"/>
                    <w:left w:val="nil"/>
                    <w:bottom w:val="single" w:sz="4" w:space="0" w:color="auto"/>
                    <w:right w:val="single" w:sz="4" w:space="0" w:color="auto"/>
                  </w:tcBorders>
                  <w:shd w:val="clear" w:color="auto" w:fill="auto"/>
                  <w:vAlign w:val="center"/>
                  <w:hideMark/>
                </w:tcPr>
                <w:p w14:paraId="67616827"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0,33</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1EE587C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3,00</w:t>
                  </w:r>
                </w:p>
              </w:tc>
              <w:tc>
                <w:tcPr>
                  <w:tcW w:w="1843" w:type="dxa"/>
                  <w:tcBorders>
                    <w:top w:val="nil"/>
                    <w:left w:val="nil"/>
                    <w:bottom w:val="single" w:sz="4" w:space="0" w:color="auto"/>
                    <w:right w:val="single" w:sz="4" w:space="0" w:color="auto"/>
                  </w:tcBorders>
                  <w:shd w:val="clear" w:color="auto" w:fill="auto"/>
                  <w:vAlign w:val="center"/>
                  <w:hideMark/>
                </w:tcPr>
                <w:p w14:paraId="6697589A"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572EEE5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w:t>
                  </w:r>
                </w:p>
              </w:tc>
              <w:tc>
                <w:tcPr>
                  <w:tcW w:w="1984" w:type="dxa"/>
                  <w:tcBorders>
                    <w:top w:val="nil"/>
                    <w:left w:val="nil"/>
                    <w:bottom w:val="single" w:sz="4" w:space="0" w:color="auto"/>
                    <w:right w:val="single" w:sz="4" w:space="0" w:color="auto"/>
                  </w:tcBorders>
                </w:tcPr>
                <w:p w14:paraId="3E79D2F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w:t>
                  </w:r>
                </w:p>
              </w:tc>
            </w:tr>
            <w:tr w:rsidR="00942A97" w:rsidRPr="00942A97" w14:paraId="5777BA98"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764377A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w:t>
                  </w:r>
                </w:p>
              </w:tc>
              <w:tc>
                <w:tcPr>
                  <w:tcW w:w="1099" w:type="dxa"/>
                  <w:tcBorders>
                    <w:top w:val="nil"/>
                    <w:left w:val="nil"/>
                    <w:bottom w:val="single" w:sz="4" w:space="0" w:color="auto"/>
                    <w:right w:val="single" w:sz="4" w:space="0" w:color="auto"/>
                  </w:tcBorders>
                  <w:shd w:val="clear" w:color="auto" w:fill="auto"/>
                  <w:vAlign w:val="center"/>
                  <w:hideMark/>
                </w:tcPr>
                <w:p w14:paraId="1551AEDD"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55" w:type="dxa"/>
                  <w:tcBorders>
                    <w:top w:val="nil"/>
                    <w:left w:val="nil"/>
                    <w:bottom w:val="single" w:sz="4" w:space="0" w:color="auto"/>
                    <w:right w:val="single" w:sz="4" w:space="0" w:color="auto"/>
                  </w:tcBorders>
                  <w:shd w:val="clear" w:color="auto" w:fill="auto"/>
                  <w:vAlign w:val="center"/>
                  <w:hideMark/>
                </w:tcPr>
                <w:p w14:paraId="79AE177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1,75</w:t>
                  </w:r>
                </w:p>
              </w:tc>
              <w:tc>
                <w:tcPr>
                  <w:tcW w:w="1273" w:type="dxa"/>
                  <w:tcBorders>
                    <w:top w:val="nil"/>
                    <w:left w:val="nil"/>
                    <w:bottom w:val="single" w:sz="4" w:space="0" w:color="auto"/>
                    <w:right w:val="single" w:sz="4" w:space="0" w:color="auto"/>
                  </w:tcBorders>
                  <w:shd w:val="clear" w:color="auto" w:fill="auto"/>
                  <w:vAlign w:val="center"/>
                  <w:hideMark/>
                </w:tcPr>
                <w:p w14:paraId="26C83A5B"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0,30</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6A737904"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w:t>
                  </w:r>
                </w:p>
              </w:tc>
              <w:tc>
                <w:tcPr>
                  <w:tcW w:w="1843" w:type="dxa"/>
                  <w:tcBorders>
                    <w:top w:val="nil"/>
                    <w:left w:val="nil"/>
                    <w:bottom w:val="single" w:sz="4" w:space="0" w:color="auto"/>
                    <w:right w:val="single" w:sz="4" w:space="0" w:color="auto"/>
                  </w:tcBorders>
                  <w:shd w:val="clear" w:color="auto" w:fill="auto"/>
                  <w:vAlign w:val="center"/>
                  <w:hideMark/>
                </w:tcPr>
                <w:p w14:paraId="6AF684FD"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0E58C564"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w:t>
                  </w:r>
                </w:p>
              </w:tc>
              <w:tc>
                <w:tcPr>
                  <w:tcW w:w="1984" w:type="dxa"/>
                  <w:tcBorders>
                    <w:top w:val="nil"/>
                    <w:left w:val="nil"/>
                    <w:bottom w:val="single" w:sz="4" w:space="0" w:color="auto"/>
                    <w:right w:val="single" w:sz="4" w:space="0" w:color="auto"/>
                  </w:tcBorders>
                </w:tcPr>
                <w:p w14:paraId="7E993AF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w:t>
                  </w:r>
                </w:p>
              </w:tc>
            </w:tr>
            <w:tr w:rsidR="00942A97" w:rsidRPr="00942A97" w14:paraId="0CAD4ADA"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273E412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w:t>
                  </w:r>
                </w:p>
              </w:tc>
              <w:tc>
                <w:tcPr>
                  <w:tcW w:w="1099" w:type="dxa"/>
                  <w:tcBorders>
                    <w:top w:val="nil"/>
                    <w:left w:val="nil"/>
                    <w:bottom w:val="single" w:sz="4" w:space="0" w:color="auto"/>
                    <w:right w:val="single" w:sz="4" w:space="0" w:color="auto"/>
                  </w:tcBorders>
                  <w:shd w:val="clear" w:color="auto" w:fill="auto"/>
                  <w:vAlign w:val="center"/>
                  <w:hideMark/>
                </w:tcPr>
                <w:p w14:paraId="1A55FFCF"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55" w:type="dxa"/>
                  <w:tcBorders>
                    <w:top w:val="nil"/>
                    <w:left w:val="nil"/>
                    <w:bottom w:val="single" w:sz="4" w:space="0" w:color="auto"/>
                    <w:right w:val="single" w:sz="4" w:space="0" w:color="auto"/>
                  </w:tcBorders>
                  <w:shd w:val="clear" w:color="auto" w:fill="auto"/>
                  <w:vAlign w:val="center"/>
                  <w:hideMark/>
                </w:tcPr>
                <w:p w14:paraId="70437A18"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1,875</w:t>
                  </w:r>
                </w:p>
              </w:tc>
              <w:tc>
                <w:tcPr>
                  <w:tcW w:w="1273" w:type="dxa"/>
                  <w:tcBorders>
                    <w:top w:val="nil"/>
                    <w:left w:val="nil"/>
                    <w:bottom w:val="single" w:sz="4" w:space="0" w:color="auto"/>
                    <w:right w:val="single" w:sz="4" w:space="0" w:color="auto"/>
                  </w:tcBorders>
                  <w:shd w:val="clear" w:color="auto" w:fill="auto"/>
                  <w:vAlign w:val="center"/>
                  <w:hideMark/>
                </w:tcPr>
                <w:p w14:paraId="67AFD90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6025305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w:t>
                  </w:r>
                </w:p>
              </w:tc>
              <w:tc>
                <w:tcPr>
                  <w:tcW w:w="1843" w:type="dxa"/>
                  <w:tcBorders>
                    <w:top w:val="nil"/>
                    <w:left w:val="nil"/>
                    <w:bottom w:val="single" w:sz="4" w:space="0" w:color="auto"/>
                    <w:right w:val="single" w:sz="4" w:space="0" w:color="auto"/>
                  </w:tcBorders>
                  <w:shd w:val="clear" w:color="auto" w:fill="auto"/>
                  <w:vAlign w:val="center"/>
                  <w:hideMark/>
                </w:tcPr>
                <w:p w14:paraId="0DBB604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686A51BF"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w:t>
                  </w:r>
                </w:p>
              </w:tc>
              <w:tc>
                <w:tcPr>
                  <w:tcW w:w="1984" w:type="dxa"/>
                  <w:tcBorders>
                    <w:top w:val="nil"/>
                    <w:left w:val="nil"/>
                    <w:bottom w:val="single" w:sz="4" w:space="0" w:color="auto"/>
                    <w:right w:val="single" w:sz="4" w:space="0" w:color="auto"/>
                  </w:tcBorders>
                </w:tcPr>
                <w:p w14:paraId="51CEFC2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w:t>
                  </w:r>
                </w:p>
              </w:tc>
            </w:tr>
            <w:tr w:rsidR="00942A97" w:rsidRPr="00942A97" w14:paraId="50526594"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6F1D546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w:t>
                  </w:r>
                </w:p>
              </w:tc>
              <w:tc>
                <w:tcPr>
                  <w:tcW w:w="1099" w:type="dxa"/>
                  <w:tcBorders>
                    <w:top w:val="nil"/>
                    <w:left w:val="nil"/>
                    <w:bottom w:val="single" w:sz="4" w:space="0" w:color="auto"/>
                    <w:right w:val="single" w:sz="4" w:space="0" w:color="auto"/>
                  </w:tcBorders>
                  <w:shd w:val="clear" w:color="auto" w:fill="auto"/>
                  <w:vAlign w:val="center"/>
                  <w:hideMark/>
                </w:tcPr>
                <w:p w14:paraId="533AD62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w:t>
                  </w:r>
                </w:p>
              </w:tc>
              <w:tc>
                <w:tcPr>
                  <w:tcW w:w="1755" w:type="dxa"/>
                  <w:tcBorders>
                    <w:top w:val="nil"/>
                    <w:left w:val="nil"/>
                    <w:bottom w:val="single" w:sz="4" w:space="0" w:color="auto"/>
                    <w:right w:val="single" w:sz="4" w:space="0" w:color="auto"/>
                  </w:tcBorders>
                  <w:shd w:val="clear" w:color="auto" w:fill="auto"/>
                  <w:vAlign w:val="center"/>
                  <w:hideMark/>
                </w:tcPr>
                <w:p w14:paraId="1336193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2,375</w:t>
                  </w:r>
                </w:p>
              </w:tc>
              <w:tc>
                <w:tcPr>
                  <w:tcW w:w="1273" w:type="dxa"/>
                  <w:tcBorders>
                    <w:top w:val="nil"/>
                    <w:left w:val="nil"/>
                    <w:bottom w:val="single" w:sz="4" w:space="0" w:color="auto"/>
                    <w:right w:val="single" w:sz="4" w:space="0" w:color="auto"/>
                  </w:tcBorders>
                  <w:shd w:val="clear" w:color="auto" w:fill="auto"/>
                  <w:vAlign w:val="center"/>
                  <w:hideMark/>
                </w:tcPr>
                <w:p w14:paraId="1D732429"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653EFB0E"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w:t>
                  </w:r>
                </w:p>
              </w:tc>
              <w:tc>
                <w:tcPr>
                  <w:tcW w:w="1843" w:type="dxa"/>
                  <w:tcBorders>
                    <w:top w:val="nil"/>
                    <w:left w:val="nil"/>
                    <w:bottom w:val="single" w:sz="4" w:space="0" w:color="auto"/>
                    <w:right w:val="single" w:sz="4" w:space="0" w:color="auto"/>
                  </w:tcBorders>
                  <w:shd w:val="clear" w:color="auto" w:fill="auto"/>
                  <w:vAlign w:val="center"/>
                  <w:hideMark/>
                </w:tcPr>
                <w:p w14:paraId="3C3230D6"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6C885908"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w:t>
                  </w:r>
                </w:p>
              </w:tc>
              <w:tc>
                <w:tcPr>
                  <w:tcW w:w="1984" w:type="dxa"/>
                  <w:tcBorders>
                    <w:top w:val="nil"/>
                    <w:left w:val="nil"/>
                    <w:bottom w:val="single" w:sz="4" w:space="0" w:color="auto"/>
                    <w:right w:val="single" w:sz="4" w:space="0" w:color="auto"/>
                  </w:tcBorders>
                </w:tcPr>
                <w:p w14:paraId="45CC793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w:t>
                  </w:r>
                </w:p>
              </w:tc>
            </w:tr>
            <w:tr w:rsidR="00942A97" w:rsidRPr="00942A97" w14:paraId="05105979"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040FC69F"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w:t>
                  </w:r>
                </w:p>
              </w:tc>
              <w:tc>
                <w:tcPr>
                  <w:tcW w:w="1099" w:type="dxa"/>
                  <w:tcBorders>
                    <w:top w:val="nil"/>
                    <w:left w:val="nil"/>
                    <w:bottom w:val="single" w:sz="4" w:space="0" w:color="auto"/>
                    <w:right w:val="single" w:sz="4" w:space="0" w:color="auto"/>
                  </w:tcBorders>
                  <w:shd w:val="clear" w:color="auto" w:fill="auto"/>
                  <w:vAlign w:val="center"/>
                  <w:hideMark/>
                </w:tcPr>
                <w:p w14:paraId="6C436BCB"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755" w:type="dxa"/>
                  <w:tcBorders>
                    <w:top w:val="nil"/>
                    <w:left w:val="nil"/>
                    <w:bottom w:val="single" w:sz="4" w:space="0" w:color="auto"/>
                    <w:right w:val="single" w:sz="4" w:space="0" w:color="auto"/>
                  </w:tcBorders>
                  <w:shd w:val="clear" w:color="auto" w:fill="auto"/>
                  <w:vAlign w:val="center"/>
                  <w:hideMark/>
                </w:tcPr>
                <w:p w14:paraId="718B472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2,375</w:t>
                  </w:r>
                </w:p>
              </w:tc>
              <w:tc>
                <w:tcPr>
                  <w:tcW w:w="1273" w:type="dxa"/>
                  <w:tcBorders>
                    <w:top w:val="nil"/>
                    <w:left w:val="nil"/>
                    <w:bottom w:val="single" w:sz="4" w:space="0" w:color="auto"/>
                    <w:right w:val="single" w:sz="4" w:space="0" w:color="auto"/>
                  </w:tcBorders>
                  <w:shd w:val="clear" w:color="auto" w:fill="auto"/>
                  <w:vAlign w:val="center"/>
                  <w:hideMark/>
                </w:tcPr>
                <w:p w14:paraId="0734848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04CDB452"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w:t>
                  </w:r>
                </w:p>
              </w:tc>
              <w:tc>
                <w:tcPr>
                  <w:tcW w:w="1843" w:type="dxa"/>
                  <w:tcBorders>
                    <w:top w:val="nil"/>
                    <w:left w:val="nil"/>
                    <w:bottom w:val="single" w:sz="4" w:space="0" w:color="auto"/>
                    <w:right w:val="single" w:sz="4" w:space="0" w:color="auto"/>
                  </w:tcBorders>
                  <w:shd w:val="clear" w:color="auto" w:fill="auto"/>
                  <w:vAlign w:val="center"/>
                  <w:hideMark/>
                </w:tcPr>
                <w:p w14:paraId="628B6FE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1A4FC629"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w:t>
                  </w:r>
                </w:p>
              </w:tc>
              <w:tc>
                <w:tcPr>
                  <w:tcW w:w="1984" w:type="dxa"/>
                  <w:tcBorders>
                    <w:top w:val="nil"/>
                    <w:left w:val="nil"/>
                    <w:bottom w:val="single" w:sz="4" w:space="0" w:color="auto"/>
                    <w:right w:val="single" w:sz="4" w:space="0" w:color="auto"/>
                  </w:tcBorders>
                </w:tcPr>
                <w:p w14:paraId="0171C7F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w:t>
                  </w:r>
                </w:p>
              </w:tc>
            </w:tr>
            <w:tr w:rsidR="00942A97" w:rsidRPr="00942A97" w14:paraId="38B058AE" w14:textId="77777777" w:rsidTr="00C45142">
              <w:trPr>
                <w:trHeight w:val="20"/>
              </w:trPr>
              <w:tc>
                <w:tcPr>
                  <w:tcW w:w="318" w:type="dxa"/>
                  <w:tcBorders>
                    <w:top w:val="nil"/>
                    <w:left w:val="single" w:sz="4" w:space="0" w:color="auto"/>
                    <w:bottom w:val="single" w:sz="4" w:space="0" w:color="auto"/>
                    <w:right w:val="single" w:sz="4" w:space="0" w:color="auto"/>
                  </w:tcBorders>
                  <w:shd w:val="clear" w:color="auto" w:fill="auto"/>
                  <w:vAlign w:val="center"/>
                  <w:hideMark/>
                </w:tcPr>
                <w:p w14:paraId="5F45202B"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w:t>
                  </w:r>
                </w:p>
              </w:tc>
              <w:tc>
                <w:tcPr>
                  <w:tcW w:w="1099" w:type="dxa"/>
                  <w:tcBorders>
                    <w:top w:val="nil"/>
                    <w:left w:val="nil"/>
                    <w:bottom w:val="single" w:sz="4" w:space="0" w:color="auto"/>
                    <w:right w:val="single" w:sz="4" w:space="0" w:color="auto"/>
                  </w:tcBorders>
                  <w:shd w:val="clear" w:color="auto" w:fill="auto"/>
                  <w:vAlign w:val="center"/>
                  <w:hideMark/>
                </w:tcPr>
                <w:p w14:paraId="79EFF33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w:t>
                  </w:r>
                </w:p>
              </w:tc>
              <w:tc>
                <w:tcPr>
                  <w:tcW w:w="1755" w:type="dxa"/>
                  <w:tcBorders>
                    <w:top w:val="nil"/>
                    <w:left w:val="nil"/>
                    <w:bottom w:val="single" w:sz="4" w:space="0" w:color="auto"/>
                    <w:right w:val="single" w:sz="4" w:space="0" w:color="auto"/>
                  </w:tcBorders>
                  <w:shd w:val="clear" w:color="auto" w:fill="auto"/>
                  <w:vAlign w:val="center"/>
                  <w:hideMark/>
                </w:tcPr>
                <w:p w14:paraId="05523430"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2,375</w:t>
                  </w:r>
                </w:p>
              </w:tc>
              <w:tc>
                <w:tcPr>
                  <w:tcW w:w="1273" w:type="dxa"/>
                  <w:tcBorders>
                    <w:top w:val="nil"/>
                    <w:left w:val="nil"/>
                    <w:bottom w:val="single" w:sz="4" w:space="0" w:color="auto"/>
                    <w:right w:val="single" w:sz="4" w:space="0" w:color="auto"/>
                  </w:tcBorders>
                  <w:shd w:val="clear" w:color="auto" w:fill="auto"/>
                  <w:vAlign w:val="center"/>
                  <w:hideMark/>
                </w:tcPr>
                <w:p w14:paraId="3DA8D9B3"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0,27</w:t>
                  </w:r>
                </w:p>
              </w:tc>
              <w:tc>
                <w:tcPr>
                  <w:tcW w:w="2526" w:type="dxa"/>
                  <w:tcBorders>
                    <w:top w:val="nil"/>
                    <w:left w:val="nil"/>
                    <w:bottom w:val="single" w:sz="4" w:space="0" w:color="auto"/>
                    <w:right w:val="single" w:sz="4" w:space="0" w:color="auto"/>
                  </w:tcBorders>
                  <w:shd w:val="clear" w:color="auto" w:fill="FFFFFF" w:themeFill="background1"/>
                  <w:vAlign w:val="center"/>
                  <w:hideMark/>
                </w:tcPr>
                <w:p w14:paraId="11B46DB7"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3,67</w:t>
                  </w:r>
                </w:p>
              </w:tc>
              <w:tc>
                <w:tcPr>
                  <w:tcW w:w="1843" w:type="dxa"/>
                  <w:tcBorders>
                    <w:top w:val="nil"/>
                    <w:left w:val="nil"/>
                    <w:bottom w:val="single" w:sz="4" w:space="0" w:color="auto"/>
                    <w:right w:val="single" w:sz="4" w:space="0" w:color="auto"/>
                  </w:tcBorders>
                  <w:shd w:val="clear" w:color="auto" w:fill="auto"/>
                  <w:vAlign w:val="center"/>
                  <w:hideMark/>
                </w:tcPr>
                <w:p w14:paraId="51E1B61C"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w:t>
                  </w:r>
                </w:p>
              </w:tc>
              <w:tc>
                <w:tcPr>
                  <w:tcW w:w="1559" w:type="dxa"/>
                  <w:tcBorders>
                    <w:top w:val="nil"/>
                    <w:left w:val="nil"/>
                    <w:bottom w:val="single" w:sz="4" w:space="0" w:color="auto"/>
                    <w:right w:val="single" w:sz="4" w:space="0" w:color="auto"/>
                  </w:tcBorders>
                  <w:shd w:val="clear" w:color="auto" w:fill="auto"/>
                  <w:noWrap/>
                  <w:vAlign w:val="bottom"/>
                  <w:hideMark/>
                </w:tcPr>
                <w:p w14:paraId="5B142597"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w:t>
                  </w:r>
                </w:p>
              </w:tc>
              <w:tc>
                <w:tcPr>
                  <w:tcW w:w="1984" w:type="dxa"/>
                  <w:tcBorders>
                    <w:top w:val="nil"/>
                    <w:left w:val="nil"/>
                    <w:bottom w:val="single" w:sz="4" w:space="0" w:color="auto"/>
                    <w:right w:val="single" w:sz="4" w:space="0" w:color="auto"/>
                  </w:tcBorders>
                </w:tcPr>
                <w:p w14:paraId="2EF2EE65" w14:textId="77777777" w:rsidR="00C45142" w:rsidRPr="00942A97" w:rsidRDefault="00C45142"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w:t>
                  </w:r>
                </w:p>
              </w:tc>
            </w:tr>
            <w:bookmarkEnd w:id="19"/>
          </w:tbl>
          <w:p w14:paraId="6046E9B2"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4CB4496D" w14:textId="77777777" w:rsidTr="00DA67D7">
        <w:tc>
          <w:tcPr>
            <w:tcW w:w="5000" w:type="pct"/>
            <w:gridSpan w:val="2"/>
            <w:shd w:val="clear" w:color="auto" w:fill="auto"/>
          </w:tcPr>
          <w:p w14:paraId="76AD4965" w14:textId="77777777" w:rsidR="00D94D9A" w:rsidRDefault="00D94D9A" w:rsidP="00C45142">
            <w:pPr>
              <w:rPr>
                <w:rFonts w:ascii="Arial" w:eastAsia="Times New Roman" w:hAnsi="Arial" w:cs="Arial"/>
                <w:bCs/>
                <w:sz w:val="16"/>
                <w:szCs w:val="16"/>
                <w:lang w:val="es-ES" w:eastAsia="fr-FR"/>
              </w:rPr>
            </w:pPr>
          </w:p>
          <w:p w14:paraId="351EF13F" w14:textId="77777777" w:rsidR="00860666" w:rsidRDefault="00860666" w:rsidP="00C45142">
            <w:pPr>
              <w:rPr>
                <w:rFonts w:ascii="Arial" w:eastAsia="Times New Roman" w:hAnsi="Arial" w:cs="Arial"/>
                <w:bCs/>
                <w:sz w:val="16"/>
                <w:szCs w:val="16"/>
                <w:lang w:val="es-ES" w:eastAsia="fr-FR"/>
              </w:rPr>
            </w:pPr>
          </w:p>
          <w:p w14:paraId="1DAF49A8" w14:textId="77777777" w:rsidR="00860666" w:rsidRDefault="00860666" w:rsidP="00C45142">
            <w:pPr>
              <w:rPr>
                <w:rFonts w:ascii="Arial" w:eastAsia="Times New Roman" w:hAnsi="Arial" w:cs="Arial"/>
                <w:bCs/>
                <w:sz w:val="16"/>
                <w:szCs w:val="16"/>
                <w:lang w:val="es-ES" w:eastAsia="fr-FR"/>
              </w:rPr>
            </w:pPr>
          </w:p>
          <w:p w14:paraId="1F59A24E" w14:textId="7F19D939" w:rsidR="00860666" w:rsidRPr="00942A97" w:rsidRDefault="00860666" w:rsidP="00C45142">
            <w:pPr>
              <w:rPr>
                <w:rFonts w:ascii="Arial" w:eastAsia="Times New Roman" w:hAnsi="Arial" w:cs="Arial"/>
                <w:bCs/>
                <w:sz w:val="16"/>
                <w:szCs w:val="16"/>
                <w:lang w:val="es-ES" w:eastAsia="fr-FR"/>
              </w:rPr>
            </w:pPr>
          </w:p>
        </w:tc>
      </w:tr>
      <w:tr w:rsidR="00942A97" w:rsidRPr="00942A97" w14:paraId="66E87110" w14:textId="77777777" w:rsidTr="00FF5C4E">
        <w:tc>
          <w:tcPr>
            <w:tcW w:w="5000" w:type="pct"/>
            <w:gridSpan w:val="2"/>
            <w:shd w:val="clear" w:color="auto" w:fill="BFBFBF" w:themeFill="background1" w:themeFillShade="BF"/>
          </w:tcPr>
          <w:p w14:paraId="69BBDBB4" w14:textId="77777777" w:rsidR="006671F4" w:rsidRPr="00942A97" w:rsidRDefault="00FF5C4E" w:rsidP="000331E7">
            <w:pPr>
              <w:rPr>
                <w:rFonts w:ascii="Arial" w:eastAsia="Times New Roman" w:hAnsi="Arial" w:cs="Arial"/>
                <w:b/>
                <w:bCs/>
                <w:sz w:val="20"/>
                <w:szCs w:val="20"/>
                <w:lang w:val="es-419" w:eastAsia="fr-FR"/>
              </w:rPr>
            </w:pPr>
            <w:r w:rsidRPr="00942A97">
              <w:rPr>
                <w:rFonts w:ascii="Arial" w:eastAsia="Times New Roman" w:hAnsi="Arial" w:cs="Arial"/>
                <w:b/>
                <w:bCs/>
                <w:sz w:val="20"/>
                <w:szCs w:val="20"/>
                <w:lang w:val="es-419" w:eastAsia="fr-FR"/>
              </w:rPr>
              <w:t>Venta de fertilizantes de síntesis química en la zona por agremiaciones</w:t>
            </w:r>
          </w:p>
        </w:tc>
      </w:tr>
      <w:tr w:rsidR="00942A97" w:rsidRPr="00942A97" w14:paraId="3D7E6FDE"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3"/>
              <w:gridCol w:w="576"/>
              <w:gridCol w:w="683"/>
              <w:gridCol w:w="2772"/>
              <w:gridCol w:w="1700"/>
              <w:gridCol w:w="1913"/>
              <w:gridCol w:w="612"/>
              <w:gridCol w:w="594"/>
              <w:gridCol w:w="3253"/>
            </w:tblGrid>
            <w:tr w:rsidR="00942A97" w:rsidRPr="00942A97" w14:paraId="42612A88" w14:textId="77777777" w:rsidTr="00077AC7">
              <w:trPr>
                <w:trHeight w:val="450"/>
              </w:trPr>
              <w:tc>
                <w:tcPr>
                  <w:tcW w:w="0" w:type="auto"/>
                  <w:vMerge w:val="restart"/>
                  <w:shd w:val="clear" w:color="auto" w:fill="auto"/>
                  <w:vAlign w:val="center"/>
                  <w:hideMark/>
                </w:tcPr>
                <w:p w14:paraId="7E46697F" w14:textId="77777777" w:rsidR="00FF5C4E" w:rsidRPr="00942A97" w:rsidRDefault="00FF5C4E"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r w:rsidR="00A35C57" w:rsidRPr="00942A97">
                    <w:rPr>
                      <w:rFonts w:ascii="Arial" w:eastAsia="Times New Roman" w:hAnsi="Arial" w:cs="Arial"/>
                      <w:b/>
                      <w:bCs/>
                      <w:sz w:val="16"/>
                      <w:szCs w:val="16"/>
                      <w:lang w:val="es-419" w:eastAsia="fr-FR"/>
                    </w:rPr>
                    <w:t xml:space="preserve"> del indicador</w:t>
                  </w:r>
                </w:p>
              </w:tc>
              <w:tc>
                <w:tcPr>
                  <w:tcW w:w="0" w:type="auto"/>
                  <w:vMerge w:val="restart"/>
                  <w:shd w:val="clear" w:color="auto" w:fill="auto"/>
                  <w:vAlign w:val="center"/>
                  <w:hideMark/>
                </w:tcPr>
                <w:p w14:paraId="6E4A228C" w14:textId="77777777" w:rsidR="00FF5C4E" w:rsidRPr="00942A97" w:rsidRDefault="00FF5C4E"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0" w:type="auto"/>
                  <w:vMerge w:val="restart"/>
                  <w:shd w:val="clear" w:color="auto" w:fill="auto"/>
                  <w:vAlign w:val="center"/>
                  <w:hideMark/>
                </w:tcPr>
                <w:p w14:paraId="2D1C46FA" w14:textId="77777777" w:rsidR="00FF5C4E" w:rsidRPr="00942A97" w:rsidRDefault="00FF5C4E"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2772" w:type="dxa"/>
                  <w:vMerge w:val="restart"/>
                  <w:vAlign w:val="center"/>
                  <w:hideMark/>
                </w:tcPr>
                <w:p w14:paraId="30DBB0E0" w14:textId="77777777" w:rsidR="00FF5C4E" w:rsidRPr="00942A97" w:rsidRDefault="00A35C57"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1700" w:type="dxa"/>
                  <w:vMerge w:val="restart"/>
                  <w:vAlign w:val="center"/>
                  <w:hideMark/>
                </w:tcPr>
                <w:p w14:paraId="771D42DC" w14:textId="77777777" w:rsidR="00FF5C4E" w:rsidRPr="00942A97" w:rsidRDefault="00A35C57"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1913" w:type="dxa"/>
                  <w:vMerge w:val="restart"/>
                  <w:shd w:val="clear" w:color="auto" w:fill="auto"/>
                  <w:vAlign w:val="center"/>
                  <w:hideMark/>
                </w:tcPr>
                <w:p w14:paraId="389AE8AF" w14:textId="77777777" w:rsidR="00FF5C4E" w:rsidRPr="00942A97" w:rsidRDefault="00FF5C4E"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r w:rsidR="00A35C57" w:rsidRPr="00942A97">
                    <w:rPr>
                      <w:rFonts w:ascii="Arial" w:eastAsia="Times New Roman" w:hAnsi="Arial" w:cs="Arial"/>
                      <w:b/>
                      <w:bCs/>
                      <w:sz w:val="16"/>
                      <w:szCs w:val="16"/>
                      <w:lang w:val="es-419" w:eastAsia="fr-FR"/>
                    </w:rPr>
                    <w:t xml:space="preserve"> de variables principales</w:t>
                  </w:r>
                </w:p>
              </w:tc>
              <w:tc>
                <w:tcPr>
                  <w:tcW w:w="0" w:type="auto"/>
                  <w:vMerge w:val="restart"/>
                  <w:shd w:val="clear" w:color="auto" w:fill="auto"/>
                  <w:vAlign w:val="center"/>
                  <w:hideMark/>
                </w:tcPr>
                <w:p w14:paraId="29DD57AB" w14:textId="77777777" w:rsidR="00FF5C4E" w:rsidRPr="00942A97" w:rsidRDefault="00FF5C4E"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594" w:type="dxa"/>
                  <w:vMerge w:val="restart"/>
                  <w:shd w:val="clear" w:color="auto" w:fill="auto"/>
                  <w:vAlign w:val="center"/>
                  <w:hideMark/>
                </w:tcPr>
                <w:p w14:paraId="2B7909A6" w14:textId="77777777" w:rsidR="00FF5C4E" w:rsidRPr="00942A97" w:rsidRDefault="00FF5C4E" w:rsidP="002B66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w:t>
                  </w:r>
                </w:p>
              </w:tc>
              <w:tc>
                <w:tcPr>
                  <w:tcW w:w="3253" w:type="dxa"/>
                  <w:vMerge w:val="restart"/>
                  <w:vAlign w:val="center"/>
                  <w:hideMark/>
                </w:tcPr>
                <w:p w14:paraId="5D73E691" w14:textId="77777777" w:rsidR="00FF5C4E" w:rsidRPr="00942A97" w:rsidRDefault="00A35C57" w:rsidP="00A35C5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0713F2A3" w14:textId="77777777" w:rsidTr="00077AC7">
              <w:trPr>
                <w:trHeight w:val="450"/>
              </w:trPr>
              <w:tc>
                <w:tcPr>
                  <w:tcW w:w="0" w:type="auto"/>
                  <w:vMerge/>
                  <w:vAlign w:val="center"/>
                  <w:hideMark/>
                </w:tcPr>
                <w:p w14:paraId="24A985CA"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0" w:type="auto"/>
                  <w:vMerge/>
                  <w:vAlign w:val="center"/>
                  <w:hideMark/>
                </w:tcPr>
                <w:p w14:paraId="167E5CD1"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0" w:type="auto"/>
                  <w:vMerge/>
                  <w:vAlign w:val="center"/>
                  <w:hideMark/>
                </w:tcPr>
                <w:p w14:paraId="08BB8DE1"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2772" w:type="dxa"/>
                  <w:vMerge/>
                  <w:vAlign w:val="center"/>
                  <w:hideMark/>
                </w:tcPr>
                <w:p w14:paraId="1E3E9CF3"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1700" w:type="dxa"/>
                  <w:vMerge/>
                  <w:vAlign w:val="center"/>
                  <w:hideMark/>
                </w:tcPr>
                <w:p w14:paraId="6317D032"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1913" w:type="dxa"/>
                  <w:vMerge/>
                  <w:vAlign w:val="center"/>
                  <w:hideMark/>
                </w:tcPr>
                <w:p w14:paraId="239AF7AA"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0" w:type="auto"/>
                  <w:vMerge/>
                  <w:vAlign w:val="center"/>
                  <w:hideMark/>
                </w:tcPr>
                <w:p w14:paraId="0B1C0502"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594" w:type="dxa"/>
                  <w:vMerge/>
                  <w:vAlign w:val="center"/>
                  <w:hideMark/>
                </w:tcPr>
                <w:p w14:paraId="4CF8E5CF"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3253" w:type="dxa"/>
                  <w:vMerge/>
                  <w:vAlign w:val="center"/>
                  <w:hideMark/>
                </w:tcPr>
                <w:p w14:paraId="03950600"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r>
            <w:tr w:rsidR="00942A97" w:rsidRPr="00942A97" w14:paraId="08A40E97" w14:textId="77777777" w:rsidTr="00077AC7">
              <w:trPr>
                <w:trHeight w:val="495"/>
              </w:trPr>
              <w:tc>
                <w:tcPr>
                  <w:tcW w:w="0" w:type="auto"/>
                  <w:vMerge w:val="restart"/>
                  <w:shd w:val="clear" w:color="auto" w:fill="auto"/>
                  <w:vAlign w:val="center"/>
                  <w:hideMark/>
                </w:tcPr>
                <w:p w14:paraId="23501961" w14:textId="77777777" w:rsidR="00FF5C4E" w:rsidRPr="00942A97" w:rsidRDefault="00FF5C4E"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Venta de fertilizantes de síntesis química en la zona por agremiaciones</w:t>
                  </w:r>
                </w:p>
              </w:tc>
              <w:tc>
                <w:tcPr>
                  <w:tcW w:w="0" w:type="auto"/>
                  <w:vMerge w:val="restart"/>
                  <w:shd w:val="clear" w:color="auto" w:fill="auto"/>
                  <w:vAlign w:val="center"/>
                  <w:hideMark/>
                </w:tcPr>
                <w:p w14:paraId="52EA60A0" w14:textId="77777777" w:rsidR="00FF5C4E" w:rsidRPr="00942A97" w:rsidRDefault="00FF5C4E"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VFSQ</w:t>
                  </w:r>
                </w:p>
              </w:tc>
              <w:tc>
                <w:tcPr>
                  <w:tcW w:w="0" w:type="auto"/>
                  <w:vMerge w:val="restart"/>
                  <w:shd w:val="clear" w:color="auto" w:fill="auto"/>
                  <w:vAlign w:val="center"/>
                  <w:hideMark/>
                </w:tcPr>
                <w:p w14:paraId="0489B16C" w14:textId="77777777" w:rsidR="00FF5C4E" w:rsidRPr="00942A97" w:rsidRDefault="006A5BBB" w:rsidP="002B66E3">
                  <w:pPr>
                    <w:spacing w:after="0" w:line="240" w:lineRule="auto"/>
                    <w:jc w:val="center"/>
                    <w:rPr>
                      <w:rFonts w:ascii="Arial" w:eastAsia="Times New Roman" w:hAnsi="Arial" w:cs="Arial"/>
                      <w:bCs/>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kg</m:t>
                          </m:r>
                        </m:num>
                        <m:den>
                          <m:r>
                            <m:rPr>
                              <m:sty m:val="p"/>
                            </m:rPr>
                            <w:rPr>
                              <w:rFonts w:ascii="Cambria Math" w:eastAsia="Times New Roman" w:hAnsi="Cambria Math" w:cs="Arial"/>
                              <w:sz w:val="16"/>
                              <w:szCs w:val="16"/>
                              <w:lang w:val="es-419" w:eastAsia="fr-FR"/>
                            </w:rPr>
                            <m:t>ha año</m:t>
                          </m:r>
                        </m:den>
                      </m:f>
                    </m:oMath>
                  </m:oMathPara>
                </w:p>
              </w:tc>
              <w:tc>
                <w:tcPr>
                  <w:tcW w:w="2772" w:type="dxa"/>
                  <w:vMerge w:val="restart"/>
                  <w:shd w:val="clear" w:color="auto" w:fill="auto"/>
                  <w:vAlign w:val="center"/>
                  <w:hideMark/>
                </w:tcPr>
                <w:p w14:paraId="316820CD" w14:textId="77777777" w:rsidR="00FF5C4E" w:rsidRPr="00942A97" w:rsidRDefault="00FF5C4E" w:rsidP="004E4A98">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 el departamento de Caldas, a través de la </w:t>
                  </w:r>
                  <w:r w:rsidR="004E4A98">
                    <w:rPr>
                      <w:rFonts w:ascii="Arial" w:eastAsia="Times New Roman" w:hAnsi="Arial" w:cs="Arial"/>
                      <w:sz w:val="16"/>
                      <w:szCs w:val="16"/>
                      <w:lang w:val="es-419" w:eastAsia="fr-FR"/>
                    </w:rPr>
                    <w:t>f</w:t>
                  </w:r>
                  <w:r w:rsidRPr="00942A97">
                    <w:rPr>
                      <w:rFonts w:ascii="Arial" w:eastAsia="Times New Roman" w:hAnsi="Arial" w:cs="Arial"/>
                      <w:sz w:val="16"/>
                      <w:szCs w:val="16"/>
                      <w:lang w:val="es-419" w:eastAsia="fr-FR"/>
                    </w:rPr>
                    <w:t>ederación de cafeteros, los caficultores pueden adquirir fertilizantes de síntesis química para suplir las necesidades de nutrientes en su</w:t>
                  </w:r>
                  <w:r w:rsidR="00077AC7">
                    <w:rPr>
                      <w:rFonts w:ascii="Arial" w:eastAsia="Times New Roman" w:hAnsi="Arial" w:cs="Arial"/>
                      <w:sz w:val="16"/>
                      <w:szCs w:val="16"/>
                      <w:lang w:val="es-419" w:eastAsia="fr-FR"/>
                    </w:rPr>
                    <w:t>s</w:t>
                  </w:r>
                  <w:r w:rsidRPr="00942A97">
                    <w:rPr>
                      <w:rFonts w:ascii="Arial" w:eastAsia="Times New Roman" w:hAnsi="Arial" w:cs="Arial"/>
                      <w:sz w:val="16"/>
                      <w:szCs w:val="16"/>
                      <w:lang w:val="es-419" w:eastAsia="fr-FR"/>
                    </w:rPr>
                    <w:t xml:space="preserve"> cultivos de café.</w:t>
                  </w:r>
                </w:p>
              </w:tc>
              <w:tc>
                <w:tcPr>
                  <w:tcW w:w="1700" w:type="dxa"/>
                  <w:vMerge w:val="restart"/>
                  <w:shd w:val="clear" w:color="auto" w:fill="auto"/>
                  <w:vAlign w:val="center"/>
                  <w:hideMark/>
                </w:tcPr>
                <w:p w14:paraId="02BF2487" w14:textId="77777777" w:rsidR="00CF7FDE" w:rsidRPr="00942A97" w:rsidRDefault="00FF5C4E" w:rsidP="001E7319">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Informes de gestión de la </w:t>
                  </w:r>
                  <w:r w:rsidR="001E7319">
                    <w:rPr>
                      <w:rFonts w:ascii="Arial" w:eastAsia="Times New Roman" w:hAnsi="Arial" w:cs="Arial"/>
                      <w:sz w:val="16"/>
                      <w:szCs w:val="16"/>
                      <w:lang w:val="es-419" w:eastAsia="fr-FR"/>
                    </w:rPr>
                    <w:t>f</w:t>
                  </w:r>
                  <w:r w:rsidRPr="00942A97">
                    <w:rPr>
                      <w:rFonts w:ascii="Arial" w:eastAsia="Times New Roman" w:hAnsi="Arial" w:cs="Arial"/>
                      <w:sz w:val="16"/>
                      <w:szCs w:val="16"/>
                      <w:lang w:val="es-419" w:eastAsia="fr-FR"/>
                    </w:rPr>
                    <w:t xml:space="preserve">ederación de </w:t>
                  </w:r>
                  <w:r w:rsidR="001E7319">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afeteros de Caldas entre los años 2005 y 2017</w:t>
                  </w:r>
                  <w:r w:rsidR="00B5218E" w:rsidRPr="00942A97">
                    <w:rPr>
                      <w:rFonts w:ascii="Arial" w:eastAsia="Times New Roman" w:hAnsi="Arial" w:cs="Arial"/>
                      <w:sz w:val="16"/>
                      <w:szCs w:val="16"/>
                      <w:lang w:val="es-419" w:eastAsia="fr-FR"/>
                    </w:rPr>
                    <w:t>.</w:t>
                  </w:r>
                </w:p>
              </w:tc>
              <w:tc>
                <w:tcPr>
                  <w:tcW w:w="1913" w:type="dxa"/>
                  <w:shd w:val="clear" w:color="auto" w:fill="auto"/>
                  <w:vAlign w:val="center"/>
                  <w:hideMark/>
                </w:tcPr>
                <w:p w14:paraId="79E91087" w14:textId="77777777" w:rsidR="00FF5C4E" w:rsidRPr="00942A97" w:rsidRDefault="00FF5C4E" w:rsidP="001E7319">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Uso de insumos externos (</w:t>
                  </w:r>
                  <w:r w:rsidR="001E7319">
                    <w:rPr>
                      <w:rFonts w:ascii="Arial" w:eastAsia="Times New Roman" w:hAnsi="Arial" w:cs="Arial"/>
                      <w:sz w:val="16"/>
                      <w:szCs w:val="16"/>
                      <w:lang w:val="es-419" w:eastAsia="fr-FR"/>
                    </w:rPr>
                    <w:t>a</w:t>
                  </w:r>
                  <w:r w:rsidRPr="00942A97">
                    <w:rPr>
                      <w:rFonts w:ascii="Arial" w:eastAsia="Times New Roman" w:hAnsi="Arial" w:cs="Arial"/>
                      <w:sz w:val="16"/>
                      <w:szCs w:val="16"/>
                      <w:lang w:val="es-419" w:eastAsia="fr-FR"/>
                    </w:rPr>
                    <w:t>groquímicos)</w:t>
                  </w:r>
                </w:p>
              </w:tc>
              <w:tc>
                <w:tcPr>
                  <w:tcW w:w="0" w:type="auto"/>
                  <w:shd w:val="clear" w:color="auto" w:fill="auto"/>
                  <w:vAlign w:val="center"/>
                  <w:hideMark/>
                </w:tcPr>
                <w:p w14:paraId="7D2C01CE" w14:textId="77777777" w:rsidR="00FF5C4E" w:rsidRPr="00942A97" w:rsidRDefault="00FF5C4E"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UIEA</w:t>
                  </w:r>
                </w:p>
              </w:tc>
              <w:tc>
                <w:tcPr>
                  <w:tcW w:w="594" w:type="dxa"/>
                  <w:shd w:val="clear" w:color="auto" w:fill="auto"/>
                  <w:vAlign w:val="center"/>
                  <w:hideMark/>
                </w:tcPr>
                <w:p w14:paraId="1C4E28DC" w14:textId="77777777" w:rsidR="00FF5C4E" w:rsidRPr="00942A97" w:rsidRDefault="006A5BBB" w:rsidP="000331E7">
                  <w:pPr>
                    <w:spacing w:after="0" w:line="240" w:lineRule="auto"/>
                    <w:jc w:val="left"/>
                    <w:rPr>
                      <w:rFonts w:ascii="Arial" w:eastAsia="Times New Roman" w:hAnsi="Arial" w:cs="Arial"/>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kg</m:t>
                          </m:r>
                        </m:num>
                        <m:den>
                          <m:r>
                            <m:rPr>
                              <m:sty m:val="p"/>
                            </m:rPr>
                            <w:rPr>
                              <w:rFonts w:ascii="Cambria Math" w:eastAsia="Times New Roman" w:hAnsi="Cambria Math" w:cs="Arial"/>
                              <w:sz w:val="16"/>
                              <w:szCs w:val="16"/>
                              <w:lang w:val="es-419" w:eastAsia="fr-FR"/>
                            </w:rPr>
                            <m:t>ha año</m:t>
                          </m:r>
                        </m:den>
                      </m:f>
                    </m:oMath>
                  </m:oMathPara>
                </w:p>
              </w:tc>
              <w:tc>
                <w:tcPr>
                  <w:tcW w:w="3253" w:type="dxa"/>
                  <w:vMerge w:val="restart"/>
                  <w:shd w:val="clear" w:color="auto" w:fill="auto"/>
                  <w:vAlign w:val="center"/>
                  <w:hideMark/>
                </w:tcPr>
                <w:p w14:paraId="7D823E7C" w14:textId="77777777" w:rsidR="00FF5C4E" w:rsidRPr="00942A97" w:rsidRDefault="002B66E3" w:rsidP="000331E7">
                  <w:pPr>
                    <w:spacing w:after="0" w:line="240" w:lineRule="auto"/>
                    <w:jc w:val="center"/>
                    <w:rPr>
                      <w:rFonts w:ascii="Arial" w:eastAsia="Times New Roman" w:hAnsi="Arial" w:cs="Arial"/>
                      <w:sz w:val="16"/>
                      <w:szCs w:val="16"/>
                      <w:lang w:val="es-419" w:eastAsia="fr-FR"/>
                    </w:rPr>
                  </w:pPr>
                  <m:oMathPara>
                    <m:oMath>
                      <m:r>
                        <m:rPr>
                          <m:sty m:val="p"/>
                        </m:rPr>
                        <w:rPr>
                          <w:rFonts w:ascii="Cambria Math" w:eastAsia="Times New Roman" w:hAnsi="Cambria Math" w:cs="Arial"/>
                          <w:sz w:val="16"/>
                          <w:szCs w:val="16"/>
                          <w:lang w:val="es-419" w:eastAsia="fr-FR"/>
                        </w:rPr>
                        <m:t>VFSQ = 0,042672022 (UIEA) +0,003346563 (ASCC)</m:t>
                      </m:r>
                    </m:oMath>
                  </m:oMathPara>
                </w:p>
              </w:tc>
            </w:tr>
            <w:tr w:rsidR="00942A97" w:rsidRPr="00942A97" w14:paraId="02A20F01" w14:textId="77777777" w:rsidTr="00077AC7">
              <w:trPr>
                <w:trHeight w:val="20"/>
              </w:trPr>
              <w:tc>
                <w:tcPr>
                  <w:tcW w:w="0" w:type="auto"/>
                  <w:vMerge/>
                  <w:vAlign w:val="center"/>
                  <w:hideMark/>
                </w:tcPr>
                <w:p w14:paraId="18D06DEE"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0" w:type="auto"/>
                  <w:vMerge/>
                  <w:vAlign w:val="center"/>
                  <w:hideMark/>
                </w:tcPr>
                <w:p w14:paraId="0F160A59"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0" w:type="auto"/>
                  <w:vMerge/>
                  <w:vAlign w:val="center"/>
                  <w:hideMark/>
                </w:tcPr>
                <w:p w14:paraId="5B97A55D" w14:textId="77777777" w:rsidR="00FF5C4E" w:rsidRPr="00942A97" w:rsidRDefault="00FF5C4E" w:rsidP="000331E7">
                  <w:pPr>
                    <w:spacing w:after="0" w:line="240" w:lineRule="auto"/>
                    <w:jc w:val="left"/>
                    <w:rPr>
                      <w:rFonts w:ascii="Arial" w:eastAsia="Times New Roman" w:hAnsi="Arial" w:cs="Arial"/>
                      <w:b/>
                      <w:bCs/>
                      <w:sz w:val="16"/>
                      <w:szCs w:val="16"/>
                      <w:lang w:val="es-419" w:eastAsia="fr-FR"/>
                    </w:rPr>
                  </w:pPr>
                </w:p>
              </w:tc>
              <w:tc>
                <w:tcPr>
                  <w:tcW w:w="2772" w:type="dxa"/>
                  <w:vMerge/>
                  <w:vAlign w:val="center"/>
                  <w:hideMark/>
                </w:tcPr>
                <w:p w14:paraId="63AFC0FE" w14:textId="77777777" w:rsidR="00FF5C4E" w:rsidRPr="00942A97" w:rsidRDefault="00FF5C4E" w:rsidP="000331E7">
                  <w:pPr>
                    <w:spacing w:after="0" w:line="240" w:lineRule="auto"/>
                    <w:jc w:val="left"/>
                    <w:rPr>
                      <w:rFonts w:ascii="Arial" w:eastAsia="Times New Roman" w:hAnsi="Arial" w:cs="Arial"/>
                      <w:sz w:val="16"/>
                      <w:szCs w:val="16"/>
                      <w:lang w:val="es-419" w:eastAsia="fr-FR"/>
                    </w:rPr>
                  </w:pPr>
                </w:p>
              </w:tc>
              <w:tc>
                <w:tcPr>
                  <w:tcW w:w="1700" w:type="dxa"/>
                  <w:vMerge/>
                  <w:vAlign w:val="center"/>
                  <w:hideMark/>
                </w:tcPr>
                <w:p w14:paraId="688BB2CD" w14:textId="77777777" w:rsidR="00FF5C4E" w:rsidRPr="00942A97" w:rsidRDefault="00FF5C4E" w:rsidP="000331E7">
                  <w:pPr>
                    <w:spacing w:after="0" w:line="240" w:lineRule="auto"/>
                    <w:jc w:val="left"/>
                    <w:rPr>
                      <w:rFonts w:ascii="Arial" w:eastAsia="Times New Roman" w:hAnsi="Arial" w:cs="Arial"/>
                      <w:sz w:val="16"/>
                      <w:szCs w:val="16"/>
                      <w:lang w:val="es-419" w:eastAsia="fr-FR"/>
                    </w:rPr>
                  </w:pPr>
                </w:p>
              </w:tc>
              <w:tc>
                <w:tcPr>
                  <w:tcW w:w="1913" w:type="dxa"/>
                  <w:shd w:val="clear" w:color="auto" w:fill="auto"/>
                  <w:vAlign w:val="center"/>
                  <w:hideMark/>
                </w:tcPr>
                <w:p w14:paraId="52575D34" w14:textId="77777777" w:rsidR="00FF5C4E" w:rsidRPr="00942A97" w:rsidRDefault="00FF5C4E" w:rsidP="003C2B3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 en el Dpto. de Caldas</w:t>
                  </w:r>
                </w:p>
              </w:tc>
              <w:tc>
                <w:tcPr>
                  <w:tcW w:w="0" w:type="auto"/>
                  <w:shd w:val="clear" w:color="auto" w:fill="auto"/>
                  <w:vAlign w:val="center"/>
                  <w:hideMark/>
                </w:tcPr>
                <w:p w14:paraId="7C9F81F5" w14:textId="77777777" w:rsidR="00FF5C4E" w:rsidRPr="00942A97" w:rsidRDefault="00FF5C4E"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ASCC</w:t>
                  </w:r>
                </w:p>
              </w:tc>
              <w:tc>
                <w:tcPr>
                  <w:tcW w:w="594" w:type="dxa"/>
                  <w:shd w:val="clear" w:color="auto" w:fill="auto"/>
                  <w:vAlign w:val="center"/>
                  <w:hideMark/>
                </w:tcPr>
                <w:p w14:paraId="0E498DB1" w14:textId="77777777" w:rsidR="00FF5C4E" w:rsidRPr="00942A97" w:rsidRDefault="006A5BBB" w:rsidP="002B66E3">
                  <w:pPr>
                    <w:spacing w:after="0" w:line="240" w:lineRule="auto"/>
                    <w:jc w:val="left"/>
                    <w:rPr>
                      <w:rFonts w:ascii="Arial" w:eastAsia="Times New Roman" w:hAnsi="Arial" w:cs="Arial"/>
                      <w:sz w:val="16"/>
                      <w:szCs w:val="16"/>
                      <w:lang w:val="es-419" w:eastAsia="fr-FR"/>
                    </w:rPr>
                  </w:pPr>
                  <m:oMathPara>
                    <m:oMath>
                      <m:f>
                        <m:fPr>
                          <m:ctrlPr>
                            <w:rPr>
                              <w:rFonts w:ascii="Cambria Math" w:eastAsia="Times New Roman" w:hAnsi="Cambria Math" w:cs="Arial"/>
                              <w:bCs/>
                              <w:sz w:val="16"/>
                              <w:szCs w:val="16"/>
                              <w:lang w:val="es-419" w:eastAsia="fr-FR"/>
                            </w:rPr>
                          </m:ctrlPr>
                        </m:fPr>
                        <m:num>
                          <m:r>
                            <w:rPr>
                              <w:rFonts w:ascii="Cambria Math" w:eastAsia="Times New Roman" w:hAnsi="Cambria Math" w:cs="Arial"/>
                              <w:sz w:val="16"/>
                              <w:szCs w:val="16"/>
                              <w:lang w:val="es-419" w:eastAsia="fr-FR"/>
                            </w:rPr>
                            <m:t>ha</m:t>
                          </m:r>
                        </m:num>
                        <m:den>
                          <m:r>
                            <m:rPr>
                              <m:sty m:val="p"/>
                            </m:rPr>
                            <w:rPr>
                              <w:rFonts w:ascii="Cambria Math" w:eastAsia="Times New Roman" w:hAnsi="Cambria Math" w:cs="Arial"/>
                              <w:sz w:val="16"/>
                              <w:szCs w:val="16"/>
                              <w:lang w:val="es-419" w:eastAsia="fr-FR"/>
                            </w:rPr>
                            <m:t>año</m:t>
                          </m:r>
                        </m:den>
                      </m:f>
                    </m:oMath>
                  </m:oMathPara>
                </w:p>
              </w:tc>
              <w:tc>
                <w:tcPr>
                  <w:tcW w:w="3253" w:type="dxa"/>
                  <w:vMerge/>
                  <w:vAlign w:val="center"/>
                  <w:hideMark/>
                </w:tcPr>
                <w:p w14:paraId="36CD722E" w14:textId="77777777" w:rsidR="00FF5C4E" w:rsidRPr="00942A97" w:rsidRDefault="00FF5C4E" w:rsidP="000331E7">
                  <w:pPr>
                    <w:spacing w:after="0" w:line="240" w:lineRule="auto"/>
                    <w:jc w:val="left"/>
                    <w:rPr>
                      <w:rFonts w:ascii="Arial" w:eastAsia="Times New Roman" w:hAnsi="Arial" w:cs="Arial"/>
                      <w:sz w:val="16"/>
                      <w:szCs w:val="16"/>
                      <w:lang w:val="es-419" w:eastAsia="fr-FR"/>
                    </w:rPr>
                  </w:pPr>
                </w:p>
              </w:tc>
            </w:tr>
          </w:tbl>
          <w:p w14:paraId="1E2646FF" w14:textId="77777777" w:rsidR="006671F4" w:rsidRPr="00942A97" w:rsidRDefault="006671F4" w:rsidP="000331E7">
            <w:pPr>
              <w:rPr>
                <w:rFonts w:ascii="Arial" w:eastAsia="Times New Roman" w:hAnsi="Arial" w:cs="Arial"/>
                <w:b/>
                <w:bCs/>
                <w:sz w:val="16"/>
                <w:szCs w:val="16"/>
                <w:lang w:val="es-419" w:eastAsia="fr-FR"/>
              </w:rPr>
            </w:pPr>
          </w:p>
        </w:tc>
      </w:tr>
      <w:tr w:rsidR="00942A97" w:rsidRPr="00942A97" w14:paraId="21C71827" w14:textId="77777777" w:rsidTr="004260A3">
        <w:tc>
          <w:tcPr>
            <w:tcW w:w="5000" w:type="pct"/>
            <w:gridSpan w:val="2"/>
          </w:tcPr>
          <w:tbl>
            <w:tblPr>
              <w:tblW w:w="0" w:type="auto"/>
              <w:tblCellMar>
                <w:left w:w="70" w:type="dxa"/>
                <w:right w:w="70" w:type="dxa"/>
              </w:tblCellMar>
              <w:tblLook w:val="04A0" w:firstRow="1" w:lastRow="0" w:firstColumn="1" w:lastColumn="0" w:noHBand="0" w:noVBand="1"/>
            </w:tblPr>
            <w:tblGrid>
              <w:gridCol w:w="2890"/>
              <w:gridCol w:w="1925"/>
              <w:gridCol w:w="1314"/>
              <w:gridCol w:w="589"/>
              <w:gridCol w:w="4481"/>
              <w:gridCol w:w="874"/>
              <w:gridCol w:w="1454"/>
              <w:gridCol w:w="239"/>
            </w:tblGrid>
            <w:tr w:rsidR="00942A97" w:rsidRPr="00942A97" w14:paraId="1DBCC799" w14:textId="77777777" w:rsidTr="001E7319">
              <w:trPr>
                <w:gridAfter w:val="2"/>
                <w:wAfter w:w="1693" w:type="dxa"/>
                <w:trHeight w:val="20"/>
              </w:trPr>
              <w:tc>
                <w:tcPr>
                  <w:tcW w:w="2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67037" w14:textId="77777777" w:rsidR="00034F71" w:rsidRPr="00942A97" w:rsidRDefault="00034F71" w:rsidP="00077AC7">
                  <w:pPr>
                    <w:spacing w:after="0" w:line="240" w:lineRule="auto"/>
                    <w:jc w:val="center"/>
                    <w:rPr>
                      <w:rFonts w:ascii="Arial" w:eastAsia="Times New Roman" w:hAnsi="Arial" w:cs="Arial"/>
                      <w:b/>
                      <w:bCs/>
                      <w:sz w:val="16"/>
                      <w:lang w:val="es-419" w:eastAsia="fr-FR"/>
                    </w:rPr>
                  </w:pPr>
                  <w:r w:rsidRPr="00942A97">
                    <w:rPr>
                      <w:rFonts w:ascii="Arial" w:eastAsia="Times New Roman" w:hAnsi="Arial" w:cs="Arial"/>
                      <w:b/>
                      <w:bCs/>
                      <w:sz w:val="16"/>
                      <w:lang w:val="es-419" w:eastAsia="fr-FR"/>
                    </w:rPr>
                    <w:t>Venta de fertilizantes (</w:t>
                  </w:r>
                  <w:r w:rsidR="00077AC7">
                    <w:rPr>
                      <w:rFonts w:ascii="Arial" w:eastAsia="Times New Roman" w:hAnsi="Arial" w:cs="Arial"/>
                      <w:b/>
                      <w:bCs/>
                      <w:sz w:val="16"/>
                      <w:lang w:val="es-419" w:eastAsia="fr-FR"/>
                    </w:rPr>
                    <w:t>k</w:t>
                  </w:r>
                  <w:r w:rsidRPr="00942A97">
                    <w:rPr>
                      <w:rFonts w:ascii="Arial" w:eastAsia="Times New Roman" w:hAnsi="Arial" w:cs="Arial"/>
                      <w:b/>
                      <w:bCs/>
                      <w:sz w:val="16"/>
                      <w:lang w:val="es-419" w:eastAsia="fr-FR"/>
                    </w:rPr>
                    <w:t>g/ ha año)</w:t>
                  </w:r>
                </w:p>
              </w:tc>
              <w:tc>
                <w:tcPr>
                  <w:tcW w:w="3239" w:type="dxa"/>
                  <w:gridSpan w:val="2"/>
                  <w:tcBorders>
                    <w:top w:val="single" w:sz="4" w:space="0" w:color="auto"/>
                    <w:left w:val="nil"/>
                    <w:bottom w:val="single" w:sz="4" w:space="0" w:color="auto"/>
                    <w:right w:val="single" w:sz="4" w:space="0" w:color="auto"/>
                  </w:tcBorders>
                  <w:shd w:val="clear" w:color="auto" w:fill="auto"/>
                  <w:vAlign w:val="center"/>
                  <w:hideMark/>
                </w:tcPr>
                <w:p w14:paraId="445BBC48" w14:textId="77777777" w:rsidR="00034F71" w:rsidRPr="00942A97" w:rsidRDefault="00034F71" w:rsidP="00077AC7">
                  <w:pPr>
                    <w:spacing w:after="0" w:line="240" w:lineRule="auto"/>
                    <w:jc w:val="center"/>
                    <w:rPr>
                      <w:rFonts w:ascii="Arial" w:eastAsia="Times New Roman" w:hAnsi="Arial" w:cs="Arial"/>
                      <w:b/>
                      <w:bCs/>
                      <w:sz w:val="16"/>
                      <w:lang w:val="es-419" w:eastAsia="fr-FR"/>
                    </w:rPr>
                  </w:pPr>
                  <w:r w:rsidRPr="00942A97">
                    <w:rPr>
                      <w:rFonts w:ascii="Arial" w:eastAsia="Times New Roman" w:hAnsi="Arial" w:cs="Arial"/>
                      <w:b/>
                      <w:bCs/>
                      <w:sz w:val="16"/>
                      <w:lang w:val="es-419" w:eastAsia="fr-FR"/>
                    </w:rPr>
                    <w:t>Uso de insumos externos (</w:t>
                  </w:r>
                  <w:r w:rsidR="00077AC7">
                    <w:rPr>
                      <w:rFonts w:ascii="Arial" w:eastAsia="Times New Roman" w:hAnsi="Arial" w:cs="Arial"/>
                      <w:b/>
                      <w:bCs/>
                      <w:sz w:val="16"/>
                      <w:lang w:val="es-419" w:eastAsia="fr-FR"/>
                    </w:rPr>
                    <w:t>a</w:t>
                  </w:r>
                  <w:r w:rsidRPr="00942A97">
                    <w:rPr>
                      <w:rFonts w:ascii="Arial" w:eastAsia="Times New Roman" w:hAnsi="Arial" w:cs="Arial"/>
                      <w:b/>
                      <w:bCs/>
                      <w:sz w:val="16"/>
                      <w:lang w:val="es-419" w:eastAsia="fr-FR"/>
                    </w:rPr>
                    <w:t>groquímicos)</w:t>
                  </w:r>
                </w:p>
              </w:tc>
              <w:tc>
                <w:tcPr>
                  <w:tcW w:w="5944" w:type="dxa"/>
                  <w:gridSpan w:val="3"/>
                  <w:tcBorders>
                    <w:top w:val="single" w:sz="4" w:space="0" w:color="auto"/>
                    <w:left w:val="nil"/>
                    <w:bottom w:val="single" w:sz="4" w:space="0" w:color="auto"/>
                    <w:right w:val="single" w:sz="4" w:space="0" w:color="auto"/>
                  </w:tcBorders>
                  <w:shd w:val="clear" w:color="auto" w:fill="auto"/>
                  <w:vAlign w:val="center"/>
                  <w:hideMark/>
                </w:tcPr>
                <w:p w14:paraId="0E52E8E1" w14:textId="77777777" w:rsidR="00034F71" w:rsidRPr="00942A97" w:rsidRDefault="00D94D9A" w:rsidP="00077AC7">
                  <w:pPr>
                    <w:spacing w:after="0" w:line="240" w:lineRule="auto"/>
                    <w:jc w:val="center"/>
                    <w:rPr>
                      <w:rFonts w:ascii="Arial" w:eastAsia="Times New Roman" w:hAnsi="Arial" w:cs="Arial"/>
                      <w:b/>
                      <w:bCs/>
                      <w:sz w:val="16"/>
                      <w:lang w:val="es-419" w:eastAsia="fr-FR"/>
                    </w:rPr>
                  </w:pPr>
                  <w:r w:rsidRPr="00942A97">
                    <w:rPr>
                      <w:rFonts w:ascii="Arial" w:eastAsia="Times New Roman" w:hAnsi="Arial" w:cs="Arial"/>
                      <w:b/>
                      <w:bCs/>
                      <w:sz w:val="16"/>
                      <w:lang w:val="es-419" w:eastAsia="fr-FR"/>
                    </w:rPr>
                    <w:t>Área</w:t>
                  </w:r>
                  <w:r w:rsidR="00034F71" w:rsidRPr="00942A97">
                    <w:rPr>
                      <w:rFonts w:ascii="Arial" w:eastAsia="Times New Roman" w:hAnsi="Arial" w:cs="Arial"/>
                      <w:b/>
                      <w:bCs/>
                      <w:sz w:val="16"/>
                      <w:lang w:val="es-419" w:eastAsia="fr-FR"/>
                    </w:rPr>
                    <w:t xml:space="preserve"> sembrada con café en el </w:t>
                  </w:r>
                  <w:r w:rsidR="00077AC7">
                    <w:rPr>
                      <w:rFonts w:ascii="Arial" w:eastAsia="Times New Roman" w:hAnsi="Arial" w:cs="Arial"/>
                      <w:b/>
                      <w:bCs/>
                      <w:sz w:val="16"/>
                      <w:lang w:val="es-419" w:eastAsia="fr-FR"/>
                    </w:rPr>
                    <w:t>departamento de</w:t>
                  </w:r>
                  <w:r w:rsidR="00034F71" w:rsidRPr="00942A97">
                    <w:rPr>
                      <w:rFonts w:ascii="Arial" w:eastAsia="Times New Roman" w:hAnsi="Arial" w:cs="Arial"/>
                      <w:b/>
                      <w:bCs/>
                      <w:sz w:val="16"/>
                      <w:lang w:val="es-419" w:eastAsia="fr-FR"/>
                    </w:rPr>
                    <w:t xml:space="preserve"> Caldas (ha/ año)</w:t>
                  </w:r>
                </w:p>
              </w:tc>
            </w:tr>
            <w:tr w:rsidR="00942A97" w:rsidRPr="00942A97" w14:paraId="08C573EB"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6E41F379"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269,8</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73266051"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76,0</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2249EAE7"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89520,0</w:t>
                  </w:r>
                </w:p>
              </w:tc>
            </w:tr>
            <w:tr w:rsidR="00942A97" w:rsidRPr="00942A97" w14:paraId="01C8254E"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19FCA33D"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312,6</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0C0F1CBA"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80,2</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3ACDBC93"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89100,0</w:t>
                  </w:r>
                </w:p>
              </w:tc>
            </w:tr>
            <w:tr w:rsidR="00942A97" w:rsidRPr="00942A97" w14:paraId="7A8E7B7F"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764BC2E7"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305,0</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53810025"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328,5</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16EF6F53"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87700,0</w:t>
                  </w:r>
                </w:p>
              </w:tc>
            </w:tr>
            <w:tr w:rsidR="00942A97" w:rsidRPr="00942A97" w14:paraId="5A1B0803"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4724A7C1"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283,4</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64447140"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290,0</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30B991CC"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85000,0</w:t>
                  </w:r>
                </w:p>
              </w:tc>
            </w:tr>
            <w:tr w:rsidR="00942A97" w:rsidRPr="00942A97" w14:paraId="1D5F50B2"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5A0F512D"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280,1</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18AA0F61"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172,4</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4F1CC285"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83880,0</w:t>
                  </w:r>
                </w:p>
              </w:tc>
            </w:tr>
            <w:tr w:rsidR="00942A97" w:rsidRPr="00942A97" w14:paraId="0D9D7EE3"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6CA7711D"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279,5</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6EAB4511"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231,0</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3B858DCB"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81920,0</w:t>
                  </w:r>
                </w:p>
              </w:tc>
            </w:tr>
            <w:tr w:rsidR="00942A97" w:rsidRPr="00942A97" w14:paraId="641D3E81"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6E1991A5"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276,9</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65F55635"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165,9</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0FF9256B"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80520,0</w:t>
                  </w:r>
                </w:p>
              </w:tc>
            </w:tr>
            <w:tr w:rsidR="00942A97" w:rsidRPr="00942A97" w14:paraId="36E5CADC"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50F3C363"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276,2</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329B95B7"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162,3</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15CB64C6"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78580,0</w:t>
                  </w:r>
                </w:p>
              </w:tc>
            </w:tr>
            <w:tr w:rsidR="00942A97" w:rsidRPr="00942A97" w14:paraId="58B1F119"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28A425FA"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272,1</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3C51A94F"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149,5</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23D90C19"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77560,0</w:t>
                  </w:r>
                </w:p>
              </w:tc>
            </w:tr>
            <w:tr w:rsidR="00942A97" w:rsidRPr="00942A97" w14:paraId="049D4F8E"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3D7B3A01"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275,2</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3B6CFDBF"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153,0</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5F4F69DE"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74530,0</w:t>
                  </w:r>
                </w:p>
              </w:tc>
            </w:tr>
            <w:tr w:rsidR="00942A97" w:rsidRPr="00942A97" w14:paraId="3C272528" w14:textId="77777777" w:rsidTr="001E7319">
              <w:trPr>
                <w:gridAfter w:val="2"/>
                <w:wAfter w:w="1693" w:type="dxa"/>
                <w:trHeight w:val="20"/>
              </w:trPr>
              <w:tc>
                <w:tcPr>
                  <w:tcW w:w="2890" w:type="dxa"/>
                  <w:tcBorders>
                    <w:top w:val="nil"/>
                    <w:left w:val="single" w:sz="4" w:space="0" w:color="auto"/>
                    <w:bottom w:val="single" w:sz="4" w:space="0" w:color="auto"/>
                    <w:right w:val="single" w:sz="4" w:space="0" w:color="auto"/>
                  </w:tcBorders>
                  <w:shd w:val="clear" w:color="auto" w:fill="auto"/>
                  <w:noWrap/>
                  <w:vAlign w:val="bottom"/>
                  <w:hideMark/>
                </w:tcPr>
                <w:p w14:paraId="2201AF43"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275,1</w:t>
                  </w:r>
                </w:p>
              </w:tc>
              <w:tc>
                <w:tcPr>
                  <w:tcW w:w="3239" w:type="dxa"/>
                  <w:gridSpan w:val="2"/>
                  <w:tcBorders>
                    <w:top w:val="nil"/>
                    <w:left w:val="nil"/>
                    <w:bottom w:val="single" w:sz="4" w:space="0" w:color="auto"/>
                    <w:right w:val="single" w:sz="4" w:space="0" w:color="auto"/>
                  </w:tcBorders>
                  <w:shd w:val="clear" w:color="auto" w:fill="auto"/>
                  <w:noWrap/>
                  <w:vAlign w:val="bottom"/>
                  <w:hideMark/>
                </w:tcPr>
                <w:p w14:paraId="35AD6B6B"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142,0</w:t>
                  </w:r>
                </w:p>
              </w:tc>
              <w:tc>
                <w:tcPr>
                  <w:tcW w:w="5944" w:type="dxa"/>
                  <w:gridSpan w:val="3"/>
                  <w:tcBorders>
                    <w:top w:val="nil"/>
                    <w:left w:val="nil"/>
                    <w:bottom w:val="single" w:sz="4" w:space="0" w:color="auto"/>
                    <w:right w:val="single" w:sz="4" w:space="0" w:color="auto"/>
                  </w:tcBorders>
                  <w:shd w:val="clear" w:color="auto" w:fill="auto"/>
                  <w:noWrap/>
                  <w:vAlign w:val="bottom"/>
                  <w:hideMark/>
                </w:tcPr>
                <w:p w14:paraId="58FEA5B0" w14:textId="77777777" w:rsidR="00034F71" w:rsidRPr="00942A97" w:rsidRDefault="00034F71" w:rsidP="000331E7">
                  <w:pPr>
                    <w:spacing w:after="0" w:line="240" w:lineRule="auto"/>
                    <w:jc w:val="right"/>
                    <w:rPr>
                      <w:rFonts w:ascii="Arial" w:eastAsia="Times New Roman" w:hAnsi="Arial" w:cs="Arial"/>
                      <w:sz w:val="16"/>
                      <w:lang w:val="es-419" w:eastAsia="fr-FR"/>
                    </w:rPr>
                  </w:pPr>
                  <w:r w:rsidRPr="00942A97">
                    <w:rPr>
                      <w:rFonts w:ascii="Arial" w:eastAsia="Times New Roman" w:hAnsi="Arial" w:cs="Arial"/>
                      <w:sz w:val="16"/>
                      <w:lang w:val="es-419" w:eastAsia="fr-FR"/>
                    </w:rPr>
                    <w:t>72370,0</w:t>
                  </w:r>
                </w:p>
              </w:tc>
            </w:tr>
            <w:tr w:rsidR="00942A97" w:rsidRPr="00942A97" w14:paraId="278EBFB4" w14:textId="77777777" w:rsidTr="001E7319">
              <w:trPr>
                <w:trHeight w:val="20"/>
              </w:trPr>
              <w:tc>
                <w:tcPr>
                  <w:tcW w:w="2890" w:type="dxa"/>
                  <w:tcBorders>
                    <w:top w:val="nil"/>
                    <w:left w:val="nil"/>
                    <w:bottom w:val="nil"/>
                    <w:right w:val="nil"/>
                  </w:tcBorders>
                  <w:shd w:val="clear" w:color="000000" w:fill="FFFFFF"/>
                  <w:noWrap/>
                  <w:vAlign w:val="bottom"/>
                  <w:hideMark/>
                </w:tcPr>
                <w:p w14:paraId="44C94FAA"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3239" w:type="dxa"/>
                  <w:gridSpan w:val="2"/>
                  <w:tcBorders>
                    <w:top w:val="nil"/>
                    <w:left w:val="nil"/>
                    <w:bottom w:val="nil"/>
                    <w:right w:val="nil"/>
                  </w:tcBorders>
                  <w:shd w:val="clear" w:color="000000" w:fill="FFFFFF"/>
                  <w:noWrap/>
                  <w:vAlign w:val="bottom"/>
                  <w:hideMark/>
                </w:tcPr>
                <w:p w14:paraId="7A020851"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gridSpan w:val="2"/>
                  <w:tcBorders>
                    <w:top w:val="nil"/>
                    <w:left w:val="nil"/>
                    <w:bottom w:val="nil"/>
                    <w:right w:val="nil"/>
                  </w:tcBorders>
                  <w:shd w:val="clear" w:color="000000" w:fill="FFFFFF"/>
                  <w:noWrap/>
                  <w:vAlign w:val="bottom"/>
                  <w:hideMark/>
                </w:tcPr>
                <w:p w14:paraId="3B060A48"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71C5338F"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454" w:type="dxa"/>
                  <w:tcBorders>
                    <w:top w:val="nil"/>
                    <w:left w:val="nil"/>
                    <w:bottom w:val="nil"/>
                    <w:right w:val="nil"/>
                  </w:tcBorders>
                  <w:shd w:val="clear" w:color="000000" w:fill="FFFFFF"/>
                  <w:noWrap/>
                  <w:vAlign w:val="bottom"/>
                  <w:hideMark/>
                </w:tcPr>
                <w:p w14:paraId="3557F920"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0AFD03FD"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2FFF6D3D" w14:textId="77777777" w:rsidTr="001E7319">
              <w:trPr>
                <w:trHeight w:val="20"/>
              </w:trPr>
              <w:tc>
                <w:tcPr>
                  <w:tcW w:w="0" w:type="auto"/>
                  <w:gridSpan w:val="3"/>
                  <w:tcBorders>
                    <w:top w:val="single" w:sz="8" w:space="0" w:color="auto"/>
                    <w:left w:val="nil"/>
                    <w:bottom w:val="single" w:sz="4" w:space="0" w:color="auto"/>
                    <w:right w:val="nil"/>
                  </w:tcBorders>
                  <w:shd w:val="clear" w:color="000000" w:fill="FFFFFF"/>
                  <w:noWrap/>
                  <w:vAlign w:val="bottom"/>
                  <w:hideMark/>
                </w:tcPr>
                <w:p w14:paraId="2A5D181C" w14:textId="77777777" w:rsidR="005F1141" w:rsidRPr="00942A97" w:rsidRDefault="005F1141" w:rsidP="005F114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gridSpan w:val="2"/>
                  <w:tcBorders>
                    <w:top w:val="nil"/>
                    <w:left w:val="nil"/>
                    <w:bottom w:val="nil"/>
                    <w:right w:val="nil"/>
                  </w:tcBorders>
                  <w:shd w:val="clear" w:color="000000" w:fill="FFFFFF"/>
                  <w:noWrap/>
                  <w:vAlign w:val="bottom"/>
                  <w:hideMark/>
                </w:tcPr>
                <w:p w14:paraId="5072BB18"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5C806826"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454" w:type="dxa"/>
                  <w:tcBorders>
                    <w:top w:val="nil"/>
                    <w:left w:val="nil"/>
                    <w:bottom w:val="nil"/>
                    <w:right w:val="nil"/>
                  </w:tcBorders>
                  <w:shd w:val="clear" w:color="000000" w:fill="FFFFFF"/>
                  <w:noWrap/>
                  <w:vAlign w:val="bottom"/>
                  <w:hideMark/>
                </w:tcPr>
                <w:p w14:paraId="4528713E"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3B8D1F88"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3343268D" w14:textId="77777777" w:rsidTr="001E7319">
              <w:trPr>
                <w:trHeight w:val="20"/>
              </w:trPr>
              <w:tc>
                <w:tcPr>
                  <w:tcW w:w="2890" w:type="dxa"/>
                  <w:tcBorders>
                    <w:top w:val="nil"/>
                    <w:left w:val="nil"/>
                    <w:bottom w:val="nil"/>
                    <w:right w:val="nil"/>
                  </w:tcBorders>
                  <w:shd w:val="clear" w:color="000000" w:fill="FFFFFF"/>
                  <w:noWrap/>
                  <w:vAlign w:val="bottom"/>
                  <w:hideMark/>
                </w:tcPr>
                <w:p w14:paraId="750E85EA"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3239" w:type="dxa"/>
                  <w:gridSpan w:val="2"/>
                  <w:tcBorders>
                    <w:top w:val="nil"/>
                    <w:left w:val="nil"/>
                    <w:bottom w:val="nil"/>
                    <w:right w:val="nil"/>
                  </w:tcBorders>
                  <w:shd w:val="clear" w:color="000000" w:fill="FFFFFF"/>
                  <w:noWrap/>
                  <w:vAlign w:val="bottom"/>
                  <w:hideMark/>
                </w:tcPr>
                <w:p w14:paraId="49344A28" w14:textId="77777777" w:rsidR="005F1141" w:rsidRPr="00942A97" w:rsidRDefault="005F1141" w:rsidP="005F114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0,998488476</w:t>
                  </w:r>
                </w:p>
              </w:tc>
              <w:tc>
                <w:tcPr>
                  <w:tcW w:w="0" w:type="auto"/>
                  <w:gridSpan w:val="2"/>
                  <w:tcBorders>
                    <w:top w:val="nil"/>
                    <w:left w:val="nil"/>
                    <w:bottom w:val="nil"/>
                    <w:right w:val="nil"/>
                  </w:tcBorders>
                  <w:shd w:val="clear" w:color="000000" w:fill="FFFFFF"/>
                  <w:noWrap/>
                  <w:vAlign w:val="bottom"/>
                  <w:hideMark/>
                </w:tcPr>
                <w:p w14:paraId="760DCCF3"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0A7C801D"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454" w:type="dxa"/>
                  <w:tcBorders>
                    <w:top w:val="nil"/>
                    <w:left w:val="nil"/>
                    <w:bottom w:val="nil"/>
                    <w:right w:val="nil"/>
                  </w:tcBorders>
                  <w:shd w:val="clear" w:color="000000" w:fill="FFFFFF"/>
                  <w:noWrap/>
                  <w:vAlign w:val="bottom"/>
                  <w:hideMark/>
                </w:tcPr>
                <w:p w14:paraId="654B997F"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204C897C"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556A99B" w14:textId="77777777" w:rsidTr="001E7319">
              <w:trPr>
                <w:trHeight w:val="20"/>
              </w:trPr>
              <w:tc>
                <w:tcPr>
                  <w:tcW w:w="2890" w:type="dxa"/>
                  <w:tcBorders>
                    <w:top w:val="nil"/>
                    <w:left w:val="nil"/>
                    <w:bottom w:val="nil"/>
                    <w:right w:val="nil"/>
                  </w:tcBorders>
                  <w:shd w:val="clear" w:color="000000" w:fill="FFFFFF"/>
                  <w:noWrap/>
                  <w:vAlign w:val="bottom"/>
                  <w:hideMark/>
                </w:tcPr>
                <w:p w14:paraId="322AB428"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3239" w:type="dxa"/>
                  <w:gridSpan w:val="2"/>
                  <w:tcBorders>
                    <w:top w:val="nil"/>
                    <w:left w:val="nil"/>
                    <w:bottom w:val="nil"/>
                    <w:right w:val="nil"/>
                  </w:tcBorders>
                  <w:shd w:val="clear" w:color="000000" w:fill="FFFFFF"/>
                  <w:noWrap/>
                  <w:vAlign w:val="bottom"/>
                  <w:hideMark/>
                </w:tcPr>
                <w:p w14:paraId="2B4E4091" w14:textId="77777777" w:rsidR="005F1141" w:rsidRPr="00942A97" w:rsidRDefault="005F1141" w:rsidP="005F114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0,996979237</w:t>
                  </w:r>
                </w:p>
              </w:tc>
              <w:tc>
                <w:tcPr>
                  <w:tcW w:w="0" w:type="auto"/>
                  <w:gridSpan w:val="2"/>
                  <w:tcBorders>
                    <w:top w:val="nil"/>
                    <w:left w:val="nil"/>
                    <w:bottom w:val="nil"/>
                    <w:right w:val="nil"/>
                  </w:tcBorders>
                  <w:shd w:val="clear" w:color="000000" w:fill="FFFFFF"/>
                  <w:noWrap/>
                  <w:vAlign w:val="bottom"/>
                  <w:hideMark/>
                </w:tcPr>
                <w:p w14:paraId="740FD2F0"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1E1C4058"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454" w:type="dxa"/>
                  <w:tcBorders>
                    <w:top w:val="nil"/>
                    <w:left w:val="nil"/>
                    <w:bottom w:val="nil"/>
                    <w:right w:val="nil"/>
                  </w:tcBorders>
                  <w:shd w:val="clear" w:color="000000" w:fill="FFFFFF"/>
                  <w:noWrap/>
                  <w:vAlign w:val="bottom"/>
                  <w:hideMark/>
                </w:tcPr>
                <w:p w14:paraId="3CDD2CE3"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0C0FCDCB"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D59CEC2" w14:textId="77777777" w:rsidTr="001E7319">
              <w:trPr>
                <w:trHeight w:val="20"/>
              </w:trPr>
              <w:tc>
                <w:tcPr>
                  <w:tcW w:w="2890" w:type="dxa"/>
                  <w:tcBorders>
                    <w:top w:val="nil"/>
                    <w:left w:val="nil"/>
                    <w:bottom w:val="nil"/>
                    <w:right w:val="nil"/>
                  </w:tcBorders>
                  <w:shd w:val="clear" w:color="000000" w:fill="FFFFFF"/>
                  <w:noWrap/>
                  <w:vAlign w:val="bottom"/>
                  <w:hideMark/>
                </w:tcPr>
                <w:p w14:paraId="78B5765F"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3239" w:type="dxa"/>
                  <w:gridSpan w:val="2"/>
                  <w:tcBorders>
                    <w:top w:val="nil"/>
                    <w:left w:val="nil"/>
                    <w:bottom w:val="nil"/>
                    <w:right w:val="nil"/>
                  </w:tcBorders>
                  <w:shd w:val="clear" w:color="000000" w:fill="FFFFFF"/>
                  <w:noWrap/>
                  <w:vAlign w:val="bottom"/>
                  <w:hideMark/>
                </w:tcPr>
                <w:p w14:paraId="648B1D42" w14:textId="77777777" w:rsidR="005F1141" w:rsidRPr="00942A97" w:rsidRDefault="005F1141" w:rsidP="005F114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0,885532485</w:t>
                  </w:r>
                </w:p>
              </w:tc>
              <w:tc>
                <w:tcPr>
                  <w:tcW w:w="0" w:type="auto"/>
                  <w:gridSpan w:val="2"/>
                  <w:tcBorders>
                    <w:top w:val="nil"/>
                    <w:left w:val="nil"/>
                    <w:bottom w:val="nil"/>
                    <w:right w:val="nil"/>
                  </w:tcBorders>
                  <w:shd w:val="clear" w:color="000000" w:fill="FFFFFF"/>
                  <w:noWrap/>
                  <w:vAlign w:val="bottom"/>
                  <w:hideMark/>
                </w:tcPr>
                <w:p w14:paraId="47EE6BD4"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20AB91B6"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454" w:type="dxa"/>
                  <w:tcBorders>
                    <w:top w:val="nil"/>
                    <w:left w:val="nil"/>
                    <w:bottom w:val="nil"/>
                    <w:right w:val="nil"/>
                  </w:tcBorders>
                  <w:shd w:val="clear" w:color="000000" w:fill="FFFFFF"/>
                  <w:noWrap/>
                  <w:vAlign w:val="bottom"/>
                  <w:hideMark/>
                </w:tcPr>
                <w:p w14:paraId="7101C9F5"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nil"/>
                    <w:right w:val="nil"/>
                  </w:tcBorders>
                  <w:shd w:val="clear" w:color="000000" w:fill="FFFFFF"/>
                  <w:noWrap/>
                  <w:vAlign w:val="bottom"/>
                  <w:hideMark/>
                </w:tcPr>
                <w:p w14:paraId="6CADA9D9"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4E2FBA73" w14:textId="77777777" w:rsidTr="001E7319">
              <w:trPr>
                <w:trHeight w:val="20"/>
              </w:trPr>
              <w:tc>
                <w:tcPr>
                  <w:tcW w:w="2890" w:type="dxa"/>
                  <w:tcBorders>
                    <w:top w:val="nil"/>
                    <w:left w:val="nil"/>
                    <w:bottom w:val="nil"/>
                    <w:right w:val="nil"/>
                  </w:tcBorders>
                  <w:shd w:val="clear" w:color="000000" w:fill="FFFFFF"/>
                  <w:noWrap/>
                  <w:vAlign w:val="bottom"/>
                  <w:hideMark/>
                </w:tcPr>
                <w:p w14:paraId="595DDC17"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3239" w:type="dxa"/>
                  <w:gridSpan w:val="2"/>
                  <w:tcBorders>
                    <w:top w:val="nil"/>
                    <w:left w:val="nil"/>
                    <w:bottom w:val="nil"/>
                    <w:right w:val="nil"/>
                  </w:tcBorders>
                  <w:shd w:val="clear" w:color="000000" w:fill="FFFFFF"/>
                  <w:noWrap/>
                  <w:vAlign w:val="bottom"/>
                  <w:hideMark/>
                </w:tcPr>
                <w:p w14:paraId="00D1429D" w14:textId="77777777" w:rsidR="005F1141" w:rsidRPr="00942A97" w:rsidRDefault="005F1141" w:rsidP="005F114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17,1746499</w:t>
                  </w:r>
                </w:p>
              </w:tc>
              <w:tc>
                <w:tcPr>
                  <w:tcW w:w="0" w:type="auto"/>
                  <w:gridSpan w:val="2"/>
                  <w:tcBorders>
                    <w:top w:val="nil"/>
                    <w:left w:val="nil"/>
                    <w:bottom w:val="nil"/>
                    <w:right w:val="nil"/>
                  </w:tcBorders>
                  <w:shd w:val="clear" w:color="000000" w:fill="FFFFFF"/>
                  <w:noWrap/>
                  <w:vAlign w:val="bottom"/>
                  <w:hideMark/>
                </w:tcPr>
                <w:p w14:paraId="76F535DB"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382014F0"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 tabla</w:t>
                  </w:r>
                </w:p>
              </w:tc>
              <w:tc>
                <w:tcPr>
                  <w:tcW w:w="1454" w:type="dxa"/>
                  <w:tcBorders>
                    <w:top w:val="nil"/>
                    <w:left w:val="nil"/>
                    <w:bottom w:val="nil"/>
                    <w:right w:val="nil"/>
                  </w:tcBorders>
                  <w:shd w:val="clear" w:color="000000" w:fill="FFFFFF"/>
                  <w:noWrap/>
                  <w:vAlign w:val="bottom"/>
                  <w:hideMark/>
                </w:tcPr>
                <w:p w14:paraId="41CFFC4D" w14:textId="77777777" w:rsidR="005F1141" w:rsidRPr="00942A97" w:rsidRDefault="005F1141" w:rsidP="00077AC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3,00645247</w:t>
                  </w:r>
                </w:p>
              </w:tc>
              <w:tc>
                <w:tcPr>
                  <w:tcW w:w="0" w:type="auto"/>
                  <w:tcBorders>
                    <w:top w:val="nil"/>
                    <w:left w:val="nil"/>
                    <w:bottom w:val="nil"/>
                    <w:right w:val="nil"/>
                  </w:tcBorders>
                  <w:shd w:val="clear" w:color="000000" w:fill="FFFFFF"/>
                  <w:noWrap/>
                  <w:vAlign w:val="bottom"/>
                  <w:hideMark/>
                </w:tcPr>
                <w:p w14:paraId="630EE9E4"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F6C4336" w14:textId="77777777" w:rsidTr="001E7319">
              <w:trPr>
                <w:trHeight w:val="20"/>
              </w:trPr>
              <w:tc>
                <w:tcPr>
                  <w:tcW w:w="2890" w:type="dxa"/>
                  <w:tcBorders>
                    <w:top w:val="nil"/>
                    <w:left w:val="nil"/>
                    <w:bottom w:val="single" w:sz="8" w:space="0" w:color="auto"/>
                    <w:right w:val="nil"/>
                  </w:tcBorders>
                  <w:shd w:val="clear" w:color="000000" w:fill="FFFFFF"/>
                  <w:noWrap/>
                  <w:vAlign w:val="bottom"/>
                  <w:hideMark/>
                </w:tcPr>
                <w:p w14:paraId="1810B9D4"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3239" w:type="dxa"/>
                  <w:gridSpan w:val="2"/>
                  <w:tcBorders>
                    <w:top w:val="nil"/>
                    <w:left w:val="nil"/>
                    <w:bottom w:val="single" w:sz="8" w:space="0" w:color="auto"/>
                    <w:right w:val="nil"/>
                  </w:tcBorders>
                  <w:shd w:val="clear" w:color="000000" w:fill="FFFFFF"/>
                  <w:noWrap/>
                  <w:vAlign w:val="bottom"/>
                  <w:hideMark/>
                </w:tcPr>
                <w:p w14:paraId="54B5AAA5" w14:textId="77777777" w:rsidR="005F1141" w:rsidRPr="00942A97" w:rsidRDefault="005F1141" w:rsidP="005F114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gridSpan w:val="2"/>
                  <w:tcBorders>
                    <w:top w:val="nil"/>
                    <w:left w:val="nil"/>
                    <w:bottom w:val="nil"/>
                    <w:right w:val="nil"/>
                  </w:tcBorders>
                  <w:shd w:val="clear" w:color="000000" w:fill="FFFFFF"/>
                  <w:noWrap/>
                  <w:vAlign w:val="bottom"/>
                  <w:hideMark/>
                </w:tcPr>
                <w:p w14:paraId="5860515C"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nil"/>
                    <w:right w:val="nil"/>
                  </w:tcBorders>
                  <w:shd w:val="clear" w:color="000000" w:fill="FFFFFF"/>
                  <w:noWrap/>
                  <w:vAlign w:val="bottom"/>
                  <w:hideMark/>
                </w:tcPr>
                <w:p w14:paraId="021E12F6"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 tabla</w:t>
                  </w:r>
                </w:p>
              </w:tc>
              <w:tc>
                <w:tcPr>
                  <w:tcW w:w="1454" w:type="dxa"/>
                  <w:tcBorders>
                    <w:top w:val="nil"/>
                    <w:left w:val="nil"/>
                    <w:bottom w:val="nil"/>
                    <w:right w:val="nil"/>
                  </w:tcBorders>
                  <w:shd w:val="clear" w:color="000000" w:fill="FFFFFF"/>
                  <w:noWrap/>
                  <w:vAlign w:val="bottom"/>
                  <w:hideMark/>
                </w:tcPr>
                <w:p w14:paraId="56CA275B" w14:textId="77777777" w:rsidR="005F1141" w:rsidRPr="00942A97" w:rsidRDefault="005F1141" w:rsidP="00077AC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1,83311293</w:t>
                  </w:r>
                </w:p>
              </w:tc>
              <w:tc>
                <w:tcPr>
                  <w:tcW w:w="0" w:type="auto"/>
                  <w:tcBorders>
                    <w:top w:val="nil"/>
                    <w:left w:val="nil"/>
                    <w:bottom w:val="nil"/>
                    <w:right w:val="nil"/>
                  </w:tcBorders>
                  <w:shd w:val="clear" w:color="000000" w:fill="FFFFFF"/>
                  <w:noWrap/>
                  <w:vAlign w:val="bottom"/>
                  <w:hideMark/>
                </w:tcPr>
                <w:p w14:paraId="2454AC8C" w14:textId="77777777" w:rsidR="005F1141" w:rsidRPr="00942A97" w:rsidRDefault="005F1141" w:rsidP="005F114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583472EE" w14:textId="77777777" w:rsidTr="001E7319">
              <w:trPr>
                <w:trHeight w:val="20"/>
              </w:trPr>
              <w:tc>
                <w:tcPr>
                  <w:tcW w:w="2890" w:type="dxa"/>
                  <w:tcBorders>
                    <w:top w:val="nil"/>
                    <w:left w:val="nil"/>
                    <w:bottom w:val="nil"/>
                    <w:right w:val="nil"/>
                  </w:tcBorders>
                  <w:shd w:val="clear" w:color="000000" w:fill="FFFFFF"/>
                  <w:noWrap/>
                  <w:vAlign w:val="bottom"/>
                  <w:hideMark/>
                </w:tcPr>
                <w:p w14:paraId="575B4BFA"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1925" w:type="dxa"/>
                  <w:tcBorders>
                    <w:top w:val="nil"/>
                    <w:left w:val="nil"/>
                    <w:bottom w:val="nil"/>
                    <w:right w:val="nil"/>
                  </w:tcBorders>
                  <w:shd w:val="clear" w:color="000000" w:fill="FFFFFF"/>
                  <w:noWrap/>
                  <w:vAlign w:val="bottom"/>
                  <w:hideMark/>
                </w:tcPr>
                <w:p w14:paraId="647E9C18"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903" w:type="dxa"/>
                  <w:gridSpan w:val="2"/>
                  <w:tcBorders>
                    <w:top w:val="nil"/>
                    <w:left w:val="nil"/>
                    <w:bottom w:val="nil"/>
                    <w:right w:val="nil"/>
                  </w:tcBorders>
                  <w:shd w:val="clear" w:color="000000" w:fill="FFFFFF"/>
                  <w:noWrap/>
                  <w:vAlign w:val="bottom"/>
                  <w:hideMark/>
                </w:tcPr>
                <w:p w14:paraId="68374299"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4481" w:type="dxa"/>
                  <w:tcBorders>
                    <w:top w:val="nil"/>
                    <w:left w:val="nil"/>
                    <w:bottom w:val="nil"/>
                    <w:right w:val="nil"/>
                  </w:tcBorders>
                  <w:shd w:val="clear" w:color="000000" w:fill="FFFFFF"/>
                  <w:noWrap/>
                  <w:vAlign w:val="bottom"/>
                </w:tcPr>
                <w:p w14:paraId="2B02C76B"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p>
              </w:tc>
              <w:tc>
                <w:tcPr>
                  <w:tcW w:w="874" w:type="dxa"/>
                  <w:tcBorders>
                    <w:top w:val="nil"/>
                    <w:left w:val="nil"/>
                    <w:bottom w:val="nil"/>
                    <w:right w:val="nil"/>
                  </w:tcBorders>
                  <w:shd w:val="clear" w:color="000000" w:fill="FFFFFF"/>
                  <w:noWrap/>
                  <w:vAlign w:val="bottom"/>
                </w:tcPr>
                <w:p w14:paraId="24A91390"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p>
              </w:tc>
              <w:tc>
                <w:tcPr>
                  <w:tcW w:w="1693" w:type="dxa"/>
                  <w:gridSpan w:val="2"/>
                  <w:tcBorders>
                    <w:top w:val="nil"/>
                    <w:left w:val="nil"/>
                    <w:bottom w:val="nil"/>
                    <w:right w:val="nil"/>
                  </w:tcBorders>
                  <w:shd w:val="clear" w:color="000000" w:fill="FFFFFF"/>
                  <w:noWrap/>
                  <w:vAlign w:val="bottom"/>
                  <w:hideMark/>
                </w:tcPr>
                <w:p w14:paraId="05603DED"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7CBA35C" w14:textId="77777777" w:rsidTr="001E7319">
              <w:trPr>
                <w:trHeight w:val="20"/>
              </w:trPr>
              <w:tc>
                <w:tcPr>
                  <w:tcW w:w="2890" w:type="dxa"/>
                  <w:tcBorders>
                    <w:top w:val="single" w:sz="8" w:space="0" w:color="auto"/>
                    <w:left w:val="nil"/>
                    <w:bottom w:val="single" w:sz="4" w:space="0" w:color="auto"/>
                    <w:right w:val="nil"/>
                  </w:tcBorders>
                  <w:shd w:val="clear" w:color="000000" w:fill="FFFFFF"/>
                  <w:noWrap/>
                  <w:vAlign w:val="bottom"/>
                  <w:hideMark/>
                </w:tcPr>
                <w:p w14:paraId="6F29F963" w14:textId="77777777" w:rsidR="00D91715" w:rsidRPr="00942A97" w:rsidRDefault="00D91715" w:rsidP="00D917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1925" w:type="dxa"/>
                  <w:tcBorders>
                    <w:top w:val="single" w:sz="8" w:space="0" w:color="auto"/>
                    <w:left w:val="nil"/>
                    <w:bottom w:val="single" w:sz="4" w:space="0" w:color="auto"/>
                    <w:right w:val="nil"/>
                  </w:tcBorders>
                  <w:shd w:val="clear" w:color="000000" w:fill="FFFFFF"/>
                  <w:noWrap/>
                  <w:vAlign w:val="bottom"/>
                  <w:hideMark/>
                </w:tcPr>
                <w:p w14:paraId="38513E81" w14:textId="77777777" w:rsidR="00D91715" w:rsidRPr="00942A97" w:rsidRDefault="00D91715" w:rsidP="00D917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1903" w:type="dxa"/>
                  <w:gridSpan w:val="2"/>
                  <w:tcBorders>
                    <w:top w:val="single" w:sz="8" w:space="0" w:color="auto"/>
                    <w:left w:val="nil"/>
                    <w:bottom w:val="single" w:sz="4" w:space="0" w:color="auto"/>
                    <w:right w:val="nil"/>
                  </w:tcBorders>
                  <w:shd w:val="clear" w:color="000000" w:fill="FFFFFF"/>
                  <w:noWrap/>
                  <w:vAlign w:val="bottom"/>
                  <w:hideMark/>
                </w:tcPr>
                <w:p w14:paraId="1FD7B84D" w14:textId="77777777" w:rsidR="00D91715" w:rsidRPr="00942A97" w:rsidRDefault="00D91715" w:rsidP="00D917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4481" w:type="dxa"/>
                  <w:tcBorders>
                    <w:top w:val="single" w:sz="8" w:space="0" w:color="auto"/>
                    <w:left w:val="nil"/>
                    <w:bottom w:val="single" w:sz="4" w:space="0" w:color="auto"/>
                    <w:right w:val="nil"/>
                  </w:tcBorders>
                  <w:shd w:val="clear" w:color="000000" w:fill="FFFFFF"/>
                  <w:noWrap/>
                  <w:vAlign w:val="bottom"/>
                  <w:hideMark/>
                </w:tcPr>
                <w:p w14:paraId="31C628DB" w14:textId="77777777" w:rsidR="00D91715" w:rsidRPr="00942A97" w:rsidRDefault="00D91715" w:rsidP="00D917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874" w:type="dxa"/>
                  <w:tcBorders>
                    <w:top w:val="single" w:sz="8" w:space="0" w:color="auto"/>
                    <w:left w:val="nil"/>
                    <w:bottom w:val="single" w:sz="4" w:space="0" w:color="auto"/>
                    <w:right w:val="nil"/>
                  </w:tcBorders>
                  <w:shd w:val="clear" w:color="000000" w:fill="FFFFFF"/>
                  <w:noWrap/>
                  <w:vAlign w:val="bottom"/>
                  <w:hideMark/>
                </w:tcPr>
                <w:p w14:paraId="1A1A2CF5" w14:textId="77777777" w:rsidR="00D91715" w:rsidRPr="00942A97" w:rsidRDefault="00D91715" w:rsidP="00D917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1693" w:type="dxa"/>
                  <w:gridSpan w:val="2"/>
                  <w:tcBorders>
                    <w:top w:val="single" w:sz="8" w:space="0" w:color="auto"/>
                    <w:left w:val="nil"/>
                    <w:bottom w:val="single" w:sz="4" w:space="0" w:color="auto"/>
                    <w:right w:val="nil"/>
                  </w:tcBorders>
                  <w:shd w:val="clear" w:color="000000" w:fill="FFFFFF"/>
                  <w:noWrap/>
                  <w:vAlign w:val="bottom"/>
                  <w:hideMark/>
                </w:tcPr>
                <w:p w14:paraId="793B6CD8" w14:textId="77777777" w:rsidR="00D91715" w:rsidRPr="00942A97" w:rsidRDefault="00D91715" w:rsidP="00D91715">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318CF023" w14:textId="77777777" w:rsidTr="001E7319">
              <w:trPr>
                <w:trHeight w:val="20"/>
              </w:trPr>
              <w:tc>
                <w:tcPr>
                  <w:tcW w:w="2890" w:type="dxa"/>
                  <w:tcBorders>
                    <w:top w:val="nil"/>
                    <w:left w:val="nil"/>
                    <w:bottom w:val="nil"/>
                    <w:right w:val="nil"/>
                  </w:tcBorders>
                  <w:shd w:val="clear" w:color="000000" w:fill="FFFFFF"/>
                  <w:noWrap/>
                  <w:vAlign w:val="bottom"/>
                  <w:hideMark/>
                </w:tcPr>
                <w:p w14:paraId="5A46FB3A"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1925" w:type="dxa"/>
                  <w:tcBorders>
                    <w:top w:val="nil"/>
                    <w:left w:val="nil"/>
                    <w:bottom w:val="nil"/>
                    <w:right w:val="nil"/>
                  </w:tcBorders>
                  <w:shd w:val="clear" w:color="000000" w:fill="FFFFFF"/>
                  <w:noWrap/>
                  <w:vAlign w:val="bottom"/>
                  <w:hideMark/>
                </w:tcPr>
                <w:p w14:paraId="7020D52E"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1903" w:type="dxa"/>
                  <w:gridSpan w:val="2"/>
                  <w:tcBorders>
                    <w:top w:val="nil"/>
                    <w:left w:val="nil"/>
                    <w:bottom w:val="nil"/>
                    <w:right w:val="nil"/>
                  </w:tcBorders>
                  <w:shd w:val="clear" w:color="000000" w:fill="FFFFFF"/>
                  <w:noWrap/>
                  <w:vAlign w:val="bottom"/>
                  <w:hideMark/>
                </w:tcPr>
                <w:p w14:paraId="369F423E"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876168,6828</w:t>
                  </w:r>
                </w:p>
              </w:tc>
              <w:tc>
                <w:tcPr>
                  <w:tcW w:w="4481" w:type="dxa"/>
                  <w:tcBorders>
                    <w:top w:val="nil"/>
                    <w:left w:val="nil"/>
                    <w:bottom w:val="nil"/>
                    <w:right w:val="nil"/>
                  </w:tcBorders>
                  <w:shd w:val="clear" w:color="000000" w:fill="FFFFFF"/>
                  <w:noWrap/>
                  <w:vAlign w:val="bottom"/>
                  <w:hideMark/>
                </w:tcPr>
                <w:p w14:paraId="16BD1A2B"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438084,3414</w:t>
                  </w:r>
                </w:p>
              </w:tc>
              <w:tc>
                <w:tcPr>
                  <w:tcW w:w="874" w:type="dxa"/>
                  <w:tcBorders>
                    <w:top w:val="nil"/>
                    <w:left w:val="nil"/>
                    <w:bottom w:val="nil"/>
                    <w:right w:val="nil"/>
                  </w:tcBorders>
                  <w:shd w:val="clear" w:color="000000" w:fill="FFFFFF"/>
                  <w:noWrap/>
                  <w:vAlign w:val="bottom"/>
                  <w:hideMark/>
                </w:tcPr>
                <w:p w14:paraId="6FA1AEB2" w14:textId="6F96EAB5"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1485,189</w:t>
                  </w:r>
                </w:p>
              </w:tc>
              <w:tc>
                <w:tcPr>
                  <w:tcW w:w="1693" w:type="dxa"/>
                  <w:gridSpan w:val="2"/>
                  <w:tcBorders>
                    <w:top w:val="nil"/>
                    <w:left w:val="nil"/>
                    <w:bottom w:val="nil"/>
                    <w:right w:val="nil"/>
                  </w:tcBorders>
                  <w:shd w:val="clear" w:color="000000" w:fill="FFFFFF"/>
                  <w:noWrap/>
                  <w:vAlign w:val="bottom"/>
                  <w:hideMark/>
                </w:tcPr>
                <w:p w14:paraId="28B7E305"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5,20523E-11</w:t>
                  </w:r>
                </w:p>
              </w:tc>
            </w:tr>
            <w:tr w:rsidR="00942A97" w:rsidRPr="00942A97" w14:paraId="6E133A8F" w14:textId="77777777" w:rsidTr="001E7319">
              <w:trPr>
                <w:trHeight w:val="20"/>
              </w:trPr>
              <w:tc>
                <w:tcPr>
                  <w:tcW w:w="2890" w:type="dxa"/>
                  <w:tcBorders>
                    <w:top w:val="nil"/>
                    <w:left w:val="nil"/>
                    <w:bottom w:val="nil"/>
                    <w:right w:val="nil"/>
                  </w:tcBorders>
                  <w:shd w:val="clear" w:color="000000" w:fill="FFFFFF"/>
                  <w:noWrap/>
                  <w:vAlign w:val="bottom"/>
                  <w:hideMark/>
                </w:tcPr>
                <w:p w14:paraId="06E546D6"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1925" w:type="dxa"/>
                  <w:tcBorders>
                    <w:top w:val="nil"/>
                    <w:left w:val="nil"/>
                    <w:bottom w:val="nil"/>
                    <w:right w:val="nil"/>
                  </w:tcBorders>
                  <w:shd w:val="clear" w:color="000000" w:fill="FFFFFF"/>
                  <w:noWrap/>
                  <w:vAlign w:val="bottom"/>
                  <w:hideMark/>
                </w:tcPr>
                <w:p w14:paraId="24DB243C"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1903" w:type="dxa"/>
                  <w:gridSpan w:val="2"/>
                  <w:tcBorders>
                    <w:top w:val="nil"/>
                    <w:left w:val="nil"/>
                    <w:bottom w:val="nil"/>
                    <w:right w:val="nil"/>
                  </w:tcBorders>
                  <w:shd w:val="clear" w:color="000000" w:fill="FFFFFF"/>
                  <w:noWrap/>
                  <w:vAlign w:val="bottom"/>
                  <w:hideMark/>
                </w:tcPr>
                <w:p w14:paraId="0609D6E2"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2654,717394</w:t>
                  </w:r>
                </w:p>
              </w:tc>
              <w:tc>
                <w:tcPr>
                  <w:tcW w:w="4481" w:type="dxa"/>
                  <w:tcBorders>
                    <w:top w:val="nil"/>
                    <w:left w:val="nil"/>
                    <w:bottom w:val="nil"/>
                    <w:right w:val="nil"/>
                  </w:tcBorders>
                  <w:shd w:val="clear" w:color="000000" w:fill="FFFFFF"/>
                  <w:noWrap/>
                  <w:vAlign w:val="bottom"/>
                  <w:hideMark/>
                </w:tcPr>
                <w:p w14:paraId="428561B6"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294,9685993</w:t>
                  </w:r>
                </w:p>
              </w:tc>
              <w:tc>
                <w:tcPr>
                  <w:tcW w:w="874" w:type="dxa"/>
                  <w:tcBorders>
                    <w:top w:val="nil"/>
                    <w:left w:val="nil"/>
                    <w:bottom w:val="nil"/>
                    <w:right w:val="nil"/>
                  </w:tcBorders>
                  <w:shd w:val="clear" w:color="000000" w:fill="FFFFFF"/>
                  <w:noWrap/>
                  <w:vAlign w:val="bottom"/>
                  <w:hideMark/>
                </w:tcPr>
                <w:p w14:paraId="12025325"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693" w:type="dxa"/>
                  <w:gridSpan w:val="2"/>
                  <w:tcBorders>
                    <w:top w:val="nil"/>
                    <w:left w:val="nil"/>
                    <w:bottom w:val="nil"/>
                    <w:right w:val="nil"/>
                  </w:tcBorders>
                  <w:shd w:val="clear" w:color="000000" w:fill="FFFFFF"/>
                  <w:noWrap/>
                  <w:vAlign w:val="bottom"/>
                  <w:hideMark/>
                </w:tcPr>
                <w:p w14:paraId="7E3C659D"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0107E2B5" w14:textId="77777777" w:rsidTr="001E7319">
              <w:trPr>
                <w:trHeight w:val="20"/>
              </w:trPr>
              <w:tc>
                <w:tcPr>
                  <w:tcW w:w="2890" w:type="dxa"/>
                  <w:tcBorders>
                    <w:top w:val="nil"/>
                    <w:left w:val="nil"/>
                    <w:bottom w:val="single" w:sz="8" w:space="0" w:color="auto"/>
                    <w:right w:val="nil"/>
                  </w:tcBorders>
                  <w:shd w:val="clear" w:color="000000" w:fill="FFFFFF"/>
                  <w:noWrap/>
                  <w:vAlign w:val="bottom"/>
                  <w:hideMark/>
                </w:tcPr>
                <w:p w14:paraId="72BA69F8"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1925" w:type="dxa"/>
                  <w:tcBorders>
                    <w:top w:val="nil"/>
                    <w:left w:val="nil"/>
                    <w:bottom w:val="single" w:sz="8" w:space="0" w:color="auto"/>
                    <w:right w:val="nil"/>
                  </w:tcBorders>
                  <w:shd w:val="clear" w:color="000000" w:fill="FFFFFF"/>
                  <w:noWrap/>
                  <w:vAlign w:val="bottom"/>
                  <w:hideMark/>
                </w:tcPr>
                <w:p w14:paraId="74805031"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1903" w:type="dxa"/>
                  <w:gridSpan w:val="2"/>
                  <w:tcBorders>
                    <w:top w:val="nil"/>
                    <w:left w:val="nil"/>
                    <w:bottom w:val="single" w:sz="8" w:space="0" w:color="auto"/>
                    <w:right w:val="nil"/>
                  </w:tcBorders>
                  <w:shd w:val="clear" w:color="000000" w:fill="FFFFFF"/>
                  <w:noWrap/>
                  <w:vAlign w:val="bottom"/>
                  <w:hideMark/>
                </w:tcPr>
                <w:p w14:paraId="799166CD" w14:textId="77777777" w:rsidR="00D91715" w:rsidRPr="00942A97" w:rsidRDefault="00D91715" w:rsidP="00D91715">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878823,4002</w:t>
                  </w:r>
                </w:p>
              </w:tc>
              <w:tc>
                <w:tcPr>
                  <w:tcW w:w="4481" w:type="dxa"/>
                  <w:tcBorders>
                    <w:top w:val="nil"/>
                    <w:left w:val="nil"/>
                    <w:bottom w:val="single" w:sz="8" w:space="0" w:color="auto"/>
                    <w:right w:val="nil"/>
                  </w:tcBorders>
                  <w:shd w:val="clear" w:color="000000" w:fill="FFFFFF"/>
                  <w:noWrap/>
                  <w:vAlign w:val="bottom"/>
                  <w:hideMark/>
                </w:tcPr>
                <w:p w14:paraId="5A21C22E"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874" w:type="dxa"/>
                  <w:tcBorders>
                    <w:top w:val="nil"/>
                    <w:left w:val="nil"/>
                    <w:bottom w:val="single" w:sz="8" w:space="0" w:color="auto"/>
                    <w:right w:val="nil"/>
                  </w:tcBorders>
                  <w:shd w:val="clear" w:color="000000" w:fill="FFFFFF"/>
                  <w:noWrap/>
                  <w:vAlign w:val="bottom"/>
                  <w:hideMark/>
                </w:tcPr>
                <w:p w14:paraId="5C23345A"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1693" w:type="dxa"/>
                  <w:gridSpan w:val="2"/>
                  <w:tcBorders>
                    <w:top w:val="nil"/>
                    <w:left w:val="nil"/>
                    <w:bottom w:val="single" w:sz="8" w:space="0" w:color="auto"/>
                    <w:right w:val="nil"/>
                  </w:tcBorders>
                  <w:shd w:val="clear" w:color="000000" w:fill="FFFFFF"/>
                  <w:noWrap/>
                  <w:vAlign w:val="bottom"/>
                  <w:hideMark/>
                </w:tcPr>
                <w:p w14:paraId="4D9C5223" w14:textId="77777777" w:rsidR="00D91715" w:rsidRPr="00942A97" w:rsidRDefault="00D91715" w:rsidP="00D91715">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bl>
          <w:p w14:paraId="2690F300"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014DD8A2" w14:textId="77777777" w:rsidTr="00D91715">
        <w:trPr>
          <w:trHeight w:val="850"/>
        </w:trPr>
        <w:tc>
          <w:tcPr>
            <w:tcW w:w="5000" w:type="pct"/>
            <w:gridSpan w:val="2"/>
          </w:tcPr>
          <w:tbl>
            <w:tblPr>
              <w:tblW w:w="0" w:type="auto"/>
              <w:tblCellMar>
                <w:left w:w="70" w:type="dxa"/>
                <w:right w:w="70" w:type="dxa"/>
              </w:tblCellMar>
              <w:tblLook w:val="04A0" w:firstRow="1" w:lastRow="0" w:firstColumn="1" w:lastColumn="0" w:noHBand="0" w:noVBand="1"/>
            </w:tblPr>
            <w:tblGrid>
              <w:gridCol w:w="3929"/>
              <w:gridCol w:w="1075"/>
              <w:gridCol w:w="1075"/>
              <w:gridCol w:w="1075"/>
              <w:gridCol w:w="1075"/>
              <w:gridCol w:w="3471"/>
            </w:tblGrid>
            <w:tr w:rsidR="00942A97" w:rsidRPr="00A6026C" w14:paraId="40B057BA" w14:textId="77777777" w:rsidTr="00034F71">
              <w:trPr>
                <w:trHeight w:val="20"/>
              </w:trPr>
              <w:tc>
                <w:tcPr>
                  <w:tcW w:w="0" w:type="auto"/>
                  <w:tcBorders>
                    <w:top w:val="single" w:sz="8" w:space="0" w:color="auto"/>
                    <w:left w:val="nil"/>
                    <w:bottom w:val="single" w:sz="4" w:space="0" w:color="auto"/>
                    <w:right w:val="nil"/>
                  </w:tcBorders>
                  <w:shd w:val="clear" w:color="000000" w:fill="FFFFFF"/>
                  <w:noWrap/>
                  <w:vAlign w:val="bottom"/>
                  <w:hideMark/>
                </w:tcPr>
                <w:p w14:paraId="6DF64447" w14:textId="77777777" w:rsidR="00A35C57" w:rsidRPr="00942A97" w:rsidRDefault="00A35C57" w:rsidP="00A35C5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000000" w:fill="FFFFFF"/>
                  <w:noWrap/>
                  <w:vAlign w:val="bottom"/>
                  <w:hideMark/>
                </w:tcPr>
                <w:p w14:paraId="1BA65184" w14:textId="77777777" w:rsidR="00A35C57" w:rsidRPr="00942A97" w:rsidRDefault="00A35C57" w:rsidP="00A35C5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000000" w:fill="FFFFFF"/>
                  <w:noWrap/>
                  <w:vAlign w:val="bottom"/>
                  <w:hideMark/>
                </w:tcPr>
                <w:p w14:paraId="5691FE9B" w14:textId="77777777" w:rsidR="00A35C57" w:rsidRPr="00942A97" w:rsidRDefault="00A35C57" w:rsidP="00A35C5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000000" w:fill="FFFFFF"/>
                  <w:noWrap/>
                  <w:vAlign w:val="bottom"/>
                  <w:hideMark/>
                </w:tcPr>
                <w:p w14:paraId="39E16F5A" w14:textId="77777777" w:rsidR="00A35C57" w:rsidRPr="00942A97" w:rsidRDefault="00A35C57" w:rsidP="00A35C5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000000" w:fill="FFFFFF"/>
                  <w:noWrap/>
                  <w:vAlign w:val="bottom"/>
                  <w:hideMark/>
                </w:tcPr>
                <w:p w14:paraId="1879B0E1" w14:textId="77777777" w:rsidR="00A35C57" w:rsidRPr="00942A97" w:rsidRDefault="00A35C57" w:rsidP="00A35C5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000000" w:fill="FFFFFF"/>
                  <w:noWrap/>
                  <w:vAlign w:val="bottom"/>
                  <w:hideMark/>
                </w:tcPr>
                <w:p w14:paraId="0F8371C5" w14:textId="77777777" w:rsidR="00A35C57" w:rsidRPr="00942A97" w:rsidRDefault="00A35C57" w:rsidP="00A35C5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08F6BB2A" w14:textId="77777777" w:rsidTr="00034F71">
              <w:trPr>
                <w:trHeight w:val="20"/>
              </w:trPr>
              <w:tc>
                <w:tcPr>
                  <w:tcW w:w="0" w:type="auto"/>
                  <w:tcBorders>
                    <w:top w:val="nil"/>
                    <w:left w:val="nil"/>
                    <w:bottom w:val="nil"/>
                    <w:right w:val="nil"/>
                  </w:tcBorders>
                  <w:shd w:val="clear" w:color="000000" w:fill="FFFFFF"/>
                  <w:noWrap/>
                  <w:vAlign w:val="bottom"/>
                  <w:hideMark/>
                </w:tcPr>
                <w:p w14:paraId="48224726" w14:textId="77777777" w:rsidR="00A35C57" w:rsidRPr="00942A97" w:rsidRDefault="00A35C57" w:rsidP="00A35C5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Constante</w:t>
                  </w:r>
                </w:p>
              </w:tc>
              <w:tc>
                <w:tcPr>
                  <w:tcW w:w="0" w:type="auto"/>
                  <w:tcBorders>
                    <w:top w:val="nil"/>
                    <w:left w:val="nil"/>
                    <w:bottom w:val="nil"/>
                    <w:right w:val="nil"/>
                  </w:tcBorders>
                  <w:shd w:val="clear" w:color="000000" w:fill="FFFFFF"/>
                  <w:noWrap/>
                  <w:vAlign w:val="bottom"/>
                  <w:hideMark/>
                </w:tcPr>
                <w:p w14:paraId="661048B4"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000000" w:fill="FFFFFF"/>
                  <w:noWrap/>
                  <w:vAlign w:val="bottom"/>
                  <w:hideMark/>
                </w:tcPr>
                <w:p w14:paraId="19C221AC" w14:textId="77777777" w:rsidR="00A35C57" w:rsidRPr="00942A97" w:rsidRDefault="00A35C57" w:rsidP="00A35C5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000000" w:fill="FFFFFF"/>
                  <w:noWrap/>
                  <w:vAlign w:val="bottom"/>
                  <w:hideMark/>
                </w:tcPr>
                <w:p w14:paraId="479275C3" w14:textId="77777777" w:rsidR="00A35C57" w:rsidRPr="00942A97" w:rsidRDefault="00A35C57" w:rsidP="00A35C5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000000" w:fill="FFFFFF"/>
                  <w:noWrap/>
                  <w:vAlign w:val="bottom"/>
                  <w:hideMark/>
                </w:tcPr>
                <w:p w14:paraId="58BC8F1B" w14:textId="77777777" w:rsidR="00A35C57" w:rsidRPr="00942A97" w:rsidRDefault="00A35C57" w:rsidP="00A35C5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000000" w:fill="FFFFFF"/>
                  <w:noWrap/>
                  <w:vAlign w:val="bottom"/>
                  <w:hideMark/>
                </w:tcPr>
                <w:p w14:paraId="54CAF3C5" w14:textId="77777777" w:rsidR="00A35C57" w:rsidRPr="00942A97" w:rsidRDefault="00A35C57" w:rsidP="00A35C57">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580A0694" w14:textId="77777777" w:rsidTr="00034F71">
              <w:trPr>
                <w:trHeight w:val="20"/>
              </w:trPr>
              <w:tc>
                <w:tcPr>
                  <w:tcW w:w="0" w:type="auto"/>
                  <w:tcBorders>
                    <w:top w:val="nil"/>
                    <w:left w:val="nil"/>
                    <w:bottom w:val="nil"/>
                    <w:right w:val="nil"/>
                  </w:tcBorders>
                  <w:shd w:val="clear" w:color="000000" w:fill="FFFFFF"/>
                  <w:noWrap/>
                  <w:vAlign w:val="bottom"/>
                  <w:hideMark/>
                </w:tcPr>
                <w:p w14:paraId="7C76F1A0" w14:textId="77777777" w:rsidR="00A35C57" w:rsidRPr="00942A97" w:rsidRDefault="00A35C57" w:rsidP="00077AC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Uso de insumos externos (</w:t>
                  </w:r>
                  <w:r w:rsidR="00077AC7">
                    <w:rPr>
                      <w:rFonts w:ascii="Arial" w:eastAsia="Times New Roman" w:hAnsi="Arial" w:cs="Arial"/>
                      <w:sz w:val="16"/>
                      <w:szCs w:val="16"/>
                      <w:lang w:val="es-419" w:eastAsia="fr-FR"/>
                    </w:rPr>
                    <w:t>a</w:t>
                  </w:r>
                  <w:r w:rsidRPr="00942A97">
                    <w:rPr>
                      <w:rFonts w:ascii="Arial" w:eastAsia="Times New Roman" w:hAnsi="Arial" w:cs="Arial"/>
                      <w:sz w:val="16"/>
                      <w:szCs w:val="16"/>
                      <w:lang w:val="es-419" w:eastAsia="fr-FR"/>
                    </w:rPr>
                    <w:t>groquímicos)</w:t>
                  </w:r>
                </w:p>
              </w:tc>
              <w:tc>
                <w:tcPr>
                  <w:tcW w:w="0" w:type="auto"/>
                  <w:tcBorders>
                    <w:top w:val="nil"/>
                    <w:left w:val="nil"/>
                    <w:bottom w:val="nil"/>
                    <w:right w:val="nil"/>
                  </w:tcBorders>
                  <w:shd w:val="clear" w:color="000000" w:fill="FFFFFF"/>
                  <w:noWrap/>
                  <w:vAlign w:val="bottom"/>
                  <w:hideMark/>
                </w:tcPr>
                <w:p w14:paraId="7A20903E"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0,042672022</w:t>
                  </w:r>
                </w:p>
              </w:tc>
              <w:tc>
                <w:tcPr>
                  <w:tcW w:w="0" w:type="auto"/>
                  <w:tcBorders>
                    <w:top w:val="nil"/>
                    <w:left w:val="nil"/>
                    <w:bottom w:val="nil"/>
                    <w:right w:val="nil"/>
                  </w:tcBorders>
                  <w:shd w:val="clear" w:color="000000" w:fill="FFFFFF"/>
                  <w:noWrap/>
                  <w:vAlign w:val="bottom"/>
                  <w:hideMark/>
                </w:tcPr>
                <w:p w14:paraId="4E4A83F2"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0,069683967</w:t>
                  </w:r>
                </w:p>
              </w:tc>
              <w:tc>
                <w:tcPr>
                  <w:tcW w:w="0" w:type="auto"/>
                  <w:tcBorders>
                    <w:top w:val="nil"/>
                    <w:left w:val="nil"/>
                    <w:bottom w:val="nil"/>
                    <w:right w:val="nil"/>
                  </w:tcBorders>
                  <w:shd w:val="clear" w:color="000000" w:fill="FFFFFF"/>
                  <w:noWrap/>
                  <w:vAlign w:val="bottom"/>
                  <w:hideMark/>
                </w:tcPr>
                <w:p w14:paraId="1BB4CAA2"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0,612365002</w:t>
                  </w:r>
                </w:p>
              </w:tc>
              <w:tc>
                <w:tcPr>
                  <w:tcW w:w="0" w:type="auto"/>
                  <w:tcBorders>
                    <w:top w:val="nil"/>
                    <w:left w:val="nil"/>
                    <w:bottom w:val="nil"/>
                    <w:right w:val="nil"/>
                  </w:tcBorders>
                  <w:shd w:val="clear" w:color="000000" w:fill="FFFFFF"/>
                  <w:noWrap/>
                  <w:vAlign w:val="bottom"/>
                  <w:hideMark/>
                </w:tcPr>
                <w:p w14:paraId="01CE7C07"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0,555450146</w:t>
                  </w:r>
                </w:p>
              </w:tc>
              <w:tc>
                <w:tcPr>
                  <w:tcW w:w="0" w:type="auto"/>
                  <w:tcBorders>
                    <w:top w:val="nil"/>
                    <w:left w:val="nil"/>
                    <w:bottom w:val="nil"/>
                    <w:right w:val="nil"/>
                  </w:tcBorders>
                  <w:shd w:val="clear" w:color="000000" w:fill="FFFFFF"/>
                  <w:noWrap/>
                  <w:vAlign w:val="bottom"/>
                  <w:hideMark/>
                </w:tcPr>
                <w:p w14:paraId="6978BD7B"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-0,114964062</w:t>
                  </w:r>
                </w:p>
              </w:tc>
            </w:tr>
            <w:tr w:rsidR="00942A97" w:rsidRPr="00942A97" w14:paraId="5B609635" w14:textId="77777777" w:rsidTr="00034F71">
              <w:trPr>
                <w:trHeight w:val="20"/>
              </w:trPr>
              <w:tc>
                <w:tcPr>
                  <w:tcW w:w="0" w:type="auto"/>
                  <w:tcBorders>
                    <w:top w:val="nil"/>
                    <w:left w:val="nil"/>
                    <w:bottom w:val="single" w:sz="8" w:space="0" w:color="auto"/>
                    <w:right w:val="nil"/>
                  </w:tcBorders>
                  <w:shd w:val="clear" w:color="000000" w:fill="FFFFFF"/>
                  <w:noWrap/>
                  <w:vAlign w:val="bottom"/>
                  <w:hideMark/>
                </w:tcPr>
                <w:p w14:paraId="13AB4604" w14:textId="77777777" w:rsidR="00A35C57" w:rsidRPr="00942A97" w:rsidRDefault="00A35C57" w:rsidP="00A35C5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 en el Dpto. Caldas (ha/ año)</w:t>
                  </w:r>
                </w:p>
              </w:tc>
              <w:tc>
                <w:tcPr>
                  <w:tcW w:w="0" w:type="auto"/>
                  <w:tcBorders>
                    <w:top w:val="nil"/>
                    <w:left w:val="nil"/>
                    <w:bottom w:val="single" w:sz="8" w:space="0" w:color="auto"/>
                    <w:right w:val="nil"/>
                  </w:tcBorders>
                  <w:shd w:val="clear" w:color="000000" w:fill="FFFFFF"/>
                  <w:noWrap/>
                  <w:vAlign w:val="bottom"/>
                  <w:hideMark/>
                </w:tcPr>
                <w:p w14:paraId="2CA9D0A9"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0,003346563</w:t>
                  </w:r>
                </w:p>
              </w:tc>
              <w:tc>
                <w:tcPr>
                  <w:tcW w:w="0" w:type="auto"/>
                  <w:tcBorders>
                    <w:top w:val="nil"/>
                    <w:left w:val="nil"/>
                    <w:bottom w:val="single" w:sz="8" w:space="0" w:color="auto"/>
                    <w:right w:val="nil"/>
                  </w:tcBorders>
                  <w:shd w:val="clear" w:color="000000" w:fill="FFFFFF"/>
                  <w:noWrap/>
                  <w:vAlign w:val="bottom"/>
                  <w:hideMark/>
                </w:tcPr>
                <w:p w14:paraId="09B6A8A2"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0,000163357</w:t>
                  </w:r>
                </w:p>
              </w:tc>
              <w:tc>
                <w:tcPr>
                  <w:tcW w:w="0" w:type="auto"/>
                  <w:tcBorders>
                    <w:top w:val="nil"/>
                    <w:left w:val="nil"/>
                    <w:bottom w:val="single" w:sz="8" w:space="0" w:color="auto"/>
                    <w:right w:val="nil"/>
                  </w:tcBorders>
                  <w:shd w:val="clear" w:color="000000" w:fill="FFFFFF"/>
                  <w:noWrap/>
                  <w:vAlign w:val="bottom"/>
                  <w:hideMark/>
                </w:tcPr>
                <w:p w14:paraId="3F6FFC09"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20,48617209</w:t>
                  </w:r>
                </w:p>
              </w:tc>
              <w:tc>
                <w:tcPr>
                  <w:tcW w:w="0" w:type="auto"/>
                  <w:tcBorders>
                    <w:top w:val="nil"/>
                    <w:left w:val="nil"/>
                    <w:bottom w:val="single" w:sz="8" w:space="0" w:color="auto"/>
                    <w:right w:val="nil"/>
                  </w:tcBorders>
                  <w:shd w:val="clear" w:color="000000" w:fill="FFFFFF"/>
                  <w:noWrap/>
                  <w:vAlign w:val="bottom"/>
                  <w:hideMark/>
                </w:tcPr>
                <w:p w14:paraId="4624AD0D"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7,34549E-09</w:t>
                  </w:r>
                </w:p>
              </w:tc>
              <w:tc>
                <w:tcPr>
                  <w:tcW w:w="0" w:type="auto"/>
                  <w:tcBorders>
                    <w:top w:val="nil"/>
                    <w:left w:val="nil"/>
                    <w:bottom w:val="single" w:sz="8" w:space="0" w:color="auto"/>
                    <w:right w:val="nil"/>
                  </w:tcBorders>
                  <w:shd w:val="clear" w:color="000000" w:fill="FFFFFF"/>
                  <w:noWrap/>
                  <w:vAlign w:val="bottom"/>
                  <w:hideMark/>
                </w:tcPr>
                <w:p w14:paraId="080FA604" w14:textId="77777777" w:rsidR="00A35C57" w:rsidRPr="00942A97" w:rsidRDefault="00A35C57" w:rsidP="00A35C5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0,002977024</w:t>
                  </w:r>
                </w:p>
              </w:tc>
            </w:tr>
          </w:tbl>
          <w:p w14:paraId="236F5648"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73677BE7" w14:textId="77777777" w:rsidTr="00AB3819">
        <w:tc>
          <w:tcPr>
            <w:tcW w:w="5000" w:type="pct"/>
            <w:gridSpan w:val="2"/>
            <w:shd w:val="clear" w:color="auto" w:fill="BFBFBF" w:themeFill="background1" w:themeFillShade="BF"/>
          </w:tcPr>
          <w:p w14:paraId="227C757A" w14:textId="77777777" w:rsidR="00077AC7" w:rsidRDefault="00077AC7" w:rsidP="000331E7">
            <w:pPr>
              <w:rPr>
                <w:rFonts w:ascii="Arial" w:eastAsia="Times New Roman" w:hAnsi="Arial" w:cs="Arial"/>
                <w:b/>
                <w:bCs/>
                <w:sz w:val="20"/>
                <w:szCs w:val="24"/>
                <w:lang w:val="es-ES" w:eastAsia="fr-FR"/>
              </w:rPr>
            </w:pPr>
          </w:p>
          <w:p w14:paraId="1BB38CC2" w14:textId="77777777" w:rsidR="00077AC7" w:rsidRDefault="00077AC7" w:rsidP="000331E7">
            <w:pPr>
              <w:rPr>
                <w:rFonts w:ascii="Arial" w:eastAsia="Times New Roman" w:hAnsi="Arial" w:cs="Arial"/>
                <w:b/>
                <w:bCs/>
                <w:sz w:val="20"/>
                <w:szCs w:val="24"/>
                <w:lang w:val="es-ES" w:eastAsia="fr-FR"/>
              </w:rPr>
            </w:pPr>
          </w:p>
          <w:p w14:paraId="522BBFBC" w14:textId="77777777" w:rsidR="006671F4" w:rsidRPr="00942A97" w:rsidRDefault="002C2ECC" w:rsidP="000331E7">
            <w:pPr>
              <w:rPr>
                <w:rFonts w:ascii="Arial" w:eastAsia="Times New Roman" w:hAnsi="Arial" w:cs="Arial"/>
                <w:b/>
                <w:bCs/>
                <w:sz w:val="20"/>
                <w:szCs w:val="16"/>
                <w:lang w:val="es-ES" w:eastAsia="fr-FR"/>
              </w:rPr>
            </w:pPr>
            <w:r w:rsidRPr="00942A97">
              <w:rPr>
                <w:rFonts w:ascii="Arial" w:eastAsia="Times New Roman" w:hAnsi="Arial" w:cs="Arial"/>
                <w:b/>
                <w:bCs/>
                <w:sz w:val="20"/>
                <w:szCs w:val="24"/>
                <w:lang w:val="es-ES" w:eastAsia="fr-FR"/>
              </w:rPr>
              <w:t>Área sembrada con cafés especiales en el Dpto. de Caldas</w:t>
            </w:r>
          </w:p>
        </w:tc>
      </w:tr>
      <w:tr w:rsidR="00942A97" w:rsidRPr="00942A97" w14:paraId="2F3F6B7B" w14:textId="77777777" w:rsidTr="00AB3819">
        <w:trPr>
          <w:trHeight w:val="1781"/>
        </w:trPr>
        <w:tc>
          <w:tcPr>
            <w:tcW w:w="5000" w:type="pct"/>
            <w:gridSpan w:val="2"/>
          </w:tcPr>
          <w:tbl>
            <w:tblPr>
              <w:tblW w:w="5000" w:type="pct"/>
              <w:tblCellMar>
                <w:left w:w="70" w:type="dxa"/>
                <w:right w:w="70" w:type="dxa"/>
              </w:tblCellMar>
              <w:tblLook w:val="04A0" w:firstRow="1" w:lastRow="0" w:firstColumn="1" w:lastColumn="0" w:noHBand="0" w:noVBand="1"/>
            </w:tblPr>
            <w:tblGrid>
              <w:gridCol w:w="938"/>
              <w:gridCol w:w="576"/>
              <w:gridCol w:w="686"/>
              <w:gridCol w:w="2478"/>
              <w:gridCol w:w="1473"/>
              <w:gridCol w:w="1060"/>
              <w:gridCol w:w="471"/>
              <w:gridCol w:w="768"/>
              <w:gridCol w:w="906"/>
              <w:gridCol w:w="683"/>
              <w:gridCol w:w="2315"/>
              <w:gridCol w:w="1412"/>
            </w:tblGrid>
            <w:tr w:rsidR="00942A97" w:rsidRPr="00942A97" w14:paraId="5BBCDF24" w14:textId="77777777" w:rsidTr="00F142EC">
              <w:trPr>
                <w:trHeight w:val="20"/>
              </w:trPr>
              <w:tc>
                <w:tcPr>
                  <w:tcW w:w="799"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40944F4"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9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A71E2E"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53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3DA6DF"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385" w:type="pct"/>
                  <w:tcBorders>
                    <w:top w:val="single" w:sz="4" w:space="0" w:color="auto"/>
                    <w:left w:val="nil"/>
                    <w:bottom w:val="single" w:sz="4" w:space="0" w:color="auto"/>
                    <w:right w:val="nil"/>
                  </w:tcBorders>
                </w:tcPr>
                <w:p w14:paraId="0837A2E4"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p>
              </w:tc>
              <w:tc>
                <w:tcPr>
                  <w:tcW w:w="1027" w:type="pct"/>
                  <w:gridSpan w:val="4"/>
                  <w:tcBorders>
                    <w:top w:val="single" w:sz="4" w:space="0" w:color="auto"/>
                    <w:left w:val="nil"/>
                    <w:bottom w:val="single" w:sz="4" w:space="0" w:color="auto"/>
                    <w:right w:val="single" w:sz="4" w:space="0" w:color="auto"/>
                  </w:tcBorders>
                  <w:shd w:val="clear" w:color="auto" w:fill="auto"/>
                  <w:vAlign w:val="center"/>
                  <w:hideMark/>
                </w:tcPr>
                <w:p w14:paraId="5970AB44" w14:textId="77777777" w:rsidR="00F142EC" w:rsidRPr="00942A97" w:rsidRDefault="00F142EC" w:rsidP="00F142EC">
                  <w:pPr>
                    <w:spacing w:after="0" w:line="240" w:lineRule="auto"/>
                    <w:jc w:val="left"/>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1354" w:type="pct"/>
                  <w:gridSpan w:val="2"/>
                  <w:vMerge w:val="restart"/>
                  <w:tcBorders>
                    <w:top w:val="single" w:sz="4" w:space="0" w:color="auto"/>
                    <w:left w:val="nil"/>
                    <w:right w:val="single" w:sz="4" w:space="0" w:color="000000"/>
                  </w:tcBorders>
                  <w:shd w:val="clear" w:color="auto" w:fill="auto"/>
                  <w:vAlign w:val="center"/>
                  <w:hideMark/>
                </w:tcPr>
                <w:p w14:paraId="52673082"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52C908D4" w14:textId="77777777" w:rsidTr="00F142EC">
              <w:trPr>
                <w:trHeight w:val="20"/>
              </w:trPr>
              <w:tc>
                <w:tcPr>
                  <w:tcW w:w="341" w:type="pct"/>
                  <w:tcBorders>
                    <w:top w:val="nil"/>
                    <w:left w:val="single" w:sz="4" w:space="0" w:color="auto"/>
                    <w:bottom w:val="single" w:sz="4" w:space="0" w:color="auto"/>
                    <w:right w:val="single" w:sz="4" w:space="0" w:color="auto"/>
                  </w:tcBorders>
                  <w:shd w:val="clear" w:color="auto" w:fill="auto"/>
                  <w:vAlign w:val="center"/>
                  <w:hideMark/>
                </w:tcPr>
                <w:p w14:paraId="77C941D7"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w:t>
                  </w:r>
                </w:p>
              </w:tc>
              <w:tc>
                <w:tcPr>
                  <w:tcW w:w="209" w:type="pct"/>
                  <w:tcBorders>
                    <w:top w:val="nil"/>
                    <w:left w:val="single" w:sz="4" w:space="0" w:color="auto"/>
                    <w:bottom w:val="single" w:sz="4" w:space="0" w:color="auto"/>
                    <w:right w:val="single" w:sz="4" w:space="0" w:color="auto"/>
                  </w:tcBorders>
                  <w:shd w:val="clear" w:color="auto" w:fill="auto"/>
                  <w:vAlign w:val="center"/>
                  <w:hideMark/>
                </w:tcPr>
                <w:p w14:paraId="7EEFC62B"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49" w:type="pct"/>
                  <w:tcBorders>
                    <w:top w:val="nil"/>
                    <w:left w:val="single" w:sz="4" w:space="0" w:color="auto"/>
                    <w:bottom w:val="single" w:sz="4" w:space="0" w:color="auto"/>
                    <w:right w:val="single" w:sz="4" w:space="0" w:color="auto"/>
                  </w:tcBorders>
                  <w:shd w:val="clear" w:color="auto" w:fill="auto"/>
                  <w:vAlign w:val="center"/>
                  <w:hideMark/>
                </w:tcPr>
                <w:p w14:paraId="4F926392"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900" w:type="pct"/>
                  <w:vMerge/>
                  <w:tcBorders>
                    <w:top w:val="single" w:sz="4" w:space="0" w:color="auto"/>
                    <w:left w:val="single" w:sz="4" w:space="0" w:color="auto"/>
                    <w:bottom w:val="single" w:sz="4" w:space="0" w:color="auto"/>
                    <w:right w:val="single" w:sz="4" w:space="0" w:color="auto"/>
                  </w:tcBorders>
                  <w:vAlign w:val="center"/>
                  <w:hideMark/>
                </w:tcPr>
                <w:p w14:paraId="3E02ACEF" w14:textId="77777777" w:rsidR="00F142EC" w:rsidRPr="00942A97" w:rsidRDefault="00F142EC" w:rsidP="000331E7">
                  <w:pPr>
                    <w:spacing w:after="0" w:line="240" w:lineRule="auto"/>
                    <w:jc w:val="left"/>
                    <w:rPr>
                      <w:rFonts w:ascii="Arial" w:eastAsia="Times New Roman" w:hAnsi="Arial" w:cs="Arial"/>
                      <w:b/>
                      <w:bCs/>
                      <w:sz w:val="16"/>
                      <w:szCs w:val="16"/>
                      <w:lang w:val="es-419" w:eastAsia="fr-FR"/>
                    </w:rPr>
                  </w:pPr>
                </w:p>
              </w:tc>
              <w:tc>
                <w:tcPr>
                  <w:tcW w:w="535" w:type="pct"/>
                  <w:vMerge/>
                  <w:tcBorders>
                    <w:top w:val="single" w:sz="4" w:space="0" w:color="auto"/>
                    <w:left w:val="single" w:sz="4" w:space="0" w:color="auto"/>
                    <w:bottom w:val="single" w:sz="4" w:space="0" w:color="auto"/>
                    <w:right w:val="single" w:sz="4" w:space="0" w:color="auto"/>
                  </w:tcBorders>
                  <w:vAlign w:val="center"/>
                  <w:hideMark/>
                </w:tcPr>
                <w:p w14:paraId="07B11EF3" w14:textId="77777777" w:rsidR="00F142EC" w:rsidRPr="00942A97" w:rsidRDefault="00F142EC" w:rsidP="000331E7">
                  <w:pPr>
                    <w:spacing w:after="0" w:line="240" w:lineRule="auto"/>
                    <w:jc w:val="left"/>
                    <w:rPr>
                      <w:rFonts w:ascii="Arial" w:eastAsia="Times New Roman" w:hAnsi="Arial" w:cs="Arial"/>
                      <w:b/>
                      <w:bCs/>
                      <w:sz w:val="16"/>
                      <w:szCs w:val="16"/>
                      <w:lang w:val="es-419" w:eastAsia="fr-FR"/>
                    </w:rPr>
                  </w:pPr>
                </w:p>
              </w:tc>
              <w:tc>
                <w:tcPr>
                  <w:tcW w:w="556" w:type="pct"/>
                  <w:gridSpan w:val="2"/>
                  <w:tcBorders>
                    <w:top w:val="nil"/>
                    <w:left w:val="single" w:sz="4" w:space="0" w:color="auto"/>
                    <w:bottom w:val="single" w:sz="4" w:space="0" w:color="auto"/>
                    <w:right w:val="single" w:sz="4" w:space="0" w:color="auto"/>
                  </w:tcBorders>
                  <w:shd w:val="clear" w:color="auto" w:fill="auto"/>
                  <w:vAlign w:val="center"/>
                  <w:hideMark/>
                </w:tcPr>
                <w:p w14:paraId="30FD06C0"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79" w:type="pct"/>
                  <w:tcBorders>
                    <w:top w:val="nil"/>
                    <w:left w:val="single" w:sz="4" w:space="0" w:color="auto"/>
                    <w:bottom w:val="single" w:sz="4" w:space="0" w:color="auto"/>
                    <w:right w:val="single" w:sz="4" w:space="0" w:color="auto"/>
                  </w:tcBorders>
                  <w:vAlign w:val="center"/>
                </w:tcPr>
                <w:p w14:paraId="75F8CF9C"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329" w:type="pct"/>
                  <w:tcBorders>
                    <w:top w:val="nil"/>
                    <w:left w:val="single" w:sz="4" w:space="0" w:color="auto"/>
                    <w:bottom w:val="single" w:sz="4" w:space="0" w:color="auto"/>
                    <w:right w:val="single" w:sz="4" w:space="0" w:color="auto"/>
                  </w:tcBorders>
                  <w:shd w:val="clear" w:color="auto" w:fill="auto"/>
                  <w:vAlign w:val="center"/>
                  <w:hideMark/>
                </w:tcPr>
                <w:p w14:paraId="65418809" w14:textId="77777777" w:rsidR="00F142EC" w:rsidRPr="00942A97" w:rsidRDefault="00F142EC"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w:t>
                  </w:r>
                </w:p>
              </w:tc>
              <w:tc>
                <w:tcPr>
                  <w:tcW w:w="248" w:type="pct"/>
                  <w:tcBorders>
                    <w:top w:val="nil"/>
                    <w:left w:val="single" w:sz="4" w:space="0" w:color="auto"/>
                    <w:bottom w:val="single" w:sz="4" w:space="0" w:color="auto"/>
                    <w:right w:val="single" w:sz="4" w:space="0" w:color="auto"/>
                  </w:tcBorders>
                  <w:shd w:val="clear" w:color="auto" w:fill="auto"/>
                  <w:vAlign w:val="center"/>
                  <w:hideMark/>
                </w:tcPr>
                <w:p w14:paraId="1E0C9E8F" w14:textId="77777777" w:rsidR="00F142EC" w:rsidRPr="00942A97" w:rsidRDefault="00F142EC" w:rsidP="005F1141">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354" w:type="pct"/>
                  <w:gridSpan w:val="2"/>
                  <w:vMerge/>
                  <w:tcBorders>
                    <w:left w:val="single" w:sz="4" w:space="0" w:color="auto"/>
                    <w:bottom w:val="single" w:sz="4" w:space="0" w:color="auto"/>
                    <w:right w:val="single" w:sz="4" w:space="0" w:color="000000"/>
                  </w:tcBorders>
                  <w:shd w:val="clear" w:color="auto" w:fill="auto"/>
                  <w:vAlign w:val="center"/>
                  <w:hideMark/>
                </w:tcPr>
                <w:p w14:paraId="652B8CE5" w14:textId="77777777" w:rsidR="00F142EC" w:rsidRPr="00942A97" w:rsidRDefault="00F142EC" w:rsidP="000331E7">
                  <w:pPr>
                    <w:spacing w:after="0" w:line="240" w:lineRule="auto"/>
                    <w:jc w:val="left"/>
                    <w:rPr>
                      <w:rFonts w:ascii="Arial" w:eastAsia="Times New Roman" w:hAnsi="Arial" w:cs="Arial"/>
                      <w:b/>
                      <w:bCs/>
                      <w:sz w:val="16"/>
                      <w:szCs w:val="16"/>
                      <w:lang w:val="es-419" w:eastAsia="fr-FR"/>
                    </w:rPr>
                  </w:pPr>
                </w:p>
              </w:tc>
            </w:tr>
            <w:tr w:rsidR="00942A97" w:rsidRPr="00942A97" w14:paraId="03DB6222" w14:textId="77777777" w:rsidTr="00F142EC">
              <w:trPr>
                <w:trHeight w:val="20"/>
              </w:trPr>
              <w:tc>
                <w:tcPr>
                  <w:tcW w:w="341" w:type="pct"/>
                  <w:vMerge w:val="restart"/>
                  <w:tcBorders>
                    <w:top w:val="nil"/>
                    <w:left w:val="single" w:sz="4" w:space="0" w:color="auto"/>
                    <w:bottom w:val="single" w:sz="4" w:space="0" w:color="auto"/>
                    <w:right w:val="single" w:sz="4" w:space="0" w:color="auto"/>
                  </w:tcBorders>
                  <w:shd w:val="clear" w:color="auto" w:fill="auto"/>
                  <w:vAlign w:val="center"/>
                  <w:hideMark/>
                </w:tcPr>
                <w:p w14:paraId="05648C7A" w14:textId="77777777" w:rsidR="00F142EC" w:rsidRPr="00942A97" w:rsidRDefault="00F142EC"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Área sembrada con cafés especiales en el Dpto. de Caldas</w:t>
                  </w:r>
                </w:p>
              </w:tc>
              <w:tc>
                <w:tcPr>
                  <w:tcW w:w="209" w:type="pct"/>
                  <w:vMerge w:val="restart"/>
                  <w:tcBorders>
                    <w:top w:val="nil"/>
                    <w:left w:val="single" w:sz="4" w:space="0" w:color="auto"/>
                    <w:bottom w:val="single" w:sz="4" w:space="0" w:color="auto"/>
                    <w:right w:val="single" w:sz="4" w:space="0" w:color="auto"/>
                  </w:tcBorders>
                  <w:shd w:val="clear" w:color="auto" w:fill="auto"/>
                  <w:vAlign w:val="center"/>
                  <w:hideMark/>
                </w:tcPr>
                <w:p w14:paraId="7D6DE787" w14:textId="77777777" w:rsidR="00F142EC" w:rsidRPr="00942A97" w:rsidRDefault="00F142EC"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ASCE</w:t>
                  </w:r>
                </w:p>
              </w:tc>
              <w:tc>
                <w:tcPr>
                  <w:tcW w:w="249" w:type="pct"/>
                  <w:vMerge w:val="restart"/>
                  <w:tcBorders>
                    <w:top w:val="nil"/>
                    <w:left w:val="single" w:sz="4" w:space="0" w:color="auto"/>
                    <w:bottom w:val="single" w:sz="4" w:space="0" w:color="auto"/>
                    <w:right w:val="single" w:sz="4" w:space="0" w:color="auto"/>
                  </w:tcBorders>
                  <w:shd w:val="clear" w:color="auto" w:fill="auto"/>
                  <w:vAlign w:val="center"/>
                  <w:hideMark/>
                </w:tcPr>
                <w:p w14:paraId="7C58239F" w14:textId="77777777" w:rsidR="00F142EC" w:rsidRPr="00942A97" w:rsidRDefault="006A5BBB" w:rsidP="000331E7">
                  <w:pPr>
                    <w:spacing w:after="0" w:line="240" w:lineRule="auto"/>
                    <w:jc w:val="center"/>
                    <w:rPr>
                      <w:rFonts w:ascii="Arial" w:eastAsia="Times New Roman" w:hAnsi="Arial" w:cs="Arial"/>
                      <w:bCs/>
                      <w:sz w:val="16"/>
                      <w:szCs w:val="16"/>
                      <w:lang w:val="es-419" w:eastAsia="fr-FR"/>
                    </w:rPr>
                  </w:pPr>
                  <m:oMathPara>
                    <m:oMath>
                      <m:f>
                        <m:fPr>
                          <m:ctrlPr>
                            <w:rPr>
                              <w:rFonts w:ascii="Cambria Math" w:eastAsia="Times New Roman" w:hAnsi="Cambria Math" w:cs="Arial"/>
                              <w:bCs/>
                              <w:i/>
                              <w:sz w:val="16"/>
                              <w:szCs w:val="16"/>
                              <w:lang w:val="es-419" w:eastAsia="fr-FR"/>
                            </w:rPr>
                          </m:ctrlPr>
                        </m:fPr>
                        <m:num>
                          <m:r>
                            <w:rPr>
                              <w:rFonts w:ascii="Cambria Math" w:eastAsia="Times New Roman" w:hAnsi="Cambria Math" w:cs="Arial"/>
                              <w:sz w:val="16"/>
                              <w:szCs w:val="16"/>
                              <w:lang w:val="es-419" w:eastAsia="fr-FR"/>
                            </w:rPr>
                            <m:t>ha</m:t>
                          </m:r>
                        </m:num>
                        <m:den>
                          <m:r>
                            <w:rPr>
                              <w:rFonts w:ascii="Cambria Math" w:eastAsia="Times New Roman" w:hAnsi="Cambria Math" w:cs="Arial"/>
                              <w:sz w:val="16"/>
                              <w:szCs w:val="16"/>
                              <w:lang w:val="es-419" w:eastAsia="fr-FR"/>
                            </w:rPr>
                            <m:t>año</m:t>
                          </m:r>
                        </m:den>
                      </m:f>
                    </m:oMath>
                  </m:oMathPara>
                </w:p>
              </w:tc>
              <w:tc>
                <w:tcPr>
                  <w:tcW w:w="900" w:type="pct"/>
                  <w:vMerge w:val="restart"/>
                  <w:tcBorders>
                    <w:top w:val="nil"/>
                    <w:left w:val="single" w:sz="4" w:space="0" w:color="auto"/>
                    <w:bottom w:val="single" w:sz="4" w:space="0" w:color="auto"/>
                    <w:right w:val="single" w:sz="4" w:space="0" w:color="auto"/>
                  </w:tcBorders>
                  <w:shd w:val="clear" w:color="auto" w:fill="auto"/>
                  <w:vAlign w:val="center"/>
                  <w:hideMark/>
                </w:tcPr>
                <w:p w14:paraId="5C5B7515" w14:textId="77777777" w:rsidR="00F142EC" w:rsidRPr="00942A97" w:rsidRDefault="00F142EC" w:rsidP="00077AC7">
                  <w:pPr>
                    <w:spacing w:after="0" w:line="240" w:lineRule="auto"/>
                    <w:jc w:val="center"/>
                    <w:rPr>
                      <w:rFonts w:ascii="Arial" w:eastAsia="Times New Roman" w:hAnsi="Arial" w:cs="Arial"/>
                      <w:sz w:val="16"/>
                      <w:szCs w:val="16"/>
                      <w:lang w:val="es-419" w:eastAsia="fr-FR"/>
                    </w:rPr>
                  </w:pPr>
                  <w:bookmarkStart w:id="20" w:name="_Hlk527193146"/>
                  <w:r w:rsidRPr="00942A97">
                    <w:rPr>
                      <w:rFonts w:ascii="Arial" w:eastAsia="Times New Roman" w:hAnsi="Arial" w:cs="Arial"/>
                      <w:sz w:val="16"/>
                      <w:szCs w:val="16"/>
                      <w:lang w:val="es-419" w:eastAsia="fr-FR"/>
                    </w:rPr>
                    <w:t xml:space="preserve">En el departamento de Caldas, apoyados por la </w:t>
                  </w:r>
                  <w:r w:rsidR="00077AC7">
                    <w:rPr>
                      <w:rFonts w:ascii="Arial" w:eastAsia="Times New Roman" w:hAnsi="Arial" w:cs="Arial"/>
                      <w:sz w:val="16"/>
                      <w:szCs w:val="16"/>
                      <w:lang w:val="es-419" w:eastAsia="fr-FR"/>
                    </w:rPr>
                    <w:t>f</w:t>
                  </w:r>
                  <w:r w:rsidRPr="00942A97">
                    <w:rPr>
                      <w:rFonts w:ascii="Arial" w:eastAsia="Times New Roman" w:hAnsi="Arial" w:cs="Arial"/>
                      <w:sz w:val="16"/>
                      <w:szCs w:val="16"/>
                      <w:lang w:val="es-419" w:eastAsia="fr-FR"/>
                    </w:rPr>
                    <w:t>ederación de cafeteros, los caficultores están sembrando cafés especiales (de origen, de preparación, sostenibles y cafés orgánicos)</w:t>
                  </w:r>
                  <w:bookmarkEnd w:id="20"/>
                </w:p>
              </w:tc>
              <w:tc>
                <w:tcPr>
                  <w:tcW w:w="535" w:type="pct"/>
                  <w:vMerge w:val="restart"/>
                  <w:tcBorders>
                    <w:top w:val="nil"/>
                    <w:left w:val="single" w:sz="4" w:space="0" w:color="auto"/>
                    <w:bottom w:val="single" w:sz="4" w:space="0" w:color="auto"/>
                    <w:right w:val="single" w:sz="4" w:space="0" w:color="auto"/>
                  </w:tcBorders>
                  <w:shd w:val="clear" w:color="auto" w:fill="auto"/>
                  <w:vAlign w:val="center"/>
                  <w:hideMark/>
                </w:tcPr>
                <w:p w14:paraId="3BA79D3E" w14:textId="77777777" w:rsidR="00F142EC" w:rsidRPr="00942A97" w:rsidRDefault="00F142EC"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w:t>
                  </w:r>
                  <w:r w:rsidR="00077AC7">
                    <w:rPr>
                      <w:rFonts w:ascii="Arial" w:eastAsia="Times New Roman" w:hAnsi="Arial" w:cs="Arial"/>
                      <w:sz w:val="16"/>
                      <w:szCs w:val="16"/>
                      <w:lang w:val="es-419" w:eastAsia="fr-FR"/>
                    </w:rPr>
                    <w:t>nformes de gestión de la federación de c</w:t>
                  </w:r>
                  <w:r w:rsidRPr="00942A97">
                    <w:rPr>
                      <w:rFonts w:ascii="Arial" w:eastAsia="Times New Roman" w:hAnsi="Arial" w:cs="Arial"/>
                      <w:sz w:val="16"/>
                      <w:szCs w:val="16"/>
                      <w:lang w:val="es-419" w:eastAsia="fr-FR"/>
                    </w:rPr>
                    <w:t xml:space="preserve">afeteros de Caldas entre los años 2005 y 2017 </w:t>
                  </w:r>
                </w:p>
              </w:tc>
              <w:tc>
                <w:tcPr>
                  <w:tcW w:w="556" w:type="pct"/>
                  <w:gridSpan w:val="2"/>
                  <w:tcBorders>
                    <w:top w:val="nil"/>
                    <w:left w:val="nil"/>
                    <w:bottom w:val="single" w:sz="4" w:space="0" w:color="auto"/>
                    <w:right w:val="single" w:sz="4" w:space="0" w:color="auto"/>
                  </w:tcBorders>
                  <w:shd w:val="clear" w:color="auto" w:fill="auto"/>
                  <w:vAlign w:val="center"/>
                  <w:hideMark/>
                </w:tcPr>
                <w:p w14:paraId="28481B9B" w14:textId="77777777" w:rsidR="00F142EC" w:rsidRPr="00942A97" w:rsidRDefault="00F142EC" w:rsidP="00077AC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Relación: </w:t>
                  </w:r>
                  <w:r w:rsidR="00077AC7">
                    <w:rPr>
                      <w:rFonts w:ascii="Arial" w:eastAsia="Times New Roman" w:hAnsi="Arial" w:cs="Arial"/>
                      <w:sz w:val="16"/>
                      <w:szCs w:val="16"/>
                      <w:lang w:val="es-419" w:eastAsia="fr-FR"/>
                    </w:rPr>
                    <w:t>á</w:t>
                  </w:r>
                  <w:r w:rsidRPr="00942A97">
                    <w:rPr>
                      <w:rFonts w:ascii="Arial" w:eastAsia="Times New Roman" w:hAnsi="Arial" w:cs="Arial"/>
                      <w:sz w:val="16"/>
                      <w:szCs w:val="16"/>
                      <w:lang w:val="es-419" w:eastAsia="fr-FR"/>
                    </w:rPr>
                    <w:t>rea cafés especiales ASCE / área cafés totales en caldas</w:t>
                  </w:r>
                </w:p>
              </w:tc>
              <w:tc>
                <w:tcPr>
                  <w:tcW w:w="279" w:type="pct"/>
                  <w:tcBorders>
                    <w:top w:val="single" w:sz="4" w:space="0" w:color="auto"/>
                    <w:left w:val="nil"/>
                    <w:bottom w:val="single" w:sz="4" w:space="0" w:color="auto"/>
                    <w:right w:val="single" w:sz="4" w:space="0" w:color="auto"/>
                  </w:tcBorders>
                  <w:vAlign w:val="center"/>
                </w:tcPr>
                <w:p w14:paraId="7157D91B" w14:textId="77777777" w:rsidR="00F142EC" w:rsidRPr="00942A97" w:rsidRDefault="00F142EC" w:rsidP="00F142E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w:t>
                  </w:r>
                </w:p>
              </w:tc>
              <w:tc>
                <w:tcPr>
                  <w:tcW w:w="329" w:type="pct"/>
                  <w:tcBorders>
                    <w:top w:val="nil"/>
                    <w:left w:val="single" w:sz="4" w:space="0" w:color="auto"/>
                    <w:bottom w:val="single" w:sz="4" w:space="0" w:color="auto"/>
                    <w:right w:val="single" w:sz="4" w:space="0" w:color="auto"/>
                  </w:tcBorders>
                  <w:shd w:val="clear" w:color="auto" w:fill="auto"/>
                  <w:vAlign w:val="center"/>
                  <w:hideMark/>
                </w:tcPr>
                <w:p w14:paraId="5230CBCE" w14:textId="77777777" w:rsidR="00F142EC" w:rsidRPr="00942A97" w:rsidRDefault="00F142EC" w:rsidP="00F12575">
                  <w:pPr>
                    <w:spacing w:after="0" w:line="240" w:lineRule="auto"/>
                    <w:jc w:val="left"/>
                    <w:rPr>
                      <w:rFonts w:ascii="Arial" w:eastAsia="Times New Roman" w:hAnsi="Arial" w:cs="Arial"/>
                      <w:sz w:val="16"/>
                      <w:szCs w:val="16"/>
                      <w:lang w:val="es-419" w:eastAsia="fr-FR"/>
                    </w:rPr>
                  </w:pPr>
                  <m:oMathPara>
                    <m:oMath>
                      <m:r>
                        <m:rPr>
                          <m:sty m:val="p"/>
                        </m:rPr>
                        <w:rPr>
                          <w:rFonts w:ascii="Cambria Math" w:eastAsia="Times New Roman" w:hAnsi="Cambria Math" w:cs="Arial"/>
                          <w:sz w:val="16"/>
                          <w:szCs w:val="16"/>
                          <w:lang w:val="es-419" w:eastAsia="fr-FR"/>
                        </w:rPr>
                        <m:t xml:space="preserve">R = </m:t>
                      </m:r>
                      <m:f>
                        <m:fPr>
                          <m:ctrlPr>
                            <w:rPr>
                              <w:rFonts w:ascii="Cambria Math" w:eastAsia="Times New Roman" w:hAnsi="Cambria Math" w:cs="Arial"/>
                              <w:sz w:val="16"/>
                              <w:szCs w:val="16"/>
                              <w:lang w:val="es-419" w:eastAsia="fr-FR"/>
                            </w:rPr>
                          </m:ctrlPr>
                        </m:fPr>
                        <m:num>
                          <m:r>
                            <m:rPr>
                              <m:sty m:val="p"/>
                            </m:rPr>
                            <w:rPr>
                              <w:rFonts w:ascii="Cambria Math" w:eastAsia="Times New Roman" w:hAnsi="Cambria Math" w:cs="Arial"/>
                              <w:sz w:val="16"/>
                              <w:szCs w:val="16"/>
                              <w:lang w:val="es-419" w:eastAsia="fr-FR"/>
                            </w:rPr>
                            <m:t>ASCE</m:t>
                          </m:r>
                        </m:num>
                        <m:den>
                          <m:r>
                            <m:rPr>
                              <m:sty m:val="p"/>
                            </m:rPr>
                            <w:rPr>
                              <w:rFonts w:ascii="Cambria Math" w:eastAsia="Times New Roman" w:hAnsi="Cambria Math" w:cs="Arial"/>
                              <w:sz w:val="16"/>
                              <w:szCs w:val="16"/>
                              <w:lang w:val="es-419" w:eastAsia="fr-FR"/>
                            </w:rPr>
                            <m:t>ASCC</m:t>
                          </m:r>
                        </m:den>
                      </m:f>
                    </m:oMath>
                  </m:oMathPara>
                </w:p>
              </w:tc>
              <w:tc>
                <w:tcPr>
                  <w:tcW w:w="248" w:type="pct"/>
                  <w:tcBorders>
                    <w:top w:val="nil"/>
                    <w:left w:val="nil"/>
                    <w:bottom w:val="single" w:sz="4" w:space="0" w:color="auto"/>
                    <w:right w:val="single" w:sz="4" w:space="0" w:color="auto"/>
                  </w:tcBorders>
                  <w:shd w:val="clear" w:color="auto" w:fill="auto"/>
                  <w:vAlign w:val="center"/>
                  <w:hideMark/>
                </w:tcPr>
                <w:p w14:paraId="3507865D" w14:textId="77777777" w:rsidR="00F142EC" w:rsidRPr="00942A97" w:rsidRDefault="00F142EC" w:rsidP="005F1141">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Adim.</w:t>
                  </w:r>
                </w:p>
              </w:tc>
              <w:tc>
                <w:tcPr>
                  <w:tcW w:w="841" w:type="pct"/>
                  <w:tcBorders>
                    <w:top w:val="nil"/>
                    <w:left w:val="nil"/>
                    <w:bottom w:val="single" w:sz="4" w:space="0" w:color="auto"/>
                    <w:right w:val="single" w:sz="4" w:space="0" w:color="auto"/>
                  </w:tcBorders>
                  <w:shd w:val="clear" w:color="auto" w:fill="auto"/>
                  <w:vAlign w:val="center"/>
                  <w:hideMark/>
                </w:tcPr>
                <w:p w14:paraId="7CBA602B" w14:textId="77777777" w:rsidR="00F142EC" w:rsidRPr="00942A97" w:rsidRDefault="00F142EC" w:rsidP="000331E7">
                  <w:pPr>
                    <w:spacing w:after="0" w:line="240" w:lineRule="auto"/>
                    <w:jc w:val="left"/>
                    <w:rPr>
                      <w:rFonts w:ascii="Arial" w:eastAsia="Times New Roman" w:hAnsi="Arial" w:cs="Arial"/>
                      <w:sz w:val="16"/>
                      <w:szCs w:val="16"/>
                      <w:lang w:val="es-419" w:eastAsia="fr-FR"/>
                    </w:rPr>
                  </w:pPr>
                  <m:oMath>
                    <m:r>
                      <m:rPr>
                        <m:sty m:val="p"/>
                      </m:rPr>
                      <w:rPr>
                        <w:rFonts w:ascii="Cambria Math" w:eastAsia="Times New Roman" w:hAnsi="Cambria Math" w:cs="Arial"/>
                        <w:sz w:val="16"/>
                        <w:szCs w:val="16"/>
                        <w:lang w:val="es-419" w:eastAsia="fr-FR"/>
                      </w:rPr>
                      <m:t xml:space="preserve">R=0,000000006 (ASCC)^2 -0,0011 (ASCC)+53,316)/10 </m:t>
                    </m:r>
                  </m:oMath>
                  <w:r w:rsidRPr="00942A97">
                    <w:rPr>
                      <w:rFonts w:ascii="Arial" w:eastAsia="Times New Roman" w:hAnsi="Arial" w:cs="Arial"/>
                      <w:sz w:val="16"/>
                      <w:szCs w:val="16"/>
                      <w:lang w:val="es-419" w:eastAsia="fr-FR"/>
                    </w:rPr>
                    <w:t xml:space="preserve"> </w:t>
                  </w:r>
                </w:p>
                <w:p w14:paraId="15084F47" w14:textId="77777777" w:rsidR="00F142EC" w:rsidRPr="00942A97" w:rsidRDefault="00F142EC" w:rsidP="000331E7">
                  <w:pPr>
                    <w:spacing w:after="0" w:line="240" w:lineRule="auto"/>
                    <w:jc w:val="left"/>
                    <w:rPr>
                      <w:rFonts w:ascii="Cambria Math" w:eastAsia="Times New Roman" w:hAnsi="Cambria Math" w:cs="Arial"/>
                      <w:sz w:val="16"/>
                      <w:szCs w:val="16"/>
                      <w:lang w:val="es-419" w:eastAsia="fr-FR"/>
                    </w:rPr>
                  </w:pPr>
                  <w:r w:rsidRPr="00942A97">
                    <w:rPr>
                      <w:rFonts w:ascii="Cambria Math" w:eastAsia="Times New Roman" w:hAnsi="Cambria Math" w:cs="Arial"/>
                      <w:sz w:val="16"/>
                      <w:szCs w:val="16"/>
                      <w:lang w:val="es-419" w:eastAsia="fr-FR"/>
                    </w:rPr>
                    <w:t>(ver Nota 1)</w:t>
                  </w:r>
                </w:p>
              </w:tc>
              <w:tc>
                <w:tcPr>
                  <w:tcW w:w="512"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AD621CB" w14:textId="77777777" w:rsidR="00F142EC" w:rsidRPr="00942A97" w:rsidRDefault="00F142EC" w:rsidP="000331E7">
                  <w:pPr>
                    <w:spacing w:after="0" w:line="240" w:lineRule="auto"/>
                    <w:jc w:val="center"/>
                    <w:rPr>
                      <w:rFonts w:ascii="Arial" w:eastAsia="Times New Roman" w:hAnsi="Arial" w:cs="Arial"/>
                      <w:sz w:val="16"/>
                      <w:szCs w:val="16"/>
                      <w:lang w:val="es-419" w:eastAsia="fr-FR"/>
                    </w:rPr>
                  </w:pPr>
                  <m:oMathPara>
                    <m:oMath>
                      <m:r>
                        <m:rPr>
                          <m:sty m:val="p"/>
                        </m:rPr>
                        <w:rPr>
                          <w:rFonts w:ascii="Cambria Math" w:eastAsia="Times New Roman" w:hAnsi="Cambria Math" w:cs="Arial"/>
                          <w:sz w:val="16"/>
                          <w:szCs w:val="16"/>
                          <w:lang w:val="es-419" w:eastAsia="fr-FR"/>
                        </w:rPr>
                        <m:t>ASCE = R (ASCC)</m:t>
                      </m:r>
                    </m:oMath>
                  </m:oMathPara>
                </w:p>
              </w:tc>
            </w:tr>
            <w:tr w:rsidR="00942A97" w:rsidRPr="00942A97" w14:paraId="3DF7B49D" w14:textId="77777777" w:rsidTr="00F142EC">
              <w:trPr>
                <w:trHeight w:val="20"/>
              </w:trPr>
              <w:tc>
                <w:tcPr>
                  <w:tcW w:w="341" w:type="pct"/>
                  <w:vMerge/>
                  <w:tcBorders>
                    <w:top w:val="nil"/>
                    <w:left w:val="single" w:sz="4" w:space="0" w:color="auto"/>
                    <w:bottom w:val="single" w:sz="4" w:space="0" w:color="auto"/>
                    <w:right w:val="single" w:sz="4" w:space="0" w:color="auto"/>
                  </w:tcBorders>
                  <w:vAlign w:val="center"/>
                  <w:hideMark/>
                </w:tcPr>
                <w:p w14:paraId="12506FB9" w14:textId="77777777" w:rsidR="00F142EC" w:rsidRPr="00942A97" w:rsidRDefault="00F142EC" w:rsidP="000331E7">
                  <w:pPr>
                    <w:spacing w:after="0" w:line="240" w:lineRule="auto"/>
                    <w:jc w:val="left"/>
                    <w:rPr>
                      <w:rFonts w:ascii="Arial" w:eastAsia="Times New Roman" w:hAnsi="Arial" w:cs="Arial"/>
                      <w:b/>
                      <w:bCs/>
                      <w:sz w:val="16"/>
                      <w:szCs w:val="16"/>
                      <w:lang w:val="es-419" w:eastAsia="fr-FR"/>
                    </w:rPr>
                  </w:pPr>
                </w:p>
              </w:tc>
              <w:tc>
                <w:tcPr>
                  <w:tcW w:w="209" w:type="pct"/>
                  <w:vMerge/>
                  <w:tcBorders>
                    <w:top w:val="nil"/>
                    <w:left w:val="single" w:sz="4" w:space="0" w:color="auto"/>
                    <w:bottom w:val="single" w:sz="4" w:space="0" w:color="auto"/>
                    <w:right w:val="single" w:sz="4" w:space="0" w:color="auto"/>
                  </w:tcBorders>
                  <w:vAlign w:val="center"/>
                  <w:hideMark/>
                </w:tcPr>
                <w:p w14:paraId="32DAB69E" w14:textId="77777777" w:rsidR="00F142EC" w:rsidRPr="00942A97" w:rsidRDefault="00F142EC" w:rsidP="000331E7">
                  <w:pPr>
                    <w:spacing w:after="0" w:line="240" w:lineRule="auto"/>
                    <w:jc w:val="left"/>
                    <w:rPr>
                      <w:rFonts w:ascii="Arial" w:eastAsia="Times New Roman" w:hAnsi="Arial" w:cs="Arial"/>
                      <w:b/>
                      <w:bCs/>
                      <w:sz w:val="16"/>
                      <w:szCs w:val="16"/>
                      <w:lang w:val="es-419" w:eastAsia="fr-FR"/>
                    </w:rPr>
                  </w:pPr>
                </w:p>
              </w:tc>
              <w:tc>
                <w:tcPr>
                  <w:tcW w:w="249" w:type="pct"/>
                  <w:vMerge/>
                  <w:tcBorders>
                    <w:top w:val="nil"/>
                    <w:left w:val="single" w:sz="4" w:space="0" w:color="auto"/>
                    <w:bottom w:val="single" w:sz="4" w:space="0" w:color="auto"/>
                    <w:right w:val="single" w:sz="4" w:space="0" w:color="auto"/>
                  </w:tcBorders>
                  <w:vAlign w:val="center"/>
                  <w:hideMark/>
                </w:tcPr>
                <w:p w14:paraId="0B9C9DE6" w14:textId="77777777" w:rsidR="00F142EC" w:rsidRPr="00942A97" w:rsidRDefault="00F142EC" w:rsidP="000331E7">
                  <w:pPr>
                    <w:spacing w:after="0" w:line="240" w:lineRule="auto"/>
                    <w:jc w:val="left"/>
                    <w:rPr>
                      <w:rFonts w:ascii="Arial" w:eastAsia="Times New Roman" w:hAnsi="Arial" w:cs="Arial"/>
                      <w:b/>
                      <w:bCs/>
                      <w:sz w:val="16"/>
                      <w:szCs w:val="16"/>
                      <w:lang w:val="es-419" w:eastAsia="fr-FR"/>
                    </w:rPr>
                  </w:pPr>
                </w:p>
              </w:tc>
              <w:tc>
                <w:tcPr>
                  <w:tcW w:w="900" w:type="pct"/>
                  <w:vMerge/>
                  <w:tcBorders>
                    <w:top w:val="nil"/>
                    <w:left w:val="single" w:sz="4" w:space="0" w:color="auto"/>
                    <w:bottom w:val="single" w:sz="4" w:space="0" w:color="auto"/>
                    <w:right w:val="single" w:sz="4" w:space="0" w:color="auto"/>
                  </w:tcBorders>
                  <w:vAlign w:val="center"/>
                  <w:hideMark/>
                </w:tcPr>
                <w:p w14:paraId="12623382" w14:textId="77777777" w:rsidR="00F142EC" w:rsidRPr="00942A97" w:rsidRDefault="00F142EC" w:rsidP="000331E7">
                  <w:pPr>
                    <w:spacing w:after="0" w:line="240" w:lineRule="auto"/>
                    <w:jc w:val="left"/>
                    <w:rPr>
                      <w:rFonts w:ascii="Arial" w:eastAsia="Times New Roman" w:hAnsi="Arial" w:cs="Arial"/>
                      <w:sz w:val="16"/>
                      <w:szCs w:val="16"/>
                      <w:lang w:val="es-419" w:eastAsia="fr-FR"/>
                    </w:rPr>
                  </w:pPr>
                </w:p>
              </w:tc>
              <w:tc>
                <w:tcPr>
                  <w:tcW w:w="535" w:type="pct"/>
                  <w:vMerge/>
                  <w:tcBorders>
                    <w:top w:val="nil"/>
                    <w:left w:val="single" w:sz="4" w:space="0" w:color="auto"/>
                    <w:bottom w:val="single" w:sz="4" w:space="0" w:color="auto"/>
                    <w:right w:val="single" w:sz="4" w:space="0" w:color="auto"/>
                  </w:tcBorders>
                  <w:vAlign w:val="center"/>
                  <w:hideMark/>
                </w:tcPr>
                <w:p w14:paraId="5C5EC97B" w14:textId="77777777" w:rsidR="00F142EC" w:rsidRPr="00942A97" w:rsidRDefault="00F142EC" w:rsidP="000331E7">
                  <w:pPr>
                    <w:spacing w:after="0" w:line="240" w:lineRule="auto"/>
                    <w:jc w:val="left"/>
                    <w:rPr>
                      <w:rFonts w:ascii="Arial" w:eastAsia="Times New Roman" w:hAnsi="Arial" w:cs="Arial"/>
                      <w:sz w:val="16"/>
                      <w:szCs w:val="16"/>
                      <w:lang w:val="es-419" w:eastAsia="fr-FR"/>
                    </w:rPr>
                  </w:pPr>
                </w:p>
              </w:tc>
              <w:tc>
                <w:tcPr>
                  <w:tcW w:w="556" w:type="pct"/>
                  <w:gridSpan w:val="2"/>
                  <w:tcBorders>
                    <w:top w:val="nil"/>
                    <w:left w:val="nil"/>
                    <w:bottom w:val="single" w:sz="4" w:space="0" w:color="auto"/>
                    <w:right w:val="single" w:sz="4" w:space="0" w:color="auto"/>
                  </w:tcBorders>
                  <w:shd w:val="clear" w:color="auto" w:fill="auto"/>
                  <w:vAlign w:val="center"/>
                  <w:hideMark/>
                </w:tcPr>
                <w:p w14:paraId="3B6469EC" w14:textId="77777777" w:rsidR="00F142EC" w:rsidRPr="00942A97" w:rsidRDefault="00F142EC" w:rsidP="00F142E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 en el Dpto. Caldas</w:t>
                  </w:r>
                </w:p>
              </w:tc>
              <w:tc>
                <w:tcPr>
                  <w:tcW w:w="279" w:type="pct"/>
                  <w:tcBorders>
                    <w:top w:val="single" w:sz="4" w:space="0" w:color="auto"/>
                    <w:left w:val="nil"/>
                    <w:bottom w:val="single" w:sz="4" w:space="0" w:color="auto"/>
                    <w:right w:val="single" w:sz="4" w:space="0" w:color="auto"/>
                  </w:tcBorders>
                  <w:vAlign w:val="center"/>
                </w:tcPr>
                <w:p w14:paraId="16404E57" w14:textId="77777777" w:rsidR="00F142EC" w:rsidRPr="00942A97" w:rsidRDefault="00F142EC" w:rsidP="00F142EC">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ASCC</w:t>
                  </w:r>
                </w:p>
              </w:tc>
              <w:tc>
                <w:tcPr>
                  <w:tcW w:w="329" w:type="pct"/>
                  <w:tcBorders>
                    <w:top w:val="nil"/>
                    <w:left w:val="single" w:sz="4" w:space="0" w:color="auto"/>
                    <w:bottom w:val="single" w:sz="4" w:space="0" w:color="auto"/>
                    <w:right w:val="single" w:sz="4" w:space="0" w:color="auto"/>
                  </w:tcBorders>
                  <w:shd w:val="clear" w:color="auto" w:fill="auto"/>
                  <w:vAlign w:val="center"/>
                  <w:hideMark/>
                </w:tcPr>
                <w:p w14:paraId="3C0A1DA6" w14:textId="77777777" w:rsidR="00F142EC" w:rsidRPr="00942A97" w:rsidRDefault="00F142EC" w:rsidP="000331E7">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Datos reportados</w:t>
                  </w:r>
                </w:p>
              </w:tc>
              <w:tc>
                <w:tcPr>
                  <w:tcW w:w="248" w:type="pct"/>
                  <w:tcBorders>
                    <w:top w:val="nil"/>
                    <w:left w:val="nil"/>
                    <w:bottom w:val="single" w:sz="4" w:space="0" w:color="auto"/>
                    <w:right w:val="single" w:sz="4" w:space="0" w:color="auto"/>
                  </w:tcBorders>
                  <w:shd w:val="clear" w:color="auto" w:fill="auto"/>
                  <w:vAlign w:val="center"/>
                  <w:hideMark/>
                </w:tcPr>
                <w:p w14:paraId="6B202C10" w14:textId="77777777" w:rsidR="00F142EC" w:rsidRPr="00942A97" w:rsidRDefault="006A5BBB" w:rsidP="000331E7">
                  <w:pPr>
                    <w:spacing w:after="0" w:line="240" w:lineRule="auto"/>
                    <w:jc w:val="left"/>
                    <w:rPr>
                      <w:rFonts w:ascii="Arial" w:eastAsia="Times New Roman" w:hAnsi="Arial" w:cs="Arial"/>
                      <w:sz w:val="16"/>
                      <w:szCs w:val="16"/>
                      <w:lang w:val="es-419" w:eastAsia="fr-FR"/>
                    </w:rPr>
                  </w:pPr>
                  <m:oMathPara>
                    <m:oMath>
                      <m:f>
                        <m:fPr>
                          <m:ctrlPr>
                            <w:rPr>
                              <w:rFonts w:ascii="Cambria Math" w:eastAsia="Times New Roman" w:hAnsi="Cambria Math" w:cs="Arial"/>
                              <w:bCs/>
                              <w:i/>
                              <w:sz w:val="16"/>
                              <w:szCs w:val="16"/>
                              <w:lang w:val="es-419" w:eastAsia="fr-FR"/>
                            </w:rPr>
                          </m:ctrlPr>
                        </m:fPr>
                        <m:num>
                          <m:r>
                            <w:rPr>
                              <w:rFonts w:ascii="Cambria Math" w:eastAsia="Times New Roman" w:hAnsi="Cambria Math" w:cs="Arial"/>
                              <w:sz w:val="16"/>
                              <w:szCs w:val="16"/>
                              <w:lang w:val="es-419" w:eastAsia="fr-FR"/>
                            </w:rPr>
                            <m:t>ha</m:t>
                          </m:r>
                        </m:num>
                        <m:den>
                          <m:r>
                            <w:rPr>
                              <w:rFonts w:ascii="Cambria Math" w:eastAsia="Times New Roman" w:hAnsi="Cambria Math" w:cs="Arial"/>
                              <w:sz w:val="16"/>
                              <w:szCs w:val="16"/>
                              <w:lang w:val="es-419" w:eastAsia="fr-FR"/>
                            </w:rPr>
                            <m:t>año</m:t>
                          </m:r>
                        </m:den>
                      </m:f>
                    </m:oMath>
                  </m:oMathPara>
                </w:p>
              </w:tc>
              <w:tc>
                <w:tcPr>
                  <w:tcW w:w="841" w:type="pct"/>
                  <w:tcBorders>
                    <w:top w:val="nil"/>
                    <w:left w:val="nil"/>
                    <w:bottom w:val="single" w:sz="4" w:space="0" w:color="auto"/>
                    <w:right w:val="single" w:sz="4" w:space="0" w:color="auto"/>
                  </w:tcBorders>
                  <w:shd w:val="clear" w:color="auto" w:fill="auto"/>
                  <w:vAlign w:val="center"/>
                  <w:hideMark/>
                </w:tcPr>
                <w:p w14:paraId="4C475BF2" w14:textId="77777777" w:rsidR="00F142EC" w:rsidRPr="00942A97" w:rsidRDefault="00F142EC" w:rsidP="000331E7">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ASCC= 90545,90909-1733,181818×TIME</m:t>
                      </m:r>
                    </m:oMath>
                  </m:oMathPara>
                </w:p>
              </w:tc>
              <w:tc>
                <w:tcPr>
                  <w:tcW w:w="512" w:type="pct"/>
                  <w:vMerge/>
                  <w:tcBorders>
                    <w:top w:val="nil"/>
                    <w:left w:val="nil"/>
                    <w:bottom w:val="single" w:sz="4" w:space="0" w:color="auto"/>
                    <w:right w:val="single" w:sz="4" w:space="0" w:color="auto"/>
                  </w:tcBorders>
                  <w:vAlign w:val="center"/>
                  <w:hideMark/>
                </w:tcPr>
                <w:p w14:paraId="689F2FC0" w14:textId="77777777" w:rsidR="00F142EC" w:rsidRPr="00942A97" w:rsidRDefault="00F142EC" w:rsidP="000331E7">
                  <w:pPr>
                    <w:spacing w:after="0" w:line="240" w:lineRule="auto"/>
                    <w:jc w:val="left"/>
                    <w:rPr>
                      <w:rFonts w:ascii="Arial" w:eastAsia="Times New Roman" w:hAnsi="Arial" w:cs="Arial"/>
                      <w:sz w:val="16"/>
                      <w:szCs w:val="16"/>
                      <w:lang w:val="es-419" w:eastAsia="fr-FR"/>
                    </w:rPr>
                  </w:pPr>
                </w:p>
              </w:tc>
            </w:tr>
          </w:tbl>
          <w:p w14:paraId="62D8B909" w14:textId="77777777" w:rsidR="006671F4" w:rsidRPr="00942A97" w:rsidRDefault="006671F4" w:rsidP="000331E7">
            <w:pPr>
              <w:rPr>
                <w:rFonts w:ascii="Arial" w:eastAsia="Times New Roman" w:hAnsi="Arial" w:cs="Arial"/>
                <w:b/>
                <w:bCs/>
                <w:sz w:val="16"/>
                <w:szCs w:val="16"/>
                <w:lang w:val="es-ES" w:eastAsia="fr-FR"/>
              </w:rPr>
            </w:pPr>
          </w:p>
        </w:tc>
      </w:tr>
      <w:tr w:rsidR="00942A97" w:rsidRPr="00942A97" w14:paraId="59BE93F0" w14:textId="77777777" w:rsidTr="004260A3">
        <w:tc>
          <w:tcPr>
            <w:tcW w:w="5000" w:type="pct"/>
            <w:gridSpan w:val="2"/>
          </w:tcPr>
          <w:p w14:paraId="2F0B2607" w14:textId="77777777" w:rsidR="006671F4" w:rsidRPr="00942A97" w:rsidRDefault="00610547" w:rsidP="00077AC7">
            <w:pPr>
              <w:rPr>
                <w:rFonts w:ascii="Arial" w:eastAsia="Times New Roman" w:hAnsi="Arial" w:cs="Arial"/>
                <w:bCs/>
                <w:sz w:val="16"/>
                <w:szCs w:val="16"/>
                <w:lang w:val="es-ES" w:eastAsia="fr-FR"/>
              </w:rPr>
            </w:pPr>
            <w:r w:rsidRPr="00942A97">
              <w:rPr>
                <w:rFonts w:ascii="Arial" w:eastAsia="Times New Roman" w:hAnsi="Arial" w:cs="Arial"/>
                <w:bCs/>
                <w:sz w:val="16"/>
                <w:szCs w:val="16"/>
                <w:lang w:val="es-ES" w:eastAsia="fr-FR"/>
              </w:rPr>
              <w:t xml:space="preserve">Nota 1: </w:t>
            </w:r>
            <w:r w:rsidR="00077AC7">
              <w:rPr>
                <w:rFonts w:ascii="Arial" w:eastAsia="Times New Roman" w:hAnsi="Arial" w:cs="Arial"/>
                <w:bCs/>
                <w:sz w:val="16"/>
                <w:szCs w:val="16"/>
                <w:lang w:val="es-ES" w:eastAsia="fr-FR"/>
              </w:rPr>
              <w:t>e</w:t>
            </w:r>
            <w:r w:rsidRPr="00942A97">
              <w:rPr>
                <w:rFonts w:ascii="Arial" w:eastAsia="Times New Roman" w:hAnsi="Arial" w:cs="Arial"/>
                <w:bCs/>
                <w:sz w:val="16"/>
                <w:szCs w:val="16"/>
                <w:lang w:val="es-ES" w:eastAsia="fr-FR"/>
              </w:rPr>
              <w:t xml:space="preserve">n los informes de gestión de la </w:t>
            </w:r>
            <w:r w:rsidR="00077AC7">
              <w:rPr>
                <w:rFonts w:ascii="Arial" w:eastAsia="Times New Roman" w:hAnsi="Arial" w:cs="Arial"/>
                <w:bCs/>
                <w:sz w:val="16"/>
                <w:szCs w:val="16"/>
                <w:lang w:val="es-ES" w:eastAsia="fr-FR"/>
              </w:rPr>
              <w:t>f</w:t>
            </w:r>
            <w:r w:rsidRPr="00942A97">
              <w:rPr>
                <w:rFonts w:ascii="Arial" w:eastAsia="Times New Roman" w:hAnsi="Arial" w:cs="Arial"/>
                <w:bCs/>
                <w:sz w:val="16"/>
                <w:szCs w:val="16"/>
                <w:lang w:val="es-ES" w:eastAsia="fr-FR"/>
              </w:rPr>
              <w:t xml:space="preserve">ederación de </w:t>
            </w:r>
            <w:r w:rsidR="00895708">
              <w:rPr>
                <w:rFonts w:ascii="Arial" w:eastAsia="Times New Roman" w:hAnsi="Arial" w:cs="Arial"/>
                <w:bCs/>
                <w:sz w:val="16"/>
                <w:szCs w:val="16"/>
                <w:lang w:val="es-ES" w:eastAsia="fr-FR"/>
              </w:rPr>
              <w:t>c</w:t>
            </w:r>
            <w:r w:rsidRPr="00942A97">
              <w:rPr>
                <w:rFonts w:ascii="Arial" w:eastAsia="Times New Roman" w:hAnsi="Arial" w:cs="Arial"/>
                <w:bCs/>
                <w:sz w:val="16"/>
                <w:szCs w:val="16"/>
                <w:lang w:val="es-ES" w:eastAsia="fr-FR"/>
              </w:rPr>
              <w:t xml:space="preserve">afeteros de Caldas, </w:t>
            </w:r>
            <w:r w:rsidR="00F12575" w:rsidRPr="00942A97">
              <w:rPr>
                <w:rFonts w:ascii="Arial" w:eastAsia="Times New Roman" w:hAnsi="Arial" w:cs="Arial"/>
                <w:bCs/>
                <w:sz w:val="16"/>
                <w:szCs w:val="16"/>
                <w:lang w:val="es-ES" w:eastAsia="fr-FR"/>
              </w:rPr>
              <w:t>desde el 2005 se reporta el área total sembrada de café en el Dpto. de caldas, pero con relación a los</w:t>
            </w:r>
            <w:r w:rsidRPr="00942A97">
              <w:rPr>
                <w:rFonts w:ascii="Arial" w:eastAsia="Times New Roman" w:hAnsi="Arial" w:cs="Arial"/>
                <w:bCs/>
                <w:sz w:val="16"/>
                <w:szCs w:val="16"/>
                <w:lang w:val="es-ES" w:eastAsia="fr-FR"/>
              </w:rPr>
              <w:t xml:space="preserve"> datos de </w:t>
            </w:r>
            <w:r w:rsidR="00077AC7" w:rsidRPr="00942A97">
              <w:rPr>
                <w:rFonts w:ascii="Arial" w:eastAsia="Times New Roman" w:hAnsi="Arial" w:cs="Arial"/>
                <w:bCs/>
                <w:sz w:val="16"/>
                <w:szCs w:val="16"/>
                <w:lang w:val="es-419" w:eastAsia="fr-FR"/>
              </w:rPr>
              <w:t>área</w:t>
            </w:r>
            <w:r w:rsidRPr="00942A97">
              <w:rPr>
                <w:rFonts w:ascii="Arial" w:eastAsia="Times New Roman" w:hAnsi="Arial" w:cs="Arial"/>
                <w:bCs/>
                <w:sz w:val="16"/>
                <w:szCs w:val="16"/>
                <w:lang w:val="es-419" w:eastAsia="fr-FR"/>
              </w:rPr>
              <w:t xml:space="preserve"> sembrada con cafés especiales en el </w:t>
            </w:r>
            <w:r w:rsidR="00077AC7">
              <w:rPr>
                <w:rFonts w:ascii="Arial" w:eastAsia="Times New Roman" w:hAnsi="Arial" w:cs="Arial"/>
                <w:bCs/>
                <w:sz w:val="16"/>
                <w:szCs w:val="16"/>
                <w:lang w:val="es-419" w:eastAsia="fr-FR"/>
              </w:rPr>
              <w:t>departamento</w:t>
            </w:r>
            <w:r w:rsidR="009936C0" w:rsidRPr="00942A97">
              <w:rPr>
                <w:rFonts w:ascii="Arial" w:eastAsia="Times New Roman" w:hAnsi="Arial" w:cs="Arial"/>
                <w:bCs/>
                <w:sz w:val="16"/>
                <w:szCs w:val="16"/>
                <w:lang w:val="es-ES" w:eastAsia="fr-FR"/>
              </w:rPr>
              <w:t xml:space="preserve">, </w:t>
            </w:r>
            <w:r w:rsidR="00F12575" w:rsidRPr="00942A97">
              <w:rPr>
                <w:rFonts w:ascii="Arial" w:eastAsia="Times New Roman" w:hAnsi="Arial" w:cs="Arial"/>
                <w:bCs/>
                <w:sz w:val="16"/>
                <w:szCs w:val="16"/>
                <w:lang w:val="es-ES" w:eastAsia="fr-FR"/>
              </w:rPr>
              <w:t xml:space="preserve">solamente se encontró información para </w:t>
            </w:r>
            <w:r w:rsidRPr="00942A97">
              <w:rPr>
                <w:rFonts w:ascii="Arial" w:eastAsia="Times New Roman" w:hAnsi="Arial" w:cs="Arial"/>
                <w:bCs/>
                <w:sz w:val="16"/>
                <w:szCs w:val="16"/>
                <w:lang w:val="es-ES" w:eastAsia="fr-FR"/>
              </w:rPr>
              <w:t xml:space="preserve">el periodo 2003 </w:t>
            </w:r>
            <w:r w:rsidR="009936C0" w:rsidRPr="00942A97">
              <w:rPr>
                <w:rFonts w:ascii="Arial" w:eastAsia="Times New Roman" w:hAnsi="Arial" w:cs="Arial"/>
                <w:bCs/>
                <w:sz w:val="16"/>
                <w:szCs w:val="16"/>
                <w:lang w:val="es-ES" w:eastAsia="fr-FR"/>
              </w:rPr>
              <w:t>a</w:t>
            </w:r>
            <w:r w:rsidRPr="00942A97">
              <w:rPr>
                <w:rFonts w:ascii="Arial" w:eastAsia="Times New Roman" w:hAnsi="Arial" w:cs="Arial"/>
                <w:bCs/>
                <w:sz w:val="16"/>
                <w:szCs w:val="16"/>
                <w:lang w:val="es-ES" w:eastAsia="fr-FR"/>
              </w:rPr>
              <w:t xml:space="preserve"> 2009. A partir del 2010</w:t>
            </w:r>
            <w:r w:rsidR="009936C0" w:rsidRPr="00942A97">
              <w:rPr>
                <w:rFonts w:ascii="Arial" w:eastAsia="Times New Roman" w:hAnsi="Arial" w:cs="Arial"/>
                <w:bCs/>
                <w:sz w:val="16"/>
                <w:szCs w:val="16"/>
                <w:lang w:val="es-ES" w:eastAsia="fr-FR"/>
              </w:rPr>
              <w:t>,</w:t>
            </w:r>
            <w:r w:rsidRPr="00942A97">
              <w:rPr>
                <w:rFonts w:ascii="Arial" w:eastAsia="Times New Roman" w:hAnsi="Arial" w:cs="Arial"/>
                <w:bCs/>
                <w:sz w:val="16"/>
                <w:szCs w:val="16"/>
                <w:lang w:val="es-ES" w:eastAsia="fr-FR"/>
              </w:rPr>
              <w:t xml:space="preserve"> </w:t>
            </w:r>
            <w:r w:rsidR="00895708">
              <w:rPr>
                <w:rFonts w:ascii="Arial" w:eastAsia="Times New Roman" w:hAnsi="Arial" w:cs="Arial"/>
                <w:bCs/>
                <w:sz w:val="16"/>
                <w:szCs w:val="16"/>
                <w:lang w:val="es-ES" w:eastAsia="fr-FR"/>
              </w:rPr>
              <w:t>los</w:t>
            </w:r>
            <w:r w:rsidRPr="00942A97">
              <w:rPr>
                <w:rFonts w:ascii="Arial" w:eastAsia="Times New Roman" w:hAnsi="Arial" w:cs="Arial"/>
                <w:bCs/>
                <w:sz w:val="16"/>
                <w:szCs w:val="16"/>
                <w:lang w:val="es-ES" w:eastAsia="fr-FR"/>
              </w:rPr>
              <w:t xml:space="preserve"> informes dejaron de reportar el dato de </w:t>
            </w:r>
            <w:r w:rsidR="009936C0" w:rsidRPr="00942A97">
              <w:rPr>
                <w:rFonts w:ascii="Arial" w:eastAsia="Times New Roman" w:hAnsi="Arial" w:cs="Arial"/>
                <w:bCs/>
                <w:sz w:val="16"/>
                <w:szCs w:val="16"/>
                <w:lang w:val="es-ES" w:eastAsia="fr-FR"/>
              </w:rPr>
              <w:t xml:space="preserve">hectáreas </w:t>
            </w:r>
            <w:r w:rsidRPr="00942A97">
              <w:rPr>
                <w:rFonts w:ascii="Arial" w:eastAsia="Times New Roman" w:hAnsi="Arial" w:cs="Arial"/>
                <w:bCs/>
                <w:sz w:val="16"/>
                <w:szCs w:val="16"/>
                <w:lang w:val="es-ES" w:eastAsia="fr-FR"/>
              </w:rPr>
              <w:t xml:space="preserve">sembradas con cafés especiales, por tanto, </w:t>
            </w:r>
            <w:r w:rsidR="00F12575" w:rsidRPr="00942A97">
              <w:rPr>
                <w:rFonts w:ascii="Arial" w:eastAsia="Times New Roman" w:hAnsi="Arial" w:cs="Arial"/>
                <w:bCs/>
                <w:sz w:val="16"/>
                <w:szCs w:val="16"/>
                <w:lang w:val="es-ES" w:eastAsia="fr-FR"/>
              </w:rPr>
              <w:t xml:space="preserve">se propuso la estrategia de establecer una relación entre el área </w:t>
            </w:r>
            <w:r w:rsidR="00B01879" w:rsidRPr="00942A97">
              <w:rPr>
                <w:rFonts w:ascii="Arial" w:eastAsia="Times New Roman" w:hAnsi="Arial" w:cs="Arial"/>
                <w:bCs/>
                <w:sz w:val="16"/>
                <w:szCs w:val="16"/>
                <w:lang w:val="es-ES" w:eastAsia="fr-FR"/>
              </w:rPr>
              <w:t xml:space="preserve">con </w:t>
            </w:r>
            <w:r w:rsidR="00F12575" w:rsidRPr="00942A97">
              <w:rPr>
                <w:rFonts w:ascii="Arial" w:eastAsia="Times New Roman" w:hAnsi="Arial" w:cs="Arial"/>
                <w:bCs/>
                <w:sz w:val="16"/>
                <w:szCs w:val="16"/>
                <w:lang w:val="es-ES" w:eastAsia="fr-FR"/>
              </w:rPr>
              <w:t>café especiales y el área total sembrada</w:t>
            </w:r>
            <w:r w:rsidR="00B01879" w:rsidRPr="00942A97">
              <w:rPr>
                <w:rFonts w:ascii="Arial" w:eastAsia="Times New Roman" w:hAnsi="Arial" w:cs="Arial"/>
                <w:bCs/>
                <w:sz w:val="16"/>
                <w:szCs w:val="16"/>
                <w:lang w:val="es-ES" w:eastAsia="fr-FR"/>
              </w:rPr>
              <w:t xml:space="preserve"> con café</w:t>
            </w:r>
            <w:r w:rsidR="00F12575" w:rsidRPr="00942A97">
              <w:rPr>
                <w:rFonts w:ascii="Arial" w:eastAsia="Times New Roman" w:hAnsi="Arial" w:cs="Arial"/>
                <w:bCs/>
                <w:sz w:val="16"/>
                <w:szCs w:val="16"/>
                <w:lang w:val="es-ES" w:eastAsia="fr-FR"/>
              </w:rPr>
              <w:t xml:space="preserve"> para los 7 años conocidos, con estos datos se halló una ecuación que correlaciona área café especiales/área total sembrada de café vs área total sembrada de café (</w:t>
            </w:r>
            <w:r w:rsidR="00077AC7">
              <w:rPr>
                <w:rFonts w:ascii="Arial" w:eastAsia="Times New Roman" w:hAnsi="Arial" w:cs="Arial"/>
                <w:bCs/>
                <w:sz w:val="16"/>
                <w:szCs w:val="16"/>
                <w:lang w:val="es-ES" w:eastAsia="fr-FR"/>
              </w:rPr>
              <w:t>f</w:t>
            </w:r>
            <w:r w:rsidR="00F12575" w:rsidRPr="00942A97">
              <w:rPr>
                <w:rFonts w:ascii="Arial" w:eastAsia="Times New Roman" w:hAnsi="Arial" w:cs="Arial"/>
                <w:bCs/>
                <w:sz w:val="16"/>
                <w:szCs w:val="16"/>
                <w:lang w:val="es-ES" w:eastAsia="fr-FR"/>
              </w:rPr>
              <w:t>igura A)</w:t>
            </w:r>
          </w:p>
        </w:tc>
      </w:tr>
      <w:tr w:rsidR="00942A97" w:rsidRPr="00942A97" w14:paraId="500B838D" w14:textId="77777777" w:rsidTr="004260A3">
        <w:tc>
          <w:tcPr>
            <w:tcW w:w="5000" w:type="pct"/>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
              <w:gridCol w:w="2506"/>
              <w:gridCol w:w="2268"/>
              <w:gridCol w:w="2126"/>
              <w:gridCol w:w="2835"/>
            </w:tblGrid>
            <w:tr w:rsidR="00942A97" w:rsidRPr="00942A97" w14:paraId="02D342F1" w14:textId="77777777" w:rsidTr="00B01879">
              <w:trPr>
                <w:trHeight w:val="20"/>
              </w:trPr>
              <w:tc>
                <w:tcPr>
                  <w:tcW w:w="0" w:type="auto"/>
                  <w:shd w:val="clear" w:color="auto" w:fill="auto"/>
                  <w:vAlign w:val="center"/>
                  <w:hideMark/>
                </w:tcPr>
                <w:p w14:paraId="7F3E3D45" w14:textId="77777777" w:rsidR="00610547" w:rsidRPr="00942A97" w:rsidRDefault="00B01879" w:rsidP="000331E7">
                  <w:pPr>
                    <w:spacing w:after="0" w:line="240" w:lineRule="auto"/>
                    <w:jc w:val="center"/>
                    <w:rPr>
                      <w:rFonts w:ascii="Arial" w:eastAsia="Times New Roman" w:hAnsi="Arial" w:cs="Arial"/>
                      <w:sz w:val="16"/>
                      <w:szCs w:val="16"/>
                      <w:lang w:eastAsia="fr-FR"/>
                    </w:rPr>
                  </w:pPr>
                  <w:bookmarkStart w:id="21" w:name="_Hlk527193174"/>
                  <w:r w:rsidRPr="00942A97">
                    <w:rPr>
                      <w:rFonts w:ascii="Arial" w:eastAsia="Times New Roman" w:hAnsi="Arial" w:cs="Arial"/>
                      <w:sz w:val="16"/>
                      <w:szCs w:val="16"/>
                      <w:lang w:eastAsia="fr-FR"/>
                    </w:rPr>
                    <w:t>Año</w:t>
                  </w:r>
                </w:p>
              </w:tc>
              <w:tc>
                <w:tcPr>
                  <w:tcW w:w="2506" w:type="dxa"/>
                  <w:shd w:val="clear" w:color="auto" w:fill="auto"/>
                  <w:vAlign w:val="center"/>
                  <w:hideMark/>
                </w:tcPr>
                <w:p w14:paraId="11C16D2A" w14:textId="77777777" w:rsidR="00610547" w:rsidRPr="00942A97" w:rsidRDefault="00A41A91" w:rsidP="000331E7">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Área</w:t>
                  </w:r>
                  <w:r w:rsidR="00610547" w:rsidRPr="00942A97">
                    <w:rPr>
                      <w:rFonts w:ascii="Arial" w:eastAsia="Times New Roman" w:hAnsi="Arial" w:cs="Arial"/>
                      <w:sz w:val="16"/>
                      <w:szCs w:val="16"/>
                      <w:lang w:val="es-ES" w:eastAsia="fr-FR"/>
                    </w:rPr>
                    <w:t xml:space="preserve"> sembrada con cafés especiales en el </w:t>
                  </w:r>
                  <w:r w:rsidRPr="00942A97">
                    <w:rPr>
                      <w:rFonts w:ascii="Arial" w:eastAsia="Times New Roman" w:hAnsi="Arial" w:cs="Arial"/>
                      <w:sz w:val="16"/>
                      <w:szCs w:val="16"/>
                      <w:lang w:val="es-ES" w:eastAsia="fr-FR"/>
                    </w:rPr>
                    <w:t>Dpto.</w:t>
                  </w:r>
                  <w:r w:rsidR="00610547" w:rsidRPr="00942A97">
                    <w:rPr>
                      <w:rFonts w:ascii="Arial" w:eastAsia="Times New Roman" w:hAnsi="Arial" w:cs="Arial"/>
                      <w:sz w:val="16"/>
                      <w:szCs w:val="16"/>
                      <w:lang w:val="es-ES" w:eastAsia="fr-FR"/>
                    </w:rPr>
                    <w:t xml:space="preserve"> (ha/ año)</w:t>
                  </w:r>
                </w:p>
              </w:tc>
              <w:tc>
                <w:tcPr>
                  <w:tcW w:w="2268" w:type="dxa"/>
                  <w:shd w:val="clear" w:color="auto" w:fill="auto"/>
                  <w:vAlign w:val="center"/>
                  <w:hideMark/>
                </w:tcPr>
                <w:p w14:paraId="4485A9B7" w14:textId="77777777" w:rsidR="00610547" w:rsidRPr="00942A97" w:rsidRDefault="00A41A91" w:rsidP="000331E7">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Área</w:t>
                  </w:r>
                  <w:r w:rsidR="00610547" w:rsidRPr="00942A97">
                    <w:rPr>
                      <w:rFonts w:ascii="Arial" w:eastAsia="Times New Roman" w:hAnsi="Arial" w:cs="Arial"/>
                      <w:sz w:val="16"/>
                      <w:szCs w:val="16"/>
                      <w:lang w:val="es-ES" w:eastAsia="fr-FR"/>
                    </w:rPr>
                    <w:t xml:space="preserve"> </w:t>
                  </w:r>
                  <w:r w:rsidRPr="00942A97">
                    <w:rPr>
                      <w:rFonts w:ascii="Arial" w:eastAsia="Times New Roman" w:hAnsi="Arial" w:cs="Arial"/>
                      <w:sz w:val="16"/>
                      <w:szCs w:val="16"/>
                      <w:lang w:val="es-ES" w:eastAsia="fr-FR"/>
                    </w:rPr>
                    <w:t>cafés</w:t>
                  </w:r>
                  <w:r w:rsidR="00610547" w:rsidRPr="00942A97">
                    <w:rPr>
                      <w:rFonts w:ascii="Arial" w:eastAsia="Times New Roman" w:hAnsi="Arial" w:cs="Arial"/>
                      <w:sz w:val="16"/>
                      <w:szCs w:val="16"/>
                      <w:lang w:val="es-ES" w:eastAsia="fr-FR"/>
                    </w:rPr>
                    <w:t xml:space="preserve"> especiales / </w:t>
                  </w:r>
                  <w:r w:rsidRPr="00942A97">
                    <w:rPr>
                      <w:rFonts w:ascii="Arial" w:eastAsia="Times New Roman" w:hAnsi="Arial" w:cs="Arial"/>
                      <w:sz w:val="16"/>
                      <w:szCs w:val="16"/>
                      <w:lang w:val="es-ES" w:eastAsia="fr-FR"/>
                    </w:rPr>
                    <w:t>área</w:t>
                  </w:r>
                  <w:r w:rsidR="00610547" w:rsidRPr="00942A97">
                    <w:rPr>
                      <w:rFonts w:ascii="Arial" w:eastAsia="Times New Roman" w:hAnsi="Arial" w:cs="Arial"/>
                      <w:sz w:val="16"/>
                      <w:szCs w:val="16"/>
                      <w:lang w:val="es-ES" w:eastAsia="fr-FR"/>
                    </w:rPr>
                    <w:t xml:space="preserve"> </w:t>
                  </w:r>
                  <w:r w:rsidRPr="00942A97">
                    <w:rPr>
                      <w:rFonts w:ascii="Arial" w:eastAsia="Times New Roman" w:hAnsi="Arial" w:cs="Arial"/>
                      <w:sz w:val="16"/>
                      <w:szCs w:val="16"/>
                      <w:lang w:val="es-ES" w:eastAsia="fr-FR"/>
                    </w:rPr>
                    <w:t>cafés</w:t>
                  </w:r>
                  <w:r w:rsidR="00610547" w:rsidRPr="00942A97">
                    <w:rPr>
                      <w:rFonts w:ascii="Arial" w:eastAsia="Times New Roman" w:hAnsi="Arial" w:cs="Arial"/>
                      <w:sz w:val="16"/>
                      <w:szCs w:val="16"/>
                      <w:lang w:val="es-ES" w:eastAsia="fr-FR"/>
                    </w:rPr>
                    <w:t xml:space="preserve"> totales en caldas</w:t>
                  </w:r>
                </w:p>
              </w:tc>
              <w:tc>
                <w:tcPr>
                  <w:tcW w:w="2126" w:type="dxa"/>
                  <w:shd w:val="clear" w:color="auto" w:fill="auto"/>
                  <w:vAlign w:val="center"/>
                  <w:hideMark/>
                </w:tcPr>
                <w:p w14:paraId="56CCB9EE" w14:textId="77777777" w:rsidR="00610547" w:rsidRPr="00942A97" w:rsidRDefault="00A41A91" w:rsidP="000331E7">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Área</w:t>
                  </w:r>
                  <w:r w:rsidR="00610547" w:rsidRPr="00942A97">
                    <w:rPr>
                      <w:rFonts w:ascii="Arial" w:eastAsia="Times New Roman" w:hAnsi="Arial" w:cs="Arial"/>
                      <w:sz w:val="16"/>
                      <w:szCs w:val="16"/>
                      <w:lang w:val="es-ES" w:eastAsia="fr-FR"/>
                    </w:rPr>
                    <w:t xml:space="preserve"> sembrada con café en el </w:t>
                  </w:r>
                  <w:r w:rsidRPr="00942A97">
                    <w:rPr>
                      <w:rFonts w:ascii="Arial" w:eastAsia="Times New Roman" w:hAnsi="Arial" w:cs="Arial"/>
                      <w:sz w:val="16"/>
                      <w:szCs w:val="16"/>
                      <w:lang w:val="es-ES" w:eastAsia="fr-FR"/>
                    </w:rPr>
                    <w:t>Dpto.</w:t>
                  </w:r>
                  <w:r w:rsidR="00610547" w:rsidRPr="00942A97">
                    <w:rPr>
                      <w:rFonts w:ascii="Arial" w:eastAsia="Times New Roman" w:hAnsi="Arial" w:cs="Arial"/>
                      <w:sz w:val="16"/>
                      <w:szCs w:val="16"/>
                      <w:lang w:val="es-ES" w:eastAsia="fr-FR"/>
                    </w:rPr>
                    <w:t xml:space="preserve"> Caldas (ha/ año)</w:t>
                  </w:r>
                </w:p>
              </w:tc>
              <w:tc>
                <w:tcPr>
                  <w:tcW w:w="2835" w:type="dxa"/>
                  <w:shd w:val="clear" w:color="auto" w:fill="auto"/>
                  <w:vAlign w:val="center"/>
                  <w:hideMark/>
                </w:tcPr>
                <w:p w14:paraId="0705C13F" w14:textId="77777777" w:rsidR="00610547" w:rsidRPr="00942A97" w:rsidRDefault="00A41A91" w:rsidP="000331E7">
                  <w:pPr>
                    <w:spacing w:after="0" w:line="240" w:lineRule="auto"/>
                    <w:jc w:val="center"/>
                    <w:rPr>
                      <w:rFonts w:ascii="Arial" w:eastAsia="Times New Roman" w:hAnsi="Arial" w:cs="Arial"/>
                      <w:sz w:val="16"/>
                      <w:szCs w:val="16"/>
                      <w:lang w:val="es-ES" w:eastAsia="fr-FR"/>
                    </w:rPr>
                  </w:pPr>
                  <w:r w:rsidRPr="00942A97">
                    <w:rPr>
                      <w:rFonts w:ascii="Arial" w:eastAsia="Times New Roman" w:hAnsi="Arial" w:cs="Arial"/>
                      <w:sz w:val="16"/>
                      <w:szCs w:val="16"/>
                      <w:lang w:val="es-ES" w:eastAsia="fr-FR"/>
                    </w:rPr>
                    <w:t>Área</w:t>
                  </w:r>
                  <w:r w:rsidR="00610547" w:rsidRPr="00942A97">
                    <w:rPr>
                      <w:rFonts w:ascii="Arial" w:eastAsia="Times New Roman" w:hAnsi="Arial" w:cs="Arial"/>
                      <w:sz w:val="16"/>
                      <w:szCs w:val="16"/>
                      <w:lang w:val="es-ES" w:eastAsia="fr-FR"/>
                    </w:rPr>
                    <w:t xml:space="preserve"> sembrada con cafés especiales en el </w:t>
                  </w:r>
                  <w:r w:rsidRPr="00942A97">
                    <w:rPr>
                      <w:rFonts w:ascii="Arial" w:eastAsia="Times New Roman" w:hAnsi="Arial" w:cs="Arial"/>
                      <w:sz w:val="16"/>
                      <w:szCs w:val="16"/>
                      <w:lang w:val="es-ES" w:eastAsia="fr-FR"/>
                    </w:rPr>
                    <w:t>Dpto.</w:t>
                  </w:r>
                  <w:r w:rsidR="00610547" w:rsidRPr="00942A97">
                    <w:rPr>
                      <w:rFonts w:ascii="Arial" w:eastAsia="Times New Roman" w:hAnsi="Arial" w:cs="Arial"/>
                      <w:sz w:val="16"/>
                      <w:szCs w:val="16"/>
                      <w:lang w:val="es-ES" w:eastAsia="fr-FR"/>
                    </w:rPr>
                    <w:t xml:space="preserve"> (ha/ año) Calculada</w:t>
                  </w:r>
                </w:p>
              </w:tc>
            </w:tr>
            <w:tr w:rsidR="00942A97" w:rsidRPr="00942A97" w14:paraId="39653C06" w14:textId="77777777" w:rsidTr="00B01879">
              <w:trPr>
                <w:trHeight w:val="20"/>
              </w:trPr>
              <w:tc>
                <w:tcPr>
                  <w:tcW w:w="0" w:type="auto"/>
                  <w:shd w:val="clear" w:color="auto" w:fill="auto"/>
                  <w:vAlign w:val="center"/>
                  <w:hideMark/>
                </w:tcPr>
                <w:p w14:paraId="7DBBBBBD"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2003</w:t>
                  </w:r>
                </w:p>
              </w:tc>
              <w:tc>
                <w:tcPr>
                  <w:tcW w:w="2506" w:type="dxa"/>
                  <w:shd w:val="clear" w:color="auto" w:fill="auto"/>
                  <w:vAlign w:val="center"/>
                  <w:hideMark/>
                </w:tcPr>
                <w:p w14:paraId="261E379A"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5987,360493</w:t>
                  </w:r>
                </w:p>
              </w:tc>
              <w:tc>
                <w:tcPr>
                  <w:tcW w:w="2268" w:type="dxa"/>
                  <w:shd w:val="clear" w:color="auto" w:fill="auto"/>
                  <w:vAlign w:val="center"/>
                  <w:hideMark/>
                </w:tcPr>
                <w:p w14:paraId="7047D5C0"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0,07</w:t>
                  </w:r>
                </w:p>
              </w:tc>
              <w:tc>
                <w:tcPr>
                  <w:tcW w:w="2126" w:type="dxa"/>
                  <w:shd w:val="clear" w:color="auto" w:fill="auto"/>
                  <w:vAlign w:val="center"/>
                  <w:hideMark/>
                </w:tcPr>
                <w:p w14:paraId="0EE0198B"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88510</w:t>
                  </w:r>
                </w:p>
              </w:tc>
              <w:tc>
                <w:tcPr>
                  <w:tcW w:w="2835" w:type="dxa"/>
                  <w:shd w:val="clear" w:color="auto" w:fill="auto"/>
                  <w:noWrap/>
                  <w:vAlign w:val="bottom"/>
                  <w:hideMark/>
                </w:tcPr>
                <w:p w14:paraId="4640A776"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0,30</w:t>
                  </w:r>
                </w:p>
              </w:tc>
            </w:tr>
            <w:tr w:rsidR="00942A97" w:rsidRPr="00942A97" w14:paraId="77C07610" w14:textId="77777777" w:rsidTr="00B01879">
              <w:trPr>
                <w:trHeight w:val="20"/>
              </w:trPr>
              <w:tc>
                <w:tcPr>
                  <w:tcW w:w="0" w:type="auto"/>
                  <w:shd w:val="clear" w:color="auto" w:fill="auto"/>
                  <w:vAlign w:val="center"/>
                  <w:hideMark/>
                </w:tcPr>
                <w:p w14:paraId="7BBC8A11"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2004</w:t>
                  </w:r>
                </w:p>
              </w:tc>
              <w:tc>
                <w:tcPr>
                  <w:tcW w:w="2506" w:type="dxa"/>
                  <w:shd w:val="clear" w:color="auto" w:fill="auto"/>
                  <w:vAlign w:val="center"/>
                  <w:hideMark/>
                </w:tcPr>
                <w:p w14:paraId="0B09B0DB"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11336,45582</w:t>
                  </w:r>
                </w:p>
              </w:tc>
              <w:tc>
                <w:tcPr>
                  <w:tcW w:w="2268" w:type="dxa"/>
                  <w:shd w:val="clear" w:color="auto" w:fill="auto"/>
                  <w:vAlign w:val="center"/>
                  <w:hideMark/>
                </w:tcPr>
                <w:p w14:paraId="0DD26CA5"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0,12</w:t>
                  </w:r>
                </w:p>
              </w:tc>
              <w:tc>
                <w:tcPr>
                  <w:tcW w:w="2126" w:type="dxa"/>
                  <w:shd w:val="clear" w:color="auto" w:fill="auto"/>
                  <w:vAlign w:val="center"/>
                  <w:hideMark/>
                </w:tcPr>
                <w:p w14:paraId="5C9EBA6D"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90870</w:t>
                  </w:r>
                </w:p>
              </w:tc>
              <w:tc>
                <w:tcPr>
                  <w:tcW w:w="2835" w:type="dxa"/>
                  <w:shd w:val="clear" w:color="auto" w:fill="auto"/>
                  <w:noWrap/>
                  <w:vAlign w:val="bottom"/>
                  <w:hideMark/>
                </w:tcPr>
                <w:p w14:paraId="5062C22F"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0,29</w:t>
                  </w:r>
                </w:p>
              </w:tc>
            </w:tr>
            <w:tr w:rsidR="00942A97" w:rsidRPr="00942A97" w14:paraId="08F93432" w14:textId="77777777" w:rsidTr="00B01879">
              <w:trPr>
                <w:trHeight w:val="20"/>
              </w:trPr>
              <w:tc>
                <w:tcPr>
                  <w:tcW w:w="0" w:type="auto"/>
                  <w:shd w:val="clear" w:color="auto" w:fill="auto"/>
                  <w:vAlign w:val="center"/>
                  <w:hideMark/>
                </w:tcPr>
                <w:p w14:paraId="2D7E40B8"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2005</w:t>
                  </w:r>
                </w:p>
              </w:tc>
              <w:tc>
                <w:tcPr>
                  <w:tcW w:w="2506" w:type="dxa"/>
                  <w:shd w:val="clear" w:color="auto" w:fill="auto"/>
                  <w:vAlign w:val="center"/>
                  <w:hideMark/>
                </w:tcPr>
                <w:p w14:paraId="5F85A4E3"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13093,13486</w:t>
                  </w:r>
                </w:p>
              </w:tc>
              <w:tc>
                <w:tcPr>
                  <w:tcW w:w="2268" w:type="dxa"/>
                  <w:shd w:val="clear" w:color="auto" w:fill="auto"/>
                  <w:vAlign w:val="center"/>
                  <w:hideMark/>
                </w:tcPr>
                <w:p w14:paraId="251394B3"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0,15</w:t>
                  </w:r>
                </w:p>
              </w:tc>
              <w:tc>
                <w:tcPr>
                  <w:tcW w:w="2126" w:type="dxa"/>
                  <w:shd w:val="clear" w:color="auto" w:fill="auto"/>
                  <w:vAlign w:val="center"/>
                  <w:hideMark/>
                </w:tcPr>
                <w:p w14:paraId="7B3C50A5"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89520</w:t>
                  </w:r>
                </w:p>
              </w:tc>
              <w:tc>
                <w:tcPr>
                  <w:tcW w:w="2835" w:type="dxa"/>
                  <w:shd w:val="clear" w:color="auto" w:fill="auto"/>
                  <w:noWrap/>
                  <w:vAlign w:val="bottom"/>
                  <w:hideMark/>
                </w:tcPr>
                <w:p w14:paraId="53EEBDEE"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0,29</w:t>
                  </w:r>
                </w:p>
              </w:tc>
            </w:tr>
            <w:tr w:rsidR="00942A97" w:rsidRPr="00942A97" w14:paraId="216D12FA" w14:textId="77777777" w:rsidTr="00B01879">
              <w:trPr>
                <w:trHeight w:val="20"/>
              </w:trPr>
              <w:tc>
                <w:tcPr>
                  <w:tcW w:w="0" w:type="auto"/>
                  <w:shd w:val="clear" w:color="auto" w:fill="auto"/>
                  <w:vAlign w:val="center"/>
                  <w:hideMark/>
                </w:tcPr>
                <w:p w14:paraId="5B5428BF"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2006</w:t>
                  </w:r>
                </w:p>
              </w:tc>
              <w:tc>
                <w:tcPr>
                  <w:tcW w:w="2506" w:type="dxa"/>
                  <w:shd w:val="clear" w:color="auto" w:fill="auto"/>
                  <w:vAlign w:val="center"/>
                  <w:hideMark/>
                </w:tcPr>
                <w:p w14:paraId="46AC0546"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25987,17431</w:t>
                  </w:r>
                </w:p>
              </w:tc>
              <w:tc>
                <w:tcPr>
                  <w:tcW w:w="2268" w:type="dxa"/>
                  <w:shd w:val="clear" w:color="auto" w:fill="auto"/>
                  <w:vAlign w:val="center"/>
                  <w:hideMark/>
                </w:tcPr>
                <w:p w14:paraId="505318C2"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0,29</w:t>
                  </w:r>
                </w:p>
              </w:tc>
              <w:tc>
                <w:tcPr>
                  <w:tcW w:w="2126" w:type="dxa"/>
                  <w:shd w:val="clear" w:color="auto" w:fill="auto"/>
                  <w:vAlign w:val="center"/>
                  <w:hideMark/>
                </w:tcPr>
                <w:p w14:paraId="1EE9AB83"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89100</w:t>
                  </w:r>
                </w:p>
              </w:tc>
              <w:tc>
                <w:tcPr>
                  <w:tcW w:w="2835" w:type="dxa"/>
                  <w:shd w:val="clear" w:color="auto" w:fill="auto"/>
                  <w:noWrap/>
                  <w:vAlign w:val="bottom"/>
                  <w:hideMark/>
                </w:tcPr>
                <w:p w14:paraId="05657CB0"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0,29</w:t>
                  </w:r>
                </w:p>
              </w:tc>
            </w:tr>
            <w:tr w:rsidR="00942A97" w:rsidRPr="00942A97" w14:paraId="16F0AFE7" w14:textId="77777777" w:rsidTr="00B01879">
              <w:trPr>
                <w:trHeight w:val="20"/>
              </w:trPr>
              <w:tc>
                <w:tcPr>
                  <w:tcW w:w="0" w:type="auto"/>
                  <w:shd w:val="clear" w:color="auto" w:fill="auto"/>
                  <w:vAlign w:val="center"/>
                  <w:hideMark/>
                </w:tcPr>
                <w:p w14:paraId="707DCCA5"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2007</w:t>
                  </w:r>
                </w:p>
              </w:tc>
              <w:tc>
                <w:tcPr>
                  <w:tcW w:w="2506" w:type="dxa"/>
                  <w:shd w:val="clear" w:color="auto" w:fill="auto"/>
                  <w:vAlign w:val="center"/>
                  <w:hideMark/>
                </w:tcPr>
                <w:p w14:paraId="2520CF41"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29061,36262</w:t>
                  </w:r>
                </w:p>
              </w:tc>
              <w:tc>
                <w:tcPr>
                  <w:tcW w:w="2268" w:type="dxa"/>
                  <w:shd w:val="clear" w:color="auto" w:fill="auto"/>
                  <w:vAlign w:val="center"/>
                  <w:hideMark/>
                </w:tcPr>
                <w:p w14:paraId="76BBA715"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0,33</w:t>
                  </w:r>
                </w:p>
              </w:tc>
              <w:tc>
                <w:tcPr>
                  <w:tcW w:w="2126" w:type="dxa"/>
                  <w:shd w:val="clear" w:color="auto" w:fill="auto"/>
                  <w:vAlign w:val="center"/>
                  <w:hideMark/>
                </w:tcPr>
                <w:p w14:paraId="1805D2DB"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87700</w:t>
                  </w:r>
                </w:p>
              </w:tc>
              <w:tc>
                <w:tcPr>
                  <w:tcW w:w="2835" w:type="dxa"/>
                  <w:shd w:val="clear" w:color="auto" w:fill="auto"/>
                  <w:noWrap/>
                  <w:vAlign w:val="bottom"/>
                  <w:hideMark/>
                </w:tcPr>
                <w:p w14:paraId="3276E9B6"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0,30</w:t>
                  </w:r>
                </w:p>
              </w:tc>
            </w:tr>
            <w:tr w:rsidR="00942A97" w:rsidRPr="00942A97" w14:paraId="7EDF68C4" w14:textId="77777777" w:rsidTr="00B01879">
              <w:trPr>
                <w:trHeight w:val="20"/>
              </w:trPr>
              <w:tc>
                <w:tcPr>
                  <w:tcW w:w="0" w:type="auto"/>
                  <w:shd w:val="clear" w:color="auto" w:fill="auto"/>
                  <w:vAlign w:val="center"/>
                  <w:hideMark/>
                </w:tcPr>
                <w:p w14:paraId="2A990105"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2008</w:t>
                  </w:r>
                </w:p>
              </w:tc>
              <w:tc>
                <w:tcPr>
                  <w:tcW w:w="2506" w:type="dxa"/>
                  <w:shd w:val="clear" w:color="auto" w:fill="auto"/>
                  <w:vAlign w:val="center"/>
                  <w:hideMark/>
                </w:tcPr>
                <w:p w14:paraId="4AC8D6F6"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37715,6598</w:t>
                  </w:r>
                </w:p>
              </w:tc>
              <w:tc>
                <w:tcPr>
                  <w:tcW w:w="2268" w:type="dxa"/>
                  <w:shd w:val="clear" w:color="auto" w:fill="auto"/>
                  <w:vAlign w:val="center"/>
                  <w:hideMark/>
                </w:tcPr>
                <w:p w14:paraId="15EB7369"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0,44</w:t>
                  </w:r>
                </w:p>
              </w:tc>
              <w:tc>
                <w:tcPr>
                  <w:tcW w:w="2126" w:type="dxa"/>
                  <w:shd w:val="clear" w:color="auto" w:fill="auto"/>
                  <w:vAlign w:val="center"/>
                  <w:hideMark/>
                </w:tcPr>
                <w:p w14:paraId="04B74709"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85000</w:t>
                  </w:r>
                </w:p>
              </w:tc>
              <w:tc>
                <w:tcPr>
                  <w:tcW w:w="2835" w:type="dxa"/>
                  <w:shd w:val="clear" w:color="auto" w:fill="auto"/>
                  <w:noWrap/>
                  <w:vAlign w:val="bottom"/>
                  <w:hideMark/>
                </w:tcPr>
                <w:p w14:paraId="062CC71D"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0,32</w:t>
                  </w:r>
                </w:p>
              </w:tc>
            </w:tr>
            <w:tr w:rsidR="00942A97" w:rsidRPr="00942A97" w14:paraId="17BAB384" w14:textId="77777777" w:rsidTr="00B01879">
              <w:trPr>
                <w:trHeight w:val="20"/>
              </w:trPr>
              <w:tc>
                <w:tcPr>
                  <w:tcW w:w="0" w:type="auto"/>
                  <w:shd w:val="clear" w:color="auto" w:fill="auto"/>
                  <w:vAlign w:val="center"/>
                  <w:hideMark/>
                </w:tcPr>
                <w:p w14:paraId="5BC3211C"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2009</w:t>
                  </w:r>
                </w:p>
              </w:tc>
              <w:tc>
                <w:tcPr>
                  <w:tcW w:w="2506" w:type="dxa"/>
                  <w:shd w:val="clear" w:color="auto" w:fill="auto"/>
                  <w:vAlign w:val="center"/>
                  <w:hideMark/>
                </w:tcPr>
                <w:p w14:paraId="67DA1D64"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49344,82932</w:t>
                  </w:r>
                </w:p>
              </w:tc>
              <w:tc>
                <w:tcPr>
                  <w:tcW w:w="2268" w:type="dxa"/>
                  <w:shd w:val="clear" w:color="auto" w:fill="auto"/>
                  <w:vAlign w:val="center"/>
                  <w:hideMark/>
                </w:tcPr>
                <w:p w14:paraId="35A66696"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0,59</w:t>
                  </w:r>
                </w:p>
              </w:tc>
              <w:tc>
                <w:tcPr>
                  <w:tcW w:w="2126" w:type="dxa"/>
                  <w:shd w:val="clear" w:color="auto" w:fill="auto"/>
                  <w:vAlign w:val="center"/>
                  <w:hideMark/>
                </w:tcPr>
                <w:p w14:paraId="4BBA597D" w14:textId="77777777" w:rsidR="00610547" w:rsidRPr="00942A97" w:rsidRDefault="00610547"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83880</w:t>
                  </w:r>
                </w:p>
              </w:tc>
              <w:tc>
                <w:tcPr>
                  <w:tcW w:w="2835" w:type="dxa"/>
                  <w:shd w:val="clear" w:color="auto" w:fill="auto"/>
                  <w:noWrap/>
                  <w:vAlign w:val="bottom"/>
                  <w:hideMark/>
                </w:tcPr>
                <w:p w14:paraId="4707F7D0" w14:textId="77777777" w:rsidR="00610547" w:rsidRPr="00942A97" w:rsidRDefault="00610547" w:rsidP="000331E7">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0,33</w:t>
                  </w:r>
                </w:p>
              </w:tc>
            </w:tr>
          </w:tbl>
          <w:p w14:paraId="70859755" w14:textId="77777777" w:rsidR="006671F4" w:rsidRPr="00942A97" w:rsidRDefault="006671F4" w:rsidP="000331E7">
            <w:pPr>
              <w:rPr>
                <w:rFonts w:ascii="Arial" w:eastAsia="Times New Roman" w:hAnsi="Arial" w:cs="Arial"/>
                <w:b/>
                <w:bCs/>
                <w:sz w:val="16"/>
                <w:szCs w:val="16"/>
                <w:lang w:val="es-ES" w:eastAsia="fr-FR"/>
              </w:rPr>
            </w:pPr>
          </w:p>
        </w:tc>
      </w:tr>
      <w:bookmarkEnd w:id="21"/>
      <w:tr w:rsidR="00942A97" w:rsidRPr="00942A97" w14:paraId="311F2E58" w14:textId="77777777" w:rsidTr="00863901">
        <w:tblPrEx>
          <w:tblCellMar>
            <w:left w:w="70" w:type="dxa"/>
            <w:right w:w="70" w:type="dxa"/>
          </w:tblCellMar>
        </w:tblPrEx>
        <w:trPr>
          <w:trHeight w:val="2551"/>
        </w:trPr>
        <w:tc>
          <w:tcPr>
            <w:tcW w:w="5000" w:type="pct"/>
            <w:gridSpan w:val="2"/>
          </w:tcPr>
          <w:p w14:paraId="64C292CF" w14:textId="77777777" w:rsidR="00BF7190" w:rsidRPr="00942A97" w:rsidRDefault="00BF7190" w:rsidP="000331E7">
            <w:pPr>
              <w:jc w:val="center"/>
              <w:rPr>
                <w:rFonts w:ascii="Arial" w:eastAsia="Times New Roman" w:hAnsi="Arial" w:cs="Arial"/>
                <w:sz w:val="16"/>
                <w:szCs w:val="16"/>
                <w:lang w:eastAsia="fr-FR"/>
              </w:rPr>
            </w:pPr>
            <w:r w:rsidRPr="00942A97">
              <w:rPr>
                <w:rFonts w:ascii="Arial" w:hAnsi="Arial" w:cs="Arial"/>
                <w:noProof/>
                <w:lang w:val="fr-FR" w:eastAsia="fr-FR"/>
              </w:rPr>
              <w:drawing>
                <wp:inline distT="0" distB="0" distL="0" distR="0" wp14:anchorId="2D6D9673" wp14:editId="60317B57">
                  <wp:extent cx="4320771" cy="2363190"/>
                  <wp:effectExtent l="0" t="0" r="3810" b="18415"/>
                  <wp:docPr id="5" name="Graphique 5">
                    <a:extLst xmlns:a="http://schemas.openxmlformats.org/drawingml/2006/main">
                      <a:ext uri="{FF2B5EF4-FFF2-40B4-BE49-F238E27FC236}">
                        <a16:creationId xmlns:a16="http://schemas.microsoft.com/office/drawing/2014/main" id="{00000000-0008-0000-1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870032" w14:textId="77777777" w:rsidR="00F12575" w:rsidRPr="00942A97" w:rsidRDefault="00F12575" w:rsidP="00F12575">
            <w:pPr>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 xml:space="preserve">Figura A. </w:t>
            </w:r>
            <w:r w:rsidR="00B01879" w:rsidRPr="00942A97">
              <w:rPr>
                <w:rFonts w:ascii="Arial" w:eastAsia="Times New Roman" w:hAnsi="Arial" w:cs="Arial"/>
                <w:bCs/>
                <w:sz w:val="16"/>
                <w:szCs w:val="16"/>
                <w:lang w:val="es-ES" w:eastAsia="fr-FR"/>
              </w:rPr>
              <w:t>correlación</w:t>
            </w:r>
            <w:r w:rsidRPr="00942A97">
              <w:rPr>
                <w:rFonts w:ascii="Arial" w:eastAsia="Times New Roman" w:hAnsi="Arial" w:cs="Arial"/>
                <w:bCs/>
                <w:sz w:val="16"/>
                <w:szCs w:val="16"/>
                <w:lang w:val="es-ES" w:eastAsia="fr-FR"/>
              </w:rPr>
              <w:t xml:space="preserve"> área café especiales/área total sembrada de café vs área total sembrada de café</w:t>
            </w:r>
          </w:p>
        </w:tc>
      </w:tr>
      <w:tr w:rsidR="00942A97" w:rsidRPr="00942A97" w14:paraId="383A6773" w14:textId="77777777" w:rsidTr="00FE6FF8">
        <w:tblPrEx>
          <w:tblCellMar>
            <w:left w:w="70" w:type="dxa"/>
            <w:right w:w="70" w:type="dxa"/>
          </w:tblCellMar>
        </w:tblPrEx>
        <w:tc>
          <w:tcPr>
            <w:tcW w:w="5000" w:type="pct"/>
            <w:gridSpan w:val="2"/>
            <w:shd w:val="clear" w:color="auto" w:fill="BFBFBF" w:themeFill="background1" w:themeFillShade="BF"/>
          </w:tcPr>
          <w:p w14:paraId="1441B7F1" w14:textId="77777777" w:rsidR="00BF6A00" w:rsidRPr="00942A97" w:rsidRDefault="00FE6FF8" w:rsidP="000331E7">
            <w:pPr>
              <w:rPr>
                <w:rFonts w:ascii="Arial" w:hAnsi="Arial" w:cs="Arial"/>
                <w:b/>
                <w:noProof/>
                <w:sz w:val="20"/>
                <w:szCs w:val="16"/>
                <w:lang w:val="es-ES" w:eastAsia="fr-FR"/>
              </w:rPr>
            </w:pPr>
            <w:r w:rsidRPr="00942A97">
              <w:rPr>
                <w:rFonts w:ascii="Arial" w:hAnsi="Arial" w:cs="Arial"/>
                <w:b/>
                <w:noProof/>
                <w:sz w:val="20"/>
                <w:szCs w:val="16"/>
                <w:lang w:val="es-ES" w:eastAsia="fr-FR"/>
              </w:rPr>
              <w:t>Café pergamino seco especial producido en el Dpto</w:t>
            </w:r>
            <w:r w:rsidR="00E1245E" w:rsidRPr="00942A97">
              <w:rPr>
                <w:rFonts w:ascii="Arial" w:hAnsi="Arial" w:cs="Arial"/>
                <w:b/>
                <w:noProof/>
                <w:sz w:val="20"/>
                <w:szCs w:val="16"/>
                <w:lang w:val="es-ES" w:eastAsia="fr-FR"/>
              </w:rPr>
              <w:t>.</w:t>
            </w:r>
            <w:r w:rsidRPr="00942A97">
              <w:rPr>
                <w:rFonts w:ascii="Arial" w:hAnsi="Arial" w:cs="Arial"/>
                <w:b/>
                <w:noProof/>
                <w:sz w:val="20"/>
                <w:szCs w:val="16"/>
                <w:lang w:val="es-ES" w:eastAsia="fr-FR"/>
              </w:rPr>
              <w:t xml:space="preserve"> de caldas</w:t>
            </w:r>
          </w:p>
        </w:tc>
      </w:tr>
      <w:tr w:rsidR="00942A97" w:rsidRPr="00942A97" w14:paraId="484C5134" w14:textId="77777777" w:rsidTr="00BF7190">
        <w:tblPrEx>
          <w:tblCellMar>
            <w:left w:w="70" w:type="dxa"/>
            <w:right w:w="70" w:type="dxa"/>
          </w:tblCellMar>
        </w:tblPrEx>
        <w:tc>
          <w:tcPr>
            <w:tcW w:w="5000" w:type="pct"/>
            <w:gridSpan w:val="2"/>
          </w:tcPr>
          <w:tbl>
            <w:tblPr>
              <w:tblW w:w="4990" w:type="pct"/>
              <w:tblCellMar>
                <w:left w:w="70" w:type="dxa"/>
                <w:right w:w="70" w:type="dxa"/>
              </w:tblCellMar>
              <w:tblLook w:val="04A0" w:firstRow="1" w:lastRow="0" w:firstColumn="1" w:lastColumn="0" w:noHBand="0" w:noVBand="1"/>
            </w:tblPr>
            <w:tblGrid>
              <w:gridCol w:w="1389"/>
              <w:gridCol w:w="310"/>
              <w:gridCol w:w="489"/>
              <w:gridCol w:w="683"/>
              <w:gridCol w:w="630"/>
              <w:gridCol w:w="1901"/>
              <w:gridCol w:w="729"/>
              <w:gridCol w:w="1171"/>
              <w:gridCol w:w="379"/>
              <w:gridCol w:w="2163"/>
              <w:gridCol w:w="343"/>
              <w:gridCol w:w="613"/>
              <w:gridCol w:w="793"/>
              <w:gridCol w:w="2221"/>
            </w:tblGrid>
            <w:tr w:rsidR="00942A97" w:rsidRPr="00942A97" w14:paraId="1297DD77" w14:textId="77777777" w:rsidTr="00EA1213">
              <w:trPr>
                <w:trHeight w:val="20"/>
              </w:trPr>
              <w:tc>
                <w:tcPr>
                  <w:tcW w:w="1039"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39F8AE2"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118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9FCD5B"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561"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95D9F3"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1415" w:type="pct"/>
                  <w:gridSpan w:val="4"/>
                  <w:tcBorders>
                    <w:top w:val="single" w:sz="4" w:space="0" w:color="auto"/>
                    <w:left w:val="nil"/>
                    <w:bottom w:val="single" w:sz="4" w:space="0" w:color="auto"/>
                    <w:right w:val="single" w:sz="4" w:space="0" w:color="auto"/>
                  </w:tcBorders>
                  <w:shd w:val="clear" w:color="auto" w:fill="auto"/>
                  <w:vAlign w:val="center"/>
                  <w:hideMark/>
                </w:tcPr>
                <w:p w14:paraId="22D71A78"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Variables principales</w:t>
                  </w:r>
                </w:p>
              </w:tc>
              <w:tc>
                <w:tcPr>
                  <w:tcW w:w="803"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11F233E"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333CF5E4" w14:textId="77777777" w:rsidTr="00EA1213">
              <w:trPr>
                <w:trHeight w:val="246"/>
              </w:trPr>
              <w:tc>
                <w:tcPr>
                  <w:tcW w:w="503" w:type="pct"/>
                  <w:tcBorders>
                    <w:top w:val="nil"/>
                    <w:left w:val="single" w:sz="4" w:space="0" w:color="auto"/>
                    <w:bottom w:val="single" w:sz="4" w:space="0" w:color="auto"/>
                    <w:right w:val="single" w:sz="4" w:space="0" w:color="auto"/>
                  </w:tcBorders>
                  <w:shd w:val="clear" w:color="auto" w:fill="auto"/>
                  <w:vAlign w:val="center"/>
                  <w:hideMark/>
                </w:tcPr>
                <w:p w14:paraId="6717CCD5"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89" w:type="pct"/>
                  <w:gridSpan w:val="2"/>
                  <w:tcBorders>
                    <w:top w:val="nil"/>
                    <w:left w:val="single" w:sz="4" w:space="0" w:color="auto"/>
                    <w:bottom w:val="single" w:sz="4" w:space="0" w:color="auto"/>
                    <w:right w:val="single" w:sz="4" w:space="0" w:color="auto"/>
                  </w:tcBorders>
                  <w:shd w:val="clear" w:color="auto" w:fill="auto"/>
                  <w:vAlign w:val="center"/>
                  <w:hideMark/>
                </w:tcPr>
                <w:p w14:paraId="171A06D6"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47" w:type="pct"/>
                  <w:tcBorders>
                    <w:top w:val="nil"/>
                    <w:left w:val="single" w:sz="4" w:space="0" w:color="auto"/>
                    <w:bottom w:val="single" w:sz="4" w:space="0" w:color="auto"/>
                    <w:right w:val="single" w:sz="4" w:space="0" w:color="auto"/>
                  </w:tcBorders>
                  <w:shd w:val="clear" w:color="auto" w:fill="auto"/>
                  <w:vAlign w:val="center"/>
                  <w:hideMark/>
                </w:tcPr>
                <w:p w14:paraId="5C84F218"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180" w:type="pct"/>
                  <w:gridSpan w:val="3"/>
                  <w:vMerge/>
                  <w:tcBorders>
                    <w:top w:val="single" w:sz="4" w:space="0" w:color="auto"/>
                    <w:left w:val="single" w:sz="4" w:space="0" w:color="auto"/>
                    <w:bottom w:val="single" w:sz="4" w:space="0" w:color="auto"/>
                    <w:right w:val="single" w:sz="4" w:space="0" w:color="auto"/>
                  </w:tcBorders>
                  <w:vAlign w:val="center"/>
                  <w:hideMark/>
                </w:tcPr>
                <w:p w14:paraId="73485EF4"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561" w:type="pct"/>
                  <w:gridSpan w:val="2"/>
                  <w:vMerge/>
                  <w:tcBorders>
                    <w:top w:val="single" w:sz="4" w:space="0" w:color="auto"/>
                    <w:left w:val="single" w:sz="4" w:space="0" w:color="auto"/>
                    <w:bottom w:val="single" w:sz="4" w:space="0" w:color="auto"/>
                    <w:right w:val="single" w:sz="4" w:space="0" w:color="auto"/>
                  </w:tcBorders>
                  <w:vAlign w:val="center"/>
                  <w:hideMark/>
                </w:tcPr>
                <w:p w14:paraId="3A6FA77C"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907" w:type="pct"/>
                  <w:gridSpan w:val="2"/>
                  <w:tcBorders>
                    <w:top w:val="nil"/>
                    <w:left w:val="single" w:sz="4" w:space="0" w:color="auto"/>
                    <w:bottom w:val="single" w:sz="4" w:space="0" w:color="auto"/>
                    <w:right w:val="single" w:sz="4" w:space="0" w:color="auto"/>
                  </w:tcBorders>
                  <w:shd w:val="clear" w:color="auto" w:fill="auto"/>
                  <w:vAlign w:val="center"/>
                  <w:hideMark/>
                </w:tcPr>
                <w:p w14:paraId="687908CD"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22" w:type="pct"/>
                  <w:tcBorders>
                    <w:top w:val="nil"/>
                    <w:left w:val="single" w:sz="4" w:space="0" w:color="auto"/>
                    <w:bottom w:val="single" w:sz="4" w:space="0" w:color="auto"/>
                    <w:right w:val="single" w:sz="4" w:space="0" w:color="auto"/>
                  </w:tcBorders>
                  <w:shd w:val="clear" w:color="auto" w:fill="auto"/>
                  <w:vAlign w:val="center"/>
                  <w:hideMark/>
                </w:tcPr>
                <w:p w14:paraId="065388A0" w14:textId="77777777" w:rsidR="00B01879" w:rsidRPr="00942A97" w:rsidRDefault="00B01879"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287" w:type="pct"/>
                  <w:tcBorders>
                    <w:top w:val="nil"/>
                    <w:left w:val="single" w:sz="4" w:space="0" w:color="auto"/>
                    <w:bottom w:val="single" w:sz="4" w:space="0" w:color="auto"/>
                    <w:right w:val="single" w:sz="4" w:space="0" w:color="auto"/>
                  </w:tcBorders>
                  <w:shd w:val="clear" w:color="auto" w:fill="auto"/>
                  <w:vAlign w:val="center"/>
                  <w:hideMark/>
                </w:tcPr>
                <w:p w14:paraId="4DAD2808" w14:textId="77777777" w:rsidR="00B01879" w:rsidRPr="00942A97" w:rsidRDefault="00B01879" w:rsidP="005E003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803" w:type="pct"/>
                  <w:vMerge/>
                  <w:tcBorders>
                    <w:top w:val="nil"/>
                    <w:left w:val="single" w:sz="4" w:space="0" w:color="auto"/>
                    <w:bottom w:val="single" w:sz="4" w:space="0" w:color="auto"/>
                    <w:right w:val="single" w:sz="4" w:space="0" w:color="auto"/>
                  </w:tcBorders>
                  <w:vAlign w:val="center"/>
                  <w:hideMark/>
                </w:tcPr>
                <w:p w14:paraId="06E5A6CF"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r>
            <w:tr w:rsidR="00942A97" w:rsidRPr="00942A97" w14:paraId="22CB5D6C" w14:textId="77777777" w:rsidTr="00EA1213">
              <w:trPr>
                <w:trHeight w:val="450"/>
              </w:trPr>
              <w:tc>
                <w:tcPr>
                  <w:tcW w:w="503" w:type="pct"/>
                  <w:vMerge w:val="restart"/>
                  <w:tcBorders>
                    <w:top w:val="nil"/>
                    <w:left w:val="single" w:sz="4" w:space="0" w:color="auto"/>
                    <w:bottom w:val="single" w:sz="4" w:space="0" w:color="auto"/>
                    <w:right w:val="single" w:sz="4" w:space="0" w:color="auto"/>
                  </w:tcBorders>
                  <w:shd w:val="clear" w:color="auto" w:fill="auto"/>
                  <w:vAlign w:val="center"/>
                  <w:hideMark/>
                </w:tcPr>
                <w:p w14:paraId="44B2097D" w14:textId="77777777" w:rsidR="00B01879" w:rsidRPr="00942A97" w:rsidRDefault="00B01879"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Café pergamino seco especial producido en</w:t>
                  </w:r>
                  <w:r w:rsidRPr="00942A97">
                    <w:rPr>
                      <w:rFonts w:ascii="Arial" w:eastAsia="Times New Roman" w:hAnsi="Arial" w:cs="Arial"/>
                      <w:bCs/>
                      <w:sz w:val="16"/>
                      <w:szCs w:val="16"/>
                      <w:lang w:val="es-419" w:eastAsia="fr-FR"/>
                    </w:rPr>
                    <w:br/>
                    <w:t xml:space="preserve">el Dpto. de caldas </w:t>
                  </w:r>
                </w:p>
              </w:tc>
              <w:tc>
                <w:tcPr>
                  <w:tcW w:w="2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D22DC32" w14:textId="77777777" w:rsidR="00B01879" w:rsidRPr="00942A97" w:rsidRDefault="00B01879" w:rsidP="000331E7">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CPSEPC</w:t>
                  </w:r>
                </w:p>
              </w:tc>
              <w:tc>
                <w:tcPr>
                  <w:tcW w:w="247" w:type="pct"/>
                  <w:vMerge w:val="restart"/>
                  <w:tcBorders>
                    <w:top w:val="nil"/>
                    <w:left w:val="single" w:sz="4" w:space="0" w:color="auto"/>
                    <w:bottom w:val="single" w:sz="4" w:space="0" w:color="auto"/>
                    <w:right w:val="single" w:sz="4" w:space="0" w:color="auto"/>
                  </w:tcBorders>
                  <w:shd w:val="clear" w:color="auto" w:fill="auto"/>
                  <w:vAlign w:val="center"/>
                  <w:hideMark/>
                </w:tcPr>
                <w:p w14:paraId="3D66578F" w14:textId="77777777" w:rsidR="00B01879" w:rsidRPr="00942A97" w:rsidRDefault="006A5BBB" w:rsidP="000331E7">
                  <w:pPr>
                    <w:spacing w:after="0" w:line="240" w:lineRule="auto"/>
                    <w:jc w:val="center"/>
                    <w:rPr>
                      <w:rFonts w:ascii="Arial" w:eastAsia="Times New Roman" w:hAnsi="Arial" w:cs="Arial"/>
                      <w:bCs/>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kg</m:t>
                          </m:r>
                        </m:num>
                        <m:den>
                          <m:r>
                            <m:rPr>
                              <m:sty m:val="p"/>
                            </m:rPr>
                            <w:rPr>
                              <w:rFonts w:ascii="Cambria Math" w:eastAsia="Times New Roman" w:hAnsi="Cambria Math" w:cs="Arial"/>
                              <w:sz w:val="16"/>
                              <w:szCs w:val="16"/>
                              <w:lang w:val="es-419" w:eastAsia="fr-FR"/>
                            </w:rPr>
                            <m:t>año</m:t>
                          </m:r>
                        </m:den>
                      </m:f>
                    </m:oMath>
                  </m:oMathPara>
                </w:p>
              </w:tc>
              <w:tc>
                <w:tcPr>
                  <w:tcW w:w="1180" w:type="pct"/>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1A39EA49" w14:textId="77777777" w:rsidR="00B01879" w:rsidRPr="00942A97" w:rsidRDefault="00B01879" w:rsidP="00077AC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 el departamento de Caldas, apoyados por la </w:t>
                  </w:r>
                  <w:r w:rsidR="00077AC7">
                    <w:rPr>
                      <w:rFonts w:ascii="Arial" w:eastAsia="Times New Roman" w:hAnsi="Arial" w:cs="Arial"/>
                      <w:sz w:val="16"/>
                      <w:szCs w:val="16"/>
                      <w:lang w:val="es-419" w:eastAsia="fr-FR"/>
                    </w:rPr>
                    <w:t>f</w:t>
                  </w:r>
                  <w:r w:rsidRPr="00942A97">
                    <w:rPr>
                      <w:rFonts w:ascii="Arial" w:eastAsia="Times New Roman" w:hAnsi="Arial" w:cs="Arial"/>
                      <w:sz w:val="16"/>
                      <w:szCs w:val="16"/>
                      <w:lang w:val="es-419" w:eastAsia="fr-FR"/>
                    </w:rPr>
                    <w:t>ederación de cafeteros, los caficultores están sembrando cafés especiales (de origen, de preparación, sostenibles y cafés orgánicos)</w:t>
                  </w:r>
                </w:p>
              </w:tc>
              <w:tc>
                <w:tcPr>
                  <w:tcW w:w="561"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ADDA41F" w14:textId="77777777" w:rsidR="00B01879" w:rsidRPr="00942A97" w:rsidRDefault="00B01879" w:rsidP="00077AC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Informes de gestión de la </w:t>
                  </w:r>
                  <w:r w:rsidR="00077AC7">
                    <w:rPr>
                      <w:rFonts w:ascii="Arial" w:eastAsia="Times New Roman" w:hAnsi="Arial" w:cs="Arial"/>
                      <w:sz w:val="16"/>
                      <w:szCs w:val="16"/>
                      <w:lang w:val="es-419" w:eastAsia="fr-FR"/>
                    </w:rPr>
                    <w:t>f</w:t>
                  </w:r>
                  <w:r w:rsidRPr="00942A97">
                    <w:rPr>
                      <w:rFonts w:ascii="Arial" w:eastAsia="Times New Roman" w:hAnsi="Arial" w:cs="Arial"/>
                      <w:sz w:val="16"/>
                      <w:szCs w:val="16"/>
                      <w:lang w:val="es-419" w:eastAsia="fr-FR"/>
                    </w:rPr>
                    <w:t xml:space="preserve">ederación de </w:t>
                  </w:r>
                  <w:r w:rsidR="00077AC7">
                    <w:rPr>
                      <w:rFonts w:ascii="Arial" w:eastAsia="Times New Roman" w:hAnsi="Arial" w:cs="Arial"/>
                      <w:sz w:val="16"/>
                      <w:szCs w:val="16"/>
                      <w:lang w:val="es-419" w:eastAsia="fr-FR"/>
                    </w:rPr>
                    <w:t>c</w:t>
                  </w:r>
                  <w:r w:rsidRPr="00942A97">
                    <w:rPr>
                      <w:rFonts w:ascii="Arial" w:eastAsia="Times New Roman" w:hAnsi="Arial" w:cs="Arial"/>
                      <w:sz w:val="16"/>
                      <w:szCs w:val="16"/>
                      <w:lang w:val="es-419" w:eastAsia="fr-FR"/>
                    </w:rPr>
                    <w:t xml:space="preserve">afeteros de Caldas entre los años 2005 y 2017 </w:t>
                  </w:r>
                </w:p>
              </w:tc>
              <w:tc>
                <w:tcPr>
                  <w:tcW w:w="9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3EE1C8A" w14:textId="77777777" w:rsidR="00B01879" w:rsidRPr="00942A97" w:rsidRDefault="00B0187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Rendimiento del café pergamino seco</w:t>
                  </w:r>
                </w:p>
              </w:tc>
              <w:tc>
                <w:tcPr>
                  <w:tcW w:w="222" w:type="pct"/>
                  <w:vMerge w:val="restart"/>
                  <w:tcBorders>
                    <w:top w:val="nil"/>
                    <w:left w:val="single" w:sz="4" w:space="0" w:color="auto"/>
                    <w:bottom w:val="single" w:sz="4" w:space="0" w:color="auto"/>
                    <w:right w:val="single" w:sz="4" w:space="0" w:color="auto"/>
                  </w:tcBorders>
                  <w:shd w:val="clear" w:color="auto" w:fill="auto"/>
                  <w:vAlign w:val="center"/>
                  <w:hideMark/>
                </w:tcPr>
                <w:p w14:paraId="40C9CDD3" w14:textId="77777777" w:rsidR="00B01879" w:rsidRPr="00942A97" w:rsidRDefault="00B0187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RCPS</w:t>
                  </w:r>
                </w:p>
              </w:tc>
              <w:tc>
                <w:tcPr>
                  <w:tcW w:w="287" w:type="pct"/>
                  <w:vMerge w:val="restart"/>
                  <w:tcBorders>
                    <w:top w:val="nil"/>
                    <w:left w:val="single" w:sz="4" w:space="0" w:color="auto"/>
                    <w:bottom w:val="single" w:sz="4" w:space="0" w:color="auto"/>
                    <w:right w:val="single" w:sz="4" w:space="0" w:color="auto"/>
                  </w:tcBorders>
                  <w:shd w:val="clear" w:color="auto" w:fill="auto"/>
                  <w:vAlign w:val="center"/>
                  <w:hideMark/>
                </w:tcPr>
                <w:p w14:paraId="18E9DC84" w14:textId="77777777" w:rsidR="00B01879"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kg</m:t>
                          </m:r>
                        </m:num>
                        <m:den>
                          <m:r>
                            <m:rPr>
                              <m:sty m:val="p"/>
                            </m:rPr>
                            <w:rPr>
                              <w:rFonts w:ascii="Cambria Math" w:eastAsia="Times New Roman" w:hAnsi="Cambria Math" w:cs="Arial"/>
                              <w:sz w:val="16"/>
                              <w:szCs w:val="16"/>
                              <w:lang w:val="es-419" w:eastAsia="fr-FR"/>
                            </w:rPr>
                            <m:t>ha año</m:t>
                          </m:r>
                        </m:den>
                      </m:f>
                    </m:oMath>
                  </m:oMathPara>
                </w:p>
              </w:tc>
              <w:tc>
                <w:tcPr>
                  <w:tcW w:w="803"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BD64A8" w14:textId="77777777" w:rsidR="00B01879" w:rsidRPr="00942A97" w:rsidRDefault="00B01879" w:rsidP="00B01879">
                  <w:pPr>
                    <w:spacing w:after="0" w:line="240" w:lineRule="auto"/>
                    <w:jc w:val="center"/>
                    <w:rPr>
                      <w:rFonts w:ascii="Arial" w:eastAsia="Times New Roman" w:hAnsi="Arial" w:cs="Arial"/>
                      <w:sz w:val="16"/>
                      <w:szCs w:val="16"/>
                      <w:lang w:val="es-419" w:eastAsia="fr-FR"/>
                    </w:rPr>
                  </w:pPr>
                  <m:oMathPara>
                    <m:oMath>
                      <m:r>
                        <m:rPr>
                          <m:sty m:val="p"/>
                        </m:rPr>
                        <w:rPr>
                          <w:rFonts w:ascii="Cambria Math" w:eastAsia="Times New Roman" w:hAnsi="Cambria Math" w:cs="Arial"/>
                          <w:sz w:val="16"/>
                          <w:szCs w:val="16"/>
                          <w:lang w:val="es-419" w:eastAsia="fr-FR"/>
                        </w:rPr>
                        <m:t>CPSEPC= 764,6560622 (RCPS) + 600,4493742 (ASCE)</m:t>
                      </m:r>
                    </m:oMath>
                  </m:oMathPara>
                </w:p>
              </w:tc>
            </w:tr>
            <w:tr w:rsidR="00942A97" w:rsidRPr="00942A97" w14:paraId="0D3793F5" w14:textId="77777777" w:rsidTr="00EA1213">
              <w:trPr>
                <w:trHeight w:val="450"/>
              </w:trPr>
              <w:tc>
                <w:tcPr>
                  <w:tcW w:w="503" w:type="pct"/>
                  <w:vMerge/>
                  <w:tcBorders>
                    <w:top w:val="nil"/>
                    <w:left w:val="single" w:sz="4" w:space="0" w:color="auto"/>
                    <w:bottom w:val="single" w:sz="4" w:space="0" w:color="auto"/>
                    <w:right w:val="single" w:sz="4" w:space="0" w:color="auto"/>
                  </w:tcBorders>
                  <w:vAlign w:val="center"/>
                  <w:hideMark/>
                </w:tcPr>
                <w:p w14:paraId="6ECBAA49"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289" w:type="pct"/>
                  <w:gridSpan w:val="2"/>
                  <w:vMerge/>
                  <w:tcBorders>
                    <w:top w:val="nil"/>
                    <w:left w:val="single" w:sz="4" w:space="0" w:color="auto"/>
                    <w:bottom w:val="single" w:sz="4" w:space="0" w:color="auto"/>
                    <w:right w:val="single" w:sz="4" w:space="0" w:color="auto"/>
                  </w:tcBorders>
                  <w:vAlign w:val="center"/>
                  <w:hideMark/>
                </w:tcPr>
                <w:p w14:paraId="16509940"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247" w:type="pct"/>
                  <w:vMerge/>
                  <w:tcBorders>
                    <w:top w:val="nil"/>
                    <w:left w:val="single" w:sz="4" w:space="0" w:color="auto"/>
                    <w:bottom w:val="single" w:sz="4" w:space="0" w:color="auto"/>
                    <w:right w:val="single" w:sz="4" w:space="0" w:color="auto"/>
                  </w:tcBorders>
                  <w:vAlign w:val="center"/>
                  <w:hideMark/>
                </w:tcPr>
                <w:p w14:paraId="2D13E0ED"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1180" w:type="pct"/>
                  <w:gridSpan w:val="3"/>
                  <w:vMerge/>
                  <w:tcBorders>
                    <w:top w:val="nil"/>
                    <w:left w:val="single" w:sz="4" w:space="0" w:color="auto"/>
                    <w:bottom w:val="single" w:sz="4" w:space="0" w:color="auto"/>
                    <w:right w:val="single" w:sz="4" w:space="0" w:color="auto"/>
                  </w:tcBorders>
                  <w:vAlign w:val="center"/>
                  <w:hideMark/>
                </w:tcPr>
                <w:p w14:paraId="6EA8B22C"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561" w:type="pct"/>
                  <w:gridSpan w:val="2"/>
                  <w:vMerge/>
                  <w:tcBorders>
                    <w:top w:val="nil"/>
                    <w:left w:val="single" w:sz="4" w:space="0" w:color="auto"/>
                    <w:bottom w:val="single" w:sz="4" w:space="0" w:color="auto"/>
                    <w:right w:val="single" w:sz="4" w:space="0" w:color="auto"/>
                  </w:tcBorders>
                  <w:vAlign w:val="center"/>
                  <w:hideMark/>
                </w:tcPr>
                <w:p w14:paraId="58C8262A"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907" w:type="pct"/>
                  <w:gridSpan w:val="2"/>
                  <w:vMerge/>
                  <w:tcBorders>
                    <w:top w:val="nil"/>
                    <w:left w:val="single" w:sz="4" w:space="0" w:color="auto"/>
                    <w:bottom w:val="single" w:sz="4" w:space="0" w:color="auto"/>
                    <w:right w:val="single" w:sz="4" w:space="0" w:color="auto"/>
                  </w:tcBorders>
                  <w:vAlign w:val="center"/>
                  <w:hideMark/>
                </w:tcPr>
                <w:p w14:paraId="116CED8E"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222" w:type="pct"/>
                  <w:vMerge/>
                  <w:tcBorders>
                    <w:top w:val="nil"/>
                    <w:left w:val="single" w:sz="4" w:space="0" w:color="auto"/>
                    <w:bottom w:val="single" w:sz="4" w:space="0" w:color="auto"/>
                    <w:right w:val="single" w:sz="4" w:space="0" w:color="auto"/>
                  </w:tcBorders>
                  <w:vAlign w:val="center"/>
                  <w:hideMark/>
                </w:tcPr>
                <w:p w14:paraId="1AE22154"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287" w:type="pct"/>
                  <w:vMerge/>
                  <w:tcBorders>
                    <w:top w:val="nil"/>
                    <w:left w:val="single" w:sz="4" w:space="0" w:color="auto"/>
                    <w:bottom w:val="single" w:sz="4" w:space="0" w:color="auto"/>
                    <w:right w:val="single" w:sz="4" w:space="0" w:color="auto"/>
                  </w:tcBorders>
                  <w:vAlign w:val="center"/>
                  <w:hideMark/>
                </w:tcPr>
                <w:p w14:paraId="70254497"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803" w:type="pct"/>
                  <w:vMerge/>
                  <w:tcBorders>
                    <w:top w:val="nil"/>
                    <w:left w:val="nil"/>
                    <w:bottom w:val="single" w:sz="4" w:space="0" w:color="auto"/>
                    <w:right w:val="single" w:sz="4" w:space="0" w:color="auto"/>
                  </w:tcBorders>
                  <w:vAlign w:val="center"/>
                  <w:hideMark/>
                </w:tcPr>
                <w:p w14:paraId="60C55415"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r>
            <w:tr w:rsidR="00942A97" w:rsidRPr="00942A97" w14:paraId="01939C69" w14:textId="77777777" w:rsidTr="00EA1213">
              <w:trPr>
                <w:trHeight w:val="20"/>
              </w:trPr>
              <w:tc>
                <w:tcPr>
                  <w:tcW w:w="503" w:type="pct"/>
                  <w:vMerge/>
                  <w:tcBorders>
                    <w:top w:val="nil"/>
                    <w:left w:val="single" w:sz="4" w:space="0" w:color="auto"/>
                    <w:bottom w:val="single" w:sz="4" w:space="0" w:color="auto"/>
                    <w:right w:val="single" w:sz="4" w:space="0" w:color="auto"/>
                  </w:tcBorders>
                  <w:vAlign w:val="center"/>
                  <w:hideMark/>
                </w:tcPr>
                <w:p w14:paraId="2833C7D1"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289" w:type="pct"/>
                  <w:gridSpan w:val="2"/>
                  <w:vMerge/>
                  <w:tcBorders>
                    <w:top w:val="nil"/>
                    <w:left w:val="single" w:sz="4" w:space="0" w:color="auto"/>
                    <w:bottom w:val="single" w:sz="4" w:space="0" w:color="auto"/>
                    <w:right w:val="single" w:sz="4" w:space="0" w:color="auto"/>
                  </w:tcBorders>
                  <w:vAlign w:val="center"/>
                  <w:hideMark/>
                </w:tcPr>
                <w:p w14:paraId="65855E09"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247" w:type="pct"/>
                  <w:vMerge/>
                  <w:tcBorders>
                    <w:top w:val="nil"/>
                    <w:left w:val="single" w:sz="4" w:space="0" w:color="auto"/>
                    <w:bottom w:val="single" w:sz="4" w:space="0" w:color="auto"/>
                    <w:right w:val="single" w:sz="4" w:space="0" w:color="auto"/>
                  </w:tcBorders>
                  <w:vAlign w:val="center"/>
                  <w:hideMark/>
                </w:tcPr>
                <w:p w14:paraId="4875798D" w14:textId="77777777" w:rsidR="00B01879" w:rsidRPr="00942A97" w:rsidRDefault="00B01879" w:rsidP="000331E7">
                  <w:pPr>
                    <w:spacing w:after="0" w:line="240" w:lineRule="auto"/>
                    <w:jc w:val="left"/>
                    <w:rPr>
                      <w:rFonts w:ascii="Arial" w:eastAsia="Times New Roman" w:hAnsi="Arial" w:cs="Arial"/>
                      <w:b/>
                      <w:bCs/>
                      <w:sz w:val="16"/>
                      <w:szCs w:val="16"/>
                      <w:lang w:val="es-419" w:eastAsia="fr-FR"/>
                    </w:rPr>
                  </w:pPr>
                </w:p>
              </w:tc>
              <w:tc>
                <w:tcPr>
                  <w:tcW w:w="1180" w:type="pct"/>
                  <w:gridSpan w:val="3"/>
                  <w:vMerge/>
                  <w:tcBorders>
                    <w:top w:val="nil"/>
                    <w:left w:val="single" w:sz="4" w:space="0" w:color="auto"/>
                    <w:bottom w:val="single" w:sz="4" w:space="0" w:color="auto"/>
                    <w:right w:val="single" w:sz="4" w:space="0" w:color="auto"/>
                  </w:tcBorders>
                  <w:vAlign w:val="center"/>
                  <w:hideMark/>
                </w:tcPr>
                <w:p w14:paraId="5DC500D8"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561" w:type="pct"/>
                  <w:gridSpan w:val="2"/>
                  <w:vMerge/>
                  <w:tcBorders>
                    <w:top w:val="nil"/>
                    <w:left w:val="single" w:sz="4" w:space="0" w:color="auto"/>
                    <w:bottom w:val="single" w:sz="4" w:space="0" w:color="auto"/>
                    <w:right w:val="single" w:sz="4" w:space="0" w:color="auto"/>
                  </w:tcBorders>
                  <w:vAlign w:val="center"/>
                  <w:hideMark/>
                </w:tcPr>
                <w:p w14:paraId="69BE4A83"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c>
                <w:tcPr>
                  <w:tcW w:w="907" w:type="pct"/>
                  <w:gridSpan w:val="2"/>
                  <w:tcBorders>
                    <w:top w:val="nil"/>
                    <w:left w:val="nil"/>
                    <w:bottom w:val="single" w:sz="4" w:space="0" w:color="auto"/>
                    <w:right w:val="single" w:sz="4" w:space="0" w:color="auto"/>
                  </w:tcBorders>
                  <w:shd w:val="clear" w:color="auto" w:fill="auto"/>
                  <w:vAlign w:val="center"/>
                  <w:hideMark/>
                </w:tcPr>
                <w:p w14:paraId="443D80F2" w14:textId="77777777" w:rsidR="00B01879" w:rsidRPr="00942A97" w:rsidRDefault="00B0187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cafés especiales en el Dpto. de Caldas</w:t>
                  </w:r>
                </w:p>
              </w:tc>
              <w:tc>
                <w:tcPr>
                  <w:tcW w:w="222" w:type="pct"/>
                  <w:tcBorders>
                    <w:top w:val="nil"/>
                    <w:left w:val="nil"/>
                    <w:bottom w:val="single" w:sz="4" w:space="0" w:color="auto"/>
                    <w:right w:val="single" w:sz="4" w:space="0" w:color="auto"/>
                  </w:tcBorders>
                  <w:shd w:val="clear" w:color="auto" w:fill="auto"/>
                  <w:vAlign w:val="center"/>
                  <w:hideMark/>
                </w:tcPr>
                <w:p w14:paraId="06889956" w14:textId="77777777" w:rsidR="00B01879" w:rsidRPr="00942A97" w:rsidRDefault="00B01879"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ASCE</w:t>
                  </w:r>
                </w:p>
              </w:tc>
              <w:tc>
                <w:tcPr>
                  <w:tcW w:w="287" w:type="pct"/>
                  <w:tcBorders>
                    <w:top w:val="nil"/>
                    <w:left w:val="nil"/>
                    <w:bottom w:val="single" w:sz="4" w:space="0" w:color="auto"/>
                    <w:right w:val="single" w:sz="4" w:space="0" w:color="auto"/>
                  </w:tcBorders>
                  <w:shd w:val="clear" w:color="auto" w:fill="auto"/>
                  <w:vAlign w:val="center"/>
                  <w:hideMark/>
                </w:tcPr>
                <w:p w14:paraId="416F2E6A" w14:textId="77777777" w:rsidR="00B01879" w:rsidRPr="00942A97" w:rsidRDefault="006A5BBB" w:rsidP="000331E7">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ha</m:t>
                          </m:r>
                        </m:num>
                        <m:den>
                          <m:r>
                            <m:rPr>
                              <m:sty m:val="p"/>
                            </m:rPr>
                            <w:rPr>
                              <w:rFonts w:ascii="Cambria Math" w:eastAsia="Times New Roman" w:hAnsi="Cambria Math" w:cs="Arial"/>
                              <w:sz w:val="16"/>
                              <w:szCs w:val="16"/>
                              <w:lang w:val="es-419" w:eastAsia="fr-FR"/>
                            </w:rPr>
                            <m:t>año</m:t>
                          </m:r>
                        </m:den>
                      </m:f>
                    </m:oMath>
                  </m:oMathPara>
                </w:p>
              </w:tc>
              <w:tc>
                <w:tcPr>
                  <w:tcW w:w="803" w:type="pct"/>
                  <w:vMerge/>
                  <w:tcBorders>
                    <w:top w:val="nil"/>
                    <w:left w:val="nil"/>
                    <w:bottom w:val="single" w:sz="4" w:space="0" w:color="auto"/>
                    <w:right w:val="single" w:sz="4" w:space="0" w:color="auto"/>
                  </w:tcBorders>
                  <w:vAlign w:val="center"/>
                  <w:hideMark/>
                </w:tcPr>
                <w:p w14:paraId="61547EDC" w14:textId="77777777" w:rsidR="00B01879" w:rsidRPr="00942A97" w:rsidRDefault="00B01879" w:rsidP="000331E7">
                  <w:pPr>
                    <w:spacing w:after="0" w:line="240" w:lineRule="auto"/>
                    <w:jc w:val="left"/>
                    <w:rPr>
                      <w:rFonts w:ascii="Arial" w:eastAsia="Times New Roman" w:hAnsi="Arial" w:cs="Arial"/>
                      <w:sz w:val="16"/>
                      <w:szCs w:val="16"/>
                      <w:lang w:val="es-419" w:eastAsia="fr-FR"/>
                    </w:rPr>
                  </w:pPr>
                </w:p>
              </w:tc>
            </w:tr>
            <w:tr w:rsidR="00EA1213" w:rsidRPr="00EA1213" w14:paraId="49454759" w14:textId="77777777" w:rsidTr="00EA1213">
              <w:trPr>
                <w:gridAfter w:val="4"/>
                <w:wAfter w:w="1438" w:type="pct"/>
                <w:trHeight w:val="315"/>
              </w:trPr>
              <w:tc>
                <w:tcPr>
                  <w:tcW w:w="615" w:type="pct"/>
                  <w:gridSpan w:val="2"/>
                  <w:tcBorders>
                    <w:top w:val="nil"/>
                    <w:left w:val="nil"/>
                    <w:bottom w:val="nil"/>
                    <w:right w:val="nil"/>
                  </w:tcBorders>
                  <w:shd w:val="clear" w:color="auto" w:fill="FFFFFF" w:themeFill="background1"/>
                  <w:noWrap/>
                  <w:vAlign w:val="bottom"/>
                  <w:hideMark/>
                </w:tcPr>
                <w:p w14:paraId="11E2261F" w14:textId="77777777" w:rsidR="00EA1213" w:rsidRPr="00EA1213" w:rsidRDefault="00EA1213" w:rsidP="00EA1213">
                  <w:pPr>
                    <w:spacing w:after="0" w:line="240" w:lineRule="auto"/>
                    <w:jc w:val="righ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1</w:t>
                  </w:r>
                </w:p>
              </w:tc>
              <w:tc>
                <w:tcPr>
                  <w:tcW w:w="652" w:type="pct"/>
                  <w:gridSpan w:val="3"/>
                  <w:tcBorders>
                    <w:top w:val="nil"/>
                    <w:left w:val="nil"/>
                    <w:bottom w:val="nil"/>
                    <w:right w:val="nil"/>
                    <w:tr2bl w:val="single" w:sz="4" w:space="0" w:color="auto"/>
                  </w:tcBorders>
                  <w:shd w:val="clear" w:color="auto" w:fill="FFFFFF" w:themeFill="background1"/>
                  <w:noWrap/>
                  <w:vAlign w:val="bottom"/>
                  <w:hideMark/>
                </w:tcPr>
                <w:p w14:paraId="2BDD2803" w14:textId="77777777" w:rsidR="00EA1213" w:rsidRPr="00EA1213" w:rsidRDefault="00EA1213" w:rsidP="00EA1213">
                  <w:pPr>
                    <w:spacing w:after="0" w:line="240" w:lineRule="auto"/>
                    <w:jc w:val="lef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kg café verde u oro</w:t>
                  </w:r>
                </w:p>
              </w:tc>
              <w:tc>
                <w:tcPr>
                  <w:tcW w:w="688" w:type="pct"/>
                  <w:tcBorders>
                    <w:top w:val="nil"/>
                    <w:left w:val="nil"/>
                    <w:bottom w:val="nil"/>
                    <w:right w:val="nil"/>
                  </w:tcBorders>
                  <w:shd w:val="clear" w:color="auto" w:fill="FFFFFF" w:themeFill="background1"/>
                  <w:noWrap/>
                  <w:vAlign w:val="bottom"/>
                  <w:hideMark/>
                </w:tcPr>
                <w:p w14:paraId="5E54D022" w14:textId="77777777" w:rsidR="00EA1213" w:rsidRPr="00EA1213" w:rsidRDefault="00EA1213" w:rsidP="00EA1213">
                  <w:pPr>
                    <w:spacing w:after="0" w:line="240" w:lineRule="auto"/>
                    <w:jc w:val="righ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4,94</w:t>
                  </w:r>
                </w:p>
              </w:tc>
              <w:tc>
                <w:tcPr>
                  <w:tcW w:w="688" w:type="pct"/>
                  <w:gridSpan w:val="2"/>
                  <w:tcBorders>
                    <w:top w:val="nil"/>
                    <w:left w:val="nil"/>
                    <w:bottom w:val="nil"/>
                    <w:right w:val="nil"/>
                    <w:tr2bl w:val="single" w:sz="4" w:space="0" w:color="auto"/>
                  </w:tcBorders>
                  <w:shd w:val="clear" w:color="auto" w:fill="FFFFFF" w:themeFill="background1"/>
                  <w:noWrap/>
                  <w:vAlign w:val="bottom"/>
                  <w:hideMark/>
                </w:tcPr>
                <w:p w14:paraId="76C18868" w14:textId="77777777" w:rsidR="00EA1213" w:rsidRPr="00EA1213" w:rsidRDefault="00EA1213" w:rsidP="00EA1213">
                  <w:pPr>
                    <w:spacing w:after="0" w:line="240" w:lineRule="auto"/>
                    <w:jc w:val="lef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kg café cereza</w:t>
                  </w:r>
                </w:p>
              </w:tc>
              <w:tc>
                <w:tcPr>
                  <w:tcW w:w="920" w:type="pct"/>
                  <w:gridSpan w:val="2"/>
                  <w:tcBorders>
                    <w:top w:val="nil"/>
                    <w:left w:val="nil"/>
                    <w:bottom w:val="nil"/>
                    <w:right w:val="nil"/>
                  </w:tcBorders>
                  <w:shd w:val="clear" w:color="auto" w:fill="FFFFFF" w:themeFill="background1"/>
                  <w:noWrap/>
                  <w:vAlign w:val="bottom"/>
                  <w:hideMark/>
                </w:tcPr>
                <w:p w14:paraId="799AF8BC" w14:textId="05D03660" w:rsidR="00EA1213" w:rsidRPr="00EA1213" w:rsidRDefault="00EA1213" w:rsidP="00EA1213">
                  <w:pPr>
                    <w:spacing w:after="0" w:line="240" w:lineRule="auto"/>
                    <w:jc w:val="lef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 </w:t>
                  </w:r>
                  <w:r w:rsidRPr="00942A97">
                    <w:rPr>
                      <w:rFonts w:ascii="Arial" w:eastAsia="Times New Roman" w:hAnsi="Arial" w:cs="Arial"/>
                      <w:sz w:val="16"/>
                      <w:szCs w:val="16"/>
                      <w:lang w:val="es-419" w:eastAsia="fr-FR"/>
                    </w:rPr>
                    <w:t>(Segura &amp; Andrade, 2012).</w:t>
                  </w:r>
                </w:p>
              </w:tc>
            </w:tr>
            <w:tr w:rsidR="00EA1213" w:rsidRPr="00EA1213" w14:paraId="690B9D9D" w14:textId="77777777" w:rsidTr="00EA1213">
              <w:trPr>
                <w:gridAfter w:val="4"/>
                <w:wAfter w:w="1438" w:type="pct"/>
                <w:trHeight w:val="300"/>
              </w:trPr>
              <w:tc>
                <w:tcPr>
                  <w:tcW w:w="615" w:type="pct"/>
                  <w:gridSpan w:val="2"/>
                  <w:tcBorders>
                    <w:top w:val="nil"/>
                    <w:left w:val="nil"/>
                    <w:bottom w:val="nil"/>
                    <w:right w:val="nil"/>
                  </w:tcBorders>
                  <w:shd w:val="clear" w:color="auto" w:fill="FFFFFF" w:themeFill="background1"/>
                  <w:noWrap/>
                  <w:vAlign w:val="bottom"/>
                  <w:hideMark/>
                </w:tcPr>
                <w:p w14:paraId="01CEEF56" w14:textId="77777777" w:rsidR="00EA1213" w:rsidRPr="00EA1213" w:rsidRDefault="00EA1213" w:rsidP="00EA1213">
                  <w:pPr>
                    <w:spacing w:after="0" w:line="240" w:lineRule="auto"/>
                    <w:jc w:val="righ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6,62</w:t>
                  </w:r>
                </w:p>
              </w:tc>
              <w:tc>
                <w:tcPr>
                  <w:tcW w:w="652" w:type="pct"/>
                  <w:gridSpan w:val="3"/>
                  <w:tcBorders>
                    <w:top w:val="nil"/>
                    <w:left w:val="nil"/>
                    <w:bottom w:val="nil"/>
                    <w:right w:val="nil"/>
                    <w:tr2bl w:val="single" w:sz="4" w:space="0" w:color="auto"/>
                  </w:tcBorders>
                  <w:shd w:val="clear" w:color="auto" w:fill="FFFFFF" w:themeFill="background1"/>
                  <w:noWrap/>
                  <w:vAlign w:val="bottom"/>
                  <w:hideMark/>
                </w:tcPr>
                <w:p w14:paraId="7AC06D16" w14:textId="77777777" w:rsidR="00EA1213" w:rsidRPr="00EA1213" w:rsidRDefault="00EA1213" w:rsidP="00EA1213">
                  <w:pPr>
                    <w:spacing w:after="0" w:line="240" w:lineRule="auto"/>
                    <w:jc w:val="lef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kg café cereza</w:t>
                  </w:r>
                </w:p>
              </w:tc>
              <w:tc>
                <w:tcPr>
                  <w:tcW w:w="688" w:type="pct"/>
                  <w:tcBorders>
                    <w:top w:val="nil"/>
                    <w:left w:val="nil"/>
                    <w:bottom w:val="nil"/>
                    <w:right w:val="nil"/>
                  </w:tcBorders>
                  <w:shd w:val="clear" w:color="auto" w:fill="FFFFFF" w:themeFill="background1"/>
                  <w:noWrap/>
                  <w:vAlign w:val="bottom"/>
                  <w:hideMark/>
                </w:tcPr>
                <w:p w14:paraId="4325E3B3" w14:textId="77777777" w:rsidR="00EA1213" w:rsidRPr="00EA1213" w:rsidRDefault="00EA1213" w:rsidP="00EA1213">
                  <w:pPr>
                    <w:spacing w:after="0" w:line="240" w:lineRule="auto"/>
                    <w:jc w:val="righ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1</w:t>
                  </w:r>
                </w:p>
              </w:tc>
              <w:tc>
                <w:tcPr>
                  <w:tcW w:w="1608" w:type="pct"/>
                  <w:gridSpan w:val="4"/>
                  <w:tcBorders>
                    <w:top w:val="nil"/>
                    <w:left w:val="nil"/>
                    <w:bottom w:val="nil"/>
                    <w:right w:val="nil"/>
                  </w:tcBorders>
                  <w:shd w:val="clear" w:color="auto" w:fill="FFFFFF" w:themeFill="background1"/>
                  <w:noWrap/>
                  <w:vAlign w:val="bottom"/>
                  <w:hideMark/>
                </w:tcPr>
                <w:p w14:paraId="1F9D1A6D" w14:textId="77777777" w:rsidR="00EA1213" w:rsidRPr="00EA1213" w:rsidRDefault="00EA1213" w:rsidP="00EA1213">
                  <w:pPr>
                    <w:spacing w:after="0" w:line="240" w:lineRule="auto"/>
                    <w:jc w:val="left"/>
                    <w:rPr>
                      <w:rFonts w:ascii="Arial" w:eastAsia="Times New Roman" w:hAnsi="Arial" w:cs="Arial"/>
                      <w:color w:val="000000"/>
                      <w:sz w:val="16"/>
                      <w:szCs w:val="16"/>
                      <w:lang w:eastAsia="es-CO"/>
                    </w:rPr>
                  </w:pPr>
                  <w:r w:rsidRPr="00EA1213">
                    <w:rPr>
                      <w:rFonts w:ascii="Arial" w:eastAsia="Times New Roman" w:hAnsi="Arial" w:cs="Arial"/>
                      <w:color w:val="000000"/>
                      <w:sz w:val="16"/>
                      <w:szCs w:val="16"/>
                      <w:lang w:eastAsia="es-CO"/>
                    </w:rPr>
                    <w:t>kg café pergamino seco</w:t>
                  </w:r>
                </w:p>
              </w:tc>
            </w:tr>
          </w:tbl>
          <w:p w14:paraId="16E41D7F" w14:textId="6BC4B3FB" w:rsidR="00EA1213" w:rsidRPr="00942A97" w:rsidRDefault="00EA1213" w:rsidP="000331E7">
            <w:pPr>
              <w:rPr>
                <w:rFonts w:ascii="Arial" w:hAnsi="Arial" w:cs="Arial"/>
                <w:noProof/>
                <w:sz w:val="16"/>
                <w:szCs w:val="16"/>
                <w:lang w:eastAsia="fr-FR"/>
              </w:rPr>
            </w:pPr>
          </w:p>
        </w:tc>
      </w:tr>
      <w:tr w:rsidR="00942A97" w:rsidRPr="00942A97" w14:paraId="65BA4D57" w14:textId="77777777" w:rsidTr="00BF7190">
        <w:tblPrEx>
          <w:tblCellMar>
            <w:left w:w="70" w:type="dxa"/>
            <w:right w:w="70" w:type="dxa"/>
          </w:tblCellMar>
        </w:tblPrEx>
        <w:tc>
          <w:tcPr>
            <w:tcW w:w="5000" w:type="pct"/>
            <w:gridSpan w:val="2"/>
          </w:tcPr>
          <w:tbl>
            <w:tblPr>
              <w:tblW w:w="5000" w:type="pct"/>
              <w:tblCellMar>
                <w:left w:w="70" w:type="dxa"/>
                <w:right w:w="70" w:type="dxa"/>
              </w:tblCellMar>
              <w:tblLook w:val="04A0" w:firstRow="1" w:lastRow="0" w:firstColumn="1" w:lastColumn="0" w:noHBand="0" w:noVBand="1"/>
            </w:tblPr>
            <w:tblGrid>
              <w:gridCol w:w="496"/>
              <w:gridCol w:w="1988"/>
              <w:gridCol w:w="1729"/>
              <w:gridCol w:w="1912"/>
              <w:gridCol w:w="2330"/>
              <w:gridCol w:w="2111"/>
              <w:gridCol w:w="146"/>
              <w:gridCol w:w="3130"/>
            </w:tblGrid>
            <w:tr w:rsidR="00942A97" w:rsidRPr="00942A97" w14:paraId="600230B5" w14:textId="77777777" w:rsidTr="00D91715">
              <w:trPr>
                <w:trHeight w:val="20"/>
              </w:trPr>
              <w:tc>
                <w:tcPr>
                  <w:tcW w:w="17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4027C" w14:textId="77777777" w:rsidR="005E003A" w:rsidRPr="00942A97" w:rsidRDefault="005E003A" w:rsidP="005E003A">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AÑO</w:t>
                  </w:r>
                </w:p>
              </w:tc>
              <w:tc>
                <w:tcPr>
                  <w:tcW w:w="719" w:type="pct"/>
                  <w:tcBorders>
                    <w:top w:val="single" w:sz="4" w:space="0" w:color="auto"/>
                    <w:left w:val="nil"/>
                    <w:bottom w:val="single" w:sz="4" w:space="0" w:color="auto"/>
                    <w:right w:val="single" w:sz="4" w:space="0" w:color="auto"/>
                  </w:tcBorders>
                  <w:shd w:val="clear" w:color="auto" w:fill="auto"/>
                  <w:vAlign w:val="center"/>
                  <w:hideMark/>
                </w:tcPr>
                <w:p w14:paraId="0A700EE4" w14:textId="77777777" w:rsidR="005E003A" w:rsidRPr="00942A97" w:rsidRDefault="00E1245E" w:rsidP="005E003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Sacos (60kg) café especiales oro</w:t>
                  </w:r>
                </w:p>
              </w:tc>
              <w:tc>
                <w:tcPr>
                  <w:tcW w:w="625" w:type="pct"/>
                  <w:tcBorders>
                    <w:top w:val="single" w:sz="4" w:space="0" w:color="auto"/>
                    <w:left w:val="nil"/>
                    <w:bottom w:val="single" w:sz="4" w:space="0" w:color="auto"/>
                    <w:right w:val="single" w:sz="4" w:space="0" w:color="auto"/>
                  </w:tcBorders>
                  <w:shd w:val="clear" w:color="auto" w:fill="auto"/>
                  <w:vAlign w:val="center"/>
                  <w:hideMark/>
                </w:tcPr>
                <w:p w14:paraId="07F7EB04" w14:textId="77777777" w:rsidR="005E003A" w:rsidRPr="00942A97" w:rsidRDefault="00E1245E" w:rsidP="005E003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Café especiales oro kg/año</w:t>
                  </w:r>
                </w:p>
              </w:tc>
              <w:tc>
                <w:tcPr>
                  <w:tcW w:w="691" w:type="pct"/>
                  <w:tcBorders>
                    <w:top w:val="single" w:sz="4" w:space="0" w:color="auto"/>
                    <w:left w:val="nil"/>
                    <w:bottom w:val="single" w:sz="4" w:space="0" w:color="auto"/>
                    <w:right w:val="single" w:sz="4" w:space="0" w:color="auto"/>
                  </w:tcBorders>
                  <w:shd w:val="clear" w:color="auto" w:fill="auto"/>
                  <w:vAlign w:val="center"/>
                  <w:hideMark/>
                </w:tcPr>
                <w:p w14:paraId="4CFFB60B" w14:textId="77777777" w:rsidR="005E003A" w:rsidRPr="00942A97" w:rsidRDefault="00E1245E" w:rsidP="005E003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Café especiales cereza kg/año</w:t>
                  </w:r>
                </w:p>
              </w:tc>
              <w:tc>
                <w:tcPr>
                  <w:tcW w:w="842" w:type="pct"/>
                  <w:tcBorders>
                    <w:top w:val="single" w:sz="4" w:space="0" w:color="auto"/>
                    <w:left w:val="nil"/>
                    <w:bottom w:val="single" w:sz="4" w:space="0" w:color="auto"/>
                    <w:right w:val="single" w:sz="4" w:space="0" w:color="auto"/>
                  </w:tcBorders>
                  <w:shd w:val="clear" w:color="auto" w:fill="auto"/>
                  <w:vAlign w:val="center"/>
                  <w:hideMark/>
                </w:tcPr>
                <w:p w14:paraId="08F7A9AD" w14:textId="77777777" w:rsidR="005E003A" w:rsidRPr="00942A97" w:rsidRDefault="00E1245E" w:rsidP="005E003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Café especiales pergamino seco</w:t>
                  </w:r>
                  <w:r w:rsidR="005E003A" w:rsidRPr="00942A97">
                    <w:rPr>
                      <w:rFonts w:ascii="Arial" w:eastAsia="Times New Roman" w:hAnsi="Arial" w:cs="Arial"/>
                      <w:b/>
                      <w:bCs/>
                      <w:sz w:val="16"/>
                      <w:szCs w:val="16"/>
                      <w:lang w:val="es-419" w:eastAsia="fr-FR"/>
                    </w:rPr>
                    <w:t xml:space="preserve"> kg/año</w:t>
                  </w:r>
                </w:p>
              </w:tc>
              <w:tc>
                <w:tcPr>
                  <w:tcW w:w="763" w:type="pct"/>
                  <w:tcBorders>
                    <w:top w:val="single" w:sz="4" w:space="0" w:color="auto"/>
                    <w:left w:val="nil"/>
                    <w:bottom w:val="single" w:sz="4" w:space="0" w:color="auto"/>
                    <w:right w:val="nil"/>
                  </w:tcBorders>
                  <w:vAlign w:val="center"/>
                </w:tcPr>
                <w:p w14:paraId="203517FC" w14:textId="77777777" w:rsidR="005E003A" w:rsidRPr="00942A97" w:rsidRDefault="005E003A" w:rsidP="005E003A">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Rendimiento café pergamino seco</w:t>
                  </w:r>
                </w:p>
              </w:tc>
              <w:tc>
                <w:tcPr>
                  <w:tcW w:w="52" w:type="pct"/>
                  <w:tcBorders>
                    <w:top w:val="single" w:sz="4" w:space="0" w:color="auto"/>
                    <w:left w:val="nil"/>
                    <w:bottom w:val="single" w:sz="4" w:space="0" w:color="auto"/>
                    <w:right w:val="single" w:sz="4" w:space="0" w:color="auto"/>
                  </w:tcBorders>
                  <w:shd w:val="clear" w:color="auto" w:fill="auto"/>
                  <w:vAlign w:val="center"/>
                </w:tcPr>
                <w:p w14:paraId="2FE5D2A0" w14:textId="77777777" w:rsidR="005E003A" w:rsidRPr="00942A97" w:rsidRDefault="005E003A" w:rsidP="005E003A">
                  <w:pPr>
                    <w:spacing w:after="0" w:line="240" w:lineRule="auto"/>
                    <w:jc w:val="center"/>
                    <w:rPr>
                      <w:rFonts w:ascii="Arial" w:eastAsia="Times New Roman" w:hAnsi="Arial" w:cs="Arial"/>
                      <w:b/>
                      <w:bCs/>
                      <w:sz w:val="16"/>
                      <w:szCs w:val="16"/>
                      <w:lang w:val="es-419" w:eastAsia="fr-FR"/>
                    </w:rPr>
                  </w:pPr>
                </w:p>
              </w:tc>
              <w:tc>
                <w:tcPr>
                  <w:tcW w:w="1132" w:type="pct"/>
                  <w:tcBorders>
                    <w:top w:val="single" w:sz="4" w:space="0" w:color="auto"/>
                    <w:left w:val="nil"/>
                    <w:bottom w:val="single" w:sz="4" w:space="0" w:color="auto"/>
                    <w:right w:val="single" w:sz="4" w:space="0" w:color="auto"/>
                  </w:tcBorders>
                  <w:shd w:val="clear" w:color="auto" w:fill="auto"/>
                  <w:vAlign w:val="center"/>
                  <w:hideMark/>
                </w:tcPr>
                <w:p w14:paraId="1ECE00D2" w14:textId="77777777" w:rsidR="005E003A" w:rsidRPr="00942A97" w:rsidRDefault="00E1245E" w:rsidP="005E003A">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Área sembrada con cafés especiales en el dpto. (ha/ año)</w:t>
                  </w:r>
                </w:p>
              </w:tc>
            </w:tr>
            <w:tr w:rsidR="00942A97" w:rsidRPr="00942A97" w14:paraId="70468A7F"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4F13875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2006</w:t>
                  </w:r>
                </w:p>
              </w:tc>
              <w:tc>
                <w:tcPr>
                  <w:tcW w:w="719" w:type="pct"/>
                  <w:tcBorders>
                    <w:top w:val="nil"/>
                    <w:left w:val="nil"/>
                    <w:bottom w:val="single" w:sz="4" w:space="0" w:color="auto"/>
                    <w:right w:val="single" w:sz="4" w:space="0" w:color="auto"/>
                  </w:tcBorders>
                  <w:shd w:val="clear" w:color="auto" w:fill="auto"/>
                  <w:noWrap/>
                  <w:vAlign w:val="bottom"/>
                  <w:hideMark/>
                </w:tcPr>
                <w:p w14:paraId="3B3BEA8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162000,0</w:t>
                  </w:r>
                </w:p>
              </w:tc>
              <w:tc>
                <w:tcPr>
                  <w:tcW w:w="625" w:type="pct"/>
                  <w:tcBorders>
                    <w:top w:val="nil"/>
                    <w:left w:val="nil"/>
                    <w:bottom w:val="single" w:sz="4" w:space="0" w:color="auto"/>
                    <w:right w:val="single" w:sz="4" w:space="0" w:color="auto"/>
                  </w:tcBorders>
                  <w:shd w:val="clear" w:color="auto" w:fill="auto"/>
                  <w:noWrap/>
                  <w:vAlign w:val="bottom"/>
                  <w:hideMark/>
                </w:tcPr>
                <w:p w14:paraId="04A1E3D1"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9720000,0</w:t>
                  </w:r>
                </w:p>
              </w:tc>
              <w:tc>
                <w:tcPr>
                  <w:tcW w:w="691" w:type="pct"/>
                  <w:tcBorders>
                    <w:top w:val="nil"/>
                    <w:left w:val="nil"/>
                    <w:bottom w:val="single" w:sz="4" w:space="0" w:color="auto"/>
                    <w:right w:val="single" w:sz="4" w:space="0" w:color="auto"/>
                  </w:tcBorders>
                  <w:shd w:val="clear" w:color="auto" w:fill="auto"/>
                  <w:noWrap/>
                  <w:vAlign w:val="bottom"/>
                  <w:hideMark/>
                </w:tcPr>
                <w:p w14:paraId="51AD6C11"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64346400,0</w:t>
                  </w:r>
                </w:p>
              </w:tc>
              <w:tc>
                <w:tcPr>
                  <w:tcW w:w="842" w:type="pct"/>
                  <w:tcBorders>
                    <w:top w:val="nil"/>
                    <w:left w:val="nil"/>
                    <w:bottom w:val="single" w:sz="4" w:space="0" w:color="auto"/>
                    <w:right w:val="single" w:sz="4" w:space="0" w:color="auto"/>
                  </w:tcBorders>
                  <w:shd w:val="clear" w:color="auto" w:fill="auto"/>
                  <w:noWrap/>
                  <w:vAlign w:val="bottom"/>
                  <w:hideMark/>
                </w:tcPr>
                <w:p w14:paraId="0517A94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13025587,0</w:t>
                  </w:r>
                </w:p>
              </w:tc>
              <w:tc>
                <w:tcPr>
                  <w:tcW w:w="763" w:type="pct"/>
                  <w:tcBorders>
                    <w:top w:val="nil"/>
                    <w:left w:val="nil"/>
                    <w:bottom w:val="single" w:sz="4" w:space="0" w:color="auto"/>
                    <w:right w:val="nil"/>
                  </w:tcBorders>
                  <w:vAlign w:val="bottom"/>
                </w:tcPr>
                <w:p w14:paraId="77C61894"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52" w:type="pct"/>
                  <w:tcBorders>
                    <w:top w:val="nil"/>
                    <w:left w:val="nil"/>
                    <w:bottom w:val="single" w:sz="4" w:space="0" w:color="auto"/>
                    <w:right w:val="single" w:sz="4" w:space="0" w:color="auto"/>
                  </w:tcBorders>
                  <w:shd w:val="clear" w:color="auto" w:fill="auto"/>
                  <w:noWrap/>
                  <w:vAlign w:val="bottom"/>
                </w:tcPr>
                <w:p w14:paraId="05A9D56A"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5F6CE97F"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25987,2</w:t>
                  </w:r>
                </w:p>
              </w:tc>
            </w:tr>
            <w:tr w:rsidR="00942A97" w:rsidRPr="00942A97" w14:paraId="735AE403"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5D3C106A"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2007</w:t>
                  </w:r>
                </w:p>
              </w:tc>
              <w:tc>
                <w:tcPr>
                  <w:tcW w:w="719" w:type="pct"/>
                  <w:tcBorders>
                    <w:top w:val="nil"/>
                    <w:left w:val="nil"/>
                    <w:bottom w:val="single" w:sz="4" w:space="0" w:color="auto"/>
                    <w:right w:val="single" w:sz="4" w:space="0" w:color="auto"/>
                  </w:tcBorders>
                  <w:shd w:val="clear" w:color="auto" w:fill="auto"/>
                  <w:noWrap/>
                  <w:vAlign w:val="bottom"/>
                  <w:hideMark/>
                </w:tcPr>
                <w:p w14:paraId="644E8A1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306186,0</w:t>
                  </w:r>
                </w:p>
              </w:tc>
              <w:tc>
                <w:tcPr>
                  <w:tcW w:w="625" w:type="pct"/>
                  <w:tcBorders>
                    <w:top w:val="nil"/>
                    <w:left w:val="nil"/>
                    <w:bottom w:val="single" w:sz="4" w:space="0" w:color="auto"/>
                    <w:right w:val="single" w:sz="4" w:space="0" w:color="auto"/>
                  </w:tcBorders>
                  <w:shd w:val="clear" w:color="auto" w:fill="auto"/>
                  <w:noWrap/>
                  <w:vAlign w:val="bottom"/>
                  <w:hideMark/>
                </w:tcPr>
                <w:p w14:paraId="3414C7E2"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18371160,0</w:t>
                  </w:r>
                </w:p>
              </w:tc>
              <w:tc>
                <w:tcPr>
                  <w:tcW w:w="691" w:type="pct"/>
                  <w:tcBorders>
                    <w:top w:val="nil"/>
                    <w:left w:val="nil"/>
                    <w:bottom w:val="single" w:sz="4" w:space="0" w:color="auto"/>
                    <w:right w:val="single" w:sz="4" w:space="0" w:color="auto"/>
                  </w:tcBorders>
                  <w:shd w:val="clear" w:color="auto" w:fill="auto"/>
                  <w:noWrap/>
                  <w:vAlign w:val="bottom"/>
                  <w:hideMark/>
                </w:tcPr>
                <w:p w14:paraId="1C450B0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121617079,2</w:t>
                  </w:r>
                </w:p>
              </w:tc>
              <w:tc>
                <w:tcPr>
                  <w:tcW w:w="842" w:type="pct"/>
                  <w:tcBorders>
                    <w:top w:val="nil"/>
                    <w:left w:val="nil"/>
                    <w:bottom w:val="single" w:sz="4" w:space="0" w:color="auto"/>
                    <w:right w:val="single" w:sz="4" w:space="0" w:color="auto"/>
                  </w:tcBorders>
                  <w:shd w:val="clear" w:color="auto" w:fill="auto"/>
                  <w:noWrap/>
                  <w:vAlign w:val="bottom"/>
                  <w:hideMark/>
                </w:tcPr>
                <w:p w14:paraId="1FC51B42"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24618841,9</w:t>
                  </w:r>
                </w:p>
              </w:tc>
              <w:tc>
                <w:tcPr>
                  <w:tcW w:w="763" w:type="pct"/>
                  <w:tcBorders>
                    <w:top w:val="nil"/>
                    <w:left w:val="nil"/>
                    <w:bottom w:val="single" w:sz="4" w:space="0" w:color="auto"/>
                    <w:right w:val="nil"/>
                  </w:tcBorders>
                  <w:vAlign w:val="bottom"/>
                </w:tcPr>
                <w:p w14:paraId="67B37549"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0,00</w:t>
                  </w:r>
                </w:p>
              </w:tc>
              <w:tc>
                <w:tcPr>
                  <w:tcW w:w="52" w:type="pct"/>
                  <w:tcBorders>
                    <w:top w:val="nil"/>
                    <w:left w:val="nil"/>
                    <w:bottom w:val="single" w:sz="4" w:space="0" w:color="auto"/>
                    <w:right w:val="single" w:sz="4" w:space="0" w:color="auto"/>
                  </w:tcBorders>
                  <w:shd w:val="clear" w:color="auto" w:fill="auto"/>
                  <w:noWrap/>
                  <w:vAlign w:val="bottom"/>
                </w:tcPr>
                <w:p w14:paraId="6AA76834"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3355884E"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29061,4</w:t>
                  </w:r>
                </w:p>
              </w:tc>
            </w:tr>
            <w:tr w:rsidR="00942A97" w:rsidRPr="00942A97" w14:paraId="05B38029"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00EA327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2008</w:t>
                  </w:r>
                </w:p>
              </w:tc>
              <w:tc>
                <w:tcPr>
                  <w:tcW w:w="719" w:type="pct"/>
                  <w:tcBorders>
                    <w:top w:val="nil"/>
                    <w:left w:val="nil"/>
                    <w:bottom w:val="single" w:sz="4" w:space="0" w:color="auto"/>
                    <w:right w:val="single" w:sz="4" w:space="0" w:color="auto"/>
                  </w:tcBorders>
                  <w:shd w:val="clear" w:color="auto" w:fill="auto"/>
                  <w:noWrap/>
                  <w:vAlign w:val="bottom"/>
                  <w:hideMark/>
                </w:tcPr>
                <w:p w14:paraId="339EBDF2"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320080,0</w:t>
                  </w:r>
                </w:p>
              </w:tc>
              <w:tc>
                <w:tcPr>
                  <w:tcW w:w="625" w:type="pct"/>
                  <w:tcBorders>
                    <w:top w:val="nil"/>
                    <w:left w:val="nil"/>
                    <w:bottom w:val="single" w:sz="4" w:space="0" w:color="auto"/>
                    <w:right w:val="single" w:sz="4" w:space="0" w:color="auto"/>
                  </w:tcBorders>
                  <w:shd w:val="clear" w:color="auto" w:fill="auto"/>
                  <w:noWrap/>
                  <w:vAlign w:val="bottom"/>
                  <w:hideMark/>
                </w:tcPr>
                <w:p w14:paraId="6BE9C80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19204800,0</w:t>
                  </w:r>
                </w:p>
              </w:tc>
              <w:tc>
                <w:tcPr>
                  <w:tcW w:w="691" w:type="pct"/>
                  <w:tcBorders>
                    <w:top w:val="nil"/>
                    <w:left w:val="nil"/>
                    <w:bottom w:val="single" w:sz="4" w:space="0" w:color="auto"/>
                    <w:right w:val="single" w:sz="4" w:space="0" w:color="auto"/>
                  </w:tcBorders>
                  <w:shd w:val="clear" w:color="auto" w:fill="auto"/>
                  <w:noWrap/>
                  <w:vAlign w:val="bottom"/>
                  <w:hideMark/>
                </w:tcPr>
                <w:p w14:paraId="02AB9518"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127135776,0</w:t>
                  </w:r>
                </w:p>
              </w:tc>
              <w:tc>
                <w:tcPr>
                  <w:tcW w:w="842" w:type="pct"/>
                  <w:tcBorders>
                    <w:top w:val="nil"/>
                    <w:left w:val="nil"/>
                    <w:bottom w:val="single" w:sz="4" w:space="0" w:color="auto"/>
                    <w:right w:val="single" w:sz="4" w:space="0" w:color="auto"/>
                  </w:tcBorders>
                  <w:shd w:val="clear" w:color="auto" w:fill="auto"/>
                  <w:noWrap/>
                  <w:vAlign w:val="bottom"/>
                  <w:hideMark/>
                </w:tcPr>
                <w:p w14:paraId="0B835BD1"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25735987,0</w:t>
                  </w:r>
                </w:p>
              </w:tc>
              <w:tc>
                <w:tcPr>
                  <w:tcW w:w="763" w:type="pct"/>
                  <w:tcBorders>
                    <w:top w:val="nil"/>
                    <w:left w:val="nil"/>
                    <w:bottom w:val="single" w:sz="4" w:space="0" w:color="auto"/>
                    <w:right w:val="nil"/>
                  </w:tcBorders>
                  <w:vAlign w:val="bottom"/>
                </w:tcPr>
                <w:p w14:paraId="496606D7"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367,00</w:t>
                  </w:r>
                </w:p>
              </w:tc>
              <w:tc>
                <w:tcPr>
                  <w:tcW w:w="52" w:type="pct"/>
                  <w:tcBorders>
                    <w:top w:val="nil"/>
                    <w:left w:val="nil"/>
                    <w:bottom w:val="single" w:sz="4" w:space="0" w:color="auto"/>
                    <w:right w:val="single" w:sz="4" w:space="0" w:color="auto"/>
                  </w:tcBorders>
                  <w:shd w:val="clear" w:color="auto" w:fill="auto"/>
                  <w:noWrap/>
                  <w:vAlign w:val="bottom"/>
                </w:tcPr>
                <w:p w14:paraId="6A21537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1B8CDAD3"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37715,7</w:t>
                  </w:r>
                </w:p>
              </w:tc>
            </w:tr>
            <w:tr w:rsidR="00942A97" w:rsidRPr="00942A97" w14:paraId="4D24CA54"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52485E83"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2009</w:t>
                  </w:r>
                </w:p>
              </w:tc>
              <w:tc>
                <w:tcPr>
                  <w:tcW w:w="719" w:type="pct"/>
                  <w:tcBorders>
                    <w:top w:val="nil"/>
                    <w:left w:val="nil"/>
                    <w:bottom w:val="single" w:sz="4" w:space="0" w:color="auto"/>
                    <w:right w:val="single" w:sz="4" w:space="0" w:color="auto"/>
                  </w:tcBorders>
                  <w:shd w:val="clear" w:color="auto" w:fill="auto"/>
                  <w:noWrap/>
                  <w:vAlign w:val="bottom"/>
                  <w:hideMark/>
                </w:tcPr>
                <w:p w14:paraId="3D5EBB94"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301409,7</w:t>
                  </w:r>
                </w:p>
              </w:tc>
              <w:tc>
                <w:tcPr>
                  <w:tcW w:w="625" w:type="pct"/>
                  <w:tcBorders>
                    <w:top w:val="nil"/>
                    <w:left w:val="nil"/>
                    <w:bottom w:val="single" w:sz="4" w:space="0" w:color="auto"/>
                    <w:right w:val="single" w:sz="4" w:space="0" w:color="auto"/>
                  </w:tcBorders>
                  <w:shd w:val="clear" w:color="auto" w:fill="auto"/>
                  <w:noWrap/>
                  <w:vAlign w:val="bottom"/>
                  <w:hideMark/>
                </w:tcPr>
                <w:p w14:paraId="764EFD7F"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18084584,0</w:t>
                  </w:r>
                </w:p>
              </w:tc>
              <w:tc>
                <w:tcPr>
                  <w:tcW w:w="691" w:type="pct"/>
                  <w:tcBorders>
                    <w:top w:val="nil"/>
                    <w:left w:val="nil"/>
                    <w:bottom w:val="single" w:sz="4" w:space="0" w:color="auto"/>
                    <w:right w:val="single" w:sz="4" w:space="0" w:color="auto"/>
                  </w:tcBorders>
                  <w:shd w:val="clear" w:color="auto" w:fill="auto"/>
                  <w:noWrap/>
                  <w:vAlign w:val="bottom"/>
                  <w:hideMark/>
                </w:tcPr>
                <w:p w14:paraId="4F5FDE15"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119719946,1</w:t>
                  </w:r>
                </w:p>
              </w:tc>
              <w:tc>
                <w:tcPr>
                  <w:tcW w:w="842" w:type="pct"/>
                  <w:tcBorders>
                    <w:top w:val="nil"/>
                    <w:left w:val="nil"/>
                    <w:bottom w:val="single" w:sz="4" w:space="0" w:color="auto"/>
                    <w:right w:val="single" w:sz="4" w:space="0" w:color="auto"/>
                  </w:tcBorders>
                  <w:shd w:val="clear" w:color="auto" w:fill="auto"/>
                  <w:noWrap/>
                  <w:vAlign w:val="bottom"/>
                  <w:hideMark/>
                </w:tcPr>
                <w:p w14:paraId="2BD7A9AA"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24234806,9</w:t>
                  </w:r>
                </w:p>
              </w:tc>
              <w:tc>
                <w:tcPr>
                  <w:tcW w:w="763" w:type="pct"/>
                  <w:tcBorders>
                    <w:top w:val="nil"/>
                    <w:left w:val="nil"/>
                    <w:bottom w:val="single" w:sz="4" w:space="0" w:color="auto"/>
                    <w:right w:val="nil"/>
                  </w:tcBorders>
                  <w:vAlign w:val="bottom"/>
                </w:tcPr>
                <w:p w14:paraId="0B94B707"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1104,00</w:t>
                  </w:r>
                </w:p>
              </w:tc>
              <w:tc>
                <w:tcPr>
                  <w:tcW w:w="52" w:type="pct"/>
                  <w:tcBorders>
                    <w:top w:val="nil"/>
                    <w:left w:val="nil"/>
                    <w:bottom w:val="single" w:sz="4" w:space="0" w:color="auto"/>
                    <w:right w:val="single" w:sz="4" w:space="0" w:color="auto"/>
                  </w:tcBorders>
                  <w:shd w:val="clear" w:color="auto" w:fill="auto"/>
                  <w:noWrap/>
                  <w:vAlign w:val="bottom"/>
                </w:tcPr>
                <w:p w14:paraId="633E39F8"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6542C24C"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49344,8</w:t>
                  </w:r>
                </w:p>
              </w:tc>
            </w:tr>
            <w:tr w:rsidR="00942A97" w:rsidRPr="00942A97" w14:paraId="058677A3"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1772E7D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2010</w:t>
                  </w:r>
                </w:p>
              </w:tc>
              <w:tc>
                <w:tcPr>
                  <w:tcW w:w="719" w:type="pct"/>
                  <w:tcBorders>
                    <w:top w:val="nil"/>
                    <w:left w:val="nil"/>
                    <w:bottom w:val="single" w:sz="4" w:space="0" w:color="auto"/>
                    <w:right w:val="single" w:sz="4" w:space="0" w:color="auto"/>
                  </w:tcBorders>
                  <w:shd w:val="clear" w:color="auto" w:fill="auto"/>
                  <w:noWrap/>
                  <w:vAlign w:val="bottom"/>
                  <w:hideMark/>
                </w:tcPr>
                <w:p w14:paraId="2E35B99E"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333071,0</w:t>
                  </w:r>
                </w:p>
              </w:tc>
              <w:tc>
                <w:tcPr>
                  <w:tcW w:w="625" w:type="pct"/>
                  <w:tcBorders>
                    <w:top w:val="nil"/>
                    <w:left w:val="nil"/>
                    <w:bottom w:val="single" w:sz="4" w:space="0" w:color="auto"/>
                    <w:right w:val="single" w:sz="4" w:space="0" w:color="auto"/>
                  </w:tcBorders>
                  <w:shd w:val="clear" w:color="auto" w:fill="auto"/>
                  <w:noWrap/>
                  <w:vAlign w:val="bottom"/>
                  <w:hideMark/>
                </w:tcPr>
                <w:p w14:paraId="5E1E9BF1"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19984258,5</w:t>
                  </w:r>
                </w:p>
              </w:tc>
              <w:tc>
                <w:tcPr>
                  <w:tcW w:w="691" w:type="pct"/>
                  <w:tcBorders>
                    <w:top w:val="nil"/>
                    <w:left w:val="nil"/>
                    <w:bottom w:val="single" w:sz="4" w:space="0" w:color="auto"/>
                    <w:right w:val="single" w:sz="4" w:space="0" w:color="auto"/>
                  </w:tcBorders>
                  <w:shd w:val="clear" w:color="auto" w:fill="auto"/>
                  <w:noWrap/>
                  <w:vAlign w:val="bottom"/>
                  <w:hideMark/>
                </w:tcPr>
                <w:p w14:paraId="57515992"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132295791,6</w:t>
                  </w:r>
                </w:p>
              </w:tc>
              <w:tc>
                <w:tcPr>
                  <w:tcW w:w="842" w:type="pct"/>
                  <w:tcBorders>
                    <w:top w:val="nil"/>
                    <w:left w:val="nil"/>
                    <w:bottom w:val="single" w:sz="4" w:space="0" w:color="auto"/>
                    <w:right w:val="single" w:sz="4" w:space="0" w:color="auto"/>
                  </w:tcBorders>
                  <w:shd w:val="clear" w:color="auto" w:fill="auto"/>
                  <w:noWrap/>
                  <w:vAlign w:val="bottom"/>
                  <w:hideMark/>
                </w:tcPr>
                <w:p w14:paraId="66E61AE4"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26780524,6</w:t>
                  </w:r>
                </w:p>
              </w:tc>
              <w:tc>
                <w:tcPr>
                  <w:tcW w:w="763" w:type="pct"/>
                  <w:tcBorders>
                    <w:top w:val="nil"/>
                    <w:left w:val="nil"/>
                    <w:bottom w:val="single" w:sz="4" w:space="0" w:color="auto"/>
                    <w:right w:val="nil"/>
                  </w:tcBorders>
                  <w:vAlign w:val="bottom"/>
                </w:tcPr>
                <w:p w14:paraId="24A28967"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4177,00</w:t>
                  </w:r>
                </w:p>
              </w:tc>
              <w:tc>
                <w:tcPr>
                  <w:tcW w:w="52" w:type="pct"/>
                  <w:tcBorders>
                    <w:top w:val="nil"/>
                    <w:left w:val="nil"/>
                    <w:bottom w:val="single" w:sz="4" w:space="0" w:color="auto"/>
                    <w:right w:val="single" w:sz="4" w:space="0" w:color="auto"/>
                  </w:tcBorders>
                  <w:shd w:val="clear" w:color="auto" w:fill="auto"/>
                  <w:noWrap/>
                  <w:vAlign w:val="bottom"/>
                </w:tcPr>
                <w:p w14:paraId="0A7DEF7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1C5860CE"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28420,7</w:t>
                  </w:r>
                </w:p>
              </w:tc>
            </w:tr>
            <w:tr w:rsidR="00942A97" w:rsidRPr="00942A97" w14:paraId="1C095B7F"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12A84F8E"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2011</w:t>
                  </w:r>
                </w:p>
              </w:tc>
              <w:tc>
                <w:tcPr>
                  <w:tcW w:w="719" w:type="pct"/>
                  <w:tcBorders>
                    <w:top w:val="nil"/>
                    <w:left w:val="nil"/>
                    <w:bottom w:val="single" w:sz="4" w:space="0" w:color="auto"/>
                    <w:right w:val="single" w:sz="4" w:space="0" w:color="auto"/>
                  </w:tcBorders>
                  <w:shd w:val="clear" w:color="auto" w:fill="auto"/>
                  <w:noWrap/>
                  <w:vAlign w:val="bottom"/>
                  <w:hideMark/>
                </w:tcPr>
                <w:p w14:paraId="5E00BBEC"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364732,2</w:t>
                  </w:r>
                </w:p>
              </w:tc>
              <w:tc>
                <w:tcPr>
                  <w:tcW w:w="625" w:type="pct"/>
                  <w:tcBorders>
                    <w:top w:val="nil"/>
                    <w:left w:val="nil"/>
                    <w:bottom w:val="single" w:sz="4" w:space="0" w:color="auto"/>
                    <w:right w:val="single" w:sz="4" w:space="0" w:color="auto"/>
                  </w:tcBorders>
                  <w:shd w:val="clear" w:color="auto" w:fill="auto"/>
                  <w:noWrap/>
                  <w:vAlign w:val="bottom"/>
                  <w:hideMark/>
                </w:tcPr>
                <w:p w14:paraId="5D36358F"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21883933,1</w:t>
                  </w:r>
                </w:p>
              </w:tc>
              <w:tc>
                <w:tcPr>
                  <w:tcW w:w="691" w:type="pct"/>
                  <w:tcBorders>
                    <w:top w:val="nil"/>
                    <w:left w:val="nil"/>
                    <w:bottom w:val="single" w:sz="4" w:space="0" w:color="auto"/>
                    <w:right w:val="single" w:sz="4" w:space="0" w:color="auto"/>
                  </w:tcBorders>
                  <w:shd w:val="clear" w:color="auto" w:fill="auto"/>
                  <w:noWrap/>
                  <w:vAlign w:val="bottom"/>
                  <w:hideMark/>
                </w:tcPr>
                <w:p w14:paraId="03B18D3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144871637,1</w:t>
                  </w:r>
                </w:p>
              </w:tc>
              <w:tc>
                <w:tcPr>
                  <w:tcW w:w="842" w:type="pct"/>
                  <w:tcBorders>
                    <w:top w:val="nil"/>
                    <w:left w:val="nil"/>
                    <w:bottom w:val="single" w:sz="4" w:space="0" w:color="auto"/>
                    <w:right w:val="single" w:sz="4" w:space="0" w:color="auto"/>
                  </w:tcBorders>
                  <w:shd w:val="clear" w:color="auto" w:fill="auto"/>
                  <w:noWrap/>
                  <w:vAlign w:val="bottom"/>
                  <w:hideMark/>
                </w:tcPr>
                <w:p w14:paraId="4D83176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29326242,3</w:t>
                  </w:r>
                </w:p>
              </w:tc>
              <w:tc>
                <w:tcPr>
                  <w:tcW w:w="763" w:type="pct"/>
                  <w:tcBorders>
                    <w:top w:val="nil"/>
                    <w:left w:val="nil"/>
                    <w:bottom w:val="single" w:sz="4" w:space="0" w:color="auto"/>
                    <w:right w:val="nil"/>
                  </w:tcBorders>
                  <w:vAlign w:val="bottom"/>
                </w:tcPr>
                <w:p w14:paraId="39267D06"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4168,00</w:t>
                  </w:r>
                </w:p>
              </w:tc>
              <w:tc>
                <w:tcPr>
                  <w:tcW w:w="52" w:type="pct"/>
                  <w:tcBorders>
                    <w:top w:val="nil"/>
                    <w:left w:val="nil"/>
                    <w:bottom w:val="single" w:sz="4" w:space="0" w:color="auto"/>
                    <w:right w:val="single" w:sz="4" w:space="0" w:color="auto"/>
                  </w:tcBorders>
                  <w:shd w:val="clear" w:color="auto" w:fill="auto"/>
                  <w:noWrap/>
                  <w:vAlign w:val="bottom"/>
                </w:tcPr>
                <w:p w14:paraId="14973383"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079FE463"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29348,1</w:t>
                  </w:r>
                </w:p>
              </w:tc>
            </w:tr>
            <w:tr w:rsidR="00942A97" w:rsidRPr="00942A97" w14:paraId="1C40CE4E"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2E07CD16"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2012</w:t>
                  </w:r>
                </w:p>
              </w:tc>
              <w:tc>
                <w:tcPr>
                  <w:tcW w:w="719" w:type="pct"/>
                  <w:tcBorders>
                    <w:top w:val="nil"/>
                    <w:left w:val="nil"/>
                    <w:bottom w:val="single" w:sz="4" w:space="0" w:color="auto"/>
                    <w:right w:val="single" w:sz="4" w:space="0" w:color="auto"/>
                  </w:tcBorders>
                  <w:shd w:val="clear" w:color="auto" w:fill="auto"/>
                  <w:noWrap/>
                  <w:vAlign w:val="bottom"/>
                  <w:hideMark/>
                </w:tcPr>
                <w:p w14:paraId="7C539670"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396393,5</w:t>
                  </w:r>
                </w:p>
              </w:tc>
              <w:tc>
                <w:tcPr>
                  <w:tcW w:w="625" w:type="pct"/>
                  <w:tcBorders>
                    <w:top w:val="nil"/>
                    <w:left w:val="nil"/>
                    <w:bottom w:val="single" w:sz="4" w:space="0" w:color="auto"/>
                    <w:right w:val="single" w:sz="4" w:space="0" w:color="auto"/>
                  </w:tcBorders>
                  <w:shd w:val="clear" w:color="auto" w:fill="auto"/>
                  <w:noWrap/>
                  <w:vAlign w:val="bottom"/>
                  <w:hideMark/>
                </w:tcPr>
                <w:p w14:paraId="2DBF318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23783607,6</w:t>
                  </w:r>
                </w:p>
              </w:tc>
              <w:tc>
                <w:tcPr>
                  <w:tcW w:w="691" w:type="pct"/>
                  <w:tcBorders>
                    <w:top w:val="nil"/>
                    <w:left w:val="nil"/>
                    <w:bottom w:val="single" w:sz="4" w:space="0" w:color="auto"/>
                    <w:right w:val="single" w:sz="4" w:space="0" w:color="auto"/>
                  </w:tcBorders>
                  <w:shd w:val="clear" w:color="auto" w:fill="auto"/>
                  <w:noWrap/>
                  <w:vAlign w:val="bottom"/>
                  <w:hideMark/>
                </w:tcPr>
                <w:p w14:paraId="1ADC2F83"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157447482,6</w:t>
                  </w:r>
                </w:p>
              </w:tc>
              <w:tc>
                <w:tcPr>
                  <w:tcW w:w="842" w:type="pct"/>
                  <w:tcBorders>
                    <w:top w:val="nil"/>
                    <w:left w:val="nil"/>
                    <w:bottom w:val="single" w:sz="4" w:space="0" w:color="auto"/>
                    <w:right w:val="single" w:sz="4" w:space="0" w:color="auto"/>
                  </w:tcBorders>
                  <w:shd w:val="clear" w:color="auto" w:fill="auto"/>
                  <w:noWrap/>
                  <w:vAlign w:val="bottom"/>
                  <w:hideMark/>
                </w:tcPr>
                <w:p w14:paraId="0C1766CC"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31871960,0</w:t>
                  </w:r>
                </w:p>
              </w:tc>
              <w:tc>
                <w:tcPr>
                  <w:tcW w:w="763" w:type="pct"/>
                  <w:tcBorders>
                    <w:top w:val="nil"/>
                    <w:left w:val="nil"/>
                    <w:bottom w:val="single" w:sz="4" w:space="0" w:color="auto"/>
                    <w:right w:val="nil"/>
                  </w:tcBorders>
                  <w:vAlign w:val="bottom"/>
                </w:tcPr>
                <w:p w14:paraId="78CF480B"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4159,00</w:t>
                  </w:r>
                </w:p>
              </w:tc>
              <w:tc>
                <w:tcPr>
                  <w:tcW w:w="52" w:type="pct"/>
                  <w:tcBorders>
                    <w:top w:val="nil"/>
                    <w:left w:val="nil"/>
                    <w:bottom w:val="single" w:sz="4" w:space="0" w:color="auto"/>
                    <w:right w:val="single" w:sz="4" w:space="0" w:color="auto"/>
                  </w:tcBorders>
                  <w:shd w:val="clear" w:color="auto" w:fill="auto"/>
                  <w:noWrap/>
                  <w:vAlign w:val="bottom"/>
                </w:tcPr>
                <w:p w14:paraId="430BC715"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35E1387C"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30857,6</w:t>
                  </w:r>
                </w:p>
              </w:tc>
            </w:tr>
            <w:tr w:rsidR="00942A97" w:rsidRPr="00942A97" w14:paraId="0ED74CBC"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7D375754"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2013</w:t>
                  </w:r>
                </w:p>
              </w:tc>
              <w:tc>
                <w:tcPr>
                  <w:tcW w:w="719" w:type="pct"/>
                  <w:tcBorders>
                    <w:top w:val="nil"/>
                    <w:left w:val="nil"/>
                    <w:bottom w:val="single" w:sz="4" w:space="0" w:color="auto"/>
                    <w:right w:val="single" w:sz="4" w:space="0" w:color="auto"/>
                  </w:tcBorders>
                  <w:shd w:val="clear" w:color="auto" w:fill="auto"/>
                  <w:noWrap/>
                  <w:vAlign w:val="bottom"/>
                  <w:hideMark/>
                </w:tcPr>
                <w:p w14:paraId="4F1E3F48"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428054,7</w:t>
                  </w:r>
                </w:p>
              </w:tc>
              <w:tc>
                <w:tcPr>
                  <w:tcW w:w="625" w:type="pct"/>
                  <w:tcBorders>
                    <w:top w:val="nil"/>
                    <w:left w:val="nil"/>
                    <w:bottom w:val="single" w:sz="4" w:space="0" w:color="auto"/>
                    <w:right w:val="single" w:sz="4" w:space="0" w:color="auto"/>
                  </w:tcBorders>
                  <w:shd w:val="clear" w:color="auto" w:fill="auto"/>
                  <w:noWrap/>
                  <w:vAlign w:val="bottom"/>
                  <w:hideMark/>
                </w:tcPr>
                <w:p w14:paraId="566E7A1B"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25683282,2</w:t>
                  </w:r>
                </w:p>
              </w:tc>
              <w:tc>
                <w:tcPr>
                  <w:tcW w:w="691" w:type="pct"/>
                  <w:tcBorders>
                    <w:top w:val="nil"/>
                    <w:left w:val="nil"/>
                    <w:bottom w:val="single" w:sz="4" w:space="0" w:color="auto"/>
                    <w:right w:val="single" w:sz="4" w:space="0" w:color="auto"/>
                  </w:tcBorders>
                  <w:shd w:val="clear" w:color="auto" w:fill="auto"/>
                  <w:noWrap/>
                  <w:vAlign w:val="bottom"/>
                  <w:hideMark/>
                </w:tcPr>
                <w:p w14:paraId="674F4C8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170023328,0</w:t>
                  </w:r>
                </w:p>
              </w:tc>
              <w:tc>
                <w:tcPr>
                  <w:tcW w:w="842" w:type="pct"/>
                  <w:tcBorders>
                    <w:top w:val="nil"/>
                    <w:left w:val="nil"/>
                    <w:bottom w:val="single" w:sz="4" w:space="0" w:color="auto"/>
                    <w:right w:val="single" w:sz="4" w:space="0" w:color="auto"/>
                  </w:tcBorders>
                  <w:shd w:val="clear" w:color="auto" w:fill="auto"/>
                  <w:noWrap/>
                  <w:vAlign w:val="bottom"/>
                  <w:hideMark/>
                </w:tcPr>
                <w:p w14:paraId="6838A8E4"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34417677,7</w:t>
                  </w:r>
                </w:p>
              </w:tc>
              <w:tc>
                <w:tcPr>
                  <w:tcW w:w="763" w:type="pct"/>
                  <w:tcBorders>
                    <w:top w:val="nil"/>
                    <w:left w:val="nil"/>
                    <w:bottom w:val="single" w:sz="4" w:space="0" w:color="auto"/>
                    <w:right w:val="nil"/>
                  </w:tcBorders>
                  <w:vAlign w:val="bottom"/>
                </w:tcPr>
                <w:p w14:paraId="60B433B4"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3910,00</w:t>
                  </w:r>
                </w:p>
              </w:tc>
              <w:tc>
                <w:tcPr>
                  <w:tcW w:w="52" w:type="pct"/>
                  <w:tcBorders>
                    <w:top w:val="nil"/>
                    <w:left w:val="nil"/>
                    <w:bottom w:val="single" w:sz="4" w:space="0" w:color="auto"/>
                    <w:right w:val="single" w:sz="4" w:space="0" w:color="auto"/>
                  </w:tcBorders>
                  <w:shd w:val="clear" w:color="auto" w:fill="auto"/>
                  <w:noWrap/>
                  <w:vAlign w:val="bottom"/>
                </w:tcPr>
                <w:p w14:paraId="7C306A6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686F3F2B"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31747,8</w:t>
                  </w:r>
                </w:p>
              </w:tc>
            </w:tr>
            <w:tr w:rsidR="00942A97" w:rsidRPr="00942A97" w14:paraId="604B8483"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74A7824A"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2014</w:t>
                  </w:r>
                </w:p>
              </w:tc>
              <w:tc>
                <w:tcPr>
                  <w:tcW w:w="719" w:type="pct"/>
                  <w:tcBorders>
                    <w:top w:val="nil"/>
                    <w:left w:val="nil"/>
                    <w:bottom w:val="single" w:sz="4" w:space="0" w:color="auto"/>
                    <w:right w:val="single" w:sz="4" w:space="0" w:color="auto"/>
                  </w:tcBorders>
                  <w:shd w:val="clear" w:color="auto" w:fill="auto"/>
                  <w:noWrap/>
                  <w:vAlign w:val="bottom"/>
                  <w:hideMark/>
                </w:tcPr>
                <w:p w14:paraId="593E415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459715,9</w:t>
                  </w:r>
                </w:p>
              </w:tc>
              <w:tc>
                <w:tcPr>
                  <w:tcW w:w="625" w:type="pct"/>
                  <w:tcBorders>
                    <w:top w:val="nil"/>
                    <w:left w:val="nil"/>
                    <w:bottom w:val="single" w:sz="4" w:space="0" w:color="auto"/>
                    <w:right w:val="single" w:sz="4" w:space="0" w:color="auto"/>
                  </w:tcBorders>
                  <w:shd w:val="clear" w:color="auto" w:fill="auto"/>
                  <w:noWrap/>
                  <w:vAlign w:val="bottom"/>
                  <w:hideMark/>
                </w:tcPr>
                <w:p w14:paraId="445DE5E6"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27582956,7</w:t>
                  </w:r>
                </w:p>
              </w:tc>
              <w:tc>
                <w:tcPr>
                  <w:tcW w:w="691" w:type="pct"/>
                  <w:tcBorders>
                    <w:top w:val="nil"/>
                    <w:left w:val="nil"/>
                    <w:bottom w:val="single" w:sz="4" w:space="0" w:color="auto"/>
                    <w:right w:val="single" w:sz="4" w:space="0" w:color="auto"/>
                  </w:tcBorders>
                  <w:shd w:val="clear" w:color="auto" w:fill="auto"/>
                  <w:noWrap/>
                  <w:vAlign w:val="bottom"/>
                  <w:hideMark/>
                </w:tcPr>
                <w:p w14:paraId="614977FA"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182599173,5</w:t>
                  </w:r>
                </w:p>
              </w:tc>
              <w:tc>
                <w:tcPr>
                  <w:tcW w:w="842" w:type="pct"/>
                  <w:tcBorders>
                    <w:top w:val="nil"/>
                    <w:left w:val="nil"/>
                    <w:bottom w:val="single" w:sz="4" w:space="0" w:color="auto"/>
                    <w:right w:val="single" w:sz="4" w:space="0" w:color="auto"/>
                  </w:tcBorders>
                  <w:shd w:val="clear" w:color="auto" w:fill="auto"/>
                  <w:noWrap/>
                  <w:vAlign w:val="bottom"/>
                  <w:hideMark/>
                </w:tcPr>
                <w:p w14:paraId="5A8CA05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36963395,5</w:t>
                  </w:r>
                </w:p>
              </w:tc>
              <w:tc>
                <w:tcPr>
                  <w:tcW w:w="763" w:type="pct"/>
                  <w:tcBorders>
                    <w:top w:val="nil"/>
                    <w:left w:val="nil"/>
                    <w:bottom w:val="single" w:sz="4" w:space="0" w:color="auto"/>
                    <w:right w:val="nil"/>
                  </w:tcBorders>
                  <w:vAlign w:val="bottom"/>
                </w:tcPr>
                <w:p w14:paraId="5FF0005F"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52" w:type="pct"/>
                  <w:tcBorders>
                    <w:top w:val="nil"/>
                    <w:left w:val="nil"/>
                    <w:bottom w:val="single" w:sz="4" w:space="0" w:color="auto"/>
                    <w:right w:val="single" w:sz="4" w:space="0" w:color="auto"/>
                  </w:tcBorders>
                  <w:shd w:val="clear" w:color="auto" w:fill="auto"/>
                  <w:noWrap/>
                  <w:vAlign w:val="bottom"/>
                </w:tcPr>
                <w:p w14:paraId="154B2364"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7E9975DC"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34740,9</w:t>
                  </w:r>
                </w:p>
              </w:tc>
            </w:tr>
            <w:tr w:rsidR="00942A97" w:rsidRPr="00942A97" w14:paraId="1221C75D"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4C277EB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2015</w:t>
                  </w:r>
                </w:p>
              </w:tc>
              <w:tc>
                <w:tcPr>
                  <w:tcW w:w="719" w:type="pct"/>
                  <w:tcBorders>
                    <w:top w:val="nil"/>
                    <w:left w:val="nil"/>
                    <w:bottom w:val="single" w:sz="4" w:space="0" w:color="auto"/>
                    <w:right w:val="single" w:sz="4" w:space="0" w:color="auto"/>
                  </w:tcBorders>
                  <w:shd w:val="clear" w:color="auto" w:fill="auto"/>
                  <w:noWrap/>
                  <w:vAlign w:val="bottom"/>
                  <w:hideMark/>
                </w:tcPr>
                <w:p w14:paraId="22350641"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491377,2</w:t>
                  </w:r>
                </w:p>
              </w:tc>
              <w:tc>
                <w:tcPr>
                  <w:tcW w:w="625" w:type="pct"/>
                  <w:tcBorders>
                    <w:top w:val="nil"/>
                    <w:left w:val="nil"/>
                    <w:bottom w:val="single" w:sz="4" w:space="0" w:color="auto"/>
                    <w:right w:val="single" w:sz="4" w:space="0" w:color="auto"/>
                  </w:tcBorders>
                  <w:shd w:val="clear" w:color="auto" w:fill="auto"/>
                  <w:noWrap/>
                  <w:vAlign w:val="bottom"/>
                  <w:hideMark/>
                </w:tcPr>
                <w:p w14:paraId="673DA1EF"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29482631,3</w:t>
                  </w:r>
                </w:p>
              </w:tc>
              <w:tc>
                <w:tcPr>
                  <w:tcW w:w="691" w:type="pct"/>
                  <w:tcBorders>
                    <w:top w:val="nil"/>
                    <w:left w:val="nil"/>
                    <w:bottom w:val="single" w:sz="4" w:space="0" w:color="auto"/>
                    <w:right w:val="single" w:sz="4" w:space="0" w:color="auto"/>
                  </w:tcBorders>
                  <w:shd w:val="clear" w:color="auto" w:fill="auto"/>
                  <w:noWrap/>
                  <w:vAlign w:val="bottom"/>
                  <w:hideMark/>
                </w:tcPr>
                <w:p w14:paraId="427A421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195175019,0</w:t>
                  </w:r>
                </w:p>
              </w:tc>
              <w:tc>
                <w:tcPr>
                  <w:tcW w:w="842" w:type="pct"/>
                  <w:tcBorders>
                    <w:top w:val="nil"/>
                    <w:left w:val="nil"/>
                    <w:bottom w:val="single" w:sz="4" w:space="0" w:color="auto"/>
                    <w:right w:val="single" w:sz="4" w:space="0" w:color="auto"/>
                  </w:tcBorders>
                  <w:shd w:val="clear" w:color="auto" w:fill="auto"/>
                  <w:noWrap/>
                  <w:vAlign w:val="bottom"/>
                  <w:hideMark/>
                </w:tcPr>
                <w:p w14:paraId="674728C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39509113,2</w:t>
                  </w:r>
                </w:p>
              </w:tc>
              <w:tc>
                <w:tcPr>
                  <w:tcW w:w="763" w:type="pct"/>
                  <w:tcBorders>
                    <w:top w:val="nil"/>
                    <w:left w:val="nil"/>
                    <w:bottom w:val="single" w:sz="4" w:space="0" w:color="auto"/>
                    <w:right w:val="nil"/>
                  </w:tcBorders>
                  <w:vAlign w:val="bottom"/>
                </w:tcPr>
                <w:p w14:paraId="2FF436C1"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52" w:type="pct"/>
                  <w:tcBorders>
                    <w:top w:val="nil"/>
                    <w:left w:val="nil"/>
                    <w:bottom w:val="single" w:sz="4" w:space="0" w:color="auto"/>
                    <w:right w:val="single" w:sz="4" w:space="0" w:color="auto"/>
                  </w:tcBorders>
                  <w:shd w:val="clear" w:color="auto" w:fill="auto"/>
                  <w:noWrap/>
                  <w:vAlign w:val="bottom"/>
                </w:tcPr>
                <w:p w14:paraId="46E5697F"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6A0D0FBD"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37151,1</w:t>
                  </w:r>
                </w:p>
              </w:tc>
            </w:tr>
            <w:tr w:rsidR="00942A97" w:rsidRPr="00942A97" w14:paraId="051AC394" w14:textId="77777777" w:rsidTr="00D91715">
              <w:trPr>
                <w:trHeight w:val="20"/>
              </w:trPr>
              <w:tc>
                <w:tcPr>
                  <w:tcW w:w="177" w:type="pct"/>
                  <w:tcBorders>
                    <w:top w:val="nil"/>
                    <w:left w:val="single" w:sz="4" w:space="0" w:color="auto"/>
                    <w:bottom w:val="single" w:sz="4" w:space="0" w:color="auto"/>
                    <w:right w:val="single" w:sz="4" w:space="0" w:color="auto"/>
                  </w:tcBorders>
                  <w:shd w:val="clear" w:color="auto" w:fill="auto"/>
                  <w:noWrap/>
                  <w:vAlign w:val="bottom"/>
                  <w:hideMark/>
                </w:tcPr>
                <w:p w14:paraId="34E9FE5F"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2016</w:t>
                  </w:r>
                </w:p>
              </w:tc>
              <w:tc>
                <w:tcPr>
                  <w:tcW w:w="719" w:type="pct"/>
                  <w:tcBorders>
                    <w:top w:val="nil"/>
                    <w:left w:val="nil"/>
                    <w:bottom w:val="single" w:sz="4" w:space="0" w:color="auto"/>
                    <w:right w:val="single" w:sz="4" w:space="0" w:color="auto"/>
                  </w:tcBorders>
                  <w:shd w:val="clear" w:color="auto" w:fill="auto"/>
                  <w:noWrap/>
                  <w:vAlign w:val="bottom"/>
                  <w:hideMark/>
                </w:tcPr>
                <w:p w14:paraId="0FD05636"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523038,4</w:t>
                  </w:r>
                </w:p>
              </w:tc>
              <w:tc>
                <w:tcPr>
                  <w:tcW w:w="625" w:type="pct"/>
                  <w:tcBorders>
                    <w:top w:val="nil"/>
                    <w:left w:val="nil"/>
                    <w:bottom w:val="single" w:sz="4" w:space="0" w:color="auto"/>
                    <w:right w:val="single" w:sz="4" w:space="0" w:color="auto"/>
                  </w:tcBorders>
                  <w:shd w:val="clear" w:color="auto" w:fill="auto"/>
                  <w:noWrap/>
                  <w:vAlign w:val="bottom"/>
                  <w:hideMark/>
                </w:tcPr>
                <w:p w14:paraId="468804F9"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31382305,8</w:t>
                  </w:r>
                </w:p>
              </w:tc>
              <w:tc>
                <w:tcPr>
                  <w:tcW w:w="691" w:type="pct"/>
                  <w:tcBorders>
                    <w:top w:val="nil"/>
                    <w:left w:val="nil"/>
                    <w:bottom w:val="single" w:sz="4" w:space="0" w:color="auto"/>
                    <w:right w:val="single" w:sz="4" w:space="0" w:color="auto"/>
                  </w:tcBorders>
                  <w:shd w:val="clear" w:color="auto" w:fill="auto"/>
                  <w:noWrap/>
                  <w:vAlign w:val="bottom"/>
                  <w:hideMark/>
                </w:tcPr>
                <w:p w14:paraId="6B339680"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207750864,5</w:t>
                  </w:r>
                </w:p>
              </w:tc>
              <w:tc>
                <w:tcPr>
                  <w:tcW w:w="842" w:type="pct"/>
                  <w:tcBorders>
                    <w:top w:val="nil"/>
                    <w:left w:val="nil"/>
                    <w:bottom w:val="single" w:sz="4" w:space="0" w:color="auto"/>
                    <w:right w:val="single" w:sz="4" w:space="0" w:color="auto"/>
                  </w:tcBorders>
                  <w:shd w:val="clear" w:color="auto" w:fill="auto"/>
                  <w:noWrap/>
                  <w:vAlign w:val="bottom"/>
                  <w:hideMark/>
                </w:tcPr>
                <w:p w14:paraId="3521A8BB"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42054830,9</w:t>
                  </w:r>
                </w:p>
              </w:tc>
              <w:tc>
                <w:tcPr>
                  <w:tcW w:w="763" w:type="pct"/>
                  <w:tcBorders>
                    <w:top w:val="nil"/>
                    <w:left w:val="nil"/>
                    <w:bottom w:val="single" w:sz="4" w:space="0" w:color="auto"/>
                    <w:right w:val="nil"/>
                  </w:tcBorders>
                  <w:vAlign w:val="bottom"/>
                </w:tcPr>
                <w:p w14:paraId="6752EE11" w14:textId="77777777" w:rsidR="005E003A" w:rsidRPr="00942A97" w:rsidRDefault="005E003A" w:rsidP="005E003A">
                  <w:pPr>
                    <w:spacing w:after="0" w:line="240" w:lineRule="auto"/>
                    <w:jc w:val="right"/>
                    <w:rPr>
                      <w:rFonts w:ascii="Arial" w:eastAsia="Times New Roman" w:hAnsi="Arial" w:cs="Arial"/>
                      <w:sz w:val="16"/>
                      <w:szCs w:val="16"/>
                      <w:lang w:eastAsia="fr-FR"/>
                    </w:rPr>
                  </w:pPr>
                  <w:r w:rsidRPr="00942A97">
                    <w:rPr>
                      <w:rFonts w:ascii="Arial" w:eastAsia="Times New Roman" w:hAnsi="Arial" w:cs="Arial"/>
                      <w:sz w:val="16"/>
                      <w:szCs w:val="16"/>
                      <w:lang w:eastAsia="fr-FR"/>
                    </w:rPr>
                    <w:t>3654,54</w:t>
                  </w:r>
                </w:p>
              </w:tc>
              <w:tc>
                <w:tcPr>
                  <w:tcW w:w="52" w:type="pct"/>
                  <w:tcBorders>
                    <w:top w:val="nil"/>
                    <w:left w:val="nil"/>
                    <w:bottom w:val="single" w:sz="4" w:space="0" w:color="auto"/>
                    <w:right w:val="single" w:sz="4" w:space="0" w:color="auto"/>
                  </w:tcBorders>
                  <w:shd w:val="clear" w:color="auto" w:fill="auto"/>
                  <w:noWrap/>
                  <w:vAlign w:val="bottom"/>
                </w:tcPr>
                <w:p w14:paraId="7383DDBC"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p>
              </w:tc>
              <w:tc>
                <w:tcPr>
                  <w:tcW w:w="1132" w:type="pct"/>
                  <w:tcBorders>
                    <w:top w:val="nil"/>
                    <w:left w:val="nil"/>
                    <w:bottom w:val="single" w:sz="4" w:space="0" w:color="auto"/>
                    <w:right w:val="single" w:sz="4" w:space="0" w:color="auto"/>
                  </w:tcBorders>
                  <w:shd w:val="clear" w:color="auto" w:fill="auto"/>
                  <w:noWrap/>
                  <w:vAlign w:val="bottom"/>
                  <w:hideMark/>
                </w:tcPr>
                <w:p w14:paraId="24DE7427" w14:textId="77777777" w:rsidR="005E003A" w:rsidRPr="00942A97" w:rsidRDefault="005E003A" w:rsidP="005E003A">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39036,0</w:t>
                  </w:r>
                </w:p>
              </w:tc>
            </w:tr>
          </w:tbl>
          <w:p w14:paraId="6ECDBC36" w14:textId="77777777" w:rsidR="00BF6A00" w:rsidRPr="00942A97" w:rsidRDefault="00BF6A00" w:rsidP="000331E7">
            <w:pPr>
              <w:rPr>
                <w:rFonts w:ascii="Arial" w:hAnsi="Arial" w:cs="Arial"/>
                <w:noProof/>
                <w:lang w:eastAsia="fr-FR"/>
              </w:rPr>
            </w:pPr>
          </w:p>
        </w:tc>
      </w:tr>
      <w:tr w:rsidR="00942A97" w:rsidRPr="00942A97" w14:paraId="2A0BBF6E" w14:textId="77777777" w:rsidTr="00BF7190">
        <w:tblPrEx>
          <w:tblCellMar>
            <w:left w:w="70" w:type="dxa"/>
            <w:right w:w="70" w:type="dxa"/>
          </w:tblCellMar>
        </w:tblPrEx>
        <w:tc>
          <w:tcPr>
            <w:tcW w:w="5000" w:type="pct"/>
            <w:gridSpan w:val="2"/>
          </w:tcPr>
          <w:p w14:paraId="3735E7D6" w14:textId="77777777" w:rsidR="00BF6A00" w:rsidRPr="00942A97" w:rsidRDefault="00BF6A00" w:rsidP="000331E7">
            <w:pPr>
              <w:rPr>
                <w:rFonts w:ascii="Arial" w:hAnsi="Arial" w:cs="Arial"/>
                <w:noProof/>
                <w:sz w:val="10"/>
                <w:lang w:eastAsia="fr-FR"/>
              </w:rPr>
            </w:pPr>
          </w:p>
        </w:tc>
      </w:tr>
      <w:tr w:rsidR="00942A97" w:rsidRPr="00942A97" w14:paraId="790E71E2" w14:textId="77777777" w:rsidTr="00D91715">
        <w:tblPrEx>
          <w:tblCellMar>
            <w:left w:w="70" w:type="dxa"/>
            <w:right w:w="70" w:type="dxa"/>
          </w:tblCellMar>
        </w:tblPrEx>
        <w:trPr>
          <w:trHeight w:val="3251"/>
        </w:trPr>
        <w:tc>
          <w:tcPr>
            <w:tcW w:w="5000" w:type="pct"/>
            <w:gridSpan w:val="2"/>
          </w:tcPr>
          <w:tbl>
            <w:tblPr>
              <w:tblW w:w="0" w:type="auto"/>
              <w:tblCellMar>
                <w:left w:w="70" w:type="dxa"/>
                <w:right w:w="70" w:type="dxa"/>
              </w:tblCellMar>
              <w:tblLook w:val="04A0" w:firstRow="1" w:lastRow="0" w:firstColumn="1" w:lastColumn="0" w:noHBand="0" w:noVBand="1"/>
            </w:tblPr>
            <w:tblGrid>
              <w:gridCol w:w="4267"/>
              <w:gridCol w:w="1279"/>
              <w:gridCol w:w="1483"/>
              <w:gridCol w:w="1590"/>
              <w:gridCol w:w="986"/>
              <w:gridCol w:w="3471"/>
            </w:tblGrid>
            <w:tr w:rsidR="00942A97" w:rsidRPr="00942A97" w14:paraId="05015999" w14:textId="77777777" w:rsidTr="00CA586A">
              <w:trPr>
                <w:trHeight w:val="20"/>
              </w:trPr>
              <w:tc>
                <w:tcPr>
                  <w:tcW w:w="0" w:type="auto"/>
                  <w:tcBorders>
                    <w:top w:val="nil"/>
                    <w:left w:val="nil"/>
                    <w:bottom w:val="nil"/>
                    <w:right w:val="nil"/>
                  </w:tcBorders>
                  <w:shd w:val="clear" w:color="auto" w:fill="auto"/>
                  <w:noWrap/>
                  <w:vAlign w:val="bottom"/>
                  <w:hideMark/>
                </w:tcPr>
                <w:p w14:paraId="1FBBABC4"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7DB938A5"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5BF05DB"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C507C66"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6C126BA"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AF786F5"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r>
            <w:tr w:rsidR="00942A97" w:rsidRPr="00942A97" w14:paraId="564E029E" w14:textId="77777777" w:rsidTr="00CA586A">
              <w:trPr>
                <w:trHeight w:val="20"/>
              </w:trPr>
              <w:tc>
                <w:tcPr>
                  <w:tcW w:w="0" w:type="auto"/>
                  <w:tcBorders>
                    <w:top w:val="nil"/>
                    <w:left w:val="nil"/>
                    <w:bottom w:val="nil"/>
                    <w:right w:val="nil"/>
                  </w:tcBorders>
                  <w:shd w:val="clear" w:color="auto" w:fill="auto"/>
                  <w:noWrap/>
                  <w:vAlign w:val="bottom"/>
                  <w:hideMark/>
                </w:tcPr>
                <w:p w14:paraId="1FD6E7F9"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28E0770"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DC00E34"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BEDDBC5"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F151092"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629A28F"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r>
            <w:tr w:rsidR="00942A97" w:rsidRPr="00942A97" w14:paraId="192234B8" w14:textId="77777777" w:rsidTr="00CA586A">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09C749DC" w14:textId="77777777" w:rsidR="00CA586A" w:rsidRPr="00942A97" w:rsidRDefault="00CA586A"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3D6923F6" w14:textId="77777777" w:rsidR="00CA586A" w:rsidRPr="00942A97" w:rsidRDefault="00CA586A"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05956033"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E98311C"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FA0DBEF"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r>
            <w:tr w:rsidR="00942A97" w:rsidRPr="00942A97" w14:paraId="2E7FC981" w14:textId="77777777" w:rsidTr="00CA586A">
              <w:trPr>
                <w:trHeight w:val="20"/>
              </w:trPr>
              <w:tc>
                <w:tcPr>
                  <w:tcW w:w="0" w:type="auto"/>
                  <w:tcBorders>
                    <w:top w:val="nil"/>
                    <w:left w:val="nil"/>
                    <w:bottom w:val="nil"/>
                    <w:right w:val="nil"/>
                  </w:tcBorders>
                  <w:shd w:val="clear" w:color="auto" w:fill="auto"/>
                  <w:noWrap/>
                  <w:vAlign w:val="bottom"/>
                  <w:hideMark/>
                </w:tcPr>
                <w:p w14:paraId="504D48F7"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3FF50891" w14:textId="77777777" w:rsidR="00CA586A" w:rsidRPr="00942A97" w:rsidRDefault="00CA586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0,98764539</w:t>
                  </w:r>
                </w:p>
              </w:tc>
              <w:tc>
                <w:tcPr>
                  <w:tcW w:w="0" w:type="auto"/>
                  <w:tcBorders>
                    <w:top w:val="nil"/>
                    <w:left w:val="nil"/>
                    <w:bottom w:val="nil"/>
                    <w:right w:val="nil"/>
                  </w:tcBorders>
                  <w:shd w:val="clear" w:color="auto" w:fill="auto"/>
                  <w:noWrap/>
                  <w:vAlign w:val="bottom"/>
                  <w:hideMark/>
                </w:tcPr>
                <w:p w14:paraId="36567E8A" w14:textId="77777777" w:rsidR="00CA586A" w:rsidRPr="00942A97" w:rsidRDefault="00CA586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F414222"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592EF8F"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0FD3FA8"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r>
            <w:tr w:rsidR="00942A97" w:rsidRPr="00942A97" w14:paraId="264A1629" w14:textId="77777777" w:rsidTr="00CA586A">
              <w:trPr>
                <w:trHeight w:val="20"/>
              </w:trPr>
              <w:tc>
                <w:tcPr>
                  <w:tcW w:w="0" w:type="auto"/>
                  <w:tcBorders>
                    <w:top w:val="nil"/>
                    <w:left w:val="nil"/>
                    <w:bottom w:val="nil"/>
                    <w:right w:val="nil"/>
                  </w:tcBorders>
                  <w:shd w:val="clear" w:color="auto" w:fill="auto"/>
                  <w:noWrap/>
                  <w:vAlign w:val="bottom"/>
                  <w:hideMark/>
                </w:tcPr>
                <w:p w14:paraId="7762198D"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097B1F33" w14:textId="77777777" w:rsidR="00CA586A" w:rsidRPr="00942A97" w:rsidRDefault="00CA586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0,975443416</w:t>
                  </w:r>
                </w:p>
              </w:tc>
              <w:tc>
                <w:tcPr>
                  <w:tcW w:w="0" w:type="auto"/>
                  <w:tcBorders>
                    <w:top w:val="nil"/>
                    <w:left w:val="nil"/>
                    <w:bottom w:val="nil"/>
                    <w:right w:val="nil"/>
                  </w:tcBorders>
                  <w:shd w:val="clear" w:color="auto" w:fill="auto"/>
                  <w:noWrap/>
                  <w:vAlign w:val="bottom"/>
                  <w:hideMark/>
                </w:tcPr>
                <w:p w14:paraId="5368AD6F" w14:textId="77777777" w:rsidR="00CA586A" w:rsidRPr="00942A97" w:rsidRDefault="00CA586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1D26738"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FCEBEC3"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9791C94"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r>
            <w:tr w:rsidR="00942A97" w:rsidRPr="00942A97" w14:paraId="3DE6F597" w14:textId="77777777" w:rsidTr="00CA586A">
              <w:trPr>
                <w:trHeight w:val="20"/>
              </w:trPr>
              <w:tc>
                <w:tcPr>
                  <w:tcW w:w="0" w:type="auto"/>
                  <w:tcBorders>
                    <w:top w:val="nil"/>
                    <w:left w:val="nil"/>
                    <w:bottom w:val="nil"/>
                    <w:right w:val="nil"/>
                  </w:tcBorders>
                  <w:shd w:val="clear" w:color="auto" w:fill="auto"/>
                  <w:noWrap/>
                  <w:vAlign w:val="bottom"/>
                  <w:hideMark/>
                </w:tcPr>
                <w:p w14:paraId="0340E5CF"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6BBCF18A" w14:textId="77777777" w:rsidR="00CA586A" w:rsidRPr="00942A97" w:rsidRDefault="00CA586A"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0,861603795</w:t>
                  </w:r>
                </w:p>
              </w:tc>
              <w:tc>
                <w:tcPr>
                  <w:tcW w:w="0" w:type="auto"/>
                  <w:tcBorders>
                    <w:top w:val="nil"/>
                    <w:left w:val="nil"/>
                    <w:bottom w:val="nil"/>
                    <w:right w:val="nil"/>
                  </w:tcBorders>
                  <w:shd w:val="clear" w:color="auto" w:fill="auto"/>
                  <w:noWrap/>
                  <w:vAlign w:val="bottom"/>
                  <w:hideMark/>
                </w:tcPr>
                <w:p w14:paraId="4A8B35F1" w14:textId="77777777" w:rsidR="00CA586A" w:rsidRPr="00942A97" w:rsidRDefault="00CA586A"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9A1443A"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AC35192"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21D021D" w14:textId="77777777" w:rsidR="00CA586A" w:rsidRPr="00942A97" w:rsidRDefault="00CA586A" w:rsidP="000331E7">
                  <w:pPr>
                    <w:spacing w:after="0" w:line="240" w:lineRule="auto"/>
                    <w:jc w:val="left"/>
                    <w:rPr>
                      <w:rFonts w:ascii="Arial" w:eastAsia="Times New Roman" w:hAnsi="Arial" w:cs="Arial"/>
                      <w:sz w:val="16"/>
                      <w:szCs w:val="16"/>
                      <w:lang w:val="fr-FR" w:eastAsia="fr-FR"/>
                    </w:rPr>
                  </w:pPr>
                </w:p>
              </w:tc>
            </w:tr>
            <w:tr w:rsidR="00942A97" w:rsidRPr="00942A97" w14:paraId="515E26B1" w14:textId="77777777" w:rsidTr="00CA586A">
              <w:trPr>
                <w:trHeight w:val="20"/>
              </w:trPr>
              <w:tc>
                <w:tcPr>
                  <w:tcW w:w="0" w:type="auto"/>
                  <w:tcBorders>
                    <w:top w:val="nil"/>
                    <w:left w:val="nil"/>
                    <w:bottom w:val="nil"/>
                    <w:right w:val="nil"/>
                  </w:tcBorders>
                  <w:shd w:val="clear" w:color="auto" w:fill="auto"/>
                  <w:noWrap/>
                  <w:vAlign w:val="bottom"/>
                  <w:hideMark/>
                </w:tcPr>
                <w:p w14:paraId="606880A3"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241BE4CD"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5352232,049</w:t>
                  </w:r>
                </w:p>
              </w:tc>
              <w:tc>
                <w:tcPr>
                  <w:tcW w:w="0" w:type="auto"/>
                  <w:tcBorders>
                    <w:top w:val="nil"/>
                    <w:left w:val="nil"/>
                    <w:bottom w:val="nil"/>
                    <w:right w:val="nil"/>
                  </w:tcBorders>
                  <w:shd w:val="clear" w:color="auto" w:fill="auto"/>
                  <w:noWrap/>
                  <w:vAlign w:val="bottom"/>
                  <w:hideMark/>
                </w:tcPr>
                <w:p w14:paraId="5D25626A"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E3D6375"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 tabla</w:t>
                  </w:r>
                </w:p>
              </w:tc>
              <w:tc>
                <w:tcPr>
                  <w:tcW w:w="0" w:type="auto"/>
                  <w:tcBorders>
                    <w:top w:val="nil"/>
                    <w:left w:val="nil"/>
                    <w:bottom w:val="nil"/>
                    <w:right w:val="nil"/>
                  </w:tcBorders>
                  <w:shd w:val="clear" w:color="auto" w:fill="auto"/>
                  <w:noWrap/>
                  <w:vAlign w:val="bottom"/>
                  <w:hideMark/>
                </w:tcPr>
                <w:p w14:paraId="141D6F60"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3,00645242</w:t>
                  </w:r>
                </w:p>
              </w:tc>
              <w:tc>
                <w:tcPr>
                  <w:tcW w:w="0" w:type="auto"/>
                  <w:tcBorders>
                    <w:top w:val="nil"/>
                    <w:left w:val="nil"/>
                    <w:bottom w:val="nil"/>
                    <w:right w:val="nil"/>
                  </w:tcBorders>
                  <w:shd w:val="clear" w:color="auto" w:fill="auto"/>
                  <w:noWrap/>
                  <w:vAlign w:val="bottom"/>
                  <w:hideMark/>
                </w:tcPr>
                <w:p w14:paraId="484670B2"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r>
            <w:tr w:rsidR="00942A97" w:rsidRPr="00942A97" w14:paraId="2510EE38" w14:textId="77777777" w:rsidTr="00CA586A">
              <w:trPr>
                <w:trHeight w:val="20"/>
              </w:trPr>
              <w:tc>
                <w:tcPr>
                  <w:tcW w:w="0" w:type="auto"/>
                  <w:tcBorders>
                    <w:top w:val="nil"/>
                    <w:left w:val="nil"/>
                    <w:bottom w:val="single" w:sz="8" w:space="0" w:color="auto"/>
                    <w:right w:val="nil"/>
                  </w:tcBorders>
                  <w:shd w:val="clear" w:color="auto" w:fill="auto"/>
                  <w:noWrap/>
                  <w:vAlign w:val="bottom"/>
                  <w:hideMark/>
                </w:tcPr>
                <w:p w14:paraId="23FF3FD3"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12404E3B"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nil"/>
                    <w:right w:val="nil"/>
                  </w:tcBorders>
                  <w:shd w:val="clear" w:color="auto" w:fill="auto"/>
                  <w:noWrap/>
                  <w:vAlign w:val="bottom"/>
                  <w:hideMark/>
                </w:tcPr>
                <w:p w14:paraId="4805F956"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83B3228"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 tabla</w:t>
                  </w:r>
                </w:p>
              </w:tc>
              <w:tc>
                <w:tcPr>
                  <w:tcW w:w="0" w:type="auto"/>
                  <w:tcBorders>
                    <w:top w:val="nil"/>
                    <w:left w:val="nil"/>
                    <w:bottom w:val="nil"/>
                    <w:right w:val="nil"/>
                  </w:tcBorders>
                  <w:shd w:val="clear" w:color="auto" w:fill="auto"/>
                  <w:noWrap/>
                  <w:vAlign w:val="bottom"/>
                  <w:hideMark/>
                </w:tcPr>
                <w:p w14:paraId="0200012D"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1,83311293</w:t>
                  </w:r>
                </w:p>
              </w:tc>
              <w:tc>
                <w:tcPr>
                  <w:tcW w:w="0" w:type="auto"/>
                  <w:tcBorders>
                    <w:top w:val="nil"/>
                    <w:left w:val="nil"/>
                    <w:bottom w:val="nil"/>
                    <w:right w:val="nil"/>
                  </w:tcBorders>
                  <w:shd w:val="clear" w:color="auto" w:fill="auto"/>
                  <w:noWrap/>
                  <w:vAlign w:val="bottom"/>
                  <w:hideMark/>
                </w:tcPr>
                <w:p w14:paraId="5539CA40"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r>
            <w:tr w:rsidR="00942A97" w:rsidRPr="00942A97" w14:paraId="0E028CE1" w14:textId="77777777" w:rsidTr="005E003A">
              <w:trPr>
                <w:trHeight w:val="20"/>
              </w:trPr>
              <w:tc>
                <w:tcPr>
                  <w:tcW w:w="0" w:type="auto"/>
                  <w:tcBorders>
                    <w:top w:val="nil"/>
                    <w:left w:val="nil"/>
                    <w:bottom w:val="nil"/>
                    <w:right w:val="nil"/>
                  </w:tcBorders>
                  <w:shd w:val="clear" w:color="auto" w:fill="auto"/>
                  <w:noWrap/>
                  <w:vAlign w:val="bottom"/>
                  <w:hideMark/>
                </w:tcPr>
                <w:p w14:paraId="158F9338"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400F79A6"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CBAB8E3"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vAlign w:val="bottom"/>
                </w:tcPr>
                <w:p w14:paraId="12539F4E"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000000" w:fill="FFFFFF"/>
                  <w:noWrap/>
                  <w:vAlign w:val="bottom"/>
                </w:tcPr>
                <w:p w14:paraId="2D1327B6"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2E749AE"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p>
              </w:tc>
            </w:tr>
            <w:tr w:rsidR="00942A97" w:rsidRPr="00942A97" w14:paraId="54C15DF1" w14:textId="77777777" w:rsidTr="00CA586A">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12E34019"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331EC6F0"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3EC2C672"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5143D469"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3238A78C"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c>
                <w:tcPr>
                  <w:tcW w:w="0" w:type="auto"/>
                  <w:tcBorders>
                    <w:top w:val="single" w:sz="8" w:space="0" w:color="auto"/>
                    <w:left w:val="nil"/>
                    <w:bottom w:val="single" w:sz="4" w:space="0" w:color="auto"/>
                    <w:right w:val="nil"/>
                  </w:tcBorders>
                  <w:shd w:val="clear" w:color="auto" w:fill="auto"/>
                  <w:noWrap/>
                  <w:vAlign w:val="bottom"/>
                  <w:hideMark/>
                </w:tcPr>
                <w:p w14:paraId="428072D0"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Valeur critique de F</w:t>
                  </w:r>
                </w:p>
              </w:tc>
            </w:tr>
            <w:tr w:rsidR="00942A97" w:rsidRPr="00942A97" w14:paraId="63B706F9" w14:textId="77777777" w:rsidTr="00CA586A">
              <w:trPr>
                <w:trHeight w:val="20"/>
              </w:trPr>
              <w:tc>
                <w:tcPr>
                  <w:tcW w:w="0" w:type="auto"/>
                  <w:tcBorders>
                    <w:top w:val="nil"/>
                    <w:left w:val="nil"/>
                    <w:bottom w:val="nil"/>
                    <w:right w:val="nil"/>
                  </w:tcBorders>
                  <w:shd w:val="clear" w:color="auto" w:fill="auto"/>
                  <w:noWrap/>
                  <w:vAlign w:val="bottom"/>
                  <w:hideMark/>
                </w:tcPr>
                <w:p w14:paraId="193DD23A"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73B6AF38"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w:t>
                  </w:r>
                </w:p>
              </w:tc>
              <w:tc>
                <w:tcPr>
                  <w:tcW w:w="0" w:type="auto"/>
                  <w:tcBorders>
                    <w:top w:val="nil"/>
                    <w:left w:val="nil"/>
                    <w:bottom w:val="nil"/>
                    <w:right w:val="nil"/>
                  </w:tcBorders>
                  <w:shd w:val="clear" w:color="auto" w:fill="auto"/>
                  <w:noWrap/>
                  <w:vAlign w:val="bottom"/>
                  <w:hideMark/>
                </w:tcPr>
                <w:p w14:paraId="426CE15E"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1,02411E+16</w:t>
                  </w:r>
                </w:p>
              </w:tc>
              <w:tc>
                <w:tcPr>
                  <w:tcW w:w="0" w:type="auto"/>
                  <w:tcBorders>
                    <w:top w:val="nil"/>
                    <w:left w:val="nil"/>
                    <w:bottom w:val="nil"/>
                    <w:right w:val="nil"/>
                  </w:tcBorders>
                  <w:shd w:val="clear" w:color="auto" w:fill="auto"/>
                  <w:noWrap/>
                  <w:vAlign w:val="bottom"/>
                  <w:hideMark/>
                </w:tcPr>
                <w:p w14:paraId="660EADE2"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5,1205E+15</w:t>
                  </w:r>
                </w:p>
              </w:tc>
              <w:tc>
                <w:tcPr>
                  <w:tcW w:w="0" w:type="auto"/>
                  <w:tcBorders>
                    <w:top w:val="nil"/>
                    <w:left w:val="nil"/>
                    <w:bottom w:val="nil"/>
                    <w:right w:val="nil"/>
                  </w:tcBorders>
                  <w:shd w:val="clear" w:color="auto" w:fill="auto"/>
                  <w:noWrap/>
                  <w:vAlign w:val="bottom"/>
                  <w:hideMark/>
                </w:tcPr>
                <w:p w14:paraId="5C31B607"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178,750241</w:t>
                  </w:r>
                </w:p>
              </w:tc>
              <w:tc>
                <w:tcPr>
                  <w:tcW w:w="0" w:type="auto"/>
                  <w:tcBorders>
                    <w:top w:val="nil"/>
                    <w:left w:val="nil"/>
                    <w:bottom w:val="nil"/>
                    <w:right w:val="nil"/>
                  </w:tcBorders>
                  <w:shd w:val="clear" w:color="auto" w:fill="auto"/>
                  <w:noWrap/>
                  <w:vAlign w:val="bottom"/>
                  <w:hideMark/>
                </w:tcPr>
                <w:p w14:paraId="7A211F34"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2,2951E-07</w:t>
                  </w:r>
                </w:p>
              </w:tc>
            </w:tr>
            <w:tr w:rsidR="00942A97" w:rsidRPr="00942A97" w14:paraId="1BBE406C" w14:textId="77777777" w:rsidTr="00CA586A">
              <w:trPr>
                <w:trHeight w:val="20"/>
              </w:trPr>
              <w:tc>
                <w:tcPr>
                  <w:tcW w:w="0" w:type="auto"/>
                  <w:tcBorders>
                    <w:top w:val="nil"/>
                    <w:left w:val="nil"/>
                    <w:bottom w:val="nil"/>
                    <w:right w:val="nil"/>
                  </w:tcBorders>
                  <w:shd w:val="clear" w:color="auto" w:fill="auto"/>
                  <w:noWrap/>
                  <w:vAlign w:val="bottom"/>
                  <w:hideMark/>
                </w:tcPr>
                <w:p w14:paraId="7F936CAC"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55BD0A1B"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9</w:t>
                  </w:r>
                </w:p>
              </w:tc>
              <w:tc>
                <w:tcPr>
                  <w:tcW w:w="0" w:type="auto"/>
                  <w:tcBorders>
                    <w:top w:val="nil"/>
                    <w:left w:val="nil"/>
                    <w:bottom w:val="nil"/>
                    <w:right w:val="nil"/>
                  </w:tcBorders>
                  <w:shd w:val="clear" w:color="auto" w:fill="auto"/>
                  <w:noWrap/>
                  <w:vAlign w:val="bottom"/>
                  <w:hideMark/>
                </w:tcPr>
                <w:p w14:paraId="50397EF5"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2,57817E+14</w:t>
                  </w:r>
                </w:p>
              </w:tc>
              <w:tc>
                <w:tcPr>
                  <w:tcW w:w="0" w:type="auto"/>
                  <w:tcBorders>
                    <w:top w:val="nil"/>
                    <w:left w:val="nil"/>
                    <w:bottom w:val="nil"/>
                    <w:right w:val="nil"/>
                  </w:tcBorders>
                  <w:shd w:val="clear" w:color="auto" w:fill="auto"/>
                  <w:noWrap/>
                  <w:vAlign w:val="bottom"/>
                  <w:hideMark/>
                </w:tcPr>
                <w:p w14:paraId="48C84BFA"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2,8646E+13</w:t>
                  </w:r>
                </w:p>
              </w:tc>
              <w:tc>
                <w:tcPr>
                  <w:tcW w:w="0" w:type="auto"/>
                  <w:tcBorders>
                    <w:top w:val="nil"/>
                    <w:left w:val="nil"/>
                    <w:bottom w:val="nil"/>
                    <w:right w:val="nil"/>
                  </w:tcBorders>
                  <w:shd w:val="clear" w:color="auto" w:fill="auto"/>
                  <w:noWrap/>
                  <w:vAlign w:val="bottom"/>
                  <w:hideMark/>
                </w:tcPr>
                <w:p w14:paraId="4717A0E5"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0843A52"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r>
            <w:tr w:rsidR="00942A97" w:rsidRPr="00942A97" w14:paraId="2DBEF66F" w14:textId="77777777" w:rsidTr="00CA586A">
              <w:trPr>
                <w:trHeight w:val="20"/>
              </w:trPr>
              <w:tc>
                <w:tcPr>
                  <w:tcW w:w="0" w:type="auto"/>
                  <w:tcBorders>
                    <w:top w:val="nil"/>
                    <w:left w:val="nil"/>
                    <w:bottom w:val="single" w:sz="8" w:space="0" w:color="auto"/>
                    <w:right w:val="nil"/>
                  </w:tcBorders>
                  <w:shd w:val="clear" w:color="auto" w:fill="auto"/>
                  <w:noWrap/>
                  <w:vAlign w:val="bottom"/>
                  <w:hideMark/>
                </w:tcPr>
                <w:p w14:paraId="6CBA209C"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3B81F569"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11</w:t>
                  </w:r>
                </w:p>
              </w:tc>
              <w:tc>
                <w:tcPr>
                  <w:tcW w:w="0" w:type="auto"/>
                  <w:tcBorders>
                    <w:top w:val="nil"/>
                    <w:left w:val="nil"/>
                    <w:bottom w:val="single" w:sz="8" w:space="0" w:color="auto"/>
                    <w:right w:val="nil"/>
                  </w:tcBorders>
                  <w:shd w:val="clear" w:color="auto" w:fill="auto"/>
                  <w:noWrap/>
                  <w:vAlign w:val="bottom"/>
                  <w:hideMark/>
                </w:tcPr>
                <w:p w14:paraId="03B096FD"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1,04989E+16</w:t>
                  </w:r>
                </w:p>
              </w:tc>
              <w:tc>
                <w:tcPr>
                  <w:tcW w:w="0" w:type="auto"/>
                  <w:tcBorders>
                    <w:top w:val="nil"/>
                    <w:left w:val="nil"/>
                    <w:bottom w:val="single" w:sz="8" w:space="0" w:color="auto"/>
                    <w:right w:val="nil"/>
                  </w:tcBorders>
                  <w:shd w:val="clear" w:color="auto" w:fill="auto"/>
                  <w:noWrap/>
                  <w:vAlign w:val="bottom"/>
                  <w:hideMark/>
                </w:tcPr>
                <w:p w14:paraId="289D1338"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2CF724BC"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20490E86"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7F1161D8" w14:textId="77777777" w:rsidTr="00CA586A">
              <w:trPr>
                <w:trHeight w:val="20"/>
              </w:trPr>
              <w:tc>
                <w:tcPr>
                  <w:tcW w:w="0" w:type="auto"/>
                  <w:tcBorders>
                    <w:top w:val="nil"/>
                    <w:left w:val="nil"/>
                    <w:bottom w:val="nil"/>
                    <w:right w:val="nil"/>
                  </w:tcBorders>
                  <w:shd w:val="clear" w:color="auto" w:fill="auto"/>
                  <w:noWrap/>
                  <w:vAlign w:val="bottom"/>
                  <w:hideMark/>
                </w:tcPr>
                <w:p w14:paraId="1200CC4E"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3AA86DB"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0045415"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11A58E9"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2AD1ADBA"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9027A0F"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p>
              </w:tc>
            </w:tr>
            <w:tr w:rsidR="00942A97" w:rsidRPr="00A6026C" w14:paraId="33C2B42B" w14:textId="77777777" w:rsidTr="00CA586A">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58E397D9"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2E454DC1"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33C4AA7F"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1ACDAB9F"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5F3DB24D"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c>
                <w:tcPr>
                  <w:tcW w:w="0" w:type="auto"/>
                  <w:tcBorders>
                    <w:top w:val="single" w:sz="8" w:space="0" w:color="auto"/>
                    <w:left w:val="nil"/>
                    <w:bottom w:val="single" w:sz="4" w:space="0" w:color="auto"/>
                    <w:right w:val="nil"/>
                  </w:tcBorders>
                  <w:shd w:val="clear" w:color="auto" w:fill="auto"/>
                  <w:noWrap/>
                  <w:vAlign w:val="bottom"/>
                  <w:hideMark/>
                </w:tcPr>
                <w:p w14:paraId="5CEE0F02" w14:textId="77777777" w:rsidR="005E003A" w:rsidRPr="00942A97" w:rsidRDefault="005E003A" w:rsidP="005E003A">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Limite inférieure pour seuil de confiance = 95%</w:t>
                  </w:r>
                </w:p>
              </w:tc>
            </w:tr>
            <w:tr w:rsidR="00942A97" w:rsidRPr="00942A97" w14:paraId="41D960F2" w14:textId="77777777" w:rsidTr="00CA586A">
              <w:trPr>
                <w:trHeight w:val="20"/>
              </w:trPr>
              <w:tc>
                <w:tcPr>
                  <w:tcW w:w="0" w:type="auto"/>
                  <w:tcBorders>
                    <w:top w:val="nil"/>
                    <w:left w:val="nil"/>
                    <w:bottom w:val="nil"/>
                    <w:right w:val="nil"/>
                  </w:tcBorders>
                  <w:shd w:val="clear" w:color="auto" w:fill="auto"/>
                  <w:noWrap/>
                  <w:vAlign w:val="bottom"/>
                  <w:hideMark/>
                </w:tcPr>
                <w:p w14:paraId="4F869370" w14:textId="77777777" w:rsidR="005E003A" w:rsidRPr="00942A97" w:rsidRDefault="005E003A" w:rsidP="005E003A">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78D303E7"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auto" w:fill="auto"/>
                  <w:noWrap/>
                  <w:vAlign w:val="bottom"/>
                  <w:hideMark/>
                </w:tcPr>
                <w:p w14:paraId="5249BB6A" w14:textId="77777777" w:rsidR="005E003A" w:rsidRPr="00942A97" w:rsidRDefault="005E003A" w:rsidP="005E003A">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71A7AD24" w14:textId="77777777" w:rsidR="005E003A" w:rsidRPr="00942A97" w:rsidRDefault="005E003A" w:rsidP="005E003A">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48AA43E6" w14:textId="77777777" w:rsidR="005E003A" w:rsidRPr="00942A97" w:rsidRDefault="005E003A" w:rsidP="005E003A">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46FBB847" w14:textId="77777777" w:rsidR="005E003A" w:rsidRPr="00942A97" w:rsidRDefault="005E003A" w:rsidP="005E003A">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5B731107" w14:textId="77777777" w:rsidTr="00CA586A">
              <w:trPr>
                <w:trHeight w:val="20"/>
              </w:trPr>
              <w:tc>
                <w:tcPr>
                  <w:tcW w:w="0" w:type="auto"/>
                  <w:tcBorders>
                    <w:top w:val="nil"/>
                    <w:left w:val="nil"/>
                    <w:bottom w:val="nil"/>
                    <w:right w:val="nil"/>
                  </w:tcBorders>
                  <w:shd w:val="clear" w:color="auto" w:fill="auto"/>
                  <w:noWrap/>
                  <w:vAlign w:val="bottom"/>
                  <w:hideMark/>
                </w:tcPr>
                <w:p w14:paraId="4B6905FF" w14:textId="77777777" w:rsidR="005E003A" w:rsidRPr="00942A97" w:rsidRDefault="005E003A" w:rsidP="005E003A">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RCPS</w:t>
                  </w:r>
                </w:p>
              </w:tc>
              <w:tc>
                <w:tcPr>
                  <w:tcW w:w="0" w:type="auto"/>
                  <w:tcBorders>
                    <w:top w:val="nil"/>
                    <w:left w:val="nil"/>
                    <w:bottom w:val="nil"/>
                    <w:right w:val="nil"/>
                  </w:tcBorders>
                  <w:shd w:val="clear" w:color="auto" w:fill="auto"/>
                  <w:noWrap/>
                  <w:vAlign w:val="bottom"/>
                  <w:hideMark/>
                </w:tcPr>
                <w:p w14:paraId="1717D890"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764,6560622</w:t>
                  </w:r>
                </w:p>
              </w:tc>
              <w:tc>
                <w:tcPr>
                  <w:tcW w:w="0" w:type="auto"/>
                  <w:tcBorders>
                    <w:top w:val="nil"/>
                    <w:left w:val="nil"/>
                    <w:bottom w:val="nil"/>
                    <w:right w:val="nil"/>
                  </w:tcBorders>
                  <w:shd w:val="clear" w:color="auto" w:fill="auto"/>
                  <w:noWrap/>
                  <w:vAlign w:val="bottom"/>
                  <w:hideMark/>
                </w:tcPr>
                <w:p w14:paraId="08DBC663"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185,6568423</w:t>
                  </w:r>
                </w:p>
              </w:tc>
              <w:tc>
                <w:tcPr>
                  <w:tcW w:w="0" w:type="auto"/>
                  <w:tcBorders>
                    <w:top w:val="nil"/>
                    <w:left w:val="nil"/>
                    <w:bottom w:val="nil"/>
                    <w:right w:val="nil"/>
                  </w:tcBorders>
                  <w:shd w:val="clear" w:color="auto" w:fill="auto"/>
                  <w:noWrap/>
                  <w:vAlign w:val="bottom"/>
                  <w:hideMark/>
                </w:tcPr>
                <w:p w14:paraId="72566EAC"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4,11865274</w:t>
                  </w:r>
                </w:p>
              </w:tc>
              <w:tc>
                <w:tcPr>
                  <w:tcW w:w="0" w:type="auto"/>
                  <w:tcBorders>
                    <w:top w:val="nil"/>
                    <w:left w:val="nil"/>
                    <w:bottom w:val="nil"/>
                    <w:right w:val="nil"/>
                  </w:tcBorders>
                  <w:shd w:val="clear" w:color="auto" w:fill="auto"/>
                  <w:noWrap/>
                  <w:vAlign w:val="bottom"/>
                  <w:hideMark/>
                </w:tcPr>
                <w:p w14:paraId="78E0AADA"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0,00260317</w:t>
                  </w:r>
                </w:p>
              </w:tc>
              <w:tc>
                <w:tcPr>
                  <w:tcW w:w="0" w:type="auto"/>
                  <w:tcBorders>
                    <w:top w:val="nil"/>
                    <w:left w:val="nil"/>
                    <w:bottom w:val="nil"/>
                    <w:right w:val="nil"/>
                  </w:tcBorders>
                  <w:shd w:val="clear" w:color="auto" w:fill="auto"/>
                  <w:noWrap/>
                  <w:vAlign w:val="bottom"/>
                  <w:hideMark/>
                </w:tcPr>
                <w:p w14:paraId="5E075C76"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344,671107</w:t>
                  </w:r>
                </w:p>
              </w:tc>
            </w:tr>
            <w:tr w:rsidR="00942A97" w:rsidRPr="00942A97" w14:paraId="75667A7B" w14:textId="77777777" w:rsidTr="00CA586A">
              <w:trPr>
                <w:trHeight w:val="20"/>
              </w:trPr>
              <w:tc>
                <w:tcPr>
                  <w:tcW w:w="0" w:type="auto"/>
                  <w:tcBorders>
                    <w:top w:val="nil"/>
                    <w:left w:val="nil"/>
                    <w:bottom w:val="single" w:sz="8" w:space="0" w:color="auto"/>
                    <w:right w:val="nil"/>
                  </w:tcBorders>
                  <w:shd w:val="clear" w:color="auto" w:fill="auto"/>
                  <w:noWrap/>
                  <w:vAlign w:val="bottom"/>
                  <w:hideMark/>
                </w:tcPr>
                <w:p w14:paraId="6861248A" w14:textId="77777777" w:rsidR="005E003A" w:rsidRPr="00942A97" w:rsidRDefault="005E003A" w:rsidP="005E003A">
                  <w:pPr>
                    <w:spacing w:after="0" w:line="240" w:lineRule="auto"/>
                    <w:jc w:val="lef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cafés especiales en el Dpto. (ha/ año)</w:t>
                  </w:r>
                </w:p>
              </w:tc>
              <w:tc>
                <w:tcPr>
                  <w:tcW w:w="0" w:type="auto"/>
                  <w:tcBorders>
                    <w:top w:val="nil"/>
                    <w:left w:val="nil"/>
                    <w:bottom w:val="single" w:sz="8" w:space="0" w:color="auto"/>
                    <w:right w:val="nil"/>
                  </w:tcBorders>
                  <w:shd w:val="clear" w:color="auto" w:fill="auto"/>
                  <w:noWrap/>
                  <w:vAlign w:val="bottom"/>
                  <w:hideMark/>
                </w:tcPr>
                <w:p w14:paraId="71C3AAA8"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600,4493742</w:t>
                  </w:r>
                </w:p>
              </w:tc>
              <w:tc>
                <w:tcPr>
                  <w:tcW w:w="0" w:type="auto"/>
                  <w:tcBorders>
                    <w:top w:val="nil"/>
                    <w:left w:val="nil"/>
                    <w:bottom w:val="single" w:sz="8" w:space="0" w:color="auto"/>
                    <w:right w:val="nil"/>
                  </w:tcBorders>
                  <w:shd w:val="clear" w:color="auto" w:fill="auto"/>
                  <w:noWrap/>
                  <w:vAlign w:val="bottom"/>
                  <w:hideMark/>
                </w:tcPr>
                <w:p w14:paraId="7A76D7C7"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78,91775166</w:t>
                  </w:r>
                </w:p>
              </w:tc>
              <w:tc>
                <w:tcPr>
                  <w:tcW w:w="0" w:type="auto"/>
                  <w:tcBorders>
                    <w:top w:val="nil"/>
                    <w:left w:val="nil"/>
                    <w:bottom w:val="single" w:sz="8" w:space="0" w:color="auto"/>
                    <w:right w:val="nil"/>
                  </w:tcBorders>
                  <w:shd w:val="clear" w:color="auto" w:fill="auto"/>
                  <w:noWrap/>
                  <w:vAlign w:val="bottom"/>
                  <w:hideMark/>
                </w:tcPr>
                <w:p w14:paraId="3C40EB19"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7,60854639</w:t>
                  </w:r>
                </w:p>
              </w:tc>
              <w:tc>
                <w:tcPr>
                  <w:tcW w:w="0" w:type="auto"/>
                  <w:tcBorders>
                    <w:top w:val="nil"/>
                    <w:left w:val="nil"/>
                    <w:bottom w:val="single" w:sz="8" w:space="0" w:color="auto"/>
                    <w:right w:val="nil"/>
                  </w:tcBorders>
                  <w:shd w:val="clear" w:color="auto" w:fill="auto"/>
                  <w:noWrap/>
                  <w:vAlign w:val="bottom"/>
                  <w:hideMark/>
                </w:tcPr>
                <w:p w14:paraId="2187F706"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3,2973E-05</w:t>
                  </w:r>
                </w:p>
              </w:tc>
              <w:tc>
                <w:tcPr>
                  <w:tcW w:w="0" w:type="auto"/>
                  <w:tcBorders>
                    <w:top w:val="nil"/>
                    <w:left w:val="nil"/>
                    <w:bottom w:val="single" w:sz="8" w:space="0" w:color="auto"/>
                    <w:right w:val="nil"/>
                  </w:tcBorders>
                  <w:shd w:val="clear" w:color="auto" w:fill="auto"/>
                  <w:noWrap/>
                  <w:vAlign w:val="bottom"/>
                  <w:hideMark/>
                </w:tcPr>
                <w:p w14:paraId="781C6BF4" w14:textId="77777777" w:rsidR="005E003A" w:rsidRPr="00942A97" w:rsidRDefault="005E003A" w:rsidP="005E003A">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421,925017</w:t>
                  </w:r>
                </w:p>
              </w:tc>
            </w:tr>
          </w:tbl>
          <w:p w14:paraId="7775B0D9" w14:textId="77777777" w:rsidR="00BF6A00" w:rsidRPr="00942A97" w:rsidRDefault="00BF6A00" w:rsidP="000331E7">
            <w:pPr>
              <w:rPr>
                <w:rFonts w:ascii="Arial" w:hAnsi="Arial" w:cs="Arial"/>
                <w:noProof/>
                <w:lang w:eastAsia="fr-FR"/>
              </w:rPr>
            </w:pPr>
          </w:p>
        </w:tc>
      </w:tr>
      <w:tr w:rsidR="00942A97" w:rsidRPr="00942A97" w14:paraId="0BF517D7" w14:textId="77777777" w:rsidTr="00356600">
        <w:tblPrEx>
          <w:tblCellMar>
            <w:left w:w="70" w:type="dxa"/>
            <w:right w:w="70" w:type="dxa"/>
          </w:tblCellMar>
        </w:tblPrEx>
        <w:tc>
          <w:tcPr>
            <w:tcW w:w="5000" w:type="pct"/>
            <w:gridSpan w:val="2"/>
            <w:shd w:val="clear" w:color="auto" w:fill="BFBFBF" w:themeFill="background1" w:themeFillShade="BF"/>
          </w:tcPr>
          <w:p w14:paraId="1F07DEA5" w14:textId="77777777" w:rsidR="00BF6A00" w:rsidRPr="00942A97" w:rsidRDefault="00356600" w:rsidP="000331E7">
            <w:pPr>
              <w:jc w:val="left"/>
              <w:rPr>
                <w:rFonts w:ascii="Arial" w:hAnsi="Arial" w:cs="Arial"/>
                <w:noProof/>
                <w:sz w:val="20"/>
                <w:lang w:val="es-ES" w:eastAsia="fr-FR"/>
              </w:rPr>
            </w:pPr>
            <w:r w:rsidRPr="00942A97">
              <w:rPr>
                <w:rFonts w:ascii="Arial" w:eastAsia="Times New Roman" w:hAnsi="Arial" w:cs="Arial"/>
                <w:b/>
                <w:bCs/>
                <w:sz w:val="20"/>
                <w:szCs w:val="24"/>
                <w:lang w:val="es-ES" w:eastAsia="fr-FR"/>
              </w:rPr>
              <w:t xml:space="preserve">Stock de </w:t>
            </w:r>
            <w:r w:rsidR="00A41A91" w:rsidRPr="00942A97">
              <w:rPr>
                <w:rFonts w:ascii="Arial" w:eastAsia="Times New Roman" w:hAnsi="Arial" w:cs="Arial"/>
                <w:b/>
                <w:bCs/>
                <w:sz w:val="20"/>
                <w:szCs w:val="24"/>
                <w:lang w:val="es-ES" w:eastAsia="fr-FR"/>
              </w:rPr>
              <w:t>área</w:t>
            </w:r>
            <w:r w:rsidRPr="00942A97">
              <w:rPr>
                <w:rFonts w:ascii="Arial" w:eastAsia="Times New Roman" w:hAnsi="Arial" w:cs="Arial"/>
                <w:b/>
                <w:bCs/>
                <w:sz w:val="20"/>
                <w:szCs w:val="24"/>
                <w:lang w:val="es-ES" w:eastAsia="fr-FR"/>
              </w:rPr>
              <w:t xml:space="preserve"> de establecimiento forestal</w:t>
            </w:r>
          </w:p>
        </w:tc>
      </w:tr>
      <w:tr w:rsidR="00942A97" w:rsidRPr="00942A97" w14:paraId="349A90FB" w14:textId="77777777" w:rsidTr="00BF7190">
        <w:tblPrEx>
          <w:tblCellMar>
            <w:left w:w="70" w:type="dxa"/>
            <w:right w:w="70" w:type="dxa"/>
          </w:tblCellMar>
        </w:tblPrEx>
        <w:tc>
          <w:tcPr>
            <w:tcW w:w="5000" w:type="pct"/>
            <w:gridSpan w:val="2"/>
          </w:tcPr>
          <w:tbl>
            <w:tblPr>
              <w:tblW w:w="5000" w:type="pct"/>
              <w:tblCellMar>
                <w:left w:w="70" w:type="dxa"/>
                <w:right w:w="70" w:type="dxa"/>
              </w:tblCellMar>
              <w:tblLook w:val="04A0" w:firstRow="1" w:lastRow="0" w:firstColumn="1" w:lastColumn="0" w:noHBand="0" w:noVBand="1"/>
            </w:tblPr>
            <w:tblGrid>
              <w:gridCol w:w="1252"/>
              <w:gridCol w:w="547"/>
              <w:gridCol w:w="684"/>
              <w:gridCol w:w="1775"/>
              <w:gridCol w:w="1536"/>
              <w:gridCol w:w="2098"/>
              <w:gridCol w:w="612"/>
              <w:gridCol w:w="684"/>
              <w:gridCol w:w="4654"/>
            </w:tblGrid>
            <w:tr w:rsidR="00942A97" w:rsidRPr="00942A97" w14:paraId="72F45615" w14:textId="77777777" w:rsidTr="00ED6665">
              <w:trPr>
                <w:trHeight w:val="450"/>
              </w:trPr>
              <w:tc>
                <w:tcPr>
                  <w:tcW w:w="452" w:type="pct"/>
                  <w:tcBorders>
                    <w:top w:val="nil"/>
                    <w:left w:val="single" w:sz="4" w:space="0" w:color="auto"/>
                    <w:bottom w:val="single" w:sz="4" w:space="0" w:color="auto"/>
                    <w:right w:val="single" w:sz="4" w:space="0" w:color="auto"/>
                  </w:tcBorders>
                  <w:vAlign w:val="center"/>
                </w:tcPr>
                <w:p w14:paraId="54A059E9"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del indicador</w:t>
                  </w:r>
                </w:p>
              </w:tc>
              <w:tc>
                <w:tcPr>
                  <w:tcW w:w="198" w:type="pct"/>
                  <w:tcBorders>
                    <w:top w:val="nil"/>
                    <w:left w:val="single" w:sz="4" w:space="0" w:color="auto"/>
                    <w:bottom w:val="single" w:sz="4" w:space="0" w:color="auto"/>
                    <w:right w:val="single" w:sz="4" w:space="0" w:color="auto"/>
                  </w:tcBorders>
                  <w:vAlign w:val="center"/>
                </w:tcPr>
                <w:p w14:paraId="26A63270"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47" w:type="pct"/>
                  <w:tcBorders>
                    <w:top w:val="nil"/>
                    <w:left w:val="single" w:sz="4" w:space="0" w:color="auto"/>
                    <w:bottom w:val="single" w:sz="4" w:space="0" w:color="auto"/>
                    <w:right w:val="single" w:sz="4" w:space="0" w:color="auto"/>
                  </w:tcBorders>
                  <w:vAlign w:val="center"/>
                </w:tcPr>
                <w:p w14:paraId="50E9B0A7"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641" w:type="pct"/>
                  <w:tcBorders>
                    <w:top w:val="single" w:sz="4" w:space="0" w:color="auto"/>
                    <w:left w:val="single" w:sz="4" w:space="0" w:color="auto"/>
                    <w:bottom w:val="single" w:sz="4" w:space="0" w:color="auto"/>
                    <w:right w:val="single" w:sz="4" w:space="0" w:color="auto"/>
                  </w:tcBorders>
                  <w:vAlign w:val="center"/>
                </w:tcPr>
                <w:p w14:paraId="302AD8D3"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555" w:type="pct"/>
                  <w:tcBorders>
                    <w:top w:val="single" w:sz="4" w:space="0" w:color="auto"/>
                    <w:left w:val="single" w:sz="4" w:space="0" w:color="auto"/>
                    <w:bottom w:val="single" w:sz="4" w:space="0" w:color="auto"/>
                    <w:right w:val="single" w:sz="4" w:space="0" w:color="auto"/>
                  </w:tcBorders>
                  <w:vAlign w:val="center"/>
                </w:tcPr>
                <w:p w14:paraId="76CCEE8A"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758" w:type="pct"/>
                  <w:tcBorders>
                    <w:top w:val="nil"/>
                    <w:left w:val="single" w:sz="4" w:space="0" w:color="auto"/>
                    <w:bottom w:val="single" w:sz="4" w:space="0" w:color="auto"/>
                    <w:right w:val="single" w:sz="4" w:space="0" w:color="auto"/>
                  </w:tcBorders>
                  <w:vAlign w:val="center"/>
                </w:tcPr>
                <w:p w14:paraId="2EE826CF"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Descripción</w:t>
                  </w:r>
                </w:p>
              </w:tc>
              <w:tc>
                <w:tcPr>
                  <w:tcW w:w="221" w:type="pct"/>
                  <w:tcBorders>
                    <w:top w:val="nil"/>
                    <w:left w:val="single" w:sz="4" w:space="0" w:color="auto"/>
                    <w:bottom w:val="single" w:sz="4" w:space="0" w:color="auto"/>
                    <w:right w:val="single" w:sz="4" w:space="0" w:color="auto"/>
                  </w:tcBorders>
                  <w:vAlign w:val="center"/>
                </w:tcPr>
                <w:p w14:paraId="1B25A4A6"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247" w:type="pct"/>
                  <w:tcBorders>
                    <w:top w:val="nil"/>
                    <w:left w:val="single" w:sz="4" w:space="0" w:color="auto"/>
                    <w:bottom w:val="single" w:sz="4" w:space="0" w:color="auto"/>
                    <w:right w:val="single" w:sz="4" w:space="0" w:color="auto"/>
                  </w:tcBorders>
                  <w:vAlign w:val="center"/>
                </w:tcPr>
                <w:p w14:paraId="0E2A38CB"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681" w:type="pct"/>
                  <w:tcBorders>
                    <w:top w:val="nil"/>
                    <w:left w:val="single" w:sz="4" w:space="0" w:color="auto"/>
                    <w:bottom w:val="single" w:sz="4" w:space="0" w:color="auto"/>
                    <w:right w:val="single" w:sz="4" w:space="0" w:color="auto"/>
                  </w:tcBorders>
                  <w:vAlign w:val="center"/>
                </w:tcPr>
                <w:p w14:paraId="04D177FA" w14:textId="77777777" w:rsidR="00ED6665" w:rsidRPr="00942A97" w:rsidRDefault="00ED6665" w:rsidP="00ED6665">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6171600A" w14:textId="77777777" w:rsidTr="00ED6665">
              <w:trPr>
                <w:trHeight w:val="450"/>
              </w:trPr>
              <w:tc>
                <w:tcPr>
                  <w:tcW w:w="452" w:type="pct"/>
                  <w:vMerge w:val="restart"/>
                  <w:tcBorders>
                    <w:top w:val="nil"/>
                    <w:left w:val="single" w:sz="4" w:space="0" w:color="auto"/>
                    <w:bottom w:val="single" w:sz="4" w:space="0" w:color="auto"/>
                    <w:right w:val="single" w:sz="4" w:space="0" w:color="auto"/>
                  </w:tcBorders>
                  <w:shd w:val="clear" w:color="auto" w:fill="auto"/>
                  <w:vAlign w:val="center"/>
                  <w:hideMark/>
                </w:tcPr>
                <w:p w14:paraId="22976089" w14:textId="77777777" w:rsidR="00ED6665" w:rsidRPr="00942A97" w:rsidRDefault="00ED6665" w:rsidP="00ED6665">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Stock de área de establecimiento</w:t>
                  </w:r>
                  <w:r w:rsidRPr="00942A97">
                    <w:rPr>
                      <w:rFonts w:ascii="Arial" w:eastAsia="Times New Roman" w:hAnsi="Arial" w:cs="Arial"/>
                      <w:bCs/>
                      <w:sz w:val="16"/>
                      <w:szCs w:val="16"/>
                      <w:lang w:val="es-419" w:eastAsia="fr-FR"/>
                    </w:rPr>
                    <w:br/>
                    <w:t xml:space="preserve">forestal </w:t>
                  </w:r>
                </w:p>
              </w:tc>
              <w:tc>
                <w:tcPr>
                  <w:tcW w:w="198" w:type="pct"/>
                  <w:vMerge w:val="restart"/>
                  <w:tcBorders>
                    <w:top w:val="nil"/>
                    <w:left w:val="single" w:sz="4" w:space="0" w:color="auto"/>
                    <w:bottom w:val="single" w:sz="4" w:space="0" w:color="auto"/>
                    <w:right w:val="single" w:sz="4" w:space="0" w:color="auto"/>
                  </w:tcBorders>
                  <w:shd w:val="clear" w:color="auto" w:fill="auto"/>
                  <w:vAlign w:val="center"/>
                  <w:hideMark/>
                </w:tcPr>
                <w:p w14:paraId="245F39D1"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247" w:type="pct"/>
                  <w:vMerge w:val="restart"/>
                  <w:tcBorders>
                    <w:top w:val="nil"/>
                    <w:left w:val="single" w:sz="4" w:space="0" w:color="auto"/>
                    <w:bottom w:val="single" w:sz="4" w:space="0" w:color="auto"/>
                    <w:right w:val="single" w:sz="4" w:space="0" w:color="auto"/>
                  </w:tcBorders>
                  <w:shd w:val="clear" w:color="auto" w:fill="auto"/>
                  <w:vAlign w:val="center"/>
                  <w:hideMark/>
                </w:tcPr>
                <w:p w14:paraId="7439DCCA"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641" w:type="pct"/>
                  <w:vMerge w:val="restart"/>
                  <w:tcBorders>
                    <w:top w:val="nil"/>
                    <w:left w:val="single" w:sz="4" w:space="0" w:color="auto"/>
                    <w:bottom w:val="single" w:sz="4" w:space="0" w:color="auto"/>
                    <w:right w:val="single" w:sz="4" w:space="0" w:color="auto"/>
                  </w:tcBorders>
                  <w:shd w:val="clear" w:color="auto" w:fill="auto"/>
                  <w:vAlign w:val="center"/>
                  <w:hideMark/>
                </w:tcPr>
                <w:p w14:paraId="6AD837BA" w14:textId="77777777" w:rsidR="00ED6665" w:rsidRPr="00942A97" w:rsidRDefault="00ED6665" w:rsidP="00077AC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En el departamento de Caldas, se desarrolla el programa forestal de río magdalena – KFW desde 1995, </w:t>
                  </w:r>
                  <w:r w:rsidR="00077AC7">
                    <w:rPr>
                      <w:rFonts w:ascii="Arial" w:eastAsia="Times New Roman" w:hAnsi="Arial" w:cs="Arial"/>
                      <w:sz w:val="16"/>
                      <w:szCs w:val="16"/>
                      <w:lang w:val="es-419" w:eastAsia="fr-FR"/>
                    </w:rPr>
                    <w:t xml:space="preserve">para </w:t>
                  </w:r>
                  <w:r w:rsidRPr="00942A97">
                    <w:rPr>
                      <w:rFonts w:ascii="Arial" w:eastAsia="Times New Roman" w:hAnsi="Arial" w:cs="Arial"/>
                      <w:sz w:val="16"/>
                      <w:szCs w:val="16"/>
                      <w:lang w:val="es-419" w:eastAsia="fr-FR"/>
                    </w:rPr>
                    <w:t xml:space="preserve">mayores detalles </w:t>
                  </w:r>
                  <w:r w:rsidR="00077AC7">
                    <w:rPr>
                      <w:rFonts w:ascii="Arial" w:eastAsia="Times New Roman" w:hAnsi="Arial" w:cs="Arial"/>
                      <w:sz w:val="16"/>
                      <w:szCs w:val="16"/>
                      <w:lang w:val="es-419" w:eastAsia="fr-FR"/>
                    </w:rPr>
                    <w:t>leer la n</w:t>
                  </w:r>
                  <w:r w:rsidRPr="00942A97">
                    <w:rPr>
                      <w:rFonts w:ascii="Arial" w:eastAsia="Times New Roman" w:hAnsi="Arial" w:cs="Arial"/>
                      <w:sz w:val="16"/>
                      <w:szCs w:val="16"/>
                      <w:lang w:val="es-419" w:eastAsia="fr-FR"/>
                    </w:rPr>
                    <w:t>ota 1</w:t>
                  </w:r>
                </w:p>
              </w:tc>
              <w:tc>
                <w:tcPr>
                  <w:tcW w:w="555" w:type="pct"/>
                  <w:vMerge w:val="restart"/>
                  <w:tcBorders>
                    <w:top w:val="nil"/>
                    <w:left w:val="single" w:sz="4" w:space="0" w:color="auto"/>
                    <w:bottom w:val="single" w:sz="4" w:space="0" w:color="auto"/>
                    <w:right w:val="single" w:sz="4" w:space="0" w:color="auto"/>
                  </w:tcBorders>
                  <w:shd w:val="clear" w:color="auto" w:fill="auto"/>
                  <w:vAlign w:val="center"/>
                  <w:hideMark/>
                </w:tcPr>
                <w:p w14:paraId="03DECEA3"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Informes de gestión de la Federación de Cafeteros de Caldas entre los años 2005 y 2017 </w:t>
                  </w:r>
                </w:p>
              </w:tc>
              <w:tc>
                <w:tcPr>
                  <w:tcW w:w="758" w:type="pct"/>
                  <w:vMerge w:val="restart"/>
                  <w:tcBorders>
                    <w:top w:val="nil"/>
                    <w:left w:val="single" w:sz="4" w:space="0" w:color="auto"/>
                    <w:bottom w:val="single" w:sz="4" w:space="0" w:color="auto"/>
                    <w:right w:val="single" w:sz="4" w:space="0" w:color="auto"/>
                  </w:tcBorders>
                  <w:shd w:val="clear" w:color="auto" w:fill="auto"/>
                  <w:vAlign w:val="center"/>
                  <w:hideMark/>
                </w:tcPr>
                <w:p w14:paraId="15AA04A1"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Variación del área de establecimiento forestal</w:t>
                  </w:r>
                </w:p>
              </w:tc>
              <w:tc>
                <w:tcPr>
                  <w:tcW w:w="221" w:type="pct"/>
                  <w:vMerge w:val="restart"/>
                  <w:tcBorders>
                    <w:top w:val="nil"/>
                    <w:left w:val="single" w:sz="4" w:space="0" w:color="auto"/>
                    <w:bottom w:val="single" w:sz="4" w:space="0" w:color="auto"/>
                    <w:right w:val="single" w:sz="4" w:space="0" w:color="auto"/>
                  </w:tcBorders>
                  <w:shd w:val="clear" w:color="auto" w:fill="auto"/>
                  <w:vAlign w:val="center"/>
                  <w:hideMark/>
                </w:tcPr>
                <w:p w14:paraId="36805DEB"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VAEF</w:t>
                  </w:r>
                </w:p>
              </w:tc>
              <w:tc>
                <w:tcPr>
                  <w:tcW w:w="247" w:type="pct"/>
                  <w:vMerge w:val="restart"/>
                  <w:tcBorders>
                    <w:top w:val="nil"/>
                    <w:left w:val="single" w:sz="4" w:space="0" w:color="auto"/>
                    <w:bottom w:val="single" w:sz="4" w:space="0" w:color="auto"/>
                    <w:right w:val="single" w:sz="4" w:space="0" w:color="auto"/>
                  </w:tcBorders>
                  <w:shd w:val="clear" w:color="auto" w:fill="auto"/>
                  <w:vAlign w:val="center"/>
                  <w:hideMark/>
                </w:tcPr>
                <w:p w14:paraId="759FDA82" w14:textId="77777777" w:rsidR="00ED6665" w:rsidRPr="00942A97" w:rsidRDefault="006A5BBB" w:rsidP="00ED6665">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ha</m:t>
                          </m:r>
                        </m:num>
                        <m:den>
                          <m:r>
                            <m:rPr>
                              <m:sty m:val="p"/>
                            </m:rPr>
                            <w:rPr>
                              <w:rFonts w:ascii="Cambria Math" w:eastAsia="Times New Roman" w:hAnsi="Cambria Math" w:cs="Arial"/>
                              <w:sz w:val="16"/>
                              <w:szCs w:val="16"/>
                              <w:lang w:val="es-419" w:eastAsia="fr-FR"/>
                            </w:rPr>
                            <m:t>año</m:t>
                          </m:r>
                        </m:den>
                      </m:f>
                    </m:oMath>
                  </m:oMathPara>
                </w:p>
              </w:tc>
              <w:tc>
                <w:tcPr>
                  <w:tcW w:w="1681"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08E9AC6" w14:textId="77777777" w:rsidR="00ED6665" w:rsidRPr="00942A97" w:rsidRDefault="00ED6665" w:rsidP="00ED6665">
                  <w:pPr>
                    <w:spacing w:after="0" w:line="240" w:lineRule="auto"/>
                    <w:jc w:val="center"/>
                    <w:rPr>
                      <w:rFonts w:ascii="Cambria Math" w:eastAsia="Times New Roman" w:hAnsi="Cambria Math" w:cs="Arial"/>
                      <w:sz w:val="16"/>
                      <w:szCs w:val="16"/>
                      <w:lang w:val="es-419" w:eastAsia="fr-FR"/>
                      <w:oMath/>
                    </w:rPr>
                  </w:pPr>
                  <m:oMathPara>
                    <m:oMath>
                      <m:r>
                        <w:rPr>
                          <w:rFonts w:ascii="Cambria Math" w:eastAsia="Times New Roman" w:hAnsi="Cambria Math" w:cs="Arial"/>
                          <w:sz w:val="16"/>
                          <w:szCs w:val="16"/>
                          <w:lang w:val="es-419" w:eastAsia="fr-FR"/>
                        </w:rPr>
                        <m:t>SAEF(t) =SAEF(t - dt) + (VAEF) dt</m:t>
                      </m:r>
                    </m:oMath>
                  </m:oMathPara>
                </w:p>
                <w:p w14:paraId="49D466FC"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 xml:space="preserve">INIT SAEF = 10300 </m:t>
                      </m:r>
                      <m:r>
                        <w:rPr>
                          <w:rFonts w:ascii="Cambria Math" w:eastAsia="Times New Roman" w:hAnsi="Cambria Math" w:cs="Arial"/>
                          <w:sz w:val="16"/>
                          <w:szCs w:val="16"/>
                          <w:lang w:val="es-419" w:eastAsia="fr-FR"/>
                        </w:rPr>
                        <m:t>ha</m:t>
                      </m:r>
                    </m:oMath>
                  </m:oMathPara>
                </w:p>
                <w:p w14:paraId="747FAF34"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m:oMathPara>
                    <m:oMath>
                      <m:r>
                        <m:rPr>
                          <m:sty m:val="p"/>
                        </m:rPr>
                        <w:rPr>
                          <w:rFonts w:ascii="Cambria Math" w:eastAsia="Times New Roman" w:hAnsi="Cambria Math" w:cs="Arial"/>
                          <w:sz w:val="16"/>
                          <w:szCs w:val="16"/>
                          <w:lang w:val="es-419" w:eastAsia="fr-FR"/>
                        </w:rPr>
                        <m:t xml:space="preserve">VAEF=-843,712×COS </m:t>
                      </m:r>
                      <m:d>
                        <m:dPr>
                          <m:ctrlPr>
                            <w:rPr>
                              <w:rFonts w:ascii="Cambria Math" w:eastAsia="Times New Roman" w:hAnsi="Cambria Math" w:cs="Arial"/>
                              <w:sz w:val="16"/>
                              <w:szCs w:val="16"/>
                              <w:lang w:val="es-419" w:eastAsia="fr-FR"/>
                            </w:rPr>
                          </m:ctrlPr>
                        </m:dPr>
                        <m:e>
                          <m:r>
                            <m:rPr>
                              <m:sty m:val="p"/>
                            </m:rPr>
                            <w:rPr>
                              <w:rFonts w:ascii="Cambria Math" w:eastAsia="Times New Roman" w:hAnsi="Cambria Math" w:cs="Arial"/>
                              <w:sz w:val="16"/>
                              <w:szCs w:val="16"/>
                              <w:lang w:val="es-419" w:eastAsia="fr-FR"/>
                            </w:rPr>
                            <m:t>Área sembrada con cafés especiales en el Dpto. Caldas-12,8937</m:t>
                          </m:r>
                        </m:e>
                      </m:d>
                      <m:r>
                        <m:rPr>
                          <m:sty m:val="p"/>
                        </m:rPr>
                        <w:rPr>
                          <w:rFonts w:ascii="Cambria Math" w:eastAsia="Times New Roman" w:hAnsi="Cambria Math" w:cs="Arial"/>
                          <w:sz w:val="16"/>
                          <w:szCs w:val="16"/>
                          <w:lang w:val="es-419" w:eastAsia="fr-FR"/>
                        </w:rPr>
                        <m:t xml:space="preserve">+594,438×COS </m:t>
                      </m:r>
                      <m:d>
                        <m:dPr>
                          <m:ctrlPr>
                            <w:rPr>
                              <w:rFonts w:ascii="Cambria Math" w:eastAsia="Times New Roman" w:hAnsi="Cambria Math" w:cs="Arial"/>
                              <w:sz w:val="16"/>
                              <w:szCs w:val="16"/>
                              <w:lang w:val="es-419" w:eastAsia="fr-FR"/>
                            </w:rPr>
                          </m:ctrlPr>
                        </m:dPr>
                        <m:e>
                          <m:r>
                            <m:rPr>
                              <m:sty m:val="p"/>
                            </m:rPr>
                            <w:rPr>
                              <w:rFonts w:ascii="Cambria Math" w:eastAsia="Times New Roman" w:hAnsi="Cambria Math" w:cs="Arial"/>
                              <w:sz w:val="16"/>
                              <w:szCs w:val="16"/>
                              <w:lang w:val="es-419" w:eastAsia="fr-FR"/>
                            </w:rPr>
                            <m:t>2×Área sembrada con cafés especiales en el Dpto. Caldas-12,8937</m:t>
                          </m:r>
                        </m:e>
                      </m:d>
                      <m:r>
                        <m:rPr>
                          <m:sty m:val="p"/>
                        </m:rPr>
                        <w:rPr>
                          <w:rFonts w:ascii="Cambria Math" w:eastAsia="Times New Roman" w:hAnsi="Cambria Math" w:cs="Arial"/>
                          <w:sz w:val="16"/>
                          <w:szCs w:val="16"/>
                          <w:lang w:val="es-419" w:eastAsia="fr-FR"/>
                        </w:rPr>
                        <m:t>+1033,02</m:t>
                      </m:r>
                    </m:oMath>
                  </m:oMathPara>
                </w:p>
              </w:tc>
            </w:tr>
            <w:tr w:rsidR="00942A97" w:rsidRPr="00942A97" w14:paraId="15C68151" w14:textId="77777777" w:rsidTr="00ED6665">
              <w:trPr>
                <w:trHeight w:val="450"/>
              </w:trPr>
              <w:tc>
                <w:tcPr>
                  <w:tcW w:w="452" w:type="pct"/>
                  <w:vMerge/>
                  <w:tcBorders>
                    <w:top w:val="nil"/>
                    <w:left w:val="single" w:sz="4" w:space="0" w:color="auto"/>
                    <w:bottom w:val="single" w:sz="4" w:space="0" w:color="auto"/>
                    <w:right w:val="single" w:sz="4" w:space="0" w:color="auto"/>
                  </w:tcBorders>
                  <w:vAlign w:val="center"/>
                  <w:hideMark/>
                </w:tcPr>
                <w:p w14:paraId="557E4D1A"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198" w:type="pct"/>
                  <w:vMerge/>
                  <w:tcBorders>
                    <w:top w:val="nil"/>
                    <w:left w:val="single" w:sz="4" w:space="0" w:color="auto"/>
                    <w:bottom w:val="single" w:sz="4" w:space="0" w:color="auto"/>
                    <w:right w:val="single" w:sz="4" w:space="0" w:color="auto"/>
                  </w:tcBorders>
                  <w:vAlign w:val="center"/>
                  <w:hideMark/>
                </w:tcPr>
                <w:p w14:paraId="6960C6BE"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247" w:type="pct"/>
                  <w:vMerge/>
                  <w:tcBorders>
                    <w:top w:val="nil"/>
                    <w:left w:val="single" w:sz="4" w:space="0" w:color="auto"/>
                    <w:bottom w:val="single" w:sz="4" w:space="0" w:color="auto"/>
                    <w:right w:val="single" w:sz="4" w:space="0" w:color="auto"/>
                  </w:tcBorders>
                  <w:vAlign w:val="center"/>
                  <w:hideMark/>
                </w:tcPr>
                <w:p w14:paraId="40B5613B"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641" w:type="pct"/>
                  <w:vMerge/>
                  <w:tcBorders>
                    <w:top w:val="nil"/>
                    <w:left w:val="single" w:sz="4" w:space="0" w:color="auto"/>
                    <w:bottom w:val="single" w:sz="4" w:space="0" w:color="auto"/>
                    <w:right w:val="single" w:sz="4" w:space="0" w:color="auto"/>
                  </w:tcBorders>
                  <w:vAlign w:val="center"/>
                  <w:hideMark/>
                </w:tcPr>
                <w:p w14:paraId="095FF818"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555" w:type="pct"/>
                  <w:vMerge/>
                  <w:tcBorders>
                    <w:top w:val="nil"/>
                    <w:left w:val="single" w:sz="4" w:space="0" w:color="auto"/>
                    <w:bottom w:val="single" w:sz="4" w:space="0" w:color="auto"/>
                    <w:right w:val="single" w:sz="4" w:space="0" w:color="auto"/>
                  </w:tcBorders>
                  <w:vAlign w:val="center"/>
                  <w:hideMark/>
                </w:tcPr>
                <w:p w14:paraId="41BD5429"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758" w:type="pct"/>
                  <w:vMerge/>
                  <w:tcBorders>
                    <w:top w:val="nil"/>
                    <w:left w:val="single" w:sz="4" w:space="0" w:color="auto"/>
                    <w:bottom w:val="single" w:sz="4" w:space="0" w:color="auto"/>
                    <w:right w:val="single" w:sz="4" w:space="0" w:color="auto"/>
                  </w:tcBorders>
                  <w:vAlign w:val="center"/>
                  <w:hideMark/>
                </w:tcPr>
                <w:p w14:paraId="17527F84"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221" w:type="pct"/>
                  <w:vMerge/>
                  <w:tcBorders>
                    <w:top w:val="nil"/>
                    <w:left w:val="single" w:sz="4" w:space="0" w:color="auto"/>
                    <w:bottom w:val="single" w:sz="4" w:space="0" w:color="auto"/>
                    <w:right w:val="single" w:sz="4" w:space="0" w:color="auto"/>
                  </w:tcBorders>
                  <w:vAlign w:val="center"/>
                  <w:hideMark/>
                </w:tcPr>
                <w:p w14:paraId="52F29D87"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247" w:type="pct"/>
                  <w:vMerge/>
                  <w:tcBorders>
                    <w:top w:val="nil"/>
                    <w:left w:val="single" w:sz="4" w:space="0" w:color="auto"/>
                    <w:bottom w:val="single" w:sz="4" w:space="0" w:color="auto"/>
                    <w:right w:val="single" w:sz="4" w:space="0" w:color="auto"/>
                  </w:tcBorders>
                  <w:vAlign w:val="center"/>
                  <w:hideMark/>
                </w:tcPr>
                <w:p w14:paraId="4092352F"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1681" w:type="pct"/>
                  <w:vMerge/>
                  <w:tcBorders>
                    <w:top w:val="single" w:sz="4" w:space="0" w:color="auto"/>
                    <w:left w:val="single" w:sz="4" w:space="0" w:color="auto"/>
                    <w:bottom w:val="single" w:sz="4" w:space="0" w:color="000000"/>
                    <w:right w:val="single" w:sz="4" w:space="0" w:color="000000"/>
                  </w:tcBorders>
                  <w:vAlign w:val="center"/>
                  <w:hideMark/>
                </w:tcPr>
                <w:p w14:paraId="440F308E"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r>
            <w:tr w:rsidR="00942A97" w:rsidRPr="00942A97" w14:paraId="34D70112" w14:textId="77777777" w:rsidTr="00ED6665">
              <w:trPr>
                <w:trHeight w:val="20"/>
              </w:trPr>
              <w:tc>
                <w:tcPr>
                  <w:tcW w:w="452" w:type="pct"/>
                  <w:vMerge/>
                  <w:tcBorders>
                    <w:top w:val="nil"/>
                    <w:left w:val="single" w:sz="4" w:space="0" w:color="auto"/>
                    <w:bottom w:val="single" w:sz="4" w:space="0" w:color="auto"/>
                    <w:right w:val="single" w:sz="4" w:space="0" w:color="auto"/>
                  </w:tcBorders>
                  <w:vAlign w:val="center"/>
                  <w:hideMark/>
                </w:tcPr>
                <w:p w14:paraId="7B5BD012"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198" w:type="pct"/>
                  <w:vMerge/>
                  <w:tcBorders>
                    <w:top w:val="nil"/>
                    <w:left w:val="single" w:sz="4" w:space="0" w:color="auto"/>
                    <w:bottom w:val="single" w:sz="4" w:space="0" w:color="auto"/>
                    <w:right w:val="single" w:sz="4" w:space="0" w:color="auto"/>
                  </w:tcBorders>
                  <w:vAlign w:val="center"/>
                  <w:hideMark/>
                </w:tcPr>
                <w:p w14:paraId="0C4A45F7"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247" w:type="pct"/>
                  <w:vMerge/>
                  <w:tcBorders>
                    <w:top w:val="nil"/>
                    <w:left w:val="single" w:sz="4" w:space="0" w:color="auto"/>
                    <w:bottom w:val="single" w:sz="4" w:space="0" w:color="auto"/>
                    <w:right w:val="single" w:sz="4" w:space="0" w:color="auto"/>
                  </w:tcBorders>
                  <w:vAlign w:val="center"/>
                  <w:hideMark/>
                </w:tcPr>
                <w:p w14:paraId="186ADF49" w14:textId="77777777" w:rsidR="00ED6665" w:rsidRPr="00942A97" w:rsidRDefault="00ED6665" w:rsidP="00ED6665">
                  <w:pPr>
                    <w:spacing w:after="0" w:line="240" w:lineRule="auto"/>
                    <w:jc w:val="left"/>
                    <w:rPr>
                      <w:rFonts w:ascii="Arial" w:eastAsia="Times New Roman" w:hAnsi="Arial" w:cs="Arial"/>
                      <w:b/>
                      <w:bCs/>
                      <w:sz w:val="16"/>
                      <w:szCs w:val="16"/>
                      <w:lang w:val="es-419" w:eastAsia="fr-FR"/>
                    </w:rPr>
                  </w:pPr>
                </w:p>
              </w:tc>
              <w:tc>
                <w:tcPr>
                  <w:tcW w:w="641" w:type="pct"/>
                  <w:vMerge/>
                  <w:tcBorders>
                    <w:top w:val="nil"/>
                    <w:left w:val="single" w:sz="4" w:space="0" w:color="auto"/>
                    <w:bottom w:val="single" w:sz="4" w:space="0" w:color="auto"/>
                    <w:right w:val="single" w:sz="4" w:space="0" w:color="auto"/>
                  </w:tcBorders>
                  <w:vAlign w:val="center"/>
                  <w:hideMark/>
                </w:tcPr>
                <w:p w14:paraId="5704C318"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555" w:type="pct"/>
                  <w:vMerge/>
                  <w:tcBorders>
                    <w:top w:val="nil"/>
                    <w:left w:val="single" w:sz="4" w:space="0" w:color="auto"/>
                    <w:bottom w:val="single" w:sz="4" w:space="0" w:color="auto"/>
                    <w:right w:val="single" w:sz="4" w:space="0" w:color="auto"/>
                  </w:tcBorders>
                  <w:vAlign w:val="center"/>
                  <w:hideMark/>
                </w:tcPr>
                <w:p w14:paraId="6CBD45CF"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c>
                <w:tcPr>
                  <w:tcW w:w="758" w:type="pct"/>
                  <w:tcBorders>
                    <w:top w:val="nil"/>
                    <w:left w:val="nil"/>
                    <w:bottom w:val="single" w:sz="4" w:space="0" w:color="auto"/>
                    <w:right w:val="single" w:sz="4" w:space="0" w:color="auto"/>
                  </w:tcBorders>
                  <w:shd w:val="clear" w:color="auto" w:fill="auto"/>
                  <w:vAlign w:val="center"/>
                  <w:hideMark/>
                </w:tcPr>
                <w:p w14:paraId="342C0B17"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cafés especiales en el Dpto. de Caldas</w:t>
                  </w:r>
                </w:p>
              </w:tc>
              <w:tc>
                <w:tcPr>
                  <w:tcW w:w="221" w:type="pct"/>
                  <w:tcBorders>
                    <w:top w:val="nil"/>
                    <w:left w:val="nil"/>
                    <w:bottom w:val="single" w:sz="4" w:space="0" w:color="auto"/>
                    <w:right w:val="single" w:sz="4" w:space="0" w:color="auto"/>
                  </w:tcBorders>
                  <w:shd w:val="clear" w:color="auto" w:fill="auto"/>
                  <w:vAlign w:val="center"/>
                  <w:hideMark/>
                </w:tcPr>
                <w:p w14:paraId="18B2329F" w14:textId="77777777" w:rsidR="00ED6665" w:rsidRPr="00942A97" w:rsidRDefault="00ED6665" w:rsidP="00ED6665">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ASCE</w:t>
                  </w:r>
                </w:p>
              </w:tc>
              <w:tc>
                <w:tcPr>
                  <w:tcW w:w="247" w:type="pct"/>
                  <w:tcBorders>
                    <w:top w:val="nil"/>
                    <w:left w:val="nil"/>
                    <w:bottom w:val="single" w:sz="4" w:space="0" w:color="auto"/>
                    <w:right w:val="single" w:sz="4" w:space="0" w:color="auto"/>
                  </w:tcBorders>
                  <w:shd w:val="clear" w:color="auto" w:fill="auto"/>
                  <w:vAlign w:val="center"/>
                  <w:hideMark/>
                </w:tcPr>
                <w:p w14:paraId="074CB942" w14:textId="77777777" w:rsidR="00ED6665" w:rsidRPr="00942A97" w:rsidRDefault="006A5BBB" w:rsidP="00ED6665">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bCs/>
                              <w:sz w:val="16"/>
                              <w:szCs w:val="16"/>
                              <w:lang w:val="es-419" w:eastAsia="fr-FR"/>
                            </w:rPr>
                          </m:ctrlPr>
                        </m:fPr>
                        <m:num>
                          <m:r>
                            <m:rPr>
                              <m:sty m:val="p"/>
                            </m:rPr>
                            <w:rPr>
                              <w:rFonts w:ascii="Cambria Math" w:eastAsia="Times New Roman" w:hAnsi="Cambria Math" w:cs="Arial"/>
                              <w:sz w:val="16"/>
                              <w:szCs w:val="16"/>
                              <w:lang w:val="es-419" w:eastAsia="fr-FR"/>
                            </w:rPr>
                            <m:t>ha</m:t>
                          </m:r>
                        </m:num>
                        <m:den>
                          <m:r>
                            <m:rPr>
                              <m:sty m:val="p"/>
                            </m:rPr>
                            <w:rPr>
                              <w:rFonts w:ascii="Cambria Math" w:eastAsia="Times New Roman" w:hAnsi="Cambria Math" w:cs="Arial"/>
                              <w:sz w:val="16"/>
                              <w:szCs w:val="16"/>
                              <w:lang w:val="es-419" w:eastAsia="fr-FR"/>
                            </w:rPr>
                            <m:t>año</m:t>
                          </m:r>
                        </m:den>
                      </m:f>
                    </m:oMath>
                  </m:oMathPara>
                </w:p>
              </w:tc>
              <w:tc>
                <w:tcPr>
                  <w:tcW w:w="1681" w:type="pct"/>
                  <w:vMerge/>
                  <w:tcBorders>
                    <w:top w:val="nil"/>
                    <w:left w:val="nil"/>
                    <w:bottom w:val="single" w:sz="4" w:space="0" w:color="auto"/>
                    <w:right w:val="single" w:sz="4" w:space="0" w:color="auto"/>
                  </w:tcBorders>
                  <w:vAlign w:val="center"/>
                  <w:hideMark/>
                </w:tcPr>
                <w:p w14:paraId="256BD4FF" w14:textId="77777777" w:rsidR="00ED6665" w:rsidRPr="00942A97" w:rsidRDefault="00ED6665" w:rsidP="00ED6665">
                  <w:pPr>
                    <w:spacing w:after="0" w:line="240" w:lineRule="auto"/>
                    <w:jc w:val="left"/>
                    <w:rPr>
                      <w:rFonts w:ascii="Arial" w:eastAsia="Times New Roman" w:hAnsi="Arial" w:cs="Arial"/>
                      <w:sz w:val="16"/>
                      <w:szCs w:val="16"/>
                      <w:lang w:val="es-419" w:eastAsia="fr-FR"/>
                    </w:rPr>
                  </w:pPr>
                </w:p>
              </w:tc>
            </w:tr>
          </w:tbl>
          <w:p w14:paraId="3750DF7D" w14:textId="77777777" w:rsidR="00BF6A00" w:rsidRPr="00942A97" w:rsidRDefault="00BF6A00" w:rsidP="000331E7">
            <w:pPr>
              <w:rPr>
                <w:rFonts w:ascii="Arial" w:hAnsi="Arial" w:cs="Arial"/>
                <w:noProof/>
                <w:lang w:eastAsia="fr-FR"/>
              </w:rPr>
            </w:pPr>
          </w:p>
        </w:tc>
      </w:tr>
      <w:tr w:rsidR="00942A97" w:rsidRPr="00942A97" w14:paraId="54AF37BB" w14:textId="77777777" w:rsidTr="00BF7190">
        <w:tblPrEx>
          <w:tblCellMar>
            <w:left w:w="70" w:type="dxa"/>
            <w:right w:w="70" w:type="dxa"/>
          </w:tblCellMar>
        </w:tblPrEx>
        <w:tc>
          <w:tcPr>
            <w:tcW w:w="5000" w:type="pct"/>
            <w:gridSpan w:val="2"/>
          </w:tcPr>
          <w:p w14:paraId="28B8CD78" w14:textId="77777777" w:rsidR="00BF6A00" w:rsidRPr="00942A97" w:rsidRDefault="00356600" w:rsidP="00077AC7">
            <w:pPr>
              <w:rPr>
                <w:rFonts w:ascii="Arial" w:hAnsi="Arial" w:cs="Arial"/>
                <w:noProof/>
                <w:sz w:val="16"/>
                <w:szCs w:val="16"/>
                <w:lang w:val="es-ES" w:eastAsia="fr-FR"/>
              </w:rPr>
            </w:pPr>
            <w:r w:rsidRPr="00942A97">
              <w:rPr>
                <w:rFonts w:ascii="Arial" w:hAnsi="Arial" w:cs="Arial"/>
                <w:noProof/>
                <w:sz w:val="16"/>
                <w:szCs w:val="16"/>
                <w:lang w:val="es-ES" w:eastAsia="fr-FR"/>
              </w:rPr>
              <w:t xml:space="preserve">Nota 1 : </w:t>
            </w:r>
            <w:r w:rsidR="00077AC7" w:rsidRPr="00942A97">
              <w:rPr>
                <w:rFonts w:ascii="Arial" w:hAnsi="Arial" w:cs="Arial"/>
                <w:noProof/>
                <w:sz w:val="16"/>
                <w:szCs w:val="16"/>
                <w:lang w:val="es-ES" w:eastAsia="fr-FR"/>
              </w:rPr>
              <w:t xml:space="preserve">programa forestal del río magdalena </w:t>
            </w:r>
            <w:r w:rsidRPr="00942A97">
              <w:rPr>
                <w:rFonts w:ascii="Arial" w:hAnsi="Arial" w:cs="Arial"/>
                <w:noProof/>
                <w:sz w:val="16"/>
                <w:szCs w:val="16"/>
                <w:lang w:val="es-ES" w:eastAsia="fr-FR"/>
              </w:rPr>
              <w:t>– KFW</w:t>
            </w:r>
            <w:r w:rsidR="00A94138" w:rsidRPr="00942A97">
              <w:rPr>
                <w:rFonts w:ascii="Arial" w:hAnsi="Arial" w:cs="Arial"/>
                <w:noProof/>
                <w:sz w:val="16"/>
                <w:szCs w:val="16"/>
                <w:lang w:val="es-ES" w:eastAsia="fr-FR"/>
              </w:rPr>
              <w:t xml:space="preserve">: inició en el año 1995 y se proyecta hasta el año 2020. </w:t>
            </w:r>
            <w:r w:rsidR="00077AC7">
              <w:rPr>
                <w:rFonts w:ascii="Arial" w:hAnsi="Arial" w:cs="Arial"/>
                <w:noProof/>
                <w:sz w:val="16"/>
                <w:szCs w:val="16"/>
                <w:lang w:val="es-ES" w:eastAsia="fr-FR"/>
              </w:rPr>
              <w:t>Se implementa</w:t>
            </w:r>
            <w:r w:rsidR="00A94138" w:rsidRPr="00942A97">
              <w:rPr>
                <w:rFonts w:ascii="Arial" w:hAnsi="Arial" w:cs="Arial"/>
                <w:noProof/>
                <w:sz w:val="16"/>
                <w:szCs w:val="16"/>
                <w:lang w:val="es-ES" w:eastAsia="fr-FR"/>
              </w:rPr>
              <w:t xml:space="preserve"> con recursos provenientes del </w:t>
            </w:r>
            <w:r w:rsidR="00077AC7">
              <w:rPr>
                <w:rFonts w:ascii="Arial" w:hAnsi="Arial" w:cs="Arial"/>
                <w:noProof/>
                <w:sz w:val="16"/>
                <w:szCs w:val="16"/>
                <w:lang w:val="es-ES" w:eastAsia="fr-FR"/>
              </w:rPr>
              <w:t>g</w:t>
            </w:r>
            <w:r w:rsidR="00A94138" w:rsidRPr="00942A97">
              <w:rPr>
                <w:rFonts w:ascii="Arial" w:hAnsi="Arial" w:cs="Arial"/>
                <w:noProof/>
                <w:sz w:val="16"/>
                <w:szCs w:val="16"/>
                <w:lang w:val="es-ES" w:eastAsia="fr-FR"/>
              </w:rPr>
              <w:t xml:space="preserve">obierno alemán y el </w:t>
            </w:r>
            <w:r w:rsidR="00077AC7">
              <w:rPr>
                <w:rFonts w:ascii="Arial" w:hAnsi="Arial" w:cs="Arial"/>
                <w:noProof/>
                <w:sz w:val="16"/>
                <w:szCs w:val="16"/>
                <w:lang w:val="es-ES" w:eastAsia="fr-FR"/>
              </w:rPr>
              <w:t>f</w:t>
            </w:r>
            <w:r w:rsidR="00A94138" w:rsidRPr="00942A97">
              <w:rPr>
                <w:rFonts w:ascii="Arial" w:hAnsi="Arial" w:cs="Arial"/>
                <w:noProof/>
                <w:sz w:val="16"/>
                <w:szCs w:val="16"/>
                <w:lang w:val="es-ES" w:eastAsia="fr-FR"/>
              </w:rPr>
              <w:t xml:space="preserve">ondo </w:t>
            </w:r>
            <w:r w:rsidR="00077AC7">
              <w:rPr>
                <w:rFonts w:ascii="Arial" w:hAnsi="Arial" w:cs="Arial"/>
                <w:noProof/>
                <w:sz w:val="16"/>
                <w:szCs w:val="16"/>
                <w:lang w:val="es-ES" w:eastAsia="fr-FR"/>
              </w:rPr>
              <w:t>n</w:t>
            </w:r>
            <w:r w:rsidR="00A94138" w:rsidRPr="00942A97">
              <w:rPr>
                <w:rFonts w:ascii="Arial" w:hAnsi="Arial" w:cs="Arial"/>
                <w:noProof/>
                <w:sz w:val="16"/>
                <w:szCs w:val="16"/>
                <w:lang w:val="es-ES" w:eastAsia="fr-FR"/>
              </w:rPr>
              <w:t xml:space="preserve">acional del </w:t>
            </w:r>
            <w:r w:rsidR="00077AC7">
              <w:rPr>
                <w:rFonts w:ascii="Arial" w:hAnsi="Arial" w:cs="Arial"/>
                <w:noProof/>
                <w:sz w:val="16"/>
                <w:szCs w:val="16"/>
                <w:lang w:val="es-ES" w:eastAsia="fr-FR"/>
              </w:rPr>
              <w:t>c</w:t>
            </w:r>
            <w:r w:rsidR="00A94138" w:rsidRPr="00942A97">
              <w:rPr>
                <w:rFonts w:ascii="Arial" w:hAnsi="Arial" w:cs="Arial"/>
                <w:noProof/>
                <w:sz w:val="16"/>
                <w:szCs w:val="16"/>
                <w:lang w:val="es-ES" w:eastAsia="fr-FR"/>
              </w:rPr>
              <w:t>afé (</w:t>
            </w:r>
            <w:hyperlink r:id="rId15" w:history="1">
              <w:r w:rsidR="00A94138" w:rsidRPr="00942A97">
                <w:rPr>
                  <w:rStyle w:val="Lienhypertexte"/>
                  <w:rFonts w:ascii="Arial" w:hAnsi="Arial" w:cs="Arial"/>
                  <w:noProof/>
                  <w:color w:val="auto"/>
                  <w:sz w:val="16"/>
                  <w:szCs w:val="16"/>
                  <w:lang w:val="es-ES" w:eastAsia="fr-FR"/>
                </w:rPr>
                <w:t>https://caldas.federaciondecafeteros.org/fnc/inc_nuestros_projectos/category/182</w:t>
              </w:r>
            </w:hyperlink>
            <w:r w:rsidR="00A94138" w:rsidRPr="00942A97">
              <w:rPr>
                <w:rFonts w:ascii="Arial" w:hAnsi="Arial" w:cs="Arial"/>
                <w:noProof/>
                <w:sz w:val="16"/>
                <w:szCs w:val="16"/>
                <w:lang w:val="es-ES" w:eastAsia="fr-FR"/>
              </w:rPr>
              <w:t>). S</w:t>
            </w:r>
            <w:r w:rsidRPr="00942A97">
              <w:rPr>
                <w:rFonts w:ascii="Arial" w:hAnsi="Arial" w:cs="Arial"/>
                <w:noProof/>
                <w:sz w:val="16"/>
                <w:szCs w:val="16"/>
                <w:lang w:val="es-ES" w:eastAsia="fr-FR"/>
              </w:rPr>
              <w:t xml:space="preserve">e desarrolla con el objetivo de contribuir a la estabilización del balance hídrico y a la reducción de la erosión en subcuencas prioritarias de la cuenca media y alta del </w:t>
            </w:r>
            <w:r w:rsidR="00077AC7">
              <w:rPr>
                <w:rFonts w:ascii="Arial" w:hAnsi="Arial" w:cs="Arial"/>
                <w:noProof/>
                <w:sz w:val="16"/>
                <w:szCs w:val="16"/>
                <w:lang w:val="es-ES" w:eastAsia="fr-FR"/>
              </w:rPr>
              <w:t>r</w:t>
            </w:r>
            <w:r w:rsidRPr="00942A97">
              <w:rPr>
                <w:rFonts w:ascii="Arial" w:hAnsi="Arial" w:cs="Arial"/>
                <w:noProof/>
                <w:sz w:val="16"/>
                <w:szCs w:val="16"/>
                <w:lang w:val="es-ES" w:eastAsia="fr-FR"/>
              </w:rPr>
              <w:t>ío Magdalena, a través de un incremento del uso forestal sostenible en pendientes y zonas altas degradadas, contribuyendo de esta manera a la restauración de caudales que abastecen acueductos veredales y municipales.  En el departamento de Caldas</w:t>
            </w:r>
            <w:r w:rsidR="00A94138" w:rsidRPr="00942A97">
              <w:rPr>
                <w:rFonts w:ascii="Arial" w:hAnsi="Arial" w:cs="Arial"/>
                <w:noProof/>
                <w:sz w:val="16"/>
                <w:szCs w:val="16"/>
                <w:lang w:val="es-ES" w:eastAsia="fr-FR"/>
              </w:rPr>
              <w:t>,</w:t>
            </w:r>
            <w:r w:rsidRPr="00942A97">
              <w:rPr>
                <w:rFonts w:ascii="Arial" w:hAnsi="Arial" w:cs="Arial"/>
                <w:noProof/>
                <w:sz w:val="16"/>
                <w:szCs w:val="16"/>
                <w:lang w:val="es-ES" w:eastAsia="fr-FR"/>
              </w:rPr>
              <w:t xml:space="preserve"> el proyecto se ejecuta a través de la </w:t>
            </w:r>
            <w:r w:rsidR="00077AC7">
              <w:rPr>
                <w:rFonts w:ascii="Arial" w:hAnsi="Arial" w:cs="Arial"/>
                <w:noProof/>
                <w:sz w:val="16"/>
                <w:szCs w:val="16"/>
                <w:lang w:val="es-ES" w:eastAsia="fr-FR"/>
              </w:rPr>
              <w:t>f</w:t>
            </w:r>
            <w:r w:rsidRPr="00942A97">
              <w:rPr>
                <w:rFonts w:ascii="Arial" w:hAnsi="Arial" w:cs="Arial"/>
                <w:noProof/>
                <w:sz w:val="16"/>
                <w:szCs w:val="16"/>
                <w:lang w:val="es-ES" w:eastAsia="fr-FR"/>
              </w:rPr>
              <w:t xml:space="preserve">undación </w:t>
            </w:r>
            <w:r w:rsidR="00077AC7">
              <w:rPr>
                <w:rFonts w:ascii="Arial" w:hAnsi="Arial" w:cs="Arial"/>
                <w:noProof/>
                <w:sz w:val="16"/>
                <w:szCs w:val="16"/>
                <w:lang w:val="es-ES" w:eastAsia="fr-FR"/>
              </w:rPr>
              <w:t>e</w:t>
            </w:r>
            <w:r w:rsidRPr="00942A97">
              <w:rPr>
                <w:rFonts w:ascii="Arial" w:hAnsi="Arial" w:cs="Arial"/>
                <w:noProof/>
                <w:sz w:val="16"/>
                <w:szCs w:val="16"/>
                <w:lang w:val="es-ES" w:eastAsia="fr-FR"/>
              </w:rPr>
              <w:t xml:space="preserve">cológica </w:t>
            </w:r>
            <w:r w:rsidR="00077AC7">
              <w:rPr>
                <w:rFonts w:ascii="Arial" w:hAnsi="Arial" w:cs="Arial"/>
                <w:noProof/>
                <w:sz w:val="16"/>
                <w:szCs w:val="16"/>
                <w:lang w:val="es-ES" w:eastAsia="fr-FR"/>
              </w:rPr>
              <w:t>c</w:t>
            </w:r>
            <w:r w:rsidRPr="00942A97">
              <w:rPr>
                <w:rFonts w:ascii="Arial" w:hAnsi="Arial" w:cs="Arial"/>
                <w:noProof/>
                <w:sz w:val="16"/>
                <w:szCs w:val="16"/>
                <w:lang w:val="es-ES" w:eastAsia="fr-FR"/>
              </w:rPr>
              <w:t xml:space="preserve">afetera (FEC) en los municipios de Pensilvania, Manzanares, Marquetalia y Samaná. </w:t>
            </w:r>
          </w:p>
        </w:tc>
      </w:tr>
      <w:tr w:rsidR="00942A97" w:rsidRPr="00942A97" w14:paraId="64FE9B29" w14:textId="77777777" w:rsidTr="00BF7190">
        <w:tblPrEx>
          <w:tblCellMar>
            <w:left w:w="70" w:type="dxa"/>
            <w:right w:w="70" w:type="dxa"/>
          </w:tblCellMar>
        </w:tblPrEx>
        <w:tc>
          <w:tcPr>
            <w:tcW w:w="5000" w:type="pct"/>
            <w:gridSpan w:val="2"/>
          </w:tcPr>
          <w:tbl>
            <w:tblPr>
              <w:tblW w:w="0" w:type="auto"/>
              <w:tblCellMar>
                <w:left w:w="70" w:type="dxa"/>
                <w:right w:w="70" w:type="dxa"/>
              </w:tblCellMar>
              <w:tblLook w:val="04A0" w:firstRow="1" w:lastRow="0" w:firstColumn="1" w:lastColumn="0" w:noHBand="0" w:noVBand="1"/>
            </w:tblPr>
            <w:tblGrid>
              <w:gridCol w:w="630"/>
              <w:gridCol w:w="4400"/>
              <w:gridCol w:w="3013"/>
              <w:gridCol w:w="4507"/>
            </w:tblGrid>
            <w:tr w:rsidR="00942A97" w:rsidRPr="00942A97" w14:paraId="4EACC4FC" w14:textId="77777777" w:rsidTr="00C1276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F9D12E" w14:textId="77777777" w:rsidR="00C12764" w:rsidRPr="00942A97" w:rsidRDefault="00ED6665"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Año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DAC027" w14:textId="4F2EE2E3" w:rsidR="00C12764" w:rsidRPr="00942A97" w:rsidRDefault="0039129C" w:rsidP="00077AC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Establecimiento forestal</w:t>
                  </w:r>
                  <w:r w:rsidR="00077AC7">
                    <w:rPr>
                      <w:rFonts w:ascii="Arial" w:eastAsia="Times New Roman" w:hAnsi="Arial" w:cs="Arial"/>
                      <w:b/>
                      <w:bCs/>
                      <w:sz w:val="16"/>
                      <w:szCs w:val="16"/>
                      <w:lang w:val="es-419" w:eastAsia="fr-FR"/>
                    </w:rPr>
                    <w:t xml:space="preserve">, </w:t>
                  </w:r>
                  <w:r w:rsidR="00792773">
                    <w:rPr>
                      <w:rFonts w:ascii="Arial" w:eastAsia="Times New Roman" w:hAnsi="Arial" w:cs="Arial"/>
                      <w:b/>
                      <w:bCs/>
                      <w:sz w:val="16"/>
                      <w:szCs w:val="16"/>
                      <w:lang w:val="es-419" w:eastAsia="fr-FR"/>
                    </w:rPr>
                    <w:t>hectáreas</w:t>
                  </w:r>
                  <w:r w:rsidR="00792773" w:rsidRPr="00942A97">
                    <w:rPr>
                      <w:rFonts w:ascii="Arial" w:eastAsia="Times New Roman" w:hAnsi="Arial" w:cs="Arial"/>
                      <w:b/>
                      <w:bCs/>
                      <w:sz w:val="16"/>
                      <w:szCs w:val="16"/>
                      <w:lang w:val="es-419" w:eastAsia="fr-FR"/>
                    </w:rPr>
                    <w:t xml:space="preserve"> establecidas</w:t>
                  </w:r>
                  <w:r w:rsidR="00C12764" w:rsidRPr="00942A97">
                    <w:rPr>
                      <w:rFonts w:ascii="Arial" w:eastAsia="Times New Roman" w:hAnsi="Arial" w:cs="Arial"/>
                      <w:b/>
                      <w:bCs/>
                      <w:sz w:val="16"/>
                      <w:szCs w:val="16"/>
                      <w:lang w:val="es-419" w:eastAsia="fr-FR"/>
                    </w:rPr>
                    <w:t xml:space="preserve"> (stock)</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0A8E54" w14:textId="77777777" w:rsidR="00C12764" w:rsidRPr="00942A97" w:rsidRDefault="00C1276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Variación del </w:t>
                  </w:r>
                  <w:r w:rsidR="0039129C" w:rsidRPr="00942A97">
                    <w:rPr>
                      <w:rFonts w:ascii="Arial" w:eastAsia="Times New Roman" w:hAnsi="Arial" w:cs="Arial"/>
                      <w:b/>
                      <w:bCs/>
                      <w:sz w:val="16"/>
                      <w:szCs w:val="16"/>
                      <w:lang w:val="es-419" w:eastAsia="fr-FR"/>
                    </w:rPr>
                    <w:t xml:space="preserve">establecimiento forestal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031796" w14:textId="77777777" w:rsidR="00C12764" w:rsidRPr="00942A97" w:rsidRDefault="00C12764" w:rsidP="000331E7">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Área sembrada con cafés especiales en el Dpto. (ha/ año)</w:t>
                  </w:r>
                </w:p>
              </w:tc>
            </w:tr>
            <w:tr w:rsidR="00942A97" w:rsidRPr="00942A97" w14:paraId="00343AAA"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0DDC2D"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2006,0</w:t>
                  </w:r>
                </w:p>
              </w:tc>
              <w:tc>
                <w:tcPr>
                  <w:tcW w:w="0" w:type="auto"/>
                  <w:tcBorders>
                    <w:top w:val="nil"/>
                    <w:left w:val="nil"/>
                    <w:bottom w:val="single" w:sz="4" w:space="0" w:color="auto"/>
                    <w:right w:val="single" w:sz="4" w:space="0" w:color="auto"/>
                  </w:tcBorders>
                  <w:shd w:val="clear" w:color="auto" w:fill="auto"/>
                  <w:vAlign w:val="center"/>
                  <w:hideMark/>
                </w:tcPr>
                <w:p w14:paraId="0FC48204"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11260,0</w:t>
                  </w:r>
                </w:p>
              </w:tc>
              <w:tc>
                <w:tcPr>
                  <w:tcW w:w="0" w:type="auto"/>
                  <w:tcBorders>
                    <w:top w:val="nil"/>
                    <w:left w:val="nil"/>
                    <w:bottom w:val="single" w:sz="4" w:space="0" w:color="auto"/>
                    <w:right w:val="single" w:sz="4" w:space="0" w:color="auto"/>
                  </w:tcBorders>
                  <w:shd w:val="clear" w:color="auto" w:fill="auto"/>
                  <w:vAlign w:val="center"/>
                  <w:hideMark/>
                </w:tcPr>
                <w:p w14:paraId="00BC9ADD"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874,0</w:t>
                  </w:r>
                </w:p>
              </w:tc>
              <w:tc>
                <w:tcPr>
                  <w:tcW w:w="0" w:type="auto"/>
                  <w:tcBorders>
                    <w:top w:val="nil"/>
                    <w:left w:val="nil"/>
                    <w:bottom w:val="single" w:sz="4" w:space="0" w:color="auto"/>
                    <w:right w:val="single" w:sz="4" w:space="0" w:color="auto"/>
                  </w:tcBorders>
                  <w:shd w:val="clear" w:color="auto" w:fill="auto"/>
                  <w:vAlign w:val="center"/>
                  <w:hideMark/>
                </w:tcPr>
                <w:p w14:paraId="5E8DC7BB"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25987,2</w:t>
                  </w:r>
                </w:p>
              </w:tc>
            </w:tr>
            <w:tr w:rsidR="00942A97" w:rsidRPr="00942A97" w14:paraId="554480F0"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BB2FA5"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2007,0</w:t>
                  </w:r>
                </w:p>
              </w:tc>
              <w:tc>
                <w:tcPr>
                  <w:tcW w:w="0" w:type="auto"/>
                  <w:tcBorders>
                    <w:top w:val="nil"/>
                    <w:left w:val="nil"/>
                    <w:bottom w:val="single" w:sz="4" w:space="0" w:color="auto"/>
                    <w:right w:val="single" w:sz="4" w:space="0" w:color="auto"/>
                  </w:tcBorders>
                  <w:shd w:val="clear" w:color="auto" w:fill="auto"/>
                  <w:vAlign w:val="center"/>
                  <w:hideMark/>
                </w:tcPr>
                <w:p w14:paraId="1E1FCD5F"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12570,0</w:t>
                  </w:r>
                </w:p>
              </w:tc>
              <w:tc>
                <w:tcPr>
                  <w:tcW w:w="0" w:type="auto"/>
                  <w:tcBorders>
                    <w:top w:val="nil"/>
                    <w:left w:val="nil"/>
                    <w:bottom w:val="single" w:sz="4" w:space="0" w:color="auto"/>
                    <w:right w:val="single" w:sz="4" w:space="0" w:color="auto"/>
                  </w:tcBorders>
                  <w:shd w:val="clear" w:color="auto" w:fill="auto"/>
                  <w:vAlign w:val="center"/>
                  <w:hideMark/>
                </w:tcPr>
                <w:p w14:paraId="4516841D"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1310,0</w:t>
                  </w:r>
                </w:p>
              </w:tc>
              <w:tc>
                <w:tcPr>
                  <w:tcW w:w="0" w:type="auto"/>
                  <w:tcBorders>
                    <w:top w:val="nil"/>
                    <w:left w:val="nil"/>
                    <w:bottom w:val="single" w:sz="4" w:space="0" w:color="auto"/>
                    <w:right w:val="single" w:sz="4" w:space="0" w:color="auto"/>
                  </w:tcBorders>
                  <w:shd w:val="clear" w:color="auto" w:fill="auto"/>
                  <w:vAlign w:val="center"/>
                  <w:hideMark/>
                </w:tcPr>
                <w:p w14:paraId="0BD714C5"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29061,4</w:t>
                  </w:r>
                </w:p>
              </w:tc>
            </w:tr>
            <w:tr w:rsidR="00942A97" w:rsidRPr="00942A97" w14:paraId="16D76353"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1359F1"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2008,0</w:t>
                  </w:r>
                </w:p>
              </w:tc>
              <w:tc>
                <w:tcPr>
                  <w:tcW w:w="0" w:type="auto"/>
                  <w:tcBorders>
                    <w:top w:val="nil"/>
                    <w:left w:val="nil"/>
                    <w:bottom w:val="single" w:sz="4" w:space="0" w:color="auto"/>
                    <w:right w:val="single" w:sz="4" w:space="0" w:color="auto"/>
                  </w:tcBorders>
                  <w:shd w:val="clear" w:color="auto" w:fill="auto"/>
                  <w:vAlign w:val="center"/>
                  <w:hideMark/>
                </w:tcPr>
                <w:p w14:paraId="416E5BD3"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15361,0</w:t>
                  </w:r>
                </w:p>
              </w:tc>
              <w:tc>
                <w:tcPr>
                  <w:tcW w:w="0" w:type="auto"/>
                  <w:tcBorders>
                    <w:top w:val="nil"/>
                    <w:left w:val="nil"/>
                    <w:bottom w:val="single" w:sz="4" w:space="0" w:color="auto"/>
                    <w:right w:val="single" w:sz="4" w:space="0" w:color="auto"/>
                  </w:tcBorders>
                  <w:shd w:val="clear" w:color="auto" w:fill="auto"/>
                  <w:vAlign w:val="center"/>
                  <w:hideMark/>
                </w:tcPr>
                <w:p w14:paraId="41C58F5C"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2791,0</w:t>
                  </w:r>
                </w:p>
              </w:tc>
              <w:tc>
                <w:tcPr>
                  <w:tcW w:w="0" w:type="auto"/>
                  <w:tcBorders>
                    <w:top w:val="nil"/>
                    <w:left w:val="nil"/>
                    <w:bottom w:val="single" w:sz="4" w:space="0" w:color="auto"/>
                    <w:right w:val="single" w:sz="4" w:space="0" w:color="auto"/>
                  </w:tcBorders>
                  <w:shd w:val="clear" w:color="auto" w:fill="auto"/>
                  <w:vAlign w:val="center"/>
                  <w:hideMark/>
                </w:tcPr>
                <w:p w14:paraId="531990DD"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37715,7</w:t>
                  </w:r>
                </w:p>
              </w:tc>
            </w:tr>
            <w:tr w:rsidR="00942A97" w:rsidRPr="00942A97" w14:paraId="6A6230AB"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0A365A"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2009,0</w:t>
                  </w:r>
                </w:p>
              </w:tc>
              <w:tc>
                <w:tcPr>
                  <w:tcW w:w="0" w:type="auto"/>
                  <w:tcBorders>
                    <w:top w:val="nil"/>
                    <w:left w:val="nil"/>
                    <w:bottom w:val="single" w:sz="4" w:space="0" w:color="auto"/>
                    <w:right w:val="single" w:sz="4" w:space="0" w:color="auto"/>
                  </w:tcBorders>
                  <w:shd w:val="clear" w:color="auto" w:fill="auto"/>
                  <w:vAlign w:val="center"/>
                  <w:hideMark/>
                </w:tcPr>
                <w:p w14:paraId="02D3F450"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17008,0</w:t>
                  </w:r>
                </w:p>
              </w:tc>
              <w:tc>
                <w:tcPr>
                  <w:tcW w:w="0" w:type="auto"/>
                  <w:tcBorders>
                    <w:top w:val="nil"/>
                    <w:left w:val="nil"/>
                    <w:bottom w:val="single" w:sz="4" w:space="0" w:color="auto"/>
                    <w:right w:val="single" w:sz="4" w:space="0" w:color="auto"/>
                  </w:tcBorders>
                  <w:shd w:val="clear" w:color="auto" w:fill="auto"/>
                  <w:vAlign w:val="center"/>
                  <w:hideMark/>
                </w:tcPr>
                <w:p w14:paraId="18505DD5"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1647,0</w:t>
                  </w:r>
                </w:p>
              </w:tc>
              <w:tc>
                <w:tcPr>
                  <w:tcW w:w="0" w:type="auto"/>
                  <w:tcBorders>
                    <w:top w:val="nil"/>
                    <w:left w:val="nil"/>
                    <w:bottom w:val="single" w:sz="4" w:space="0" w:color="auto"/>
                    <w:right w:val="single" w:sz="4" w:space="0" w:color="auto"/>
                  </w:tcBorders>
                  <w:shd w:val="clear" w:color="auto" w:fill="auto"/>
                  <w:vAlign w:val="center"/>
                  <w:hideMark/>
                </w:tcPr>
                <w:p w14:paraId="5E2C73C5"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49344,8</w:t>
                  </w:r>
                </w:p>
              </w:tc>
            </w:tr>
            <w:tr w:rsidR="00942A97" w:rsidRPr="00942A97" w14:paraId="2FD7B178"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3F203BC"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2010,0</w:t>
                  </w:r>
                </w:p>
              </w:tc>
              <w:tc>
                <w:tcPr>
                  <w:tcW w:w="0" w:type="auto"/>
                  <w:tcBorders>
                    <w:top w:val="nil"/>
                    <w:left w:val="nil"/>
                    <w:bottom w:val="single" w:sz="4" w:space="0" w:color="auto"/>
                    <w:right w:val="single" w:sz="4" w:space="0" w:color="auto"/>
                  </w:tcBorders>
                  <w:shd w:val="clear" w:color="auto" w:fill="auto"/>
                  <w:vAlign w:val="center"/>
                  <w:hideMark/>
                </w:tcPr>
                <w:p w14:paraId="0686278E"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17177,0</w:t>
                  </w:r>
                </w:p>
              </w:tc>
              <w:tc>
                <w:tcPr>
                  <w:tcW w:w="0" w:type="auto"/>
                  <w:tcBorders>
                    <w:top w:val="nil"/>
                    <w:left w:val="nil"/>
                    <w:bottom w:val="single" w:sz="4" w:space="0" w:color="auto"/>
                    <w:right w:val="single" w:sz="4" w:space="0" w:color="auto"/>
                  </w:tcBorders>
                  <w:shd w:val="clear" w:color="auto" w:fill="auto"/>
                  <w:vAlign w:val="center"/>
                  <w:hideMark/>
                </w:tcPr>
                <w:p w14:paraId="63A82769"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169,0</w:t>
                  </w:r>
                </w:p>
              </w:tc>
              <w:tc>
                <w:tcPr>
                  <w:tcW w:w="0" w:type="auto"/>
                  <w:tcBorders>
                    <w:top w:val="nil"/>
                    <w:left w:val="nil"/>
                    <w:bottom w:val="single" w:sz="4" w:space="0" w:color="auto"/>
                    <w:right w:val="single" w:sz="4" w:space="0" w:color="auto"/>
                  </w:tcBorders>
                  <w:shd w:val="clear" w:color="auto" w:fill="auto"/>
                  <w:vAlign w:val="center"/>
                  <w:hideMark/>
                </w:tcPr>
                <w:p w14:paraId="44FCC328"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28420,7</w:t>
                  </w:r>
                </w:p>
              </w:tc>
            </w:tr>
            <w:tr w:rsidR="00942A97" w:rsidRPr="00942A97" w14:paraId="4B4C318C"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C01D91"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2011,0</w:t>
                  </w:r>
                </w:p>
              </w:tc>
              <w:tc>
                <w:tcPr>
                  <w:tcW w:w="0" w:type="auto"/>
                  <w:tcBorders>
                    <w:top w:val="nil"/>
                    <w:left w:val="nil"/>
                    <w:bottom w:val="single" w:sz="4" w:space="0" w:color="auto"/>
                    <w:right w:val="single" w:sz="4" w:space="0" w:color="auto"/>
                  </w:tcBorders>
                  <w:shd w:val="clear" w:color="auto" w:fill="auto"/>
                  <w:vAlign w:val="center"/>
                  <w:hideMark/>
                </w:tcPr>
                <w:p w14:paraId="653AF666"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17826,0</w:t>
                  </w:r>
                </w:p>
              </w:tc>
              <w:tc>
                <w:tcPr>
                  <w:tcW w:w="0" w:type="auto"/>
                  <w:tcBorders>
                    <w:top w:val="nil"/>
                    <w:left w:val="nil"/>
                    <w:bottom w:val="single" w:sz="4" w:space="0" w:color="auto"/>
                    <w:right w:val="single" w:sz="4" w:space="0" w:color="auto"/>
                  </w:tcBorders>
                  <w:shd w:val="clear" w:color="auto" w:fill="auto"/>
                  <w:vAlign w:val="center"/>
                  <w:hideMark/>
                </w:tcPr>
                <w:p w14:paraId="220BA623"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649,0</w:t>
                  </w:r>
                </w:p>
              </w:tc>
              <w:tc>
                <w:tcPr>
                  <w:tcW w:w="0" w:type="auto"/>
                  <w:tcBorders>
                    <w:top w:val="nil"/>
                    <w:left w:val="nil"/>
                    <w:bottom w:val="single" w:sz="4" w:space="0" w:color="auto"/>
                    <w:right w:val="single" w:sz="4" w:space="0" w:color="auto"/>
                  </w:tcBorders>
                  <w:shd w:val="clear" w:color="auto" w:fill="auto"/>
                  <w:vAlign w:val="center"/>
                  <w:hideMark/>
                </w:tcPr>
                <w:p w14:paraId="33F14E0E"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29348,1</w:t>
                  </w:r>
                </w:p>
              </w:tc>
            </w:tr>
            <w:tr w:rsidR="00942A97" w:rsidRPr="00942A97" w14:paraId="19FDF99C"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15A61F"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2012,0</w:t>
                  </w:r>
                </w:p>
              </w:tc>
              <w:tc>
                <w:tcPr>
                  <w:tcW w:w="0" w:type="auto"/>
                  <w:tcBorders>
                    <w:top w:val="nil"/>
                    <w:left w:val="nil"/>
                    <w:bottom w:val="single" w:sz="4" w:space="0" w:color="auto"/>
                    <w:right w:val="single" w:sz="4" w:space="0" w:color="auto"/>
                  </w:tcBorders>
                  <w:shd w:val="clear" w:color="auto" w:fill="auto"/>
                  <w:vAlign w:val="center"/>
                  <w:hideMark/>
                </w:tcPr>
                <w:p w14:paraId="6A92BA11"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18100,0</w:t>
                  </w:r>
                </w:p>
              </w:tc>
              <w:tc>
                <w:tcPr>
                  <w:tcW w:w="0" w:type="auto"/>
                  <w:tcBorders>
                    <w:top w:val="nil"/>
                    <w:left w:val="nil"/>
                    <w:bottom w:val="single" w:sz="4" w:space="0" w:color="auto"/>
                    <w:right w:val="single" w:sz="4" w:space="0" w:color="auto"/>
                  </w:tcBorders>
                  <w:shd w:val="clear" w:color="auto" w:fill="auto"/>
                  <w:vAlign w:val="center"/>
                  <w:hideMark/>
                </w:tcPr>
                <w:p w14:paraId="19F910F8"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274,0</w:t>
                  </w:r>
                </w:p>
              </w:tc>
              <w:tc>
                <w:tcPr>
                  <w:tcW w:w="0" w:type="auto"/>
                  <w:tcBorders>
                    <w:top w:val="nil"/>
                    <w:left w:val="nil"/>
                    <w:bottom w:val="single" w:sz="4" w:space="0" w:color="auto"/>
                    <w:right w:val="single" w:sz="4" w:space="0" w:color="auto"/>
                  </w:tcBorders>
                  <w:shd w:val="clear" w:color="auto" w:fill="auto"/>
                  <w:vAlign w:val="center"/>
                  <w:hideMark/>
                </w:tcPr>
                <w:p w14:paraId="030CB810"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30857,6</w:t>
                  </w:r>
                </w:p>
              </w:tc>
            </w:tr>
            <w:tr w:rsidR="00942A97" w:rsidRPr="00942A97" w14:paraId="0DCDF660"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5D8734"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2013,0</w:t>
                  </w:r>
                </w:p>
              </w:tc>
              <w:tc>
                <w:tcPr>
                  <w:tcW w:w="0" w:type="auto"/>
                  <w:tcBorders>
                    <w:top w:val="nil"/>
                    <w:left w:val="nil"/>
                    <w:bottom w:val="single" w:sz="4" w:space="0" w:color="auto"/>
                    <w:right w:val="single" w:sz="4" w:space="0" w:color="auto"/>
                  </w:tcBorders>
                  <w:shd w:val="clear" w:color="auto" w:fill="auto"/>
                  <w:vAlign w:val="center"/>
                  <w:hideMark/>
                </w:tcPr>
                <w:p w14:paraId="0218A2D9"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18337,0</w:t>
                  </w:r>
                </w:p>
              </w:tc>
              <w:tc>
                <w:tcPr>
                  <w:tcW w:w="0" w:type="auto"/>
                  <w:tcBorders>
                    <w:top w:val="nil"/>
                    <w:left w:val="nil"/>
                    <w:bottom w:val="single" w:sz="4" w:space="0" w:color="auto"/>
                    <w:right w:val="single" w:sz="4" w:space="0" w:color="auto"/>
                  </w:tcBorders>
                  <w:shd w:val="clear" w:color="auto" w:fill="auto"/>
                  <w:vAlign w:val="center"/>
                  <w:hideMark/>
                </w:tcPr>
                <w:p w14:paraId="062C00DA"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237,0</w:t>
                  </w:r>
                </w:p>
              </w:tc>
              <w:tc>
                <w:tcPr>
                  <w:tcW w:w="0" w:type="auto"/>
                  <w:tcBorders>
                    <w:top w:val="nil"/>
                    <w:left w:val="nil"/>
                    <w:bottom w:val="single" w:sz="4" w:space="0" w:color="auto"/>
                    <w:right w:val="single" w:sz="4" w:space="0" w:color="auto"/>
                  </w:tcBorders>
                  <w:shd w:val="clear" w:color="auto" w:fill="auto"/>
                  <w:vAlign w:val="center"/>
                  <w:hideMark/>
                </w:tcPr>
                <w:p w14:paraId="61297081"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31747,8</w:t>
                  </w:r>
                </w:p>
              </w:tc>
            </w:tr>
            <w:tr w:rsidR="00942A97" w:rsidRPr="00942A97" w14:paraId="7988CEF3"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716C2F"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2014,0</w:t>
                  </w:r>
                </w:p>
              </w:tc>
              <w:tc>
                <w:tcPr>
                  <w:tcW w:w="0" w:type="auto"/>
                  <w:tcBorders>
                    <w:top w:val="nil"/>
                    <w:left w:val="nil"/>
                    <w:bottom w:val="single" w:sz="4" w:space="0" w:color="auto"/>
                    <w:right w:val="single" w:sz="4" w:space="0" w:color="auto"/>
                  </w:tcBorders>
                  <w:shd w:val="clear" w:color="auto" w:fill="auto"/>
                  <w:vAlign w:val="center"/>
                  <w:hideMark/>
                </w:tcPr>
                <w:p w14:paraId="67502076"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18410,0</w:t>
                  </w:r>
                </w:p>
              </w:tc>
              <w:tc>
                <w:tcPr>
                  <w:tcW w:w="0" w:type="auto"/>
                  <w:tcBorders>
                    <w:top w:val="nil"/>
                    <w:left w:val="nil"/>
                    <w:bottom w:val="single" w:sz="4" w:space="0" w:color="auto"/>
                    <w:right w:val="single" w:sz="4" w:space="0" w:color="auto"/>
                  </w:tcBorders>
                  <w:shd w:val="clear" w:color="auto" w:fill="auto"/>
                  <w:vAlign w:val="center"/>
                  <w:hideMark/>
                </w:tcPr>
                <w:p w14:paraId="07FA4376"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73,0</w:t>
                  </w:r>
                </w:p>
              </w:tc>
              <w:tc>
                <w:tcPr>
                  <w:tcW w:w="0" w:type="auto"/>
                  <w:tcBorders>
                    <w:top w:val="nil"/>
                    <w:left w:val="nil"/>
                    <w:bottom w:val="single" w:sz="4" w:space="0" w:color="auto"/>
                    <w:right w:val="single" w:sz="4" w:space="0" w:color="auto"/>
                  </w:tcBorders>
                  <w:shd w:val="clear" w:color="auto" w:fill="auto"/>
                  <w:vAlign w:val="center"/>
                  <w:hideMark/>
                </w:tcPr>
                <w:p w14:paraId="26FAAB42"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34740,9</w:t>
                  </w:r>
                </w:p>
              </w:tc>
            </w:tr>
            <w:tr w:rsidR="00942A97" w:rsidRPr="00942A97" w14:paraId="3BADD501"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784787"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2015,0</w:t>
                  </w:r>
                </w:p>
              </w:tc>
              <w:tc>
                <w:tcPr>
                  <w:tcW w:w="0" w:type="auto"/>
                  <w:tcBorders>
                    <w:top w:val="nil"/>
                    <w:left w:val="nil"/>
                    <w:bottom w:val="single" w:sz="4" w:space="0" w:color="auto"/>
                    <w:right w:val="single" w:sz="4" w:space="0" w:color="auto"/>
                  </w:tcBorders>
                  <w:shd w:val="clear" w:color="auto" w:fill="auto"/>
                  <w:vAlign w:val="center"/>
                  <w:hideMark/>
                </w:tcPr>
                <w:p w14:paraId="715CB445"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18519,0</w:t>
                  </w:r>
                </w:p>
              </w:tc>
              <w:tc>
                <w:tcPr>
                  <w:tcW w:w="0" w:type="auto"/>
                  <w:tcBorders>
                    <w:top w:val="nil"/>
                    <w:left w:val="nil"/>
                    <w:bottom w:val="single" w:sz="4" w:space="0" w:color="auto"/>
                    <w:right w:val="single" w:sz="4" w:space="0" w:color="auto"/>
                  </w:tcBorders>
                  <w:shd w:val="clear" w:color="auto" w:fill="auto"/>
                  <w:vAlign w:val="center"/>
                  <w:hideMark/>
                </w:tcPr>
                <w:p w14:paraId="0C7CBE0B"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109,0</w:t>
                  </w:r>
                </w:p>
              </w:tc>
              <w:tc>
                <w:tcPr>
                  <w:tcW w:w="0" w:type="auto"/>
                  <w:tcBorders>
                    <w:top w:val="nil"/>
                    <w:left w:val="nil"/>
                    <w:bottom w:val="single" w:sz="4" w:space="0" w:color="auto"/>
                    <w:right w:val="single" w:sz="4" w:space="0" w:color="auto"/>
                  </w:tcBorders>
                  <w:shd w:val="clear" w:color="auto" w:fill="auto"/>
                  <w:vAlign w:val="center"/>
                  <w:hideMark/>
                </w:tcPr>
                <w:p w14:paraId="289372F4"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37151,1</w:t>
                  </w:r>
                </w:p>
              </w:tc>
            </w:tr>
            <w:tr w:rsidR="00942A97" w:rsidRPr="00942A97" w14:paraId="66BCB317" w14:textId="77777777" w:rsidTr="00C1276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D16374"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2016,0</w:t>
                  </w:r>
                </w:p>
              </w:tc>
              <w:tc>
                <w:tcPr>
                  <w:tcW w:w="0" w:type="auto"/>
                  <w:tcBorders>
                    <w:top w:val="nil"/>
                    <w:left w:val="nil"/>
                    <w:bottom w:val="single" w:sz="4" w:space="0" w:color="auto"/>
                    <w:right w:val="single" w:sz="4" w:space="0" w:color="auto"/>
                  </w:tcBorders>
                  <w:shd w:val="clear" w:color="auto" w:fill="auto"/>
                  <w:vAlign w:val="center"/>
                  <w:hideMark/>
                </w:tcPr>
                <w:p w14:paraId="79E115AE"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18606,0</w:t>
                  </w:r>
                </w:p>
              </w:tc>
              <w:tc>
                <w:tcPr>
                  <w:tcW w:w="0" w:type="auto"/>
                  <w:tcBorders>
                    <w:top w:val="nil"/>
                    <w:left w:val="nil"/>
                    <w:bottom w:val="single" w:sz="4" w:space="0" w:color="auto"/>
                    <w:right w:val="single" w:sz="4" w:space="0" w:color="auto"/>
                  </w:tcBorders>
                  <w:shd w:val="clear" w:color="auto" w:fill="auto"/>
                  <w:vAlign w:val="center"/>
                  <w:hideMark/>
                </w:tcPr>
                <w:p w14:paraId="4B09AB6C"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87,0</w:t>
                  </w:r>
                </w:p>
              </w:tc>
              <w:tc>
                <w:tcPr>
                  <w:tcW w:w="0" w:type="auto"/>
                  <w:tcBorders>
                    <w:top w:val="nil"/>
                    <w:left w:val="nil"/>
                    <w:bottom w:val="single" w:sz="4" w:space="0" w:color="auto"/>
                    <w:right w:val="single" w:sz="4" w:space="0" w:color="auto"/>
                  </w:tcBorders>
                  <w:shd w:val="clear" w:color="auto" w:fill="auto"/>
                  <w:vAlign w:val="center"/>
                  <w:hideMark/>
                </w:tcPr>
                <w:p w14:paraId="4D0227C6" w14:textId="77777777" w:rsidR="00C12764" w:rsidRPr="00942A97" w:rsidRDefault="00C12764" w:rsidP="000331E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39036,0</w:t>
                  </w:r>
                </w:p>
              </w:tc>
            </w:tr>
          </w:tbl>
          <w:p w14:paraId="702F633A" w14:textId="77777777" w:rsidR="00356600" w:rsidRPr="00942A97" w:rsidRDefault="00356600" w:rsidP="000331E7">
            <w:pPr>
              <w:rPr>
                <w:rFonts w:ascii="Arial" w:hAnsi="Arial" w:cs="Arial"/>
                <w:noProof/>
                <w:lang w:val="es-ES" w:eastAsia="fr-FR"/>
              </w:rPr>
            </w:pPr>
          </w:p>
        </w:tc>
      </w:tr>
      <w:tr w:rsidR="00942A97" w:rsidRPr="00942A97" w14:paraId="071D2026" w14:textId="77777777" w:rsidTr="00BF7190">
        <w:tblPrEx>
          <w:tblCellMar>
            <w:left w:w="70" w:type="dxa"/>
            <w:right w:w="70" w:type="dxa"/>
          </w:tblCellMar>
        </w:tblPrEx>
        <w:tc>
          <w:tcPr>
            <w:tcW w:w="5000" w:type="pct"/>
            <w:gridSpan w:val="2"/>
          </w:tcPr>
          <w:tbl>
            <w:tblPr>
              <w:tblW w:w="13531" w:type="dxa"/>
              <w:tblCellMar>
                <w:left w:w="70" w:type="dxa"/>
                <w:right w:w="70" w:type="dxa"/>
              </w:tblCellMar>
              <w:tblLook w:val="04A0" w:firstRow="1" w:lastRow="0" w:firstColumn="1" w:lastColumn="0" w:noHBand="0" w:noVBand="1"/>
            </w:tblPr>
            <w:tblGrid>
              <w:gridCol w:w="13531"/>
            </w:tblGrid>
            <w:tr w:rsidR="00942A97" w:rsidRPr="00942A97" w14:paraId="2C19F6F8" w14:textId="77777777" w:rsidTr="0039129C">
              <w:trPr>
                <w:trHeight w:val="20"/>
              </w:trPr>
              <w:tc>
                <w:tcPr>
                  <w:tcW w:w="13531" w:type="dxa"/>
                  <w:shd w:val="clear" w:color="000000" w:fill="FFFFFF"/>
                  <w:noWrap/>
                  <w:vAlign w:val="bottom"/>
                  <w:hideMark/>
                </w:tcPr>
                <w:p w14:paraId="16934DBD" w14:textId="42F35474" w:rsidR="00C12764" w:rsidRPr="00942A97" w:rsidRDefault="00C12764" w:rsidP="001657B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Nonlinear</w:t>
                  </w:r>
                  <w:r w:rsidR="001657B7" w:rsidRPr="00942A97">
                    <w:rPr>
                      <w:rFonts w:ascii="Arial" w:eastAsia="Times New Roman" w:hAnsi="Arial" w:cs="Arial"/>
                      <w:sz w:val="16"/>
                      <w:szCs w:val="16"/>
                      <w:lang w:val="en-US" w:eastAsia="fr-FR"/>
                    </w:rPr>
                    <w:t xml:space="preserve"> Regression:</w:t>
                  </w:r>
                  <w:r w:rsidR="00EC5EEB">
                    <w:rPr>
                      <w:rFonts w:ascii="Arial" w:eastAsia="Times New Roman" w:hAnsi="Arial" w:cs="Arial"/>
                      <w:sz w:val="16"/>
                      <w:szCs w:val="16"/>
                      <w:lang w:val="en-US" w:eastAsia="fr-FR"/>
                    </w:rPr>
                    <w:t xml:space="preserve"> (software Minitab)</w:t>
                  </w:r>
                  <w:r w:rsidR="00ED6665" w:rsidRPr="00942A97">
                    <w:rPr>
                      <w:rFonts w:ascii="Arial" w:eastAsia="Times New Roman" w:hAnsi="Arial" w:cs="Arial"/>
                      <w:sz w:val="16"/>
                      <w:szCs w:val="16"/>
                      <w:lang w:val="en-US" w:eastAsia="fr-FR"/>
                    </w:rPr>
                    <w:t xml:space="preserve"> </w:t>
                  </w:r>
                </w:p>
              </w:tc>
            </w:tr>
            <w:tr w:rsidR="00942A97" w:rsidRPr="00942A97" w14:paraId="3DBCA046" w14:textId="77777777" w:rsidTr="0039129C">
              <w:trPr>
                <w:trHeight w:val="20"/>
              </w:trPr>
              <w:tc>
                <w:tcPr>
                  <w:tcW w:w="13531" w:type="dxa"/>
                  <w:shd w:val="clear" w:color="000000" w:fill="FFFFFF"/>
                  <w:noWrap/>
                  <w:vAlign w:val="bottom"/>
                  <w:hideMark/>
                </w:tcPr>
                <w:p w14:paraId="7B24617B" w14:textId="77777777" w:rsidR="00C12764" w:rsidRPr="00942A97" w:rsidRDefault="00C12764" w:rsidP="000331E7">
                  <w:pPr>
                    <w:spacing w:after="0" w:line="240" w:lineRule="auto"/>
                    <w:rPr>
                      <w:rFonts w:ascii="Arial" w:eastAsia="Times New Roman" w:hAnsi="Arial" w:cs="Arial"/>
                      <w:i/>
                      <w:iCs/>
                      <w:sz w:val="16"/>
                      <w:szCs w:val="16"/>
                      <w:lang w:val="en-US" w:eastAsia="fr-FR"/>
                    </w:rPr>
                  </w:pPr>
                  <w:r w:rsidRPr="00942A97">
                    <w:rPr>
                      <w:rFonts w:ascii="Arial" w:eastAsia="Times New Roman" w:hAnsi="Arial" w:cs="Arial"/>
                      <w:i/>
                      <w:iCs/>
                      <w:sz w:val="16"/>
                      <w:szCs w:val="16"/>
                      <w:lang w:val="en-US" w:eastAsia="fr-FR"/>
                    </w:rPr>
                    <w:t xml:space="preserve">Method </w:t>
                  </w:r>
                </w:p>
              </w:tc>
            </w:tr>
            <w:tr w:rsidR="00942A97" w:rsidRPr="00942A97" w14:paraId="0298FC0E" w14:textId="77777777" w:rsidTr="0039129C">
              <w:trPr>
                <w:trHeight w:val="20"/>
              </w:trPr>
              <w:tc>
                <w:tcPr>
                  <w:tcW w:w="13531" w:type="dxa"/>
                  <w:shd w:val="clear" w:color="000000" w:fill="FFFFFF"/>
                  <w:noWrap/>
                  <w:vAlign w:val="bottom"/>
                  <w:hideMark/>
                </w:tcPr>
                <w:p w14:paraId="085D6930" w14:textId="77777777" w:rsidR="00C12764" w:rsidRPr="00942A97" w:rsidRDefault="00C1276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Algorithm        Gauss-Newton</w:t>
                  </w:r>
                </w:p>
              </w:tc>
            </w:tr>
            <w:tr w:rsidR="00942A97" w:rsidRPr="00942A97" w14:paraId="230291D5" w14:textId="77777777" w:rsidTr="0039129C">
              <w:trPr>
                <w:trHeight w:val="20"/>
              </w:trPr>
              <w:tc>
                <w:tcPr>
                  <w:tcW w:w="13531" w:type="dxa"/>
                  <w:shd w:val="clear" w:color="000000" w:fill="FFFFFF"/>
                  <w:noWrap/>
                  <w:vAlign w:val="bottom"/>
                  <w:hideMark/>
                </w:tcPr>
                <w:p w14:paraId="420A5F9B" w14:textId="77777777" w:rsidR="00C12764" w:rsidRPr="00942A97" w:rsidRDefault="00C1276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Max iterations            200</w:t>
                  </w:r>
                </w:p>
              </w:tc>
            </w:tr>
            <w:tr w:rsidR="00942A97" w:rsidRPr="00942A97" w14:paraId="2DB961C5" w14:textId="77777777" w:rsidTr="0039129C">
              <w:trPr>
                <w:trHeight w:val="20"/>
              </w:trPr>
              <w:tc>
                <w:tcPr>
                  <w:tcW w:w="13531" w:type="dxa"/>
                  <w:shd w:val="clear" w:color="000000" w:fill="FFFFFF"/>
                  <w:noWrap/>
                  <w:vAlign w:val="bottom"/>
                  <w:hideMark/>
                </w:tcPr>
                <w:p w14:paraId="34A15EAA" w14:textId="77777777" w:rsidR="00C12764" w:rsidRPr="00942A97" w:rsidRDefault="00C1276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Tolerance             0,00001</w:t>
                  </w:r>
                </w:p>
              </w:tc>
            </w:tr>
            <w:tr w:rsidR="00942A97" w:rsidRPr="00942A97" w14:paraId="65EA71C5" w14:textId="77777777" w:rsidTr="0039129C">
              <w:trPr>
                <w:trHeight w:val="221"/>
              </w:trPr>
              <w:tc>
                <w:tcPr>
                  <w:tcW w:w="13531" w:type="dxa"/>
                  <w:shd w:val="clear" w:color="000000" w:fill="FFFFFF"/>
                  <w:noWrap/>
                  <w:vAlign w:val="bottom"/>
                  <w:hideMark/>
                </w:tcPr>
                <w:p w14:paraId="3BE89D61" w14:textId="77777777" w:rsidR="0039129C" w:rsidRPr="00F47ADC" w:rsidRDefault="0039129C" w:rsidP="0039129C">
                  <w:pPr>
                    <w:spacing w:after="0" w:line="240" w:lineRule="auto"/>
                    <w:jc w:val="left"/>
                    <w:rPr>
                      <w:rFonts w:ascii="Arial" w:eastAsia="Times New Roman" w:hAnsi="Arial" w:cs="Arial"/>
                      <w:sz w:val="16"/>
                      <w:szCs w:val="16"/>
                      <w:lang w:val="es-ES" w:eastAsia="fr-FR"/>
                    </w:rPr>
                  </w:pPr>
                  <w:r w:rsidRPr="00F47ADC">
                    <w:rPr>
                      <w:rFonts w:ascii="Arial" w:eastAsia="Times New Roman" w:hAnsi="Arial" w:cs="Arial"/>
                      <w:sz w:val="16"/>
                      <w:szCs w:val="16"/>
                      <w:lang w:val="es-ES" w:eastAsia="fr-FR"/>
                    </w:rPr>
                    <w:t> </w:t>
                  </w:r>
                  <w:r w:rsidRPr="00942A97">
                    <w:rPr>
                      <w:rFonts w:ascii="Arial" w:eastAsia="Times New Roman" w:hAnsi="Arial" w:cs="Arial"/>
                      <w:sz w:val="16"/>
                      <w:szCs w:val="16"/>
                      <w:lang w:val="es-419" w:eastAsia="fr-FR"/>
                    </w:rPr>
                    <w:t>Variación del ESTABLECIMIENTO F = -843,712 * cos (‘Área sembrada con cafés especia’ – 12,8937)     + 594,438 * cos (2 * ‘Área sembrada con cafés especia’</w:t>
                  </w:r>
                  <w:r w:rsidRPr="00F47ADC">
                    <w:rPr>
                      <w:rFonts w:ascii="Arial" w:eastAsia="Times New Roman" w:hAnsi="Arial" w:cs="Arial"/>
                      <w:sz w:val="16"/>
                      <w:szCs w:val="16"/>
                      <w:lang w:val="es-ES" w:eastAsia="fr-FR"/>
                    </w:rPr>
                    <w:t xml:space="preserve"> – 12,8937) + 1033,02</w:t>
                  </w:r>
                </w:p>
              </w:tc>
            </w:tr>
            <w:tr w:rsidR="00942A97" w:rsidRPr="00942A97" w14:paraId="30819C45" w14:textId="77777777" w:rsidTr="0039129C">
              <w:trPr>
                <w:trHeight w:val="57"/>
              </w:trPr>
              <w:tc>
                <w:tcPr>
                  <w:tcW w:w="13531" w:type="dxa"/>
                  <w:shd w:val="clear" w:color="000000" w:fill="FFFFFF"/>
                  <w:noWrap/>
                  <w:vAlign w:val="bottom"/>
                  <w:hideMark/>
                </w:tcPr>
                <w:p w14:paraId="6E1B831B" w14:textId="77777777" w:rsidR="0039129C" w:rsidRPr="00942A97" w:rsidRDefault="0039129C" w:rsidP="0039129C">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Summary</w:t>
                  </w:r>
                </w:p>
              </w:tc>
            </w:tr>
            <w:tr w:rsidR="00942A97" w:rsidRPr="00942A97" w14:paraId="0A7566F2" w14:textId="77777777" w:rsidTr="0039129C">
              <w:trPr>
                <w:trHeight w:val="57"/>
              </w:trPr>
              <w:tc>
                <w:tcPr>
                  <w:tcW w:w="13531" w:type="dxa"/>
                  <w:shd w:val="clear" w:color="000000" w:fill="FFFFFF"/>
                  <w:noWrap/>
                  <w:vAlign w:val="bottom"/>
                  <w:hideMark/>
                </w:tcPr>
                <w:p w14:paraId="7754C779" w14:textId="77777777" w:rsidR="0039129C" w:rsidRPr="00942A97" w:rsidRDefault="0039129C" w:rsidP="0039129C">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Iterations       17</w:t>
                  </w:r>
                </w:p>
              </w:tc>
            </w:tr>
            <w:tr w:rsidR="00942A97" w:rsidRPr="00942A97" w14:paraId="3B613224" w14:textId="77777777" w:rsidTr="0039129C">
              <w:trPr>
                <w:trHeight w:val="57"/>
              </w:trPr>
              <w:tc>
                <w:tcPr>
                  <w:tcW w:w="13531" w:type="dxa"/>
                  <w:shd w:val="clear" w:color="000000" w:fill="FFFFFF"/>
                  <w:noWrap/>
                  <w:vAlign w:val="bottom"/>
                  <w:hideMark/>
                </w:tcPr>
                <w:p w14:paraId="54FAFA4D" w14:textId="77777777" w:rsidR="0039129C" w:rsidRPr="00942A97" w:rsidRDefault="0039129C" w:rsidP="0039129C">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Final SSE   2865639</w:t>
                  </w:r>
                </w:p>
              </w:tc>
            </w:tr>
            <w:tr w:rsidR="00942A97" w:rsidRPr="00942A97" w14:paraId="5498188B" w14:textId="77777777" w:rsidTr="0039129C">
              <w:trPr>
                <w:trHeight w:val="57"/>
              </w:trPr>
              <w:tc>
                <w:tcPr>
                  <w:tcW w:w="13531" w:type="dxa"/>
                  <w:shd w:val="clear" w:color="000000" w:fill="FFFFFF"/>
                  <w:noWrap/>
                  <w:vAlign w:val="bottom"/>
                  <w:hideMark/>
                </w:tcPr>
                <w:p w14:paraId="1ACD6493" w14:textId="77777777" w:rsidR="0039129C" w:rsidRPr="00942A97" w:rsidRDefault="0039129C" w:rsidP="0039129C">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DFE               7</w:t>
                  </w:r>
                </w:p>
              </w:tc>
            </w:tr>
            <w:tr w:rsidR="00942A97" w:rsidRPr="00942A97" w14:paraId="148EB46F" w14:textId="77777777" w:rsidTr="0039129C">
              <w:trPr>
                <w:trHeight w:val="57"/>
              </w:trPr>
              <w:tc>
                <w:tcPr>
                  <w:tcW w:w="13531" w:type="dxa"/>
                  <w:shd w:val="clear" w:color="000000" w:fill="FFFFFF"/>
                  <w:noWrap/>
                  <w:vAlign w:val="bottom"/>
                  <w:hideMark/>
                </w:tcPr>
                <w:p w14:paraId="69F26EBA" w14:textId="77777777" w:rsidR="0039129C" w:rsidRPr="00942A97" w:rsidRDefault="0039129C" w:rsidP="0039129C">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MSE          409377</w:t>
                  </w:r>
                </w:p>
              </w:tc>
            </w:tr>
            <w:tr w:rsidR="00942A97" w:rsidRPr="00942A97" w14:paraId="1A2181FE" w14:textId="77777777" w:rsidTr="0039129C">
              <w:trPr>
                <w:trHeight w:val="57"/>
              </w:trPr>
              <w:tc>
                <w:tcPr>
                  <w:tcW w:w="13531" w:type="dxa"/>
                  <w:shd w:val="clear" w:color="000000" w:fill="FFFFFF"/>
                  <w:noWrap/>
                  <w:vAlign w:val="bottom"/>
                  <w:hideMark/>
                </w:tcPr>
                <w:p w14:paraId="41ACB827" w14:textId="77777777" w:rsidR="0039129C" w:rsidRPr="00942A97" w:rsidRDefault="0039129C" w:rsidP="0039129C">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S           639,826</w:t>
                  </w:r>
                </w:p>
              </w:tc>
            </w:tr>
          </w:tbl>
          <w:p w14:paraId="1284AE3D" w14:textId="77777777" w:rsidR="00C12764" w:rsidRPr="00942A97" w:rsidRDefault="00C12764" w:rsidP="000331E7">
            <w:pPr>
              <w:rPr>
                <w:rFonts w:ascii="Arial" w:hAnsi="Arial" w:cs="Arial"/>
                <w:noProof/>
                <w:sz w:val="16"/>
                <w:szCs w:val="16"/>
                <w:lang w:val="es-ES" w:eastAsia="fr-FR"/>
              </w:rPr>
            </w:pPr>
          </w:p>
        </w:tc>
      </w:tr>
      <w:tr w:rsidR="00942A97" w:rsidRPr="00942A97" w14:paraId="2042C3DA" w14:textId="77777777" w:rsidTr="00BF7190">
        <w:tblPrEx>
          <w:tblCellMar>
            <w:left w:w="70" w:type="dxa"/>
            <w:right w:w="70" w:type="dxa"/>
          </w:tblCellMar>
        </w:tblPrEx>
        <w:tc>
          <w:tcPr>
            <w:tcW w:w="5000" w:type="pct"/>
            <w:gridSpan w:val="2"/>
          </w:tcPr>
          <w:p w14:paraId="0366F7F2" w14:textId="77777777" w:rsidR="001813E3" w:rsidRPr="00942A97" w:rsidRDefault="001813E3" w:rsidP="000331E7">
            <w:pPr>
              <w:jc w:val="left"/>
              <w:rPr>
                <w:rFonts w:ascii="Arial" w:eastAsia="Times New Roman" w:hAnsi="Arial" w:cs="Arial"/>
                <w:b/>
                <w:sz w:val="16"/>
                <w:szCs w:val="16"/>
                <w:lang w:val="es-ES" w:eastAsia="fr-FR"/>
              </w:rPr>
            </w:pPr>
            <w:r w:rsidRPr="00942A97">
              <w:rPr>
                <w:rFonts w:ascii="Arial" w:eastAsia="Times New Roman" w:hAnsi="Arial" w:cs="Arial"/>
                <w:b/>
                <w:sz w:val="16"/>
                <w:szCs w:val="16"/>
                <w:lang w:val="es-ES" w:eastAsia="fr-FR"/>
              </w:rPr>
              <w:t>CALCULO DEL MAPE</w:t>
            </w:r>
          </w:p>
        </w:tc>
      </w:tr>
      <w:tr w:rsidR="00942A97" w:rsidRPr="00942A97" w14:paraId="0A321951" w14:textId="77777777" w:rsidTr="00BF7190">
        <w:tblPrEx>
          <w:tblCellMar>
            <w:left w:w="70" w:type="dxa"/>
            <w:right w:w="70" w:type="dxa"/>
          </w:tblCellMar>
        </w:tblPrEx>
        <w:tc>
          <w:tcPr>
            <w:tcW w:w="5000" w:type="pct"/>
            <w:gridSpan w:val="2"/>
          </w:tcPr>
          <w:tbl>
            <w:tblPr>
              <w:tblW w:w="10550" w:type="dxa"/>
              <w:tblCellMar>
                <w:left w:w="70" w:type="dxa"/>
                <w:right w:w="70" w:type="dxa"/>
              </w:tblCellMar>
              <w:tblLook w:val="04A0" w:firstRow="1" w:lastRow="0" w:firstColumn="1" w:lastColumn="0" w:noHBand="0" w:noVBand="1"/>
            </w:tblPr>
            <w:tblGrid>
              <w:gridCol w:w="4454"/>
              <w:gridCol w:w="5245"/>
              <w:gridCol w:w="851"/>
            </w:tblGrid>
            <w:tr w:rsidR="00942A97" w:rsidRPr="00942A97" w14:paraId="33723351" w14:textId="77777777" w:rsidTr="00E1245E">
              <w:trPr>
                <w:trHeight w:val="20"/>
              </w:trPr>
              <w:tc>
                <w:tcPr>
                  <w:tcW w:w="44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6039DE" w14:textId="77777777" w:rsidR="001813E3" w:rsidRPr="00942A97" w:rsidRDefault="00737F30" w:rsidP="001813E3">
                  <w:pPr>
                    <w:spacing w:after="0" w:line="240" w:lineRule="auto"/>
                    <w:jc w:val="center"/>
                    <w:rPr>
                      <w:rFonts w:ascii="Arial" w:eastAsia="Times New Roman" w:hAnsi="Arial" w:cs="Arial"/>
                      <w:b/>
                      <w:bCs/>
                      <w:sz w:val="16"/>
                      <w:szCs w:val="16"/>
                      <w:lang w:val="es-419" w:eastAsia="fr-FR"/>
                    </w:rPr>
                  </w:pPr>
                  <w:r>
                    <w:rPr>
                      <w:rFonts w:ascii="Arial" w:eastAsia="Times New Roman" w:hAnsi="Arial" w:cs="Arial"/>
                      <w:b/>
                      <w:bCs/>
                      <w:sz w:val="16"/>
                      <w:szCs w:val="16"/>
                      <w:lang w:val="es-419" w:eastAsia="fr-FR"/>
                    </w:rPr>
                    <w:t xml:space="preserve">Establecimiento forestal </w:t>
                  </w:r>
                  <w:r w:rsidR="00E1245E" w:rsidRPr="00942A97">
                    <w:rPr>
                      <w:rFonts w:ascii="Arial" w:eastAsia="Times New Roman" w:hAnsi="Arial" w:cs="Arial"/>
                      <w:b/>
                      <w:bCs/>
                      <w:sz w:val="16"/>
                      <w:szCs w:val="16"/>
                      <w:lang w:val="es-419" w:eastAsia="fr-FR"/>
                    </w:rPr>
                    <w:t>h</w:t>
                  </w:r>
                  <w:r w:rsidR="001813E3" w:rsidRPr="00942A97">
                    <w:rPr>
                      <w:rFonts w:ascii="Arial" w:eastAsia="Times New Roman" w:hAnsi="Arial" w:cs="Arial"/>
                      <w:b/>
                      <w:bCs/>
                      <w:sz w:val="16"/>
                      <w:szCs w:val="16"/>
                      <w:lang w:val="es-419" w:eastAsia="fr-FR"/>
                    </w:rPr>
                    <w:t>a establecidas (stock)</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14:paraId="5298D1EA" w14:textId="77777777" w:rsidR="001813E3" w:rsidRPr="00942A97" w:rsidRDefault="001813E3" w:rsidP="001813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 xml:space="preserve">Stock de área de establecimiento forestal [ha/año] </w:t>
                  </w:r>
                  <w:r w:rsidR="00737F30">
                    <w:rPr>
                      <w:rFonts w:ascii="Arial" w:eastAsia="Times New Roman" w:hAnsi="Arial" w:cs="Arial"/>
                      <w:b/>
                      <w:bCs/>
                      <w:sz w:val="16"/>
                      <w:szCs w:val="16"/>
                      <w:lang w:val="es-419" w:eastAsia="fr-FR"/>
                    </w:rPr>
                    <w:t>Calculado</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BB9D6CC" w14:textId="77777777" w:rsidR="001813E3" w:rsidRPr="00942A97" w:rsidRDefault="001813E3" w:rsidP="001813E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MAPE</w:t>
                  </w:r>
                </w:p>
              </w:tc>
            </w:tr>
            <w:tr w:rsidR="00942A97" w:rsidRPr="00942A97" w14:paraId="4BD27C35"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3F2770C9"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11260,0</w:t>
                  </w:r>
                </w:p>
              </w:tc>
              <w:tc>
                <w:tcPr>
                  <w:tcW w:w="5245" w:type="dxa"/>
                  <w:tcBorders>
                    <w:top w:val="nil"/>
                    <w:left w:val="nil"/>
                    <w:bottom w:val="single" w:sz="4" w:space="0" w:color="auto"/>
                    <w:right w:val="single" w:sz="4" w:space="0" w:color="auto"/>
                  </w:tcBorders>
                  <w:shd w:val="clear" w:color="auto" w:fill="auto"/>
                  <w:vAlign w:val="center"/>
                  <w:hideMark/>
                </w:tcPr>
                <w:p w14:paraId="671E97FF"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10300,0</w:t>
                  </w:r>
                </w:p>
              </w:tc>
              <w:tc>
                <w:tcPr>
                  <w:tcW w:w="851" w:type="dxa"/>
                  <w:tcBorders>
                    <w:top w:val="nil"/>
                    <w:left w:val="nil"/>
                    <w:bottom w:val="single" w:sz="4" w:space="0" w:color="auto"/>
                    <w:right w:val="single" w:sz="4" w:space="0" w:color="auto"/>
                  </w:tcBorders>
                  <w:shd w:val="clear" w:color="auto" w:fill="auto"/>
                  <w:vAlign w:val="center"/>
                  <w:hideMark/>
                </w:tcPr>
                <w:p w14:paraId="1BBA0EB2"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8,5</w:t>
                  </w:r>
                </w:p>
              </w:tc>
            </w:tr>
            <w:tr w:rsidR="00942A97" w:rsidRPr="00942A97" w14:paraId="0413630E"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64F3EA46"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12570,0</w:t>
                  </w:r>
                </w:p>
              </w:tc>
              <w:tc>
                <w:tcPr>
                  <w:tcW w:w="5245" w:type="dxa"/>
                  <w:tcBorders>
                    <w:top w:val="nil"/>
                    <w:left w:val="nil"/>
                    <w:bottom w:val="single" w:sz="4" w:space="0" w:color="auto"/>
                    <w:right w:val="single" w:sz="4" w:space="0" w:color="auto"/>
                  </w:tcBorders>
                  <w:shd w:val="clear" w:color="auto" w:fill="auto"/>
                  <w:vAlign w:val="center"/>
                  <w:hideMark/>
                </w:tcPr>
                <w:p w14:paraId="7C6F6448"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10986,9</w:t>
                  </w:r>
                </w:p>
              </w:tc>
              <w:tc>
                <w:tcPr>
                  <w:tcW w:w="851" w:type="dxa"/>
                  <w:tcBorders>
                    <w:top w:val="nil"/>
                    <w:left w:val="nil"/>
                    <w:bottom w:val="single" w:sz="4" w:space="0" w:color="auto"/>
                    <w:right w:val="single" w:sz="4" w:space="0" w:color="auto"/>
                  </w:tcBorders>
                  <w:shd w:val="clear" w:color="auto" w:fill="auto"/>
                  <w:vAlign w:val="center"/>
                  <w:hideMark/>
                </w:tcPr>
                <w:p w14:paraId="58670ABA"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12,6</w:t>
                  </w:r>
                </w:p>
              </w:tc>
            </w:tr>
            <w:tr w:rsidR="00942A97" w:rsidRPr="00942A97" w14:paraId="5BA1DDED"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76CBCF9F"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15361,0</w:t>
                  </w:r>
                </w:p>
              </w:tc>
              <w:tc>
                <w:tcPr>
                  <w:tcW w:w="5245" w:type="dxa"/>
                  <w:tcBorders>
                    <w:top w:val="nil"/>
                    <w:left w:val="nil"/>
                    <w:bottom w:val="single" w:sz="4" w:space="0" w:color="auto"/>
                    <w:right w:val="single" w:sz="4" w:space="0" w:color="auto"/>
                  </w:tcBorders>
                  <w:shd w:val="clear" w:color="auto" w:fill="auto"/>
                  <w:vAlign w:val="center"/>
                  <w:hideMark/>
                </w:tcPr>
                <w:p w14:paraId="03E9082B"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12428,1</w:t>
                  </w:r>
                </w:p>
              </w:tc>
              <w:tc>
                <w:tcPr>
                  <w:tcW w:w="851" w:type="dxa"/>
                  <w:tcBorders>
                    <w:top w:val="nil"/>
                    <w:left w:val="nil"/>
                    <w:bottom w:val="single" w:sz="4" w:space="0" w:color="auto"/>
                    <w:right w:val="single" w:sz="4" w:space="0" w:color="auto"/>
                  </w:tcBorders>
                  <w:shd w:val="clear" w:color="auto" w:fill="auto"/>
                  <w:vAlign w:val="center"/>
                  <w:hideMark/>
                </w:tcPr>
                <w:p w14:paraId="1DEB0169"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19,1</w:t>
                  </w:r>
                </w:p>
              </w:tc>
            </w:tr>
            <w:tr w:rsidR="00942A97" w:rsidRPr="00942A97" w14:paraId="4F42ABBF"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6BCBC38F"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17008,0</w:t>
                  </w:r>
                </w:p>
              </w:tc>
              <w:tc>
                <w:tcPr>
                  <w:tcW w:w="5245" w:type="dxa"/>
                  <w:tcBorders>
                    <w:top w:val="nil"/>
                    <w:left w:val="nil"/>
                    <w:bottom w:val="single" w:sz="4" w:space="0" w:color="auto"/>
                    <w:right w:val="single" w:sz="4" w:space="0" w:color="auto"/>
                  </w:tcBorders>
                  <w:shd w:val="clear" w:color="auto" w:fill="auto"/>
                  <w:vAlign w:val="center"/>
                  <w:hideMark/>
                </w:tcPr>
                <w:p w14:paraId="031A2576"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12867,4</w:t>
                  </w:r>
                </w:p>
              </w:tc>
              <w:tc>
                <w:tcPr>
                  <w:tcW w:w="851" w:type="dxa"/>
                  <w:tcBorders>
                    <w:top w:val="nil"/>
                    <w:left w:val="nil"/>
                    <w:bottom w:val="single" w:sz="4" w:space="0" w:color="auto"/>
                    <w:right w:val="single" w:sz="4" w:space="0" w:color="auto"/>
                  </w:tcBorders>
                  <w:shd w:val="clear" w:color="auto" w:fill="auto"/>
                  <w:vAlign w:val="center"/>
                  <w:hideMark/>
                </w:tcPr>
                <w:p w14:paraId="1D1BD18C"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24,3</w:t>
                  </w:r>
                </w:p>
              </w:tc>
            </w:tr>
            <w:tr w:rsidR="00942A97" w:rsidRPr="00942A97" w14:paraId="681125F7"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4BC39E98"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17177,0</w:t>
                  </w:r>
                </w:p>
              </w:tc>
              <w:tc>
                <w:tcPr>
                  <w:tcW w:w="5245" w:type="dxa"/>
                  <w:tcBorders>
                    <w:top w:val="nil"/>
                    <w:left w:val="nil"/>
                    <w:bottom w:val="single" w:sz="4" w:space="0" w:color="auto"/>
                    <w:right w:val="single" w:sz="4" w:space="0" w:color="auto"/>
                  </w:tcBorders>
                  <w:shd w:val="clear" w:color="auto" w:fill="auto"/>
                  <w:vAlign w:val="center"/>
                  <w:hideMark/>
                </w:tcPr>
                <w:p w14:paraId="2AA80FC0"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13426,0</w:t>
                  </w:r>
                </w:p>
              </w:tc>
              <w:tc>
                <w:tcPr>
                  <w:tcW w:w="851" w:type="dxa"/>
                  <w:tcBorders>
                    <w:top w:val="nil"/>
                    <w:left w:val="nil"/>
                    <w:bottom w:val="single" w:sz="4" w:space="0" w:color="auto"/>
                    <w:right w:val="single" w:sz="4" w:space="0" w:color="auto"/>
                  </w:tcBorders>
                  <w:shd w:val="clear" w:color="auto" w:fill="auto"/>
                  <w:vAlign w:val="center"/>
                  <w:hideMark/>
                </w:tcPr>
                <w:p w14:paraId="0C710D1F"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21,8</w:t>
                  </w:r>
                </w:p>
              </w:tc>
            </w:tr>
            <w:tr w:rsidR="00942A97" w:rsidRPr="00942A97" w14:paraId="402CDA80"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74EA6E69"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17826,0</w:t>
                  </w:r>
                </w:p>
              </w:tc>
              <w:tc>
                <w:tcPr>
                  <w:tcW w:w="5245" w:type="dxa"/>
                  <w:tcBorders>
                    <w:top w:val="nil"/>
                    <w:left w:val="nil"/>
                    <w:bottom w:val="single" w:sz="4" w:space="0" w:color="auto"/>
                    <w:right w:val="single" w:sz="4" w:space="0" w:color="auto"/>
                  </w:tcBorders>
                  <w:shd w:val="clear" w:color="auto" w:fill="auto"/>
                  <w:vAlign w:val="center"/>
                  <w:hideMark/>
                </w:tcPr>
                <w:p w14:paraId="609AB1BF"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14242,8</w:t>
                  </w:r>
                </w:p>
              </w:tc>
              <w:tc>
                <w:tcPr>
                  <w:tcW w:w="851" w:type="dxa"/>
                  <w:tcBorders>
                    <w:top w:val="nil"/>
                    <w:left w:val="nil"/>
                    <w:bottom w:val="single" w:sz="4" w:space="0" w:color="auto"/>
                    <w:right w:val="single" w:sz="4" w:space="0" w:color="auto"/>
                  </w:tcBorders>
                  <w:shd w:val="clear" w:color="auto" w:fill="auto"/>
                  <w:vAlign w:val="center"/>
                  <w:hideMark/>
                </w:tcPr>
                <w:p w14:paraId="29A1D31D"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20,1</w:t>
                  </w:r>
                </w:p>
              </w:tc>
            </w:tr>
            <w:tr w:rsidR="00942A97" w:rsidRPr="00942A97" w14:paraId="4FD4049B"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13C7279C"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18100,0</w:t>
                  </w:r>
                </w:p>
              </w:tc>
              <w:tc>
                <w:tcPr>
                  <w:tcW w:w="5245" w:type="dxa"/>
                  <w:tcBorders>
                    <w:top w:val="nil"/>
                    <w:left w:val="nil"/>
                    <w:bottom w:val="single" w:sz="4" w:space="0" w:color="auto"/>
                    <w:right w:val="single" w:sz="4" w:space="0" w:color="auto"/>
                  </w:tcBorders>
                  <w:shd w:val="clear" w:color="auto" w:fill="auto"/>
                  <w:vAlign w:val="center"/>
                  <w:hideMark/>
                </w:tcPr>
                <w:p w14:paraId="5A474D9C"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14990,2</w:t>
                  </w:r>
                </w:p>
              </w:tc>
              <w:tc>
                <w:tcPr>
                  <w:tcW w:w="851" w:type="dxa"/>
                  <w:tcBorders>
                    <w:top w:val="nil"/>
                    <w:left w:val="nil"/>
                    <w:bottom w:val="single" w:sz="4" w:space="0" w:color="auto"/>
                    <w:right w:val="single" w:sz="4" w:space="0" w:color="auto"/>
                  </w:tcBorders>
                  <w:shd w:val="clear" w:color="auto" w:fill="auto"/>
                  <w:vAlign w:val="center"/>
                  <w:hideMark/>
                </w:tcPr>
                <w:p w14:paraId="7C792D83"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17,2</w:t>
                  </w:r>
                </w:p>
              </w:tc>
            </w:tr>
            <w:tr w:rsidR="00942A97" w:rsidRPr="00942A97" w14:paraId="4812912C"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13C19EA1"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18337,0</w:t>
                  </w:r>
                </w:p>
              </w:tc>
              <w:tc>
                <w:tcPr>
                  <w:tcW w:w="5245" w:type="dxa"/>
                  <w:tcBorders>
                    <w:top w:val="nil"/>
                    <w:left w:val="nil"/>
                    <w:bottom w:val="single" w:sz="4" w:space="0" w:color="auto"/>
                    <w:right w:val="single" w:sz="4" w:space="0" w:color="auto"/>
                  </w:tcBorders>
                  <w:shd w:val="clear" w:color="auto" w:fill="auto"/>
                  <w:vAlign w:val="center"/>
                  <w:hideMark/>
                </w:tcPr>
                <w:p w14:paraId="05EF44AF"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15634,1</w:t>
                  </w:r>
                </w:p>
              </w:tc>
              <w:tc>
                <w:tcPr>
                  <w:tcW w:w="851" w:type="dxa"/>
                  <w:tcBorders>
                    <w:top w:val="nil"/>
                    <w:left w:val="nil"/>
                    <w:bottom w:val="single" w:sz="4" w:space="0" w:color="auto"/>
                    <w:right w:val="single" w:sz="4" w:space="0" w:color="auto"/>
                  </w:tcBorders>
                  <w:shd w:val="clear" w:color="auto" w:fill="auto"/>
                  <w:vAlign w:val="center"/>
                  <w:hideMark/>
                </w:tcPr>
                <w:p w14:paraId="472A97E9"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14,7</w:t>
                  </w:r>
                </w:p>
              </w:tc>
            </w:tr>
            <w:tr w:rsidR="00942A97" w:rsidRPr="00942A97" w14:paraId="5132B774"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0B58226C"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18410,0</w:t>
                  </w:r>
                </w:p>
              </w:tc>
              <w:tc>
                <w:tcPr>
                  <w:tcW w:w="5245" w:type="dxa"/>
                  <w:tcBorders>
                    <w:top w:val="nil"/>
                    <w:left w:val="nil"/>
                    <w:bottom w:val="single" w:sz="4" w:space="0" w:color="auto"/>
                    <w:right w:val="single" w:sz="4" w:space="0" w:color="auto"/>
                  </w:tcBorders>
                  <w:shd w:val="clear" w:color="auto" w:fill="auto"/>
                  <w:vAlign w:val="center"/>
                  <w:hideMark/>
                </w:tcPr>
                <w:p w14:paraId="4F2D501E"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16787,1</w:t>
                  </w:r>
                </w:p>
              </w:tc>
              <w:tc>
                <w:tcPr>
                  <w:tcW w:w="851" w:type="dxa"/>
                  <w:tcBorders>
                    <w:top w:val="nil"/>
                    <w:left w:val="nil"/>
                    <w:bottom w:val="single" w:sz="4" w:space="0" w:color="auto"/>
                    <w:right w:val="single" w:sz="4" w:space="0" w:color="auto"/>
                  </w:tcBorders>
                  <w:shd w:val="clear" w:color="auto" w:fill="auto"/>
                  <w:vAlign w:val="center"/>
                  <w:hideMark/>
                </w:tcPr>
                <w:p w14:paraId="1867624C"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8,8</w:t>
                  </w:r>
                </w:p>
              </w:tc>
            </w:tr>
            <w:tr w:rsidR="00942A97" w:rsidRPr="00942A97" w14:paraId="411E3E06"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21B4BFAC"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18519,0</w:t>
                  </w:r>
                </w:p>
              </w:tc>
              <w:tc>
                <w:tcPr>
                  <w:tcW w:w="5245" w:type="dxa"/>
                  <w:tcBorders>
                    <w:top w:val="nil"/>
                    <w:left w:val="nil"/>
                    <w:bottom w:val="single" w:sz="4" w:space="0" w:color="auto"/>
                    <w:right w:val="single" w:sz="4" w:space="0" w:color="auto"/>
                  </w:tcBorders>
                  <w:shd w:val="clear" w:color="auto" w:fill="auto"/>
                  <w:vAlign w:val="center"/>
                  <w:hideMark/>
                </w:tcPr>
                <w:p w14:paraId="2E29FDDB"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18098,8</w:t>
                  </w:r>
                </w:p>
              </w:tc>
              <w:tc>
                <w:tcPr>
                  <w:tcW w:w="851" w:type="dxa"/>
                  <w:tcBorders>
                    <w:top w:val="nil"/>
                    <w:left w:val="nil"/>
                    <w:bottom w:val="single" w:sz="4" w:space="0" w:color="auto"/>
                    <w:right w:val="single" w:sz="4" w:space="0" w:color="auto"/>
                  </w:tcBorders>
                  <w:shd w:val="clear" w:color="auto" w:fill="auto"/>
                  <w:vAlign w:val="center"/>
                  <w:hideMark/>
                </w:tcPr>
                <w:p w14:paraId="1BFC8244"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2,3</w:t>
                  </w:r>
                </w:p>
              </w:tc>
            </w:tr>
            <w:tr w:rsidR="00942A97" w:rsidRPr="00942A97" w14:paraId="15D50014" w14:textId="77777777" w:rsidTr="00E1245E">
              <w:trPr>
                <w:trHeight w:val="20"/>
              </w:trPr>
              <w:tc>
                <w:tcPr>
                  <w:tcW w:w="4454" w:type="dxa"/>
                  <w:tcBorders>
                    <w:top w:val="nil"/>
                    <w:left w:val="single" w:sz="4" w:space="0" w:color="auto"/>
                    <w:bottom w:val="single" w:sz="4" w:space="0" w:color="auto"/>
                    <w:right w:val="single" w:sz="4" w:space="0" w:color="auto"/>
                  </w:tcBorders>
                  <w:shd w:val="clear" w:color="auto" w:fill="auto"/>
                  <w:vAlign w:val="center"/>
                  <w:hideMark/>
                </w:tcPr>
                <w:p w14:paraId="403E456B"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18606,0</w:t>
                  </w:r>
                </w:p>
              </w:tc>
              <w:tc>
                <w:tcPr>
                  <w:tcW w:w="5245" w:type="dxa"/>
                  <w:tcBorders>
                    <w:top w:val="nil"/>
                    <w:left w:val="nil"/>
                    <w:bottom w:val="single" w:sz="4" w:space="0" w:color="auto"/>
                    <w:right w:val="single" w:sz="4" w:space="0" w:color="auto"/>
                  </w:tcBorders>
                  <w:shd w:val="clear" w:color="auto" w:fill="auto"/>
                  <w:vAlign w:val="center"/>
                  <w:hideMark/>
                </w:tcPr>
                <w:p w14:paraId="2FFA0086"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18626,4</w:t>
                  </w:r>
                </w:p>
              </w:tc>
              <w:tc>
                <w:tcPr>
                  <w:tcW w:w="851" w:type="dxa"/>
                  <w:tcBorders>
                    <w:top w:val="nil"/>
                    <w:left w:val="nil"/>
                    <w:bottom w:val="single" w:sz="4" w:space="0" w:color="auto"/>
                    <w:right w:val="single" w:sz="4" w:space="0" w:color="auto"/>
                  </w:tcBorders>
                  <w:shd w:val="clear" w:color="auto" w:fill="auto"/>
                  <w:vAlign w:val="center"/>
                  <w:hideMark/>
                </w:tcPr>
                <w:p w14:paraId="24F2E8AD"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0,1</w:t>
                  </w:r>
                </w:p>
              </w:tc>
            </w:tr>
            <w:tr w:rsidR="00942A97" w:rsidRPr="00942A97" w14:paraId="4DAA0F6E" w14:textId="77777777" w:rsidTr="00E1245E">
              <w:trPr>
                <w:trHeight w:val="20"/>
              </w:trPr>
              <w:tc>
                <w:tcPr>
                  <w:tcW w:w="4454" w:type="dxa"/>
                  <w:tcBorders>
                    <w:top w:val="nil"/>
                    <w:left w:val="nil"/>
                    <w:bottom w:val="nil"/>
                    <w:right w:val="nil"/>
                  </w:tcBorders>
                  <w:shd w:val="clear" w:color="auto" w:fill="auto"/>
                  <w:noWrap/>
                  <w:vAlign w:val="bottom"/>
                  <w:hideMark/>
                </w:tcPr>
                <w:p w14:paraId="2770C0D4" w14:textId="77777777" w:rsidR="001813E3" w:rsidRPr="00942A97" w:rsidRDefault="001813E3" w:rsidP="001813E3">
                  <w:pPr>
                    <w:spacing w:after="0" w:line="240" w:lineRule="auto"/>
                    <w:jc w:val="center"/>
                    <w:rPr>
                      <w:rFonts w:ascii="Arial" w:eastAsia="Times New Roman" w:hAnsi="Arial" w:cs="Arial"/>
                      <w:sz w:val="16"/>
                      <w:szCs w:val="16"/>
                      <w:lang w:val="es-419" w:eastAsia="fr-FR"/>
                    </w:rPr>
                  </w:pPr>
                </w:p>
              </w:tc>
              <w:tc>
                <w:tcPr>
                  <w:tcW w:w="5245" w:type="dxa"/>
                  <w:tcBorders>
                    <w:top w:val="nil"/>
                    <w:left w:val="single" w:sz="4" w:space="0" w:color="auto"/>
                    <w:bottom w:val="single" w:sz="4" w:space="0" w:color="auto"/>
                    <w:right w:val="single" w:sz="4" w:space="0" w:color="auto"/>
                  </w:tcBorders>
                  <w:shd w:val="clear" w:color="auto" w:fill="auto"/>
                  <w:noWrap/>
                  <w:vAlign w:val="bottom"/>
                  <w:hideMark/>
                </w:tcPr>
                <w:p w14:paraId="2BA25C62" w14:textId="77777777" w:rsidR="001813E3" w:rsidRPr="00942A97" w:rsidRDefault="001813E3" w:rsidP="001813E3">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Valor promedio MAPE=</w:t>
                  </w:r>
                </w:p>
              </w:tc>
              <w:tc>
                <w:tcPr>
                  <w:tcW w:w="851" w:type="dxa"/>
                  <w:tcBorders>
                    <w:top w:val="nil"/>
                    <w:left w:val="nil"/>
                    <w:bottom w:val="single" w:sz="4" w:space="0" w:color="auto"/>
                    <w:right w:val="single" w:sz="4" w:space="0" w:color="auto"/>
                  </w:tcBorders>
                  <w:shd w:val="clear" w:color="auto" w:fill="auto"/>
                  <w:noWrap/>
                  <w:vAlign w:val="bottom"/>
                  <w:hideMark/>
                </w:tcPr>
                <w:p w14:paraId="0EBEED80" w14:textId="77777777" w:rsidR="001813E3" w:rsidRPr="00942A97" w:rsidRDefault="001813E3" w:rsidP="001813E3">
                  <w:pPr>
                    <w:spacing w:after="0" w:line="240" w:lineRule="auto"/>
                    <w:jc w:val="right"/>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13,60</w:t>
                  </w:r>
                </w:p>
              </w:tc>
            </w:tr>
          </w:tbl>
          <w:p w14:paraId="101ED730" w14:textId="77777777" w:rsidR="001813E3" w:rsidRPr="00942A97" w:rsidRDefault="001813E3" w:rsidP="000331E7">
            <w:pPr>
              <w:jc w:val="left"/>
              <w:rPr>
                <w:rFonts w:ascii="Arial" w:eastAsia="Times New Roman" w:hAnsi="Arial" w:cs="Arial"/>
                <w:sz w:val="16"/>
                <w:szCs w:val="16"/>
                <w:lang w:val="es-ES" w:eastAsia="fr-FR"/>
              </w:rPr>
            </w:pPr>
          </w:p>
        </w:tc>
      </w:tr>
      <w:tr w:rsidR="00942A97" w:rsidRPr="00942A97" w14:paraId="49DA7689" w14:textId="77777777" w:rsidTr="00E609A9">
        <w:tblPrEx>
          <w:tblCellMar>
            <w:left w:w="70" w:type="dxa"/>
            <w:right w:w="70" w:type="dxa"/>
          </w:tblCellMar>
        </w:tblPrEx>
        <w:tc>
          <w:tcPr>
            <w:tcW w:w="5000" w:type="pct"/>
            <w:gridSpan w:val="2"/>
            <w:shd w:val="clear" w:color="auto" w:fill="BFBFBF" w:themeFill="background1" w:themeFillShade="BF"/>
          </w:tcPr>
          <w:p w14:paraId="3F01F9D7" w14:textId="77777777" w:rsidR="00356600" w:rsidRPr="00942A97" w:rsidRDefault="00E609A9" w:rsidP="000331E7">
            <w:pPr>
              <w:rPr>
                <w:rFonts w:ascii="Arial" w:hAnsi="Arial" w:cs="Arial"/>
                <w:noProof/>
                <w:sz w:val="20"/>
                <w:lang w:val="es-419" w:eastAsia="fr-FR"/>
              </w:rPr>
            </w:pPr>
            <w:r w:rsidRPr="00942A97">
              <w:rPr>
                <w:rFonts w:ascii="Arial" w:eastAsia="Times New Roman" w:hAnsi="Arial" w:cs="Arial"/>
                <w:b/>
                <w:bCs/>
                <w:sz w:val="20"/>
                <w:szCs w:val="24"/>
                <w:lang w:val="es-419" w:eastAsia="fr-FR"/>
              </w:rPr>
              <w:t>Mujeres en consejos participativos</w:t>
            </w:r>
          </w:p>
        </w:tc>
      </w:tr>
      <w:tr w:rsidR="00942A97" w:rsidRPr="00942A97" w14:paraId="6B9275A2" w14:textId="77777777" w:rsidTr="00BF7190">
        <w:tblPrEx>
          <w:tblCellMar>
            <w:left w:w="70" w:type="dxa"/>
            <w:right w:w="70" w:type="dxa"/>
          </w:tblCellMar>
        </w:tblPrEx>
        <w:tc>
          <w:tcPr>
            <w:tcW w:w="5000" w:type="pct"/>
            <w:gridSpan w:val="2"/>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55"/>
              <w:gridCol w:w="596"/>
              <w:gridCol w:w="830"/>
              <w:gridCol w:w="3896"/>
              <w:gridCol w:w="1959"/>
              <w:gridCol w:w="1807"/>
              <w:gridCol w:w="644"/>
              <w:gridCol w:w="683"/>
              <w:gridCol w:w="2272"/>
            </w:tblGrid>
            <w:tr w:rsidR="00942A97" w:rsidRPr="00942A97" w14:paraId="30B7D628" w14:textId="77777777" w:rsidTr="00846BC3">
              <w:trPr>
                <w:trHeight w:val="450"/>
              </w:trPr>
              <w:tc>
                <w:tcPr>
                  <w:tcW w:w="427" w:type="pct"/>
                  <w:vAlign w:val="center"/>
                </w:tcPr>
                <w:p w14:paraId="5D023FE8"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del indicador</w:t>
                  </w:r>
                </w:p>
              </w:tc>
              <w:tc>
                <w:tcPr>
                  <w:tcW w:w="225" w:type="pct"/>
                  <w:vAlign w:val="center"/>
                </w:tcPr>
                <w:p w14:paraId="3A5A94D4"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300" w:type="pct"/>
                  <w:vAlign w:val="center"/>
                </w:tcPr>
                <w:p w14:paraId="400C51EC"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1426" w:type="pct"/>
                  <w:vAlign w:val="center"/>
                </w:tcPr>
                <w:p w14:paraId="33AF9A76"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Información</w:t>
                  </w:r>
                </w:p>
              </w:tc>
              <w:tc>
                <w:tcPr>
                  <w:tcW w:w="717" w:type="pct"/>
                  <w:vAlign w:val="center"/>
                </w:tcPr>
                <w:p w14:paraId="72C55E88"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Fuente</w:t>
                  </w:r>
                </w:p>
              </w:tc>
              <w:tc>
                <w:tcPr>
                  <w:tcW w:w="662" w:type="pct"/>
                  <w:vAlign w:val="center"/>
                </w:tcPr>
                <w:p w14:paraId="18C8740E"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Indicador</w:t>
                  </w:r>
                </w:p>
              </w:tc>
              <w:tc>
                <w:tcPr>
                  <w:tcW w:w="242" w:type="pct"/>
                  <w:vAlign w:val="center"/>
                </w:tcPr>
                <w:p w14:paraId="5D18FF3F"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Siglas</w:t>
                  </w:r>
                </w:p>
              </w:tc>
              <w:tc>
                <w:tcPr>
                  <w:tcW w:w="171" w:type="pct"/>
                  <w:vAlign w:val="center"/>
                </w:tcPr>
                <w:p w14:paraId="2304FCA3"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831" w:type="pct"/>
                  <w:vAlign w:val="center"/>
                </w:tcPr>
                <w:p w14:paraId="115CD082" w14:textId="77777777" w:rsidR="00846BC3" w:rsidRPr="00942A97" w:rsidRDefault="00846BC3" w:rsidP="00846BC3">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1D4E147F" w14:textId="77777777" w:rsidTr="00846BC3">
              <w:trPr>
                <w:trHeight w:val="450"/>
              </w:trPr>
              <w:tc>
                <w:tcPr>
                  <w:tcW w:w="427" w:type="pct"/>
                  <w:vMerge w:val="restart"/>
                  <w:shd w:val="clear" w:color="auto" w:fill="auto"/>
                  <w:vAlign w:val="center"/>
                  <w:hideMark/>
                </w:tcPr>
                <w:p w14:paraId="179F8896" w14:textId="77777777" w:rsidR="00846BC3" w:rsidRPr="00942A97" w:rsidRDefault="00846BC3" w:rsidP="00846BC3">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Mujeres en consejos participativos</w:t>
                  </w:r>
                </w:p>
              </w:tc>
              <w:tc>
                <w:tcPr>
                  <w:tcW w:w="225" w:type="pct"/>
                  <w:vMerge w:val="restart"/>
                  <w:shd w:val="clear" w:color="auto" w:fill="auto"/>
                  <w:vAlign w:val="center"/>
                  <w:hideMark/>
                </w:tcPr>
                <w:p w14:paraId="5E47A3FA" w14:textId="77777777" w:rsidR="00846BC3" w:rsidRPr="00942A97" w:rsidRDefault="00846BC3" w:rsidP="00846BC3">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MCP</w:t>
                  </w:r>
                </w:p>
              </w:tc>
              <w:tc>
                <w:tcPr>
                  <w:tcW w:w="300" w:type="pct"/>
                  <w:vMerge w:val="restart"/>
                  <w:shd w:val="clear" w:color="auto" w:fill="auto"/>
                  <w:vAlign w:val="center"/>
                  <w:hideMark/>
                </w:tcPr>
                <w:p w14:paraId="7D6AA494" w14:textId="77777777" w:rsidR="00846BC3" w:rsidRPr="00942A97" w:rsidRDefault="006A5BBB" w:rsidP="00846BC3">
                  <w:pPr>
                    <w:spacing w:after="0" w:line="240" w:lineRule="auto"/>
                    <w:jc w:val="center"/>
                    <w:rPr>
                      <w:rFonts w:ascii="Arial" w:eastAsia="Times New Roman" w:hAnsi="Arial" w:cs="Arial"/>
                      <w:bCs/>
                      <w:sz w:val="16"/>
                      <w:szCs w:val="16"/>
                      <w:lang w:val="es-419" w:eastAsia="fr-FR"/>
                    </w:rPr>
                  </w:pPr>
                  <m:oMathPara>
                    <m:oMath>
                      <m:f>
                        <m:fPr>
                          <m:ctrlPr>
                            <w:rPr>
                              <w:rFonts w:ascii="Cambria Math" w:eastAsia="Times New Roman" w:hAnsi="Cambria Math" w:cs="Arial"/>
                              <w:bCs/>
                              <w:i/>
                              <w:sz w:val="16"/>
                              <w:szCs w:val="16"/>
                              <w:lang w:val="es-419" w:eastAsia="fr-FR"/>
                            </w:rPr>
                          </m:ctrlPr>
                        </m:fPr>
                        <m:num>
                          <m:r>
                            <m:rPr>
                              <m:sty m:val="p"/>
                            </m:rPr>
                            <w:rPr>
                              <w:rFonts w:ascii="Cambria Math" w:eastAsia="Times New Roman" w:hAnsi="Cambria Math" w:cs="Arial"/>
                              <w:sz w:val="16"/>
                              <w:szCs w:val="16"/>
                              <w:lang w:val="es-419" w:eastAsia="fr-FR"/>
                            </w:rPr>
                            <m:t># mujeres</m:t>
                          </m:r>
                        </m:num>
                        <m:den>
                          <m:r>
                            <m:rPr>
                              <m:sty m:val="p"/>
                            </m:rPr>
                            <w:rPr>
                              <w:rFonts w:ascii="Cambria Math" w:eastAsia="Times New Roman" w:hAnsi="Cambria Math" w:cs="Arial"/>
                              <w:sz w:val="16"/>
                              <w:szCs w:val="16"/>
                              <w:lang w:val="es-419" w:eastAsia="fr-FR"/>
                            </w:rPr>
                            <m:t>año</m:t>
                          </m:r>
                        </m:den>
                      </m:f>
                    </m:oMath>
                  </m:oMathPara>
                </w:p>
              </w:tc>
              <w:tc>
                <w:tcPr>
                  <w:tcW w:w="1426" w:type="pct"/>
                  <w:vMerge w:val="restart"/>
                  <w:shd w:val="clear" w:color="auto" w:fill="auto"/>
                  <w:vAlign w:val="center"/>
                  <w:hideMark/>
                </w:tcPr>
                <w:p w14:paraId="7F38BE25" w14:textId="77777777" w:rsidR="00846BC3" w:rsidRPr="00942A97" w:rsidRDefault="00846BC3" w:rsidP="00846BC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Proyecto de mujeres cafeteras en el Departamento de Caldas. Se plantea la hipótesis de la dependencia entre el área sembrada con cafés especiales en el Dpto. y el número de mujeres que se integran a los consejos participativos cafeteros</w:t>
                  </w:r>
                </w:p>
              </w:tc>
              <w:tc>
                <w:tcPr>
                  <w:tcW w:w="717" w:type="pct"/>
                  <w:vMerge w:val="restart"/>
                  <w:shd w:val="clear" w:color="auto" w:fill="auto"/>
                  <w:vAlign w:val="center"/>
                  <w:hideMark/>
                </w:tcPr>
                <w:p w14:paraId="3EE37F5D" w14:textId="77777777" w:rsidR="00846BC3" w:rsidRPr="00942A97" w:rsidRDefault="00846BC3" w:rsidP="00846BC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Informes de gestión de la Federación de Cafeteros de Caldas entre los años 2005 y 2017</w:t>
                  </w:r>
                </w:p>
              </w:tc>
              <w:tc>
                <w:tcPr>
                  <w:tcW w:w="662" w:type="pct"/>
                  <w:vMerge w:val="restart"/>
                  <w:shd w:val="clear" w:color="auto" w:fill="auto"/>
                  <w:vAlign w:val="center"/>
                  <w:hideMark/>
                </w:tcPr>
                <w:p w14:paraId="3899D83F" w14:textId="77777777" w:rsidR="00846BC3" w:rsidRPr="00942A97" w:rsidRDefault="00846BC3" w:rsidP="00846BC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Área sembrada con cafés especiales en el Dpto. Caldas </w:t>
                  </w:r>
                </w:p>
              </w:tc>
              <w:tc>
                <w:tcPr>
                  <w:tcW w:w="242" w:type="pct"/>
                  <w:vMerge w:val="restart"/>
                  <w:shd w:val="clear" w:color="auto" w:fill="auto"/>
                  <w:vAlign w:val="center"/>
                  <w:hideMark/>
                </w:tcPr>
                <w:p w14:paraId="0109AAFA" w14:textId="77777777" w:rsidR="00846BC3" w:rsidRPr="00942A97" w:rsidRDefault="00846BC3" w:rsidP="00846BC3">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ASCE</w:t>
                  </w:r>
                </w:p>
              </w:tc>
              <w:tc>
                <w:tcPr>
                  <w:tcW w:w="171" w:type="pct"/>
                  <w:vMerge w:val="restart"/>
                  <w:shd w:val="clear" w:color="auto" w:fill="auto"/>
                  <w:vAlign w:val="center"/>
                  <w:hideMark/>
                </w:tcPr>
                <w:p w14:paraId="6AF0F43C" w14:textId="77777777" w:rsidR="00846BC3" w:rsidRPr="00942A97" w:rsidRDefault="006A5BBB" w:rsidP="00846BC3">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i/>
                              <w:sz w:val="16"/>
                              <w:szCs w:val="16"/>
                              <w:lang w:val="es-419" w:eastAsia="fr-FR"/>
                            </w:rPr>
                          </m:ctrlPr>
                        </m:fPr>
                        <m:num>
                          <m:r>
                            <w:rPr>
                              <w:rFonts w:ascii="Cambria Math" w:eastAsia="Times New Roman" w:hAnsi="Cambria Math" w:cs="Arial"/>
                              <w:sz w:val="16"/>
                              <w:szCs w:val="16"/>
                              <w:lang w:val="es-419" w:eastAsia="fr-FR"/>
                            </w:rPr>
                            <m:t>ha</m:t>
                          </m:r>
                        </m:num>
                        <m:den>
                          <m:r>
                            <w:rPr>
                              <w:rFonts w:ascii="Cambria Math" w:eastAsia="Times New Roman" w:hAnsi="Cambria Math" w:cs="Arial"/>
                              <w:sz w:val="16"/>
                              <w:szCs w:val="16"/>
                              <w:lang w:val="es-419" w:eastAsia="fr-FR"/>
                            </w:rPr>
                            <m:t>año</m:t>
                          </m:r>
                        </m:den>
                      </m:f>
                    </m:oMath>
                  </m:oMathPara>
                </w:p>
              </w:tc>
              <w:tc>
                <w:tcPr>
                  <w:tcW w:w="831" w:type="pct"/>
                  <w:vMerge w:val="restart"/>
                  <w:shd w:val="clear" w:color="auto" w:fill="auto"/>
                  <w:vAlign w:val="center"/>
                  <w:hideMark/>
                </w:tcPr>
                <w:p w14:paraId="38D6A393" w14:textId="77777777" w:rsidR="00846BC3" w:rsidRPr="00942A97" w:rsidRDefault="006D4B01" w:rsidP="00846BC3">
                  <w:pPr>
                    <w:spacing w:after="0" w:line="240" w:lineRule="auto"/>
                    <w:jc w:val="center"/>
                    <w:rPr>
                      <w:rFonts w:ascii="Arial" w:eastAsia="Times New Roman" w:hAnsi="Arial" w:cs="Arial"/>
                      <w:sz w:val="16"/>
                      <w:szCs w:val="16"/>
                      <w:lang w:val="es-419" w:eastAsia="fr-FR"/>
                    </w:rPr>
                  </w:pPr>
                  <m:oMathPara>
                    <m:oMath>
                      <m:r>
                        <m:rPr>
                          <m:sty m:val="p"/>
                        </m:rPr>
                        <w:rPr>
                          <w:rFonts w:ascii="Cambria Math" w:eastAsia="Times New Roman" w:hAnsi="Cambria Math" w:cs="Arial"/>
                          <w:sz w:val="16"/>
                          <w:szCs w:val="16"/>
                          <w:lang w:val="es-419" w:eastAsia="fr-FR"/>
                        </w:rPr>
                        <m:t xml:space="preserve">MCP= 0,0169285083 (ASCE) </m:t>
                      </m:r>
                    </m:oMath>
                  </m:oMathPara>
                </w:p>
              </w:tc>
            </w:tr>
            <w:tr w:rsidR="00942A97" w:rsidRPr="00942A97" w14:paraId="03096E35" w14:textId="77777777" w:rsidTr="00846BC3">
              <w:trPr>
                <w:trHeight w:val="450"/>
              </w:trPr>
              <w:tc>
                <w:tcPr>
                  <w:tcW w:w="427" w:type="pct"/>
                  <w:vMerge/>
                  <w:vAlign w:val="center"/>
                  <w:hideMark/>
                </w:tcPr>
                <w:p w14:paraId="57751AA9" w14:textId="77777777" w:rsidR="00846BC3" w:rsidRPr="00942A97" w:rsidRDefault="00846BC3" w:rsidP="00846BC3">
                  <w:pPr>
                    <w:spacing w:after="0" w:line="240" w:lineRule="auto"/>
                    <w:jc w:val="left"/>
                    <w:rPr>
                      <w:rFonts w:ascii="Arial" w:eastAsia="Times New Roman" w:hAnsi="Arial" w:cs="Arial"/>
                      <w:b/>
                      <w:bCs/>
                      <w:sz w:val="16"/>
                      <w:szCs w:val="16"/>
                      <w:lang w:val="es-419" w:eastAsia="fr-FR"/>
                    </w:rPr>
                  </w:pPr>
                </w:p>
              </w:tc>
              <w:tc>
                <w:tcPr>
                  <w:tcW w:w="225" w:type="pct"/>
                  <w:vMerge/>
                  <w:vAlign w:val="center"/>
                  <w:hideMark/>
                </w:tcPr>
                <w:p w14:paraId="428CAD05" w14:textId="77777777" w:rsidR="00846BC3" w:rsidRPr="00942A97" w:rsidRDefault="00846BC3" w:rsidP="00846BC3">
                  <w:pPr>
                    <w:spacing w:after="0" w:line="240" w:lineRule="auto"/>
                    <w:jc w:val="left"/>
                    <w:rPr>
                      <w:rFonts w:ascii="Arial" w:eastAsia="Times New Roman" w:hAnsi="Arial" w:cs="Arial"/>
                      <w:b/>
                      <w:bCs/>
                      <w:sz w:val="16"/>
                      <w:szCs w:val="16"/>
                      <w:lang w:val="es-419" w:eastAsia="fr-FR"/>
                    </w:rPr>
                  </w:pPr>
                </w:p>
              </w:tc>
              <w:tc>
                <w:tcPr>
                  <w:tcW w:w="300" w:type="pct"/>
                  <w:vMerge/>
                  <w:vAlign w:val="center"/>
                  <w:hideMark/>
                </w:tcPr>
                <w:p w14:paraId="29D67AAD" w14:textId="77777777" w:rsidR="00846BC3" w:rsidRPr="00942A97" w:rsidRDefault="00846BC3" w:rsidP="00846BC3">
                  <w:pPr>
                    <w:spacing w:after="0" w:line="240" w:lineRule="auto"/>
                    <w:jc w:val="left"/>
                    <w:rPr>
                      <w:rFonts w:ascii="Arial" w:eastAsia="Times New Roman" w:hAnsi="Arial" w:cs="Arial"/>
                      <w:b/>
                      <w:bCs/>
                      <w:sz w:val="16"/>
                      <w:szCs w:val="16"/>
                      <w:lang w:val="es-419" w:eastAsia="fr-FR"/>
                    </w:rPr>
                  </w:pPr>
                </w:p>
              </w:tc>
              <w:tc>
                <w:tcPr>
                  <w:tcW w:w="1426" w:type="pct"/>
                  <w:vMerge/>
                  <w:vAlign w:val="center"/>
                  <w:hideMark/>
                </w:tcPr>
                <w:p w14:paraId="242CFADE" w14:textId="77777777" w:rsidR="00846BC3" w:rsidRPr="00942A97" w:rsidRDefault="00846BC3" w:rsidP="00846BC3">
                  <w:pPr>
                    <w:spacing w:after="0" w:line="240" w:lineRule="auto"/>
                    <w:jc w:val="left"/>
                    <w:rPr>
                      <w:rFonts w:ascii="Arial" w:eastAsia="Times New Roman" w:hAnsi="Arial" w:cs="Arial"/>
                      <w:sz w:val="16"/>
                      <w:szCs w:val="16"/>
                      <w:lang w:val="es-419" w:eastAsia="fr-FR"/>
                    </w:rPr>
                  </w:pPr>
                </w:p>
              </w:tc>
              <w:tc>
                <w:tcPr>
                  <w:tcW w:w="717" w:type="pct"/>
                  <w:vMerge/>
                  <w:vAlign w:val="center"/>
                  <w:hideMark/>
                </w:tcPr>
                <w:p w14:paraId="6CA0DD14" w14:textId="77777777" w:rsidR="00846BC3" w:rsidRPr="00942A97" w:rsidRDefault="00846BC3" w:rsidP="00846BC3">
                  <w:pPr>
                    <w:spacing w:after="0" w:line="240" w:lineRule="auto"/>
                    <w:jc w:val="left"/>
                    <w:rPr>
                      <w:rFonts w:ascii="Arial" w:eastAsia="Times New Roman" w:hAnsi="Arial" w:cs="Arial"/>
                      <w:sz w:val="16"/>
                      <w:szCs w:val="16"/>
                      <w:lang w:val="es-419" w:eastAsia="fr-FR"/>
                    </w:rPr>
                  </w:pPr>
                </w:p>
              </w:tc>
              <w:tc>
                <w:tcPr>
                  <w:tcW w:w="662" w:type="pct"/>
                  <w:vMerge/>
                  <w:vAlign w:val="center"/>
                  <w:hideMark/>
                </w:tcPr>
                <w:p w14:paraId="724E3E93" w14:textId="77777777" w:rsidR="00846BC3" w:rsidRPr="00942A97" w:rsidRDefault="00846BC3" w:rsidP="00846BC3">
                  <w:pPr>
                    <w:spacing w:after="0" w:line="240" w:lineRule="auto"/>
                    <w:jc w:val="left"/>
                    <w:rPr>
                      <w:rFonts w:ascii="Arial" w:eastAsia="Times New Roman" w:hAnsi="Arial" w:cs="Arial"/>
                      <w:sz w:val="16"/>
                      <w:szCs w:val="16"/>
                      <w:lang w:val="es-419" w:eastAsia="fr-FR"/>
                    </w:rPr>
                  </w:pPr>
                </w:p>
              </w:tc>
              <w:tc>
                <w:tcPr>
                  <w:tcW w:w="242" w:type="pct"/>
                  <w:vMerge/>
                  <w:vAlign w:val="center"/>
                  <w:hideMark/>
                </w:tcPr>
                <w:p w14:paraId="3EC38669" w14:textId="77777777" w:rsidR="00846BC3" w:rsidRPr="00942A97" w:rsidRDefault="00846BC3" w:rsidP="00846BC3">
                  <w:pPr>
                    <w:spacing w:after="0" w:line="240" w:lineRule="auto"/>
                    <w:jc w:val="left"/>
                    <w:rPr>
                      <w:rFonts w:ascii="Arial" w:eastAsia="Times New Roman" w:hAnsi="Arial" w:cs="Arial"/>
                      <w:sz w:val="16"/>
                      <w:szCs w:val="16"/>
                      <w:lang w:val="es-419" w:eastAsia="fr-FR"/>
                    </w:rPr>
                  </w:pPr>
                </w:p>
              </w:tc>
              <w:tc>
                <w:tcPr>
                  <w:tcW w:w="171" w:type="pct"/>
                  <w:vMerge/>
                  <w:vAlign w:val="center"/>
                  <w:hideMark/>
                </w:tcPr>
                <w:p w14:paraId="6E085178" w14:textId="77777777" w:rsidR="00846BC3" w:rsidRPr="00942A97" w:rsidRDefault="00846BC3" w:rsidP="00846BC3">
                  <w:pPr>
                    <w:spacing w:after="0" w:line="240" w:lineRule="auto"/>
                    <w:jc w:val="left"/>
                    <w:rPr>
                      <w:rFonts w:ascii="Arial" w:eastAsia="Times New Roman" w:hAnsi="Arial" w:cs="Arial"/>
                      <w:sz w:val="16"/>
                      <w:szCs w:val="16"/>
                      <w:lang w:val="es-419" w:eastAsia="fr-FR"/>
                    </w:rPr>
                  </w:pPr>
                </w:p>
              </w:tc>
              <w:tc>
                <w:tcPr>
                  <w:tcW w:w="831" w:type="pct"/>
                  <w:vMerge/>
                  <w:vAlign w:val="center"/>
                  <w:hideMark/>
                </w:tcPr>
                <w:p w14:paraId="502A54F0" w14:textId="77777777" w:rsidR="00846BC3" w:rsidRPr="00942A97" w:rsidRDefault="00846BC3" w:rsidP="00846BC3">
                  <w:pPr>
                    <w:spacing w:after="0" w:line="240" w:lineRule="auto"/>
                    <w:jc w:val="left"/>
                    <w:rPr>
                      <w:rFonts w:ascii="Arial" w:eastAsia="Times New Roman" w:hAnsi="Arial" w:cs="Arial"/>
                      <w:sz w:val="16"/>
                      <w:szCs w:val="16"/>
                      <w:lang w:val="es-419" w:eastAsia="fr-FR"/>
                    </w:rPr>
                  </w:pPr>
                </w:p>
              </w:tc>
            </w:tr>
          </w:tbl>
          <w:p w14:paraId="1BD593C4" w14:textId="77777777" w:rsidR="00356600" w:rsidRPr="00942A97" w:rsidRDefault="00356600" w:rsidP="000331E7">
            <w:pPr>
              <w:rPr>
                <w:rFonts w:ascii="Arial" w:hAnsi="Arial" w:cs="Arial"/>
                <w:noProof/>
                <w:lang w:val="es-419" w:eastAsia="fr-FR"/>
              </w:rPr>
            </w:pPr>
          </w:p>
        </w:tc>
      </w:tr>
      <w:tr w:rsidR="00942A97" w:rsidRPr="00942A97" w14:paraId="2D6C3A21" w14:textId="77777777" w:rsidTr="00BF7190">
        <w:tblPrEx>
          <w:tblCellMar>
            <w:left w:w="70" w:type="dxa"/>
            <w:right w:w="70" w:type="dxa"/>
          </w:tblCellMar>
        </w:tblPrEx>
        <w:tc>
          <w:tcPr>
            <w:tcW w:w="5000" w:type="pct"/>
            <w:gridSpan w:val="2"/>
          </w:tcPr>
          <w:tbl>
            <w:tblPr>
              <w:tblW w:w="9421" w:type="dxa"/>
              <w:tblCellMar>
                <w:left w:w="70" w:type="dxa"/>
                <w:right w:w="70" w:type="dxa"/>
              </w:tblCellMar>
              <w:tblLook w:val="04A0" w:firstRow="1" w:lastRow="0" w:firstColumn="1" w:lastColumn="0" w:noHBand="0" w:noVBand="1"/>
            </w:tblPr>
            <w:tblGrid>
              <w:gridCol w:w="4038"/>
              <w:gridCol w:w="5383"/>
            </w:tblGrid>
            <w:tr w:rsidR="00942A97" w:rsidRPr="00942A97" w14:paraId="5DDE7D6D" w14:textId="77777777" w:rsidTr="00863901">
              <w:trPr>
                <w:trHeight w:val="20"/>
              </w:trPr>
              <w:tc>
                <w:tcPr>
                  <w:tcW w:w="4038" w:type="dxa"/>
                  <w:tcBorders>
                    <w:top w:val="nil"/>
                    <w:left w:val="nil"/>
                    <w:bottom w:val="nil"/>
                    <w:right w:val="nil"/>
                  </w:tcBorders>
                  <w:shd w:val="clear" w:color="auto" w:fill="auto"/>
                  <w:noWrap/>
                  <w:vAlign w:val="bottom"/>
                  <w:hideMark/>
                </w:tcPr>
                <w:p w14:paraId="6CB7B7DE" w14:textId="77777777" w:rsidR="00E609A9" w:rsidRPr="00942A97" w:rsidRDefault="00E609A9" w:rsidP="000331E7">
                  <w:pPr>
                    <w:spacing w:after="0" w:line="240" w:lineRule="auto"/>
                    <w:jc w:val="left"/>
                    <w:rPr>
                      <w:rFonts w:ascii="Arial" w:eastAsia="Times New Roman" w:hAnsi="Arial" w:cs="Arial"/>
                      <w:sz w:val="16"/>
                      <w:szCs w:val="24"/>
                      <w:lang w:val="es-419" w:eastAsia="fr-FR"/>
                    </w:rPr>
                  </w:pPr>
                </w:p>
              </w:tc>
              <w:tc>
                <w:tcPr>
                  <w:tcW w:w="5383" w:type="dxa"/>
                  <w:tcBorders>
                    <w:top w:val="nil"/>
                    <w:left w:val="nil"/>
                    <w:bottom w:val="nil"/>
                    <w:right w:val="nil"/>
                  </w:tcBorders>
                  <w:shd w:val="clear" w:color="auto" w:fill="auto"/>
                  <w:noWrap/>
                  <w:vAlign w:val="bottom"/>
                  <w:hideMark/>
                </w:tcPr>
                <w:p w14:paraId="5F15AEC4" w14:textId="77777777" w:rsidR="00E609A9" w:rsidRPr="00942A97" w:rsidRDefault="00E609A9" w:rsidP="000331E7">
                  <w:pPr>
                    <w:spacing w:after="0" w:line="240" w:lineRule="auto"/>
                    <w:jc w:val="left"/>
                    <w:rPr>
                      <w:rFonts w:ascii="Arial" w:eastAsia="Times New Roman" w:hAnsi="Arial" w:cs="Arial"/>
                      <w:sz w:val="16"/>
                      <w:lang w:val="es-419" w:eastAsia="fr-FR"/>
                    </w:rPr>
                  </w:pPr>
                </w:p>
              </w:tc>
            </w:tr>
            <w:tr w:rsidR="00942A97" w:rsidRPr="00942A97" w14:paraId="759325BE" w14:textId="77777777" w:rsidTr="00863901">
              <w:trPr>
                <w:trHeight w:val="20"/>
              </w:trPr>
              <w:tc>
                <w:tcPr>
                  <w:tcW w:w="4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EB1D7" w14:textId="77777777" w:rsidR="00E609A9" w:rsidRPr="00942A97" w:rsidRDefault="00E609A9" w:rsidP="000331E7">
                  <w:pPr>
                    <w:spacing w:after="0" w:line="240" w:lineRule="auto"/>
                    <w:jc w:val="center"/>
                    <w:rPr>
                      <w:rFonts w:ascii="Arial" w:eastAsia="Times New Roman" w:hAnsi="Arial" w:cs="Arial"/>
                      <w:b/>
                      <w:bCs/>
                      <w:sz w:val="16"/>
                      <w:lang w:val="es-419" w:eastAsia="fr-FR"/>
                    </w:rPr>
                  </w:pPr>
                  <w:r w:rsidRPr="00942A97">
                    <w:rPr>
                      <w:rFonts w:ascii="Arial" w:eastAsia="Times New Roman" w:hAnsi="Arial" w:cs="Arial"/>
                      <w:b/>
                      <w:bCs/>
                      <w:sz w:val="16"/>
                      <w:lang w:val="es-419" w:eastAsia="fr-FR"/>
                    </w:rPr>
                    <w:t>INCLU</w:t>
                  </w:r>
                  <w:r w:rsidR="006B5C45" w:rsidRPr="00942A97">
                    <w:rPr>
                      <w:rFonts w:ascii="Arial" w:eastAsia="Times New Roman" w:hAnsi="Arial" w:cs="Arial"/>
                      <w:b/>
                      <w:bCs/>
                      <w:sz w:val="16"/>
                      <w:lang w:val="es-419" w:eastAsia="fr-FR"/>
                    </w:rPr>
                    <w:t>S</w:t>
                  </w:r>
                  <w:r w:rsidRPr="00942A97">
                    <w:rPr>
                      <w:rFonts w:ascii="Arial" w:eastAsia="Times New Roman" w:hAnsi="Arial" w:cs="Arial"/>
                      <w:b/>
                      <w:bCs/>
                      <w:sz w:val="16"/>
                      <w:lang w:val="es-419" w:eastAsia="fr-FR"/>
                    </w:rPr>
                    <w:t>ION MUJERES (Concejos participativos)</w:t>
                  </w:r>
                </w:p>
              </w:tc>
              <w:tc>
                <w:tcPr>
                  <w:tcW w:w="5383" w:type="dxa"/>
                  <w:tcBorders>
                    <w:top w:val="single" w:sz="4" w:space="0" w:color="auto"/>
                    <w:left w:val="nil"/>
                    <w:bottom w:val="single" w:sz="4" w:space="0" w:color="auto"/>
                    <w:right w:val="single" w:sz="4" w:space="0" w:color="auto"/>
                  </w:tcBorders>
                  <w:shd w:val="clear" w:color="auto" w:fill="auto"/>
                  <w:vAlign w:val="center"/>
                  <w:hideMark/>
                </w:tcPr>
                <w:p w14:paraId="06794686" w14:textId="77777777" w:rsidR="00E609A9" w:rsidRPr="00942A97" w:rsidRDefault="00E609A9" w:rsidP="000331E7">
                  <w:pPr>
                    <w:spacing w:after="0" w:line="240" w:lineRule="auto"/>
                    <w:jc w:val="center"/>
                    <w:rPr>
                      <w:rFonts w:ascii="Arial" w:eastAsia="Times New Roman" w:hAnsi="Arial" w:cs="Arial"/>
                      <w:b/>
                      <w:bCs/>
                      <w:sz w:val="16"/>
                      <w:lang w:val="es-419" w:eastAsia="fr-FR"/>
                    </w:rPr>
                  </w:pPr>
                  <w:r w:rsidRPr="00942A97">
                    <w:rPr>
                      <w:rFonts w:ascii="Arial" w:eastAsia="Times New Roman" w:hAnsi="Arial" w:cs="Arial"/>
                      <w:b/>
                      <w:bCs/>
                      <w:sz w:val="16"/>
                      <w:lang w:val="es-419" w:eastAsia="fr-FR"/>
                    </w:rPr>
                    <w:t xml:space="preserve">Área sembrada con cafés especiales en el </w:t>
                  </w:r>
                  <w:r w:rsidR="006B5C45" w:rsidRPr="00942A97">
                    <w:rPr>
                      <w:rFonts w:ascii="Arial" w:eastAsia="Times New Roman" w:hAnsi="Arial" w:cs="Arial"/>
                      <w:b/>
                      <w:bCs/>
                      <w:sz w:val="16"/>
                      <w:lang w:val="es-419" w:eastAsia="fr-FR"/>
                    </w:rPr>
                    <w:t>Dpto.</w:t>
                  </w:r>
                  <w:r w:rsidRPr="00942A97">
                    <w:rPr>
                      <w:rFonts w:ascii="Arial" w:eastAsia="Times New Roman" w:hAnsi="Arial" w:cs="Arial"/>
                      <w:b/>
                      <w:bCs/>
                      <w:sz w:val="16"/>
                      <w:lang w:val="es-419" w:eastAsia="fr-FR"/>
                    </w:rPr>
                    <w:t xml:space="preserve"> (ha/ año)</w:t>
                  </w:r>
                  <w:r w:rsidR="00863901" w:rsidRPr="00942A97">
                    <w:rPr>
                      <w:rFonts w:ascii="Arial" w:eastAsia="Times New Roman" w:hAnsi="Arial" w:cs="Arial"/>
                      <w:b/>
                      <w:bCs/>
                      <w:sz w:val="16"/>
                      <w:lang w:val="es-419" w:eastAsia="fr-FR"/>
                    </w:rPr>
                    <w:t xml:space="preserve"> </w:t>
                  </w:r>
                  <w:r w:rsidR="00863901" w:rsidRPr="00942A97">
                    <w:rPr>
                      <w:rFonts w:ascii="Arial" w:eastAsia="Times New Roman" w:hAnsi="Arial" w:cs="Arial"/>
                      <w:sz w:val="16"/>
                      <w:lang w:val="es-419" w:eastAsia="fr-FR"/>
                    </w:rPr>
                    <w:t>Variable X1</w:t>
                  </w:r>
                </w:p>
              </w:tc>
            </w:tr>
            <w:tr w:rsidR="00942A97" w:rsidRPr="00942A97" w14:paraId="550ECDD8" w14:textId="77777777" w:rsidTr="00863901">
              <w:trPr>
                <w:trHeight w:val="20"/>
              </w:trPr>
              <w:tc>
                <w:tcPr>
                  <w:tcW w:w="4038" w:type="dxa"/>
                  <w:tcBorders>
                    <w:top w:val="nil"/>
                    <w:left w:val="single" w:sz="4" w:space="0" w:color="auto"/>
                    <w:bottom w:val="single" w:sz="4" w:space="0" w:color="auto"/>
                    <w:right w:val="single" w:sz="4" w:space="0" w:color="auto"/>
                  </w:tcBorders>
                  <w:shd w:val="clear" w:color="auto" w:fill="auto"/>
                  <w:vAlign w:val="center"/>
                  <w:hideMark/>
                </w:tcPr>
                <w:p w14:paraId="291BEA87"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ND</w:t>
                  </w:r>
                </w:p>
              </w:tc>
              <w:tc>
                <w:tcPr>
                  <w:tcW w:w="5383" w:type="dxa"/>
                  <w:tcBorders>
                    <w:top w:val="nil"/>
                    <w:left w:val="nil"/>
                    <w:bottom w:val="single" w:sz="4" w:space="0" w:color="auto"/>
                    <w:right w:val="single" w:sz="4" w:space="0" w:color="auto"/>
                  </w:tcBorders>
                  <w:shd w:val="clear" w:color="auto" w:fill="auto"/>
                  <w:vAlign w:val="center"/>
                  <w:hideMark/>
                </w:tcPr>
                <w:p w14:paraId="2F01044D"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25987</w:t>
                  </w:r>
                </w:p>
              </w:tc>
            </w:tr>
            <w:tr w:rsidR="00942A97" w:rsidRPr="00942A97" w14:paraId="01DC47B3" w14:textId="77777777" w:rsidTr="00863901">
              <w:trPr>
                <w:trHeight w:val="20"/>
              </w:trPr>
              <w:tc>
                <w:tcPr>
                  <w:tcW w:w="4038" w:type="dxa"/>
                  <w:tcBorders>
                    <w:top w:val="nil"/>
                    <w:left w:val="single" w:sz="4" w:space="0" w:color="auto"/>
                    <w:bottom w:val="single" w:sz="4" w:space="0" w:color="auto"/>
                    <w:right w:val="single" w:sz="4" w:space="0" w:color="auto"/>
                  </w:tcBorders>
                  <w:shd w:val="clear" w:color="auto" w:fill="auto"/>
                  <w:vAlign w:val="center"/>
                  <w:hideMark/>
                </w:tcPr>
                <w:p w14:paraId="33FBC970"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ND</w:t>
                  </w:r>
                </w:p>
              </w:tc>
              <w:tc>
                <w:tcPr>
                  <w:tcW w:w="5383" w:type="dxa"/>
                  <w:tcBorders>
                    <w:top w:val="nil"/>
                    <w:left w:val="nil"/>
                    <w:bottom w:val="single" w:sz="4" w:space="0" w:color="auto"/>
                    <w:right w:val="single" w:sz="4" w:space="0" w:color="auto"/>
                  </w:tcBorders>
                  <w:shd w:val="clear" w:color="auto" w:fill="auto"/>
                  <w:vAlign w:val="center"/>
                  <w:hideMark/>
                </w:tcPr>
                <w:p w14:paraId="5D6B8BBA"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29061</w:t>
                  </w:r>
                </w:p>
              </w:tc>
            </w:tr>
            <w:tr w:rsidR="00942A97" w:rsidRPr="00942A97" w14:paraId="76E75E04" w14:textId="77777777" w:rsidTr="00863901">
              <w:trPr>
                <w:trHeight w:val="20"/>
              </w:trPr>
              <w:tc>
                <w:tcPr>
                  <w:tcW w:w="4038" w:type="dxa"/>
                  <w:tcBorders>
                    <w:top w:val="nil"/>
                    <w:left w:val="single" w:sz="4" w:space="0" w:color="auto"/>
                    <w:bottom w:val="single" w:sz="4" w:space="0" w:color="auto"/>
                    <w:right w:val="single" w:sz="4" w:space="0" w:color="auto"/>
                  </w:tcBorders>
                  <w:shd w:val="clear" w:color="auto" w:fill="auto"/>
                  <w:vAlign w:val="center"/>
                  <w:hideMark/>
                </w:tcPr>
                <w:p w14:paraId="7AB74B6E"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ND</w:t>
                  </w:r>
                </w:p>
              </w:tc>
              <w:tc>
                <w:tcPr>
                  <w:tcW w:w="5383" w:type="dxa"/>
                  <w:tcBorders>
                    <w:top w:val="nil"/>
                    <w:left w:val="nil"/>
                    <w:bottom w:val="single" w:sz="4" w:space="0" w:color="auto"/>
                    <w:right w:val="single" w:sz="4" w:space="0" w:color="auto"/>
                  </w:tcBorders>
                  <w:shd w:val="clear" w:color="auto" w:fill="auto"/>
                  <w:vAlign w:val="center"/>
                  <w:hideMark/>
                </w:tcPr>
                <w:p w14:paraId="64D5BE03"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37716</w:t>
                  </w:r>
                </w:p>
              </w:tc>
            </w:tr>
            <w:tr w:rsidR="00942A97" w:rsidRPr="00942A97" w14:paraId="4BC9E800" w14:textId="77777777" w:rsidTr="00863901">
              <w:trPr>
                <w:trHeight w:val="20"/>
              </w:trPr>
              <w:tc>
                <w:tcPr>
                  <w:tcW w:w="4038" w:type="dxa"/>
                  <w:tcBorders>
                    <w:top w:val="nil"/>
                    <w:left w:val="single" w:sz="4" w:space="0" w:color="auto"/>
                    <w:bottom w:val="single" w:sz="4" w:space="0" w:color="auto"/>
                    <w:right w:val="single" w:sz="4" w:space="0" w:color="auto"/>
                  </w:tcBorders>
                  <w:shd w:val="clear" w:color="auto" w:fill="auto"/>
                  <w:vAlign w:val="center"/>
                  <w:hideMark/>
                </w:tcPr>
                <w:p w14:paraId="250EB2FF"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ND</w:t>
                  </w:r>
                </w:p>
              </w:tc>
              <w:tc>
                <w:tcPr>
                  <w:tcW w:w="5383" w:type="dxa"/>
                  <w:tcBorders>
                    <w:top w:val="nil"/>
                    <w:left w:val="nil"/>
                    <w:bottom w:val="single" w:sz="4" w:space="0" w:color="auto"/>
                    <w:right w:val="single" w:sz="4" w:space="0" w:color="auto"/>
                  </w:tcBorders>
                  <w:shd w:val="clear" w:color="auto" w:fill="auto"/>
                  <w:vAlign w:val="center"/>
                  <w:hideMark/>
                </w:tcPr>
                <w:p w14:paraId="3FF597B6"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49345</w:t>
                  </w:r>
                </w:p>
              </w:tc>
            </w:tr>
            <w:tr w:rsidR="00942A97" w:rsidRPr="00942A97" w14:paraId="2EB24716" w14:textId="77777777" w:rsidTr="00863901">
              <w:trPr>
                <w:trHeight w:val="20"/>
              </w:trPr>
              <w:tc>
                <w:tcPr>
                  <w:tcW w:w="4038" w:type="dxa"/>
                  <w:tcBorders>
                    <w:top w:val="nil"/>
                    <w:left w:val="single" w:sz="4" w:space="0" w:color="auto"/>
                    <w:bottom w:val="nil"/>
                    <w:right w:val="single" w:sz="4" w:space="0" w:color="auto"/>
                  </w:tcBorders>
                  <w:shd w:val="clear" w:color="auto" w:fill="auto"/>
                  <w:vAlign w:val="center"/>
                  <w:hideMark/>
                </w:tcPr>
                <w:p w14:paraId="1BD61B66"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ND</w:t>
                  </w:r>
                </w:p>
              </w:tc>
              <w:tc>
                <w:tcPr>
                  <w:tcW w:w="5383" w:type="dxa"/>
                  <w:tcBorders>
                    <w:top w:val="nil"/>
                    <w:left w:val="nil"/>
                    <w:bottom w:val="nil"/>
                    <w:right w:val="single" w:sz="4" w:space="0" w:color="auto"/>
                  </w:tcBorders>
                  <w:shd w:val="clear" w:color="auto" w:fill="auto"/>
                  <w:vAlign w:val="center"/>
                  <w:hideMark/>
                </w:tcPr>
                <w:p w14:paraId="7FE5D1E5"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28421</w:t>
                  </w:r>
                </w:p>
              </w:tc>
            </w:tr>
            <w:tr w:rsidR="00942A97" w:rsidRPr="00942A97" w14:paraId="16811CFD" w14:textId="77777777" w:rsidTr="00863901">
              <w:trPr>
                <w:trHeight w:val="20"/>
              </w:trPr>
              <w:tc>
                <w:tcPr>
                  <w:tcW w:w="403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85DEB71"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500</w:t>
                  </w:r>
                </w:p>
              </w:tc>
              <w:tc>
                <w:tcPr>
                  <w:tcW w:w="5383" w:type="dxa"/>
                  <w:tcBorders>
                    <w:top w:val="single" w:sz="8" w:space="0" w:color="auto"/>
                    <w:left w:val="nil"/>
                    <w:bottom w:val="single" w:sz="4" w:space="0" w:color="auto"/>
                    <w:right w:val="single" w:sz="4" w:space="0" w:color="auto"/>
                  </w:tcBorders>
                  <w:shd w:val="clear" w:color="auto" w:fill="auto"/>
                  <w:vAlign w:val="center"/>
                  <w:hideMark/>
                </w:tcPr>
                <w:p w14:paraId="161DF65D"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29348</w:t>
                  </w:r>
                </w:p>
              </w:tc>
            </w:tr>
            <w:tr w:rsidR="00942A97" w:rsidRPr="00942A97" w14:paraId="02338503" w14:textId="77777777" w:rsidTr="00863901">
              <w:trPr>
                <w:trHeight w:val="20"/>
              </w:trPr>
              <w:tc>
                <w:tcPr>
                  <w:tcW w:w="4038" w:type="dxa"/>
                  <w:tcBorders>
                    <w:top w:val="nil"/>
                    <w:left w:val="single" w:sz="8" w:space="0" w:color="auto"/>
                    <w:bottom w:val="single" w:sz="4" w:space="0" w:color="auto"/>
                    <w:right w:val="single" w:sz="4" w:space="0" w:color="auto"/>
                  </w:tcBorders>
                  <w:shd w:val="clear" w:color="auto" w:fill="auto"/>
                  <w:vAlign w:val="center"/>
                  <w:hideMark/>
                </w:tcPr>
                <w:p w14:paraId="7241C929"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600</w:t>
                  </w:r>
                </w:p>
              </w:tc>
              <w:tc>
                <w:tcPr>
                  <w:tcW w:w="5383" w:type="dxa"/>
                  <w:tcBorders>
                    <w:top w:val="nil"/>
                    <w:left w:val="nil"/>
                    <w:bottom w:val="single" w:sz="4" w:space="0" w:color="auto"/>
                    <w:right w:val="single" w:sz="4" w:space="0" w:color="auto"/>
                  </w:tcBorders>
                  <w:shd w:val="clear" w:color="auto" w:fill="auto"/>
                  <w:vAlign w:val="center"/>
                  <w:hideMark/>
                </w:tcPr>
                <w:p w14:paraId="60CF0D06"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29600</w:t>
                  </w:r>
                </w:p>
              </w:tc>
            </w:tr>
            <w:tr w:rsidR="00942A97" w:rsidRPr="00942A97" w14:paraId="228BB825" w14:textId="77777777" w:rsidTr="00863901">
              <w:trPr>
                <w:trHeight w:val="20"/>
              </w:trPr>
              <w:tc>
                <w:tcPr>
                  <w:tcW w:w="4038" w:type="dxa"/>
                  <w:tcBorders>
                    <w:top w:val="nil"/>
                    <w:left w:val="single" w:sz="8" w:space="0" w:color="auto"/>
                    <w:bottom w:val="single" w:sz="4" w:space="0" w:color="auto"/>
                    <w:right w:val="single" w:sz="4" w:space="0" w:color="auto"/>
                  </w:tcBorders>
                  <w:shd w:val="clear" w:color="auto" w:fill="auto"/>
                  <w:vAlign w:val="center"/>
                  <w:hideMark/>
                </w:tcPr>
                <w:p w14:paraId="0D8271CD"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550</w:t>
                  </w:r>
                </w:p>
              </w:tc>
              <w:tc>
                <w:tcPr>
                  <w:tcW w:w="5383" w:type="dxa"/>
                  <w:tcBorders>
                    <w:top w:val="nil"/>
                    <w:left w:val="nil"/>
                    <w:bottom w:val="single" w:sz="4" w:space="0" w:color="auto"/>
                    <w:right w:val="single" w:sz="4" w:space="0" w:color="auto"/>
                  </w:tcBorders>
                  <w:shd w:val="clear" w:color="auto" w:fill="auto"/>
                  <w:vAlign w:val="center"/>
                  <w:hideMark/>
                </w:tcPr>
                <w:p w14:paraId="6054714E"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31000</w:t>
                  </w:r>
                </w:p>
              </w:tc>
            </w:tr>
            <w:tr w:rsidR="00942A97" w:rsidRPr="00942A97" w14:paraId="724330B2" w14:textId="77777777" w:rsidTr="00863901">
              <w:trPr>
                <w:trHeight w:val="20"/>
              </w:trPr>
              <w:tc>
                <w:tcPr>
                  <w:tcW w:w="4038" w:type="dxa"/>
                  <w:tcBorders>
                    <w:top w:val="nil"/>
                    <w:left w:val="single" w:sz="8" w:space="0" w:color="auto"/>
                    <w:bottom w:val="single" w:sz="4" w:space="0" w:color="auto"/>
                    <w:right w:val="single" w:sz="4" w:space="0" w:color="auto"/>
                  </w:tcBorders>
                  <w:shd w:val="clear" w:color="auto" w:fill="auto"/>
                  <w:vAlign w:val="center"/>
                  <w:hideMark/>
                </w:tcPr>
                <w:p w14:paraId="6524321D"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533</w:t>
                  </w:r>
                </w:p>
              </w:tc>
              <w:tc>
                <w:tcPr>
                  <w:tcW w:w="5383" w:type="dxa"/>
                  <w:tcBorders>
                    <w:top w:val="nil"/>
                    <w:left w:val="nil"/>
                    <w:bottom w:val="single" w:sz="4" w:space="0" w:color="auto"/>
                    <w:right w:val="single" w:sz="4" w:space="0" w:color="auto"/>
                  </w:tcBorders>
                  <w:shd w:val="clear" w:color="auto" w:fill="auto"/>
                  <w:vAlign w:val="center"/>
                  <w:hideMark/>
                </w:tcPr>
                <w:p w14:paraId="38A37819"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32600</w:t>
                  </w:r>
                </w:p>
              </w:tc>
            </w:tr>
            <w:tr w:rsidR="00942A97" w:rsidRPr="00942A97" w14:paraId="68577F78" w14:textId="77777777" w:rsidTr="00863901">
              <w:trPr>
                <w:trHeight w:val="20"/>
              </w:trPr>
              <w:tc>
                <w:tcPr>
                  <w:tcW w:w="4038" w:type="dxa"/>
                  <w:tcBorders>
                    <w:top w:val="nil"/>
                    <w:left w:val="single" w:sz="8" w:space="0" w:color="auto"/>
                    <w:bottom w:val="single" w:sz="4" w:space="0" w:color="auto"/>
                    <w:right w:val="single" w:sz="4" w:space="0" w:color="auto"/>
                  </w:tcBorders>
                  <w:shd w:val="clear" w:color="auto" w:fill="auto"/>
                  <w:vAlign w:val="center"/>
                  <w:hideMark/>
                </w:tcPr>
                <w:p w14:paraId="16AFFFCC"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554</w:t>
                  </w:r>
                </w:p>
              </w:tc>
              <w:tc>
                <w:tcPr>
                  <w:tcW w:w="5383" w:type="dxa"/>
                  <w:tcBorders>
                    <w:top w:val="nil"/>
                    <w:left w:val="nil"/>
                    <w:bottom w:val="single" w:sz="4" w:space="0" w:color="auto"/>
                    <w:right w:val="single" w:sz="4" w:space="0" w:color="auto"/>
                  </w:tcBorders>
                  <w:shd w:val="clear" w:color="auto" w:fill="auto"/>
                  <w:vAlign w:val="center"/>
                  <w:hideMark/>
                </w:tcPr>
                <w:p w14:paraId="78F4F492"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34300</w:t>
                  </w:r>
                </w:p>
              </w:tc>
            </w:tr>
            <w:tr w:rsidR="00942A97" w:rsidRPr="00942A97" w14:paraId="58ADFA21" w14:textId="77777777" w:rsidTr="00863901">
              <w:trPr>
                <w:trHeight w:val="20"/>
              </w:trPr>
              <w:tc>
                <w:tcPr>
                  <w:tcW w:w="4038" w:type="dxa"/>
                  <w:tcBorders>
                    <w:top w:val="nil"/>
                    <w:left w:val="single" w:sz="8" w:space="0" w:color="auto"/>
                    <w:bottom w:val="single" w:sz="8" w:space="0" w:color="auto"/>
                    <w:right w:val="single" w:sz="4" w:space="0" w:color="auto"/>
                  </w:tcBorders>
                  <w:shd w:val="clear" w:color="auto" w:fill="auto"/>
                  <w:vAlign w:val="center"/>
                  <w:hideMark/>
                </w:tcPr>
                <w:p w14:paraId="7FC2174D"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550</w:t>
                  </w:r>
                </w:p>
              </w:tc>
              <w:tc>
                <w:tcPr>
                  <w:tcW w:w="5383" w:type="dxa"/>
                  <w:tcBorders>
                    <w:top w:val="nil"/>
                    <w:left w:val="nil"/>
                    <w:bottom w:val="single" w:sz="8" w:space="0" w:color="auto"/>
                    <w:right w:val="single" w:sz="4" w:space="0" w:color="auto"/>
                  </w:tcBorders>
                  <w:shd w:val="clear" w:color="auto" w:fill="auto"/>
                  <w:vAlign w:val="center"/>
                  <w:hideMark/>
                </w:tcPr>
                <w:p w14:paraId="5404D6B7" w14:textId="77777777" w:rsidR="00E609A9" w:rsidRPr="00942A97" w:rsidRDefault="00E609A9" w:rsidP="000331E7">
                  <w:pPr>
                    <w:spacing w:after="0" w:line="240" w:lineRule="auto"/>
                    <w:jc w:val="center"/>
                    <w:rPr>
                      <w:rFonts w:ascii="Arial" w:eastAsia="Times New Roman" w:hAnsi="Arial" w:cs="Arial"/>
                      <w:sz w:val="16"/>
                      <w:lang w:val="es-419" w:eastAsia="fr-FR"/>
                    </w:rPr>
                  </w:pPr>
                  <w:r w:rsidRPr="00942A97">
                    <w:rPr>
                      <w:rFonts w:ascii="Arial" w:eastAsia="Times New Roman" w:hAnsi="Arial" w:cs="Arial"/>
                      <w:sz w:val="16"/>
                      <w:lang w:val="es-419" w:eastAsia="fr-FR"/>
                    </w:rPr>
                    <w:t>36200</w:t>
                  </w:r>
                </w:p>
              </w:tc>
            </w:tr>
          </w:tbl>
          <w:p w14:paraId="2561A10D" w14:textId="77777777" w:rsidR="00356600" w:rsidRPr="00942A97" w:rsidRDefault="00356600" w:rsidP="000331E7">
            <w:pPr>
              <w:rPr>
                <w:rFonts w:ascii="Arial" w:hAnsi="Arial" w:cs="Arial"/>
                <w:noProof/>
                <w:lang w:val="es-ES" w:eastAsia="fr-FR"/>
              </w:rPr>
            </w:pPr>
          </w:p>
        </w:tc>
      </w:tr>
      <w:tr w:rsidR="00942A97" w:rsidRPr="00942A97" w14:paraId="4BA538A6" w14:textId="77777777" w:rsidTr="00BF7190">
        <w:tblPrEx>
          <w:tblCellMar>
            <w:left w:w="70" w:type="dxa"/>
            <w:right w:w="70" w:type="dxa"/>
          </w:tblCellMar>
        </w:tblPrEx>
        <w:tc>
          <w:tcPr>
            <w:tcW w:w="5000" w:type="pct"/>
            <w:gridSpan w:val="2"/>
          </w:tcPr>
          <w:tbl>
            <w:tblPr>
              <w:tblW w:w="0" w:type="auto"/>
              <w:tblCellMar>
                <w:left w:w="70" w:type="dxa"/>
                <w:right w:w="70" w:type="dxa"/>
              </w:tblCellMar>
              <w:tblLook w:val="04A0" w:firstRow="1" w:lastRow="0" w:firstColumn="1" w:lastColumn="0" w:noHBand="0" w:noVBand="1"/>
            </w:tblPr>
            <w:tblGrid>
              <w:gridCol w:w="4267"/>
              <w:gridCol w:w="1279"/>
              <w:gridCol w:w="1483"/>
              <w:gridCol w:w="1590"/>
              <w:gridCol w:w="1075"/>
            </w:tblGrid>
            <w:tr w:rsidR="00942A97" w:rsidRPr="00942A97" w14:paraId="0448977E" w14:textId="77777777" w:rsidTr="00E609A9">
              <w:trPr>
                <w:trHeight w:val="20"/>
              </w:trPr>
              <w:tc>
                <w:tcPr>
                  <w:tcW w:w="0" w:type="auto"/>
                  <w:tcBorders>
                    <w:top w:val="nil"/>
                    <w:left w:val="nil"/>
                    <w:bottom w:val="nil"/>
                    <w:right w:val="nil"/>
                  </w:tcBorders>
                  <w:shd w:val="clear" w:color="auto" w:fill="auto"/>
                  <w:noWrap/>
                  <w:vAlign w:val="bottom"/>
                  <w:hideMark/>
                </w:tcPr>
                <w:p w14:paraId="2BFEC5A1"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RAPPORT DÉTAILLÉ</w:t>
                  </w:r>
                </w:p>
              </w:tc>
              <w:tc>
                <w:tcPr>
                  <w:tcW w:w="0" w:type="auto"/>
                  <w:tcBorders>
                    <w:top w:val="nil"/>
                    <w:left w:val="nil"/>
                    <w:bottom w:val="nil"/>
                    <w:right w:val="nil"/>
                  </w:tcBorders>
                  <w:shd w:val="clear" w:color="auto" w:fill="auto"/>
                  <w:noWrap/>
                  <w:vAlign w:val="bottom"/>
                  <w:hideMark/>
                </w:tcPr>
                <w:p w14:paraId="67F06975"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D0AA1A5"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6BE7FF3F"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E37F897"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r>
            <w:tr w:rsidR="00942A97" w:rsidRPr="00942A97" w14:paraId="651055B7" w14:textId="77777777" w:rsidTr="00E609A9">
              <w:trPr>
                <w:trHeight w:val="20"/>
              </w:trPr>
              <w:tc>
                <w:tcPr>
                  <w:tcW w:w="0" w:type="auto"/>
                  <w:tcBorders>
                    <w:top w:val="nil"/>
                    <w:left w:val="nil"/>
                    <w:bottom w:val="nil"/>
                    <w:right w:val="nil"/>
                  </w:tcBorders>
                  <w:shd w:val="clear" w:color="auto" w:fill="auto"/>
                  <w:noWrap/>
                  <w:vAlign w:val="bottom"/>
                  <w:hideMark/>
                </w:tcPr>
                <w:p w14:paraId="6FE8800E"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5859DA2"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1FD3621"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A126781"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F199FB3"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r>
            <w:tr w:rsidR="00942A97" w:rsidRPr="00942A97" w14:paraId="3335572E" w14:textId="77777777" w:rsidTr="00E609A9">
              <w:trPr>
                <w:trHeight w:val="20"/>
              </w:trPr>
              <w:tc>
                <w:tcPr>
                  <w:tcW w:w="0" w:type="auto"/>
                  <w:gridSpan w:val="2"/>
                  <w:tcBorders>
                    <w:top w:val="single" w:sz="8" w:space="0" w:color="auto"/>
                    <w:left w:val="nil"/>
                    <w:bottom w:val="single" w:sz="4" w:space="0" w:color="auto"/>
                    <w:right w:val="nil"/>
                  </w:tcBorders>
                  <w:shd w:val="clear" w:color="auto" w:fill="auto"/>
                  <w:noWrap/>
                  <w:vAlign w:val="bottom"/>
                  <w:hideMark/>
                </w:tcPr>
                <w:p w14:paraId="3EB53675" w14:textId="77777777" w:rsidR="00E609A9" w:rsidRPr="00942A97" w:rsidRDefault="00E609A9" w:rsidP="000331E7">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Statistiques de la régression</w:t>
                  </w:r>
                </w:p>
              </w:tc>
              <w:tc>
                <w:tcPr>
                  <w:tcW w:w="0" w:type="auto"/>
                  <w:tcBorders>
                    <w:top w:val="nil"/>
                    <w:left w:val="nil"/>
                    <w:bottom w:val="nil"/>
                    <w:right w:val="nil"/>
                  </w:tcBorders>
                  <w:shd w:val="clear" w:color="auto" w:fill="auto"/>
                  <w:noWrap/>
                  <w:vAlign w:val="bottom"/>
                  <w:hideMark/>
                </w:tcPr>
                <w:p w14:paraId="48F6EC56" w14:textId="77777777" w:rsidR="00E609A9" w:rsidRPr="00942A97" w:rsidRDefault="00E609A9" w:rsidP="000331E7">
                  <w:pPr>
                    <w:spacing w:after="0" w:line="240" w:lineRule="auto"/>
                    <w:jc w:val="center"/>
                    <w:rPr>
                      <w:rFonts w:ascii="Arial" w:eastAsia="Times New Roman" w:hAnsi="Arial" w:cs="Arial"/>
                      <w:i/>
                      <w:iCs/>
                      <w:sz w:val="16"/>
                      <w:szCs w:val="16"/>
                      <w:lang w:val="fr-FR" w:eastAsia="fr-FR"/>
                    </w:rPr>
                  </w:pPr>
                </w:p>
              </w:tc>
              <w:tc>
                <w:tcPr>
                  <w:tcW w:w="0" w:type="auto"/>
                  <w:tcBorders>
                    <w:top w:val="nil"/>
                    <w:left w:val="nil"/>
                    <w:bottom w:val="nil"/>
                    <w:right w:val="nil"/>
                  </w:tcBorders>
                  <w:shd w:val="clear" w:color="auto" w:fill="auto"/>
                  <w:noWrap/>
                  <w:vAlign w:val="bottom"/>
                  <w:hideMark/>
                </w:tcPr>
                <w:p w14:paraId="43D5842C"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13C5928"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r>
            <w:tr w:rsidR="00942A97" w:rsidRPr="00942A97" w14:paraId="36DDBF9E" w14:textId="77777777" w:rsidTr="00E609A9">
              <w:trPr>
                <w:trHeight w:val="20"/>
              </w:trPr>
              <w:tc>
                <w:tcPr>
                  <w:tcW w:w="0" w:type="auto"/>
                  <w:tcBorders>
                    <w:top w:val="nil"/>
                    <w:left w:val="nil"/>
                    <w:bottom w:val="nil"/>
                    <w:right w:val="nil"/>
                  </w:tcBorders>
                  <w:shd w:val="clear" w:color="auto" w:fill="auto"/>
                  <w:noWrap/>
                  <w:vAlign w:val="bottom"/>
                  <w:hideMark/>
                </w:tcPr>
                <w:p w14:paraId="205E5F19"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multiple</w:t>
                  </w:r>
                </w:p>
              </w:tc>
              <w:tc>
                <w:tcPr>
                  <w:tcW w:w="0" w:type="auto"/>
                  <w:tcBorders>
                    <w:top w:val="nil"/>
                    <w:left w:val="nil"/>
                    <w:bottom w:val="nil"/>
                    <w:right w:val="nil"/>
                  </w:tcBorders>
                  <w:shd w:val="clear" w:color="auto" w:fill="auto"/>
                  <w:noWrap/>
                  <w:vAlign w:val="bottom"/>
                  <w:hideMark/>
                </w:tcPr>
                <w:p w14:paraId="5F72FE53" w14:textId="77777777" w:rsidR="00E609A9" w:rsidRPr="00942A97" w:rsidRDefault="00E609A9"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0,995715672</w:t>
                  </w:r>
                </w:p>
              </w:tc>
              <w:tc>
                <w:tcPr>
                  <w:tcW w:w="0" w:type="auto"/>
                  <w:tcBorders>
                    <w:top w:val="nil"/>
                    <w:left w:val="nil"/>
                    <w:bottom w:val="nil"/>
                    <w:right w:val="nil"/>
                  </w:tcBorders>
                  <w:shd w:val="clear" w:color="auto" w:fill="auto"/>
                  <w:noWrap/>
                  <w:vAlign w:val="bottom"/>
                  <w:hideMark/>
                </w:tcPr>
                <w:p w14:paraId="5993917D" w14:textId="77777777" w:rsidR="00E609A9" w:rsidRPr="00942A97" w:rsidRDefault="00E609A9"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D41525D"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E01671F"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r>
            <w:tr w:rsidR="00942A97" w:rsidRPr="00942A97" w14:paraId="18D90D9E" w14:textId="77777777" w:rsidTr="00E609A9">
              <w:trPr>
                <w:trHeight w:val="20"/>
              </w:trPr>
              <w:tc>
                <w:tcPr>
                  <w:tcW w:w="0" w:type="auto"/>
                  <w:tcBorders>
                    <w:top w:val="nil"/>
                    <w:left w:val="nil"/>
                    <w:bottom w:val="nil"/>
                    <w:right w:val="nil"/>
                  </w:tcBorders>
                  <w:shd w:val="clear" w:color="auto" w:fill="auto"/>
                  <w:noWrap/>
                  <w:vAlign w:val="bottom"/>
                  <w:hideMark/>
                </w:tcPr>
                <w:p w14:paraId="740CE271"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2D580549" w14:textId="77777777" w:rsidR="00E609A9" w:rsidRPr="00942A97" w:rsidRDefault="00E609A9" w:rsidP="000331E7">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0,991449699</w:t>
                  </w:r>
                </w:p>
              </w:tc>
              <w:tc>
                <w:tcPr>
                  <w:tcW w:w="0" w:type="auto"/>
                  <w:tcBorders>
                    <w:top w:val="nil"/>
                    <w:left w:val="nil"/>
                    <w:bottom w:val="nil"/>
                    <w:right w:val="nil"/>
                  </w:tcBorders>
                  <w:shd w:val="clear" w:color="auto" w:fill="auto"/>
                  <w:noWrap/>
                  <w:vAlign w:val="bottom"/>
                  <w:hideMark/>
                </w:tcPr>
                <w:p w14:paraId="24CF7B4B" w14:textId="77777777" w:rsidR="00E609A9" w:rsidRPr="00942A97" w:rsidRDefault="00E609A9" w:rsidP="000331E7">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6B9A172"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A736AE7" w14:textId="77777777" w:rsidR="00E609A9" w:rsidRPr="00942A97" w:rsidRDefault="00E609A9" w:rsidP="000331E7">
                  <w:pPr>
                    <w:spacing w:after="0" w:line="240" w:lineRule="auto"/>
                    <w:jc w:val="left"/>
                    <w:rPr>
                      <w:rFonts w:ascii="Arial" w:eastAsia="Times New Roman" w:hAnsi="Arial" w:cs="Arial"/>
                      <w:sz w:val="16"/>
                      <w:szCs w:val="16"/>
                      <w:lang w:val="fr-FR" w:eastAsia="fr-FR"/>
                    </w:rPr>
                  </w:pPr>
                </w:p>
              </w:tc>
            </w:tr>
            <w:tr w:rsidR="00942A97" w:rsidRPr="00942A97" w14:paraId="2635F520" w14:textId="77777777" w:rsidTr="00E609A9">
              <w:trPr>
                <w:trHeight w:val="20"/>
              </w:trPr>
              <w:tc>
                <w:tcPr>
                  <w:tcW w:w="0" w:type="auto"/>
                  <w:tcBorders>
                    <w:top w:val="nil"/>
                    <w:left w:val="nil"/>
                    <w:bottom w:val="nil"/>
                    <w:right w:val="nil"/>
                  </w:tcBorders>
                  <w:shd w:val="clear" w:color="auto" w:fill="auto"/>
                  <w:noWrap/>
                  <w:vAlign w:val="bottom"/>
                  <w:hideMark/>
                </w:tcPr>
                <w:p w14:paraId="59EC16E0"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Coefficient de détermination R^2</w:t>
                  </w:r>
                </w:p>
              </w:tc>
              <w:tc>
                <w:tcPr>
                  <w:tcW w:w="0" w:type="auto"/>
                  <w:tcBorders>
                    <w:top w:val="nil"/>
                    <w:left w:val="nil"/>
                    <w:bottom w:val="nil"/>
                    <w:right w:val="nil"/>
                  </w:tcBorders>
                  <w:shd w:val="clear" w:color="auto" w:fill="auto"/>
                  <w:noWrap/>
                  <w:vAlign w:val="bottom"/>
                  <w:hideMark/>
                </w:tcPr>
                <w:p w14:paraId="51367D38"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0,791449699</w:t>
                  </w:r>
                </w:p>
              </w:tc>
              <w:tc>
                <w:tcPr>
                  <w:tcW w:w="0" w:type="auto"/>
                  <w:tcBorders>
                    <w:top w:val="nil"/>
                    <w:left w:val="nil"/>
                    <w:bottom w:val="nil"/>
                    <w:right w:val="nil"/>
                  </w:tcBorders>
                  <w:shd w:val="clear" w:color="auto" w:fill="auto"/>
                  <w:noWrap/>
                  <w:vAlign w:val="bottom"/>
                  <w:hideMark/>
                </w:tcPr>
                <w:p w14:paraId="326EB220"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5BB434DD"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F tabla</w:t>
                  </w:r>
                </w:p>
              </w:tc>
              <w:tc>
                <w:tcPr>
                  <w:tcW w:w="0" w:type="auto"/>
                  <w:tcBorders>
                    <w:top w:val="nil"/>
                    <w:left w:val="nil"/>
                    <w:bottom w:val="nil"/>
                    <w:right w:val="nil"/>
                  </w:tcBorders>
                  <w:shd w:val="clear" w:color="auto" w:fill="auto"/>
                  <w:noWrap/>
                  <w:vAlign w:val="bottom"/>
                  <w:hideMark/>
                </w:tcPr>
                <w:p w14:paraId="2B5CE7D1"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4,060419947</w:t>
                  </w:r>
                </w:p>
              </w:tc>
            </w:tr>
            <w:tr w:rsidR="00942A97" w:rsidRPr="00942A97" w14:paraId="7E099309" w14:textId="77777777" w:rsidTr="00E609A9">
              <w:trPr>
                <w:trHeight w:val="20"/>
              </w:trPr>
              <w:tc>
                <w:tcPr>
                  <w:tcW w:w="0" w:type="auto"/>
                  <w:tcBorders>
                    <w:top w:val="nil"/>
                    <w:left w:val="nil"/>
                    <w:bottom w:val="nil"/>
                    <w:right w:val="nil"/>
                  </w:tcBorders>
                  <w:shd w:val="clear" w:color="auto" w:fill="auto"/>
                  <w:noWrap/>
                  <w:vAlign w:val="bottom"/>
                  <w:hideMark/>
                </w:tcPr>
                <w:p w14:paraId="7F0988F0"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Erreur-type</w:t>
                  </w:r>
                </w:p>
              </w:tc>
              <w:tc>
                <w:tcPr>
                  <w:tcW w:w="0" w:type="auto"/>
                  <w:tcBorders>
                    <w:top w:val="nil"/>
                    <w:left w:val="nil"/>
                    <w:bottom w:val="nil"/>
                    <w:right w:val="nil"/>
                  </w:tcBorders>
                  <w:shd w:val="clear" w:color="auto" w:fill="auto"/>
                  <w:noWrap/>
                  <w:vAlign w:val="bottom"/>
                  <w:hideMark/>
                </w:tcPr>
                <w:p w14:paraId="2BD767DC"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55,5731703</w:t>
                  </w:r>
                </w:p>
              </w:tc>
              <w:tc>
                <w:tcPr>
                  <w:tcW w:w="0" w:type="auto"/>
                  <w:tcBorders>
                    <w:top w:val="nil"/>
                    <w:left w:val="nil"/>
                    <w:bottom w:val="nil"/>
                    <w:right w:val="nil"/>
                  </w:tcBorders>
                  <w:shd w:val="clear" w:color="auto" w:fill="auto"/>
                  <w:noWrap/>
                  <w:vAlign w:val="bottom"/>
                  <w:hideMark/>
                </w:tcPr>
                <w:p w14:paraId="01B82264"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100C040A"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 tabla</w:t>
                  </w:r>
                </w:p>
              </w:tc>
              <w:tc>
                <w:tcPr>
                  <w:tcW w:w="0" w:type="auto"/>
                  <w:tcBorders>
                    <w:top w:val="nil"/>
                    <w:left w:val="nil"/>
                    <w:bottom w:val="nil"/>
                    <w:right w:val="nil"/>
                  </w:tcBorders>
                  <w:shd w:val="clear" w:color="auto" w:fill="auto"/>
                  <w:noWrap/>
                  <w:vAlign w:val="bottom"/>
                  <w:hideMark/>
                </w:tcPr>
                <w:p w14:paraId="38039F78"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2,015048373</w:t>
                  </w:r>
                </w:p>
              </w:tc>
            </w:tr>
            <w:tr w:rsidR="00942A97" w:rsidRPr="00942A97" w14:paraId="5BB3BEB3" w14:textId="77777777" w:rsidTr="00E609A9">
              <w:trPr>
                <w:trHeight w:val="20"/>
              </w:trPr>
              <w:tc>
                <w:tcPr>
                  <w:tcW w:w="0" w:type="auto"/>
                  <w:tcBorders>
                    <w:top w:val="nil"/>
                    <w:left w:val="nil"/>
                    <w:bottom w:val="single" w:sz="8" w:space="0" w:color="auto"/>
                    <w:right w:val="nil"/>
                  </w:tcBorders>
                  <w:shd w:val="clear" w:color="auto" w:fill="auto"/>
                  <w:noWrap/>
                  <w:vAlign w:val="bottom"/>
                  <w:hideMark/>
                </w:tcPr>
                <w:p w14:paraId="505AB54F"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Observations</w:t>
                  </w:r>
                </w:p>
              </w:tc>
              <w:tc>
                <w:tcPr>
                  <w:tcW w:w="0" w:type="auto"/>
                  <w:tcBorders>
                    <w:top w:val="nil"/>
                    <w:left w:val="nil"/>
                    <w:bottom w:val="single" w:sz="8" w:space="0" w:color="auto"/>
                    <w:right w:val="nil"/>
                  </w:tcBorders>
                  <w:shd w:val="clear" w:color="auto" w:fill="auto"/>
                  <w:noWrap/>
                  <w:vAlign w:val="bottom"/>
                  <w:hideMark/>
                </w:tcPr>
                <w:p w14:paraId="42EA670C"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w:t>
                  </w:r>
                </w:p>
              </w:tc>
              <w:tc>
                <w:tcPr>
                  <w:tcW w:w="0" w:type="auto"/>
                  <w:tcBorders>
                    <w:top w:val="nil"/>
                    <w:left w:val="nil"/>
                    <w:bottom w:val="nil"/>
                    <w:right w:val="nil"/>
                  </w:tcBorders>
                  <w:shd w:val="clear" w:color="auto" w:fill="auto"/>
                  <w:noWrap/>
                  <w:vAlign w:val="bottom"/>
                  <w:hideMark/>
                </w:tcPr>
                <w:p w14:paraId="35801EE9"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F2EAB89"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C7766E9"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r>
            <w:tr w:rsidR="00942A97" w:rsidRPr="00942A97" w14:paraId="786D4494" w14:textId="77777777" w:rsidTr="00863901">
              <w:trPr>
                <w:trHeight w:val="20"/>
              </w:trPr>
              <w:tc>
                <w:tcPr>
                  <w:tcW w:w="0" w:type="auto"/>
                  <w:tcBorders>
                    <w:top w:val="nil"/>
                    <w:left w:val="nil"/>
                    <w:bottom w:val="nil"/>
                    <w:right w:val="nil"/>
                  </w:tcBorders>
                  <w:shd w:val="clear" w:color="auto" w:fill="auto"/>
                  <w:noWrap/>
                  <w:vAlign w:val="bottom"/>
                  <w:hideMark/>
                </w:tcPr>
                <w:p w14:paraId="19A7D2DD"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ANALYSE DE VARIANCE</w:t>
                  </w:r>
                </w:p>
              </w:tc>
              <w:tc>
                <w:tcPr>
                  <w:tcW w:w="0" w:type="auto"/>
                  <w:tcBorders>
                    <w:top w:val="nil"/>
                    <w:left w:val="nil"/>
                    <w:bottom w:val="nil"/>
                    <w:right w:val="nil"/>
                  </w:tcBorders>
                  <w:shd w:val="clear" w:color="auto" w:fill="auto"/>
                  <w:noWrap/>
                  <w:vAlign w:val="bottom"/>
                  <w:hideMark/>
                </w:tcPr>
                <w:p w14:paraId="56512919"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02A2827F"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tcPr>
                <w:p w14:paraId="2F74F085"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FFFFFF" w:themeFill="background1"/>
                  <w:noWrap/>
                  <w:vAlign w:val="bottom"/>
                </w:tcPr>
                <w:p w14:paraId="343BE281"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p>
              </w:tc>
            </w:tr>
            <w:tr w:rsidR="00942A97" w:rsidRPr="00942A97" w14:paraId="0440F0B4" w14:textId="77777777" w:rsidTr="00E609A9">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12ECDA2E"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237AC64B"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Degré de liberté</w:t>
                  </w:r>
                </w:p>
              </w:tc>
              <w:tc>
                <w:tcPr>
                  <w:tcW w:w="0" w:type="auto"/>
                  <w:tcBorders>
                    <w:top w:val="single" w:sz="8" w:space="0" w:color="auto"/>
                    <w:left w:val="nil"/>
                    <w:bottom w:val="single" w:sz="4" w:space="0" w:color="auto"/>
                    <w:right w:val="nil"/>
                  </w:tcBorders>
                  <w:shd w:val="clear" w:color="auto" w:fill="auto"/>
                  <w:noWrap/>
                  <w:vAlign w:val="bottom"/>
                  <w:hideMark/>
                </w:tcPr>
                <w:p w14:paraId="3815EBD6"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Somme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3C053A3F"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Moyenne des carrés</w:t>
                  </w:r>
                </w:p>
              </w:tc>
              <w:tc>
                <w:tcPr>
                  <w:tcW w:w="0" w:type="auto"/>
                  <w:tcBorders>
                    <w:top w:val="single" w:sz="8" w:space="0" w:color="auto"/>
                    <w:left w:val="nil"/>
                    <w:bottom w:val="single" w:sz="4" w:space="0" w:color="auto"/>
                    <w:right w:val="nil"/>
                  </w:tcBorders>
                  <w:shd w:val="clear" w:color="auto" w:fill="auto"/>
                  <w:noWrap/>
                  <w:vAlign w:val="bottom"/>
                  <w:hideMark/>
                </w:tcPr>
                <w:p w14:paraId="2F9863FF"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F</w:t>
                  </w:r>
                </w:p>
              </w:tc>
            </w:tr>
            <w:tr w:rsidR="00942A97" w:rsidRPr="00942A97" w14:paraId="5DFDB434" w14:textId="77777777" w:rsidTr="00E609A9">
              <w:trPr>
                <w:trHeight w:val="20"/>
              </w:trPr>
              <w:tc>
                <w:tcPr>
                  <w:tcW w:w="0" w:type="auto"/>
                  <w:tcBorders>
                    <w:top w:val="nil"/>
                    <w:left w:val="nil"/>
                    <w:bottom w:val="nil"/>
                    <w:right w:val="nil"/>
                  </w:tcBorders>
                  <w:shd w:val="clear" w:color="auto" w:fill="auto"/>
                  <w:noWrap/>
                  <w:vAlign w:val="bottom"/>
                  <w:hideMark/>
                </w:tcPr>
                <w:p w14:paraId="4A5ECC4F"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Régression</w:t>
                  </w:r>
                </w:p>
              </w:tc>
              <w:tc>
                <w:tcPr>
                  <w:tcW w:w="0" w:type="auto"/>
                  <w:tcBorders>
                    <w:top w:val="nil"/>
                    <w:left w:val="nil"/>
                    <w:bottom w:val="nil"/>
                    <w:right w:val="nil"/>
                  </w:tcBorders>
                  <w:shd w:val="clear" w:color="auto" w:fill="auto"/>
                  <w:noWrap/>
                  <w:vAlign w:val="bottom"/>
                  <w:hideMark/>
                </w:tcPr>
                <w:p w14:paraId="31D0BEE7"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w:t>
                  </w:r>
                </w:p>
              </w:tc>
              <w:tc>
                <w:tcPr>
                  <w:tcW w:w="0" w:type="auto"/>
                  <w:tcBorders>
                    <w:top w:val="nil"/>
                    <w:left w:val="nil"/>
                    <w:bottom w:val="nil"/>
                    <w:right w:val="nil"/>
                  </w:tcBorders>
                  <w:shd w:val="clear" w:color="auto" w:fill="auto"/>
                  <w:noWrap/>
                  <w:vAlign w:val="bottom"/>
                  <w:hideMark/>
                </w:tcPr>
                <w:p w14:paraId="30387358"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1790563,114</w:t>
                  </w:r>
                </w:p>
              </w:tc>
              <w:tc>
                <w:tcPr>
                  <w:tcW w:w="0" w:type="auto"/>
                  <w:tcBorders>
                    <w:top w:val="nil"/>
                    <w:left w:val="nil"/>
                    <w:bottom w:val="nil"/>
                    <w:right w:val="nil"/>
                  </w:tcBorders>
                  <w:shd w:val="clear" w:color="auto" w:fill="auto"/>
                  <w:noWrap/>
                  <w:vAlign w:val="bottom"/>
                  <w:hideMark/>
                </w:tcPr>
                <w:p w14:paraId="00ADBF21"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1790563,114</w:t>
                  </w:r>
                </w:p>
              </w:tc>
              <w:tc>
                <w:tcPr>
                  <w:tcW w:w="0" w:type="auto"/>
                  <w:tcBorders>
                    <w:top w:val="nil"/>
                    <w:left w:val="nil"/>
                    <w:bottom w:val="nil"/>
                    <w:right w:val="nil"/>
                  </w:tcBorders>
                  <w:shd w:val="clear" w:color="auto" w:fill="auto"/>
                  <w:noWrap/>
                  <w:vAlign w:val="bottom"/>
                  <w:hideMark/>
                </w:tcPr>
                <w:p w14:paraId="248A0565"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579,7747376</w:t>
                  </w:r>
                </w:p>
              </w:tc>
            </w:tr>
            <w:tr w:rsidR="00942A97" w:rsidRPr="00942A97" w14:paraId="0B24110E" w14:textId="77777777" w:rsidTr="00E609A9">
              <w:trPr>
                <w:trHeight w:val="20"/>
              </w:trPr>
              <w:tc>
                <w:tcPr>
                  <w:tcW w:w="0" w:type="auto"/>
                  <w:tcBorders>
                    <w:top w:val="nil"/>
                    <w:left w:val="nil"/>
                    <w:bottom w:val="nil"/>
                    <w:right w:val="nil"/>
                  </w:tcBorders>
                  <w:shd w:val="clear" w:color="auto" w:fill="auto"/>
                  <w:noWrap/>
                  <w:vAlign w:val="bottom"/>
                  <w:hideMark/>
                </w:tcPr>
                <w:p w14:paraId="68F7234A"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Résidus</w:t>
                  </w:r>
                </w:p>
              </w:tc>
              <w:tc>
                <w:tcPr>
                  <w:tcW w:w="0" w:type="auto"/>
                  <w:tcBorders>
                    <w:top w:val="nil"/>
                    <w:left w:val="nil"/>
                    <w:bottom w:val="nil"/>
                    <w:right w:val="nil"/>
                  </w:tcBorders>
                  <w:shd w:val="clear" w:color="auto" w:fill="auto"/>
                  <w:noWrap/>
                  <w:vAlign w:val="bottom"/>
                  <w:hideMark/>
                </w:tcPr>
                <w:p w14:paraId="6C11C1B8"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5</w:t>
                  </w:r>
                </w:p>
              </w:tc>
              <w:tc>
                <w:tcPr>
                  <w:tcW w:w="0" w:type="auto"/>
                  <w:tcBorders>
                    <w:top w:val="nil"/>
                    <w:left w:val="nil"/>
                    <w:bottom w:val="nil"/>
                    <w:right w:val="nil"/>
                  </w:tcBorders>
                  <w:shd w:val="clear" w:color="auto" w:fill="auto"/>
                  <w:noWrap/>
                  <w:vAlign w:val="bottom"/>
                  <w:hideMark/>
                </w:tcPr>
                <w:p w14:paraId="0041A902"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15441,88628</w:t>
                  </w:r>
                </w:p>
              </w:tc>
              <w:tc>
                <w:tcPr>
                  <w:tcW w:w="0" w:type="auto"/>
                  <w:tcBorders>
                    <w:top w:val="nil"/>
                    <w:left w:val="nil"/>
                    <w:bottom w:val="nil"/>
                    <w:right w:val="nil"/>
                  </w:tcBorders>
                  <w:shd w:val="clear" w:color="auto" w:fill="auto"/>
                  <w:noWrap/>
                  <w:vAlign w:val="bottom"/>
                  <w:hideMark/>
                </w:tcPr>
                <w:p w14:paraId="71FD5A43"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3088,377257</w:t>
                  </w:r>
                </w:p>
              </w:tc>
              <w:tc>
                <w:tcPr>
                  <w:tcW w:w="0" w:type="auto"/>
                  <w:tcBorders>
                    <w:top w:val="nil"/>
                    <w:left w:val="nil"/>
                    <w:bottom w:val="nil"/>
                    <w:right w:val="nil"/>
                  </w:tcBorders>
                  <w:shd w:val="clear" w:color="auto" w:fill="auto"/>
                  <w:noWrap/>
                  <w:vAlign w:val="bottom"/>
                  <w:hideMark/>
                </w:tcPr>
                <w:p w14:paraId="1F7CA073"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p>
              </w:tc>
            </w:tr>
            <w:tr w:rsidR="00942A97" w:rsidRPr="00942A97" w14:paraId="0FE555D0" w14:textId="77777777" w:rsidTr="00E609A9">
              <w:trPr>
                <w:trHeight w:val="20"/>
              </w:trPr>
              <w:tc>
                <w:tcPr>
                  <w:tcW w:w="0" w:type="auto"/>
                  <w:tcBorders>
                    <w:top w:val="nil"/>
                    <w:left w:val="nil"/>
                    <w:bottom w:val="single" w:sz="8" w:space="0" w:color="auto"/>
                    <w:right w:val="nil"/>
                  </w:tcBorders>
                  <w:shd w:val="clear" w:color="auto" w:fill="auto"/>
                  <w:noWrap/>
                  <w:vAlign w:val="bottom"/>
                  <w:hideMark/>
                </w:tcPr>
                <w:p w14:paraId="01AEFF2F"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Total</w:t>
                  </w:r>
                </w:p>
              </w:tc>
              <w:tc>
                <w:tcPr>
                  <w:tcW w:w="0" w:type="auto"/>
                  <w:tcBorders>
                    <w:top w:val="nil"/>
                    <w:left w:val="nil"/>
                    <w:bottom w:val="single" w:sz="8" w:space="0" w:color="auto"/>
                    <w:right w:val="nil"/>
                  </w:tcBorders>
                  <w:shd w:val="clear" w:color="auto" w:fill="auto"/>
                  <w:noWrap/>
                  <w:vAlign w:val="bottom"/>
                  <w:hideMark/>
                </w:tcPr>
                <w:p w14:paraId="31807149"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6</w:t>
                  </w:r>
                </w:p>
              </w:tc>
              <w:tc>
                <w:tcPr>
                  <w:tcW w:w="0" w:type="auto"/>
                  <w:tcBorders>
                    <w:top w:val="nil"/>
                    <w:left w:val="nil"/>
                    <w:bottom w:val="single" w:sz="8" w:space="0" w:color="auto"/>
                    <w:right w:val="nil"/>
                  </w:tcBorders>
                  <w:shd w:val="clear" w:color="auto" w:fill="auto"/>
                  <w:noWrap/>
                  <w:vAlign w:val="bottom"/>
                  <w:hideMark/>
                </w:tcPr>
                <w:p w14:paraId="2786D4BD"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1806005</w:t>
                  </w:r>
                </w:p>
              </w:tc>
              <w:tc>
                <w:tcPr>
                  <w:tcW w:w="0" w:type="auto"/>
                  <w:tcBorders>
                    <w:top w:val="nil"/>
                    <w:left w:val="nil"/>
                    <w:bottom w:val="single" w:sz="8" w:space="0" w:color="auto"/>
                    <w:right w:val="nil"/>
                  </w:tcBorders>
                  <w:shd w:val="clear" w:color="auto" w:fill="auto"/>
                  <w:noWrap/>
                  <w:vAlign w:val="bottom"/>
                  <w:hideMark/>
                </w:tcPr>
                <w:p w14:paraId="7A9C319F"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c>
                <w:tcPr>
                  <w:tcW w:w="0" w:type="auto"/>
                  <w:tcBorders>
                    <w:top w:val="nil"/>
                    <w:left w:val="nil"/>
                    <w:bottom w:val="single" w:sz="8" w:space="0" w:color="auto"/>
                    <w:right w:val="nil"/>
                  </w:tcBorders>
                  <w:shd w:val="clear" w:color="auto" w:fill="auto"/>
                  <w:noWrap/>
                  <w:vAlign w:val="bottom"/>
                  <w:hideMark/>
                </w:tcPr>
                <w:p w14:paraId="55288E3B"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 </w:t>
                  </w:r>
                </w:p>
              </w:tc>
            </w:tr>
            <w:tr w:rsidR="00942A97" w:rsidRPr="00942A97" w14:paraId="1B83CC54" w14:textId="77777777" w:rsidTr="00E609A9">
              <w:trPr>
                <w:trHeight w:val="20"/>
              </w:trPr>
              <w:tc>
                <w:tcPr>
                  <w:tcW w:w="0" w:type="auto"/>
                  <w:tcBorders>
                    <w:top w:val="nil"/>
                    <w:left w:val="nil"/>
                    <w:bottom w:val="nil"/>
                    <w:right w:val="nil"/>
                  </w:tcBorders>
                  <w:shd w:val="clear" w:color="auto" w:fill="auto"/>
                  <w:noWrap/>
                  <w:vAlign w:val="bottom"/>
                  <w:hideMark/>
                </w:tcPr>
                <w:p w14:paraId="6C19C103"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330E6FA0"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4BDD1761"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BD6BE4C"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c>
                <w:tcPr>
                  <w:tcW w:w="0" w:type="auto"/>
                  <w:tcBorders>
                    <w:top w:val="nil"/>
                    <w:left w:val="nil"/>
                    <w:bottom w:val="nil"/>
                    <w:right w:val="nil"/>
                  </w:tcBorders>
                  <w:shd w:val="clear" w:color="auto" w:fill="auto"/>
                  <w:noWrap/>
                  <w:vAlign w:val="bottom"/>
                  <w:hideMark/>
                </w:tcPr>
                <w:p w14:paraId="784F768C"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p>
              </w:tc>
            </w:tr>
            <w:tr w:rsidR="00942A97" w:rsidRPr="00942A97" w14:paraId="0DFEE376" w14:textId="77777777" w:rsidTr="00E609A9">
              <w:trPr>
                <w:trHeight w:val="20"/>
              </w:trPr>
              <w:tc>
                <w:tcPr>
                  <w:tcW w:w="0" w:type="auto"/>
                  <w:tcBorders>
                    <w:top w:val="single" w:sz="8" w:space="0" w:color="auto"/>
                    <w:left w:val="nil"/>
                    <w:bottom w:val="single" w:sz="4" w:space="0" w:color="auto"/>
                    <w:right w:val="nil"/>
                  </w:tcBorders>
                  <w:shd w:val="clear" w:color="auto" w:fill="auto"/>
                  <w:noWrap/>
                  <w:vAlign w:val="bottom"/>
                  <w:hideMark/>
                </w:tcPr>
                <w:p w14:paraId="2A42628C"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 </w:t>
                  </w:r>
                </w:p>
              </w:tc>
              <w:tc>
                <w:tcPr>
                  <w:tcW w:w="0" w:type="auto"/>
                  <w:tcBorders>
                    <w:top w:val="single" w:sz="8" w:space="0" w:color="auto"/>
                    <w:left w:val="nil"/>
                    <w:bottom w:val="single" w:sz="4" w:space="0" w:color="auto"/>
                    <w:right w:val="nil"/>
                  </w:tcBorders>
                  <w:shd w:val="clear" w:color="auto" w:fill="auto"/>
                  <w:noWrap/>
                  <w:vAlign w:val="bottom"/>
                  <w:hideMark/>
                </w:tcPr>
                <w:p w14:paraId="4FCB58E5"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471E2055"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Erreur-type</w:t>
                  </w:r>
                </w:p>
              </w:tc>
              <w:tc>
                <w:tcPr>
                  <w:tcW w:w="0" w:type="auto"/>
                  <w:tcBorders>
                    <w:top w:val="single" w:sz="8" w:space="0" w:color="auto"/>
                    <w:left w:val="nil"/>
                    <w:bottom w:val="single" w:sz="4" w:space="0" w:color="auto"/>
                    <w:right w:val="nil"/>
                  </w:tcBorders>
                  <w:shd w:val="clear" w:color="auto" w:fill="auto"/>
                  <w:noWrap/>
                  <w:vAlign w:val="bottom"/>
                  <w:hideMark/>
                </w:tcPr>
                <w:p w14:paraId="69CB403B"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Statistique t</w:t>
                  </w:r>
                </w:p>
              </w:tc>
              <w:tc>
                <w:tcPr>
                  <w:tcW w:w="0" w:type="auto"/>
                  <w:tcBorders>
                    <w:top w:val="single" w:sz="8" w:space="0" w:color="auto"/>
                    <w:left w:val="nil"/>
                    <w:bottom w:val="single" w:sz="4" w:space="0" w:color="auto"/>
                    <w:right w:val="nil"/>
                  </w:tcBorders>
                  <w:shd w:val="clear" w:color="auto" w:fill="auto"/>
                  <w:noWrap/>
                  <w:vAlign w:val="bottom"/>
                  <w:hideMark/>
                </w:tcPr>
                <w:p w14:paraId="356C1218" w14:textId="77777777" w:rsidR="00863901" w:rsidRPr="00942A97" w:rsidRDefault="00863901" w:rsidP="00863901">
                  <w:pPr>
                    <w:spacing w:after="0" w:line="240" w:lineRule="auto"/>
                    <w:jc w:val="center"/>
                    <w:rPr>
                      <w:rFonts w:ascii="Arial" w:eastAsia="Times New Roman" w:hAnsi="Arial" w:cs="Arial"/>
                      <w:i/>
                      <w:iCs/>
                      <w:sz w:val="16"/>
                      <w:szCs w:val="16"/>
                      <w:lang w:val="fr-FR" w:eastAsia="fr-FR"/>
                    </w:rPr>
                  </w:pPr>
                  <w:r w:rsidRPr="00942A97">
                    <w:rPr>
                      <w:rFonts w:ascii="Arial" w:eastAsia="Times New Roman" w:hAnsi="Arial" w:cs="Arial"/>
                      <w:i/>
                      <w:iCs/>
                      <w:sz w:val="16"/>
                      <w:szCs w:val="16"/>
                      <w:lang w:val="fr-FR" w:eastAsia="fr-FR"/>
                    </w:rPr>
                    <w:t>Probabilité</w:t>
                  </w:r>
                </w:p>
              </w:tc>
            </w:tr>
            <w:tr w:rsidR="00942A97" w:rsidRPr="00942A97" w14:paraId="3F57D85C" w14:textId="77777777" w:rsidTr="00E609A9">
              <w:trPr>
                <w:trHeight w:val="20"/>
              </w:trPr>
              <w:tc>
                <w:tcPr>
                  <w:tcW w:w="0" w:type="auto"/>
                  <w:tcBorders>
                    <w:top w:val="nil"/>
                    <w:left w:val="nil"/>
                    <w:bottom w:val="nil"/>
                    <w:right w:val="nil"/>
                  </w:tcBorders>
                  <w:shd w:val="clear" w:color="auto" w:fill="auto"/>
                  <w:noWrap/>
                  <w:vAlign w:val="bottom"/>
                  <w:hideMark/>
                </w:tcPr>
                <w:p w14:paraId="0668D6F3" w14:textId="77777777" w:rsidR="00863901" w:rsidRPr="00942A97" w:rsidRDefault="00863901" w:rsidP="00863901">
                  <w:pPr>
                    <w:spacing w:after="0" w:line="240" w:lineRule="auto"/>
                    <w:jc w:val="lef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Constante</w:t>
                  </w:r>
                </w:p>
              </w:tc>
              <w:tc>
                <w:tcPr>
                  <w:tcW w:w="0" w:type="auto"/>
                  <w:tcBorders>
                    <w:top w:val="nil"/>
                    <w:left w:val="nil"/>
                    <w:bottom w:val="nil"/>
                    <w:right w:val="nil"/>
                  </w:tcBorders>
                  <w:shd w:val="clear" w:color="auto" w:fill="auto"/>
                  <w:noWrap/>
                  <w:vAlign w:val="bottom"/>
                  <w:hideMark/>
                </w:tcPr>
                <w:p w14:paraId="7F0ADAC7"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w:t>
                  </w:r>
                </w:p>
              </w:tc>
              <w:tc>
                <w:tcPr>
                  <w:tcW w:w="0" w:type="auto"/>
                  <w:tcBorders>
                    <w:top w:val="nil"/>
                    <w:left w:val="nil"/>
                    <w:bottom w:val="nil"/>
                    <w:right w:val="nil"/>
                  </w:tcBorders>
                  <w:shd w:val="clear" w:color="auto" w:fill="auto"/>
                  <w:noWrap/>
                  <w:vAlign w:val="bottom"/>
                  <w:hideMark/>
                </w:tcPr>
                <w:p w14:paraId="5E77EE77" w14:textId="77777777" w:rsidR="00863901" w:rsidRPr="00942A97" w:rsidRDefault="00863901" w:rsidP="00863901">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3A0433E8" w14:textId="77777777" w:rsidR="00863901" w:rsidRPr="00942A97" w:rsidRDefault="00863901" w:rsidP="00863901">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c>
                <w:tcPr>
                  <w:tcW w:w="0" w:type="auto"/>
                  <w:tcBorders>
                    <w:top w:val="nil"/>
                    <w:left w:val="nil"/>
                    <w:bottom w:val="nil"/>
                    <w:right w:val="nil"/>
                  </w:tcBorders>
                  <w:shd w:val="clear" w:color="auto" w:fill="auto"/>
                  <w:noWrap/>
                  <w:vAlign w:val="bottom"/>
                  <w:hideMark/>
                </w:tcPr>
                <w:p w14:paraId="4E481B9B" w14:textId="77777777" w:rsidR="00863901" w:rsidRPr="00942A97" w:rsidRDefault="00863901" w:rsidP="00863901">
                  <w:pPr>
                    <w:spacing w:after="0" w:line="240" w:lineRule="auto"/>
                    <w:jc w:val="center"/>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#N/A</w:t>
                  </w:r>
                </w:p>
              </w:tc>
            </w:tr>
            <w:tr w:rsidR="00942A97" w:rsidRPr="00942A97" w14:paraId="530900B7" w14:textId="77777777" w:rsidTr="00E609A9">
              <w:trPr>
                <w:trHeight w:val="20"/>
              </w:trPr>
              <w:tc>
                <w:tcPr>
                  <w:tcW w:w="0" w:type="auto"/>
                  <w:tcBorders>
                    <w:top w:val="nil"/>
                    <w:left w:val="nil"/>
                    <w:bottom w:val="single" w:sz="8" w:space="0" w:color="auto"/>
                    <w:right w:val="nil"/>
                  </w:tcBorders>
                  <w:shd w:val="clear" w:color="auto" w:fill="auto"/>
                  <w:noWrap/>
                  <w:vAlign w:val="bottom"/>
                  <w:hideMark/>
                </w:tcPr>
                <w:p w14:paraId="28140D1A" w14:textId="55DA8A64" w:rsidR="00863901" w:rsidRPr="00942A97" w:rsidRDefault="00A4092C" w:rsidP="00863901">
                  <w:pPr>
                    <w:spacing w:after="0" w:line="240" w:lineRule="auto"/>
                    <w:jc w:val="left"/>
                    <w:rPr>
                      <w:rFonts w:ascii="Arial" w:eastAsia="Times New Roman" w:hAnsi="Arial" w:cs="Arial"/>
                      <w:sz w:val="16"/>
                      <w:szCs w:val="16"/>
                      <w:lang w:val="fr-FR" w:eastAsia="fr-FR"/>
                    </w:rPr>
                  </w:pPr>
                  <w:r w:rsidRPr="00A4092C">
                    <w:rPr>
                      <w:rFonts w:ascii="Arial" w:eastAsia="Times New Roman" w:hAnsi="Arial" w:cs="Arial"/>
                      <w:sz w:val="16"/>
                      <w:szCs w:val="16"/>
                      <w:lang w:eastAsia="fr-FR"/>
                    </w:rPr>
                    <w:t xml:space="preserve">Área sembrada con cafés especiales en el Dpto. </w:t>
                  </w:r>
                  <w:r w:rsidRPr="00A4092C">
                    <w:rPr>
                      <w:rFonts w:ascii="Arial" w:eastAsia="Times New Roman" w:hAnsi="Arial" w:cs="Arial"/>
                      <w:sz w:val="16"/>
                      <w:szCs w:val="16"/>
                      <w:lang w:val="fr-FR" w:eastAsia="fr-FR"/>
                    </w:rPr>
                    <w:t>(ha/ año</w:t>
                  </w:r>
                  <w:r>
                    <w:rPr>
                      <w:rFonts w:ascii="Arial" w:eastAsia="Times New Roman" w:hAnsi="Arial" w:cs="Arial"/>
                      <w:sz w:val="16"/>
                      <w:szCs w:val="16"/>
                      <w:lang w:val="fr-FR" w:eastAsia="fr-FR"/>
                    </w:rPr>
                    <w:t>)</w:t>
                  </w:r>
                </w:p>
              </w:tc>
              <w:tc>
                <w:tcPr>
                  <w:tcW w:w="0" w:type="auto"/>
                  <w:tcBorders>
                    <w:top w:val="nil"/>
                    <w:left w:val="nil"/>
                    <w:bottom w:val="single" w:sz="8" w:space="0" w:color="auto"/>
                    <w:right w:val="nil"/>
                  </w:tcBorders>
                  <w:shd w:val="clear" w:color="auto" w:fill="auto"/>
                  <w:noWrap/>
                  <w:vAlign w:val="bottom"/>
                  <w:hideMark/>
                </w:tcPr>
                <w:p w14:paraId="24476375"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0,016928508</w:t>
                  </w:r>
                </w:p>
              </w:tc>
              <w:tc>
                <w:tcPr>
                  <w:tcW w:w="0" w:type="auto"/>
                  <w:tcBorders>
                    <w:top w:val="nil"/>
                    <w:left w:val="nil"/>
                    <w:bottom w:val="single" w:sz="8" w:space="0" w:color="auto"/>
                    <w:right w:val="nil"/>
                  </w:tcBorders>
                  <w:shd w:val="clear" w:color="auto" w:fill="auto"/>
                  <w:noWrap/>
                  <w:vAlign w:val="bottom"/>
                  <w:hideMark/>
                </w:tcPr>
                <w:p w14:paraId="61BF3E24"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0,000703055</w:t>
                  </w:r>
                </w:p>
              </w:tc>
              <w:tc>
                <w:tcPr>
                  <w:tcW w:w="0" w:type="auto"/>
                  <w:tcBorders>
                    <w:top w:val="nil"/>
                    <w:left w:val="nil"/>
                    <w:bottom w:val="single" w:sz="8" w:space="0" w:color="auto"/>
                    <w:right w:val="nil"/>
                  </w:tcBorders>
                  <w:shd w:val="clear" w:color="auto" w:fill="auto"/>
                  <w:noWrap/>
                  <w:vAlign w:val="bottom"/>
                  <w:hideMark/>
                </w:tcPr>
                <w:p w14:paraId="00BFE597"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24,07851195</w:t>
                  </w:r>
                </w:p>
              </w:tc>
              <w:tc>
                <w:tcPr>
                  <w:tcW w:w="0" w:type="auto"/>
                  <w:tcBorders>
                    <w:top w:val="nil"/>
                    <w:left w:val="nil"/>
                    <w:bottom w:val="single" w:sz="8" w:space="0" w:color="auto"/>
                    <w:right w:val="nil"/>
                  </w:tcBorders>
                  <w:shd w:val="clear" w:color="auto" w:fill="auto"/>
                  <w:noWrap/>
                  <w:vAlign w:val="bottom"/>
                  <w:hideMark/>
                </w:tcPr>
                <w:p w14:paraId="5CD784A8" w14:textId="77777777" w:rsidR="00863901" w:rsidRPr="00942A97" w:rsidRDefault="00863901" w:rsidP="00863901">
                  <w:pPr>
                    <w:spacing w:after="0" w:line="240" w:lineRule="auto"/>
                    <w:jc w:val="right"/>
                    <w:rPr>
                      <w:rFonts w:ascii="Arial" w:eastAsia="Times New Roman" w:hAnsi="Arial" w:cs="Arial"/>
                      <w:sz w:val="16"/>
                      <w:szCs w:val="16"/>
                      <w:lang w:val="fr-FR" w:eastAsia="fr-FR"/>
                    </w:rPr>
                  </w:pPr>
                  <w:r w:rsidRPr="00942A97">
                    <w:rPr>
                      <w:rFonts w:ascii="Arial" w:eastAsia="Times New Roman" w:hAnsi="Arial" w:cs="Arial"/>
                      <w:sz w:val="16"/>
                      <w:szCs w:val="16"/>
                      <w:lang w:val="fr-FR" w:eastAsia="fr-FR"/>
                    </w:rPr>
                    <w:t>2,30231E-06</w:t>
                  </w:r>
                </w:p>
              </w:tc>
            </w:tr>
          </w:tbl>
          <w:p w14:paraId="1B6D5010" w14:textId="77777777" w:rsidR="00356600" w:rsidRPr="00942A97" w:rsidRDefault="00356600" w:rsidP="000331E7">
            <w:pPr>
              <w:rPr>
                <w:rFonts w:ascii="Arial" w:hAnsi="Arial" w:cs="Arial"/>
                <w:noProof/>
                <w:lang w:val="es-ES" w:eastAsia="fr-FR"/>
              </w:rPr>
            </w:pPr>
          </w:p>
        </w:tc>
      </w:tr>
      <w:tr w:rsidR="00942A97" w:rsidRPr="00942A97" w14:paraId="38966590" w14:textId="77777777" w:rsidTr="009473E7">
        <w:tblPrEx>
          <w:tblCellMar>
            <w:left w:w="70" w:type="dxa"/>
            <w:right w:w="70" w:type="dxa"/>
          </w:tblCellMar>
        </w:tblPrEx>
        <w:tc>
          <w:tcPr>
            <w:tcW w:w="5000" w:type="pct"/>
            <w:gridSpan w:val="2"/>
            <w:shd w:val="clear" w:color="auto" w:fill="A6A6A6" w:themeFill="background1" w:themeFillShade="A6"/>
          </w:tcPr>
          <w:p w14:paraId="1C7B130C" w14:textId="77777777" w:rsidR="00356600" w:rsidRPr="00942A97" w:rsidRDefault="009473E7" w:rsidP="000331E7">
            <w:pPr>
              <w:jc w:val="left"/>
              <w:rPr>
                <w:rFonts w:ascii="Arial" w:hAnsi="Arial" w:cs="Arial"/>
                <w:noProof/>
                <w:sz w:val="20"/>
                <w:lang w:val="es-419" w:eastAsia="fr-FR"/>
              </w:rPr>
            </w:pPr>
            <w:r w:rsidRPr="00942A97">
              <w:rPr>
                <w:rFonts w:ascii="Arial" w:eastAsia="Times New Roman" w:hAnsi="Arial" w:cs="Arial"/>
                <w:b/>
                <w:bCs/>
                <w:sz w:val="20"/>
                <w:szCs w:val="16"/>
                <w:lang w:val="es-419" w:eastAsia="fr-FR"/>
              </w:rPr>
              <w:t>Pozos sépticos implementados al año</w:t>
            </w:r>
          </w:p>
        </w:tc>
      </w:tr>
      <w:tr w:rsidR="00942A97" w:rsidRPr="00942A97" w14:paraId="0BA4F506" w14:textId="77777777" w:rsidTr="00BF7190">
        <w:tblPrEx>
          <w:tblCellMar>
            <w:left w:w="70" w:type="dxa"/>
            <w:right w:w="70" w:type="dxa"/>
          </w:tblCellMar>
        </w:tblPrEx>
        <w:tc>
          <w:tcPr>
            <w:tcW w:w="5000" w:type="pct"/>
            <w:gridSpan w:val="2"/>
          </w:tcPr>
          <w:tbl>
            <w:tblPr>
              <w:tblW w:w="5000" w:type="pct"/>
              <w:tblCellMar>
                <w:left w:w="70" w:type="dxa"/>
                <w:right w:w="70" w:type="dxa"/>
              </w:tblCellMar>
              <w:tblLook w:val="04A0" w:firstRow="1" w:lastRow="0" w:firstColumn="1" w:lastColumn="0" w:noHBand="0" w:noVBand="1"/>
            </w:tblPr>
            <w:tblGrid>
              <w:gridCol w:w="1051"/>
              <w:gridCol w:w="567"/>
              <w:gridCol w:w="709"/>
              <w:gridCol w:w="2694"/>
              <w:gridCol w:w="1559"/>
              <w:gridCol w:w="1417"/>
              <w:gridCol w:w="709"/>
              <w:gridCol w:w="709"/>
              <w:gridCol w:w="4427"/>
            </w:tblGrid>
            <w:tr w:rsidR="00942A97" w:rsidRPr="00942A97" w14:paraId="4497B195" w14:textId="77777777" w:rsidTr="0025736D">
              <w:trPr>
                <w:trHeight w:val="450"/>
              </w:trPr>
              <w:tc>
                <w:tcPr>
                  <w:tcW w:w="380" w:type="pct"/>
                  <w:tcBorders>
                    <w:top w:val="single" w:sz="4" w:space="0" w:color="auto"/>
                    <w:left w:val="single" w:sz="4" w:space="0" w:color="auto"/>
                    <w:bottom w:val="single" w:sz="4" w:space="0" w:color="auto"/>
                    <w:right w:val="single" w:sz="4" w:space="0" w:color="auto"/>
                  </w:tcBorders>
                  <w:vAlign w:val="center"/>
                </w:tcPr>
                <w:p w14:paraId="7CC3139C" w14:textId="77777777" w:rsidR="006D4B01" w:rsidRPr="00942A97" w:rsidRDefault="006D4B01" w:rsidP="0025736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Nombre del Indicador</w:t>
                  </w:r>
                </w:p>
              </w:tc>
              <w:tc>
                <w:tcPr>
                  <w:tcW w:w="205" w:type="pct"/>
                  <w:tcBorders>
                    <w:top w:val="single" w:sz="4" w:space="0" w:color="auto"/>
                    <w:left w:val="single" w:sz="4" w:space="0" w:color="auto"/>
                    <w:bottom w:val="single" w:sz="4" w:space="0" w:color="auto"/>
                    <w:right w:val="single" w:sz="4" w:space="0" w:color="auto"/>
                  </w:tcBorders>
                  <w:vAlign w:val="center"/>
                </w:tcPr>
                <w:p w14:paraId="62D440C1" w14:textId="77777777" w:rsidR="006D4B01" w:rsidRPr="00942A97" w:rsidRDefault="006D4B01" w:rsidP="0025736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Sigla</w:t>
                  </w:r>
                </w:p>
              </w:tc>
              <w:tc>
                <w:tcPr>
                  <w:tcW w:w="256" w:type="pct"/>
                  <w:tcBorders>
                    <w:top w:val="single" w:sz="4" w:space="0" w:color="auto"/>
                    <w:left w:val="single" w:sz="4" w:space="0" w:color="auto"/>
                    <w:bottom w:val="single" w:sz="4" w:space="0" w:color="auto"/>
                    <w:right w:val="single" w:sz="4" w:space="0" w:color="auto"/>
                  </w:tcBorders>
                  <w:vAlign w:val="center"/>
                </w:tcPr>
                <w:p w14:paraId="03C51A56" w14:textId="77777777" w:rsidR="006D4B01" w:rsidRPr="00942A97" w:rsidRDefault="006D4B01" w:rsidP="0025736D">
                  <w:pPr>
                    <w:spacing w:after="0" w:line="240" w:lineRule="auto"/>
                    <w:jc w:val="center"/>
                    <w:rPr>
                      <w:rFonts w:ascii="Arial" w:eastAsia="Times New Roman" w:hAnsi="Arial" w:cs="Arial"/>
                      <w:b/>
                      <w:bCs/>
                      <w:sz w:val="16"/>
                      <w:szCs w:val="16"/>
                      <w:lang w:val="es-419" w:eastAsia="fr-FR"/>
                    </w:rPr>
                  </w:pPr>
                  <w:r w:rsidRPr="00942A97">
                    <w:rPr>
                      <w:rFonts w:ascii="Arial" w:eastAsia="Times New Roman" w:hAnsi="Arial" w:cs="Arial"/>
                      <w:b/>
                      <w:bCs/>
                      <w:sz w:val="16"/>
                      <w:szCs w:val="16"/>
                      <w:lang w:val="es-419" w:eastAsia="fr-FR"/>
                    </w:rPr>
                    <w:t>Unidad</w:t>
                  </w:r>
                </w:p>
              </w:tc>
              <w:tc>
                <w:tcPr>
                  <w:tcW w:w="973" w:type="pct"/>
                  <w:tcBorders>
                    <w:top w:val="single" w:sz="4" w:space="0" w:color="auto"/>
                    <w:left w:val="single" w:sz="4" w:space="0" w:color="auto"/>
                    <w:bottom w:val="single" w:sz="4" w:space="0" w:color="auto"/>
                    <w:right w:val="single" w:sz="4" w:space="0" w:color="auto"/>
                  </w:tcBorders>
                  <w:vAlign w:val="center"/>
                </w:tcPr>
                <w:p w14:paraId="3B901023" w14:textId="77777777" w:rsidR="006D4B01" w:rsidRPr="00942A97" w:rsidRDefault="006D4B01" w:rsidP="0025736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Información</w:t>
                  </w:r>
                </w:p>
              </w:tc>
              <w:tc>
                <w:tcPr>
                  <w:tcW w:w="563" w:type="pct"/>
                  <w:tcBorders>
                    <w:top w:val="single" w:sz="4" w:space="0" w:color="auto"/>
                    <w:left w:val="single" w:sz="4" w:space="0" w:color="auto"/>
                    <w:bottom w:val="single" w:sz="4" w:space="0" w:color="auto"/>
                    <w:right w:val="single" w:sz="4" w:space="0" w:color="auto"/>
                  </w:tcBorders>
                  <w:vAlign w:val="center"/>
                </w:tcPr>
                <w:p w14:paraId="20C7DFB7" w14:textId="77777777" w:rsidR="006D4B01" w:rsidRPr="00942A97" w:rsidRDefault="006D4B01" w:rsidP="0025736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Fuente</w:t>
                  </w:r>
                </w:p>
              </w:tc>
              <w:tc>
                <w:tcPr>
                  <w:tcW w:w="512" w:type="pct"/>
                  <w:tcBorders>
                    <w:top w:val="single" w:sz="4" w:space="0" w:color="auto"/>
                    <w:left w:val="single" w:sz="4" w:space="0" w:color="auto"/>
                    <w:bottom w:val="single" w:sz="4" w:space="0" w:color="auto"/>
                    <w:right w:val="single" w:sz="4" w:space="0" w:color="auto"/>
                  </w:tcBorders>
                  <w:vAlign w:val="center"/>
                </w:tcPr>
                <w:p w14:paraId="2EDE3085" w14:textId="77777777" w:rsidR="006D4B01" w:rsidRPr="00942A97" w:rsidRDefault="006D4B01" w:rsidP="0025736D">
                  <w:pPr>
                    <w:spacing w:after="0" w:line="240" w:lineRule="auto"/>
                    <w:jc w:val="center"/>
                    <w:rPr>
                      <w:rFonts w:ascii="Arial" w:eastAsia="Times New Roman" w:hAnsi="Arial" w:cs="Arial"/>
                      <w:b/>
                      <w:sz w:val="16"/>
                      <w:szCs w:val="16"/>
                      <w:lang w:val="es-419" w:eastAsia="fr-FR"/>
                    </w:rPr>
                  </w:pPr>
                  <w:r w:rsidRPr="00942A97">
                    <w:rPr>
                      <w:rFonts w:ascii="Arial" w:eastAsia="Times New Roman" w:hAnsi="Arial" w:cs="Arial"/>
                      <w:b/>
                      <w:sz w:val="16"/>
                      <w:szCs w:val="16"/>
                      <w:lang w:val="es-419" w:eastAsia="fr-FR"/>
                    </w:rPr>
                    <w:t>In</w:t>
                  </w:r>
                  <w:r w:rsidR="00917D52" w:rsidRPr="00942A97">
                    <w:rPr>
                      <w:rFonts w:ascii="Arial" w:eastAsia="Times New Roman" w:hAnsi="Arial" w:cs="Arial"/>
                      <w:b/>
                      <w:sz w:val="16"/>
                      <w:szCs w:val="16"/>
                      <w:lang w:val="es-419" w:eastAsia="fr-FR"/>
                    </w:rPr>
                    <w:t>dicador</w:t>
                  </w:r>
                </w:p>
              </w:tc>
              <w:tc>
                <w:tcPr>
                  <w:tcW w:w="256" w:type="pct"/>
                  <w:tcBorders>
                    <w:top w:val="single" w:sz="4" w:space="0" w:color="auto"/>
                    <w:left w:val="single" w:sz="4" w:space="0" w:color="auto"/>
                    <w:bottom w:val="single" w:sz="4" w:space="0" w:color="auto"/>
                    <w:right w:val="single" w:sz="4" w:space="0" w:color="auto"/>
                  </w:tcBorders>
                  <w:vAlign w:val="center"/>
                </w:tcPr>
                <w:p w14:paraId="1CF82B45" w14:textId="77777777" w:rsidR="006D4B01" w:rsidRPr="00942A97" w:rsidRDefault="00917D52" w:rsidP="0025736D">
                  <w:pPr>
                    <w:spacing w:after="0" w:line="240" w:lineRule="auto"/>
                    <w:jc w:val="center"/>
                    <w:rPr>
                      <w:rFonts w:ascii="Arial" w:eastAsia="Times New Roman" w:hAnsi="Arial" w:cs="Arial"/>
                      <w:b/>
                      <w:sz w:val="16"/>
                      <w:szCs w:val="16"/>
                      <w:lang w:val="es-419" w:eastAsia="fr-FR"/>
                    </w:rPr>
                  </w:pPr>
                  <w:r w:rsidRPr="00942A97">
                    <w:rPr>
                      <w:rFonts w:ascii="Arial" w:eastAsia="Times New Roman" w:hAnsi="Arial" w:cs="Arial"/>
                      <w:b/>
                      <w:sz w:val="16"/>
                      <w:szCs w:val="16"/>
                      <w:lang w:val="es-419" w:eastAsia="fr-FR"/>
                    </w:rPr>
                    <w:t>Sigla</w:t>
                  </w:r>
                </w:p>
              </w:tc>
              <w:tc>
                <w:tcPr>
                  <w:tcW w:w="256" w:type="pct"/>
                  <w:tcBorders>
                    <w:top w:val="single" w:sz="4" w:space="0" w:color="auto"/>
                    <w:left w:val="single" w:sz="4" w:space="0" w:color="auto"/>
                    <w:bottom w:val="single" w:sz="4" w:space="0" w:color="auto"/>
                    <w:right w:val="single" w:sz="4" w:space="0" w:color="auto"/>
                  </w:tcBorders>
                  <w:vAlign w:val="center"/>
                </w:tcPr>
                <w:p w14:paraId="77A0BE72" w14:textId="77777777" w:rsidR="006D4B01" w:rsidRPr="00942A97" w:rsidRDefault="00917D52" w:rsidP="0025736D">
                  <w:pPr>
                    <w:spacing w:after="0" w:line="240" w:lineRule="auto"/>
                    <w:jc w:val="center"/>
                    <w:rPr>
                      <w:rFonts w:ascii="Arial" w:eastAsia="Times New Roman" w:hAnsi="Arial" w:cs="Arial"/>
                      <w:b/>
                      <w:sz w:val="16"/>
                      <w:szCs w:val="16"/>
                      <w:lang w:val="es-419" w:eastAsia="fr-FR"/>
                    </w:rPr>
                  </w:pPr>
                  <w:r w:rsidRPr="00942A97">
                    <w:rPr>
                      <w:rFonts w:ascii="Arial" w:eastAsia="Times New Roman" w:hAnsi="Arial" w:cs="Arial"/>
                      <w:b/>
                      <w:sz w:val="16"/>
                      <w:szCs w:val="16"/>
                      <w:lang w:val="es-419" w:eastAsia="fr-FR"/>
                    </w:rPr>
                    <w:t>Unidad</w:t>
                  </w:r>
                </w:p>
              </w:tc>
              <w:tc>
                <w:tcPr>
                  <w:tcW w:w="1599" w:type="pct"/>
                  <w:tcBorders>
                    <w:top w:val="single" w:sz="4" w:space="0" w:color="auto"/>
                    <w:left w:val="single" w:sz="4" w:space="0" w:color="auto"/>
                    <w:bottom w:val="single" w:sz="4" w:space="0" w:color="auto"/>
                    <w:right w:val="single" w:sz="4" w:space="0" w:color="auto"/>
                  </w:tcBorders>
                  <w:vAlign w:val="center"/>
                </w:tcPr>
                <w:p w14:paraId="6CB70715" w14:textId="77777777" w:rsidR="006D4B01" w:rsidRPr="00942A97" w:rsidRDefault="00917D52" w:rsidP="0025736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b/>
                      <w:bCs/>
                      <w:sz w:val="16"/>
                      <w:szCs w:val="16"/>
                      <w:lang w:val="es-419" w:eastAsia="fr-FR"/>
                    </w:rPr>
                    <w:t>Ecuación del indicador en el modelo dinámico</w:t>
                  </w:r>
                </w:p>
              </w:tc>
            </w:tr>
            <w:tr w:rsidR="00942A97" w:rsidRPr="00942A97" w14:paraId="16EA7068" w14:textId="77777777" w:rsidTr="0025736D">
              <w:trPr>
                <w:trHeight w:val="450"/>
              </w:trPr>
              <w:tc>
                <w:tcPr>
                  <w:tcW w:w="380" w:type="pct"/>
                  <w:vMerge w:val="restart"/>
                  <w:tcBorders>
                    <w:top w:val="single" w:sz="4" w:space="0" w:color="auto"/>
                    <w:left w:val="single" w:sz="4" w:space="0" w:color="auto"/>
                    <w:right w:val="single" w:sz="4" w:space="0" w:color="auto"/>
                  </w:tcBorders>
                  <w:vAlign w:val="center"/>
                </w:tcPr>
                <w:p w14:paraId="0A846BD6" w14:textId="77777777" w:rsidR="00917D52" w:rsidRPr="00942A97" w:rsidRDefault="00917D52" w:rsidP="00917D52">
                  <w:pPr>
                    <w:spacing w:after="0" w:line="240" w:lineRule="auto"/>
                    <w:jc w:val="left"/>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Stock pozos sépticos</w:t>
                  </w:r>
                </w:p>
              </w:tc>
              <w:tc>
                <w:tcPr>
                  <w:tcW w:w="205" w:type="pct"/>
                  <w:vMerge w:val="restart"/>
                  <w:tcBorders>
                    <w:top w:val="single" w:sz="4" w:space="0" w:color="auto"/>
                    <w:left w:val="single" w:sz="4" w:space="0" w:color="auto"/>
                    <w:right w:val="single" w:sz="4" w:space="0" w:color="auto"/>
                  </w:tcBorders>
                  <w:vAlign w:val="center"/>
                </w:tcPr>
                <w:p w14:paraId="1529A7E4" w14:textId="77777777" w:rsidR="00917D52" w:rsidRPr="00942A97" w:rsidRDefault="00917D52" w:rsidP="0025736D">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SPs</w:t>
                  </w:r>
                </w:p>
              </w:tc>
              <w:tc>
                <w:tcPr>
                  <w:tcW w:w="256" w:type="pct"/>
                  <w:vMerge w:val="restart"/>
                  <w:tcBorders>
                    <w:top w:val="single" w:sz="4" w:space="0" w:color="auto"/>
                    <w:left w:val="single" w:sz="4" w:space="0" w:color="auto"/>
                    <w:right w:val="single" w:sz="4" w:space="0" w:color="auto"/>
                  </w:tcBorders>
                  <w:vAlign w:val="center"/>
                </w:tcPr>
                <w:p w14:paraId="7A1AA3AD" w14:textId="77777777" w:rsidR="00917D52" w:rsidRPr="00942A97" w:rsidRDefault="006A5BBB" w:rsidP="00917D52">
                  <w:pPr>
                    <w:spacing w:after="0" w:line="240" w:lineRule="auto"/>
                    <w:jc w:val="left"/>
                    <w:rPr>
                      <w:rFonts w:ascii="Arial" w:eastAsia="Times New Roman" w:hAnsi="Arial" w:cs="Arial"/>
                      <w:bCs/>
                      <w:sz w:val="16"/>
                      <w:szCs w:val="16"/>
                      <w:lang w:val="es-419" w:eastAsia="fr-FR"/>
                    </w:rPr>
                  </w:pPr>
                  <m:oMathPara>
                    <m:oMath>
                      <m:f>
                        <m:fPr>
                          <m:ctrlPr>
                            <w:rPr>
                              <w:rFonts w:ascii="Cambria Math" w:eastAsia="Times New Roman" w:hAnsi="Cambria Math" w:cs="Arial"/>
                              <w:bCs/>
                              <w:i/>
                              <w:sz w:val="16"/>
                              <w:szCs w:val="16"/>
                              <w:lang w:val="es-419" w:eastAsia="fr-FR"/>
                            </w:rPr>
                          </m:ctrlPr>
                        </m:fPr>
                        <m:num>
                          <m:r>
                            <w:rPr>
                              <w:rFonts w:ascii="Cambria Math" w:eastAsia="Times New Roman" w:hAnsi="Cambria Math" w:cs="Arial"/>
                              <w:sz w:val="16"/>
                              <w:szCs w:val="16"/>
                              <w:lang w:val="es-419" w:eastAsia="fr-FR"/>
                            </w:rPr>
                            <m:t>#Ps</m:t>
                          </m:r>
                        </m:num>
                        <m:den>
                          <m:r>
                            <w:rPr>
                              <w:rFonts w:ascii="Cambria Math" w:eastAsia="Times New Roman" w:hAnsi="Cambria Math" w:cs="Arial"/>
                              <w:sz w:val="16"/>
                              <w:szCs w:val="16"/>
                              <w:lang w:val="es-419" w:eastAsia="fr-FR"/>
                            </w:rPr>
                            <m:t>año</m:t>
                          </m:r>
                        </m:den>
                      </m:f>
                    </m:oMath>
                  </m:oMathPara>
                </w:p>
              </w:tc>
              <w:tc>
                <w:tcPr>
                  <w:tcW w:w="973" w:type="pct"/>
                  <w:vMerge w:val="restart"/>
                  <w:tcBorders>
                    <w:top w:val="single" w:sz="4" w:space="0" w:color="auto"/>
                    <w:left w:val="single" w:sz="4" w:space="0" w:color="auto"/>
                    <w:right w:val="single" w:sz="4" w:space="0" w:color="auto"/>
                  </w:tcBorders>
                  <w:vAlign w:val="center"/>
                </w:tcPr>
                <w:p w14:paraId="6B06197C" w14:textId="77777777" w:rsidR="00917D52" w:rsidRPr="00942A97" w:rsidRDefault="00917D52" w:rsidP="00077AC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Proyecto de apoyo en acciones de saneamiento básico para las familias cafeteras, en el cual se donan pozos sépticos para ser implementados en las fincas. Se plantea la hipótesis que la cantidad de PSI se relacionan con el </w:t>
                  </w:r>
                  <w:r w:rsidR="00077AC7">
                    <w:rPr>
                      <w:rFonts w:ascii="Arial" w:eastAsia="Times New Roman" w:hAnsi="Arial" w:cs="Arial"/>
                      <w:sz w:val="16"/>
                      <w:szCs w:val="16"/>
                      <w:lang w:val="es-419" w:eastAsia="fr-FR"/>
                    </w:rPr>
                    <w:t>á</w:t>
                  </w:r>
                  <w:r w:rsidRPr="00942A97">
                    <w:rPr>
                      <w:rFonts w:ascii="Arial" w:eastAsia="Times New Roman" w:hAnsi="Arial" w:cs="Arial"/>
                      <w:sz w:val="16"/>
                      <w:szCs w:val="16"/>
                      <w:lang w:val="es-419" w:eastAsia="fr-FR"/>
                    </w:rPr>
                    <w:t>rea total sembrada con café en el Dpto.</w:t>
                  </w:r>
                </w:p>
              </w:tc>
              <w:tc>
                <w:tcPr>
                  <w:tcW w:w="563" w:type="pct"/>
                  <w:vMerge w:val="restart"/>
                  <w:tcBorders>
                    <w:top w:val="single" w:sz="4" w:space="0" w:color="auto"/>
                    <w:left w:val="single" w:sz="4" w:space="0" w:color="auto"/>
                    <w:right w:val="single" w:sz="4" w:space="0" w:color="auto"/>
                  </w:tcBorders>
                  <w:vAlign w:val="center"/>
                </w:tcPr>
                <w:p w14:paraId="640C8AC7" w14:textId="77777777" w:rsidR="00917D52" w:rsidRPr="00942A97" w:rsidRDefault="00917D52" w:rsidP="00917D5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I</w:t>
                  </w:r>
                  <w:r w:rsidR="00077AC7">
                    <w:rPr>
                      <w:rFonts w:ascii="Arial" w:eastAsia="Times New Roman" w:hAnsi="Arial" w:cs="Arial"/>
                      <w:sz w:val="16"/>
                      <w:szCs w:val="16"/>
                      <w:lang w:val="es-419" w:eastAsia="fr-FR"/>
                    </w:rPr>
                    <w:t>nformes de gestión de la federación de c</w:t>
                  </w:r>
                  <w:r w:rsidRPr="00942A97">
                    <w:rPr>
                      <w:rFonts w:ascii="Arial" w:eastAsia="Times New Roman" w:hAnsi="Arial" w:cs="Arial"/>
                      <w:sz w:val="16"/>
                      <w:szCs w:val="16"/>
                      <w:lang w:val="es-419" w:eastAsia="fr-FR"/>
                    </w:rPr>
                    <w:t>afeteros de Caldas entre los años 2005 y 2017</w:t>
                  </w:r>
                </w:p>
              </w:tc>
              <w:tc>
                <w:tcPr>
                  <w:tcW w:w="512" w:type="pct"/>
                  <w:tcBorders>
                    <w:top w:val="single" w:sz="4" w:space="0" w:color="auto"/>
                    <w:left w:val="single" w:sz="4" w:space="0" w:color="auto"/>
                    <w:bottom w:val="single" w:sz="4" w:space="0" w:color="auto"/>
                    <w:right w:val="single" w:sz="4" w:space="0" w:color="auto"/>
                  </w:tcBorders>
                  <w:vAlign w:val="center"/>
                </w:tcPr>
                <w:p w14:paraId="5034E150" w14:textId="77777777" w:rsidR="00917D52" w:rsidRPr="00942A97" w:rsidRDefault="00917D52" w:rsidP="00917D5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Variación en la implementación</w:t>
                  </w:r>
                </w:p>
                <w:p w14:paraId="17B49EEB" w14:textId="77777777" w:rsidR="00917D52" w:rsidRPr="00942A97" w:rsidRDefault="00917D52" w:rsidP="00077AC7">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 xml:space="preserve">de </w:t>
                  </w:r>
                  <w:r w:rsidR="00077AC7">
                    <w:rPr>
                      <w:rFonts w:ascii="Arial" w:eastAsia="Times New Roman" w:hAnsi="Arial" w:cs="Arial"/>
                      <w:sz w:val="16"/>
                      <w:szCs w:val="16"/>
                      <w:lang w:val="es-419" w:eastAsia="fr-FR"/>
                    </w:rPr>
                    <w:t>p</w:t>
                  </w:r>
                  <w:r w:rsidRPr="00942A97">
                    <w:rPr>
                      <w:rFonts w:ascii="Arial" w:eastAsia="Times New Roman" w:hAnsi="Arial" w:cs="Arial"/>
                      <w:sz w:val="16"/>
                      <w:szCs w:val="16"/>
                      <w:lang w:val="es-419" w:eastAsia="fr-FR"/>
                    </w:rPr>
                    <w:t>ozos sépticos al año</w:t>
                  </w:r>
                </w:p>
              </w:tc>
              <w:tc>
                <w:tcPr>
                  <w:tcW w:w="256" w:type="pct"/>
                  <w:tcBorders>
                    <w:top w:val="single" w:sz="4" w:space="0" w:color="auto"/>
                    <w:left w:val="single" w:sz="4" w:space="0" w:color="auto"/>
                    <w:bottom w:val="single" w:sz="4" w:space="0" w:color="auto"/>
                    <w:right w:val="single" w:sz="4" w:space="0" w:color="auto"/>
                  </w:tcBorders>
                  <w:vAlign w:val="center"/>
                </w:tcPr>
                <w:p w14:paraId="07416395" w14:textId="77777777" w:rsidR="00917D52" w:rsidRPr="00942A97" w:rsidRDefault="00917D52" w:rsidP="00917D52">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VIPs</w:t>
                  </w:r>
                </w:p>
              </w:tc>
              <w:tc>
                <w:tcPr>
                  <w:tcW w:w="256" w:type="pct"/>
                  <w:tcBorders>
                    <w:top w:val="single" w:sz="4" w:space="0" w:color="auto"/>
                    <w:left w:val="single" w:sz="4" w:space="0" w:color="auto"/>
                    <w:bottom w:val="single" w:sz="4" w:space="0" w:color="auto"/>
                    <w:right w:val="single" w:sz="4" w:space="0" w:color="auto"/>
                  </w:tcBorders>
                  <w:vAlign w:val="center"/>
                </w:tcPr>
                <w:p w14:paraId="7296062B" w14:textId="77777777" w:rsidR="00917D52" w:rsidRPr="00942A97" w:rsidRDefault="006A5BBB" w:rsidP="00917D52">
                  <w:pPr>
                    <w:spacing w:after="0" w:line="240" w:lineRule="auto"/>
                    <w:jc w:val="center"/>
                    <w:rPr>
                      <w:rFonts w:ascii="Arial" w:eastAsia="Times New Roman" w:hAnsi="Arial" w:cs="Arial"/>
                      <w:sz w:val="16"/>
                      <w:szCs w:val="16"/>
                      <w:lang w:val="es-419" w:eastAsia="fr-FR"/>
                    </w:rPr>
                  </w:pPr>
                  <m:oMathPara>
                    <m:oMath>
                      <m:f>
                        <m:fPr>
                          <m:ctrlPr>
                            <w:rPr>
                              <w:rFonts w:ascii="Cambria Math" w:eastAsia="Times New Roman" w:hAnsi="Cambria Math" w:cs="Arial"/>
                              <w:bCs/>
                              <w:i/>
                              <w:sz w:val="16"/>
                              <w:szCs w:val="16"/>
                              <w:lang w:val="es-419" w:eastAsia="fr-FR"/>
                            </w:rPr>
                          </m:ctrlPr>
                        </m:fPr>
                        <m:num>
                          <m:r>
                            <w:rPr>
                              <w:rFonts w:ascii="Cambria Math" w:eastAsia="Times New Roman" w:hAnsi="Cambria Math" w:cs="Arial"/>
                              <w:sz w:val="16"/>
                              <w:szCs w:val="16"/>
                              <w:lang w:val="es-419" w:eastAsia="fr-FR"/>
                            </w:rPr>
                            <m:t>#Ps</m:t>
                          </m:r>
                        </m:num>
                        <m:den>
                          <m:r>
                            <w:rPr>
                              <w:rFonts w:ascii="Cambria Math" w:eastAsia="Times New Roman" w:hAnsi="Cambria Math" w:cs="Arial"/>
                              <w:sz w:val="16"/>
                              <w:szCs w:val="16"/>
                              <w:lang w:val="es-419" w:eastAsia="fr-FR"/>
                            </w:rPr>
                            <m:t>año</m:t>
                          </m:r>
                        </m:den>
                      </m:f>
                    </m:oMath>
                  </m:oMathPara>
                </w:p>
              </w:tc>
              <w:tc>
                <w:tcPr>
                  <w:tcW w:w="1599" w:type="pct"/>
                  <w:vMerge w:val="restart"/>
                  <w:tcBorders>
                    <w:top w:val="single" w:sz="4" w:space="0" w:color="auto"/>
                    <w:left w:val="single" w:sz="4" w:space="0" w:color="auto"/>
                    <w:right w:val="single" w:sz="4" w:space="0" w:color="auto"/>
                  </w:tcBorders>
                  <w:vAlign w:val="center"/>
                </w:tcPr>
                <w:p w14:paraId="0077A4EC" w14:textId="77777777" w:rsidR="00986846" w:rsidRPr="00942A97" w:rsidRDefault="00986846" w:rsidP="00986846">
                  <w:pPr>
                    <w:spacing w:after="0" w:line="240" w:lineRule="auto"/>
                    <w:jc w:val="left"/>
                    <w:rPr>
                      <w:rFonts w:ascii="Cambria Math" w:eastAsia="Times New Roman" w:hAnsi="Cambria Math" w:cs="Arial"/>
                      <w:sz w:val="16"/>
                      <w:szCs w:val="16"/>
                      <w:lang w:val="es-419" w:eastAsia="fr-FR"/>
                      <w:oMath/>
                    </w:rPr>
                  </w:pPr>
                  <m:oMathPara>
                    <m:oMath>
                      <m:r>
                        <w:rPr>
                          <w:rFonts w:ascii="Cambria Math" w:eastAsia="Times New Roman" w:hAnsi="Cambria Math" w:cs="Arial"/>
                          <w:sz w:val="16"/>
                          <w:szCs w:val="16"/>
                          <w:lang w:val="es-419" w:eastAsia="fr-FR"/>
                        </w:rPr>
                        <m:t>SPs</m:t>
                      </m:r>
                      <m:d>
                        <m:dPr>
                          <m:ctrlPr>
                            <w:rPr>
                              <w:rFonts w:ascii="Cambria Math" w:eastAsia="Times New Roman" w:hAnsi="Cambria Math" w:cs="Arial"/>
                              <w:i/>
                              <w:sz w:val="16"/>
                              <w:szCs w:val="16"/>
                              <w:lang w:val="es-419" w:eastAsia="fr-FR"/>
                            </w:rPr>
                          </m:ctrlPr>
                        </m:dPr>
                        <m:e>
                          <m:r>
                            <w:rPr>
                              <w:rFonts w:ascii="Cambria Math" w:eastAsia="Times New Roman" w:hAnsi="Cambria Math" w:cs="Arial"/>
                              <w:sz w:val="16"/>
                              <w:szCs w:val="16"/>
                              <w:lang w:val="es-419" w:eastAsia="fr-FR"/>
                            </w:rPr>
                            <m:t>t</m:t>
                          </m:r>
                        </m:e>
                      </m:d>
                      <m:r>
                        <w:rPr>
                          <w:rFonts w:ascii="Cambria Math" w:eastAsia="Times New Roman" w:hAnsi="Cambria Math" w:cs="Arial"/>
                          <w:sz w:val="16"/>
                          <w:szCs w:val="16"/>
                          <w:lang w:val="es-419" w:eastAsia="fr-FR"/>
                        </w:rPr>
                        <m:t>=SPs(t - dt) + (VIPs) dt</m:t>
                      </m:r>
                    </m:oMath>
                  </m:oMathPara>
                </w:p>
                <w:p w14:paraId="08FEAA9C" w14:textId="77777777" w:rsidR="00917D52" w:rsidRPr="00942A97" w:rsidRDefault="00986846" w:rsidP="00986846">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INIT Stock_pozos_sépticos = 518</m:t>
                      </m:r>
                    </m:oMath>
                  </m:oMathPara>
                </w:p>
                <w:p w14:paraId="2CE3D0FB" w14:textId="77777777" w:rsidR="0025736D" w:rsidRPr="00942A97" w:rsidRDefault="0025736D" w:rsidP="00986846">
                  <w:pPr>
                    <w:spacing w:after="0" w:line="240" w:lineRule="auto"/>
                    <w:jc w:val="left"/>
                    <w:rPr>
                      <w:rFonts w:ascii="Arial" w:eastAsia="Times New Roman" w:hAnsi="Arial" w:cs="Arial"/>
                      <w:sz w:val="16"/>
                      <w:szCs w:val="16"/>
                      <w:lang w:val="es-419" w:eastAsia="fr-FR"/>
                    </w:rPr>
                  </w:pPr>
                </w:p>
                <w:p w14:paraId="3AD4F5E7" w14:textId="77777777" w:rsidR="00917D52" w:rsidRPr="00942A97" w:rsidRDefault="00917D52" w:rsidP="0025736D">
                  <w:pPr>
                    <w:spacing w:after="0" w:line="240" w:lineRule="auto"/>
                    <w:jc w:val="left"/>
                    <w:rPr>
                      <w:rFonts w:ascii="Arial" w:eastAsia="Times New Roman" w:hAnsi="Arial" w:cs="Arial"/>
                      <w:sz w:val="16"/>
                      <w:szCs w:val="16"/>
                      <w:lang w:val="es-419" w:eastAsia="fr-FR"/>
                    </w:rPr>
                  </w:pPr>
                  <m:oMathPara>
                    <m:oMath>
                      <m:r>
                        <w:rPr>
                          <w:rFonts w:ascii="Cambria Math" w:eastAsia="Times New Roman" w:hAnsi="Cambria Math" w:cs="Arial"/>
                          <w:sz w:val="16"/>
                          <w:szCs w:val="16"/>
                          <w:lang w:val="es-419" w:eastAsia="fr-FR"/>
                        </w:rPr>
                        <m:t>VIPs=170,264×COS</m:t>
                      </m:r>
                      <m:d>
                        <m:dPr>
                          <m:ctrlPr>
                            <w:rPr>
                              <w:rFonts w:ascii="Cambria Math" w:eastAsia="Times New Roman" w:hAnsi="Cambria Math" w:cs="Arial"/>
                              <w:i/>
                              <w:sz w:val="16"/>
                              <w:szCs w:val="16"/>
                              <w:lang w:val="es-419" w:eastAsia="fr-FR"/>
                            </w:rPr>
                          </m:ctrlPr>
                        </m:dPr>
                        <m:e>
                          <m:r>
                            <w:rPr>
                              <w:rFonts w:ascii="Cambria Math" w:eastAsia="Times New Roman" w:hAnsi="Cambria Math" w:cs="Arial"/>
                              <w:sz w:val="16"/>
                              <w:szCs w:val="16"/>
                              <w:lang w:val="es-419" w:eastAsia="fr-FR"/>
                            </w:rPr>
                            <m:t xml:space="preserve">ASCC-45,0632) </m:t>
                          </m:r>
                        </m:e>
                      </m:d>
                      <m:r>
                        <w:rPr>
                          <w:rFonts w:ascii="Cambria Math" w:eastAsia="Times New Roman" w:hAnsi="Cambria Math" w:cs="Arial"/>
                          <w:sz w:val="16"/>
                          <w:szCs w:val="16"/>
                          <w:lang w:val="es-419" w:eastAsia="fr-FR"/>
                        </w:rPr>
                        <m:t>- 105,181×COS</m:t>
                      </m:r>
                      <m:d>
                        <m:dPr>
                          <m:ctrlPr>
                            <w:rPr>
                              <w:rFonts w:ascii="Cambria Math" w:eastAsia="Times New Roman" w:hAnsi="Cambria Math" w:cs="Arial"/>
                              <w:i/>
                              <w:sz w:val="16"/>
                              <w:szCs w:val="16"/>
                              <w:lang w:val="es-419" w:eastAsia="fr-FR"/>
                            </w:rPr>
                          </m:ctrlPr>
                        </m:dPr>
                        <m:e>
                          <m:r>
                            <w:rPr>
                              <w:rFonts w:ascii="Cambria Math" w:eastAsia="Times New Roman" w:hAnsi="Cambria Math" w:cs="Arial"/>
                              <w:sz w:val="16"/>
                              <w:szCs w:val="16"/>
                              <w:lang w:val="es-419" w:eastAsia="fr-FR"/>
                            </w:rPr>
                            <m:t>2×ASCC-45,0632</m:t>
                          </m:r>
                        </m:e>
                      </m:d>
                      <m:r>
                        <w:rPr>
                          <w:rFonts w:ascii="Cambria Math" w:eastAsia="Times New Roman" w:hAnsi="Cambria Math" w:cs="Arial"/>
                          <w:sz w:val="16"/>
                          <w:szCs w:val="16"/>
                          <w:lang w:val="es-419" w:eastAsia="fr-FR"/>
                        </w:rPr>
                        <m:t>+509,729</m:t>
                      </m:r>
                    </m:oMath>
                  </m:oMathPara>
                </w:p>
              </w:tc>
            </w:tr>
            <w:tr w:rsidR="00942A97" w:rsidRPr="00942A97" w14:paraId="2C60A1C4" w14:textId="77777777" w:rsidTr="0025736D">
              <w:trPr>
                <w:trHeight w:val="450"/>
              </w:trPr>
              <w:tc>
                <w:tcPr>
                  <w:tcW w:w="380" w:type="pct"/>
                  <w:vMerge/>
                  <w:tcBorders>
                    <w:left w:val="single" w:sz="4" w:space="0" w:color="auto"/>
                    <w:bottom w:val="single" w:sz="4" w:space="0" w:color="auto"/>
                    <w:right w:val="single" w:sz="4" w:space="0" w:color="auto"/>
                  </w:tcBorders>
                  <w:vAlign w:val="center"/>
                </w:tcPr>
                <w:p w14:paraId="3AE6FA88" w14:textId="77777777" w:rsidR="00917D52" w:rsidRPr="00942A97" w:rsidRDefault="00917D52" w:rsidP="00917D52">
                  <w:pPr>
                    <w:spacing w:after="0" w:line="240" w:lineRule="auto"/>
                    <w:jc w:val="left"/>
                    <w:rPr>
                      <w:rFonts w:ascii="Arial" w:eastAsia="Times New Roman" w:hAnsi="Arial" w:cs="Arial"/>
                      <w:bCs/>
                      <w:sz w:val="16"/>
                      <w:szCs w:val="16"/>
                      <w:lang w:val="es-419" w:eastAsia="fr-FR"/>
                    </w:rPr>
                  </w:pPr>
                </w:p>
              </w:tc>
              <w:tc>
                <w:tcPr>
                  <w:tcW w:w="205" w:type="pct"/>
                  <w:vMerge/>
                  <w:tcBorders>
                    <w:left w:val="single" w:sz="4" w:space="0" w:color="auto"/>
                    <w:bottom w:val="single" w:sz="4" w:space="0" w:color="auto"/>
                    <w:right w:val="single" w:sz="4" w:space="0" w:color="auto"/>
                  </w:tcBorders>
                  <w:vAlign w:val="center"/>
                </w:tcPr>
                <w:p w14:paraId="4A260873" w14:textId="77777777" w:rsidR="00917D52" w:rsidRPr="00942A97" w:rsidRDefault="00917D52" w:rsidP="00917D52">
                  <w:pPr>
                    <w:spacing w:after="0" w:line="240" w:lineRule="auto"/>
                    <w:jc w:val="left"/>
                    <w:rPr>
                      <w:rFonts w:ascii="Arial" w:eastAsia="Times New Roman" w:hAnsi="Arial" w:cs="Arial"/>
                      <w:bCs/>
                      <w:sz w:val="16"/>
                      <w:szCs w:val="16"/>
                      <w:lang w:val="es-419" w:eastAsia="fr-FR"/>
                    </w:rPr>
                  </w:pPr>
                </w:p>
              </w:tc>
              <w:tc>
                <w:tcPr>
                  <w:tcW w:w="256" w:type="pct"/>
                  <w:vMerge/>
                  <w:tcBorders>
                    <w:left w:val="single" w:sz="4" w:space="0" w:color="auto"/>
                    <w:bottom w:val="single" w:sz="4" w:space="0" w:color="auto"/>
                    <w:right w:val="single" w:sz="4" w:space="0" w:color="auto"/>
                  </w:tcBorders>
                  <w:vAlign w:val="center"/>
                </w:tcPr>
                <w:p w14:paraId="301F03D6" w14:textId="77777777" w:rsidR="00917D52" w:rsidRPr="00942A97" w:rsidRDefault="00917D52" w:rsidP="00917D52">
                  <w:pPr>
                    <w:spacing w:after="0" w:line="240" w:lineRule="auto"/>
                    <w:jc w:val="left"/>
                    <w:rPr>
                      <w:rFonts w:ascii="Arial" w:eastAsia="Times New Roman" w:hAnsi="Arial" w:cs="Arial"/>
                      <w:bCs/>
                      <w:sz w:val="16"/>
                      <w:szCs w:val="16"/>
                      <w:lang w:val="es-419" w:eastAsia="fr-FR"/>
                    </w:rPr>
                  </w:pPr>
                </w:p>
              </w:tc>
              <w:tc>
                <w:tcPr>
                  <w:tcW w:w="973" w:type="pct"/>
                  <w:vMerge/>
                  <w:tcBorders>
                    <w:left w:val="single" w:sz="4" w:space="0" w:color="auto"/>
                    <w:bottom w:val="single" w:sz="4" w:space="0" w:color="auto"/>
                    <w:right w:val="single" w:sz="4" w:space="0" w:color="auto"/>
                  </w:tcBorders>
                  <w:vAlign w:val="center"/>
                </w:tcPr>
                <w:p w14:paraId="30E2FD56" w14:textId="77777777" w:rsidR="00917D52" w:rsidRPr="00942A97" w:rsidRDefault="00917D52" w:rsidP="00917D52">
                  <w:pPr>
                    <w:spacing w:after="0" w:line="240" w:lineRule="auto"/>
                    <w:jc w:val="left"/>
                    <w:rPr>
                      <w:rFonts w:ascii="Arial" w:eastAsia="Times New Roman" w:hAnsi="Arial" w:cs="Arial"/>
                      <w:sz w:val="16"/>
                      <w:szCs w:val="16"/>
                      <w:lang w:val="es-419" w:eastAsia="fr-FR"/>
                    </w:rPr>
                  </w:pPr>
                </w:p>
              </w:tc>
              <w:tc>
                <w:tcPr>
                  <w:tcW w:w="563" w:type="pct"/>
                  <w:vMerge/>
                  <w:tcBorders>
                    <w:left w:val="single" w:sz="4" w:space="0" w:color="auto"/>
                    <w:bottom w:val="single" w:sz="4" w:space="0" w:color="auto"/>
                    <w:right w:val="single" w:sz="4" w:space="0" w:color="auto"/>
                  </w:tcBorders>
                  <w:vAlign w:val="center"/>
                </w:tcPr>
                <w:p w14:paraId="0F1DA8DB" w14:textId="77777777" w:rsidR="00917D52" w:rsidRPr="00942A97" w:rsidRDefault="00917D52" w:rsidP="00917D52">
                  <w:pPr>
                    <w:spacing w:after="0" w:line="240" w:lineRule="auto"/>
                    <w:jc w:val="left"/>
                    <w:rPr>
                      <w:rFonts w:ascii="Arial" w:eastAsia="Times New Roman" w:hAnsi="Arial" w:cs="Arial"/>
                      <w:sz w:val="16"/>
                      <w:szCs w:val="16"/>
                      <w:lang w:val="es-419" w:eastAsia="fr-FR"/>
                    </w:rPr>
                  </w:pPr>
                </w:p>
              </w:tc>
              <w:tc>
                <w:tcPr>
                  <w:tcW w:w="512" w:type="pct"/>
                  <w:tcBorders>
                    <w:top w:val="single" w:sz="4" w:space="0" w:color="auto"/>
                    <w:left w:val="single" w:sz="4" w:space="0" w:color="auto"/>
                    <w:bottom w:val="single" w:sz="4" w:space="0" w:color="auto"/>
                    <w:right w:val="single" w:sz="4" w:space="0" w:color="auto"/>
                  </w:tcBorders>
                  <w:vAlign w:val="center"/>
                </w:tcPr>
                <w:p w14:paraId="7FE3A083" w14:textId="77777777" w:rsidR="00917D52" w:rsidRPr="00942A97" w:rsidRDefault="00917D52" w:rsidP="0025736D">
                  <w:pPr>
                    <w:spacing w:after="0" w:line="240" w:lineRule="auto"/>
                    <w:jc w:val="center"/>
                    <w:rPr>
                      <w:rFonts w:ascii="Arial" w:eastAsia="Times New Roman" w:hAnsi="Arial" w:cs="Arial"/>
                      <w:sz w:val="16"/>
                      <w:szCs w:val="16"/>
                      <w:lang w:val="es-419" w:eastAsia="fr-FR"/>
                    </w:rPr>
                  </w:pPr>
                  <w:r w:rsidRPr="00942A97">
                    <w:rPr>
                      <w:rFonts w:ascii="Arial" w:eastAsia="Times New Roman" w:hAnsi="Arial" w:cs="Arial"/>
                      <w:sz w:val="16"/>
                      <w:szCs w:val="16"/>
                      <w:lang w:val="es-419" w:eastAsia="fr-FR"/>
                    </w:rPr>
                    <w:t>Área sembrada con cafés en el Dpto</w:t>
                  </w:r>
                  <w:r w:rsidR="0025736D" w:rsidRPr="00942A97">
                    <w:rPr>
                      <w:rFonts w:ascii="Arial" w:eastAsia="Times New Roman" w:hAnsi="Arial" w:cs="Arial"/>
                      <w:sz w:val="16"/>
                      <w:szCs w:val="16"/>
                      <w:lang w:val="es-419" w:eastAsia="fr-FR"/>
                    </w:rPr>
                    <w:t>.</w:t>
                  </w:r>
                  <w:r w:rsidRPr="00942A97">
                    <w:rPr>
                      <w:rFonts w:ascii="Arial" w:eastAsia="Times New Roman" w:hAnsi="Arial" w:cs="Arial"/>
                      <w:sz w:val="16"/>
                      <w:szCs w:val="16"/>
                      <w:lang w:val="es-419" w:eastAsia="fr-FR"/>
                    </w:rPr>
                    <w:t xml:space="preserve"> de Caldas</w:t>
                  </w:r>
                </w:p>
              </w:tc>
              <w:tc>
                <w:tcPr>
                  <w:tcW w:w="256" w:type="pct"/>
                  <w:tcBorders>
                    <w:top w:val="single" w:sz="4" w:space="0" w:color="auto"/>
                    <w:left w:val="single" w:sz="4" w:space="0" w:color="auto"/>
                    <w:bottom w:val="single" w:sz="4" w:space="0" w:color="auto"/>
                    <w:right w:val="single" w:sz="4" w:space="0" w:color="auto"/>
                  </w:tcBorders>
                  <w:vAlign w:val="center"/>
                </w:tcPr>
                <w:p w14:paraId="5A91C251" w14:textId="77777777" w:rsidR="00917D52" w:rsidRPr="00942A97" w:rsidRDefault="00917D52" w:rsidP="0025736D">
                  <w:pPr>
                    <w:spacing w:after="0" w:line="240" w:lineRule="auto"/>
                    <w:jc w:val="center"/>
                    <w:rPr>
                      <w:rFonts w:ascii="Arial" w:eastAsia="Times New Roman" w:hAnsi="Arial" w:cs="Arial"/>
                      <w:bCs/>
                      <w:sz w:val="16"/>
                      <w:szCs w:val="16"/>
                      <w:lang w:val="es-419" w:eastAsia="fr-FR"/>
                    </w:rPr>
                  </w:pPr>
                  <w:r w:rsidRPr="00942A97">
                    <w:rPr>
                      <w:rFonts w:ascii="Arial" w:eastAsia="Times New Roman" w:hAnsi="Arial" w:cs="Arial"/>
                      <w:bCs/>
                      <w:sz w:val="16"/>
                      <w:szCs w:val="16"/>
                      <w:lang w:val="es-419" w:eastAsia="fr-FR"/>
                    </w:rPr>
                    <w:t>ASC</w:t>
                  </w:r>
                  <w:r w:rsidR="0025736D" w:rsidRPr="00942A97">
                    <w:rPr>
                      <w:rFonts w:ascii="Arial" w:eastAsia="Times New Roman" w:hAnsi="Arial" w:cs="Arial"/>
                      <w:bCs/>
                      <w:sz w:val="16"/>
                      <w:szCs w:val="16"/>
                      <w:lang w:val="es-419" w:eastAsia="fr-FR"/>
                    </w:rPr>
                    <w:t>C</w:t>
                  </w:r>
                </w:p>
              </w:tc>
              <w:tc>
                <w:tcPr>
                  <w:tcW w:w="256" w:type="pct"/>
                  <w:tcBorders>
                    <w:top w:val="single" w:sz="4" w:space="0" w:color="auto"/>
                    <w:left w:val="single" w:sz="4" w:space="0" w:color="auto"/>
                    <w:bottom w:val="single" w:sz="4" w:space="0" w:color="auto"/>
                    <w:right w:val="single" w:sz="4" w:space="0" w:color="auto"/>
                  </w:tcBorders>
                  <w:vAlign w:val="center"/>
                </w:tcPr>
                <w:p w14:paraId="24D879AA" w14:textId="77777777" w:rsidR="00917D52" w:rsidRPr="00942A97" w:rsidRDefault="006A5BBB" w:rsidP="00917D52">
                  <w:pPr>
                    <w:spacing w:after="0" w:line="240" w:lineRule="auto"/>
                    <w:jc w:val="center"/>
                    <w:rPr>
                      <w:rFonts w:ascii="Arial" w:eastAsia="Times New Roman" w:hAnsi="Arial" w:cs="Arial"/>
                      <w:bCs/>
                      <w:sz w:val="16"/>
                      <w:szCs w:val="16"/>
                      <w:lang w:val="es-419" w:eastAsia="fr-FR"/>
                    </w:rPr>
                  </w:pPr>
                  <m:oMathPara>
                    <m:oMath>
                      <m:f>
                        <m:fPr>
                          <m:ctrlPr>
                            <w:rPr>
                              <w:rFonts w:ascii="Cambria Math" w:eastAsia="Times New Roman" w:hAnsi="Cambria Math" w:cs="Arial"/>
                              <w:bCs/>
                              <w:i/>
                              <w:sz w:val="16"/>
                              <w:szCs w:val="16"/>
                              <w:lang w:val="es-419" w:eastAsia="fr-FR"/>
                            </w:rPr>
                          </m:ctrlPr>
                        </m:fPr>
                        <m:num>
                          <m:r>
                            <w:rPr>
                              <w:rFonts w:ascii="Cambria Math" w:eastAsia="Times New Roman" w:hAnsi="Cambria Math" w:cs="Arial"/>
                              <w:sz w:val="16"/>
                              <w:szCs w:val="16"/>
                              <w:lang w:val="es-419" w:eastAsia="fr-FR"/>
                            </w:rPr>
                            <m:t>ha</m:t>
                          </m:r>
                        </m:num>
                        <m:den>
                          <m:r>
                            <w:rPr>
                              <w:rFonts w:ascii="Cambria Math" w:eastAsia="Times New Roman" w:hAnsi="Cambria Math" w:cs="Arial"/>
                              <w:sz w:val="16"/>
                              <w:szCs w:val="16"/>
                              <w:lang w:val="es-419" w:eastAsia="fr-FR"/>
                            </w:rPr>
                            <m:t>año</m:t>
                          </m:r>
                        </m:den>
                      </m:f>
                    </m:oMath>
                  </m:oMathPara>
                </w:p>
              </w:tc>
              <w:tc>
                <w:tcPr>
                  <w:tcW w:w="1599" w:type="pct"/>
                  <w:vMerge/>
                  <w:tcBorders>
                    <w:left w:val="single" w:sz="4" w:space="0" w:color="auto"/>
                    <w:bottom w:val="single" w:sz="4" w:space="0" w:color="auto"/>
                    <w:right w:val="single" w:sz="4" w:space="0" w:color="auto"/>
                  </w:tcBorders>
                  <w:vAlign w:val="center"/>
                </w:tcPr>
                <w:p w14:paraId="1FC0393D" w14:textId="77777777" w:rsidR="00917D52" w:rsidRPr="00942A97" w:rsidRDefault="00917D52" w:rsidP="00917D52">
                  <w:pPr>
                    <w:spacing w:after="0" w:line="240" w:lineRule="auto"/>
                    <w:jc w:val="left"/>
                    <w:rPr>
                      <w:rFonts w:ascii="Arial" w:eastAsia="Times New Roman" w:hAnsi="Arial" w:cs="Arial"/>
                      <w:sz w:val="16"/>
                      <w:szCs w:val="16"/>
                      <w:lang w:val="es-419" w:eastAsia="fr-FR"/>
                    </w:rPr>
                  </w:pPr>
                </w:p>
              </w:tc>
            </w:tr>
          </w:tbl>
          <w:p w14:paraId="122AB66B" w14:textId="77777777" w:rsidR="00543C05" w:rsidRPr="00942A97" w:rsidRDefault="00543C05" w:rsidP="000331E7">
            <w:pPr>
              <w:rPr>
                <w:rFonts w:ascii="Arial" w:hAnsi="Arial" w:cs="Arial"/>
                <w:noProof/>
                <w:lang w:val="es-419" w:eastAsia="fr-FR"/>
              </w:rPr>
            </w:pPr>
          </w:p>
        </w:tc>
      </w:tr>
      <w:tr w:rsidR="00543C05" w:rsidRPr="00942A97" w14:paraId="1EA21EFC" w14:textId="77777777" w:rsidTr="00BF7190">
        <w:tblPrEx>
          <w:tblCellMar>
            <w:left w:w="70" w:type="dxa"/>
            <w:right w:w="70" w:type="dxa"/>
          </w:tblCellMar>
        </w:tblPrEx>
        <w:tc>
          <w:tcPr>
            <w:tcW w:w="5000" w:type="pct"/>
            <w:gridSpan w:val="2"/>
          </w:tcPr>
          <w:tbl>
            <w:tblPr>
              <w:tblW w:w="0" w:type="auto"/>
              <w:tblCellMar>
                <w:left w:w="70" w:type="dxa"/>
                <w:right w:w="70" w:type="dxa"/>
              </w:tblCellMar>
              <w:tblLook w:val="04A0" w:firstRow="1" w:lastRow="0" w:firstColumn="1" w:lastColumn="0" w:noHBand="0" w:noVBand="1"/>
            </w:tblPr>
            <w:tblGrid>
              <w:gridCol w:w="590"/>
              <w:gridCol w:w="1458"/>
              <w:gridCol w:w="924"/>
              <w:gridCol w:w="10870"/>
            </w:tblGrid>
            <w:tr w:rsidR="00942A97" w:rsidRPr="00CC2777" w14:paraId="451E55B9" w14:textId="77777777" w:rsidTr="00C50C14">
              <w:trPr>
                <w:trHeight w:val="2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8ABF7" w14:textId="621273C8" w:rsidR="00C50C14" w:rsidRPr="00942A97" w:rsidRDefault="00C50C14" w:rsidP="000331E7">
                  <w:pPr>
                    <w:spacing w:after="0" w:line="240" w:lineRule="auto"/>
                    <w:jc w:val="center"/>
                    <w:rPr>
                      <w:rFonts w:ascii="Arial" w:eastAsia="Times New Roman" w:hAnsi="Arial" w:cs="Arial"/>
                      <w:b/>
                      <w:bCs/>
                      <w:sz w:val="16"/>
                      <w:szCs w:val="16"/>
                      <w:lang w:eastAsia="fr-FR"/>
                    </w:rPr>
                  </w:pPr>
                  <w:r w:rsidRPr="00942A97">
                    <w:rPr>
                      <w:rFonts w:ascii="Arial" w:eastAsia="Times New Roman" w:hAnsi="Arial" w:cs="Arial"/>
                      <w:b/>
                      <w:bCs/>
                      <w:sz w:val="16"/>
                      <w:szCs w:val="16"/>
                      <w:lang w:eastAsia="fr-FR"/>
                    </w:rPr>
                    <w:t>A</w:t>
                  </w:r>
                  <w:r w:rsidR="008F2363">
                    <w:rPr>
                      <w:rFonts w:ascii="Arial" w:eastAsia="Times New Roman" w:hAnsi="Arial" w:cs="Arial"/>
                      <w:b/>
                      <w:bCs/>
                      <w:sz w:val="16"/>
                      <w:szCs w:val="16"/>
                      <w:lang w:eastAsia="fr-FR"/>
                    </w:rPr>
                    <w:t>ño</w:t>
                  </w:r>
                </w:p>
              </w:tc>
              <w:tc>
                <w:tcPr>
                  <w:tcW w:w="1458" w:type="dxa"/>
                  <w:tcBorders>
                    <w:top w:val="single" w:sz="4" w:space="0" w:color="auto"/>
                    <w:left w:val="nil"/>
                    <w:bottom w:val="single" w:sz="4" w:space="0" w:color="auto"/>
                    <w:right w:val="single" w:sz="4" w:space="0" w:color="auto"/>
                  </w:tcBorders>
                  <w:shd w:val="clear" w:color="auto" w:fill="auto"/>
                  <w:vAlign w:val="center"/>
                  <w:hideMark/>
                </w:tcPr>
                <w:p w14:paraId="2EC9F2D5" w14:textId="77777777" w:rsidR="00C50C14" w:rsidRPr="00942A97" w:rsidRDefault="00C50C14"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Número de pozos sépticos implementados</w:t>
                  </w:r>
                </w:p>
              </w:tc>
              <w:tc>
                <w:tcPr>
                  <w:tcW w:w="924" w:type="dxa"/>
                  <w:tcBorders>
                    <w:top w:val="single" w:sz="4" w:space="0" w:color="auto"/>
                    <w:left w:val="nil"/>
                    <w:bottom w:val="single" w:sz="4" w:space="0" w:color="auto"/>
                    <w:right w:val="single" w:sz="4" w:space="0" w:color="auto"/>
                  </w:tcBorders>
                  <w:shd w:val="clear" w:color="auto" w:fill="auto"/>
                  <w:vAlign w:val="center"/>
                  <w:hideMark/>
                </w:tcPr>
                <w:p w14:paraId="14758F87" w14:textId="77777777" w:rsidR="00A10B13" w:rsidRPr="00942A97" w:rsidRDefault="00C50C14"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 xml:space="preserve">ASCC </w:t>
                  </w:r>
                </w:p>
                <w:p w14:paraId="7D0FDFB8" w14:textId="77777777" w:rsidR="00C50C14" w:rsidRPr="00942A97" w:rsidRDefault="00C50C14" w:rsidP="000331E7">
                  <w:pPr>
                    <w:spacing w:after="0" w:line="240" w:lineRule="auto"/>
                    <w:jc w:val="center"/>
                    <w:rPr>
                      <w:rFonts w:ascii="Arial" w:eastAsia="Times New Roman" w:hAnsi="Arial" w:cs="Arial"/>
                      <w:b/>
                      <w:bCs/>
                      <w:sz w:val="16"/>
                      <w:szCs w:val="16"/>
                      <w:lang w:val="es-ES" w:eastAsia="fr-FR"/>
                    </w:rPr>
                  </w:pPr>
                  <w:r w:rsidRPr="00942A97">
                    <w:rPr>
                      <w:rFonts w:ascii="Arial" w:eastAsia="Times New Roman" w:hAnsi="Arial" w:cs="Arial"/>
                      <w:b/>
                      <w:bCs/>
                      <w:sz w:val="16"/>
                      <w:szCs w:val="16"/>
                      <w:lang w:val="es-ES" w:eastAsia="fr-FR"/>
                    </w:rPr>
                    <w:t>(ha/ año)</w:t>
                  </w:r>
                </w:p>
              </w:tc>
              <w:tc>
                <w:tcPr>
                  <w:tcW w:w="10872" w:type="dxa"/>
                  <w:vMerge w:val="restart"/>
                  <w:tcBorders>
                    <w:top w:val="single" w:sz="4" w:space="0" w:color="auto"/>
                    <w:left w:val="nil"/>
                    <w:right w:val="single" w:sz="4" w:space="0" w:color="auto"/>
                  </w:tcBorders>
                  <w:shd w:val="clear" w:color="000000" w:fill="FFFFFF"/>
                  <w:noWrap/>
                  <w:vAlign w:val="bottom"/>
                  <w:hideMark/>
                </w:tcPr>
                <w:p w14:paraId="65068017" w14:textId="3EAA0C89"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 xml:space="preserve">Nonlinear Regression: </w:t>
                  </w:r>
                  <w:r w:rsidR="002B66E3" w:rsidRPr="00942A97">
                    <w:rPr>
                      <w:rFonts w:ascii="Arial" w:eastAsia="Times New Roman" w:hAnsi="Arial" w:cs="Arial"/>
                      <w:sz w:val="16"/>
                      <w:szCs w:val="16"/>
                      <w:lang w:val="en-US" w:eastAsia="fr-FR"/>
                    </w:rPr>
                    <w:t xml:space="preserve"> </w:t>
                  </w:r>
                  <w:r w:rsidRPr="00942A97">
                    <w:rPr>
                      <w:rFonts w:ascii="Arial" w:eastAsia="Times New Roman" w:hAnsi="Arial" w:cs="Arial"/>
                      <w:i/>
                      <w:iCs/>
                      <w:sz w:val="16"/>
                      <w:szCs w:val="16"/>
                      <w:lang w:val="en-US" w:eastAsia="fr-FR"/>
                    </w:rPr>
                    <w:t>Method</w:t>
                  </w:r>
                  <w:r w:rsidR="002B66E3" w:rsidRPr="00942A97">
                    <w:rPr>
                      <w:rFonts w:ascii="Arial" w:eastAsia="Times New Roman" w:hAnsi="Arial" w:cs="Arial"/>
                      <w:i/>
                      <w:iCs/>
                      <w:sz w:val="16"/>
                      <w:szCs w:val="16"/>
                      <w:lang w:val="en-US" w:eastAsia="fr-FR"/>
                    </w:rPr>
                    <w:t xml:space="preserve"> </w:t>
                  </w:r>
                  <w:r w:rsidRPr="00942A97">
                    <w:rPr>
                      <w:rFonts w:ascii="Arial" w:eastAsia="Times New Roman" w:hAnsi="Arial" w:cs="Arial"/>
                      <w:sz w:val="16"/>
                      <w:szCs w:val="16"/>
                      <w:lang w:val="en-US" w:eastAsia="fr-FR"/>
                    </w:rPr>
                    <w:t>Algorithm Gauss-Newton</w:t>
                  </w:r>
                  <w:r w:rsidR="00AB202C">
                    <w:rPr>
                      <w:rFonts w:ascii="Arial" w:eastAsia="Times New Roman" w:hAnsi="Arial" w:cs="Arial"/>
                      <w:sz w:val="16"/>
                      <w:szCs w:val="16"/>
                      <w:lang w:val="en-US" w:eastAsia="fr-FR"/>
                    </w:rPr>
                    <w:t xml:space="preserve"> (Software minitab)</w:t>
                  </w:r>
                </w:p>
                <w:p w14:paraId="456CE213" w14:textId="77777777" w:rsidR="00C50C14" w:rsidRPr="00A6026C" w:rsidRDefault="00C50C14" w:rsidP="000331E7">
                  <w:pPr>
                    <w:spacing w:after="0" w:line="240" w:lineRule="auto"/>
                    <w:jc w:val="left"/>
                    <w:rPr>
                      <w:rFonts w:ascii="Arial" w:eastAsia="Times New Roman" w:hAnsi="Arial" w:cs="Arial"/>
                      <w:sz w:val="16"/>
                      <w:szCs w:val="16"/>
                      <w:lang w:eastAsia="fr-FR"/>
                    </w:rPr>
                  </w:pPr>
                  <w:r w:rsidRPr="00A6026C">
                    <w:rPr>
                      <w:rFonts w:ascii="Arial" w:eastAsia="Times New Roman" w:hAnsi="Arial" w:cs="Arial"/>
                      <w:sz w:val="16"/>
                      <w:szCs w:val="16"/>
                      <w:lang w:eastAsia="fr-FR"/>
                    </w:rPr>
                    <w:t>Max iterations            200</w:t>
                  </w:r>
                </w:p>
                <w:p w14:paraId="7D29C612" w14:textId="77777777" w:rsidR="00C50C14" w:rsidRPr="00A6026C" w:rsidRDefault="00C50C14" w:rsidP="000331E7">
                  <w:pPr>
                    <w:spacing w:after="0" w:line="240" w:lineRule="auto"/>
                    <w:jc w:val="left"/>
                    <w:rPr>
                      <w:rFonts w:ascii="Arial" w:eastAsia="Times New Roman" w:hAnsi="Arial" w:cs="Arial"/>
                      <w:sz w:val="16"/>
                      <w:szCs w:val="16"/>
                      <w:lang w:eastAsia="fr-FR"/>
                    </w:rPr>
                  </w:pPr>
                  <w:r w:rsidRPr="00A6026C">
                    <w:rPr>
                      <w:rFonts w:ascii="Arial" w:eastAsia="Times New Roman" w:hAnsi="Arial" w:cs="Arial"/>
                      <w:sz w:val="16"/>
                      <w:szCs w:val="16"/>
                      <w:lang w:eastAsia="fr-FR"/>
                    </w:rPr>
                    <w:t>Tolerance             0,00001</w:t>
                  </w:r>
                </w:p>
                <w:p w14:paraId="46A09235" w14:textId="77777777" w:rsidR="00C50C14" w:rsidRPr="00C609A2" w:rsidRDefault="00C50C14" w:rsidP="00C609A2">
                  <w:pPr>
                    <w:spacing w:after="0" w:line="240" w:lineRule="auto"/>
                    <w:jc w:val="left"/>
                    <w:rPr>
                      <w:rFonts w:ascii="Arial" w:eastAsia="Times New Roman" w:hAnsi="Arial" w:cs="Arial"/>
                      <w:sz w:val="16"/>
                      <w:szCs w:val="16"/>
                      <w:lang w:val="es-419" w:eastAsia="fr-FR"/>
                    </w:rPr>
                  </w:pPr>
                  <w:r w:rsidRPr="00A6026C">
                    <w:rPr>
                      <w:rFonts w:ascii="Arial" w:eastAsia="Times New Roman" w:hAnsi="Arial" w:cs="Arial"/>
                      <w:sz w:val="16"/>
                      <w:szCs w:val="16"/>
                      <w:lang w:eastAsia="fr-FR"/>
                    </w:rPr>
                    <w:t> </w:t>
                  </w:r>
                  <w:r w:rsidRPr="00942A97">
                    <w:rPr>
                      <w:rFonts w:ascii="Arial" w:eastAsia="Times New Roman" w:hAnsi="Arial" w:cs="Arial"/>
                      <w:sz w:val="16"/>
                      <w:szCs w:val="16"/>
                      <w:lang w:val="es-ES" w:eastAsia="fr-FR"/>
                    </w:rPr>
                    <w:t>Equation</w:t>
                  </w:r>
                  <w:r w:rsidR="002B66E3" w:rsidRPr="00942A97">
                    <w:rPr>
                      <w:rFonts w:ascii="Arial" w:eastAsia="Times New Roman" w:hAnsi="Arial" w:cs="Arial"/>
                      <w:sz w:val="16"/>
                      <w:szCs w:val="16"/>
                      <w:lang w:val="es-ES" w:eastAsia="fr-FR"/>
                    </w:rPr>
                    <w:t xml:space="preserve">: </w:t>
                  </w:r>
                  <w:r w:rsidRPr="00942A97">
                    <w:rPr>
                      <w:rFonts w:ascii="Arial" w:eastAsia="Times New Roman" w:hAnsi="Arial" w:cs="Arial"/>
                      <w:sz w:val="16"/>
                      <w:szCs w:val="16"/>
                      <w:lang w:val="es-419" w:eastAsia="fr-FR"/>
                    </w:rPr>
                    <w:t>Número de pozos sépticos implem = 170,264 * cos ('Área sembrada con café en el Dp' - 45,0632) - 105,181 * cos (2 * 'Área sembrada con café en el Dp' - 45,0632) + 509,729</w:t>
                  </w:r>
                  <w:r w:rsidRPr="00942A97">
                    <w:rPr>
                      <w:rFonts w:ascii="Arial" w:eastAsia="Times New Roman" w:hAnsi="Arial" w:cs="Arial"/>
                      <w:sz w:val="16"/>
                      <w:szCs w:val="16"/>
                      <w:lang w:val="es-ES" w:eastAsia="fr-FR"/>
                    </w:rPr>
                    <w:t xml:space="preserve">    </w:t>
                  </w:r>
                </w:p>
                <w:p w14:paraId="1915C3DD" w14:textId="77777777" w:rsidR="00C50C14" w:rsidRPr="00F47ADC" w:rsidRDefault="0073658B" w:rsidP="000331E7">
                  <w:pPr>
                    <w:spacing w:after="0" w:line="240" w:lineRule="auto"/>
                    <w:jc w:val="left"/>
                    <w:rPr>
                      <w:rFonts w:ascii="Arial" w:eastAsia="Times New Roman" w:hAnsi="Arial" w:cs="Arial"/>
                      <w:sz w:val="16"/>
                      <w:szCs w:val="16"/>
                      <w:lang w:val="es-ES" w:eastAsia="fr-FR"/>
                    </w:rPr>
                  </w:pPr>
                  <w:r w:rsidRPr="00F47ADC">
                    <w:rPr>
                      <w:rFonts w:ascii="Arial" w:eastAsia="Times New Roman" w:hAnsi="Arial" w:cs="Arial"/>
                      <w:sz w:val="16"/>
                      <w:szCs w:val="16"/>
                      <w:lang w:val="es-ES" w:eastAsia="fr-FR"/>
                    </w:rPr>
                    <w:t>Parameter Estimate SE</w:t>
                  </w:r>
                  <w:r w:rsidR="00C50C14" w:rsidRPr="00F47ADC">
                    <w:rPr>
                      <w:rFonts w:ascii="Arial" w:eastAsia="Times New Roman" w:hAnsi="Arial" w:cs="Arial"/>
                      <w:sz w:val="16"/>
                      <w:szCs w:val="16"/>
                      <w:lang w:val="es-ES" w:eastAsia="fr-FR"/>
                    </w:rPr>
                    <w:t xml:space="preserve"> Estimate</w:t>
                  </w:r>
                </w:p>
                <w:p w14:paraId="7307A922" w14:textId="77777777" w:rsidR="00C50C14" w:rsidRPr="00F47ADC" w:rsidRDefault="00C50C14" w:rsidP="000331E7">
                  <w:pPr>
                    <w:spacing w:after="0" w:line="240" w:lineRule="auto"/>
                    <w:jc w:val="left"/>
                    <w:rPr>
                      <w:rFonts w:ascii="Arial" w:eastAsia="Times New Roman" w:hAnsi="Arial" w:cs="Arial"/>
                      <w:sz w:val="16"/>
                      <w:szCs w:val="16"/>
                      <w:lang w:val="es-ES" w:eastAsia="fr-FR"/>
                    </w:rPr>
                  </w:pPr>
                  <w:r w:rsidRPr="00F47ADC">
                    <w:rPr>
                      <w:rFonts w:ascii="Arial" w:eastAsia="Times New Roman" w:hAnsi="Arial" w:cs="Arial"/>
                      <w:sz w:val="16"/>
                      <w:szCs w:val="16"/>
                      <w:lang w:val="es-ES" w:eastAsia="fr-FR"/>
                    </w:rPr>
                    <w:t>Theta1      170,264      167,417</w:t>
                  </w:r>
                </w:p>
                <w:p w14:paraId="07F071DE"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Theta4      -45,063        0,938</w:t>
                  </w:r>
                </w:p>
                <w:p w14:paraId="2E4D1682"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Theta2     -105,181      159,793</w:t>
                  </w:r>
                </w:p>
                <w:p w14:paraId="5E65504B"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Theta3      509,729      115,185</w:t>
                  </w:r>
                </w:p>
                <w:p w14:paraId="6FC629A1"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 </w:t>
                  </w:r>
                </w:p>
                <w:p w14:paraId="20380445"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Summary</w:t>
                  </w:r>
                  <w:r w:rsidR="00C609A2">
                    <w:rPr>
                      <w:rFonts w:ascii="Arial" w:eastAsia="Times New Roman" w:hAnsi="Arial" w:cs="Arial"/>
                      <w:sz w:val="16"/>
                      <w:szCs w:val="16"/>
                      <w:lang w:val="en-US" w:eastAsia="fr-FR"/>
                    </w:rPr>
                    <w:t xml:space="preserve">: </w:t>
                  </w:r>
                  <w:r w:rsidRPr="00942A97">
                    <w:rPr>
                      <w:rFonts w:ascii="Arial" w:eastAsia="Times New Roman" w:hAnsi="Arial" w:cs="Arial"/>
                      <w:sz w:val="16"/>
                      <w:szCs w:val="16"/>
                      <w:lang w:val="en-US" w:eastAsia="fr-FR"/>
                    </w:rPr>
                    <w:t>Iterations       14</w:t>
                  </w:r>
                </w:p>
                <w:p w14:paraId="20088B6F"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Final SSE    838150</w:t>
                  </w:r>
                </w:p>
                <w:p w14:paraId="02D9D5EE"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DFE               7</w:t>
                  </w:r>
                </w:p>
                <w:p w14:paraId="79F0AC34"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MSE          119736</w:t>
                  </w:r>
                </w:p>
                <w:p w14:paraId="210B2F32"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r w:rsidRPr="00942A97">
                    <w:rPr>
                      <w:rFonts w:ascii="Arial" w:eastAsia="Times New Roman" w:hAnsi="Arial" w:cs="Arial"/>
                      <w:sz w:val="16"/>
                      <w:szCs w:val="16"/>
                      <w:lang w:val="en-US" w:eastAsia="fr-FR"/>
                    </w:rPr>
                    <w:t xml:space="preserve">S     </w:t>
                  </w:r>
                  <w:r w:rsidR="002B66E3" w:rsidRPr="00942A97">
                    <w:rPr>
                      <w:rFonts w:ascii="Arial" w:eastAsia="Times New Roman" w:hAnsi="Arial" w:cs="Arial"/>
                      <w:sz w:val="16"/>
                      <w:szCs w:val="16"/>
                      <w:lang w:val="en-US" w:eastAsia="fr-FR"/>
                    </w:rPr>
                    <w:t xml:space="preserve">     </w:t>
                  </w:r>
                  <w:r w:rsidRPr="00942A97">
                    <w:rPr>
                      <w:rFonts w:ascii="Arial" w:eastAsia="Times New Roman" w:hAnsi="Arial" w:cs="Arial"/>
                      <w:sz w:val="16"/>
                      <w:szCs w:val="16"/>
                      <w:lang w:val="en-US" w:eastAsia="fr-FR"/>
                    </w:rPr>
                    <w:t xml:space="preserve">      346,028</w:t>
                  </w:r>
                </w:p>
              </w:tc>
            </w:tr>
            <w:tr w:rsidR="00942A97" w:rsidRPr="00942A97" w14:paraId="5B558780"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7CB7BC4"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2006</w:t>
                  </w:r>
                </w:p>
              </w:tc>
              <w:tc>
                <w:tcPr>
                  <w:tcW w:w="1458" w:type="dxa"/>
                  <w:tcBorders>
                    <w:top w:val="nil"/>
                    <w:left w:val="nil"/>
                    <w:bottom w:val="single" w:sz="4" w:space="0" w:color="auto"/>
                    <w:right w:val="single" w:sz="4" w:space="0" w:color="auto"/>
                  </w:tcBorders>
                  <w:shd w:val="clear" w:color="auto" w:fill="auto"/>
                  <w:vAlign w:val="center"/>
                  <w:hideMark/>
                </w:tcPr>
                <w:p w14:paraId="1457D4B7"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188</w:t>
                  </w:r>
                </w:p>
              </w:tc>
              <w:tc>
                <w:tcPr>
                  <w:tcW w:w="924" w:type="dxa"/>
                  <w:tcBorders>
                    <w:top w:val="nil"/>
                    <w:left w:val="nil"/>
                    <w:bottom w:val="single" w:sz="4" w:space="0" w:color="auto"/>
                    <w:right w:val="single" w:sz="4" w:space="0" w:color="auto"/>
                  </w:tcBorders>
                  <w:shd w:val="clear" w:color="auto" w:fill="auto"/>
                  <w:vAlign w:val="center"/>
                  <w:hideMark/>
                </w:tcPr>
                <w:p w14:paraId="0888210A"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89100</w:t>
                  </w:r>
                </w:p>
              </w:tc>
              <w:tc>
                <w:tcPr>
                  <w:tcW w:w="10872" w:type="dxa"/>
                  <w:vMerge/>
                  <w:tcBorders>
                    <w:left w:val="nil"/>
                    <w:right w:val="single" w:sz="4" w:space="0" w:color="auto"/>
                  </w:tcBorders>
                  <w:shd w:val="clear" w:color="000000" w:fill="FFFFFF"/>
                  <w:noWrap/>
                  <w:vAlign w:val="bottom"/>
                  <w:hideMark/>
                </w:tcPr>
                <w:p w14:paraId="696824B8"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58506380"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3C1F79"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2007</w:t>
                  </w:r>
                </w:p>
              </w:tc>
              <w:tc>
                <w:tcPr>
                  <w:tcW w:w="1458" w:type="dxa"/>
                  <w:tcBorders>
                    <w:top w:val="nil"/>
                    <w:left w:val="nil"/>
                    <w:bottom w:val="single" w:sz="4" w:space="0" w:color="auto"/>
                    <w:right w:val="single" w:sz="4" w:space="0" w:color="auto"/>
                  </w:tcBorders>
                  <w:shd w:val="clear" w:color="auto" w:fill="auto"/>
                  <w:vAlign w:val="center"/>
                  <w:hideMark/>
                </w:tcPr>
                <w:p w14:paraId="4C906D53"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1280</w:t>
                  </w:r>
                </w:p>
              </w:tc>
              <w:tc>
                <w:tcPr>
                  <w:tcW w:w="924" w:type="dxa"/>
                  <w:tcBorders>
                    <w:top w:val="nil"/>
                    <w:left w:val="nil"/>
                    <w:bottom w:val="single" w:sz="4" w:space="0" w:color="auto"/>
                    <w:right w:val="single" w:sz="4" w:space="0" w:color="auto"/>
                  </w:tcBorders>
                  <w:shd w:val="clear" w:color="auto" w:fill="auto"/>
                  <w:vAlign w:val="center"/>
                  <w:hideMark/>
                </w:tcPr>
                <w:p w14:paraId="5BBEF978"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87700</w:t>
                  </w:r>
                </w:p>
              </w:tc>
              <w:tc>
                <w:tcPr>
                  <w:tcW w:w="10872" w:type="dxa"/>
                  <w:vMerge/>
                  <w:tcBorders>
                    <w:left w:val="nil"/>
                    <w:right w:val="single" w:sz="4" w:space="0" w:color="auto"/>
                  </w:tcBorders>
                  <w:shd w:val="clear" w:color="000000" w:fill="FFFFFF"/>
                  <w:noWrap/>
                  <w:vAlign w:val="bottom"/>
                  <w:hideMark/>
                </w:tcPr>
                <w:p w14:paraId="48755526" w14:textId="77777777" w:rsidR="00C50C14" w:rsidRPr="00942A97" w:rsidRDefault="00C50C14" w:rsidP="000331E7">
                  <w:pPr>
                    <w:spacing w:after="0" w:line="240" w:lineRule="auto"/>
                    <w:jc w:val="left"/>
                    <w:rPr>
                      <w:rFonts w:ascii="Arial" w:eastAsia="Times New Roman" w:hAnsi="Arial" w:cs="Arial"/>
                      <w:i/>
                      <w:iCs/>
                      <w:sz w:val="16"/>
                      <w:szCs w:val="16"/>
                      <w:lang w:eastAsia="fr-FR"/>
                    </w:rPr>
                  </w:pPr>
                </w:p>
              </w:tc>
            </w:tr>
            <w:tr w:rsidR="00942A97" w:rsidRPr="00942A97" w14:paraId="6C03D32C"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F06176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2008</w:t>
                  </w:r>
                </w:p>
              </w:tc>
              <w:tc>
                <w:tcPr>
                  <w:tcW w:w="1458" w:type="dxa"/>
                  <w:tcBorders>
                    <w:top w:val="nil"/>
                    <w:left w:val="nil"/>
                    <w:bottom w:val="single" w:sz="4" w:space="0" w:color="auto"/>
                    <w:right w:val="single" w:sz="4" w:space="0" w:color="auto"/>
                  </w:tcBorders>
                  <w:shd w:val="clear" w:color="auto" w:fill="auto"/>
                  <w:vAlign w:val="center"/>
                  <w:hideMark/>
                </w:tcPr>
                <w:p w14:paraId="47BC34C3"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708</w:t>
                  </w:r>
                </w:p>
              </w:tc>
              <w:tc>
                <w:tcPr>
                  <w:tcW w:w="924" w:type="dxa"/>
                  <w:tcBorders>
                    <w:top w:val="nil"/>
                    <w:left w:val="nil"/>
                    <w:bottom w:val="single" w:sz="4" w:space="0" w:color="auto"/>
                    <w:right w:val="single" w:sz="4" w:space="0" w:color="auto"/>
                  </w:tcBorders>
                  <w:shd w:val="clear" w:color="auto" w:fill="auto"/>
                  <w:vAlign w:val="center"/>
                  <w:hideMark/>
                </w:tcPr>
                <w:p w14:paraId="1A410A17"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85000</w:t>
                  </w:r>
                </w:p>
              </w:tc>
              <w:tc>
                <w:tcPr>
                  <w:tcW w:w="10872" w:type="dxa"/>
                  <w:vMerge/>
                  <w:tcBorders>
                    <w:left w:val="nil"/>
                    <w:right w:val="single" w:sz="4" w:space="0" w:color="auto"/>
                  </w:tcBorders>
                  <w:shd w:val="clear" w:color="000000" w:fill="FFFFFF"/>
                  <w:noWrap/>
                  <w:vAlign w:val="bottom"/>
                  <w:hideMark/>
                </w:tcPr>
                <w:p w14:paraId="4C2CC163"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368C5F0B"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C92183"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2009</w:t>
                  </w:r>
                </w:p>
              </w:tc>
              <w:tc>
                <w:tcPr>
                  <w:tcW w:w="1458" w:type="dxa"/>
                  <w:tcBorders>
                    <w:top w:val="nil"/>
                    <w:left w:val="nil"/>
                    <w:bottom w:val="single" w:sz="4" w:space="0" w:color="auto"/>
                    <w:right w:val="single" w:sz="4" w:space="0" w:color="auto"/>
                  </w:tcBorders>
                  <w:shd w:val="clear" w:color="auto" w:fill="auto"/>
                  <w:vAlign w:val="center"/>
                  <w:hideMark/>
                </w:tcPr>
                <w:p w14:paraId="6417996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517</w:t>
                  </w:r>
                </w:p>
              </w:tc>
              <w:tc>
                <w:tcPr>
                  <w:tcW w:w="924" w:type="dxa"/>
                  <w:tcBorders>
                    <w:top w:val="nil"/>
                    <w:left w:val="nil"/>
                    <w:bottom w:val="single" w:sz="4" w:space="0" w:color="auto"/>
                    <w:right w:val="single" w:sz="4" w:space="0" w:color="auto"/>
                  </w:tcBorders>
                  <w:shd w:val="clear" w:color="auto" w:fill="auto"/>
                  <w:vAlign w:val="center"/>
                  <w:hideMark/>
                </w:tcPr>
                <w:p w14:paraId="7864ACBA"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83880</w:t>
                  </w:r>
                </w:p>
              </w:tc>
              <w:tc>
                <w:tcPr>
                  <w:tcW w:w="10872" w:type="dxa"/>
                  <w:vMerge/>
                  <w:tcBorders>
                    <w:left w:val="nil"/>
                    <w:right w:val="single" w:sz="4" w:space="0" w:color="auto"/>
                  </w:tcBorders>
                  <w:shd w:val="clear" w:color="000000" w:fill="FFFFFF"/>
                  <w:noWrap/>
                  <w:vAlign w:val="bottom"/>
                  <w:hideMark/>
                </w:tcPr>
                <w:p w14:paraId="49435122"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06B98B8F"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226ECBB"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2010</w:t>
                  </w:r>
                </w:p>
              </w:tc>
              <w:tc>
                <w:tcPr>
                  <w:tcW w:w="1458" w:type="dxa"/>
                  <w:tcBorders>
                    <w:top w:val="nil"/>
                    <w:left w:val="nil"/>
                    <w:bottom w:val="single" w:sz="4" w:space="0" w:color="auto"/>
                    <w:right w:val="single" w:sz="4" w:space="0" w:color="auto"/>
                  </w:tcBorders>
                  <w:shd w:val="clear" w:color="auto" w:fill="auto"/>
                  <w:vAlign w:val="center"/>
                  <w:hideMark/>
                </w:tcPr>
                <w:p w14:paraId="6A54A390"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300</w:t>
                  </w:r>
                </w:p>
              </w:tc>
              <w:tc>
                <w:tcPr>
                  <w:tcW w:w="924" w:type="dxa"/>
                  <w:tcBorders>
                    <w:top w:val="nil"/>
                    <w:left w:val="nil"/>
                    <w:bottom w:val="single" w:sz="4" w:space="0" w:color="auto"/>
                    <w:right w:val="single" w:sz="4" w:space="0" w:color="auto"/>
                  </w:tcBorders>
                  <w:shd w:val="clear" w:color="auto" w:fill="auto"/>
                  <w:vAlign w:val="center"/>
                  <w:hideMark/>
                </w:tcPr>
                <w:p w14:paraId="4C13BF27"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81920</w:t>
                  </w:r>
                </w:p>
              </w:tc>
              <w:tc>
                <w:tcPr>
                  <w:tcW w:w="10872" w:type="dxa"/>
                  <w:vMerge/>
                  <w:tcBorders>
                    <w:left w:val="nil"/>
                    <w:right w:val="single" w:sz="4" w:space="0" w:color="auto"/>
                  </w:tcBorders>
                  <w:shd w:val="clear" w:color="000000" w:fill="FFFFFF"/>
                  <w:noWrap/>
                  <w:vAlign w:val="bottom"/>
                  <w:hideMark/>
                </w:tcPr>
                <w:p w14:paraId="2C990DF7"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3843354C"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72BA3BA"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2011</w:t>
                  </w:r>
                </w:p>
              </w:tc>
              <w:tc>
                <w:tcPr>
                  <w:tcW w:w="1458" w:type="dxa"/>
                  <w:tcBorders>
                    <w:top w:val="nil"/>
                    <w:left w:val="nil"/>
                    <w:bottom w:val="single" w:sz="4" w:space="0" w:color="auto"/>
                    <w:right w:val="single" w:sz="4" w:space="0" w:color="auto"/>
                  </w:tcBorders>
                  <w:shd w:val="clear" w:color="auto" w:fill="auto"/>
                  <w:vAlign w:val="center"/>
                  <w:hideMark/>
                </w:tcPr>
                <w:p w14:paraId="0034C19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683</w:t>
                  </w:r>
                </w:p>
              </w:tc>
              <w:tc>
                <w:tcPr>
                  <w:tcW w:w="924" w:type="dxa"/>
                  <w:tcBorders>
                    <w:top w:val="nil"/>
                    <w:left w:val="nil"/>
                    <w:bottom w:val="single" w:sz="4" w:space="0" w:color="auto"/>
                    <w:right w:val="single" w:sz="4" w:space="0" w:color="auto"/>
                  </w:tcBorders>
                  <w:shd w:val="clear" w:color="auto" w:fill="auto"/>
                  <w:vAlign w:val="center"/>
                  <w:hideMark/>
                </w:tcPr>
                <w:p w14:paraId="02F32EA6"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80520</w:t>
                  </w:r>
                </w:p>
              </w:tc>
              <w:tc>
                <w:tcPr>
                  <w:tcW w:w="10872" w:type="dxa"/>
                  <w:vMerge/>
                  <w:tcBorders>
                    <w:left w:val="nil"/>
                    <w:right w:val="single" w:sz="4" w:space="0" w:color="auto"/>
                  </w:tcBorders>
                  <w:shd w:val="clear" w:color="000000" w:fill="FFFFFF"/>
                  <w:noWrap/>
                  <w:vAlign w:val="bottom"/>
                  <w:hideMark/>
                </w:tcPr>
                <w:p w14:paraId="46514EA7"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19295573"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56079F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2012</w:t>
                  </w:r>
                </w:p>
              </w:tc>
              <w:tc>
                <w:tcPr>
                  <w:tcW w:w="1458" w:type="dxa"/>
                  <w:tcBorders>
                    <w:top w:val="nil"/>
                    <w:left w:val="nil"/>
                    <w:bottom w:val="single" w:sz="4" w:space="0" w:color="auto"/>
                    <w:right w:val="single" w:sz="4" w:space="0" w:color="auto"/>
                  </w:tcBorders>
                  <w:shd w:val="clear" w:color="auto" w:fill="auto"/>
                  <w:vAlign w:val="center"/>
                  <w:hideMark/>
                </w:tcPr>
                <w:p w14:paraId="61335B3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473</w:t>
                  </w:r>
                </w:p>
              </w:tc>
              <w:tc>
                <w:tcPr>
                  <w:tcW w:w="924" w:type="dxa"/>
                  <w:tcBorders>
                    <w:top w:val="nil"/>
                    <w:left w:val="nil"/>
                    <w:bottom w:val="single" w:sz="4" w:space="0" w:color="auto"/>
                    <w:right w:val="single" w:sz="4" w:space="0" w:color="auto"/>
                  </w:tcBorders>
                  <w:shd w:val="clear" w:color="auto" w:fill="auto"/>
                  <w:vAlign w:val="center"/>
                  <w:hideMark/>
                </w:tcPr>
                <w:p w14:paraId="0A3EEABB"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78580</w:t>
                  </w:r>
                </w:p>
              </w:tc>
              <w:tc>
                <w:tcPr>
                  <w:tcW w:w="10872" w:type="dxa"/>
                  <w:vMerge/>
                  <w:tcBorders>
                    <w:left w:val="nil"/>
                    <w:right w:val="single" w:sz="4" w:space="0" w:color="auto"/>
                  </w:tcBorders>
                  <w:shd w:val="clear" w:color="000000" w:fill="FFFFFF"/>
                  <w:noWrap/>
                  <w:vAlign w:val="bottom"/>
                  <w:hideMark/>
                </w:tcPr>
                <w:p w14:paraId="2ABFBFAF"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11FD6E4F"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BFCB1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2013</w:t>
                  </w:r>
                </w:p>
              </w:tc>
              <w:tc>
                <w:tcPr>
                  <w:tcW w:w="1458" w:type="dxa"/>
                  <w:tcBorders>
                    <w:top w:val="nil"/>
                    <w:left w:val="nil"/>
                    <w:bottom w:val="single" w:sz="4" w:space="0" w:color="auto"/>
                    <w:right w:val="single" w:sz="4" w:space="0" w:color="auto"/>
                  </w:tcBorders>
                  <w:shd w:val="clear" w:color="auto" w:fill="auto"/>
                  <w:vAlign w:val="center"/>
                  <w:hideMark/>
                </w:tcPr>
                <w:p w14:paraId="15DEC836"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602</w:t>
                  </w:r>
                </w:p>
              </w:tc>
              <w:tc>
                <w:tcPr>
                  <w:tcW w:w="924" w:type="dxa"/>
                  <w:tcBorders>
                    <w:top w:val="nil"/>
                    <w:left w:val="nil"/>
                    <w:bottom w:val="single" w:sz="4" w:space="0" w:color="auto"/>
                    <w:right w:val="single" w:sz="4" w:space="0" w:color="auto"/>
                  </w:tcBorders>
                  <w:shd w:val="clear" w:color="auto" w:fill="auto"/>
                  <w:vAlign w:val="center"/>
                  <w:hideMark/>
                </w:tcPr>
                <w:p w14:paraId="1EB3827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77560</w:t>
                  </w:r>
                </w:p>
              </w:tc>
              <w:tc>
                <w:tcPr>
                  <w:tcW w:w="10872" w:type="dxa"/>
                  <w:vMerge/>
                  <w:tcBorders>
                    <w:left w:val="nil"/>
                    <w:right w:val="single" w:sz="4" w:space="0" w:color="auto"/>
                  </w:tcBorders>
                  <w:shd w:val="clear" w:color="000000" w:fill="FFFFFF"/>
                  <w:noWrap/>
                  <w:vAlign w:val="bottom"/>
                  <w:hideMark/>
                </w:tcPr>
                <w:p w14:paraId="67A076E0"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3EBA7F9C"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27D74A3"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2014</w:t>
                  </w:r>
                </w:p>
              </w:tc>
              <w:tc>
                <w:tcPr>
                  <w:tcW w:w="1458" w:type="dxa"/>
                  <w:tcBorders>
                    <w:top w:val="nil"/>
                    <w:left w:val="nil"/>
                    <w:bottom w:val="single" w:sz="4" w:space="0" w:color="auto"/>
                    <w:right w:val="single" w:sz="4" w:space="0" w:color="auto"/>
                  </w:tcBorders>
                  <w:shd w:val="clear" w:color="auto" w:fill="auto"/>
                  <w:vAlign w:val="center"/>
                  <w:hideMark/>
                </w:tcPr>
                <w:p w14:paraId="61F063EF"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166</w:t>
                  </w:r>
                </w:p>
              </w:tc>
              <w:tc>
                <w:tcPr>
                  <w:tcW w:w="924" w:type="dxa"/>
                  <w:tcBorders>
                    <w:top w:val="nil"/>
                    <w:left w:val="nil"/>
                    <w:bottom w:val="single" w:sz="4" w:space="0" w:color="auto"/>
                    <w:right w:val="single" w:sz="4" w:space="0" w:color="auto"/>
                  </w:tcBorders>
                  <w:shd w:val="clear" w:color="auto" w:fill="auto"/>
                  <w:vAlign w:val="center"/>
                  <w:hideMark/>
                </w:tcPr>
                <w:p w14:paraId="5E36B60B"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74530</w:t>
                  </w:r>
                </w:p>
              </w:tc>
              <w:tc>
                <w:tcPr>
                  <w:tcW w:w="10872" w:type="dxa"/>
                  <w:vMerge/>
                  <w:tcBorders>
                    <w:left w:val="nil"/>
                    <w:right w:val="single" w:sz="4" w:space="0" w:color="auto"/>
                  </w:tcBorders>
                  <w:shd w:val="clear" w:color="000000" w:fill="FFFFFF"/>
                  <w:noWrap/>
                  <w:vAlign w:val="bottom"/>
                  <w:hideMark/>
                </w:tcPr>
                <w:p w14:paraId="73F2A540"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469778CE"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3BE6B27"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2015</w:t>
                  </w:r>
                </w:p>
              </w:tc>
              <w:tc>
                <w:tcPr>
                  <w:tcW w:w="1458" w:type="dxa"/>
                  <w:tcBorders>
                    <w:top w:val="nil"/>
                    <w:left w:val="nil"/>
                    <w:bottom w:val="single" w:sz="4" w:space="0" w:color="auto"/>
                    <w:right w:val="single" w:sz="4" w:space="0" w:color="auto"/>
                  </w:tcBorders>
                  <w:shd w:val="clear" w:color="auto" w:fill="auto"/>
                  <w:vAlign w:val="center"/>
                  <w:hideMark/>
                </w:tcPr>
                <w:p w14:paraId="0B2164BA"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333</w:t>
                  </w:r>
                </w:p>
              </w:tc>
              <w:tc>
                <w:tcPr>
                  <w:tcW w:w="924" w:type="dxa"/>
                  <w:tcBorders>
                    <w:top w:val="nil"/>
                    <w:left w:val="nil"/>
                    <w:bottom w:val="single" w:sz="4" w:space="0" w:color="auto"/>
                    <w:right w:val="single" w:sz="4" w:space="0" w:color="auto"/>
                  </w:tcBorders>
                  <w:shd w:val="clear" w:color="auto" w:fill="auto"/>
                  <w:vAlign w:val="center"/>
                  <w:hideMark/>
                </w:tcPr>
                <w:p w14:paraId="1B21F7D5"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72370</w:t>
                  </w:r>
                </w:p>
              </w:tc>
              <w:tc>
                <w:tcPr>
                  <w:tcW w:w="10872" w:type="dxa"/>
                  <w:vMerge/>
                  <w:tcBorders>
                    <w:left w:val="nil"/>
                    <w:right w:val="single" w:sz="4" w:space="0" w:color="auto"/>
                  </w:tcBorders>
                  <w:shd w:val="clear" w:color="000000" w:fill="FFFFFF"/>
                  <w:noWrap/>
                  <w:vAlign w:val="bottom"/>
                  <w:hideMark/>
                </w:tcPr>
                <w:p w14:paraId="012D6C11" w14:textId="77777777" w:rsidR="00C50C14" w:rsidRPr="00942A97" w:rsidRDefault="00C50C14" w:rsidP="000331E7">
                  <w:pPr>
                    <w:spacing w:after="0" w:line="240" w:lineRule="auto"/>
                    <w:jc w:val="left"/>
                    <w:rPr>
                      <w:rFonts w:ascii="Arial" w:eastAsia="Times New Roman" w:hAnsi="Arial" w:cs="Arial"/>
                      <w:i/>
                      <w:iCs/>
                      <w:sz w:val="16"/>
                      <w:szCs w:val="16"/>
                      <w:lang w:val="es-ES" w:eastAsia="fr-FR"/>
                    </w:rPr>
                  </w:pPr>
                </w:p>
              </w:tc>
            </w:tr>
            <w:tr w:rsidR="00942A97" w:rsidRPr="00942A97" w14:paraId="22581331" w14:textId="77777777" w:rsidTr="00C50C14">
              <w:trPr>
                <w:trHeight w:val="2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C024C42"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2016</w:t>
                  </w:r>
                </w:p>
              </w:tc>
              <w:tc>
                <w:tcPr>
                  <w:tcW w:w="1458" w:type="dxa"/>
                  <w:tcBorders>
                    <w:top w:val="nil"/>
                    <w:left w:val="nil"/>
                    <w:bottom w:val="single" w:sz="4" w:space="0" w:color="auto"/>
                    <w:right w:val="single" w:sz="4" w:space="0" w:color="auto"/>
                  </w:tcBorders>
                  <w:shd w:val="clear" w:color="auto" w:fill="auto"/>
                  <w:vAlign w:val="center"/>
                  <w:hideMark/>
                </w:tcPr>
                <w:p w14:paraId="3F34419D"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454</w:t>
                  </w:r>
                </w:p>
              </w:tc>
              <w:tc>
                <w:tcPr>
                  <w:tcW w:w="924" w:type="dxa"/>
                  <w:tcBorders>
                    <w:top w:val="nil"/>
                    <w:left w:val="nil"/>
                    <w:bottom w:val="single" w:sz="4" w:space="0" w:color="auto"/>
                    <w:right w:val="single" w:sz="4" w:space="0" w:color="auto"/>
                  </w:tcBorders>
                  <w:shd w:val="clear" w:color="auto" w:fill="auto"/>
                  <w:vAlign w:val="center"/>
                  <w:hideMark/>
                </w:tcPr>
                <w:p w14:paraId="52C6025E" w14:textId="77777777" w:rsidR="00C50C14" w:rsidRPr="00942A97" w:rsidRDefault="00C50C14" w:rsidP="000331E7">
                  <w:pPr>
                    <w:spacing w:after="0" w:line="240" w:lineRule="auto"/>
                    <w:jc w:val="center"/>
                    <w:rPr>
                      <w:rFonts w:ascii="Arial" w:eastAsia="Times New Roman" w:hAnsi="Arial" w:cs="Arial"/>
                      <w:sz w:val="16"/>
                      <w:szCs w:val="16"/>
                      <w:lang w:eastAsia="fr-FR"/>
                    </w:rPr>
                  </w:pPr>
                  <w:r w:rsidRPr="00942A97">
                    <w:rPr>
                      <w:rFonts w:ascii="Arial" w:eastAsia="Times New Roman" w:hAnsi="Arial" w:cs="Arial"/>
                      <w:sz w:val="16"/>
                      <w:szCs w:val="16"/>
                      <w:lang w:eastAsia="fr-FR"/>
                    </w:rPr>
                    <w:t>70790</w:t>
                  </w:r>
                </w:p>
              </w:tc>
              <w:tc>
                <w:tcPr>
                  <w:tcW w:w="10872" w:type="dxa"/>
                  <w:vMerge/>
                  <w:tcBorders>
                    <w:left w:val="nil"/>
                    <w:right w:val="single" w:sz="4" w:space="0" w:color="auto"/>
                  </w:tcBorders>
                  <w:shd w:val="clear" w:color="000000" w:fill="FFFFFF"/>
                  <w:noWrap/>
                  <w:vAlign w:val="bottom"/>
                  <w:hideMark/>
                </w:tcPr>
                <w:p w14:paraId="1155C44A"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r>
            <w:tr w:rsidR="00942A97" w:rsidRPr="00942A97" w14:paraId="2532A82B" w14:textId="77777777" w:rsidTr="00C50C14">
              <w:trPr>
                <w:trHeight w:val="20"/>
              </w:trPr>
              <w:tc>
                <w:tcPr>
                  <w:tcW w:w="590" w:type="dxa"/>
                  <w:tcBorders>
                    <w:top w:val="nil"/>
                    <w:left w:val="nil"/>
                    <w:bottom w:val="nil"/>
                    <w:right w:val="nil"/>
                  </w:tcBorders>
                  <w:shd w:val="clear" w:color="auto" w:fill="auto"/>
                  <w:noWrap/>
                  <w:vAlign w:val="bottom"/>
                  <w:hideMark/>
                </w:tcPr>
                <w:p w14:paraId="27E4FD25"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458" w:type="dxa"/>
                  <w:tcBorders>
                    <w:top w:val="nil"/>
                    <w:left w:val="nil"/>
                    <w:bottom w:val="nil"/>
                    <w:right w:val="nil"/>
                  </w:tcBorders>
                  <w:shd w:val="clear" w:color="auto" w:fill="auto"/>
                  <w:noWrap/>
                  <w:vAlign w:val="bottom"/>
                  <w:hideMark/>
                </w:tcPr>
                <w:p w14:paraId="16D02CB7"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924" w:type="dxa"/>
                  <w:tcBorders>
                    <w:top w:val="nil"/>
                    <w:left w:val="nil"/>
                    <w:bottom w:val="nil"/>
                    <w:right w:val="single" w:sz="4" w:space="0" w:color="auto"/>
                  </w:tcBorders>
                  <w:shd w:val="clear" w:color="auto" w:fill="auto"/>
                  <w:noWrap/>
                  <w:vAlign w:val="bottom"/>
                  <w:hideMark/>
                </w:tcPr>
                <w:p w14:paraId="4B502BC4"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0872" w:type="dxa"/>
                  <w:vMerge/>
                  <w:tcBorders>
                    <w:left w:val="single" w:sz="4" w:space="0" w:color="auto"/>
                    <w:right w:val="single" w:sz="4" w:space="0" w:color="auto"/>
                  </w:tcBorders>
                  <w:shd w:val="clear" w:color="000000" w:fill="FFFFFF"/>
                  <w:noWrap/>
                  <w:vAlign w:val="bottom"/>
                  <w:hideMark/>
                </w:tcPr>
                <w:p w14:paraId="5DABDC63"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r>
            <w:tr w:rsidR="00942A97" w:rsidRPr="00942A97" w14:paraId="558E9A47" w14:textId="77777777" w:rsidTr="00C50C14">
              <w:trPr>
                <w:trHeight w:val="20"/>
              </w:trPr>
              <w:tc>
                <w:tcPr>
                  <w:tcW w:w="590" w:type="dxa"/>
                  <w:tcBorders>
                    <w:top w:val="nil"/>
                    <w:left w:val="nil"/>
                    <w:bottom w:val="nil"/>
                    <w:right w:val="nil"/>
                  </w:tcBorders>
                  <w:shd w:val="clear" w:color="auto" w:fill="auto"/>
                  <w:noWrap/>
                  <w:vAlign w:val="bottom"/>
                  <w:hideMark/>
                </w:tcPr>
                <w:p w14:paraId="236A4A2C"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458" w:type="dxa"/>
                  <w:tcBorders>
                    <w:top w:val="nil"/>
                    <w:left w:val="nil"/>
                    <w:bottom w:val="nil"/>
                    <w:right w:val="nil"/>
                  </w:tcBorders>
                  <w:shd w:val="clear" w:color="auto" w:fill="auto"/>
                  <w:noWrap/>
                  <w:vAlign w:val="bottom"/>
                  <w:hideMark/>
                </w:tcPr>
                <w:p w14:paraId="3FAC3793"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924" w:type="dxa"/>
                  <w:tcBorders>
                    <w:top w:val="nil"/>
                    <w:left w:val="nil"/>
                    <w:bottom w:val="nil"/>
                    <w:right w:val="single" w:sz="4" w:space="0" w:color="auto"/>
                  </w:tcBorders>
                  <w:shd w:val="clear" w:color="auto" w:fill="auto"/>
                  <w:noWrap/>
                  <w:vAlign w:val="bottom"/>
                  <w:hideMark/>
                </w:tcPr>
                <w:p w14:paraId="4CDCE814"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0872" w:type="dxa"/>
                  <w:vMerge/>
                  <w:tcBorders>
                    <w:left w:val="single" w:sz="4" w:space="0" w:color="auto"/>
                    <w:right w:val="single" w:sz="4" w:space="0" w:color="auto"/>
                  </w:tcBorders>
                  <w:shd w:val="clear" w:color="000000" w:fill="FFFFFF"/>
                  <w:noWrap/>
                  <w:vAlign w:val="bottom"/>
                  <w:hideMark/>
                </w:tcPr>
                <w:p w14:paraId="51C033C3"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r>
            <w:tr w:rsidR="00942A97" w:rsidRPr="00942A97" w14:paraId="30B21A58" w14:textId="77777777" w:rsidTr="00C50C14">
              <w:trPr>
                <w:trHeight w:val="20"/>
              </w:trPr>
              <w:tc>
                <w:tcPr>
                  <w:tcW w:w="590" w:type="dxa"/>
                  <w:tcBorders>
                    <w:top w:val="nil"/>
                    <w:left w:val="nil"/>
                    <w:bottom w:val="nil"/>
                    <w:right w:val="nil"/>
                  </w:tcBorders>
                  <w:shd w:val="clear" w:color="auto" w:fill="auto"/>
                  <w:noWrap/>
                  <w:vAlign w:val="bottom"/>
                  <w:hideMark/>
                </w:tcPr>
                <w:p w14:paraId="5AC178D9"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458" w:type="dxa"/>
                  <w:tcBorders>
                    <w:top w:val="nil"/>
                    <w:left w:val="nil"/>
                    <w:bottom w:val="nil"/>
                    <w:right w:val="nil"/>
                  </w:tcBorders>
                  <w:shd w:val="clear" w:color="auto" w:fill="auto"/>
                  <w:noWrap/>
                  <w:vAlign w:val="bottom"/>
                  <w:hideMark/>
                </w:tcPr>
                <w:p w14:paraId="4B45FB9E"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924" w:type="dxa"/>
                  <w:tcBorders>
                    <w:top w:val="nil"/>
                    <w:left w:val="nil"/>
                    <w:bottom w:val="nil"/>
                    <w:right w:val="single" w:sz="4" w:space="0" w:color="auto"/>
                  </w:tcBorders>
                  <w:shd w:val="clear" w:color="auto" w:fill="auto"/>
                  <w:noWrap/>
                  <w:vAlign w:val="bottom"/>
                  <w:hideMark/>
                </w:tcPr>
                <w:p w14:paraId="56D2AD9F"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0872" w:type="dxa"/>
                  <w:vMerge/>
                  <w:tcBorders>
                    <w:left w:val="single" w:sz="4" w:space="0" w:color="auto"/>
                    <w:right w:val="single" w:sz="4" w:space="0" w:color="auto"/>
                  </w:tcBorders>
                  <w:shd w:val="clear" w:color="000000" w:fill="FFFFFF"/>
                  <w:noWrap/>
                  <w:vAlign w:val="bottom"/>
                  <w:hideMark/>
                </w:tcPr>
                <w:p w14:paraId="6B5B82B4"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r>
            <w:tr w:rsidR="00942A97" w:rsidRPr="00942A97" w14:paraId="382FD3DD" w14:textId="77777777" w:rsidTr="00C50C14">
              <w:trPr>
                <w:trHeight w:val="20"/>
              </w:trPr>
              <w:tc>
                <w:tcPr>
                  <w:tcW w:w="590" w:type="dxa"/>
                  <w:tcBorders>
                    <w:top w:val="nil"/>
                    <w:left w:val="nil"/>
                    <w:bottom w:val="nil"/>
                    <w:right w:val="nil"/>
                  </w:tcBorders>
                  <w:shd w:val="clear" w:color="auto" w:fill="auto"/>
                  <w:noWrap/>
                  <w:vAlign w:val="bottom"/>
                  <w:hideMark/>
                </w:tcPr>
                <w:p w14:paraId="3BA96BA0"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458" w:type="dxa"/>
                  <w:tcBorders>
                    <w:top w:val="nil"/>
                    <w:left w:val="nil"/>
                    <w:bottom w:val="nil"/>
                    <w:right w:val="nil"/>
                  </w:tcBorders>
                  <w:shd w:val="clear" w:color="auto" w:fill="auto"/>
                  <w:noWrap/>
                  <w:vAlign w:val="bottom"/>
                  <w:hideMark/>
                </w:tcPr>
                <w:p w14:paraId="6D92A1CE"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924" w:type="dxa"/>
                  <w:tcBorders>
                    <w:top w:val="nil"/>
                    <w:left w:val="nil"/>
                    <w:bottom w:val="nil"/>
                    <w:right w:val="single" w:sz="4" w:space="0" w:color="auto"/>
                  </w:tcBorders>
                  <w:shd w:val="clear" w:color="auto" w:fill="auto"/>
                  <w:noWrap/>
                  <w:vAlign w:val="bottom"/>
                  <w:hideMark/>
                </w:tcPr>
                <w:p w14:paraId="2D563D05"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0872" w:type="dxa"/>
                  <w:vMerge/>
                  <w:tcBorders>
                    <w:left w:val="single" w:sz="4" w:space="0" w:color="auto"/>
                    <w:right w:val="single" w:sz="4" w:space="0" w:color="auto"/>
                  </w:tcBorders>
                  <w:shd w:val="clear" w:color="000000" w:fill="FFFFFF"/>
                  <w:noWrap/>
                  <w:vAlign w:val="bottom"/>
                  <w:hideMark/>
                </w:tcPr>
                <w:p w14:paraId="606FB2EB"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r>
            <w:tr w:rsidR="00942A97" w:rsidRPr="00942A97" w14:paraId="6F27EA37" w14:textId="77777777" w:rsidTr="00C50C14">
              <w:trPr>
                <w:trHeight w:val="20"/>
              </w:trPr>
              <w:tc>
                <w:tcPr>
                  <w:tcW w:w="590" w:type="dxa"/>
                  <w:tcBorders>
                    <w:top w:val="nil"/>
                    <w:left w:val="nil"/>
                    <w:bottom w:val="nil"/>
                    <w:right w:val="nil"/>
                  </w:tcBorders>
                  <w:shd w:val="clear" w:color="auto" w:fill="auto"/>
                  <w:noWrap/>
                  <w:vAlign w:val="bottom"/>
                  <w:hideMark/>
                </w:tcPr>
                <w:p w14:paraId="1DDF8DBE"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458" w:type="dxa"/>
                  <w:tcBorders>
                    <w:top w:val="nil"/>
                    <w:left w:val="nil"/>
                    <w:bottom w:val="nil"/>
                    <w:right w:val="nil"/>
                  </w:tcBorders>
                  <w:shd w:val="clear" w:color="auto" w:fill="auto"/>
                  <w:noWrap/>
                  <w:vAlign w:val="bottom"/>
                  <w:hideMark/>
                </w:tcPr>
                <w:p w14:paraId="244D7E4D"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924" w:type="dxa"/>
                  <w:tcBorders>
                    <w:top w:val="nil"/>
                    <w:left w:val="nil"/>
                    <w:bottom w:val="nil"/>
                    <w:right w:val="single" w:sz="4" w:space="0" w:color="auto"/>
                  </w:tcBorders>
                  <w:shd w:val="clear" w:color="auto" w:fill="auto"/>
                  <w:noWrap/>
                  <w:vAlign w:val="bottom"/>
                  <w:hideMark/>
                </w:tcPr>
                <w:p w14:paraId="4BF3265D" w14:textId="77777777" w:rsidR="00C50C14" w:rsidRPr="00942A97" w:rsidRDefault="00C50C14" w:rsidP="000331E7">
                  <w:pPr>
                    <w:spacing w:after="0" w:line="240" w:lineRule="auto"/>
                    <w:jc w:val="left"/>
                    <w:rPr>
                      <w:rFonts w:ascii="Arial" w:eastAsia="Times New Roman" w:hAnsi="Arial" w:cs="Arial"/>
                      <w:sz w:val="16"/>
                      <w:szCs w:val="16"/>
                      <w:lang w:val="es-ES" w:eastAsia="fr-FR"/>
                    </w:rPr>
                  </w:pPr>
                </w:p>
              </w:tc>
              <w:tc>
                <w:tcPr>
                  <w:tcW w:w="10872" w:type="dxa"/>
                  <w:vMerge/>
                  <w:tcBorders>
                    <w:left w:val="single" w:sz="4" w:space="0" w:color="auto"/>
                    <w:right w:val="single" w:sz="4" w:space="0" w:color="auto"/>
                  </w:tcBorders>
                  <w:shd w:val="clear" w:color="000000" w:fill="FFFFFF"/>
                  <w:noWrap/>
                  <w:vAlign w:val="bottom"/>
                  <w:hideMark/>
                </w:tcPr>
                <w:p w14:paraId="4A13A82F"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6091597C" w14:textId="77777777" w:rsidTr="00C50C14">
              <w:trPr>
                <w:trHeight w:val="20"/>
              </w:trPr>
              <w:tc>
                <w:tcPr>
                  <w:tcW w:w="590" w:type="dxa"/>
                  <w:tcBorders>
                    <w:top w:val="nil"/>
                    <w:left w:val="nil"/>
                    <w:bottom w:val="nil"/>
                    <w:right w:val="nil"/>
                  </w:tcBorders>
                  <w:shd w:val="clear" w:color="auto" w:fill="auto"/>
                  <w:noWrap/>
                  <w:vAlign w:val="bottom"/>
                  <w:hideMark/>
                </w:tcPr>
                <w:p w14:paraId="69512355"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68C56EAF"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7934249C"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606D6A3C"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40BD1F18" w14:textId="77777777" w:rsidTr="00C50C14">
              <w:trPr>
                <w:trHeight w:val="20"/>
              </w:trPr>
              <w:tc>
                <w:tcPr>
                  <w:tcW w:w="590" w:type="dxa"/>
                  <w:tcBorders>
                    <w:top w:val="nil"/>
                    <w:left w:val="nil"/>
                    <w:bottom w:val="nil"/>
                    <w:right w:val="nil"/>
                  </w:tcBorders>
                  <w:shd w:val="clear" w:color="auto" w:fill="auto"/>
                  <w:noWrap/>
                  <w:vAlign w:val="bottom"/>
                  <w:hideMark/>
                </w:tcPr>
                <w:p w14:paraId="4322D425"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2A317113"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45CBB361"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32AD6309"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5FBAF58D" w14:textId="77777777" w:rsidTr="00C50C14">
              <w:trPr>
                <w:trHeight w:val="20"/>
              </w:trPr>
              <w:tc>
                <w:tcPr>
                  <w:tcW w:w="590" w:type="dxa"/>
                  <w:tcBorders>
                    <w:top w:val="nil"/>
                    <w:left w:val="nil"/>
                    <w:bottom w:val="nil"/>
                    <w:right w:val="nil"/>
                  </w:tcBorders>
                  <w:shd w:val="clear" w:color="auto" w:fill="auto"/>
                  <w:noWrap/>
                  <w:vAlign w:val="bottom"/>
                  <w:hideMark/>
                </w:tcPr>
                <w:p w14:paraId="325EB8DB"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76E67AED"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0306E058"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39D94864"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694D1D38" w14:textId="77777777" w:rsidTr="00C50C14">
              <w:trPr>
                <w:trHeight w:val="20"/>
              </w:trPr>
              <w:tc>
                <w:tcPr>
                  <w:tcW w:w="590" w:type="dxa"/>
                  <w:tcBorders>
                    <w:top w:val="nil"/>
                    <w:left w:val="nil"/>
                    <w:bottom w:val="nil"/>
                    <w:right w:val="nil"/>
                  </w:tcBorders>
                  <w:shd w:val="clear" w:color="auto" w:fill="auto"/>
                  <w:noWrap/>
                  <w:vAlign w:val="bottom"/>
                  <w:hideMark/>
                </w:tcPr>
                <w:p w14:paraId="226B0F2C"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0031C283"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0FFFBF8F"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61648B9E"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66E668DF" w14:textId="77777777" w:rsidTr="00C50C14">
              <w:trPr>
                <w:trHeight w:val="20"/>
              </w:trPr>
              <w:tc>
                <w:tcPr>
                  <w:tcW w:w="590" w:type="dxa"/>
                  <w:tcBorders>
                    <w:top w:val="nil"/>
                    <w:left w:val="nil"/>
                    <w:bottom w:val="nil"/>
                    <w:right w:val="nil"/>
                  </w:tcBorders>
                  <w:shd w:val="clear" w:color="auto" w:fill="auto"/>
                  <w:noWrap/>
                  <w:vAlign w:val="bottom"/>
                  <w:hideMark/>
                </w:tcPr>
                <w:p w14:paraId="4E66E42E"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5C4C95B2"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0117B778"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05E615FE"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6D2B895A" w14:textId="77777777" w:rsidTr="00C50C14">
              <w:trPr>
                <w:trHeight w:val="20"/>
              </w:trPr>
              <w:tc>
                <w:tcPr>
                  <w:tcW w:w="590" w:type="dxa"/>
                  <w:tcBorders>
                    <w:top w:val="nil"/>
                    <w:left w:val="nil"/>
                    <w:bottom w:val="nil"/>
                    <w:right w:val="nil"/>
                  </w:tcBorders>
                  <w:shd w:val="clear" w:color="auto" w:fill="auto"/>
                  <w:noWrap/>
                  <w:vAlign w:val="bottom"/>
                  <w:hideMark/>
                </w:tcPr>
                <w:p w14:paraId="30520FCF"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c>
                <w:tcPr>
                  <w:tcW w:w="1458" w:type="dxa"/>
                  <w:tcBorders>
                    <w:top w:val="nil"/>
                    <w:left w:val="nil"/>
                    <w:bottom w:val="nil"/>
                    <w:right w:val="nil"/>
                  </w:tcBorders>
                  <w:shd w:val="clear" w:color="auto" w:fill="auto"/>
                  <w:noWrap/>
                  <w:vAlign w:val="bottom"/>
                  <w:hideMark/>
                </w:tcPr>
                <w:p w14:paraId="573535CA"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c>
                <w:tcPr>
                  <w:tcW w:w="924" w:type="dxa"/>
                  <w:tcBorders>
                    <w:top w:val="nil"/>
                    <w:left w:val="nil"/>
                    <w:bottom w:val="nil"/>
                    <w:right w:val="single" w:sz="4" w:space="0" w:color="auto"/>
                  </w:tcBorders>
                  <w:shd w:val="clear" w:color="auto" w:fill="auto"/>
                  <w:noWrap/>
                  <w:vAlign w:val="bottom"/>
                  <w:hideMark/>
                </w:tcPr>
                <w:p w14:paraId="2F5D6C10"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c>
                <w:tcPr>
                  <w:tcW w:w="10872" w:type="dxa"/>
                  <w:vMerge/>
                  <w:tcBorders>
                    <w:left w:val="single" w:sz="4" w:space="0" w:color="auto"/>
                    <w:right w:val="single" w:sz="4" w:space="0" w:color="auto"/>
                  </w:tcBorders>
                  <w:shd w:val="clear" w:color="000000" w:fill="FFFFFF"/>
                  <w:noWrap/>
                  <w:vAlign w:val="bottom"/>
                  <w:hideMark/>
                </w:tcPr>
                <w:p w14:paraId="2E0767F2"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r>
            <w:tr w:rsidR="00942A97" w:rsidRPr="00942A97" w14:paraId="2515C315" w14:textId="77777777" w:rsidTr="00C50C14">
              <w:trPr>
                <w:trHeight w:val="20"/>
              </w:trPr>
              <w:tc>
                <w:tcPr>
                  <w:tcW w:w="590" w:type="dxa"/>
                  <w:tcBorders>
                    <w:top w:val="nil"/>
                    <w:left w:val="nil"/>
                    <w:bottom w:val="nil"/>
                    <w:right w:val="nil"/>
                  </w:tcBorders>
                  <w:shd w:val="clear" w:color="auto" w:fill="auto"/>
                  <w:noWrap/>
                  <w:vAlign w:val="bottom"/>
                  <w:hideMark/>
                </w:tcPr>
                <w:p w14:paraId="3A4124C0"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c>
                <w:tcPr>
                  <w:tcW w:w="1458" w:type="dxa"/>
                  <w:tcBorders>
                    <w:top w:val="nil"/>
                    <w:left w:val="nil"/>
                    <w:bottom w:val="nil"/>
                    <w:right w:val="nil"/>
                  </w:tcBorders>
                  <w:shd w:val="clear" w:color="auto" w:fill="auto"/>
                  <w:noWrap/>
                  <w:vAlign w:val="bottom"/>
                  <w:hideMark/>
                </w:tcPr>
                <w:p w14:paraId="702BB8AE"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c>
                <w:tcPr>
                  <w:tcW w:w="924" w:type="dxa"/>
                  <w:tcBorders>
                    <w:top w:val="nil"/>
                    <w:left w:val="nil"/>
                    <w:bottom w:val="nil"/>
                    <w:right w:val="single" w:sz="4" w:space="0" w:color="auto"/>
                  </w:tcBorders>
                  <w:shd w:val="clear" w:color="auto" w:fill="auto"/>
                  <w:noWrap/>
                  <w:vAlign w:val="bottom"/>
                  <w:hideMark/>
                </w:tcPr>
                <w:p w14:paraId="5858F0BB" w14:textId="77777777" w:rsidR="00C50C14" w:rsidRPr="00942A97" w:rsidRDefault="00C50C14" w:rsidP="000331E7">
                  <w:pPr>
                    <w:spacing w:after="0" w:line="240" w:lineRule="auto"/>
                    <w:jc w:val="left"/>
                    <w:rPr>
                      <w:rFonts w:ascii="Arial" w:eastAsia="Times New Roman" w:hAnsi="Arial" w:cs="Arial"/>
                      <w:sz w:val="16"/>
                      <w:szCs w:val="16"/>
                      <w:lang w:val="en-US" w:eastAsia="fr-FR"/>
                    </w:rPr>
                  </w:pPr>
                </w:p>
              </w:tc>
              <w:tc>
                <w:tcPr>
                  <w:tcW w:w="10872" w:type="dxa"/>
                  <w:vMerge/>
                  <w:tcBorders>
                    <w:left w:val="single" w:sz="4" w:space="0" w:color="auto"/>
                    <w:right w:val="single" w:sz="4" w:space="0" w:color="auto"/>
                  </w:tcBorders>
                  <w:shd w:val="clear" w:color="000000" w:fill="FFFFFF"/>
                  <w:noWrap/>
                  <w:vAlign w:val="bottom"/>
                  <w:hideMark/>
                </w:tcPr>
                <w:p w14:paraId="67182A25"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006688D4" w14:textId="77777777" w:rsidTr="00C50C14">
              <w:trPr>
                <w:trHeight w:val="20"/>
              </w:trPr>
              <w:tc>
                <w:tcPr>
                  <w:tcW w:w="590" w:type="dxa"/>
                  <w:tcBorders>
                    <w:top w:val="nil"/>
                    <w:left w:val="nil"/>
                    <w:bottom w:val="nil"/>
                    <w:right w:val="nil"/>
                  </w:tcBorders>
                  <w:shd w:val="clear" w:color="auto" w:fill="auto"/>
                  <w:noWrap/>
                  <w:vAlign w:val="bottom"/>
                  <w:hideMark/>
                </w:tcPr>
                <w:p w14:paraId="4EE9B6D9"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771881D7"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0239FB3D"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0567F675"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0A336069" w14:textId="77777777" w:rsidTr="00C50C14">
              <w:trPr>
                <w:trHeight w:val="20"/>
              </w:trPr>
              <w:tc>
                <w:tcPr>
                  <w:tcW w:w="590" w:type="dxa"/>
                  <w:tcBorders>
                    <w:top w:val="nil"/>
                    <w:left w:val="nil"/>
                    <w:bottom w:val="nil"/>
                    <w:right w:val="nil"/>
                  </w:tcBorders>
                  <w:shd w:val="clear" w:color="auto" w:fill="auto"/>
                  <w:noWrap/>
                  <w:vAlign w:val="bottom"/>
                  <w:hideMark/>
                </w:tcPr>
                <w:p w14:paraId="789BD876"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0DCC254E"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6BBFD4A9"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394E417E"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737FE283" w14:textId="77777777" w:rsidTr="00C50C14">
              <w:trPr>
                <w:trHeight w:val="20"/>
              </w:trPr>
              <w:tc>
                <w:tcPr>
                  <w:tcW w:w="590" w:type="dxa"/>
                  <w:tcBorders>
                    <w:top w:val="nil"/>
                    <w:left w:val="nil"/>
                    <w:bottom w:val="nil"/>
                    <w:right w:val="nil"/>
                  </w:tcBorders>
                  <w:shd w:val="clear" w:color="auto" w:fill="auto"/>
                  <w:noWrap/>
                  <w:vAlign w:val="bottom"/>
                  <w:hideMark/>
                </w:tcPr>
                <w:p w14:paraId="70064341"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3B4F0DC6"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62D033D4"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6861301E"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5F8C2BB3" w14:textId="77777777" w:rsidTr="00C50C14">
              <w:trPr>
                <w:trHeight w:val="20"/>
              </w:trPr>
              <w:tc>
                <w:tcPr>
                  <w:tcW w:w="590" w:type="dxa"/>
                  <w:tcBorders>
                    <w:top w:val="nil"/>
                    <w:left w:val="nil"/>
                    <w:bottom w:val="nil"/>
                    <w:right w:val="nil"/>
                  </w:tcBorders>
                  <w:shd w:val="clear" w:color="auto" w:fill="auto"/>
                  <w:noWrap/>
                  <w:vAlign w:val="bottom"/>
                  <w:hideMark/>
                </w:tcPr>
                <w:p w14:paraId="0C219FD9"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00FDFCCF"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2AD854C9"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right w:val="single" w:sz="4" w:space="0" w:color="auto"/>
                  </w:tcBorders>
                  <w:shd w:val="clear" w:color="000000" w:fill="FFFFFF"/>
                  <w:noWrap/>
                  <w:vAlign w:val="bottom"/>
                  <w:hideMark/>
                </w:tcPr>
                <w:p w14:paraId="483976B7"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r w:rsidR="00942A97" w:rsidRPr="00942A97" w14:paraId="168A1F85" w14:textId="77777777" w:rsidTr="00C50C14">
              <w:trPr>
                <w:trHeight w:val="20"/>
              </w:trPr>
              <w:tc>
                <w:tcPr>
                  <w:tcW w:w="590" w:type="dxa"/>
                  <w:tcBorders>
                    <w:top w:val="nil"/>
                    <w:left w:val="nil"/>
                    <w:bottom w:val="nil"/>
                    <w:right w:val="nil"/>
                  </w:tcBorders>
                  <w:shd w:val="clear" w:color="auto" w:fill="auto"/>
                  <w:noWrap/>
                  <w:vAlign w:val="bottom"/>
                  <w:hideMark/>
                </w:tcPr>
                <w:p w14:paraId="1F7552B0"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458" w:type="dxa"/>
                  <w:tcBorders>
                    <w:top w:val="nil"/>
                    <w:left w:val="nil"/>
                    <w:bottom w:val="nil"/>
                    <w:right w:val="nil"/>
                  </w:tcBorders>
                  <w:shd w:val="clear" w:color="auto" w:fill="auto"/>
                  <w:noWrap/>
                  <w:vAlign w:val="bottom"/>
                  <w:hideMark/>
                </w:tcPr>
                <w:p w14:paraId="72F1E98D"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924" w:type="dxa"/>
                  <w:tcBorders>
                    <w:top w:val="nil"/>
                    <w:left w:val="nil"/>
                    <w:bottom w:val="nil"/>
                    <w:right w:val="single" w:sz="4" w:space="0" w:color="auto"/>
                  </w:tcBorders>
                  <w:shd w:val="clear" w:color="auto" w:fill="auto"/>
                  <w:noWrap/>
                  <w:vAlign w:val="bottom"/>
                  <w:hideMark/>
                </w:tcPr>
                <w:p w14:paraId="4599A83B"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c>
                <w:tcPr>
                  <w:tcW w:w="10872" w:type="dxa"/>
                  <w:vMerge/>
                  <w:tcBorders>
                    <w:left w:val="single" w:sz="4" w:space="0" w:color="auto"/>
                    <w:bottom w:val="single" w:sz="4" w:space="0" w:color="auto"/>
                    <w:right w:val="single" w:sz="4" w:space="0" w:color="auto"/>
                  </w:tcBorders>
                  <w:shd w:val="clear" w:color="000000" w:fill="FFFFFF"/>
                  <w:noWrap/>
                  <w:vAlign w:val="bottom"/>
                  <w:hideMark/>
                </w:tcPr>
                <w:p w14:paraId="32D7A964" w14:textId="77777777" w:rsidR="00C50C14" w:rsidRPr="00942A97" w:rsidRDefault="00C50C14" w:rsidP="000331E7">
                  <w:pPr>
                    <w:spacing w:after="0" w:line="240" w:lineRule="auto"/>
                    <w:jc w:val="left"/>
                    <w:rPr>
                      <w:rFonts w:ascii="Arial" w:eastAsia="Times New Roman" w:hAnsi="Arial" w:cs="Arial"/>
                      <w:sz w:val="16"/>
                      <w:szCs w:val="16"/>
                      <w:lang w:eastAsia="fr-FR"/>
                    </w:rPr>
                  </w:pPr>
                </w:p>
              </w:tc>
            </w:tr>
          </w:tbl>
          <w:p w14:paraId="4BE80204" w14:textId="77777777" w:rsidR="00543C05" w:rsidRPr="00942A97" w:rsidRDefault="00543C05" w:rsidP="000331E7">
            <w:pPr>
              <w:rPr>
                <w:rFonts w:ascii="Arial" w:hAnsi="Arial" w:cs="Arial"/>
                <w:noProof/>
                <w:lang w:val="es-ES" w:eastAsia="fr-FR"/>
              </w:rPr>
            </w:pPr>
          </w:p>
        </w:tc>
      </w:tr>
    </w:tbl>
    <w:p w14:paraId="4C8B609E" w14:textId="77777777" w:rsidR="00532D55" w:rsidRPr="00942A97" w:rsidRDefault="00532D55" w:rsidP="001E7319">
      <w:pPr>
        <w:spacing w:after="0" w:line="240" w:lineRule="auto"/>
        <w:rPr>
          <w:rStyle w:val="Lienhypertexte"/>
          <w:rFonts w:ascii="Arial" w:eastAsia="Times New Roman" w:hAnsi="Arial" w:cs="Arial"/>
          <w:color w:val="auto"/>
          <w:lang w:eastAsia="fr-FR"/>
        </w:rPr>
      </w:pPr>
    </w:p>
    <w:sectPr w:rsidR="00532D55" w:rsidRPr="00942A97" w:rsidSect="00CC2777">
      <w:headerReference w:type="even" r:id="rId16"/>
      <w:headerReference w:type="default" r:id="rId17"/>
      <w:pgSz w:w="16838" w:h="11906" w:orient="landscape"/>
      <w:pgMar w:top="1815" w:right="1418" w:bottom="1418" w:left="1418"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99C33" w14:textId="77777777" w:rsidR="006A5BBB" w:rsidRDefault="006A5BBB" w:rsidP="00F47ADC">
      <w:pPr>
        <w:spacing w:after="0" w:line="240" w:lineRule="auto"/>
      </w:pPr>
      <w:r>
        <w:separator/>
      </w:r>
    </w:p>
  </w:endnote>
  <w:endnote w:type="continuationSeparator" w:id="0">
    <w:p w14:paraId="4C219087" w14:textId="77777777" w:rsidR="006A5BBB" w:rsidRDefault="006A5BBB" w:rsidP="00F4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6715" w14:textId="77777777" w:rsidR="006A5BBB" w:rsidRDefault="006A5BBB" w:rsidP="00F47ADC">
      <w:pPr>
        <w:spacing w:after="0" w:line="240" w:lineRule="auto"/>
      </w:pPr>
      <w:r>
        <w:separator/>
      </w:r>
    </w:p>
  </w:footnote>
  <w:footnote w:type="continuationSeparator" w:id="0">
    <w:p w14:paraId="395F346C" w14:textId="77777777" w:rsidR="006A5BBB" w:rsidRDefault="006A5BBB" w:rsidP="00F4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6ECA" w14:textId="77777777" w:rsidR="00A0772A" w:rsidRDefault="00A0772A"/>
  <w:tbl>
    <w:tblPr>
      <w:tblW w:w="4554" w:type="pct"/>
      <w:jc w:val="center"/>
      <w:tblBorders>
        <w:bottom w:val="single" w:sz="4" w:space="0" w:color="auto"/>
      </w:tblBorders>
      <w:tblLook w:val="04A0" w:firstRow="1" w:lastRow="0" w:firstColumn="1" w:lastColumn="0" w:noHBand="0" w:noVBand="1"/>
    </w:tblPr>
    <w:tblGrid>
      <w:gridCol w:w="230"/>
      <w:gridCol w:w="12523"/>
    </w:tblGrid>
    <w:tr w:rsidR="00A0772A" w:rsidRPr="001708DE" w14:paraId="6C47783A" w14:textId="77777777" w:rsidTr="00F47ADC">
      <w:trPr>
        <w:jc w:val="center"/>
      </w:trPr>
      <w:tc>
        <w:tcPr>
          <w:tcW w:w="90" w:type="pct"/>
        </w:tcPr>
        <w:p w14:paraId="5AEB2AA6" w14:textId="77777777" w:rsidR="00A0772A" w:rsidRPr="001708DE" w:rsidRDefault="00A0772A" w:rsidP="00F47ADC">
          <w:pPr>
            <w:pStyle w:val="En-tte"/>
            <w:jc w:val="left"/>
            <w:rPr>
              <w:rFonts w:cs="Arial"/>
            </w:rPr>
          </w:pPr>
        </w:p>
      </w:tc>
      <w:tc>
        <w:tcPr>
          <w:tcW w:w="4910" w:type="pct"/>
          <w:noWrap/>
        </w:tcPr>
        <w:p w14:paraId="0AD01878" w14:textId="77777777" w:rsidR="00A0772A" w:rsidRPr="001708DE" w:rsidRDefault="00A0772A" w:rsidP="00B838EF">
          <w:pPr>
            <w:pStyle w:val="En-tte"/>
            <w:ind w:left="1080"/>
            <w:jc w:val="right"/>
            <w:rPr>
              <w:rFonts w:cs="Arial"/>
            </w:rPr>
          </w:pPr>
          <w:r>
            <w:rPr>
              <w:rFonts w:cs="Arial"/>
            </w:rPr>
            <w:t>V</w:t>
          </w:r>
          <w:r w:rsidRPr="00103D0D">
            <w:rPr>
              <w:rFonts w:cs="Arial"/>
            </w:rPr>
            <w:t xml:space="preserve">aloración de </w:t>
          </w:r>
          <w:r>
            <w:rPr>
              <w:rFonts w:cs="Arial"/>
            </w:rPr>
            <w:t xml:space="preserve">los </w:t>
          </w:r>
          <w:r w:rsidRPr="00103D0D">
            <w:rPr>
              <w:rFonts w:cs="Arial"/>
            </w:rPr>
            <w:t>servicios ecosistémicos en agroecosistemas</w:t>
          </w:r>
          <w:r>
            <w:rPr>
              <w:rFonts w:cs="Arial"/>
            </w:rPr>
            <w:t>: c</w:t>
          </w:r>
          <w:r w:rsidRPr="00103D0D">
            <w:rPr>
              <w:rFonts w:cs="Arial"/>
            </w:rPr>
            <w:t>ontribuciones de</w:t>
          </w:r>
          <w:r>
            <w:rPr>
              <w:rFonts w:cs="Arial"/>
            </w:rPr>
            <w:t>sde la</w:t>
          </w:r>
          <w:r w:rsidRPr="00103D0D">
            <w:rPr>
              <w:rFonts w:cs="Arial"/>
            </w:rPr>
            <w:t xml:space="preserve"> economía ecológica</w:t>
          </w:r>
        </w:p>
      </w:tc>
    </w:tr>
  </w:tbl>
  <w:p w14:paraId="0CDC3199" w14:textId="77777777" w:rsidR="00A0772A" w:rsidRDefault="00A077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ED41" w14:textId="77777777" w:rsidR="00A0772A" w:rsidRDefault="00A0772A"/>
  <w:tbl>
    <w:tblPr>
      <w:tblW w:w="4897" w:type="pct"/>
      <w:jc w:val="center"/>
      <w:tblBorders>
        <w:bottom w:val="single" w:sz="4" w:space="0" w:color="auto"/>
      </w:tblBorders>
      <w:tblLook w:val="04A0" w:firstRow="1" w:lastRow="0" w:firstColumn="1" w:lastColumn="0" w:noHBand="0" w:noVBand="1"/>
    </w:tblPr>
    <w:tblGrid>
      <w:gridCol w:w="1005"/>
      <w:gridCol w:w="12709"/>
    </w:tblGrid>
    <w:tr w:rsidR="00A0772A" w:rsidRPr="001708DE" w14:paraId="23A52766" w14:textId="77777777" w:rsidTr="00F47ADC">
      <w:trPr>
        <w:jc w:val="center"/>
      </w:trPr>
      <w:tc>
        <w:tcPr>
          <w:tcW w:w="1005" w:type="dxa"/>
        </w:tcPr>
        <w:p w14:paraId="387EC3EF" w14:textId="77777777" w:rsidR="00A0772A" w:rsidRPr="001708DE" w:rsidRDefault="00A0772A" w:rsidP="00F47ADC">
          <w:pPr>
            <w:pStyle w:val="En-tte"/>
            <w:jc w:val="left"/>
            <w:rPr>
              <w:rFonts w:cs="Arial"/>
            </w:rPr>
          </w:pPr>
        </w:p>
      </w:tc>
      <w:tc>
        <w:tcPr>
          <w:tcW w:w="12708" w:type="dxa"/>
          <w:noWrap/>
        </w:tcPr>
        <w:p w14:paraId="722F8243" w14:textId="164A5110" w:rsidR="00A0772A" w:rsidRPr="001708DE" w:rsidRDefault="00A0772A" w:rsidP="00F47ADC">
          <w:pPr>
            <w:pStyle w:val="En-tte"/>
            <w:ind w:left="1080"/>
            <w:jc w:val="right"/>
            <w:rPr>
              <w:rFonts w:cs="Arial"/>
            </w:rPr>
          </w:pPr>
          <w:r w:rsidRPr="001708DE">
            <w:rPr>
              <w:rFonts w:cs="Arial"/>
            </w:rPr>
            <w:t xml:space="preserve">Anexo </w:t>
          </w:r>
          <w:r>
            <w:rPr>
              <w:rFonts w:cs="Arial"/>
            </w:rPr>
            <w:t>D</w:t>
          </w:r>
        </w:p>
      </w:tc>
    </w:tr>
  </w:tbl>
  <w:p w14:paraId="11E52CA1" w14:textId="77777777" w:rsidR="00A0772A" w:rsidRDefault="00A077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705EC"/>
    <w:multiLevelType w:val="multilevel"/>
    <w:tmpl w:val="6936D04A"/>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w:lvlJc w:val="left"/>
      <w:pPr>
        <w:ind w:left="1571" w:hanging="720"/>
      </w:pPr>
      <w:rPr>
        <w:rFonts w:hint="default"/>
        <w:lang w:val="es-CO"/>
      </w:rPr>
    </w:lvl>
    <w:lvl w:ilvl="3">
      <w:start w:val="1"/>
      <w:numFmt w:val="decimal"/>
      <w:pStyle w:val="Titre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90333B7"/>
    <w:multiLevelType w:val="hybridMultilevel"/>
    <w:tmpl w:val="51802CF6"/>
    <w:lvl w:ilvl="0" w:tplc="557E42AC">
      <w:start w:val="19"/>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hideSpellingErrors/>
  <w:hideGrammaticalErrors/>
  <w:activeWritingStyle w:appName="MSWord" w:lang="es-CO" w:vendorID="64" w:dllVersion="6" w:nlCheck="1" w:checkStyle="1"/>
  <w:activeWritingStyle w:appName="MSWord" w:lang="es-419"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419" w:vendorID="64" w:dllVersion="0"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activeWritingStyle w:appName="MSWord" w:lang="fr-FR" w:vendorID="64" w:dllVersion="0" w:nlCheck="1" w:checkStyle="0"/>
  <w:activeWritingStyle w:appName="MSWord" w:lang="es-419"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B6"/>
    <w:rsid w:val="000018C1"/>
    <w:rsid w:val="00010C22"/>
    <w:rsid w:val="00010E15"/>
    <w:rsid w:val="000200FC"/>
    <w:rsid w:val="0002397A"/>
    <w:rsid w:val="00024714"/>
    <w:rsid w:val="000331E7"/>
    <w:rsid w:val="00034380"/>
    <w:rsid w:val="00034F71"/>
    <w:rsid w:val="00036E75"/>
    <w:rsid w:val="00037C6F"/>
    <w:rsid w:val="00047A91"/>
    <w:rsid w:val="00052E7E"/>
    <w:rsid w:val="000569C5"/>
    <w:rsid w:val="0005713E"/>
    <w:rsid w:val="00060D87"/>
    <w:rsid w:val="00065A95"/>
    <w:rsid w:val="000668A7"/>
    <w:rsid w:val="0007481D"/>
    <w:rsid w:val="00076056"/>
    <w:rsid w:val="00077AC7"/>
    <w:rsid w:val="00082424"/>
    <w:rsid w:val="00090356"/>
    <w:rsid w:val="00097712"/>
    <w:rsid w:val="000B1235"/>
    <w:rsid w:val="000B2175"/>
    <w:rsid w:val="000B31A4"/>
    <w:rsid w:val="000B3A3D"/>
    <w:rsid w:val="000C04C8"/>
    <w:rsid w:val="000C1000"/>
    <w:rsid w:val="000D0881"/>
    <w:rsid w:val="000D25E7"/>
    <w:rsid w:val="000D6F7E"/>
    <w:rsid w:val="000E13F9"/>
    <w:rsid w:val="000E19E1"/>
    <w:rsid w:val="000E2495"/>
    <w:rsid w:val="000E3129"/>
    <w:rsid w:val="000F5B8E"/>
    <w:rsid w:val="001010D6"/>
    <w:rsid w:val="0010237E"/>
    <w:rsid w:val="00113CF2"/>
    <w:rsid w:val="00123B54"/>
    <w:rsid w:val="001331F3"/>
    <w:rsid w:val="00134805"/>
    <w:rsid w:val="00135B32"/>
    <w:rsid w:val="00141886"/>
    <w:rsid w:val="001454D8"/>
    <w:rsid w:val="001516B4"/>
    <w:rsid w:val="001657B7"/>
    <w:rsid w:val="00174AD7"/>
    <w:rsid w:val="001766C6"/>
    <w:rsid w:val="0018088A"/>
    <w:rsid w:val="001813E3"/>
    <w:rsid w:val="00182CB8"/>
    <w:rsid w:val="001A2515"/>
    <w:rsid w:val="001A4F71"/>
    <w:rsid w:val="001B725C"/>
    <w:rsid w:val="001C47A4"/>
    <w:rsid w:val="001C6E31"/>
    <w:rsid w:val="001C7062"/>
    <w:rsid w:val="001D04B6"/>
    <w:rsid w:val="001D5A2F"/>
    <w:rsid w:val="001D6B09"/>
    <w:rsid w:val="001E7319"/>
    <w:rsid w:val="001F5BE9"/>
    <w:rsid w:val="00200207"/>
    <w:rsid w:val="00201586"/>
    <w:rsid w:val="00202FA4"/>
    <w:rsid w:val="00203525"/>
    <w:rsid w:val="0020566D"/>
    <w:rsid w:val="00206FFE"/>
    <w:rsid w:val="002100A3"/>
    <w:rsid w:val="00210589"/>
    <w:rsid w:val="00210B99"/>
    <w:rsid w:val="002156AB"/>
    <w:rsid w:val="00221A84"/>
    <w:rsid w:val="00221D2F"/>
    <w:rsid w:val="00223A5D"/>
    <w:rsid w:val="0022648F"/>
    <w:rsid w:val="00231740"/>
    <w:rsid w:val="002320D7"/>
    <w:rsid w:val="00232C96"/>
    <w:rsid w:val="00241D5C"/>
    <w:rsid w:val="00243045"/>
    <w:rsid w:val="00251948"/>
    <w:rsid w:val="0025736D"/>
    <w:rsid w:val="002650A0"/>
    <w:rsid w:val="00265A6C"/>
    <w:rsid w:val="00276F7A"/>
    <w:rsid w:val="0028128C"/>
    <w:rsid w:val="00282B8C"/>
    <w:rsid w:val="002847CE"/>
    <w:rsid w:val="002856C5"/>
    <w:rsid w:val="00291E9B"/>
    <w:rsid w:val="002A1988"/>
    <w:rsid w:val="002B08FA"/>
    <w:rsid w:val="002B0C96"/>
    <w:rsid w:val="002B4563"/>
    <w:rsid w:val="002B4C0F"/>
    <w:rsid w:val="002B6058"/>
    <w:rsid w:val="002B66E3"/>
    <w:rsid w:val="002B6831"/>
    <w:rsid w:val="002C260E"/>
    <w:rsid w:val="002C2ECC"/>
    <w:rsid w:val="002C6627"/>
    <w:rsid w:val="002D5F0A"/>
    <w:rsid w:val="002E067B"/>
    <w:rsid w:val="002E44D0"/>
    <w:rsid w:val="002E5131"/>
    <w:rsid w:val="002E7330"/>
    <w:rsid w:val="0030427F"/>
    <w:rsid w:val="003046EC"/>
    <w:rsid w:val="00310F97"/>
    <w:rsid w:val="00315254"/>
    <w:rsid w:val="003160AC"/>
    <w:rsid w:val="00331D01"/>
    <w:rsid w:val="00332FEE"/>
    <w:rsid w:val="003402CF"/>
    <w:rsid w:val="00343D41"/>
    <w:rsid w:val="00344135"/>
    <w:rsid w:val="00352EE3"/>
    <w:rsid w:val="003558FA"/>
    <w:rsid w:val="00356600"/>
    <w:rsid w:val="00360F0C"/>
    <w:rsid w:val="0036263A"/>
    <w:rsid w:val="00366DE4"/>
    <w:rsid w:val="003730C2"/>
    <w:rsid w:val="0037604C"/>
    <w:rsid w:val="0039129C"/>
    <w:rsid w:val="00393C74"/>
    <w:rsid w:val="00397FF1"/>
    <w:rsid w:val="003A3848"/>
    <w:rsid w:val="003A44AA"/>
    <w:rsid w:val="003A6A1F"/>
    <w:rsid w:val="003B0E4C"/>
    <w:rsid w:val="003B4BBF"/>
    <w:rsid w:val="003B54E7"/>
    <w:rsid w:val="003C2B3D"/>
    <w:rsid w:val="003C3E43"/>
    <w:rsid w:val="003C61F8"/>
    <w:rsid w:val="003C75D4"/>
    <w:rsid w:val="003D1224"/>
    <w:rsid w:val="003E06BA"/>
    <w:rsid w:val="003E5216"/>
    <w:rsid w:val="003F346A"/>
    <w:rsid w:val="004001C3"/>
    <w:rsid w:val="004038A6"/>
    <w:rsid w:val="0041139B"/>
    <w:rsid w:val="004260A3"/>
    <w:rsid w:val="00435A86"/>
    <w:rsid w:val="0043767F"/>
    <w:rsid w:val="00437877"/>
    <w:rsid w:val="00441866"/>
    <w:rsid w:val="00450F11"/>
    <w:rsid w:val="00452A0A"/>
    <w:rsid w:val="00454757"/>
    <w:rsid w:val="00460483"/>
    <w:rsid w:val="00460F6A"/>
    <w:rsid w:val="00462FC3"/>
    <w:rsid w:val="0047039E"/>
    <w:rsid w:val="004714E1"/>
    <w:rsid w:val="00471717"/>
    <w:rsid w:val="00480ABD"/>
    <w:rsid w:val="00481CAE"/>
    <w:rsid w:val="0048411C"/>
    <w:rsid w:val="0049025B"/>
    <w:rsid w:val="00492C73"/>
    <w:rsid w:val="00493A73"/>
    <w:rsid w:val="004A2DE3"/>
    <w:rsid w:val="004A521D"/>
    <w:rsid w:val="004B1447"/>
    <w:rsid w:val="004B7136"/>
    <w:rsid w:val="004D0B18"/>
    <w:rsid w:val="004D33C6"/>
    <w:rsid w:val="004D3C23"/>
    <w:rsid w:val="004D594F"/>
    <w:rsid w:val="004E3E3E"/>
    <w:rsid w:val="004E4A98"/>
    <w:rsid w:val="004E5F4E"/>
    <w:rsid w:val="004E5FCD"/>
    <w:rsid w:val="004E7BF4"/>
    <w:rsid w:val="004F016E"/>
    <w:rsid w:val="004F2806"/>
    <w:rsid w:val="00515E85"/>
    <w:rsid w:val="005164F2"/>
    <w:rsid w:val="00532D55"/>
    <w:rsid w:val="00534E45"/>
    <w:rsid w:val="005367F5"/>
    <w:rsid w:val="00541C3E"/>
    <w:rsid w:val="00542705"/>
    <w:rsid w:val="005434BB"/>
    <w:rsid w:val="00543C05"/>
    <w:rsid w:val="005613C0"/>
    <w:rsid w:val="005637B2"/>
    <w:rsid w:val="00564365"/>
    <w:rsid w:val="00565E7C"/>
    <w:rsid w:val="00566F71"/>
    <w:rsid w:val="00570440"/>
    <w:rsid w:val="00571812"/>
    <w:rsid w:val="00577E21"/>
    <w:rsid w:val="005821CC"/>
    <w:rsid w:val="00583B01"/>
    <w:rsid w:val="00586087"/>
    <w:rsid w:val="005864C5"/>
    <w:rsid w:val="00590141"/>
    <w:rsid w:val="005914D5"/>
    <w:rsid w:val="00593748"/>
    <w:rsid w:val="00595C86"/>
    <w:rsid w:val="00595D49"/>
    <w:rsid w:val="00595FCF"/>
    <w:rsid w:val="005A06FA"/>
    <w:rsid w:val="005A074A"/>
    <w:rsid w:val="005A217B"/>
    <w:rsid w:val="005B15FE"/>
    <w:rsid w:val="005B2039"/>
    <w:rsid w:val="005B72CB"/>
    <w:rsid w:val="005C0015"/>
    <w:rsid w:val="005C2EC5"/>
    <w:rsid w:val="005C5AA0"/>
    <w:rsid w:val="005D44F7"/>
    <w:rsid w:val="005E003A"/>
    <w:rsid w:val="005E203D"/>
    <w:rsid w:val="005E313A"/>
    <w:rsid w:val="005E3B85"/>
    <w:rsid w:val="005E7049"/>
    <w:rsid w:val="005F1141"/>
    <w:rsid w:val="005F26D4"/>
    <w:rsid w:val="00604DBA"/>
    <w:rsid w:val="006072B5"/>
    <w:rsid w:val="00610547"/>
    <w:rsid w:val="0062129B"/>
    <w:rsid w:val="00622955"/>
    <w:rsid w:val="0062504E"/>
    <w:rsid w:val="0063068F"/>
    <w:rsid w:val="00636C6E"/>
    <w:rsid w:val="006514EA"/>
    <w:rsid w:val="00653BBD"/>
    <w:rsid w:val="00657168"/>
    <w:rsid w:val="0066160A"/>
    <w:rsid w:val="0066707C"/>
    <w:rsid w:val="006671F4"/>
    <w:rsid w:val="006675CF"/>
    <w:rsid w:val="0067129D"/>
    <w:rsid w:val="00677D47"/>
    <w:rsid w:val="006818F7"/>
    <w:rsid w:val="00681EBB"/>
    <w:rsid w:val="006826A0"/>
    <w:rsid w:val="00694FA1"/>
    <w:rsid w:val="00696979"/>
    <w:rsid w:val="006A5BBB"/>
    <w:rsid w:val="006B0171"/>
    <w:rsid w:val="006B5C45"/>
    <w:rsid w:val="006B6DDC"/>
    <w:rsid w:val="006C1A77"/>
    <w:rsid w:val="006D00CE"/>
    <w:rsid w:val="006D18C3"/>
    <w:rsid w:val="006D4B01"/>
    <w:rsid w:val="006D53BD"/>
    <w:rsid w:val="006D62B0"/>
    <w:rsid w:val="006D6F6A"/>
    <w:rsid w:val="006D7F20"/>
    <w:rsid w:val="006E7C8E"/>
    <w:rsid w:val="006F38BC"/>
    <w:rsid w:val="006F6D92"/>
    <w:rsid w:val="006F7C05"/>
    <w:rsid w:val="00700685"/>
    <w:rsid w:val="00701D5C"/>
    <w:rsid w:val="00705C98"/>
    <w:rsid w:val="00706915"/>
    <w:rsid w:val="00706B17"/>
    <w:rsid w:val="00727641"/>
    <w:rsid w:val="007331BB"/>
    <w:rsid w:val="0073658B"/>
    <w:rsid w:val="00737F30"/>
    <w:rsid w:val="00740FF2"/>
    <w:rsid w:val="00741100"/>
    <w:rsid w:val="007418D0"/>
    <w:rsid w:val="00742343"/>
    <w:rsid w:val="007448CB"/>
    <w:rsid w:val="007455B6"/>
    <w:rsid w:val="00754659"/>
    <w:rsid w:val="00764F0D"/>
    <w:rsid w:val="00767885"/>
    <w:rsid w:val="00767EAE"/>
    <w:rsid w:val="00775CBD"/>
    <w:rsid w:val="00782F5A"/>
    <w:rsid w:val="007834B4"/>
    <w:rsid w:val="007877D3"/>
    <w:rsid w:val="00792773"/>
    <w:rsid w:val="007A1488"/>
    <w:rsid w:val="007A35D3"/>
    <w:rsid w:val="007A56F4"/>
    <w:rsid w:val="007A6C16"/>
    <w:rsid w:val="007C1491"/>
    <w:rsid w:val="007C5604"/>
    <w:rsid w:val="007D1683"/>
    <w:rsid w:val="007D7AC9"/>
    <w:rsid w:val="007E465A"/>
    <w:rsid w:val="007F2992"/>
    <w:rsid w:val="007F4902"/>
    <w:rsid w:val="00801960"/>
    <w:rsid w:val="00803887"/>
    <w:rsid w:val="00806623"/>
    <w:rsid w:val="00813E3B"/>
    <w:rsid w:val="00816352"/>
    <w:rsid w:val="00840C06"/>
    <w:rsid w:val="0084305B"/>
    <w:rsid w:val="00846BC3"/>
    <w:rsid w:val="00860666"/>
    <w:rsid w:val="00861892"/>
    <w:rsid w:val="00862769"/>
    <w:rsid w:val="00863901"/>
    <w:rsid w:val="00863DE7"/>
    <w:rsid w:val="00875F6E"/>
    <w:rsid w:val="00876A16"/>
    <w:rsid w:val="00886E16"/>
    <w:rsid w:val="00895708"/>
    <w:rsid w:val="008962BD"/>
    <w:rsid w:val="00897ACA"/>
    <w:rsid w:val="008A2ED5"/>
    <w:rsid w:val="008B716D"/>
    <w:rsid w:val="008C38BD"/>
    <w:rsid w:val="008D0B77"/>
    <w:rsid w:val="008D0F41"/>
    <w:rsid w:val="008D1AE5"/>
    <w:rsid w:val="008D204C"/>
    <w:rsid w:val="008D2A90"/>
    <w:rsid w:val="008D3395"/>
    <w:rsid w:val="008D3A5F"/>
    <w:rsid w:val="008E08F9"/>
    <w:rsid w:val="008E627C"/>
    <w:rsid w:val="008F2363"/>
    <w:rsid w:val="00916599"/>
    <w:rsid w:val="00917D52"/>
    <w:rsid w:val="00922A34"/>
    <w:rsid w:val="00922BB8"/>
    <w:rsid w:val="00922E6E"/>
    <w:rsid w:val="00936E8A"/>
    <w:rsid w:val="00941609"/>
    <w:rsid w:val="00942A97"/>
    <w:rsid w:val="00944248"/>
    <w:rsid w:val="009473E7"/>
    <w:rsid w:val="00955FF8"/>
    <w:rsid w:val="0095680F"/>
    <w:rsid w:val="00961BE1"/>
    <w:rsid w:val="009621EA"/>
    <w:rsid w:val="009622E0"/>
    <w:rsid w:val="009744E9"/>
    <w:rsid w:val="00983186"/>
    <w:rsid w:val="00984752"/>
    <w:rsid w:val="009853E4"/>
    <w:rsid w:val="00986846"/>
    <w:rsid w:val="009878B4"/>
    <w:rsid w:val="00990491"/>
    <w:rsid w:val="009936C0"/>
    <w:rsid w:val="00993D01"/>
    <w:rsid w:val="009C4C2A"/>
    <w:rsid w:val="009D5EFA"/>
    <w:rsid w:val="009E146E"/>
    <w:rsid w:val="009E2579"/>
    <w:rsid w:val="009E31B1"/>
    <w:rsid w:val="009E4353"/>
    <w:rsid w:val="009E66AE"/>
    <w:rsid w:val="009F4B3E"/>
    <w:rsid w:val="00A02A01"/>
    <w:rsid w:val="00A0772A"/>
    <w:rsid w:val="00A078BC"/>
    <w:rsid w:val="00A10B13"/>
    <w:rsid w:val="00A134B0"/>
    <w:rsid w:val="00A13E86"/>
    <w:rsid w:val="00A215E1"/>
    <w:rsid w:val="00A25AE9"/>
    <w:rsid w:val="00A32BB3"/>
    <w:rsid w:val="00A35C57"/>
    <w:rsid w:val="00A4092C"/>
    <w:rsid w:val="00A41A91"/>
    <w:rsid w:val="00A432B7"/>
    <w:rsid w:val="00A43F13"/>
    <w:rsid w:val="00A51FF3"/>
    <w:rsid w:val="00A54223"/>
    <w:rsid w:val="00A6026C"/>
    <w:rsid w:val="00A7052D"/>
    <w:rsid w:val="00A72F26"/>
    <w:rsid w:val="00A75AC9"/>
    <w:rsid w:val="00A83D22"/>
    <w:rsid w:val="00A83EEE"/>
    <w:rsid w:val="00A93371"/>
    <w:rsid w:val="00A94138"/>
    <w:rsid w:val="00A97E3E"/>
    <w:rsid w:val="00AA2E6C"/>
    <w:rsid w:val="00AA3119"/>
    <w:rsid w:val="00AB202C"/>
    <w:rsid w:val="00AB3819"/>
    <w:rsid w:val="00AB3826"/>
    <w:rsid w:val="00AC1165"/>
    <w:rsid w:val="00AC3B79"/>
    <w:rsid w:val="00AC68C0"/>
    <w:rsid w:val="00AD0638"/>
    <w:rsid w:val="00AD2C83"/>
    <w:rsid w:val="00AD46C6"/>
    <w:rsid w:val="00AD614A"/>
    <w:rsid w:val="00AD6CB3"/>
    <w:rsid w:val="00AE4855"/>
    <w:rsid w:val="00B01879"/>
    <w:rsid w:val="00B03C1E"/>
    <w:rsid w:val="00B1200D"/>
    <w:rsid w:val="00B1299D"/>
    <w:rsid w:val="00B1350C"/>
    <w:rsid w:val="00B20F52"/>
    <w:rsid w:val="00B236E9"/>
    <w:rsid w:val="00B41402"/>
    <w:rsid w:val="00B473CF"/>
    <w:rsid w:val="00B5218E"/>
    <w:rsid w:val="00B60655"/>
    <w:rsid w:val="00B71D0C"/>
    <w:rsid w:val="00B721C5"/>
    <w:rsid w:val="00B746FF"/>
    <w:rsid w:val="00B74863"/>
    <w:rsid w:val="00B838EF"/>
    <w:rsid w:val="00B851EF"/>
    <w:rsid w:val="00B8658C"/>
    <w:rsid w:val="00B9020D"/>
    <w:rsid w:val="00B97B0E"/>
    <w:rsid w:val="00BA0B53"/>
    <w:rsid w:val="00BA27D4"/>
    <w:rsid w:val="00BA336F"/>
    <w:rsid w:val="00BB11DE"/>
    <w:rsid w:val="00BB4CD9"/>
    <w:rsid w:val="00BB4F87"/>
    <w:rsid w:val="00BB7F48"/>
    <w:rsid w:val="00BC2B24"/>
    <w:rsid w:val="00BC363F"/>
    <w:rsid w:val="00BC3F8E"/>
    <w:rsid w:val="00BC547A"/>
    <w:rsid w:val="00BC750C"/>
    <w:rsid w:val="00BD0961"/>
    <w:rsid w:val="00BD4BDB"/>
    <w:rsid w:val="00BE04E0"/>
    <w:rsid w:val="00BE158A"/>
    <w:rsid w:val="00BE1CDE"/>
    <w:rsid w:val="00BF4579"/>
    <w:rsid w:val="00BF6A00"/>
    <w:rsid w:val="00BF7190"/>
    <w:rsid w:val="00C004A5"/>
    <w:rsid w:val="00C0109E"/>
    <w:rsid w:val="00C12764"/>
    <w:rsid w:val="00C15A2C"/>
    <w:rsid w:val="00C2163C"/>
    <w:rsid w:val="00C21FFB"/>
    <w:rsid w:val="00C31F62"/>
    <w:rsid w:val="00C335D2"/>
    <w:rsid w:val="00C34300"/>
    <w:rsid w:val="00C364FF"/>
    <w:rsid w:val="00C41D1D"/>
    <w:rsid w:val="00C427A3"/>
    <w:rsid w:val="00C45142"/>
    <w:rsid w:val="00C474DD"/>
    <w:rsid w:val="00C50C14"/>
    <w:rsid w:val="00C57D1C"/>
    <w:rsid w:val="00C609A2"/>
    <w:rsid w:val="00C60FB4"/>
    <w:rsid w:val="00C71FCF"/>
    <w:rsid w:val="00C75C89"/>
    <w:rsid w:val="00C8229A"/>
    <w:rsid w:val="00C86EF8"/>
    <w:rsid w:val="00C8786F"/>
    <w:rsid w:val="00C92F96"/>
    <w:rsid w:val="00CA208B"/>
    <w:rsid w:val="00CA2FE5"/>
    <w:rsid w:val="00CA586A"/>
    <w:rsid w:val="00CA65AC"/>
    <w:rsid w:val="00CA7C69"/>
    <w:rsid w:val="00CB200C"/>
    <w:rsid w:val="00CB3EBB"/>
    <w:rsid w:val="00CB7D7D"/>
    <w:rsid w:val="00CC2777"/>
    <w:rsid w:val="00CC4B5D"/>
    <w:rsid w:val="00CE136C"/>
    <w:rsid w:val="00CE6224"/>
    <w:rsid w:val="00CE6A85"/>
    <w:rsid w:val="00CE7F66"/>
    <w:rsid w:val="00CF0F78"/>
    <w:rsid w:val="00CF47B6"/>
    <w:rsid w:val="00CF73DB"/>
    <w:rsid w:val="00CF7FDE"/>
    <w:rsid w:val="00D00475"/>
    <w:rsid w:val="00D01801"/>
    <w:rsid w:val="00D146DA"/>
    <w:rsid w:val="00D14994"/>
    <w:rsid w:val="00D15CFB"/>
    <w:rsid w:val="00D21ACF"/>
    <w:rsid w:val="00D334B1"/>
    <w:rsid w:val="00D34772"/>
    <w:rsid w:val="00D45974"/>
    <w:rsid w:val="00D513C7"/>
    <w:rsid w:val="00D53DBB"/>
    <w:rsid w:val="00D57DDB"/>
    <w:rsid w:val="00D64BCB"/>
    <w:rsid w:val="00D66380"/>
    <w:rsid w:val="00D76545"/>
    <w:rsid w:val="00D7790C"/>
    <w:rsid w:val="00D801D1"/>
    <w:rsid w:val="00D8326A"/>
    <w:rsid w:val="00D85004"/>
    <w:rsid w:val="00D91715"/>
    <w:rsid w:val="00D92072"/>
    <w:rsid w:val="00D92865"/>
    <w:rsid w:val="00D94D9A"/>
    <w:rsid w:val="00DA3A1A"/>
    <w:rsid w:val="00DA67D7"/>
    <w:rsid w:val="00DC20BD"/>
    <w:rsid w:val="00DC75B0"/>
    <w:rsid w:val="00DD7E86"/>
    <w:rsid w:val="00DE12A1"/>
    <w:rsid w:val="00DF05D8"/>
    <w:rsid w:val="00DF69F1"/>
    <w:rsid w:val="00DF788D"/>
    <w:rsid w:val="00E02223"/>
    <w:rsid w:val="00E04EFF"/>
    <w:rsid w:val="00E1245E"/>
    <w:rsid w:val="00E16FAF"/>
    <w:rsid w:val="00E177C5"/>
    <w:rsid w:val="00E248C2"/>
    <w:rsid w:val="00E40B02"/>
    <w:rsid w:val="00E46094"/>
    <w:rsid w:val="00E51D0E"/>
    <w:rsid w:val="00E567C8"/>
    <w:rsid w:val="00E57A23"/>
    <w:rsid w:val="00E609A9"/>
    <w:rsid w:val="00E619D3"/>
    <w:rsid w:val="00E65B32"/>
    <w:rsid w:val="00E66B38"/>
    <w:rsid w:val="00E71982"/>
    <w:rsid w:val="00E72440"/>
    <w:rsid w:val="00E73925"/>
    <w:rsid w:val="00E754DD"/>
    <w:rsid w:val="00E8429D"/>
    <w:rsid w:val="00E87433"/>
    <w:rsid w:val="00E87A85"/>
    <w:rsid w:val="00EA1213"/>
    <w:rsid w:val="00EA2AFC"/>
    <w:rsid w:val="00EA4C98"/>
    <w:rsid w:val="00EA6100"/>
    <w:rsid w:val="00EB7FA3"/>
    <w:rsid w:val="00EC10B0"/>
    <w:rsid w:val="00EC5EEB"/>
    <w:rsid w:val="00EC6D03"/>
    <w:rsid w:val="00ED3CE5"/>
    <w:rsid w:val="00ED6665"/>
    <w:rsid w:val="00EE2C91"/>
    <w:rsid w:val="00EF47B6"/>
    <w:rsid w:val="00F016C9"/>
    <w:rsid w:val="00F01B93"/>
    <w:rsid w:val="00F06136"/>
    <w:rsid w:val="00F103F2"/>
    <w:rsid w:val="00F12575"/>
    <w:rsid w:val="00F142EC"/>
    <w:rsid w:val="00F14448"/>
    <w:rsid w:val="00F14F8B"/>
    <w:rsid w:val="00F20C55"/>
    <w:rsid w:val="00F2202D"/>
    <w:rsid w:val="00F227F4"/>
    <w:rsid w:val="00F309D6"/>
    <w:rsid w:val="00F37AB4"/>
    <w:rsid w:val="00F37BCD"/>
    <w:rsid w:val="00F4413A"/>
    <w:rsid w:val="00F45918"/>
    <w:rsid w:val="00F47ADC"/>
    <w:rsid w:val="00F5036E"/>
    <w:rsid w:val="00F65506"/>
    <w:rsid w:val="00F74076"/>
    <w:rsid w:val="00F813AA"/>
    <w:rsid w:val="00F84555"/>
    <w:rsid w:val="00F85EB1"/>
    <w:rsid w:val="00F935DE"/>
    <w:rsid w:val="00FA1A03"/>
    <w:rsid w:val="00FA2D64"/>
    <w:rsid w:val="00FA4F16"/>
    <w:rsid w:val="00FB7117"/>
    <w:rsid w:val="00FB7490"/>
    <w:rsid w:val="00FC1908"/>
    <w:rsid w:val="00FC583F"/>
    <w:rsid w:val="00FD3786"/>
    <w:rsid w:val="00FD72E3"/>
    <w:rsid w:val="00FD7CA9"/>
    <w:rsid w:val="00FE38F6"/>
    <w:rsid w:val="00FE6FF8"/>
    <w:rsid w:val="00FF4B90"/>
    <w:rsid w:val="00FF5C4E"/>
    <w:rsid w:val="00FF62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474F"/>
  <w15:chartTrackingRefBased/>
  <w15:docId w15:val="{C02F5736-79FA-4A12-A38B-5275AFAF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EEE"/>
    <w:pPr>
      <w:jc w:val="both"/>
    </w:pPr>
    <w:rPr>
      <w:lang w:val="es-CO"/>
    </w:rPr>
  </w:style>
  <w:style w:type="paragraph" w:styleId="Titre1">
    <w:name w:val="heading 1"/>
    <w:basedOn w:val="Normal"/>
    <w:link w:val="Titre1Car"/>
    <w:autoRedefine/>
    <w:uiPriority w:val="9"/>
    <w:qFormat/>
    <w:rsid w:val="006D18C3"/>
    <w:pPr>
      <w:numPr>
        <w:numId w:val="2"/>
      </w:numPr>
      <w:spacing w:after="0" w:line="240" w:lineRule="auto"/>
      <w:outlineLvl w:val="0"/>
    </w:pPr>
    <w:rPr>
      <w:rFonts w:ascii="Arial" w:eastAsiaTheme="minorEastAsia" w:hAnsi="Arial" w:cs="Arial"/>
      <w:b/>
      <w:bCs/>
      <w:kern w:val="36"/>
      <w:sz w:val="40"/>
      <w:szCs w:val="12"/>
      <w:lang w:eastAsia="es-CO"/>
    </w:rPr>
  </w:style>
  <w:style w:type="paragraph" w:styleId="Titre2">
    <w:name w:val="heading 2"/>
    <w:basedOn w:val="Normal"/>
    <w:next w:val="Normal"/>
    <w:link w:val="Titre2Car"/>
    <w:autoRedefine/>
    <w:uiPriority w:val="9"/>
    <w:unhideWhenUsed/>
    <w:qFormat/>
    <w:rsid w:val="006D18C3"/>
    <w:pPr>
      <w:keepNext/>
      <w:keepLines/>
      <w:numPr>
        <w:ilvl w:val="1"/>
        <w:numId w:val="2"/>
      </w:numPr>
      <w:spacing w:after="0" w:line="240" w:lineRule="auto"/>
      <w:jc w:val="left"/>
      <w:outlineLvl w:val="1"/>
    </w:pPr>
    <w:rPr>
      <w:rFonts w:ascii="Arial" w:eastAsiaTheme="majorEastAsia" w:hAnsi="Arial" w:cs="Arial"/>
      <w:b/>
      <w:sz w:val="32"/>
      <w:szCs w:val="32"/>
    </w:rPr>
  </w:style>
  <w:style w:type="paragraph" w:styleId="Titre3">
    <w:name w:val="heading 3"/>
    <w:basedOn w:val="Normal"/>
    <w:next w:val="Normal"/>
    <w:link w:val="Titre3Car"/>
    <w:autoRedefine/>
    <w:uiPriority w:val="9"/>
    <w:unhideWhenUsed/>
    <w:qFormat/>
    <w:rsid w:val="006D18C3"/>
    <w:pPr>
      <w:keepNext/>
      <w:keepLines/>
      <w:numPr>
        <w:ilvl w:val="2"/>
        <w:numId w:val="2"/>
      </w:numPr>
      <w:tabs>
        <w:tab w:val="left" w:pos="993"/>
      </w:tabs>
      <w:spacing w:after="0" w:line="240" w:lineRule="auto"/>
      <w:outlineLvl w:val="2"/>
    </w:pPr>
    <w:rPr>
      <w:rFonts w:ascii="Arial" w:eastAsiaTheme="majorEastAsia" w:hAnsi="Arial" w:cs="Arial"/>
      <w:b/>
      <w:sz w:val="28"/>
      <w:szCs w:val="24"/>
      <w:shd w:val="clear" w:color="auto" w:fill="FFFFFF"/>
      <w:lang w:val="es-ES"/>
    </w:rPr>
  </w:style>
  <w:style w:type="paragraph" w:styleId="Titre4">
    <w:name w:val="heading 4"/>
    <w:basedOn w:val="Normal"/>
    <w:next w:val="Normal"/>
    <w:link w:val="Titre4Car"/>
    <w:uiPriority w:val="9"/>
    <w:unhideWhenUsed/>
    <w:qFormat/>
    <w:rsid w:val="006D18C3"/>
    <w:pPr>
      <w:keepNext/>
      <w:keepLines/>
      <w:numPr>
        <w:ilvl w:val="3"/>
        <w:numId w:val="2"/>
      </w:numPr>
      <w:spacing w:after="0" w:line="240" w:lineRule="auto"/>
      <w:outlineLvl w:val="3"/>
    </w:pPr>
    <w:rPr>
      <w:rFonts w:ascii="Arial" w:eastAsiaTheme="majorEastAsia" w:hAnsi="Arial" w:cs="Arial"/>
      <w:b/>
      <w:bCs/>
      <w:iCs/>
      <w:sz w:val="24"/>
      <w:szCs w:val="24"/>
      <w:lang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429D"/>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styleId="Lienhypertexte">
    <w:name w:val="Hyperlink"/>
    <w:basedOn w:val="Policepardfaut"/>
    <w:uiPriority w:val="99"/>
    <w:unhideWhenUsed/>
    <w:rsid w:val="009622E0"/>
    <w:rPr>
      <w:color w:val="0563C1" w:themeColor="hyperlink"/>
      <w:u w:val="single"/>
    </w:rPr>
  </w:style>
  <w:style w:type="character" w:styleId="Marquedecommentaire">
    <w:name w:val="annotation reference"/>
    <w:basedOn w:val="Policepardfaut"/>
    <w:uiPriority w:val="99"/>
    <w:semiHidden/>
    <w:unhideWhenUsed/>
    <w:rsid w:val="005F26D4"/>
    <w:rPr>
      <w:sz w:val="16"/>
      <w:szCs w:val="16"/>
    </w:rPr>
  </w:style>
  <w:style w:type="paragraph" w:styleId="Commentaire">
    <w:name w:val="annotation text"/>
    <w:basedOn w:val="Normal"/>
    <w:link w:val="CommentaireCar"/>
    <w:uiPriority w:val="99"/>
    <w:semiHidden/>
    <w:unhideWhenUsed/>
    <w:rsid w:val="005F26D4"/>
    <w:pPr>
      <w:spacing w:line="240" w:lineRule="auto"/>
    </w:pPr>
    <w:rPr>
      <w:sz w:val="20"/>
      <w:szCs w:val="20"/>
    </w:rPr>
  </w:style>
  <w:style w:type="character" w:customStyle="1" w:styleId="CommentaireCar">
    <w:name w:val="Commentaire Car"/>
    <w:basedOn w:val="Policepardfaut"/>
    <w:link w:val="Commentaire"/>
    <w:uiPriority w:val="99"/>
    <w:semiHidden/>
    <w:rsid w:val="005F26D4"/>
    <w:rPr>
      <w:sz w:val="20"/>
      <w:szCs w:val="20"/>
      <w:lang w:val="es-CO"/>
    </w:rPr>
  </w:style>
  <w:style w:type="paragraph" w:styleId="Objetducommentaire">
    <w:name w:val="annotation subject"/>
    <w:basedOn w:val="Commentaire"/>
    <w:next w:val="Commentaire"/>
    <w:link w:val="ObjetducommentaireCar"/>
    <w:uiPriority w:val="99"/>
    <w:semiHidden/>
    <w:unhideWhenUsed/>
    <w:rsid w:val="005F26D4"/>
    <w:rPr>
      <w:b/>
      <w:bCs/>
    </w:rPr>
  </w:style>
  <w:style w:type="character" w:customStyle="1" w:styleId="ObjetducommentaireCar">
    <w:name w:val="Objet du commentaire Car"/>
    <w:basedOn w:val="CommentaireCar"/>
    <w:link w:val="Objetducommentaire"/>
    <w:uiPriority w:val="99"/>
    <w:semiHidden/>
    <w:rsid w:val="005F26D4"/>
    <w:rPr>
      <w:b/>
      <w:bCs/>
      <w:sz w:val="20"/>
      <w:szCs w:val="20"/>
      <w:lang w:val="es-CO"/>
    </w:rPr>
  </w:style>
  <w:style w:type="paragraph" w:styleId="Textedebulles">
    <w:name w:val="Balloon Text"/>
    <w:basedOn w:val="Normal"/>
    <w:link w:val="TextedebullesCar"/>
    <w:uiPriority w:val="99"/>
    <w:semiHidden/>
    <w:unhideWhenUsed/>
    <w:rsid w:val="005F26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26D4"/>
    <w:rPr>
      <w:rFonts w:ascii="Segoe UI" w:hAnsi="Segoe UI" w:cs="Segoe UI"/>
      <w:sz w:val="18"/>
      <w:szCs w:val="18"/>
      <w:lang w:val="es-CO"/>
    </w:rPr>
  </w:style>
  <w:style w:type="character" w:styleId="Lienhypertextesuivivisit">
    <w:name w:val="FollowedHyperlink"/>
    <w:basedOn w:val="Policepardfaut"/>
    <w:uiPriority w:val="99"/>
    <w:semiHidden/>
    <w:unhideWhenUsed/>
    <w:rsid w:val="00A02A01"/>
    <w:rPr>
      <w:color w:val="954F72" w:themeColor="followedHyperlink"/>
      <w:u w:val="single"/>
    </w:rPr>
  </w:style>
  <w:style w:type="character" w:styleId="Textedelespacerserv">
    <w:name w:val="Placeholder Text"/>
    <w:basedOn w:val="Policepardfaut"/>
    <w:uiPriority w:val="99"/>
    <w:semiHidden/>
    <w:rsid w:val="006B6DDC"/>
    <w:rPr>
      <w:color w:val="808080"/>
    </w:rPr>
  </w:style>
  <w:style w:type="paragraph" w:styleId="Paragraphedeliste">
    <w:name w:val="List Paragraph"/>
    <w:basedOn w:val="Normal"/>
    <w:uiPriority w:val="34"/>
    <w:qFormat/>
    <w:rsid w:val="006F6D92"/>
    <w:pPr>
      <w:ind w:left="720"/>
      <w:contextualSpacing/>
    </w:pPr>
  </w:style>
  <w:style w:type="character" w:customStyle="1" w:styleId="Titre1Car">
    <w:name w:val="Titre 1 Car"/>
    <w:basedOn w:val="Policepardfaut"/>
    <w:link w:val="Titre1"/>
    <w:uiPriority w:val="9"/>
    <w:rsid w:val="006D18C3"/>
    <w:rPr>
      <w:rFonts w:ascii="Arial" w:eastAsiaTheme="minorEastAsia" w:hAnsi="Arial" w:cs="Arial"/>
      <w:b/>
      <w:bCs/>
      <w:kern w:val="36"/>
      <w:sz w:val="40"/>
      <w:szCs w:val="12"/>
      <w:lang w:val="es-CO" w:eastAsia="es-CO"/>
    </w:rPr>
  </w:style>
  <w:style w:type="character" w:customStyle="1" w:styleId="Titre2Car">
    <w:name w:val="Titre 2 Car"/>
    <w:basedOn w:val="Policepardfaut"/>
    <w:link w:val="Titre2"/>
    <w:uiPriority w:val="9"/>
    <w:rsid w:val="006D18C3"/>
    <w:rPr>
      <w:rFonts w:ascii="Arial" w:eastAsiaTheme="majorEastAsia" w:hAnsi="Arial" w:cs="Arial"/>
      <w:b/>
      <w:sz w:val="32"/>
      <w:szCs w:val="32"/>
      <w:lang w:val="es-CO"/>
    </w:rPr>
  </w:style>
  <w:style w:type="character" w:customStyle="1" w:styleId="Titre3Car">
    <w:name w:val="Titre 3 Car"/>
    <w:basedOn w:val="Policepardfaut"/>
    <w:link w:val="Titre3"/>
    <w:uiPriority w:val="9"/>
    <w:rsid w:val="006D18C3"/>
    <w:rPr>
      <w:rFonts w:ascii="Arial" w:eastAsiaTheme="majorEastAsia" w:hAnsi="Arial" w:cs="Arial"/>
      <w:b/>
      <w:sz w:val="28"/>
      <w:szCs w:val="24"/>
      <w:lang w:val="es-ES"/>
    </w:rPr>
  </w:style>
  <w:style w:type="character" w:customStyle="1" w:styleId="Titre4Car">
    <w:name w:val="Titre 4 Car"/>
    <w:basedOn w:val="Policepardfaut"/>
    <w:link w:val="Titre4"/>
    <w:uiPriority w:val="9"/>
    <w:rsid w:val="006D18C3"/>
    <w:rPr>
      <w:rFonts w:ascii="Arial" w:eastAsiaTheme="majorEastAsia" w:hAnsi="Arial" w:cs="Arial"/>
      <w:b/>
      <w:bCs/>
      <w:iCs/>
      <w:sz w:val="24"/>
      <w:szCs w:val="24"/>
      <w:lang w:val="es-CO" w:eastAsia="es-ES"/>
    </w:rPr>
  </w:style>
  <w:style w:type="character" w:customStyle="1" w:styleId="Mencinsinresolver1">
    <w:name w:val="Mención sin resolver1"/>
    <w:basedOn w:val="Policepardfaut"/>
    <w:uiPriority w:val="99"/>
    <w:semiHidden/>
    <w:unhideWhenUsed/>
    <w:rsid w:val="00203525"/>
    <w:rPr>
      <w:color w:val="605E5C"/>
      <w:shd w:val="clear" w:color="auto" w:fill="E1DFDD"/>
    </w:rPr>
  </w:style>
  <w:style w:type="paragraph" w:styleId="En-tte">
    <w:name w:val="header"/>
    <w:basedOn w:val="Normal"/>
    <w:link w:val="En-tteCar"/>
    <w:uiPriority w:val="99"/>
    <w:unhideWhenUsed/>
    <w:rsid w:val="00F47ADC"/>
    <w:pPr>
      <w:tabs>
        <w:tab w:val="center" w:pos="4536"/>
        <w:tab w:val="right" w:pos="9072"/>
      </w:tabs>
      <w:spacing w:after="0" w:line="240" w:lineRule="auto"/>
    </w:pPr>
  </w:style>
  <w:style w:type="character" w:customStyle="1" w:styleId="En-tteCar">
    <w:name w:val="En-tête Car"/>
    <w:basedOn w:val="Policepardfaut"/>
    <w:link w:val="En-tte"/>
    <w:uiPriority w:val="99"/>
    <w:rsid w:val="00F47ADC"/>
    <w:rPr>
      <w:lang w:val="es-CO"/>
    </w:rPr>
  </w:style>
  <w:style w:type="paragraph" w:styleId="Pieddepage">
    <w:name w:val="footer"/>
    <w:basedOn w:val="Normal"/>
    <w:link w:val="PieddepageCar"/>
    <w:uiPriority w:val="99"/>
    <w:unhideWhenUsed/>
    <w:rsid w:val="00F47A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ADC"/>
    <w:rPr>
      <w:lang w:val="es-CO"/>
    </w:rPr>
  </w:style>
  <w:style w:type="paragraph" w:styleId="Sous-titre">
    <w:name w:val="Subtitle"/>
    <w:aliases w:val="Título Anexos"/>
    <w:basedOn w:val="Normal"/>
    <w:next w:val="Normal"/>
    <w:link w:val="Sous-titreCar"/>
    <w:uiPriority w:val="11"/>
    <w:qFormat/>
    <w:rsid w:val="00F47ADC"/>
    <w:pPr>
      <w:spacing w:before="2000" w:after="480" w:line="240" w:lineRule="auto"/>
      <w:ind w:left="714" w:hanging="357"/>
      <w:jc w:val="left"/>
    </w:pPr>
    <w:rPr>
      <w:rFonts w:ascii="Arial" w:eastAsiaTheme="majorEastAsia" w:hAnsi="Arial" w:cstheme="majorBidi"/>
      <w:b/>
      <w:iCs/>
      <w:spacing w:val="15"/>
      <w:sz w:val="42"/>
      <w:szCs w:val="24"/>
    </w:rPr>
  </w:style>
  <w:style w:type="character" w:customStyle="1" w:styleId="Sous-titreCar">
    <w:name w:val="Sous-titre Car"/>
    <w:aliases w:val="Título Anexos Car"/>
    <w:basedOn w:val="Policepardfaut"/>
    <w:link w:val="Sous-titre"/>
    <w:uiPriority w:val="11"/>
    <w:rsid w:val="00F47ADC"/>
    <w:rPr>
      <w:rFonts w:ascii="Arial" w:eastAsiaTheme="majorEastAsia" w:hAnsi="Arial" w:cstheme="majorBidi"/>
      <w:b/>
      <w:iCs/>
      <w:spacing w:val="15"/>
      <w:sz w:val="42"/>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888">
      <w:bodyDiv w:val="1"/>
      <w:marLeft w:val="0"/>
      <w:marRight w:val="0"/>
      <w:marTop w:val="0"/>
      <w:marBottom w:val="0"/>
      <w:divBdr>
        <w:top w:val="none" w:sz="0" w:space="0" w:color="auto"/>
        <w:left w:val="none" w:sz="0" w:space="0" w:color="auto"/>
        <w:bottom w:val="none" w:sz="0" w:space="0" w:color="auto"/>
        <w:right w:val="none" w:sz="0" w:space="0" w:color="auto"/>
      </w:divBdr>
    </w:div>
    <w:div w:id="11349294">
      <w:bodyDiv w:val="1"/>
      <w:marLeft w:val="0"/>
      <w:marRight w:val="0"/>
      <w:marTop w:val="0"/>
      <w:marBottom w:val="0"/>
      <w:divBdr>
        <w:top w:val="none" w:sz="0" w:space="0" w:color="auto"/>
        <w:left w:val="none" w:sz="0" w:space="0" w:color="auto"/>
        <w:bottom w:val="none" w:sz="0" w:space="0" w:color="auto"/>
        <w:right w:val="none" w:sz="0" w:space="0" w:color="auto"/>
      </w:divBdr>
    </w:div>
    <w:div w:id="12728868">
      <w:bodyDiv w:val="1"/>
      <w:marLeft w:val="0"/>
      <w:marRight w:val="0"/>
      <w:marTop w:val="0"/>
      <w:marBottom w:val="0"/>
      <w:divBdr>
        <w:top w:val="none" w:sz="0" w:space="0" w:color="auto"/>
        <w:left w:val="none" w:sz="0" w:space="0" w:color="auto"/>
        <w:bottom w:val="none" w:sz="0" w:space="0" w:color="auto"/>
        <w:right w:val="none" w:sz="0" w:space="0" w:color="auto"/>
      </w:divBdr>
    </w:div>
    <w:div w:id="12809022">
      <w:bodyDiv w:val="1"/>
      <w:marLeft w:val="0"/>
      <w:marRight w:val="0"/>
      <w:marTop w:val="0"/>
      <w:marBottom w:val="0"/>
      <w:divBdr>
        <w:top w:val="none" w:sz="0" w:space="0" w:color="auto"/>
        <w:left w:val="none" w:sz="0" w:space="0" w:color="auto"/>
        <w:bottom w:val="none" w:sz="0" w:space="0" w:color="auto"/>
        <w:right w:val="none" w:sz="0" w:space="0" w:color="auto"/>
      </w:divBdr>
    </w:div>
    <w:div w:id="17052522">
      <w:bodyDiv w:val="1"/>
      <w:marLeft w:val="0"/>
      <w:marRight w:val="0"/>
      <w:marTop w:val="0"/>
      <w:marBottom w:val="0"/>
      <w:divBdr>
        <w:top w:val="none" w:sz="0" w:space="0" w:color="auto"/>
        <w:left w:val="none" w:sz="0" w:space="0" w:color="auto"/>
        <w:bottom w:val="none" w:sz="0" w:space="0" w:color="auto"/>
        <w:right w:val="none" w:sz="0" w:space="0" w:color="auto"/>
      </w:divBdr>
    </w:div>
    <w:div w:id="37170479">
      <w:bodyDiv w:val="1"/>
      <w:marLeft w:val="0"/>
      <w:marRight w:val="0"/>
      <w:marTop w:val="0"/>
      <w:marBottom w:val="0"/>
      <w:divBdr>
        <w:top w:val="none" w:sz="0" w:space="0" w:color="auto"/>
        <w:left w:val="none" w:sz="0" w:space="0" w:color="auto"/>
        <w:bottom w:val="none" w:sz="0" w:space="0" w:color="auto"/>
        <w:right w:val="none" w:sz="0" w:space="0" w:color="auto"/>
      </w:divBdr>
    </w:div>
    <w:div w:id="54473143">
      <w:bodyDiv w:val="1"/>
      <w:marLeft w:val="0"/>
      <w:marRight w:val="0"/>
      <w:marTop w:val="0"/>
      <w:marBottom w:val="0"/>
      <w:divBdr>
        <w:top w:val="none" w:sz="0" w:space="0" w:color="auto"/>
        <w:left w:val="none" w:sz="0" w:space="0" w:color="auto"/>
        <w:bottom w:val="none" w:sz="0" w:space="0" w:color="auto"/>
        <w:right w:val="none" w:sz="0" w:space="0" w:color="auto"/>
      </w:divBdr>
    </w:div>
    <w:div w:id="63570613">
      <w:bodyDiv w:val="1"/>
      <w:marLeft w:val="0"/>
      <w:marRight w:val="0"/>
      <w:marTop w:val="0"/>
      <w:marBottom w:val="0"/>
      <w:divBdr>
        <w:top w:val="none" w:sz="0" w:space="0" w:color="auto"/>
        <w:left w:val="none" w:sz="0" w:space="0" w:color="auto"/>
        <w:bottom w:val="none" w:sz="0" w:space="0" w:color="auto"/>
        <w:right w:val="none" w:sz="0" w:space="0" w:color="auto"/>
      </w:divBdr>
    </w:div>
    <w:div w:id="75176194">
      <w:bodyDiv w:val="1"/>
      <w:marLeft w:val="0"/>
      <w:marRight w:val="0"/>
      <w:marTop w:val="0"/>
      <w:marBottom w:val="0"/>
      <w:divBdr>
        <w:top w:val="none" w:sz="0" w:space="0" w:color="auto"/>
        <w:left w:val="none" w:sz="0" w:space="0" w:color="auto"/>
        <w:bottom w:val="none" w:sz="0" w:space="0" w:color="auto"/>
        <w:right w:val="none" w:sz="0" w:space="0" w:color="auto"/>
      </w:divBdr>
    </w:div>
    <w:div w:id="79371288">
      <w:bodyDiv w:val="1"/>
      <w:marLeft w:val="0"/>
      <w:marRight w:val="0"/>
      <w:marTop w:val="0"/>
      <w:marBottom w:val="0"/>
      <w:divBdr>
        <w:top w:val="none" w:sz="0" w:space="0" w:color="auto"/>
        <w:left w:val="none" w:sz="0" w:space="0" w:color="auto"/>
        <w:bottom w:val="none" w:sz="0" w:space="0" w:color="auto"/>
        <w:right w:val="none" w:sz="0" w:space="0" w:color="auto"/>
      </w:divBdr>
    </w:div>
    <w:div w:id="80807133">
      <w:bodyDiv w:val="1"/>
      <w:marLeft w:val="0"/>
      <w:marRight w:val="0"/>
      <w:marTop w:val="0"/>
      <w:marBottom w:val="0"/>
      <w:divBdr>
        <w:top w:val="none" w:sz="0" w:space="0" w:color="auto"/>
        <w:left w:val="none" w:sz="0" w:space="0" w:color="auto"/>
        <w:bottom w:val="none" w:sz="0" w:space="0" w:color="auto"/>
        <w:right w:val="none" w:sz="0" w:space="0" w:color="auto"/>
      </w:divBdr>
    </w:div>
    <w:div w:id="87695750">
      <w:bodyDiv w:val="1"/>
      <w:marLeft w:val="0"/>
      <w:marRight w:val="0"/>
      <w:marTop w:val="0"/>
      <w:marBottom w:val="0"/>
      <w:divBdr>
        <w:top w:val="none" w:sz="0" w:space="0" w:color="auto"/>
        <w:left w:val="none" w:sz="0" w:space="0" w:color="auto"/>
        <w:bottom w:val="none" w:sz="0" w:space="0" w:color="auto"/>
        <w:right w:val="none" w:sz="0" w:space="0" w:color="auto"/>
      </w:divBdr>
    </w:div>
    <w:div w:id="126630608">
      <w:bodyDiv w:val="1"/>
      <w:marLeft w:val="0"/>
      <w:marRight w:val="0"/>
      <w:marTop w:val="0"/>
      <w:marBottom w:val="0"/>
      <w:divBdr>
        <w:top w:val="none" w:sz="0" w:space="0" w:color="auto"/>
        <w:left w:val="none" w:sz="0" w:space="0" w:color="auto"/>
        <w:bottom w:val="none" w:sz="0" w:space="0" w:color="auto"/>
        <w:right w:val="none" w:sz="0" w:space="0" w:color="auto"/>
      </w:divBdr>
    </w:div>
    <w:div w:id="133135651">
      <w:bodyDiv w:val="1"/>
      <w:marLeft w:val="0"/>
      <w:marRight w:val="0"/>
      <w:marTop w:val="0"/>
      <w:marBottom w:val="0"/>
      <w:divBdr>
        <w:top w:val="none" w:sz="0" w:space="0" w:color="auto"/>
        <w:left w:val="none" w:sz="0" w:space="0" w:color="auto"/>
        <w:bottom w:val="none" w:sz="0" w:space="0" w:color="auto"/>
        <w:right w:val="none" w:sz="0" w:space="0" w:color="auto"/>
      </w:divBdr>
    </w:div>
    <w:div w:id="140121270">
      <w:bodyDiv w:val="1"/>
      <w:marLeft w:val="0"/>
      <w:marRight w:val="0"/>
      <w:marTop w:val="0"/>
      <w:marBottom w:val="0"/>
      <w:divBdr>
        <w:top w:val="none" w:sz="0" w:space="0" w:color="auto"/>
        <w:left w:val="none" w:sz="0" w:space="0" w:color="auto"/>
        <w:bottom w:val="none" w:sz="0" w:space="0" w:color="auto"/>
        <w:right w:val="none" w:sz="0" w:space="0" w:color="auto"/>
      </w:divBdr>
    </w:div>
    <w:div w:id="145246506">
      <w:bodyDiv w:val="1"/>
      <w:marLeft w:val="0"/>
      <w:marRight w:val="0"/>
      <w:marTop w:val="0"/>
      <w:marBottom w:val="0"/>
      <w:divBdr>
        <w:top w:val="none" w:sz="0" w:space="0" w:color="auto"/>
        <w:left w:val="none" w:sz="0" w:space="0" w:color="auto"/>
        <w:bottom w:val="none" w:sz="0" w:space="0" w:color="auto"/>
        <w:right w:val="none" w:sz="0" w:space="0" w:color="auto"/>
      </w:divBdr>
    </w:div>
    <w:div w:id="164320146">
      <w:bodyDiv w:val="1"/>
      <w:marLeft w:val="0"/>
      <w:marRight w:val="0"/>
      <w:marTop w:val="0"/>
      <w:marBottom w:val="0"/>
      <w:divBdr>
        <w:top w:val="none" w:sz="0" w:space="0" w:color="auto"/>
        <w:left w:val="none" w:sz="0" w:space="0" w:color="auto"/>
        <w:bottom w:val="none" w:sz="0" w:space="0" w:color="auto"/>
        <w:right w:val="none" w:sz="0" w:space="0" w:color="auto"/>
      </w:divBdr>
    </w:div>
    <w:div w:id="167330422">
      <w:bodyDiv w:val="1"/>
      <w:marLeft w:val="0"/>
      <w:marRight w:val="0"/>
      <w:marTop w:val="0"/>
      <w:marBottom w:val="0"/>
      <w:divBdr>
        <w:top w:val="none" w:sz="0" w:space="0" w:color="auto"/>
        <w:left w:val="none" w:sz="0" w:space="0" w:color="auto"/>
        <w:bottom w:val="none" w:sz="0" w:space="0" w:color="auto"/>
        <w:right w:val="none" w:sz="0" w:space="0" w:color="auto"/>
      </w:divBdr>
    </w:div>
    <w:div w:id="206139676">
      <w:bodyDiv w:val="1"/>
      <w:marLeft w:val="0"/>
      <w:marRight w:val="0"/>
      <w:marTop w:val="0"/>
      <w:marBottom w:val="0"/>
      <w:divBdr>
        <w:top w:val="none" w:sz="0" w:space="0" w:color="auto"/>
        <w:left w:val="none" w:sz="0" w:space="0" w:color="auto"/>
        <w:bottom w:val="none" w:sz="0" w:space="0" w:color="auto"/>
        <w:right w:val="none" w:sz="0" w:space="0" w:color="auto"/>
      </w:divBdr>
    </w:div>
    <w:div w:id="232004961">
      <w:bodyDiv w:val="1"/>
      <w:marLeft w:val="0"/>
      <w:marRight w:val="0"/>
      <w:marTop w:val="0"/>
      <w:marBottom w:val="0"/>
      <w:divBdr>
        <w:top w:val="none" w:sz="0" w:space="0" w:color="auto"/>
        <w:left w:val="none" w:sz="0" w:space="0" w:color="auto"/>
        <w:bottom w:val="none" w:sz="0" w:space="0" w:color="auto"/>
        <w:right w:val="none" w:sz="0" w:space="0" w:color="auto"/>
      </w:divBdr>
    </w:div>
    <w:div w:id="246577951">
      <w:bodyDiv w:val="1"/>
      <w:marLeft w:val="0"/>
      <w:marRight w:val="0"/>
      <w:marTop w:val="0"/>
      <w:marBottom w:val="0"/>
      <w:divBdr>
        <w:top w:val="none" w:sz="0" w:space="0" w:color="auto"/>
        <w:left w:val="none" w:sz="0" w:space="0" w:color="auto"/>
        <w:bottom w:val="none" w:sz="0" w:space="0" w:color="auto"/>
        <w:right w:val="none" w:sz="0" w:space="0" w:color="auto"/>
      </w:divBdr>
    </w:div>
    <w:div w:id="276184522">
      <w:bodyDiv w:val="1"/>
      <w:marLeft w:val="0"/>
      <w:marRight w:val="0"/>
      <w:marTop w:val="0"/>
      <w:marBottom w:val="0"/>
      <w:divBdr>
        <w:top w:val="none" w:sz="0" w:space="0" w:color="auto"/>
        <w:left w:val="none" w:sz="0" w:space="0" w:color="auto"/>
        <w:bottom w:val="none" w:sz="0" w:space="0" w:color="auto"/>
        <w:right w:val="none" w:sz="0" w:space="0" w:color="auto"/>
      </w:divBdr>
    </w:div>
    <w:div w:id="284577504">
      <w:bodyDiv w:val="1"/>
      <w:marLeft w:val="0"/>
      <w:marRight w:val="0"/>
      <w:marTop w:val="0"/>
      <w:marBottom w:val="0"/>
      <w:divBdr>
        <w:top w:val="none" w:sz="0" w:space="0" w:color="auto"/>
        <w:left w:val="none" w:sz="0" w:space="0" w:color="auto"/>
        <w:bottom w:val="none" w:sz="0" w:space="0" w:color="auto"/>
        <w:right w:val="none" w:sz="0" w:space="0" w:color="auto"/>
      </w:divBdr>
    </w:div>
    <w:div w:id="304353413">
      <w:bodyDiv w:val="1"/>
      <w:marLeft w:val="0"/>
      <w:marRight w:val="0"/>
      <w:marTop w:val="0"/>
      <w:marBottom w:val="0"/>
      <w:divBdr>
        <w:top w:val="none" w:sz="0" w:space="0" w:color="auto"/>
        <w:left w:val="none" w:sz="0" w:space="0" w:color="auto"/>
        <w:bottom w:val="none" w:sz="0" w:space="0" w:color="auto"/>
        <w:right w:val="none" w:sz="0" w:space="0" w:color="auto"/>
      </w:divBdr>
    </w:div>
    <w:div w:id="316615053">
      <w:bodyDiv w:val="1"/>
      <w:marLeft w:val="0"/>
      <w:marRight w:val="0"/>
      <w:marTop w:val="0"/>
      <w:marBottom w:val="0"/>
      <w:divBdr>
        <w:top w:val="none" w:sz="0" w:space="0" w:color="auto"/>
        <w:left w:val="none" w:sz="0" w:space="0" w:color="auto"/>
        <w:bottom w:val="none" w:sz="0" w:space="0" w:color="auto"/>
        <w:right w:val="none" w:sz="0" w:space="0" w:color="auto"/>
      </w:divBdr>
    </w:div>
    <w:div w:id="364906598">
      <w:bodyDiv w:val="1"/>
      <w:marLeft w:val="0"/>
      <w:marRight w:val="0"/>
      <w:marTop w:val="0"/>
      <w:marBottom w:val="0"/>
      <w:divBdr>
        <w:top w:val="none" w:sz="0" w:space="0" w:color="auto"/>
        <w:left w:val="none" w:sz="0" w:space="0" w:color="auto"/>
        <w:bottom w:val="none" w:sz="0" w:space="0" w:color="auto"/>
        <w:right w:val="none" w:sz="0" w:space="0" w:color="auto"/>
      </w:divBdr>
    </w:div>
    <w:div w:id="372775476">
      <w:bodyDiv w:val="1"/>
      <w:marLeft w:val="0"/>
      <w:marRight w:val="0"/>
      <w:marTop w:val="0"/>
      <w:marBottom w:val="0"/>
      <w:divBdr>
        <w:top w:val="none" w:sz="0" w:space="0" w:color="auto"/>
        <w:left w:val="none" w:sz="0" w:space="0" w:color="auto"/>
        <w:bottom w:val="none" w:sz="0" w:space="0" w:color="auto"/>
        <w:right w:val="none" w:sz="0" w:space="0" w:color="auto"/>
      </w:divBdr>
    </w:div>
    <w:div w:id="376664360">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02022733">
      <w:bodyDiv w:val="1"/>
      <w:marLeft w:val="0"/>
      <w:marRight w:val="0"/>
      <w:marTop w:val="0"/>
      <w:marBottom w:val="0"/>
      <w:divBdr>
        <w:top w:val="none" w:sz="0" w:space="0" w:color="auto"/>
        <w:left w:val="none" w:sz="0" w:space="0" w:color="auto"/>
        <w:bottom w:val="none" w:sz="0" w:space="0" w:color="auto"/>
        <w:right w:val="none" w:sz="0" w:space="0" w:color="auto"/>
      </w:divBdr>
    </w:div>
    <w:div w:id="427775686">
      <w:bodyDiv w:val="1"/>
      <w:marLeft w:val="0"/>
      <w:marRight w:val="0"/>
      <w:marTop w:val="0"/>
      <w:marBottom w:val="0"/>
      <w:divBdr>
        <w:top w:val="none" w:sz="0" w:space="0" w:color="auto"/>
        <w:left w:val="none" w:sz="0" w:space="0" w:color="auto"/>
        <w:bottom w:val="none" w:sz="0" w:space="0" w:color="auto"/>
        <w:right w:val="none" w:sz="0" w:space="0" w:color="auto"/>
      </w:divBdr>
    </w:div>
    <w:div w:id="442303987">
      <w:bodyDiv w:val="1"/>
      <w:marLeft w:val="0"/>
      <w:marRight w:val="0"/>
      <w:marTop w:val="0"/>
      <w:marBottom w:val="0"/>
      <w:divBdr>
        <w:top w:val="none" w:sz="0" w:space="0" w:color="auto"/>
        <w:left w:val="none" w:sz="0" w:space="0" w:color="auto"/>
        <w:bottom w:val="none" w:sz="0" w:space="0" w:color="auto"/>
        <w:right w:val="none" w:sz="0" w:space="0" w:color="auto"/>
      </w:divBdr>
    </w:div>
    <w:div w:id="461313976">
      <w:bodyDiv w:val="1"/>
      <w:marLeft w:val="0"/>
      <w:marRight w:val="0"/>
      <w:marTop w:val="0"/>
      <w:marBottom w:val="0"/>
      <w:divBdr>
        <w:top w:val="none" w:sz="0" w:space="0" w:color="auto"/>
        <w:left w:val="none" w:sz="0" w:space="0" w:color="auto"/>
        <w:bottom w:val="none" w:sz="0" w:space="0" w:color="auto"/>
        <w:right w:val="none" w:sz="0" w:space="0" w:color="auto"/>
      </w:divBdr>
    </w:div>
    <w:div w:id="486871646">
      <w:bodyDiv w:val="1"/>
      <w:marLeft w:val="0"/>
      <w:marRight w:val="0"/>
      <w:marTop w:val="0"/>
      <w:marBottom w:val="0"/>
      <w:divBdr>
        <w:top w:val="none" w:sz="0" w:space="0" w:color="auto"/>
        <w:left w:val="none" w:sz="0" w:space="0" w:color="auto"/>
        <w:bottom w:val="none" w:sz="0" w:space="0" w:color="auto"/>
        <w:right w:val="none" w:sz="0" w:space="0" w:color="auto"/>
      </w:divBdr>
    </w:div>
    <w:div w:id="511918567">
      <w:bodyDiv w:val="1"/>
      <w:marLeft w:val="0"/>
      <w:marRight w:val="0"/>
      <w:marTop w:val="0"/>
      <w:marBottom w:val="0"/>
      <w:divBdr>
        <w:top w:val="none" w:sz="0" w:space="0" w:color="auto"/>
        <w:left w:val="none" w:sz="0" w:space="0" w:color="auto"/>
        <w:bottom w:val="none" w:sz="0" w:space="0" w:color="auto"/>
        <w:right w:val="none" w:sz="0" w:space="0" w:color="auto"/>
      </w:divBdr>
    </w:div>
    <w:div w:id="515848295">
      <w:bodyDiv w:val="1"/>
      <w:marLeft w:val="0"/>
      <w:marRight w:val="0"/>
      <w:marTop w:val="0"/>
      <w:marBottom w:val="0"/>
      <w:divBdr>
        <w:top w:val="none" w:sz="0" w:space="0" w:color="auto"/>
        <w:left w:val="none" w:sz="0" w:space="0" w:color="auto"/>
        <w:bottom w:val="none" w:sz="0" w:space="0" w:color="auto"/>
        <w:right w:val="none" w:sz="0" w:space="0" w:color="auto"/>
      </w:divBdr>
    </w:div>
    <w:div w:id="530653771">
      <w:bodyDiv w:val="1"/>
      <w:marLeft w:val="0"/>
      <w:marRight w:val="0"/>
      <w:marTop w:val="0"/>
      <w:marBottom w:val="0"/>
      <w:divBdr>
        <w:top w:val="none" w:sz="0" w:space="0" w:color="auto"/>
        <w:left w:val="none" w:sz="0" w:space="0" w:color="auto"/>
        <w:bottom w:val="none" w:sz="0" w:space="0" w:color="auto"/>
        <w:right w:val="none" w:sz="0" w:space="0" w:color="auto"/>
      </w:divBdr>
    </w:div>
    <w:div w:id="537278764">
      <w:bodyDiv w:val="1"/>
      <w:marLeft w:val="0"/>
      <w:marRight w:val="0"/>
      <w:marTop w:val="0"/>
      <w:marBottom w:val="0"/>
      <w:divBdr>
        <w:top w:val="none" w:sz="0" w:space="0" w:color="auto"/>
        <w:left w:val="none" w:sz="0" w:space="0" w:color="auto"/>
        <w:bottom w:val="none" w:sz="0" w:space="0" w:color="auto"/>
        <w:right w:val="none" w:sz="0" w:space="0" w:color="auto"/>
      </w:divBdr>
    </w:div>
    <w:div w:id="543909752">
      <w:bodyDiv w:val="1"/>
      <w:marLeft w:val="0"/>
      <w:marRight w:val="0"/>
      <w:marTop w:val="0"/>
      <w:marBottom w:val="0"/>
      <w:divBdr>
        <w:top w:val="none" w:sz="0" w:space="0" w:color="auto"/>
        <w:left w:val="none" w:sz="0" w:space="0" w:color="auto"/>
        <w:bottom w:val="none" w:sz="0" w:space="0" w:color="auto"/>
        <w:right w:val="none" w:sz="0" w:space="0" w:color="auto"/>
      </w:divBdr>
    </w:div>
    <w:div w:id="550846829">
      <w:bodyDiv w:val="1"/>
      <w:marLeft w:val="0"/>
      <w:marRight w:val="0"/>
      <w:marTop w:val="0"/>
      <w:marBottom w:val="0"/>
      <w:divBdr>
        <w:top w:val="none" w:sz="0" w:space="0" w:color="auto"/>
        <w:left w:val="none" w:sz="0" w:space="0" w:color="auto"/>
        <w:bottom w:val="none" w:sz="0" w:space="0" w:color="auto"/>
        <w:right w:val="none" w:sz="0" w:space="0" w:color="auto"/>
      </w:divBdr>
    </w:div>
    <w:div w:id="554047629">
      <w:bodyDiv w:val="1"/>
      <w:marLeft w:val="0"/>
      <w:marRight w:val="0"/>
      <w:marTop w:val="0"/>
      <w:marBottom w:val="0"/>
      <w:divBdr>
        <w:top w:val="none" w:sz="0" w:space="0" w:color="auto"/>
        <w:left w:val="none" w:sz="0" w:space="0" w:color="auto"/>
        <w:bottom w:val="none" w:sz="0" w:space="0" w:color="auto"/>
        <w:right w:val="none" w:sz="0" w:space="0" w:color="auto"/>
      </w:divBdr>
    </w:div>
    <w:div w:id="597521855">
      <w:bodyDiv w:val="1"/>
      <w:marLeft w:val="0"/>
      <w:marRight w:val="0"/>
      <w:marTop w:val="0"/>
      <w:marBottom w:val="0"/>
      <w:divBdr>
        <w:top w:val="none" w:sz="0" w:space="0" w:color="auto"/>
        <w:left w:val="none" w:sz="0" w:space="0" w:color="auto"/>
        <w:bottom w:val="none" w:sz="0" w:space="0" w:color="auto"/>
        <w:right w:val="none" w:sz="0" w:space="0" w:color="auto"/>
      </w:divBdr>
    </w:div>
    <w:div w:id="602541557">
      <w:bodyDiv w:val="1"/>
      <w:marLeft w:val="0"/>
      <w:marRight w:val="0"/>
      <w:marTop w:val="0"/>
      <w:marBottom w:val="0"/>
      <w:divBdr>
        <w:top w:val="none" w:sz="0" w:space="0" w:color="auto"/>
        <w:left w:val="none" w:sz="0" w:space="0" w:color="auto"/>
        <w:bottom w:val="none" w:sz="0" w:space="0" w:color="auto"/>
        <w:right w:val="none" w:sz="0" w:space="0" w:color="auto"/>
      </w:divBdr>
    </w:div>
    <w:div w:id="606356763">
      <w:bodyDiv w:val="1"/>
      <w:marLeft w:val="0"/>
      <w:marRight w:val="0"/>
      <w:marTop w:val="0"/>
      <w:marBottom w:val="0"/>
      <w:divBdr>
        <w:top w:val="none" w:sz="0" w:space="0" w:color="auto"/>
        <w:left w:val="none" w:sz="0" w:space="0" w:color="auto"/>
        <w:bottom w:val="none" w:sz="0" w:space="0" w:color="auto"/>
        <w:right w:val="none" w:sz="0" w:space="0" w:color="auto"/>
      </w:divBdr>
    </w:div>
    <w:div w:id="622082912">
      <w:bodyDiv w:val="1"/>
      <w:marLeft w:val="0"/>
      <w:marRight w:val="0"/>
      <w:marTop w:val="0"/>
      <w:marBottom w:val="0"/>
      <w:divBdr>
        <w:top w:val="none" w:sz="0" w:space="0" w:color="auto"/>
        <w:left w:val="none" w:sz="0" w:space="0" w:color="auto"/>
        <w:bottom w:val="none" w:sz="0" w:space="0" w:color="auto"/>
        <w:right w:val="none" w:sz="0" w:space="0" w:color="auto"/>
      </w:divBdr>
    </w:div>
    <w:div w:id="627588917">
      <w:bodyDiv w:val="1"/>
      <w:marLeft w:val="0"/>
      <w:marRight w:val="0"/>
      <w:marTop w:val="0"/>
      <w:marBottom w:val="0"/>
      <w:divBdr>
        <w:top w:val="none" w:sz="0" w:space="0" w:color="auto"/>
        <w:left w:val="none" w:sz="0" w:space="0" w:color="auto"/>
        <w:bottom w:val="none" w:sz="0" w:space="0" w:color="auto"/>
        <w:right w:val="none" w:sz="0" w:space="0" w:color="auto"/>
      </w:divBdr>
    </w:div>
    <w:div w:id="636644835">
      <w:bodyDiv w:val="1"/>
      <w:marLeft w:val="0"/>
      <w:marRight w:val="0"/>
      <w:marTop w:val="0"/>
      <w:marBottom w:val="0"/>
      <w:divBdr>
        <w:top w:val="none" w:sz="0" w:space="0" w:color="auto"/>
        <w:left w:val="none" w:sz="0" w:space="0" w:color="auto"/>
        <w:bottom w:val="none" w:sz="0" w:space="0" w:color="auto"/>
        <w:right w:val="none" w:sz="0" w:space="0" w:color="auto"/>
      </w:divBdr>
    </w:div>
    <w:div w:id="667058103">
      <w:bodyDiv w:val="1"/>
      <w:marLeft w:val="0"/>
      <w:marRight w:val="0"/>
      <w:marTop w:val="0"/>
      <w:marBottom w:val="0"/>
      <w:divBdr>
        <w:top w:val="none" w:sz="0" w:space="0" w:color="auto"/>
        <w:left w:val="none" w:sz="0" w:space="0" w:color="auto"/>
        <w:bottom w:val="none" w:sz="0" w:space="0" w:color="auto"/>
        <w:right w:val="none" w:sz="0" w:space="0" w:color="auto"/>
      </w:divBdr>
    </w:div>
    <w:div w:id="672416609">
      <w:bodyDiv w:val="1"/>
      <w:marLeft w:val="0"/>
      <w:marRight w:val="0"/>
      <w:marTop w:val="0"/>
      <w:marBottom w:val="0"/>
      <w:divBdr>
        <w:top w:val="none" w:sz="0" w:space="0" w:color="auto"/>
        <w:left w:val="none" w:sz="0" w:space="0" w:color="auto"/>
        <w:bottom w:val="none" w:sz="0" w:space="0" w:color="auto"/>
        <w:right w:val="none" w:sz="0" w:space="0" w:color="auto"/>
      </w:divBdr>
    </w:div>
    <w:div w:id="713425477">
      <w:bodyDiv w:val="1"/>
      <w:marLeft w:val="0"/>
      <w:marRight w:val="0"/>
      <w:marTop w:val="0"/>
      <w:marBottom w:val="0"/>
      <w:divBdr>
        <w:top w:val="none" w:sz="0" w:space="0" w:color="auto"/>
        <w:left w:val="none" w:sz="0" w:space="0" w:color="auto"/>
        <w:bottom w:val="none" w:sz="0" w:space="0" w:color="auto"/>
        <w:right w:val="none" w:sz="0" w:space="0" w:color="auto"/>
      </w:divBdr>
    </w:div>
    <w:div w:id="719062439">
      <w:bodyDiv w:val="1"/>
      <w:marLeft w:val="0"/>
      <w:marRight w:val="0"/>
      <w:marTop w:val="0"/>
      <w:marBottom w:val="0"/>
      <w:divBdr>
        <w:top w:val="none" w:sz="0" w:space="0" w:color="auto"/>
        <w:left w:val="none" w:sz="0" w:space="0" w:color="auto"/>
        <w:bottom w:val="none" w:sz="0" w:space="0" w:color="auto"/>
        <w:right w:val="none" w:sz="0" w:space="0" w:color="auto"/>
      </w:divBdr>
    </w:div>
    <w:div w:id="758719806">
      <w:bodyDiv w:val="1"/>
      <w:marLeft w:val="0"/>
      <w:marRight w:val="0"/>
      <w:marTop w:val="0"/>
      <w:marBottom w:val="0"/>
      <w:divBdr>
        <w:top w:val="none" w:sz="0" w:space="0" w:color="auto"/>
        <w:left w:val="none" w:sz="0" w:space="0" w:color="auto"/>
        <w:bottom w:val="none" w:sz="0" w:space="0" w:color="auto"/>
        <w:right w:val="none" w:sz="0" w:space="0" w:color="auto"/>
      </w:divBdr>
    </w:div>
    <w:div w:id="764961562">
      <w:bodyDiv w:val="1"/>
      <w:marLeft w:val="0"/>
      <w:marRight w:val="0"/>
      <w:marTop w:val="0"/>
      <w:marBottom w:val="0"/>
      <w:divBdr>
        <w:top w:val="none" w:sz="0" w:space="0" w:color="auto"/>
        <w:left w:val="none" w:sz="0" w:space="0" w:color="auto"/>
        <w:bottom w:val="none" w:sz="0" w:space="0" w:color="auto"/>
        <w:right w:val="none" w:sz="0" w:space="0" w:color="auto"/>
      </w:divBdr>
    </w:div>
    <w:div w:id="772823420">
      <w:bodyDiv w:val="1"/>
      <w:marLeft w:val="0"/>
      <w:marRight w:val="0"/>
      <w:marTop w:val="0"/>
      <w:marBottom w:val="0"/>
      <w:divBdr>
        <w:top w:val="none" w:sz="0" w:space="0" w:color="auto"/>
        <w:left w:val="none" w:sz="0" w:space="0" w:color="auto"/>
        <w:bottom w:val="none" w:sz="0" w:space="0" w:color="auto"/>
        <w:right w:val="none" w:sz="0" w:space="0" w:color="auto"/>
      </w:divBdr>
    </w:div>
    <w:div w:id="776605522">
      <w:bodyDiv w:val="1"/>
      <w:marLeft w:val="0"/>
      <w:marRight w:val="0"/>
      <w:marTop w:val="0"/>
      <w:marBottom w:val="0"/>
      <w:divBdr>
        <w:top w:val="none" w:sz="0" w:space="0" w:color="auto"/>
        <w:left w:val="none" w:sz="0" w:space="0" w:color="auto"/>
        <w:bottom w:val="none" w:sz="0" w:space="0" w:color="auto"/>
        <w:right w:val="none" w:sz="0" w:space="0" w:color="auto"/>
      </w:divBdr>
    </w:div>
    <w:div w:id="788165354">
      <w:bodyDiv w:val="1"/>
      <w:marLeft w:val="0"/>
      <w:marRight w:val="0"/>
      <w:marTop w:val="0"/>
      <w:marBottom w:val="0"/>
      <w:divBdr>
        <w:top w:val="none" w:sz="0" w:space="0" w:color="auto"/>
        <w:left w:val="none" w:sz="0" w:space="0" w:color="auto"/>
        <w:bottom w:val="none" w:sz="0" w:space="0" w:color="auto"/>
        <w:right w:val="none" w:sz="0" w:space="0" w:color="auto"/>
      </w:divBdr>
    </w:div>
    <w:div w:id="816454208">
      <w:bodyDiv w:val="1"/>
      <w:marLeft w:val="0"/>
      <w:marRight w:val="0"/>
      <w:marTop w:val="0"/>
      <w:marBottom w:val="0"/>
      <w:divBdr>
        <w:top w:val="none" w:sz="0" w:space="0" w:color="auto"/>
        <w:left w:val="none" w:sz="0" w:space="0" w:color="auto"/>
        <w:bottom w:val="none" w:sz="0" w:space="0" w:color="auto"/>
        <w:right w:val="none" w:sz="0" w:space="0" w:color="auto"/>
      </w:divBdr>
    </w:div>
    <w:div w:id="818231972">
      <w:bodyDiv w:val="1"/>
      <w:marLeft w:val="0"/>
      <w:marRight w:val="0"/>
      <w:marTop w:val="0"/>
      <w:marBottom w:val="0"/>
      <w:divBdr>
        <w:top w:val="none" w:sz="0" w:space="0" w:color="auto"/>
        <w:left w:val="none" w:sz="0" w:space="0" w:color="auto"/>
        <w:bottom w:val="none" w:sz="0" w:space="0" w:color="auto"/>
        <w:right w:val="none" w:sz="0" w:space="0" w:color="auto"/>
      </w:divBdr>
    </w:div>
    <w:div w:id="859855186">
      <w:bodyDiv w:val="1"/>
      <w:marLeft w:val="0"/>
      <w:marRight w:val="0"/>
      <w:marTop w:val="0"/>
      <w:marBottom w:val="0"/>
      <w:divBdr>
        <w:top w:val="none" w:sz="0" w:space="0" w:color="auto"/>
        <w:left w:val="none" w:sz="0" w:space="0" w:color="auto"/>
        <w:bottom w:val="none" w:sz="0" w:space="0" w:color="auto"/>
        <w:right w:val="none" w:sz="0" w:space="0" w:color="auto"/>
      </w:divBdr>
    </w:div>
    <w:div w:id="873464731">
      <w:bodyDiv w:val="1"/>
      <w:marLeft w:val="0"/>
      <w:marRight w:val="0"/>
      <w:marTop w:val="0"/>
      <w:marBottom w:val="0"/>
      <w:divBdr>
        <w:top w:val="none" w:sz="0" w:space="0" w:color="auto"/>
        <w:left w:val="none" w:sz="0" w:space="0" w:color="auto"/>
        <w:bottom w:val="none" w:sz="0" w:space="0" w:color="auto"/>
        <w:right w:val="none" w:sz="0" w:space="0" w:color="auto"/>
      </w:divBdr>
    </w:div>
    <w:div w:id="911432833">
      <w:bodyDiv w:val="1"/>
      <w:marLeft w:val="0"/>
      <w:marRight w:val="0"/>
      <w:marTop w:val="0"/>
      <w:marBottom w:val="0"/>
      <w:divBdr>
        <w:top w:val="none" w:sz="0" w:space="0" w:color="auto"/>
        <w:left w:val="none" w:sz="0" w:space="0" w:color="auto"/>
        <w:bottom w:val="none" w:sz="0" w:space="0" w:color="auto"/>
        <w:right w:val="none" w:sz="0" w:space="0" w:color="auto"/>
      </w:divBdr>
    </w:div>
    <w:div w:id="917400354">
      <w:bodyDiv w:val="1"/>
      <w:marLeft w:val="0"/>
      <w:marRight w:val="0"/>
      <w:marTop w:val="0"/>
      <w:marBottom w:val="0"/>
      <w:divBdr>
        <w:top w:val="none" w:sz="0" w:space="0" w:color="auto"/>
        <w:left w:val="none" w:sz="0" w:space="0" w:color="auto"/>
        <w:bottom w:val="none" w:sz="0" w:space="0" w:color="auto"/>
        <w:right w:val="none" w:sz="0" w:space="0" w:color="auto"/>
      </w:divBdr>
    </w:div>
    <w:div w:id="961955298">
      <w:bodyDiv w:val="1"/>
      <w:marLeft w:val="0"/>
      <w:marRight w:val="0"/>
      <w:marTop w:val="0"/>
      <w:marBottom w:val="0"/>
      <w:divBdr>
        <w:top w:val="none" w:sz="0" w:space="0" w:color="auto"/>
        <w:left w:val="none" w:sz="0" w:space="0" w:color="auto"/>
        <w:bottom w:val="none" w:sz="0" w:space="0" w:color="auto"/>
        <w:right w:val="none" w:sz="0" w:space="0" w:color="auto"/>
      </w:divBdr>
    </w:div>
    <w:div w:id="967204666">
      <w:bodyDiv w:val="1"/>
      <w:marLeft w:val="0"/>
      <w:marRight w:val="0"/>
      <w:marTop w:val="0"/>
      <w:marBottom w:val="0"/>
      <w:divBdr>
        <w:top w:val="none" w:sz="0" w:space="0" w:color="auto"/>
        <w:left w:val="none" w:sz="0" w:space="0" w:color="auto"/>
        <w:bottom w:val="none" w:sz="0" w:space="0" w:color="auto"/>
        <w:right w:val="none" w:sz="0" w:space="0" w:color="auto"/>
      </w:divBdr>
    </w:div>
    <w:div w:id="987049707">
      <w:bodyDiv w:val="1"/>
      <w:marLeft w:val="0"/>
      <w:marRight w:val="0"/>
      <w:marTop w:val="0"/>
      <w:marBottom w:val="0"/>
      <w:divBdr>
        <w:top w:val="none" w:sz="0" w:space="0" w:color="auto"/>
        <w:left w:val="none" w:sz="0" w:space="0" w:color="auto"/>
        <w:bottom w:val="none" w:sz="0" w:space="0" w:color="auto"/>
        <w:right w:val="none" w:sz="0" w:space="0" w:color="auto"/>
      </w:divBdr>
    </w:div>
    <w:div w:id="996420621">
      <w:bodyDiv w:val="1"/>
      <w:marLeft w:val="0"/>
      <w:marRight w:val="0"/>
      <w:marTop w:val="0"/>
      <w:marBottom w:val="0"/>
      <w:divBdr>
        <w:top w:val="none" w:sz="0" w:space="0" w:color="auto"/>
        <w:left w:val="none" w:sz="0" w:space="0" w:color="auto"/>
        <w:bottom w:val="none" w:sz="0" w:space="0" w:color="auto"/>
        <w:right w:val="none" w:sz="0" w:space="0" w:color="auto"/>
      </w:divBdr>
    </w:div>
    <w:div w:id="997684564">
      <w:bodyDiv w:val="1"/>
      <w:marLeft w:val="0"/>
      <w:marRight w:val="0"/>
      <w:marTop w:val="0"/>
      <w:marBottom w:val="0"/>
      <w:divBdr>
        <w:top w:val="none" w:sz="0" w:space="0" w:color="auto"/>
        <w:left w:val="none" w:sz="0" w:space="0" w:color="auto"/>
        <w:bottom w:val="none" w:sz="0" w:space="0" w:color="auto"/>
        <w:right w:val="none" w:sz="0" w:space="0" w:color="auto"/>
      </w:divBdr>
    </w:div>
    <w:div w:id="1008480442">
      <w:bodyDiv w:val="1"/>
      <w:marLeft w:val="0"/>
      <w:marRight w:val="0"/>
      <w:marTop w:val="0"/>
      <w:marBottom w:val="0"/>
      <w:divBdr>
        <w:top w:val="none" w:sz="0" w:space="0" w:color="auto"/>
        <w:left w:val="none" w:sz="0" w:space="0" w:color="auto"/>
        <w:bottom w:val="none" w:sz="0" w:space="0" w:color="auto"/>
        <w:right w:val="none" w:sz="0" w:space="0" w:color="auto"/>
      </w:divBdr>
    </w:div>
    <w:div w:id="1010958573">
      <w:bodyDiv w:val="1"/>
      <w:marLeft w:val="0"/>
      <w:marRight w:val="0"/>
      <w:marTop w:val="0"/>
      <w:marBottom w:val="0"/>
      <w:divBdr>
        <w:top w:val="none" w:sz="0" w:space="0" w:color="auto"/>
        <w:left w:val="none" w:sz="0" w:space="0" w:color="auto"/>
        <w:bottom w:val="none" w:sz="0" w:space="0" w:color="auto"/>
        <w:right w:val="none" w:sz="0" w:space="0" w:color="auto"/>
      </w:divBdr>
    </w:div>
    <w:div w:id="1033264490">
      <w:bodyDiv w:val="1"/>
      <w:marLeft w:val="0"/>
      <w:marRight w:val="0"/>
      <w:marTop w:val="0"/>
      <w:marBottom w:val="0"/>
      <w:divBdr>
        <w:top w:val="none" w:sz="0" w:space="0" w:color="auto"/>
        <w:left w:val="none" w:sz="0" w:space="0" w:color="auto"/>
        <w:bottom w:val="none" w:sz="0" w:space="0" w:color="auto"/>
        <w:right w:val="none" w:sz="0" w:space="0" w:color="auto"/>
      </w:divBdr>
    </w:div>
    <w:div w:id="1035884694">
      <w:bodyDiv w:val="1"/>
      <w:marLeft w:val="0"/>
      <w:marRight w:val="0"/>
      <w:marTop w:val="0"/>
      <w:marBottom w:val="0"/>
      <w:divBdr>
        <w:top w:val="none" w:sz="0" w:space="0" w:color="auto"/>
        <w:left w:val="none" w:sz="0" w:space="0" w:color="auto"/>
        <w:bottom w:val="none" w:sz="0" w:space="0" w:color="auto"/>
        <w:right w:val="none" w:sz="0" w:space="0" w:color="auto"/>
      </w:divBdr>
    </w:div>
    <w:div w:id="1040937236">
      <w:bodyDiv w:val="1"/>
      <w:marLeft w:val="0"/>
      <w:marRight w:val="0"/>
      <w:marTop w:val="0"/>
      <w:marBottom w:val="0"/>
      <w:divBdr>
        <w:top w:val="none" w:sz="0" w:space="0" w:color="auto"/>
        <w:left w:val="none" w:sz="0" w:space="0" w:color="auto"/>
        <w:bottom w:val="none" w:sz="0" w:space="0" w:color="auto"/>
        <w:right w:val="none" w:sz="0" w:space="0" w:color="auto"/>
      </w:divBdr>
    </w:div>
    <w:div w:id="1050618213">
      <w:bodyDiv w:val="1"/>
      <w:marLeft w:val="0"/>
      <w:marRight w:val="0"/>
      <w:marTop w:val="0"/>
      <w:marBottom w:val="0"/>
      <w:divBdr>
        <w:top w:val="none" w:sz="0" w:space="0" w:color="auto"/>
        <w:left w:val="none" w:sz="0" w:space="0" w:color="auto"/>
        <w:bottom w:val="none" w:sz="0" w:space="0" w:color="auto"/>
        <w:right w:val="none" w:sz="0" w:space="0" w:color="auto"/>
      </w:divBdr>
    </w:div>
    <w:div w:id="1050686175">
      <w:bodyDiv w:val="1"/>
      <w:marLeft w:val="0"/>
      <w:marRight w:val="0"/>
      <w:marTop w:val="0"/>
      <w:marBottom w:val="0"/>
      <w:divBdr>
        <w:top w:val="none" w:sz="0" w:space="0" w:color="auto"/>
        <w:left w:val="none" w:sz="0" w:space="0" w:color="auto"/>
        <w:bottom w:val="none" w:sz="0" w:space="0" w:color="auto"/>
        <w:right w:val="none" w:sz="0" w:space="0" w:color="auto"/>
      </w:divBdr>
    </w:div>
    <w:div w:id="1059599652">
      <w:bodyDiv w:val="1"/>
      <w:marLeft w:val="0"/>
      <w:marRight w:val="0"/>
      <w:marTop w:val="0"/>
      <w:marBottom w:val="0"/>
      <w:divBdr>
        <w:top w:val="none" w:sz="0" w:space="0" w:color="auto"/>
        <w:left w:val="none" w:sz="0" w:space="0" w:color="auto"/>
        <w:bottom w:val="none" w:sz="0" w:space="0" w:color="auto"/>
        <w:right w:val="none" w:sz="0" w:space="0" w:color="auto"/>
      </w:divBdr>
    </w:div>
    <w:div w:id="1070034727">
      <w:bodyDiv w:val="1"/>
      <w:marLeft w:val="0"/>
      <w:marRight w:val="0"/>
      <w:marTop w:val="0"/>
      <w:marBottom w:val="0"/>
      <w:divBdr>
        <w:top w:val="none" w:sz="0" w:space="0" w:color="auto"/>
        <w:left w:val="none" w:sz="0" w:space="0" w:color="auto"/>
        <w:bottom w:val="none" w:sz="0" w:space="0" w:color="auto"/>
        <w:right w:val="none" w:sz="0" w:space="0" w:color="auto"/>
      </w:divBdr>
    </w:div>
    <w:div w:id="1090155446">
      <w:bodyDiv w:val="1"/>
      <w:marLeft w:val="0"/>
      <w:marRight w:val="0"/>
      <w:marTop w:val="0"/>
      <w:marBottom w:val="0"/>
      <w:divBdr>
        <w:top w:val="none" w:sz="0" w:space="0" w:color="auto"/>
        <w:left w:val="none" w:sz="0" w:space="0" w:color="auto"/>
        <w:bottom w:val="none" w:sz="0" w:space="0" w:color="auto"/>
        <w:right w:val="none" w:sz="0" w:space="0" w:color="auto"/>
      </w:divBdr>
    </w:div>
    <w:div w:id="1090926245">
      <w:bodyDiv w:val="1"/>
      <w:marLeft w:val="0"/>
      <w:marRight w:val="0"/>
      <w:marTop w:val="0"/>
      <w:marBottom w:val="0"/>
      <w:divBdr>
        <w:top w:val="none" w:sz="0" w:space="0" w:color="auto"/>
        <w:left w:val="none" w:sz="0" w:space="0" w:color="auto"/>
        <w:bottom w:val="none" w:sz="0" w:space="0" w:color="auto"/>
        <w:right w:val="none" w:sz="0" w:space="0" w:color="auto"/>
      </w:divBdr>
    </w:div>
    <w:div w:id="1091967771">
      <w:bodyDiv w:val="1"/>
      <w:marLeft w:val="0"/>
      <w:marRight w:val="0"/>
      <w:marTop w:val="0"/>
      <w:marBottom w:val="0"/>
      <w:divBdr>
        <w:top w:val="none" w:sz="0" w:space="0" w:color="auto"/>
        <w:left w:val="none" w:sz="0" w:space="0" w:color="auto"/>
        <w:bottom w:val="none" w:sz="0" w:space="0" w:color="auto"/>
        <w:right w:val="none" w:sz="0" w:space="0" w:color="auto"/>
      </w:divBdr>
    </w:div>
    <w:div w:id="1094787553">
      <w:bodyDiv w:val="1"/>
      <w:marLeft w:val="0"/>
      <w:marRight w:val="0"/>
      <w:marTop w:val="0"/>
      <w:marBottom w:val="0"/>
      <w:divBdr>
        <w:top w:val="none" w:sz="0" w:space="0" w:color="auto"/>
        <w:left w:val="none" w:sz="0" w:space="0" w:color="auto"/>
        <w:bottom w:val="none" w:sz="0" w:space="0" w:color="auto"/>
        <w:right w:val="none" w:sz="0" w:space="0" w:color="auto"/>
      </w:divBdr>
    </w:div>
    <w:div w:id="1102724262">
      <w:bodyDiv w:val="1"/>
      <w:marLeft w:val="0"/>
      <w:marRight w:val="0"/>
      <w:marTop w:val="0"/>
      <w:marBottom w:val="0"/>
      <w:divBdr>
        <w:top w:val="none" w:sz="0" w:space="0" w:color="auto"/>
        <w:left w:val="none" w:sz="0" w:space="0" w:color="auto"/>
        <w:bottom w:val="none" w:sz="0" w:space="0" w:color="auto"/>
        <w:right w:val="none" w:sz="0" w:space="0" w:color="auto"/>
      </w:divBdr>
    </w:div>
    <w:div w:id="1119253834">
      <w:bodyDiv w:val="1"/>
      <w:marLeft w:val="0"/>
      <w:marRight w:val="0"/>
      <w:marTop w:val="0"/>
      <w:marBottom w:val="0"/>
      <w:divBdr>
        <w:top w:val="none" w:sz="0" w:space="0" w:color="auto"/>
        <w:left w:val="none" w:sz="0" w:space="0" w:color="auto"/>
        <w:bottom w:val="none" w:sz="0" w:space="0" w:color="auto"/>
        <w:right w:val="none" w:sz="0" w:space="0" w:color="auto"/>
      </w:divBdr>
    </w:div>
    <w:div w:id="1182091956">
      <w:bodyDiv w:val="1"/>
      <w:marLeft w:val="0"/>
      <w:marRight w:val="0"/>
      <w:marTop w:val="0"/>
      <w:marBottom w:val="0"/>
      <w:divBdr>
        <w:top w:val="none" w:sz="0" w:space="0" w:color="auto"/>
        <w:left w:val="none" w:sz="0" w:space="0" w:color="auto"/>
        <w:bottom w:val="none" w:sz="0" w:space="0" w:color="auto"/>
        <w:right w:val="none" w:sz="0" w:space="0" w:color="auto"/>
      </w:divBdr>
    </w:div>
    <w:div w:id="1186476960">
      <w:bodyDiv w:val="1"/>
      <w:marLeft w:val="0"/>
      <w:marRight w:val="0"/>
      <w:marTop w:val="0"/>
      <w:marBottom w:val="0"/>
      <w:divBdr>
        <w:top w:val="none" w:sz="0" w:space="0" w:color="auto"/>
        <w:left w:val="none" w:sz="0" w:space="0" w:color="auto"/>
        <w:bottom w:val="none" w:sz="0" w:space="0" w:color="auto"/>
        <w:right w:val="none" w:sz="0" w:space="0" w:color="auto"/>
      </w:divBdr>
    </w:div>
    <w:div w:id="1190218015">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15392268">
      <w:bodyDiv w:val="1"/>
      <w:marLeft w:val="0"/>
      <w:marRight w:val="0"/>
      <w:marTop w:val="0"/>
      <w:marBottom w:val="0"/>
      <w:divBdr>
        <w:top w:val="none" w:sz="0" w:space="0" w:color="auto"/>
        <w:left w:val="none" w:sz="0" w:space="0" w:color="auto"/>
        <w:bottom w:val="none" w:sz="0" w:space="0" w:color="auto"/>
        <w:right w:val="none" w:sz="0" w:space="0" w:color="auto"/>
      </w:divBdr>
    </w:div>
    <w:div w:id="1242372489">
      <w:bodyDiv w:val="1"/>
      <w:marLeft w:val="0"/>
      <w:marRight w:val="0"/>
      <w:marTop w:val="0"/>
      <w:marBottom w:val="0"/>
      <w:divBdr>
        <w:top w:val="none" w:sz="0" w:space="0" w:color="auto"/>
        <w:left w:val="none" w:sz="0" w:space="0" w:color="auto"/>
        <w:bottom w:val="none" w:sz="0" w:space="0" w:color="auto"/>
        <w:right w:val="none" w:sz="0" w:space="0" w:color="auto"/>
      </w:divBdr>
    </w:div>
    <w:div w:id="1247694755">
      <w:bodyDiv w:val="1"/>
      <w:marLeft w:val="0"/>
      <w:marRight w:val="0"/>
      <w:marTop w:val="0"/>
      <w:marBottom w:val="0"/>
      <w:divBdr>
        <w:top w:val="none" w:sz="0" w:space="0" w:color="auto"/>
        <w:left w:val="none" w:sz="0" w:space="0" w:color="auto"/>
        <w:bottom w:val="none" w:sz="0" w:space="0" w:color="auto"/>
        <w:right w:val="none" w:sz="0" w:space="0" w:color="auto"/>
      </w:divBdr>
    </w:div>
    <w:div w:id="1253971005">
      <w:bodyDiv w:val="1"/>
      <w:marLeft w:val="0"/>
      <w:marRight w:val="0"/>
      <w:marTop w:val="0"/>
      <w:marBottom w:val="0"/>
      <w:divBdr>
        <w:top w:val="none" w:sz="0" w:space="0" w:color="auto"/>
        <w:left w:val="none" w:sz="0" w:space="0" w:color="auto"/>
        <w:bottom w:val="none" w:sz="0" w:space="0" w:color="auto"/>
        <w:right w:val="none" w:sz="0" w:space="0" w:color="auto"/>
      </w:divBdr>
    </w:div>
    <w:div w:id="1260717092">
      <w:bodyDiv w:val="1"/>
      <w:marLeft w:val="0"/>
      <w:marRight w:val="0"/>
      <w:marTop w:val="0"/>
      <w:marBottom w:val="0"/>
      <w:divBdr>
        <w:top w:val="none" w:sz="0" w:space="0" w:color="auto"/>
        <w:left w:val="none" w:sz="0" w:space="0" w:color="auto"/>
        <w:bottom w:val="none" w:sz="0" w:space="0" w:color="auto"/>
        <w:right w:val="none" w:sz="0" w:space="0" w:color="auto"/>
      </w:divBdr>
    </w:div>
    <w:div w:id="1271165514">
      <w:bodyDiv w:val="1"/>
      <w:marLeft w:val="0"/>
      <w:marRight w:val="0"/>
      <w:marTop w:val="0"/>
      <w:marBottom w:val="0"/>
      <w:divBdr>
        <w:top w:val="none" w:sz="0" w:space="0" w:color="auto"/>
        <w:left w:val="none" w:sz="0" w:space="0" w:color="auto"/>
        <w:bottom w:val="none" w:sz="0" w:space="0" w:color="auto"/>
        <w:right w:val="none" w:sz="0" w:space="0" w:color="auto"/>
      </w:divBdr>
    </w:div>
    <w:div w:id="1271401980">
      <w:bodyDiv w:val="1"/>
      <w:marLeft w:val="0"/>
      <w:marRight w:val="0"/>
      <w:marTop w:val="0"/>
      <w:marBottom w:val="0"/>
      <w:divBdr>
        <w:top w:val="none" w:sz="0" w:space="0" w:color="auto"/>
        <w:left w:val="none" w:sz="0" w:space="0" w:color="auto"/>
        <w:bottom w:val="none" w:sz="0" w:space="0" w:color="auto"/>
        <w:right w:val="none" w:sz="0" w:space="0" w:color="auto"/>
      </w:divBdr>
    </w:div>
    <w:div w:id="1281687659">
      <w:bodyDiv w:val="1"/>
      <w:marLeft w:val="0"/>
      <w:marRight w:val="0"/>
      <w:marTop w:val="0"/>
      <w:marBottom w:val="0"/>
      <w:divBdr>
        <w:top w:val="none" w:sz="0" w:space="0" w:color="auto"/>
        <w:left w:val="none" w:sz="0" w:space="0" w:color="auto"/>
        <w:bottom w:val="none" w:sz="0" w:space="0" w:color="auto"/>
        <w:right w:val="none" w:sz="0" w:space="0" w:color="auto"/>
      </w:divBdr>
    </w:div>
    <w:div w:id="1320840546">
      <w:bodyDiv w:val="1"/>
      <w:marLeft w:val="0"/>
      <w:marRight w:val="0"/>
      <w:marTop w:val="0"/>
      <w:marBottom w:val="0"/>
      <w:divBdr>
        <w:top w:val="none" w:sz="0" w:space="0" w:color="auto"/>
        <w:left w:val="none" w:sz="0" w:space="0" w:color="auto"/>
        <w:bottom w:val="none" w:sz="0" w:space="0" w:color="auto"/>
        <w:right w:val="none" w:sz="0" w:space="0" w:color="auto"/>
      </w:divBdr>
    </w:div>
    <w:div w:id="1321471253">
      <w:bodyDiv w:val="1"/>
      <w:marLeft w:val="0"/>
      <w:marRight w:val="0"/>
      <w:marTop w:val="0"/>
      <w:marBottom w:val="0"/>
      <w:divBdr>
        <w:top w:val="none" w:sz="0" w:space="0" w:color="auto"/>
        <w:left w:val="none" w:sz="0" w:space="0" w:color="auto"/>
        <w:bottom w:val="none" w:sz="0" w:space="0" w:color="auto"/>
        <w:right w:val="none" w:sz="0" w:space="0" w:color="auto"/>
      </w:divBdr>
    </w:div>
    <w:div w:id="1327128683">
      <w:bodyDiv w:val="1"/>
      <w:marLeft w:val="0"/>
      <w:marRight w:val="0"/>
      <w:marTop w:val="0"/>
      <w:marBottom w:val="0"/>
      <w:divBdr>
        <w:top w:val="none" w:sz="0" w:space="0" w:color="auto"/>
        <w:left w:val="none" w:sz="0" w:space="0" w:color="auto"/>
        <w:bottom w:val="none" w:sz="0" w:space="0" w:color="auto"/>
        <w:right w:val="none" w:sz="0" w:space="0" w:color="auto"/>
      </w:divBdr>
    </w:div>
    <w:div w:id="1344551588">
      <w:bodyDiv w:val="1"/>
      <w:marLeft w:val="0"/>
      <w:marRight w:val="0"/>
      <w:marTop w:val="0"/>
      <w:marBottom w:val="0"/>
      <w:divBdr>
        <w:top w:val="none" w:sz="0" w:space="0" w:color="auto"/>
        <w:left w:val="none" w:sz="0" w:space="0" w:color="auto"/>
        <w:bottom w:val="none" w:sz="0" w:space="0" w:color="auto"/>
        <w:right w:val="none" w:sz="0" w:space="0" w:color="auto"/>
      </w:divBdr>
    </w:div>
    <w:div w:id="1344941648">
      <w:bodyDiv w:val="1"/>
      <w:marLeft w:val="0"/>
      <w:marRight w:val="0"/>
      <w:marTop w:val="0"/>
      <w:marBottom w:val="0"/>
      <w:divBdr>
        <w:top w:val="none" w:sz="0" w:space="0" w:color="auto"/>
        <w:left w:val="none" w:sz="0" w:space="0" w:color="auto"/>
        <w:bottom w:val="none" w:sz="0" w:space="0" w:color="auto"/>
        <w:right w:val="none" w:sz="0" w:space="0" w:color="auto"/>
      </w:divBdr>
    </w:div>
    <w:div w:id="1359041533">
      <w:bodyDiv w:val="1"/>
      <w:marLeft w:val="0"/>
      <w:marRight w:val="0"/>
      <w:marTop w:val="0"/>
      <w:marBottom w:val="0"/>
      <w:divBdr>
        <w:top w:val="none" w:sz="0" w:space="0" w:color="auto"/>
        <w:left w:val="none" w:sz="0" w:space="0" w:color="auto"/>
        <w:bottom w:val="none" w:sz="0" w:space="0" w:color="auto"/>
        <w:right w:val="none" w:sz="0" w:space="0" w:color="auto"/>
      </w:divBdr>
    </w:div>
    <w:div w:id="1361515542">
      <w:bodyDiv w:val="1"/>
      <w:marLeft w:val="0"/>
      <w:marRight w:val="0"/>
      <w:marTop w:val="0"/>
      <w:marBottom w:val="0"/>
      <w:divBdr>
        <w:top w:val="none" w:sz="0" w:space="0" w:color="auto"/>
        <w:left w:val="none" w:sz="0" w:space="0" w:color="auto"/>
        <w:bottom w:val="none" w:sz="0" w:space="0" w:color="auto"/>
        <w:right w:val="none" w:sz="0" w:space="0" w:color="auto"/>
      </w:divBdr>
    </w:div>
    <w:div w:id="1373072157">
      <w:bodyDiv w:val="1"/>
      <w:marLeft w:val="0"/>
      <w:marRight w:val="0"/>
      <w:marTop w:val="0"/>
      <w:marBottom w:val="0"/>
      <w:divBdr>
        <w:top w:val="none" w:sz="0" w:space="0" w:color="auto"/>
        <w:left w:val="none" w:sz="0" w:space="0" w:color="auto"/>
        <w:bottom w:val="none" w:sz="0" w:space="0" w:color="auto"/>
        <w:right w:val="none" w:sz="0" w:space="0" w:color="auto"/>
      </w:divBdr>
    </w:div>
    <w:div w:id="1385786676">
      <w:bodyDiv w:val="1"/>
      <w:marLeft w:val="0"/>
      <w:marRight w:val="0"/>
      <w:marTop w:val="0"/>
      <w:marBottom w:val="0"/>
      <w:divBdr>
        <w:top w:val="none" w:sz="0" w:space="0" w:color="auto"/>
        <w:left w:val="none" w:sz="0" w:space="0" w:color="auto"/>
        <w:bottom w:val="none" w:sz="0" w:space="0" w:color="auto"/>
        <w:right w:val="none" w:sz="0" w:space="0" w:color="auto"/>
      </w:divBdr>
    </w:div>
    <w:div w:id="1386368137">
      <w:bodyDiv w:val="1"/>
      <w:marLeft w:val="0"/>
      <w:marRight w:val="0"/>
      <w:marTop w:val="0"/>
      <w:marBottom w:val="0"/>
      <w:divBdr>
        <w:top w:val="none" w:sz="0" w:space="0" w:color="auto"/>
        <w:left w:val="none" w:sz="0" w:space="0" w:color="auto"/>
        <w:bottom w:val="none" w:sz="0" w:space="0" w:color="auto"/>
        <w:right w:val="none" w:sz="0" w:space="0" w:color="auto"/>
      </w:divBdr>
    </w:div>
    <w:div w:id="1398557326">
      <w:bodyDiv w:val="1"/>
      <w:marLeft w:val="0"/>
      <w:marRight w:val="0"/>
      <w:marTop w:val="0"/>
      <w:marBottom w:val="0"/>
      <w:divBdr>
        <w:top w:val="none" w:sz="0" w:space="0" w:color="auto"/>
        <w:left w:val="none" w:sz="0" w:space="0" w:color="auto"/>
        <w:bottom w:val="none" w:sz="0" w:space="0" w:color="auto"/>
        <w:right w:val="none" w:sz="0" w:space="0" w:color="auto"/>
      </w:divBdr>
    </w:div>
    <w:div w:id="1405952956">
      <w:bodyDiv w:val="1"/>
      <w:marLeft w:val="0"/>
      <w:marRight w:val="0"/>
      <w:marTop w:val="0"/>
      <w:marBottom w:val="0"/>
      <w:divBdr>
        <w:top w:val="none" w:sz="0" w:space="0" w:color="auto"/>
        <w:left w:val="none" w:sz="0" w:space="0" w:color="auto"/>
        <w:bottom w:val="none" w:sz="0" w:space="0" w:color="auto"/>
        <w:right w:val="none" w:sz="0" w:space="0" w:color="auto"/>
      </w:divBdr>
    </w:div>
    <w:div w:id="1409575656">
      <w:bodyDiv w:val="1"/>
      <w:marLeft w:val="0"/>
      <w:marRight w:val="0"/>
      <w:marTop w:val="0"/>
      <w:marBottom w:val="0"/>
      <w:divBdr>
        <w:top w:val="none" w:sz="0" w:space="0" w:color="auto"/>
        <w:left w:val="none" w:sz="0" w:space="0" w:color="auto"/>
        <w:bottom w:val="none" w:sz="0" w:space="0" w:color="auto"/>
        <w:right w:val="none" w:sz="0" w:space="0" w:color="auto"/>
      </w:divBdr>
    </w:div>
    <w:div w:id="1421757469">
      <w:bodyDiv w:val="1"/>
      <w:marLeft w:val="0"/>
      <w:marRight w:val="0"/>
      <w:marTop w:val="0"/>
      <w:marBottom w:val="0"/>
      <w:divBdr>
        <w:top w:val="none" w:sz="0" w:space="0" w:color="auto"/>
        <w:left w:val="none" w:sz="0" w:space="0" w:color="auto"/>
        <w:bottom w:val="none" w:sz="0" w:space="0" w:color="auto"/>
        <w:right w:val="none" w:sz="0" w:space="0" w:color="auto"/>
      </w:divBdr>
    </w:div>
    <w:div w:id="1428425342">
      <w:bodyDiv w:val="1"/>
      <w:marLeft w:val="0"/>
      <w:marRight w:val="0"/>
      <w:marTop w:val="0"/>
      <w:marBottom w:val="0"/>
      <w:divBdr>
        <w:top w:val="none" w:sz="0" w:space="0" w:color="auto"/>
        <w:left w:val="none" w:sz="0" w:space="0" w:color="auto"/>
        <w:bottom w:val="none" w:sz="0" w:space="0" w:color="auto"/>
        <w:right w:val="none" w:sz="0" w:space="0" w:color="auto"/>
      </w:divBdr>
    </w:div>
    <w:div w:id="1439908212">
      <w:bodyDiv w:val="1"/>
      <w:marLeft w:val="0"/>
      <w:marRight w:val="0"/>
      <w:marTop w:val="0"/>
      <w:marBottom w:val="0"/>
      <w:divBdr>
        <w:top w:val="none" w:sz="0" w:space="0" w:color="auto"/>
        <w:left w:val="none" w:sz="0" w:space="0" w:color="auto"/>
        <w:bottom w:val="none" w:sz="0" w:space="0" w:color="auto"/>
        <w:right w:val="none" w:sz="0" w:space="0" w:color="auto"/>
      </w:divBdr>
    </w:div>
    <w:div w:id="1490244159">
      <w:bodyDiv w:val="1"/>
      <w:marLeft w:val="0"/>
      <w:marRight w:val="0"/>
      <w:marTop w:val="0"/>
      <w:marBottom w:val="0"/>
      <w:divBdr>
        <w:top w:val="none" w:sz="0" w:space="0" w:color="auto"/>
        <w:left w:val="none" w:sz="0" w:space="0" w:color="auto"/>
        <w:bottom w:val="none" w:sz="0" w:space="0" w:color="auto"/>
        <w:right w:val="none" w:sz="0" w:space="0" w:color="auto"/>
      </w:divBdr>
    </w:div>
    <w:div w:id="1500268294">
      <w:bodyDiv w:val="1"/>
      <w:marLeft w:val="0"/>
      <w:marRight w:val="0"/>
      <w:marTop w:val="0"/>
      <w:marBottom w:val="0"/>
      <w:divBdr>
        <w:top w:val="none" w:sz="0" w:space="0" w:color="auto"/>
        <w:left w:val="none" w:sz="0" w:space="0" w:color="auto"/>
        <w:bottom w:val="none" w:sz="0" w:space="0" w:color="auto"/>
        <w:right w:val="none" w:sz="0" w:space="0" w:color="auto"/>
      </w:divBdr>
    </w:div>
    <w:div w:id="1506094198">
      <w:bodyDiv w:val="1"/>
      <w:marLeft w:val="0"/>
      <w:marRight w:val="0"/>
      <w:marTop w:val="0"/>
      <w:marBottom w:val="0"/>
      <w:divBdr>
        <w:top w:val="none" w:sz="0" w:space="0" w:color="auto"/>
        <w:left w:val="none" w:sz="0" w:space="0" w:color="auto"/>
        <w:bottom w:val="none" w:sz="0" w:space="0" w:color="auto"/>
        <w:right w:val="none" w:sz="0" w:space="0" w:color="auto"/>
      </w:divBdr>
    </w:div>
    <w:div w:id="1514104130">
      <w:bodyDiv w:val="1"/>
      <w:marLeft w:val="0"/>
      <w:marRight w:val="0"/>
      <w:marTop w:val="0"/>
      <w:marBottom w:val="0"/>
      <w:divBdr>
        <w:top w:val="none" w:sz="0" w:space="0" w:color="auto"/>
        <w:left w:val="none" w:sz="0" w:space="0" w:color="auto"/>
        <w:bottom w:val="none" w:sz="0" w:space="0" w:color="auto"/>
        <w:right w:val="none" w:sz="0" w:space="0" w:color="auto"/>
      </w:divBdr>
    </w:div>
    <w:div w:id="1546481574">
      <w:bodyDiv w:val="1"/>
      <w:marLeft w:val="0"/>
      <w:marRight w:val="0"/>
      <w:marTop w:val="0"/>
      <w:marBottom w:val="0"/>
      <w:divBdr>
        <w:top w:val="none" w:sz="0" w:space="0" w:color="auto"/>
        <w:left w:val="none" w:sz="0" w:space="0" w:color="auto"/>
        <w:bottom w:val="none" w:sz="0" w:space="0" w:color="auto"/>
        <w:right w:val="none" w:sz="0" w:space="0" w:color="auto"/>
      </w:divBdr>
    </w:div>
    <w:div w:id="1552376309">
      <w:bodyDiv w:val="1"/>
      <w:marLeft w:val="0"/>
      <w:marRight w:val="0"/>
      <w:marTop w:val="0"/>
      <w:marBottom w:val="0"/>
      <w:divBdr>
        <w:top w:val="none" w:sz="0" w:space="0" w:color="auto"/>
        <w:left w:val="none" w:sz="0" w:space="0" w:color="auto"/>
        <w:bottom w:val="none" w:sz="0" w:space="0" w:color="auto"/>
        <w:right w:val="none" w:sz="0" w:space="0" w:color="auto"/>
      </w:divBdr>
    </w:div>
    <w:div w:id="1556045461">
      <w:bodyDiv w:val="1"/>
      <w:marLeft w:val="0"/>
      <w:marRight w:val="0"/>
      <w:marTop w:val="0"/>
      <w:marBottom w:val="0"/>
      <w:divBdr>
        <w:top w:val="none" w:sz="0" w:space="0" w:color="auto"/>
        <w:left w:val="none" w:sz="0" w:space="0" w:color="auto"/>
        <w:bottom w:val="none" w:sz="0" w:space="0" w:color="auto"/>
        <w:right w:val="none" w:sz="0" w:space="0" w:color="auto"/>
      </w:divBdr>
    </w:div>
    <w:div w:id="1556817059">
      <w:bodyDiv w:val="1"/>
      <w:marLeft w:val="0"/>
      <w:marRight w:val="0"/>
      <w:marTop w:val="0"/>
      <w:marBottom w:val="0"/>
      <w:divBdr>
        <w:top w:val="none" w:sz="0" w:space="0" w:color="auto"/>
        <w:left w:val="none" w:sz="0" w:space="0" w:color="auto"/>
        <w:bottom w:val="none" w:sz="0" w:space="0" w:color="auto"/>
        <w:right w:val="none" w:sz="0" w:space="0" w:color="auto"/>
      </w:divBdr>
    </w:div>
    <w:div w:id="1561482239">
      <w:bodyDiv w:val="1"/>
      <w:marLeft w:val="0"/>
      <w:marRight w:val="0"/>
      <w:marTop w:val="0"/>
      <w:marBottom w:val="0"/>
      <w:divBdr>
        <w:top w:val="none" w:sz="0" w:space="0" w:color="auto"/>
        <w:left w:val="none" w:sz="0" w:space="0" w:color="auto"/>
        <w:bottom w:val="none" w:sz="0" w:space="0" w:color="auto"/>
        <w:right w:val="none" w:sz="0" w:space="0" w:color="auto"/>
      </w:divBdr>
    </w:div>
    <w:div w:id="1574585277">
      <w:bodyDiv w:val="1"/>
      <w:marLeft w:val="0"/>
      <w:marRight w:val="0"/>
      <w:marTop w:val="0"/>
      <w:marBottom w:val="0"/>
      <w:divBdr>
        <w:top w:val="none" w:sz="0" w:space="0" w:color="auto"/>
        <w:left w:val="none" w:sz="0" w:space="0" w:color="auto"/>
        <w:bottom w:val="none" w:sz="0" w:space="0" w:color="auto"/>
        <w:right w:val="none" w:sz="0" w:space="0" w:color="auto"/>
      </w:divBdr>
    </w:div>
    <w:div w:id="1579632704">
      <w:bodyDiv w:val="1"/>
      <w:marLeft w:val="0"/>
      <w:marRight w:val="0"/>
      <w:marTop w:val="0"/>
      <w:marBottom w:val="0"/>
      <w:divBdr>
        <w:top w:val="none" w:sz="0" w:space="0" w:color="auto"/>
        <w:left w:val="none" w:sz="0" w:space="0" w:color="auto"/>
        <w:bottom w:val="none" w:sz="0" w:space="0" w:color="auto"/>
        <w:right w:val="none" w:sz="0" w:space="0" w:color="auto"/>
      </w:divBdr>
    </w:div>
    <w:div w:id="1617709925">
      <w:bodyDiv w:val="1"/>
      <w:marLeft w:val="0"/>
      <w:marRight w:val="0"/>
      <w:marTop w:val="0"/>
      <w:marBottom w:val="0"/>
      <w:divBdr>
        <w:top w:val="none" w:sz="0" w:space="0" w:color="auto"/>
        <w:left w:val="none" w:sz="0" w:space="0" w:color="auto"/>
        <w:bottom w:val="none" w:sz="0" w:space="0" w:color="auto"/>
        <w:right w:val="none" w:sz="0" w:space="0" w:color="auto"/>
      </w:divBdr>
    </w:div>
    <w:div w:id="1625767601">
      <w:bodyDiv w:val="1"/>
      <w:marLeft w:val="0"/>
      <w:marRight w:val="0"/>
      <w:marTop w:val="0"/>
      <w:marBottom w:val="0"/>
      <w:divBdr>
        <w:top w:val="none" w:sz="0" w:space="0" w:color="auto"/>
        <w:left w:val="none" w:sz="0" w:space="0" w:color="auto"/>
        <w:bottom w:val="none" w:sz="0" w:space="0" w:color="auto"/>
        <w:right w:val="none" w:sz="0" w:space="0" w:color="auto"/>
      </w:divBdr>
    </w:div>
    <w:div w:id="1632785552">
      <w:bodyDiv w:val="1"/>
      <w:marLeft w:val="0"/>
      <w:marRight w:val="0"/>
      <w:marTop w:val="0"/>
      <w:marBottom w:val="0"/>
      <w:divBdr>
        <w:top w:val="none" w:sz="0" w:space="0" w:color="auto"/>
        <w:left w:val="none" w:sz="0" w:space="0" w:color="auto"/>
        <w:bottom w:val="none" w:sz="0" w:space="0" w:color="auto"/>
        <w:right w:val="none" w:sz="0" w:space="0" w:color="auto"/>
      </w:divBdr>
    </w:div>
    <w:div w:id="1634090938">
      <w:bodyDiv w:val="1"/>
      <w:marLeft w:val="0"/>
      <w:marRight w:val="0"/>
      <w:marTop w:val="0"/>
      <w:marBottom w:val="0"/>
      <w:divBdr>
        <w:top w:val="none" w:sz="0" w:space="0" w:color="auto"/>
        <w:left w:val="none" w:sz="0" w:space="0" w:color="auto"/>
        <w:bottom w:val="none" w:sz="0" w:space="0" w:color="auto"/>
        <w:right w:val="none" w:sz="0" w:space="0" w:color="auto"/>
      </w:divBdr>
    </w:div>
    <w:div w:id="1661957192">
      <w:bodyDiv w:val="1"/>
      <w:marLeft w:val="0"/>
      <w:marRight w:val="0"/>
      <w:marTop w:val="0"/>
      <w:marBottom w:val="0"/>
      <w:divBdr>
        <w:top w:val="none" w:sz="0" w:space="0" w:color="auto"/>
        <w:left w:val="none" w:sz="0" w:space="0" w:color="auto"/>
        <w:bottom w:val="none" w:sz="0" w:space="0" w:color="auto"/>
        <w:right w:val="none" w:sz="0" w:space="0" w:color="auto"/>
      </w:divBdr>
    </w:div>
    <w:div w:id="1731002479">
      <w:bodyDiv w:val="1"/>
      <w:marLeft w:val="0"/>
      <w:marRight w:val="0"/>
      <w:marTop w:val="0"/>
      <w:marBottom w:val="0"/>
      <w:divBdr>
        <w:top w:val="none" w:sz="0" w:space="0" w:color="auto"/>
        <w:left w:val="none" w:sz="0" w:space="0" w:color="auto"/>
        <w:bottom w:val="none" w:sz="0" w:space="0" w:color="auto"/>
        <w:right w:val="none" w:sz="0" w:space="0" w:color="auto"/>
      </w:divBdr>
    </w:div>
    <w:div w:id="1764957070">
      <w:bodyDiv w:val="1"/>
      <w:marLeft w:val="0"/>
      <w:marRight w:val="0"/>
      <w:marTop w:val="0"/>
      <w:marBottom w:val="0"/>
      <w:divBdr>
        <w:top w:val="none" w:sz="0" w:space="0" w:color="auto"/>
        <w:left w:val="none" w:sz="0" w:space="0" w:color="auto"/>
        <w:bottom w:val="none" w:sz="0" w:space="0" w:color="auto"/>
        <w:right w:val="none" w:sz="0" w:space="0" w:color="auto"/>
      </w:divBdr>
    </w:div>
    <w:div w:id="1765220930">
      <w:bodyDiv w:val="1"/>
      <w:marLeft w:val="0"/>
      <w:marRight w:val="0"/>
      <w:marTop w:val="0"/>
      <w:marBottom w:val="0"/>
      <w:divBdr>
        <w:top w:val="none" w:sz="0" w:space="0" w:color="auto"/>
        <w:left w:val="none" w:sz="0" w:space="0" w:color="auto"/>
        <w:bottom w:val="none" w:sz="0" w:space="0" w:color="auto"/>
        <w:right w:val="none" w:sz="0" w:space="0" w:color="auto"/>
      </w:divBdr>
    </w:div>
    <w:div w:id="1785877186">
      <w:bodyDiv w:val="1"/>
      <w:marLeft w:val="0"/>
      <w:marRight w:val="0"/>
      <w:marTop w:val="0"/>
      <w:marBottom w:val="0"/>
      <w:divBdr>
        <w:top w:val="none" w:sz="0" w:space="0" w:color="auto"/>
        <w:left w:val="none" w:sz="0" w:space="0" w:color="auto"/>
        <w:bottom w:val="none" w:sz="0" w:space="0" w:color="auto"/>
        <w:right w:val="none" w:sz="0" w:space="0" w:color="auto"/>
      </w:divBdr>
    </w:div>
    <w:div w:id="1795753311">
      <w:bodyDiv w:val="1"/>
      <w:marLeft w:val="0"/>
      <w:marRight w:val="0"/>
      <w:marTop w:val="0"/>
      <w:marBottom w:val="0"/>
      <w:divBdr>
        <w:top w:val="none" w:sz="0" w:space="0" w:color="auto"/>
        <w:left w:val="none" w:sz="0" w:space="0" w:color="auto"/>
        <w:bottom w:val="none" w:sz="0" w:space="0" w:color="auto"/>
        <w:right w:val="none" w:sz="0" w:space="0" w:color="auto"/>
      </w:divBdr>
    </w:div>
    <w:div w:id="1883009177">
      <w:bodyDiv w:val="1"/>
      <w:marLeft w:val="0"/>
      <w:marRight w:val="0"/>
      <w:marTop w:val="0"/>
      <w:marBottom w:val="0"/>
      <w:divBdr>
        <w:top w:val="none" w:sz="0" w:space="0" w:color="auto"/>
        <w:left w:val="none" w:sz="0" w:space="0" w:color="auto"/>
        <w:bottom w:val="none" w:sz="0" w:space="0" w:color="auto"/>
        <w:right w:val="none" w:sz="0" w:space="0" w:color="auto"/>
      </w:divBdr>
    </w:div>
    <w:div w:id="1893687115">
      <w:bodyDiv w:val="1"/>
      <w:marLeft w:val="0"/>
      <w:marRight w:val="0"/>
      <w:marTop w:val="0"/>
      <w:marBottom w:val="0"/>
      <w:divBdr>
        <w:top w:val="none" w:sz="0" w:space="0" w:color="auto"/>
        <w:left w:val="none" w:sz="0" w:space="0" w:color="auto"/>
        <w:bottom w:val="none" w:sz="0" w:space="0" w:color="auto"/>
        <w:right w:val="none" w:sz="0" w:space="0" w:color="auto"/>
      </w:divBdr>
    </w:div>
    <w:div w:id="1915703995">
      <w:bodyDiv w:val="1"/>
      <w:marLeft w:val="0"/>
      <w:marRight w:val="0"/>
      <w:marTop w:val="0"/>
      <w:marBottom w:val="0"/>
      <w:divBdr>
        <w:top w:val="none" w:sz="0" w:space="0" w:color="auto"/>
        <w:left w:val="none" w:sz="0" w:space="0" w:color="auto"/>
        <w:bottom w:val="none" w:sz="0" w:space="0" w:color="auto"/>
        <w:right w:val="none" w:sz="0" w:space="0" w:color="auto"/>
      </w:divBdr>
    </w:div>
    <w:div w:id="1919166990">
      <w:bodyDiv w:val="1"/>
      <w:marLeft w:val="0"/>
      <w:marRight w:val="0"/>
      <w:marTop w:val="0"/>
      <w:marBottom w:val="0"/>
      <w:divBdr>
        <w:top w:val="none" w:sz="0" w:space="0" w:color="auto"/>
        <w:left w:val="none" w:sz="0" w:space="0" w:color="auto"/>
        <w:bottom w:val="none" w:sz="0" w:space="0" w:color="auto"/>
        <w:right w:val="none" w:sz="0" w:space="0" w:color="auto"/>
      </w:divBdr>
    </w:div>
    <w:div w:id="1919633922">
      <w:bodyDiv w:val="1"/>
      <w:marLeft w:val="0"/>
      <w:marRight w:val="0"/>
      <w:marTop w:val="0"/>
      <w:marBottom w:val="0"/>
      <w:divBdr>
        <w:top w:val="none" w:sz="0" w:space="0" w:color="auto"/>
        <w:left w:val="none" w:sz="0" w:space="0" w:color="auto"/>
        <w:bottom w:val="none" w:sz="0" w:space="0" w:color="auto"/>
        <w:right w:val="none" w:sz="0" w:space="0" w:color="auto"/>
      </w:divBdr>
    </w:div>
    <w:div w:id="1934239862">
      <w:bodyDiv w:val="1"/>
      <w:marLeft w:val="0"/>
      <w:marRight w:val="0"/>
      <w:marTop w:val="0"/>
      <w:marBottom w:val="0"/>
      <w:divBdr>
        <w:top w:val="none" w:sz="0" w:space="0" w:color="auto"/>
        <w:left w:val="none" w:sz="0" w:space="0" w:color="auto"/>
        <w:bottom w:val="none" w:sz="0" w:space="0" w:color="auto"/>
        <w:right w:val="none" w:sz="0" w:space="0" w:color="auto"/>
      </w:divBdr>
    </w:div>
    <w:div w:id="1941598225">
      <w:bodyDiv w:val="1"/>
      <w:marLeft w:val="0"/>
      <w:marRight w:val="0"/>
      <w:marTop w:val="0"/>
      <w:marBottom w:val="0"/>
      <w:divBdr>
        <w:top w:val="none" w:sz="0" w:space="0" w:color="auto"/>
        <w:left w:val="none" w:sz="0" w:space="0" w:color="auto"/>
        <w:bottom w:val="none" w:sz="0" w:space="0" w:color="auto"/>
        <w:right w:val="none" w:sz="0" w:space="0" w:color="auto"/>
      </w:divBdr>
    </w:div>
    <w:div w:id="1955014400">
      <w:bodyDiv w:val="1"/>
      <w:marLeft w:val="0"/>
      <w:marRight w:val="0"/>
      <w:marTop w:val="0"/>
      <w:marBottom w:val="0"/>
      <w:divBdr>
        <w:top w:val="none" w:sz="0" w:space="0" w:color="auto"/>
        <w:left w:val="none" w:sz="0" w:space="0" w:color="auto"/>
        <w:bottom w:val="none" w:sz="0" w:space="0" w:color="auto"/>
        <w:right w:val="none" w:sz="0" w:space="0" w:color="auto"/>
      </w:divBdr>
    </w:div>
    <w:div w:id="1957758459">
      <w:bodyDiv w:val="1"/>
      <w:marLeft w:val="0"/>
      <w:marRight w:val="0"/>
      <w:marTop w:val="0"/>
      <w:marBottom w:val="0"/>
      <w:divBdr>
        <w:top w:val="none" w:sz="0" w:space="0" w:color="auto"/>
        <w:left w:val="none" w:sz="0" w:space="0" w:color="auto"/>
        <w:bottom w:val="none" w:sz="0" w:space="0" w:color="auto"/>
        <w:right w:val="none" w:sz="0" w:space="0" w:color="auto"/>
      </w:divBdr>
    </w:div>
    <w:div w:id="1961450381">
      <w:bodyDiv w:val="1"/>
      <w:marLeft w:val="0"/>
      <w:marRight w:val="0"/>
      <w:marTop w:val="0"/>
      <w:marBottom w:val="0"/>
      <w:divBdr>
        <w:top w:val="none" w:sz="0" w:space="0" w:color="auto"/>
        <w:left w:val="none" w:sz="0" w:space="0" w:color="auto"/>
        <w:bottom w:val="none" w:sz="0" w:space="0" w:color="auto"/>
        <w:right w:val="none" w:sz="0" w:space="0" w:color="auto"/>
      </w:divBdr>
    </w:div>
    <w:div w:id="1963150117">
      <w:bodyDiv w:val="1"/>
      <w:marLeft w:val="0"/>
      <w:marRight w:val="0"/>
      <w:marTop w:val="0"/>
      <w:marBottom w:val="0"/>
      <w:divBdr>
        <w:top w:val="none" w:sz="0" w:space="0" w:color="auto"/>
        <w:left w:val="none" w:sz="0" w:space="0" w:color="auto"/>
        <w:bottom w:val="none" w:sz="0" w:space="0" w:color="auto"/>
        <w:right w:val="none" w:sz="0" w:space="0" w:color="auto"/>
      </w:divBdr>
    </w:div>
    <w:div w:id="1983339175">
      <w:bodyDiv w:val="1"/>
      <w:marLeft w:val="0"/>
      <w:marRight w:val="0"/>
      <w:marTop w:val="0"/>
      <w:marBottom w:val="0"/>
      <w:divBdr>
        <w:top w:val="none" w:sz="0" w:space="0" w:color="auto"/>
        <w:left w:val="none" w:sz="0" w:space="0" w:color="auto"/>
        <w:bottom w:val="none" w:sz="0" w:space="0" w:color="auto"/>
        <w:right w:val="none" w:sz="0" w:space="0" w:color="auto"/>
      </w:divBdr>
    </w:div>
    <w:div w:id="1992715892">
      <w:bodyDiv w:val="1"/>
      <w:marLeft w:val="0"/>
      <w:marRight w:val="0"/>
      <w:marTop w:val="0"/>
      <w:marBottom w:val="0"/>
      <w:divBdr>
        <w:top w:val="none" w:sz="0" w:space="0" w:color="auto"/>
        <w:left w:val="none" w:sz="0" w:space="0" w:color="auto"/>
        <w:bottom w:val="none" w:sz="0" w:space="0" w:color="auto"/>
        <w:right w:val="none" w:sz="0" w:space="0" w:color="auto"/>
      </w:divBdr>
    </w:div>
    <w:div w:id="2018187353">
      <w:bodyDiv w:val="1"/>
      <w:marLeft w:val="0"/>
      <w:marRight w:val="0"/>
      <w:marTop w:val="0"/>
      <w:marBottom w:val="0"/>
      <w:divBdr>
        <w:top w:val="none" w:sz="0" w:space="0" w:color="auto"/>
        <w:left w:val="none" w:sz="0" w:space="0" w:color="auto"/>
        <w:bottom w:val="none" w:sz="0" w:space="0" w:color="auto"/>
        <w:right w:val="none" w:sz="0" w:space="0" w:color="auto"/>
      </w:divBdr>
    </w:div>
    <w:div w:id="2035618242">
      <w:bodyDiv w:val="1"/>
      <w:marLeft w:val="0"/>
      <w:marRight w:val="0"/>
      <w:marTop w:val="0"/>
      <w:marBottom w:val="0"/>
      <w:divBdr>
        <w:top w:val="none" w:sz="0" w:space="0" w:color="auto"/>
        <w:left w:val="none" w:sz="0" w:space="0" w:color="auto"/>
        <w:bottom w:val="none" w:sz="0" w:space="0" w:color="auto"/>
        <w:right w:val="none" w:sz="0" w:space="0" w:color="auto"/>
      </w:divBdr>
    </w:div>
    <w:div w:id="2070959383">
      <w:bodyDiv w:val="1"/>
      <w:marLeft w:val="0"/>
      <w:marRight w:val="0"/>
      <w:marTop w:val="0"/>
      <w:marBottom w:val="0"/>
      <w:divBdr>
        <w:top w:val="none" w:sz="0" w:space="0" w:color="auto"/>
        <w:left w:val="none" w:sz="0" w:space="0" w:color="auto"/>
        <w:bottom w:val="none" w:sz="0" w:space="0" w:color="auto"/>
        <w:right w:val="none" w:sz="0" w:space="0" w:color="auto"/>
      </w:divBdr>
    </w:div>
    <w:div w:id="2095589335">
      <w:bodyDiv w:val="1"/>
      <w:marLeft w:val="0"/>
      <w:marRight w:val="0"/>
      <w:marTop w:val="0"/>
      <w:marBottom w:val="0"/>
      <w:divBdr>
        <w:top w:val="none" w:sz="0" w:space="0" w:color="auto"/>
        <w:left w:val="none" w:sz="0" w:space="0" w:color="auto"/>
        <w:bottom w:val="none" w:sz="0" w:space="0" w:color="auto"/>
        <w:right w:val="none" w:sz="0" w:space="0" w:color="auto"/>
      </w:divBdr>
    </w:div>
    <w:div w:id="2097241342">
      <w:bodyDiv w:val="1"/>
      <w:marLeft w:val="0"/>
      <w:marRight w:val="0"/>
      <w:marTop w:val="0"/>
      <w:marBottom w:val="0"/>
      <w:divBdr>
        <w:top w:val="none" w:sz="0" w:space="0" w:color="auto"/>
        <w:left w:val="none" w:sz="0" w:space="0" w:color="auto"/>
        <w:bottom w:val="none" w:sz="0" w:space="0" w:color="auto"/>
        <w:right w:val="none" w:sz="0" w:space="0" w:color="auto"/>
      </w:divBdr>
    </w:div>
    <w:div w:id="2111927672">
      <w:bodyDiv w:val="1"/>
      <w:marLeft w:val="0"/>
      <w:marRight w:val="0"/>
      <w:marTop w:val="0"/>
      <w:marBottom w:val="0"/>
      <w:divBdr>
        <w:top w:val="none" w:sz="0" w:space="0" w:color="auto"/>
        <w:left w:val="none" w:sz="0" w:space="0" w:color="auto"/>
        <w:bottom w:val="none" w:sz="0" w:space="0" w:color="auto"/>
        <w:right w:val="none" w:sz="0" w:space="0" w:color="auto"/>
      </w:divBdr>
    </w:div>
    <w:div w:id="21132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dl.handle.net/10778/409" TargetMode="External"/><Relationship Id="rId12" Type="http://schemas.openxmlformats.org/officeDocument/2006/relationships/hyperlink" Target="http://biblioteca.cenicafe.org/bitstream/10778/358/1/avt0370.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aldas.federaciondecafeteros.org/fnc/inc_nuestros_projectos/category/18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utista1\Dropbox\Doctorado%20Vladimir\SEMESTRE%202018-2\Calculo%20de%20indicadores%2013-09-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utista1\Dropbox\Doctorado%20Vladimir\SEMESTRE%202018-2\Calculo%20de%20indicadores%2017-09-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805555555555552"/>
          <c:y val="0"/>
        </c:manualLayout>
      </c:layout>
      <c:overlay val="0"/>
      <c:spPr>
        <a:noFill/>
        <a:ln>
          <a:noFill/>
        </a:ln>
        <a:effectLst/>
      </c:spPr>
      <c:txPr>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endParaRPr lang="fr-FR"/>
        </a:p>
      </c:txPr>
    </c:title>
    <c:autoTitleDeleted val="0"/>
    <c:plotArea>
      <c:layout>
        <c:manualLayout>
          <c:layoutTarget val="inner"/>
          <c:xMode val="edge"/>
          <c:yMode val="edge"/>
          <c:x val="0.21779396325459321"/>
          <c:y val="0.15136478318731286"/>
          <c:w val="0.75165048118985123"/>
          <c:h val="0.63117844976824711"/>
        </c:manualLayout>
      </c:layout>
      <c:lineChart>
        <c:grouping val="standard"/>
        <c:varyColors val="0"/>
        <c:ser>
          <c:idx val="0"/>
          <c:order val="0"/>
          <c:tx>
            <c:strRef>
              <c:f>Precipit!$B$4</c:f>
              <c:strCache>
                <c:ptCount val="1"/>
                <c:pt idx="0">
                  <c:v>Precipitación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og"/>
            <c:dispRSqr val="1"/>
            <c:dispEq val="1"/>
            <c:trendlineLbl>
              <c:layout>
                <c:manualLayout>
                  <c:x val="-5.0354111986001752E-2"/>
                  <c:y val="0.14502916302128901"/>
                </c:manualLayout>
              </c:layout>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fr-FR"/>
                      <a:t>y = -37,86ln(x) + 301,27</a:t>
                    </a:r>
                  </a:p>
                </c:rich>
              </c:tx>
              <c:numFmt formatCode="General"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trendlineLbl>
          </c:trendline>
          <c:val>
            <c:numRef>
              <c:f>Precipit!$B$5:$B$15</c:f>
              <c:numCache>
                <c:formatCode>0.00</c:formatCode>
                <c:ptCount val="11"/>
                <c:pt idx="0" formatCode="0.0">
                  <c:v>284.20138888888886</c:v>
                </c:pt>
                <c:pt idx="1">
                  <c:v>272.625</c:v>
                </c:pt>
                <c:pt idx="2">
                  <c:v>256.75</c:v>
                </c:pt>
                <c:pt idx="3">
                  <c:v>290.75</c:v>
                </c:pt>
                <c:pt idx="4">
                  <c:v>194.01944444444442</c:v>
                </c:pt>
                <c:pt idx="5">
                  <c:v>264.36666666666667</c:v>
                </c:pt>
                <c:pt idx="6">
                  <c:v>298.75</c:v>
                </c:pt>
                <c:pt idx="7">
                  <c:v>205.16666666666666</c:v>
                </c:pt>
                <c:pt idx="8">
                  <c:v>216.20833333333334</c:v>
                </c:pt>
                <c:pt idx="9">
                  <c:v>192.08333333333334</c:v>
                </c:pt>
                <c:pt idx="10">
                  <c:v>176.41666666666666</c:v>
                </c:pt>
              </c:numCache>
            </c:numRef>
          </c:val>
          <c:smooth val="0"/>
          <c:extLst>
            <c:ext xmlns:c16="http://schemas.microsoft.com/office/drawing/2014/chart" uri="{C3380CC4-5D6E-409C-BE32-E72D297353CC}">
              <c16:uniqueId val="{00000000-F35E-42D7-B9CD-52E8871EE1FB}"/>
            </c:ext>
          </c:extLst>
        </c:ser>
        <c:dLbls>
          <c:showLegendKey val="0"/>
          <c:showVal val="0"/>
          <c:showCatName val="0"/>
          <c:showSerName val="0"/>
          <c:showPercent val="0"/>
          <c:showBubbleSize val="0"/>
        </c:dLbls>
        <c:smooth val="0"/>
        <c:axId val="765486696"/>
        <c:axId val="295147272"/>
      </c:lineChart>
      <c:catAx>
        <c:axId val="76548669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fr-FR"/>
                  <a:t>Año</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crossAx val="295147272"/>
        <c:crosses val="autoZero"/>
        <c:auto val="1"/>
        <c:lblAlgn val="ctr"/>
        <c:lblOffset val="100"/>
        <c:noMultiLvlLbl val="0"/>
      </c:catAx>
      <c:valAx>
        <c:axId val="29514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fr-FR"/>
                  <a:t>Precipitación media anual (mm)</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crossAx val="76548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Area cafes especiales / area cafes totales en caldas vs area total sembrada caldas</a:t>
            </a:r>
          </a:p>
        </c:rich>
      </c:tx>
      <c:layout>
        <c:manualLayout>
          <c:xMode val="edge"/>
          <c:yMode val="edge"/>
          <c:x val="0.11379155730533683"/>
          <c:y val="5.0925925925925923E-2"/>
        </c:manualLayout>
      </c:layout>
      <c:overlay val="0"/>
      <c:spPr>
        <a:noFill/>
        <a:ln>
          <a:noFill/>
        </a:ln>
        <a:effectLst/>
      </c:spPr>
      <c:txPr>
        <a:bodyPr rot="0" spcFirstLastPara="1" vertOverflow="ellipsis" vert="horz" wrap="square" anchor="ctr" anchorCtr="1"/>
        <a:lstStyle/>
        <a:p>
          <a:pPr>
            <a:defRPr sz="72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fr-FR"/>
        </a:p>
      </c:txPr>
    </c:title>
    <c:autoTitleDeleted val="0"/>
    <c:plotArea>
      <c:layout>
        <c:manualLayout>
          <c:layoutTarget val="inner"/>
          <c:xMode val="edge"/>
          <c:yMode val="edge"/>
          <c:x val="0.15665814361520028"/>
          <c:y val="0.17786091707630874"/>
          <c:w val="0.77765748031496063"/>
          <c:h val="0.62013682715890017"/>
        </c:manualLayout>
      </c:layout>
      <c:scatterChart>
        <c:scatterStyle val="smoothMarker"/>
        <c:varyColors val="0"/>
        <c:ser>
          <c:idx val="0"/>
          <c:order val="0"/>
          <c:tx>
            <c:strRef>
              <c:f>'ESTADISTICAS CAFE CALDAS'!$G$6</c:f>
              <c:strCache>
                <c:ptCount val="1"/>
                <c:pt idx="0">
                  <c:v>Area cafes especiales / area cafes totales en caldas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4254527559055117"/>
                  <c:y val="-1.8023840769903762E-2"/>
                </c:manualLayout>
              </c:layout>
              <c:numFmt formatCode="General" sourceLinked="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fr-FR"/>
                </a:p>
              </c:txPr>
            </c:trendlineLbl>
          </c:trendline>
          <c:xVal>
            <c:numRef>
              <c:f>'ESTADISTICAS CAFE CALDAS'!$H$11:$H$17</c:f>
              <c:numCache>
                <c:formatCode>0</c:formatCode>
                <c:ptCount val="7"/>
                <c:pt idx="0">
                  <c:v>88510</c:v>
                </c:pt>
                <c:pt idx="1">
                  <c:v>90870</c:v>
                </c:pt>
                <c:pt idx="2">
                  <c:v>89520</c:v>
                </c:pt>
                <c:pt idx="3">
                  <c:v>89100</c:v>
                </c:pt>
                <c:pt idx="4">
                  <c:v>87700</c:v>
                </c:pt>
                <c:pt idx="5">
                  <c:v>85000</c:v>
                </c:pt>
                <c:pt idx="6">
                  <c:v>83880</c:v>
                </c:pt>
              </c:numCache>
            </c:numRef>
          </c:xVal>
          <c:yVal>
            <c:numRef>
              <c:f>'ESTADISTICAS CAFE CALDAS'!$G$11:$G$17</c:f>
              <c:numCache>
                <c:formatCode>0.00</c:formatCode>
                <c:ptCount val="7"/>
                <c:pt idx="0">
                  <c:v>6.7646147249177502E-2</c:v>
                </c:pt>
                <c:pt idx="1">
                  <c:v>0.12475465855062573</c:v>
                </c:pt>
                <c:pt idx="2">
                  <c:v>0.14625932591768634</c:v>
                </c:pt>
                <c:pt idx="3">
                  <c:v>0.29166301130373129</c:v>
                </c:pt>
                <c:pt idx="4">
                  <c:v>0.33137243575895464</c:v>
                </c:pt>
                <c:pt idx="5">
                  <c:v>0.44371364474620634</c:v>
                </c:pt>
                <c:pt idx="6">
                  <c:v>0.58827884269030295</c:v>
                </c:pt>
              </c:numCache>
            </c:numRef>
          </c:yVal>
          <c:smooth val="1"/>
          <c:extLst>
            <c:ext xmlns:c16="http://schemas.microsoft.com/office/drawing/2014/chart" uri="{C3380CC4-5D6E-409C-BE32-E72D297353CC}">
              <c16:uniqueId val="{00000000-CD76-4A2D-8467-697F0D8C1245}"/>
            </c:ext>
          </c:extLst>
        </c:ser>
        <c:dLbls>
          <c:showLegendKey val="0"/>
          <c:showVal val="0"/>
          <c:showCatName val="0"/>
          <c:showSerName val="0"/>
          <c:showPercent val="0"/>
          <c:showBubbleSize val="0"/>
        </c:dLbls>
        <c:axId val="295145312"/>
        <c:axId val="767977056"/>
      </c:scatterChart>
      <c:valAx>
        <c:axId val="29514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fr-FR"/>
                  <a:t>Area sembrada con café en el Dpto Caldas (ha/ año) </a:t>
                </a:r>
              </a:p>
            </c:rich>
          </c:tx>
          <c:layout>
            <c:manualLayout>
              <c:xMode val="edge"/>
              <c:yMode val="edge"/>
              <c:x val="0.28672329681615877"/>
              <c:y val="0.88164361694992555"/>
            </c:manualLayout>
          </c:layout>
          <c:overlay val="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fr-FR"/>
          </a:p>
        </c:txPr>
        <c:crossAx val="767977056"/>
        <c:crosses val="autoZero"/>
        <c:crossBetween val="midCat"/>
      </c:valAx>
      <c:valAx>
        <c:axId val="76797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fr-FR"/>
                  <a:t>Area cafes especiales / area cafes totales en caldas </a:t>
                </a:r>
              </a:p>
            </c:rich>
          </c:tx>
          <c:overlay val="0"/>
          <c:spPr>
            <a:noFill/>
            <a:ln>
              <a:noFill/>
            </a:ln>
            <a:effectLst/>
          </c:spPr>
          <c:txPr>
            <a:bodyPr rot="-54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fr-FR"/>
          </a:p>
        </c:txPr>
        <c:crossAx val="29514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solidFill>
            <a:sysClr val="windowText" lastClr="000000"/>
          </a:solidFill>
          <a:latin typeface="Arial" panose="020B0604020202020204" pitchFamily="34" charset="0"/>
          <a:cs typeface="Arial" panose="020B0604020202020204" pitchFamily="34"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14302</Words>
  <Characters>78664</Characters>
  <Application>Microsoft Office Word</Application>
  <DocSecurity>0</DocSecurity>
  <Lines>655</Lines>
  <Paragraphs>185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Bautista Rodriguez</dc:creator>
  <cp:keywords/>
  <dc:description/>
  <cp:lastModifiedBy>Mauricio Camargo Pardo</cp:lastModifiedBy>
  <cp:revision>2</cp:revision>
  <cp:lastPrinted>2019-05-27T15:17:00Z</cp:lastPrinted>
  <dcterms:created xsi:type="dcterms:W3CDTF">2019-07-02T02:51:00Z</dcterms:created>
  <dcterms:modified xsi:type="dcterms:W3CDTF">2019-07-02T02:51:00Z</dcterms:modified>
</cp:coreProperties>
</file>