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请继续说谎</w:t>
      </w:r>
    </w:p>
    <w:p>
      <w:pPr>
        <w:pStyle w:val="Subtitle"/>
      </w:pPr>
      <w:r>
        <w:rPr>
          <w:rFonts w:hint="eastAsia"/>
        </w:rPr>
        <w:t xml:space="preserve">意识形态的逃避谎言</w:t>
      </w:r>
    </w:p>
    <w:p>
      <w:pPr>
        <w:pStyle w:val="Author"/>
      </w:pPr>
      <w:r>
        <w:t xml:space="preserve">Fengming Liu</w:t>
      </w:r>
    </w:p>
    <w:p>
      <w:pPr>
        <w:pStyle w:val="Date"/>
      </w:pPr>
      <w:r>
        <w:t xml:space="preserve">2026-03-07</w:t>
      </w:r>
    </w:p>
    <w:bookmarkStart w:id="20" w:name="永恒谎言的诱惑与逃避"/>
    <w:p>
      <w:pPr>
        <w:pStyle w:val="Heading2"/>
      </w:pPr>
      <w:r>
        <w:rPr>
          <w:rFonts w:hint="eastAsia"/>
        </w:rPr>
        <w:t xml:space="preserve">永恒谎言的诱惑与逃避</w:t>
      </w:r>
    </w:p>
    <w:p>
      <w:pPr>
        <w:pStyle w:val="BlockText"/>
      </w:pPr>
      <w:r>
        <w:rPr>
          <w:rFonts w:hint="eastAsia"/>
        </w:rPr>
        <w:t xml:space="preserve">因为人总是希望能听到自己想要听的回答，</w:t>
      </w:r>
      <w:r>
        <w:t xml:space="preserve"> </w:t>
      </w:r>
      <w:r>
        <w:rPr>
          <w:rFonts w:hint="eastAsia"/>
        </w:rPr>
        <w:t xml:space="preserve">不得到自己心中的答案便难以罢休</w:t>
      </w:r>
      <w:r>
        <w:t xml:space="preserve"> </w:t>
      </w:r>
      <w:r>
        <w:rPr>
          <w:rFonts w:hint="eastAsia"/>
        </w:rPr>
        <w:t xml:space="preserve">你啊，我要你说永不破灭的谎言</w:t>
      </w:r>
      <w:r>
        <w:t xml:space="preserve"> </w:t>
      </w:r>
      <w:r>
        <w:rPr>
          <w:rFonts w:hint="eastAsia"/>
        </w:rPr>
        <w:t xml:space="preserve">不管到何时都不要揭穿背后的真相</w:t>
      </w:r>
    </w:p>
    <w:p>
      <w:pPr>
        <w:pStyle w:val="BlockText"/>
      </w:pPr>
      <w:r>
        <w:rPr>
          <w:rFonts w:hint="eastAsia"/>
        </w:rPr>
        <w:t xml:space="preserve">人はみな望む答だけを聞けるまで尋ね続けてしまうものだから</w:t>
      </w:r>
      <w:r>
        <w:t xml:space="preserve"> </w:t>
      </w:r>
      <w:r>
        <w:rPr>
          <w:rFonts w:hint="eastAsia"/>
        </w:rPr>
        <w:t xml:space="preserve">君よ永遠の嘘をついてくれ</w:t>
      </w:r>
      <w:r>
        <w:t xml:space="preserve">　いつまでもたねあかしをしないでくれ</w:t>
      </w:r>
    </w:p>
    <w:p>
      <w:pPr>
        <w:pStyle w:val="BlockText"/>
      </w:pPr>
      <w:r>
        <w:rPr>
          <w:rFonts w:hint="eastAsia"/>
        </w:rPr>
        <w:t xml:space="preserve">——中島みゆき《永遠の嘘をついてくれ》</w:t>
      </w:r>
    </w:p>
    <w:p>
      <w:pPr>
        <w:pStyle w:val="FirstParagraph"/>
      </w:pPr>
      <w:r>
        <w:rPr>
          <w:rFonts w:hint="eastAsia"/>
        </w:rPr>
        <w:t xml:space="preserve">中岛美雪的这首《永遠の嘘をついてくれ》创作于日本左翼运动衰落的1990年代初期，苏联解体、东欧剧变之际，曾经支撑无数理想主义者精神世界的左翼乌托邦轰然倒塌。歌中”永恒的谎言”既可理解为爱情中的甜蜜谎言，也可解读为意识形态的安慰性叙事。当我们回顾二十世纪波澜壮阔的左翼运动史，不禁要问：那些曾让无数人奋不顾身的革命理想，是否也包含着一种”永恒的谎言”？</w:t>
      </w:r>
    </w:p>
    <w:p>
      <w:pPr>
        <w:pStyle w:val="BodyText"/>
      </w:pPr>
      <w:r>
        <w:rPr>
          <w:rFonts w:hint="eastAsia"/>
        </w:rPr>
        <w:t xml:space="preserve">从弗洛伊德提出的防御机制理论看，意识形态是一种集体性的”合理化”与”投射”过程，为面对复杂且残酷的社会现实提供解释痛苦根源并提供希望的叙事框架。马克思所言”宗教是人民的鸦片”可扩展理解为：各种意识形态都在某种程度上充当着社会的”精神镇痛剂”。这一类比极其深刻，但我必须指出，马克思对宗教的批评中忽视了一个关键点：麻醉剂虽然会使人脱离现实，但对处于剧烈痛苦中的患者来说，麻醉剂也是必要的。同样地，意识形态的”麻醉”功能虽然阻碍了对现实的清醒认识，但也保护了人类免于直面虚无与荒诞的存在性焦虑。左翼思想给予人们的”改变世界的希望”无异于逃避现实的路径。</w:t>
      </w:r>
    </w:p>
    <w:p>
      <w:pPr>
        <w:pStyle w:val="BodyText"/>
      </w:pPr>
      <w:r>
        <w:rPr>
          <w:rFonts w:hint="eastAsia"/>
        </w:rPr>
        <w:t xml:space="preserve">这种意识形态的麻醉作用在当代美国政治极化中表现得尤为明显。2024年大选周期中，无论是特朗普领导的MAGA运动，还是民主党内日益壮大的进步派力量，都提供了某种形式的”永恒谎言”。右翼民族主义者相信一个被”伟大”神话包裹的美国往昔，一个不曾真正存在的纯粹、同质、繁荣的黄金时代，通过”让美国再次伟大”的口号来逃避全球化、自动化与人口结构变化带来的不可逆转的社会变迁。这种怀旧式的民族主义实质上是对复杂现实的简化逃避，是对无法控制的变化的焦虑反应。特朗普关于”被窃取的选举”的持续宣称，虽然缺乏实质证据，却为其支持者提供了一个合理化政治挫败的心理框架，成为一种集体性”永恒谎言”。</w:t>
      </w:r>
    </w:p>
    <w:p>
      <w:pPr>
        <w:pStyle w:val="BodyText"/>
      </w:pPr>
      <w:r>
        <w:rPr>
          <w:rFonts w:hint="eastAsia"/>
        </w:rPr>
        <w:t xml:space="preserve">与此同时，另一端的”觉醒文化”(Woke</w:t>
      </w:r>
      <w:r>
        <w:t xml:space="preserve"> </w:t>
      </w:r>
      <w:r>
        <w:rPr>
          <w:rFonts w:hint="eastAsia"/>
        </w:rPr>
        <w:t xml:space="preserve">Culture)虽然出发点是对社会不公的批判，却同样发展出了自身的教条与逃避机制。在其极端形式中，复杂的社会问题被简化为oppressor/oppressed的二元对立，个体被化约为其身份类别的代表，而非具有复杂性格与处境的完整人。美国校园中围绕巴以冲突的抗议活动在舆论中具有某种与六十年代反战浪潮一样的理想主义浪漫地位，但其实践却往往伴随着某种选择性的道德愤怒，在谴责以色列行动的同时，对哈马斯的暴行采取相对沉默的立场。意识形态在此过滤现实信息，形成符合预设立场的认知框架。</w:t>
      </w:r>
      <w:r>
        <w:rPr>
          <w:rFonts w:hint="eastAsia"/>
        </w:rPr>
        <w:t xml:space="preserve">“取消文化”</w:t>
      </w:r>
      <w:r>
        <w:t xml:space="preserve">(Cancel </w:t>
      </w:r>
      <w:r>
        <w:rPr>
          <w:rFonts w:hint="eastAsia"/>
        </w:rPr>
        <w:t xml:space="preserve">Culture)作为觉醒文化的派生现象，通过道德谴责与社会排斥实现对异见的控制，这种现代形式的”异端裁判”不仅压制了必要的社会对话，也为参与者提供了一种道德纯洁感与社群认同。这种表面上的”解放性不宽容”最终可能导向另一种形式的思想压制。在社交媒体算法的强化下，这种意识形态自我确认形成了更为坚固的信息茧房，进一步强化了思想的封闭性。</w:t>
      </w:r>
    </w:p>
    <w:p>
      <w:pPr>
        <w:pStyle w:val="BodyText"/>
      </w:pPr>
      <w:r>
        <w:rPr>
          <w:rFonts w:hint="eastAsia"/>
        </w:rPr>
        <w:t xml:space="preserve">在欧洲各大城市爆发的巴勒斯坦支持游行中，左翼团体往往将冲突简化为”压迫者与被压迫者”的二元对立，有意或无意地忽略了中东地区错综复杂的历史与宗教矛盾。这种简化既是对复杂现实的认知逃避，也是对自身道德优越感的强化。同时，右翼意识形态同样通过简化叙事——将冲突框定为”文明与野蛮”或”民主与恐怖主义”的对立——来回避复杂的殖民历史与地缘政治现实。双方都在意识形态的框架内选择性地消费信息，强化预设立场。这些社会运动中的参与者往往通过集体性仪式化抗议获得某种”道德纯洁感”与归属认同，这恰恰体现了意识形态作为心理防御机制的双重功能：既提供了面对无法控制的全球悲剧时的情感宣泄渠道，又通过简化叙事逃避了复杂现实带来的认知不适。</w:t>
      </w:r>
    </w:p>
    <w:p>
      <w:pPr>
        <w:pStyle w:val="BodyText"/>
      </w:pPr>
      <w:r>
        <w:rPr>
          <w:rFonts w:hint="eastAsia"/>
        </w:rPr>
        <w:t xml:space="preserve">而关于堕胎权、枪支管控、性别认同等议题的辩论，早已超越了理性分析的范畴，成为集体身份认同的标志。福克斯新闻(Fox</w:t>
      </w:r>
      <w:r>
        <w:t xml:space="preserve"> </w:t>
      </w:r>
      <w:r>
        <w:rPr>
          <w:rFonts w:hint="eastAsia"/>
        </w:rPr>
        <w:t xml:space="preserve">News)与MSNBC等媒体平台不再是信息传递者，而是特定意识形态话语的强化器，通过选择性报道和情感化叙事来巩固各自阵营的世界观。社交媒体算法通过优先推送引发强烈情绪反应的内容，进一步加剧了这种极化效应。2021年1月6日国会山事件的不同解读——从”爱国者起义”到”对民主的攻击”——展示了同一事件如何被整合进截然不同的意识形态叙事中，成为各自”永恒谎言”的佐证。</w:t>
      </w:r>
    </w:p>
    <w:p>
      <w:pPr>
        <w:pStyle w:val="BodyText"/>
      </w:pPr>
      <w:r>
        <w:rPr>
          <w:rFonts w:hint="eastAsia"/>
        </w:rPr>
        <w:t xml:space="preserve">对许多左翼活动家而言，革命者身份成为一种特殊的荣格意义上的人格面具，通过表演式地完善这一面具，他们逃避面对面具之下真实自我的痛苦。荣格的这一概念让我们得以理解，许多激进左翼人士对意识形态的狂热投入，实质上可能是一种自我身份的表演与确认。而这种表演的特点在于，表演者并不承认这是表演，而是将其视为终极真实。这也解释了为何左翼运动中的”异端审判”往往比保守阵营更为严酷——因为对表演的质疑会直接威胁到表演者的整个自我认同体系。斯大林时期的大清洗（1936-1938），以”铲除人民敌人”、</w:t>
      </w:r>
      <w:r>
        <w:rPr>
          <w:rFonts w:hint="eastAsia"/>
        </w:rPr>
        <w:t xml:space="preserve">“保卫革命成果”</w:t>
      </w:r>
      <w:r>
        <w:rPr>
          <w:rFonts w:hint="eastAsia"/>
        </w:rPr>
        <w:t xml:space="preserve">之名，实际上清除了几乎所有列宁时代的老布尔什维克精英。受审者往往被迫承认自己是”托派分子”或”帝国主义间谍”，许多人在临刑前仍高呼对党和斯大林的忠诚。这种戏剧性场景揭示了意识形态如何深刻重塑个体认知，使人宁愿相信”党不会错”，也不愿直面令人痛苦的真相。同样，延安整风运动（1942-1945）虽然表面上是纠正党内各种”非无产阶级思想”，但其思想改造和自我批评的机制创造了一种特殊的”剧场效果”：参与者不仅是演员，也是观众，在集体仪式化的批评与自我批评中，个体被要求不断”脱胎换骨”，表演出符合意识形态要求的”新人”形象。这一过程中，许多知识分子在”抢救运动”中被怀疑为特务，被迫写下大量违心的”交代材料”。文化大革命期间许多被改造的知识分子最终真的相信了被灌输的叙事并深刻忏悔自身。这种”自我审查”的机制，实际上是一种对个体自我认知的强制性重构，是一种对真实自我以及所有其他人格面具的否定，也是对意识形态”永恒谎言”的追随。</w:t>
      </w:r>
    </w:p>
    <w:bookmarkEnd w:id="20"/>
    <w:bookmarkStart w:id="21" w:name="意识形态的本质批判与反思"/>
    <w:p>
      <w:pPr>
        <w:pStyle w:val="Heading2"/>
      </w:pPr>
      <w:r>
        <w:rPr>
          <w:rFonts w:hint="eastAsia"/>
        </w:rPr>
        <w:t xml:space="preserve">意识形态的本质批判与反思</w:t>
      </w:r>
    </w:p>
    <w:p>
      <w:pPr>
        <w:pStyle w:val="FirstParagraph"/>
      </w:pPr>
      <w:r>
        <w:rPr>
          <w:rFonts w:hint="eastAsia"/>
        </w:rPr>
        <w:t xml:space="preserve">左翼运动历史上的挫折，不仅是实践方法的失误，更深层次问题在于部分左翼理想本身与人类社会基本运作规律相悖。特别是经济领域的共产主义理想，在”各尽所能，按需分配”的美好愿景下，忽视了人类欲望无限性与资源有限性之间的根本矛盾。马克思对资本主义批判的深刻之处在于揭示了其内在矛盾与异化效应，然而他对共产主义社会的设想却回避了人性本身的复杂性。在已知人类总是倾向于追求”更多”的前提下，纯粹的平均主义分配体系本质上是对经济运行基本规律的否认。我认为，左翼经济思想最致命的盲点在于，它将人类的自利动机视为资本主义的产物而非人性的常数，从而错误地假设这一动机可以通过制度变革而消除。</w:t>
      </w:r>
    </w:p>
    <w:p>
      <w:pPr>
        <w:pStyle w:val="BodyText"/>
      </w:pPr>
      <w:r>
        <w:rPr>
          <w:rFonts w:hint="eastAsia"/>
        </w:rPr>
        <w:t xml:space="preserve">历史经验表明，对于计划经济的信仰实质是尊重市场规律的经济与试图凌驾于市场规律之上的经济之间的对立。市场规律作为自发秩序，其运行机制与自然规律有相似的客观性——行政权力或革命热情既不能让冰上燃火，也不能把石头炼金，同样不能凭空创造既丰富又平等的理想社会。哈耶克在《通往奴役之路》中的警告已被历史证明：试图全面规划经济的努力必然导向两个后果——效率低下和权力集中。苏联七十年计划经济实验，中国从大跃进到改革开放的政策转变，都证明了试图用意志和计划替代市场自发调节的努力最终难以为继。对这一现实的否认，正是意识形态作为逃避机制的典型表现——通过否认经济规律的客观存在，来逃避接受理想与现实之间不可调和矛盾的痛苦。</w:t>
      </w:r>
    </w:p>
    <w:p>
      <w:pPr>
        <w:pStyle w:val="BodyText"/>
      </w:pPr>
      <w:r>
        <w:rPr>
          <w:rFonts w:hint="eastAsia"/>
        </w:rPr>
        <w:t xml:space="preserve">然而，对市场的盲目崇拜同样构成一种意识形态性逃避。美国右翼对”自由市场”的近乎宗教式的信仰，无视了市场失灵、垄断形成、外部性等现实问题，将复杂的经济现象简化为”政府干预vs.市场自由”的二元对立。2008年金融危机后，尽管自由放任的金融体系几乎崩溃，华尔街右翼话语仍坚持将问题归因于”过度监管”而非系统性风险。这种对市场自我调节能力的信仰，实质上是一种逃避复杂现实的简化叙事，是另一种形式的”永恒谎言”。</w:t>
      </w:r>
    </w:p>
    <w:p>
      <w:pPr>
        <w:pStyle w:val="BodyText"/>
      </w:pPr>
      <w:r>
        <w:rPr>
          <w:rFonts w:hint="eastAsia"/>
        </w:rPr>
        <w:t xml:space="preserve">当代美国右翼民族主义在经济议题上的矛盾更是明显。一方面高举自由市场大旗，另一方面却主张贸易保护主义和经济民族主义，这甚至并非一套逻辑自洽的理论体系，而是对特定焦虑的情感反应。MAGA运动中的经济民族主义诉求——</w:t>
      </w:r>
      <w:r>
        <w:rPr>
          <w:rFonts w:hint="eastAsia"/>
        </w:rPr>
        <w:t xml:space="preserve">“把工作带回美国”</w:t>
      </w:r>
      <w:r>
        <w:rPr>
          <w:rFonts w:hint="eastAsia"/>
        </w:rPr>
        <w:t xml:space="preserve">——忽视了全球化和技术变革的不可逆转性，是一种对经济现实的选择性否认。这一不切实际的承诺之所以有效，恰恰在于它作为一种”永恒谎言”，满足了特定人群对确定性和安全感的心理需求。</w:t>
      </w:r>
    </w:p>
    <w:p>
      <w:pPr>
        <w:pStyle w:val="BodyText"/>
      </w:pPr>
      <w:r>
        <w:rPr>
          <w:rFonts w:hint="eastAsia"/>
        </w:rPr>
        <w:t xml:space="preserve">近来如我们所共同见证的，算法推荐、社交媒体分组和在线社区使人们更易沉浸在志同道合者构成的信息茧房中。左右翼都倾向于消费那些符合自身预设立场的信息，将反对声音视为”敌对势力”或”虚假意识”的产物。在新媒体环境中，意识形态话语将公共话语为朋友与敌人的二元对立，论辩被情感共鸣与道德优越感取代。这种趋势使得公共话语空间变成”永恒谎言”之间的攻讦场所，被无休止的不同的自我欺骗话语体系之间的争端所耗竭，而更吊诡的是，谎言的诉说者永远不认为自己在说谎，而谎言的听众也永远不认为自己被欺骗。这种”永恒谎言”的循环逻辑，使得意识形态话语的对立不再是真实与虚假、正确与错误的辩证，而是一种永无休止的自我确认与他者排斥的循环。即使从道德角度，谎言的生产者和消费者也都是以一种几乎被迫的姿态接受着谎言，因为谎言本身支撑了他们的自我认同与社会归属。打破谎言对于他们赖以维生的人格面具是一种毁灭性的打击。贬低别人的人往往具有自恋倾向，而自恋者往往依赖自恋来补偿自己的自卑，这是同一个道理。左翼思想的悲剧之处在于，它的解放愿景恰恰可能导向新的桎梏，其对”必然王国”的建构与其描述现实的理论和崇高的道德归宿重合在一起，而一旦现实不符合这一重合，自欺欺人式的谎言就变成了必然的结果。如何面对自身作为”永恒谎言”的维度成为了当务之急。</w:t>
      </w:r>
    </w:p>
    <w:bookmarkEnd w:id="21"/>
    <w:bookmarkStart w:id="22" w:name="结语在谎言与真相之间"/>
    <w:p>
      <w:pPr>
        <w:pStyle w:val="Heading2"/>
      </w:pPr>
      <w:r>
        <w:rPr>
          <w:rFonts w:hint="eastAsia"/>
        </w:rPr>
        <w:t xml:space="preserve">结语：在谎言与真相之间</w:t>
      </w:r>
    </w:p>
    <w:p>
      <w:pPr>
        <w:pStyle w:val="FirstParagraph"/>
      </w:pPr>
      <w:r>
        <w:rPr>
          <w:rFonts w:hint="eastAsia"/>
        </w:rPr>
        <w:t xml:space="preserve">既渴望真相，又害怕真相摧毁赖以生存的意义系统。以这种模式为基础，每一种意识形态都不可避免地制造新的谎言。马克思主义传统揭露了资本与劳动的结构性矛盾；右翼民族主义捕捉到了全球化对地方认同的消解；觉醒文化敏锐地指出了制度性不公的持续存在，但每一个思潮都以被迫的姿态被困在自身的意义体系里。</w:t>
      </w:r>
    </w:p>
    <w:p>
      <w:pPr>
        <w:pStyle w:val="BodyText"/>
      </w:pPr>
      <w:r>
        <w:rPr>
          <w:rFonts w:hint="eastAsia"/>
        </w:rPr>
        <w:t xml:space="preserve">跨越当前美国极化的政治环境，或许需要的正是对各种”永恒谎言”的共同审视——无论是右翼民族主义的怀旧幻象、左翼乌托邦的理想主义，还是觉醒政治的道德纯洁主义。真正的勇气不在于坚持自己的”永恒谎言”，而在于敢于审视这些谎言，承认其局限与虚妄。我们需要的不是更多的”永恒谎言”，而是更多的勇气去直面真相。正如弗洛伊德所言，</w:t>
      </w:r>
      <w:r>
        <w:rPr>
          <w:rFonts w:hint="eastAsia"/>
        </w:rPr>
        <w:t xml:space="preserve">“只有通过直面痛苦，我们才能获得真正的自由”</w:t>
      </w:r>
      <w:r>
        <w:rPr>
          <w:rFonts w:hint="eastAsia"/>
        </w:rPr>
        <w:t xml:space="preserve">。当下我们面临的最大的社会问题和已然发出警告，恰恰是那句</w:t>
      </w:r>
    </w:p>
    <w:p>
      <w:pPr>
        <w:pStyle w:val="BodyText"/>
      </w:pPr>
      <w:r>
        <w:rPr>
          <w:rFonts w:hint="eastAsia"/>
        </w:rPr>
        <w:t xml:space="preserve">“不管到何时都不要揭穿背后的真相”</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Han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请继续说谎</dc:title>
  <dc:creator>Fengming Liu</dc:creator>
  <dc:language>zh-Hans</dc:language>
  <cp:keywords/>
  <dcterms:created xsi:type="dcterms:W3CDTF">2026-03-27T00:52:11Z</dcterms:created>
  <dcterms:modified xsi:type="dcterms:W3CDTF">2026-03-27T00:52:11Z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2026-03-07</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意识形态的逃避谎言</vt:lpwstr>
  </property>
  <property fmtid="{D5CDD505-2E9C-101B-9397-08002B2CF9AE}" pid="11" name="toc-title">
    <vt:lpwstr>目录</vt:lpwstr>
  </property>
</Properties>
</file>