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C6" w:rsidRDefault="006C41F4">
      <w:pPr>
        <w:spacing w:beforeLines="100" w:before="312"/>
        <w:jc w:val="center"/>
        <w:rPr>
          <w:rFonts w:ascii="宋体" w:hAnsi="宋体"/>
          <w:b/>
          <w:bCs/>
          <w:sz w:val="32"/>
          <w:szCs w:val="36"/>
        </w:rPr>
      </w:pPr>
      <w:r>
        <w:rPr>
          <w:rFonts w:ascii="宋体" w:hAnsi="宋体"/>
          <w:b/>
          <w:bCs/>
          <w:sz w:val="32"/>
          <w:szCs w:val="36"/>
        </w:rPr>
        <w:t>《</w:t>
      </w:r>
      <w:r>
        <w:rPr>
          <w:rFonts w:ascii="宋体" w:hAnsi="宋体" w:hint="eastAsia"/>
          <w:b/>
          <w:bCs/>
          <w:sz w:val="32"/>
          <w:szCs w:val="36"/>
        </w:rPr>
        <w:t>模式识别与</w:t>
      </w:r>
      <w:r>
        <w:rPr>
          <w:rFonts w:ascii="宋体" w:hAnsi="宋体"/>
          <w:b/>
          <w:bCs/>
          <w:sz w:val="32"/>
          <w:szCs w:val="36"/>
        </w:rPr>
        <w:t>机器学习</w:t>
      </w:r>
      <w:r>
        <w:rPr>
          <w:rFonts w:ascii="宋体" w:hAnsi="宋体" w:hint="eastAsia"/>
          <w:b/>
          <w:bCs/>
          <w:sz w:val="32"/>
          <w:szCs w:val="36"/>
        </w:rPr>
        <w:t>实践</w:t>
      </w:r>
      <w:r>
        <w:rPr>
          <w:rFonts w:ascii="宋体" w:hAnsi="宋体"/>
          <w:b/>
          <w:bCs/>
          <w:sz w:val="32"/>
          <w:szCs w:val="36"/>
        </w:rPr>
        <w:t>》实验教学大纲</w:t>
      </w:r>
    </w:p>
    <w:p w:rsidR="004565C6" w:rsidRDefault="006C41F4">
      <w:pPr>
        <w:spacing w:beforeLines="50" w:before="156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/>
          <w:sz w:val="24"/>
        </w:rPr>
        <w:t>（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22</w:t>
      </w:r>
      <w:r>
        <w:rPr>
          <w:rFonts w:ascii="宋体" w:hAnsi="宋体"/>
          <w:sz w:val="24"/>
        </w:rPr>
        <w:t>版）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一、基本信息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>．课程名称：</w:t>
      </w:r>
      <w:r>
        <w:rPr>
          <w:rFonts w:ascii="宋体" w:hAnsi="宋体" w:hint="eastAsia"/>
        </w:rPr>
        <w:t>模式识别与</w:t>
      </w:r>
      <w:r>
        <w:rPr>
          <w:rFonts w:ascii="宋体" w:hAnsi="宋体"/>
        </w:rPr>
        <w:t>机器学习</w:t>
      </w:r>
      <w:r>
        <w:rPr>
          <w:rFonts w:ascii="宋体" w:hAnsi="宋体" w:hint="eastAsia"/>
        </w:rPr>
        <w:t>实践（</w:t>
      </w:r>
      <w:r>
        <w:rPr>
          <w:rFonts w:ascii="宋体" w:hAnsi="宋体"/>
        </w:rPr>
        <w:t>Pattern recognition and machine learning practice</w:t>
      </w:r>
      <w:r>
        <w:rPr>
          <w:rFonts w:ascii="宋体" w:hAnsi="宋体" w:hint="eastAsia"/>
        </w:rPr>
        <w:t>）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/>
        </w:rPr>
        <w:t>．课程编号：</w:t>
      </w:r>
      <w:r>
        <w:rPr>
          <w:rFonts w:ascii="宋体" w:hAnsi="宋体"/>
        </w:rPr>
        <w:t>19010238b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ascii="宋体" w:hAnsi="宋体"/>
        </w:rPr>
        <w:t>．学分学时：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学分，</w:t>
      </w:r>
      <w:r>
        <w:rPr>
          <w:rFonts w:ascii="宋体" w:hAnsi="宋体" w:hint="eastAsia"/>
        </w:rPr>
        <w:t>32</w:t>
      </w:r>
      <w:r>
        <w:rPr>
          <w:rFonts w:ascii="宋体" w:hAnsi="宋体" w:hint="eastAsia"/>
        </w:rPr>
        <w:t>学时，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个实验</w:t>
      </w:r>
      <w:r>
        <w:rPr>
          <w:rFonts w:ascii="宋体" w:hAnsi="宋体"/>
        </w:rPr>
        <w:t xml:space="preserve"> 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．考核方式：考查</w:t>
      </w:r>
      <w:r>
        <w:rPr>
          <w:rFonts w:ascii="宋体" w:hAnsi="宋体"/>
        </w:rPr>
        <w:t xml:space="preserve"> 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/>
        </w:rPr>
        <w:t>．课程类别：</w:t>
      </w:r>
      <w:r>
        <w:rPr>
          <w:rFonts w:ascii="宋体" w:hAnsi="宋体" w:hint="eastAsia"/>
        </w:rPr>
        <w:t>专业选修课</w:t>
      </w:r>
      <w:r>
        <w:rPr>
          <w:rFonts w:ascii="宋体" w:hAnsi="宋体"/>
        </w:rPr>
        <w:t xml:space="preserve"> 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</w:t>
      </w:r>
      <w:r>
        <w:rPr>
          <w:rFonts w:ascii="宋体" w:hAnsi="宋体"/>
        </w:rPr>
        <w:t>．适用专业：</w:t>
      </w:r>
      <w:r>
        <w:rPr>
          <w:rFonts w:ascii="宋体" w:hAnsi="宋体" w:hint="eastAsia"/>
        </w:rPr>
        <w:t>计算机科学与</w:t>
      </w:r>
      <w:r>
        <w:rPr>
          <w:rFonts w:ascii="宋体" w:hAnsi="宋体"/>
        </w:rPr>
        <w:t>技术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</w:t>
      </w:r>
      <w:r>
        <w:rPr>
          <w:rFonts w:ascii="宋体" w:hAnsi="宋体"/>
        </w:rPr>
        <w:t>．所属学科：</w:t>
      </w:r>
      <w:r>
        <w:rPr>
          <w:rFonts w:ascii="宋体" w:hAnsi="宋体" w:hint="eastAsia"/>
        </w:rPr>
        <w:t>0812</w:t>
      </w:r>
    </w:p>
    <w:p w:rsidR="004565C6" w:rsidRDefault="006C41F4">
      <w:pPr>
        <w:pStyle w:val="af2"/>
        <w:widowControl/>
        <w:snapToGrid w:val="0"/>
        <w:spacing w:line="360" w:lineRule="exact"/>
        <w:ind w:firstLineChars="194" w:firstLine="40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/>
        </w:rPr>
        <w:t>．</w:t>
      </w:r>
      <w:r>
        <w:rPr>
          <w:rFonts w:ascii="宋体" w:hAnsi="宋体"/>
          <w:szCs w:val="21"/>
        </w:rPr>
        <w:t>先修课程：</w:t>
      </w:r>
      <w:r>
        <w:rPr>
          <w:rFonts w:ascii="宋体" w:hAnsi="宋体" w:hint="eastAsia"/>
          <w:szCs w:val="21"/>
        </w:rPr>
        <w:t>高等数学，</w:t>
      </w:r>
      <w:r>
        <w:rPr>
          <w:rFonts w:ascii="宋体" w:hAnsi="宋体"/>
          <w:szCs w:val="21"/>
        </w:rPr>
        <w:t>线性代数</w:t>
      </w:r>
      <w:r>
        <w:rPr>
          <w:rFonts w:ascii="宋体" w:hAnsi="宋体" w:hint="eastAsia"/>
          <w:szCs w:val="21"/>
        </w:rPr>
        <w:t>，人工智能导论等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 xml:space="preserve">9. </w:t>
      </w:r>
      <w:r>
        <w:rPr>
          <w:rFonts w:ascii="宋体" w:hAnsi="宋体"/>
          <w:szCs w:val="21"/>
        </w:rPr>
        <w:t>后续课程：</w:t>
      </w:r>
      <w:r>
        <w:rPr>
          <w:rFonts w:ascii="宋体" w:hAnsi="宋体" w:hint="eastAsia"/>
          <w:szCs w:val="21"/>
        </w:rPr>
        <w:t>无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开课单位：</w:t>
      </w:r>
      <w:r>
        <w:rPr>
          <w:rFonts w:ascii="宋体" w:hAnsi="宋体" w:hint="eastAsia"/>
        </w:rPr>
        <w:t>计算机学院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二、课程性质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kern w:val="0"/>
          <w:szCs w:val="21"/>
        </w:rPr>
        <w:t>《模式识别与机器学习实践》是在《模式识别与机器学习》后续的实践教学环节，在教师指导下按开放实验模式运行。本课程的学习过程也是进行数据分析和复杂程序设计的训练过程。通过对具体算法、</w:t>
      </w:r>
      <w:r>
        <w:rPr>
          <w:rFonts w:ascii="宋体" w:hAnsi="宋体"/>
          <w:kern w:val="0"/>
          <w:szCs w:val="21"/>
        </w:rPr>
        <w:t>模型以及</w:t>
      </w:r>
      <w:r>
        <w:rPr>
          <w:rFonts w:ascii="宋体" w:hAnsi="宋体" w:hint="eastAsia"/>
          <w:kern w:val="0"/>
          <w:szCs w:val="21"/>
        </w:rPr>
        <w:t>应用案例的研究，进一步锻炼学生的动手能力，培养学生解决实际问题的能力以及工程应用技能。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>
        <w:rPr>
          <w:rFonts w:ascii="宋体" w:hAnsi="宋体"/>
          <w:b/>
          <w:bCs/>
          <w:sz w:val="24"/>
        </w:rPr>
        <w:t>、课程目标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</w:t>
      </w:r>
      <w:r w:rsidRPr="00522965">
        <w:rPr>
          <w:rFonts w:ascii="宋体" w:hAnsi="宋体" w:hint="eastAsia"/>
        </w:rPr>
        <w:t>通过</w:t>
      </w:r>
      <w:r w:rsidRPr="00522965">
        <w:rPr>
          <w:rFonts w:ascii="宋体" w:hAnsi="宋体"/>
        </w:rPr>
        <w:t>对模式识别技术</w:t>
      </w:r>
      <w:r w:rsidRPr="00522965">
        <w:rPr>
          <w:rFonts w:ascii="宋体" w:hAnsi="宋体" w:hint="eastAsia"/>
        </w:rPr>
        <w:t>帮助解决</w:t>
      </w:r>
      <w:r w:rsidRPr="00522965">
        <w:rPr>
          <w:rFonts w:ascii="宋体" w:hAnsi="宋体"/>
        </w:rPr>
        <w:t>传统工程问题</w:t>
      </w:r>
      <w:r w:rsidRPr="00522965">
        <w:rPr>
          <w:rFonts w:ascii="宋体" w:hAnsi="宋体" w:hint="eastAsia"/>
        </w:rPr>
        <w:t>，</w:t>
      </w:r>
      <w:r w:rsidRPr="00522965">
        <w:rPr>
          <w:rFonts w:ascii="宋体" w:hAnsi="宋体"/>
        </w:rPr>
        <w:t>掌握基础知识和基本理论</w:t>
      </w:r>
      <w:r w:rsidRPr="00522965">
        <w:rPr>
          <w:rFonts w:ascii="宋体" w:hAnsi="宋体" w:hint="eastAsia"/>
        </w:rPr>
        <w:t>，学会编写</w:t>
      </w:r>
      <w:r w:rsidRPr="00522965">
        <w:rPr>
          <w:rFonts w:ascii="宋体" w:hAnsi="宋体"/>
        </w:rPr>
        <w:t>模式识别算法程序，达到理论和时间结合的</w:t>
      </w:r>
      <w:r w:rsidRPr="00522965">
        <w:rPr>
          <w:rFonts w:ascii="宋体" w:hAnsi="宋体" w:hint="eastAsia"/>
        </w:rPr>
        <w:t>目的；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掌握常用机器学习算法的基本原理。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四</w:t>
      </w:r>
      <w:r>
        <w:rPr>
          <w:rFonts w:ascii="宋体" w:hAnsi="宋体"/>
          <w:b/>
          <w:bCs/>
          <w:sz w:val="24"/>
        </w:rPr>
        <w:t>、实验项目及学习要求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ind w:firstLineChars="200" w:firstLine="440"/>
        <w:jc w:val="left"/>
        <w:rPr>
          <w:rFonts w:ascii="宋体" w:hAnsi="宋体"/>
          <w:sz w:val="22"/>
          <w:szCs w:val="22"/>
        </w:rPr>
      </w:pPr>
      <w:r w:rsidRPr="002D4617">
        <w:rPr>
          <w:rFonts w:ascii="宋体" w:hAnsi="宋体" w:hint="eastAsia"/>
          <w:sz w:val="22"/>
          <w:szCs w:val="22"/>
        </w:rPr>
        <w:t>本课程是实践性课程，要求学生在</w:t>
      </w:r>
      <w:r w:rsidRPr="002D4617">
        <w:rPr>
          <w:rFonts w:ascii="宋体" w:hAnsi="宋体"/>
          <w:sz w:val="22"/>
          <w:szCs w:val="22"/>
        </w:rPr>
        <w:t>2</w:t>
      </w:r>
      <w:r w:rsidRPr="002D4617">
        <w:rPr>
          <w:rFonts w:ascii="宋体" w:hAnsi="宋体" w:hint="eastAsia"/>
          <w:sz w:val="22"/>
          <w:szCs w:val="22"/>
        </w:rPr>
        <w:t>周内从以下</w:t>
      </w:r>
      <w:r w:rsidRPr="002D4617">
        <w:rPr>
          <w:rFonts w:ascii="宋体" w:hAnsi="宋体" w:hint="eastAsia"/>
          <w:sz w:val="22"/>
          <w:szCs w:val="22"/>
        </w:rPr>
        <w:t>4</w:t>
      </w:r>
      <w:r w:rsidRPr="002D4617">
        <w:rPr>
          <w:rFonts w:ascii="宋体" w:hAnsi="宋体" w:hint="eastAsia"/>
          <w:sz w:val="22"/>
          <w:szCs w:val="22"/>
        </w:rPr>
        <w:t>项实验中选取</w:t>
      </w:r>
      <w:r w:rsidR="002D4617" w:rsidRPr="002D4617">
        <w:rPr>
          <w:rFonts w:ascii="宋体" w:hAnsi="宋体" w:hint="eastAsia"/>
          <w:sz w:val="22"/>
          <w:szCs w:val="22"/>
        </w:rPr>
        <w:t>2项</w:t>
      </w:r>
      <w:r w:rsidRPr="002D4617">
        <w:rPr>
          <w:rFonts w:ascii="宋体" w:hAnsi="宋体" w:hint="eastAsia"/>
          <w:sz w:val="22"/>
          <w:szCs w:val="22"/>
        </w:rPr>
        <w:t>进行仿真实现</w:t>
      </w:r>
      <w:r w:rsidR="002D4617" w:rsidRPr="002D4617">
        <w:rPr>
          <w:rFonts w:ascii="宋体" w:hAnsi="宋体" w:hint="eastAsia"/>
          <w:sz w:val="22"/>
          <w:szCs w:val="22"/>
        </w:rPr>
        <w:t>，其中实验项目1与实验项目2中必选1项；</w:t>
      </w:r>
      <w:r w:rsidR="002D4617" w:rsidRPr="002D4617">
        <w:rPr>
          <w:rFonts w:ascii="宋体" w:hAnsi="宋体" w:hint="eastAsia"/>
          <w:sz w:val="22"/>
          <w:szCs w:val="22"/>
        </w:rPr>
        <w:t>实验项目</w:t>
      </w:r>
      <w:r w:rsidR="002D4617" w:rsidRPr="002D4617">
        <w:rPr>
          <w:rFonts w:ascii="宋体" w:hAnsi="宋体" w:hint="eastAsia"/>
          <w:sz w:val="22"/>
          <w:szCs w:val="22"/>
        </w:rPr>
        <w:t>3</w:t>
      </w:r>
      <w:r w:rsidR="002D4617" w:rsidRPr="002D4617">
        <w:rPr>
          <w:rFonts w:ascii="宋体" w:hAnsi="宋体" w:hint="eastAsia"/>
          <w:sz w:val="22"/>
          <w:szCs w:val="22"/>
        </w:rPr>
        <w:t>与实验项目</w:t>
      </w:r>
      <w:r w:rsidR="002D4617" w:rsidRPr="002D4617">
        <w:rPr>
          <w:rFonts w:ascii="宋体" w:hAnsi="宋体" w:hint="eastAsia"/>
          <w:sz w:val="22"/>
          <w:szCs w:val="22"/>
        </w:rPr>
        <w:t>4</w:t>
      </w:r>
      <w:r w:rsidR="002D4617" w:rsidRPr="002D4617">
        <w:rPr>
          <w:rFonts w:ascii="宋体" w:hAnsi="宋体" w:hint="eastAsia"/>
          <w:sz w:val="22"/>
          <w:szCs w:val="22"/>
        </w:rPr>
        <w:t>中必选1项</w:t>
      </w:r>
      <w:r w:rsidRPr="002D4617">
        <w:rPr>
          <w:rFonts w:ascii="宋体" w:hAnsi="宋体" w:hint="eastAsia"/>
          <w:sz w:val="22"/>
          <w:szCs w:val="22"/>
        </w:rPr>
        <w:t>。</w:t>
      </w:r>
    </w:p>
    <w:p w:rsidR="004565C6" w:rsidRPr="00522965" w:rsidRDefault="006C41F4">
      <w:pPr>
        <w:widowControl/>
        <w:snapToGrid w:val="0"/>
        <w:spacing w:beforeLines="50" w:before="156" w:afterLines="50" w:after="156" w:line="360" w:lineRule="exact"/>
        <w:ind w:firstLineChars="200" w:firstLine="440"/>
        <w:jc w:val="left"/>
        <w:rPr>
          <w:rFonts w:ascii="宋体" w:hAnsi="宋体"/>
          <w:sz w:val="22"/>
          <w:szCs w:val="22"/>
        </w:rPr>
      </w:pPr>
      <w:r w:rsidRPr="00522965">
        <w:rPr>
          <w:rFonts w:ascii="宋体" w:hAnsi="宋体"/>
          <w:sz w:val="22"/>
          <w:szCs w:val="22"/>
        </w:rPr>
        <w:t>实验项目</w:t>
      </w:r>
      <w:r w:rsidRPr="00522965">
        <w:rPr>
          <w:rFonts w:ascii="宋体" w:hAnsi="宋体"/>
          <w:sz w:val="22"/>
          <w:szCs w:val="22"/>
        </w:rPr>
        <w:t>1</w:t>
      </w:r>
      <w:r w:rsidRPr="00522965">
        <w:rPr>
          <w:rFonts w:ascii="宋体" w:hAnsi="宋体"/>
          <w:szCs w:val="21"/>
        </w:rPr>
        <w:t xml:space="preserve"> </w:t>
      </w:r>
      <w:r w:rsidRPr="00522965">
        <w:rPr>
          <w:rFonts w:ascii="宋体" w:hAnsi="宋体" w:hint="eastAsia"/>
          <w:szCs w:val="21"/>
        </w:rPr>
        <w:t>统计决策方法的人脸识别</w:t>
      </w:r>
      <w:r w:rsidRPr="00522965">
        <w:rPr>
          <w:rFonts w:ascii="宋体" w:hAnsi="宋体" w:hint="eastAsia"/>
          <w:szCs w:val="21"/>
        </w:rPr>
        <w:t>系统设计与仿真</w:t>
      </w:r>
    </w:p>
    <w:p w:rsidR="004565C6" w:rsidRPr="00522965" w:rsidRDefault="006C41F4">
      <w:pPr>
        <w:widowControl/>
        <w:snapToGrid w:val="0"/>
        <w:spacing w:line="360" w:lineRule="exact"/>
        <w:ind w:left="422"/>
        <w:jc w:val="left"/>
        <w:rPr>
          <w:rFonts w:ascii="宋体" w:hAnsi="宋体"/>
          <w:szCs w:val="21"/>
        </w:rPr>
      </w:pPr>
      <w:r w:rsidRPr="00522965">
        <w:rPr>
          <w:rFonts w:ascii="宋体" w:hAnsi="宋体"/>
          <w:b/>
          <w:szCs w:val="21"/>
        </w:rPr>
        <w:t>支撑目标：</w:t>
      </w:r>
      <w:r w:rsidRPr="00522965">
        <w:rPr>
          <w:rFonts w:ascii="宋体" w:hAnsi="宋体"/>
          <w:szCs w:val="21"/>
        </w:rPr>
        <w:t>课程目标</w:t>
      </w:r>
      <w:r w:rsidRPr="00522965">
        <w:rPr>
          <w:rFonts w:ascii="宋体" w:hAnsi="宋体"/>
          <w:bCs/>
          <w:szCs w:val="21"/>
        </w:rPr>
        <w:t>1</w:t>
      </w:r>
      <w:r w:rsidR="00EA686A">
        <w:rPr>
          <w:rFonts w:ascii="宋体" w:hAnsi="宋体" w:hint="eastAsia"/>
          <w:bCs/>
          <w:szCs w:val="21"/>
        </w:rPr>
        <w:t>、2</w:t>
      </w:r>
    </w:p>
    <w:p w:rsidR="004565C6" w:rsidRPr="00522965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  <w:b/>
          <w:szCs w:val="21"/>
        </w:rPr>
      </w:pPr>
      <w:r w:rsidRPr="00522965">
        <w:rPr>
          <w:rFonts w:ascii="宋体" w:hAnsi="宋体"/>
          <w:b/>
        </w:rPr>
        <w:t>实验</w:t>
      </w:r>
      <w:r w:rsidRPr="00522965">
        <w:rPr>
          <w:rFonts w:ascii="宋体" w:hAnsi="宋体"/>
          <w:b/>
          <w:szCs w:val="21"/>
        </w:rPr>
        <w:t>内容：</w:t>
      </w:r>
      <w:r w:rsidRPr="00522965">
        <w:rPr>
          <w:rFonts w:ascii="宋体" w:hAnsi="宋体"/>
          <w:b/>
          <w:szCs w:val="21"/>
        </w:rPr>
        <w:t xml:space="preserve"> </w:t>
      </w:r>
    </w:p>
    <w:p w:rsidR="004565C6" w:rsidRDefault="006C41F4" w:rsidP="00662226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 w:hint="eastAsia"/>
          <w:b/>
          <w:highlight w:val="yellow"/>
        </w:rPr>
      </w:pPr>
      <w:r>
        <w:rPr>
          <w:rFonts w:ascii="Segoe UI" w:eastAsia="Segoe UI" w:hAnsi="Segoe UI" w:cs="Segoe UI"/>
          <w:color w:val="585D6C"/>
          <w:szCs w:val="21"/>
          <w:shd w:val="clear" w:color="auto" w:fill="FFFFFF"/>
        </w:rPr>
        <w:t>基于人的脸部特征信息进行身份识别的一种生物识别技术。用摄像机或摄像头采集含有人脸的图像或视频流，</w:t>
      </w:r>
      <w:r>
        <w:rPr>
          <w:rFonts w:ascii="宋体" w:hAnsi="宋体" w:hint="eastAsia"/>
        </w:rPr>
        <w:t>利用</w:t>
      </w:r>
      <w:r>
        <w:rPr>
          <w:rFonts w:ascii="宋体" w:hAnsi="宋体"/>
        </w:rPr>
        <w:t>所学过的</w:t>
      </w:r>
      <w:r w:rsidRPr="00522965">
        <w:rPr>
          <w:rFonts w:ascii="宋体" w:hAnsi="宋体" w:hint="eastAsia"/>
          <w:szCs w:val="21"/>
        </w:rPr>
        <w:t>统计决策方法</w:t>
      </w:r>
      <w:r>
        <w:rPr>
          <w:rFonts w:ascii="宋体" w:hAnsi="宋体" w:hint="eastAsia"/>
        </w:rPr>
        <w:t>模式识别</w:t>
      </w:r>
      <w:r>
        <w:rPr>
          <w:rFonts w:ascii="宋体" w:hAnsi="宋体"/>
        </w:rPr>
        <w:t>知识</w:t>
      </w:r>
      <w:r>
        <w:rPr>
          <w:rFonts w:ascii="宋体" w:hAnsi="宋体" w:hint="eastAsia"/>
        </w:rPr>
        <w:t>，</w:t>
      </w:r>
      <w:r>
        <w:rPr>
          <w:rFonts w:ascii="Segoe UI" w:eastAsia="Segoe UI" w:hAnsi="Segoe UI" w:cs="Segoe UI"/>
          <w:color w:val="585D6C"/>
          <w:szCs w:val="21"/>
          <w:shd w:val="clear" w:color="auto" w:fill="FFFFFF"/>
        </w:rPr>
        <w:t>并自动在图像中检测和跟踪人脸</w:t>
      </w:r>
      <w:r>
        <w:rPr>
          <w:rFonts w:ascii="Segoe UI" w:hAnsi="Segoe UI" w:cs="Segoe UI" w:hint="eastAsia"/>
          <w:color w:val="585D6C"/>
          <w:szCs w:val="21"/>
          <w:shd w:val="clear" w:color="auto" w:fill="FFFFFF"/>
        </w:rPr>
        <w:t>，</w:t>
      </w:r>
      <w:r>
        <w:rPr>
          <w:rFonts w:ascii="宋体" w:hAnsi="宋体"/>
        </w:rPr>
        <w:t>，</w:t>
      </w:r>
      <w:r>
        <w:rPr>
          <w:rFonts w:ascii="宋体" w:hAnsi="宋体" w:cs="宋体" w:hint="eastAsia"/>
          <w:color w:val="505050"/>
          <w:szCs w:val="21"/>
          <w:shd w:val="clear" w:color="auto" w:fill="FFFFFF"/>
        </w:rPr>
        <w:t>进而实现</w:t>
      </w:r>
      <w:r>
        <w:rPr>
          <w:rFonts w:ascii="宋体" w:hAnsi="宋体" w:cs="宋体" w:hint="eastAsia"/>
          <w:color w:val="505050"/>
          <w:szCs w:val="21"/>
          <w:shd w:val="clear" w:color="auto" w:fill="FFFFFF"/>
        </w:rPr>
        <w:t>人脸识别</w:t>
      </w:r>
      <w:r>
        <w:rPr>
          <w:rFonts w:ascii="宋体" w:hAnsi="宋体" w:cs="宋体" w:hint="eastAsia"/>
          <w:color w:val="505050"/>
          <w:szCs w:val="21"/>
          <w:shd w:val="clear" w:color="auto" w:fill="FFFFFF"/>
        </w:rPr>
        <w:t>。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</w:rPr>
      </w:pPr>
      <w:r w:rsidRPr="00522965">
        <w:rPr>
          <w:rFonts w:ascii="宋体" w:hAnsi="宋体"/>
          <w:b/>
        </w:rPr>
        <w:t>学习要求</w:t>
      </w:r>
      <w:r w:rsidRPr="00522965">
        <w:rPr>
          <w:rFonts w:ascii="宋体" w:hAnsi="宋体"/>
        </w:rPr>
        <w:t>：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利用所学</w:t>
      </w:r>
      <w:r>
        <w:rPr>
          <w:rFonts w:ascii="宋体" w:hAnsi="宋体" w:hint="eastAsia"/>
          <w:szCs w:val="21"/>
        </w:rPr>
        <w:t>模式识别</w:t>
      </w:r>
      <w:r>
        <w:rPr>
          <w:rFonts w:ascii="宋体" w:hAnsi="宋体"/>
          <w:szCs w:val="21"/>
        </w:rPr>
        <w:t>知识对</w:t>
      </w:r>
      <w:r>
        <w:rPr>
          <w:rFonts w:ascii="宋体" w:hAnsi="宋体" w:hint="eastAsia"/>
          <w:szCs w:val="21"/>
        </w:rPr>
        <w:t>人脸识别</w:t>
      </w:r>
      <w:r>
        <w:rPr>
          <w:rFonts w:ascii="宋体" w:hAnsi="宋体"/>
          <w:szCs w:val="21"/>
        </w:rPr>
        <w:t>模型进行建模</w:t>
      </w:r>
      <w:r>
        <w:rPr>
          <w:rFonts w:ascii="宋体" w:hAnsi="宋体" w:hint="eastAsia"/>
          <w:szCs w:val="21"/>
        </w:rPr>
        <w:t>；</w:t>
      </w:r>
    </w:p>
    <w:p w:rsidR="004565C6" w:rsidRPr="00662226" w:rsidRDefault="006C41F4" w:rsidP="00662226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编程实现该模型</w:t>
      </w:r>
      <w:r>
        <w:rPr>
          <w:rFonts w:ascii="宋体" w:hAnsi="宋体"/>
          <w:szCs w:val="21"/>
        </w:rPr>
        <w:t>，对其求解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并使用任意数据集对算法进行测试。</w:t>
      </w:r>
    </w:p>
    <w:p w:rsidR="004565C6" w:rsidRDefault="004565C6">
      <w:pPr>
        <w:widowControl/>
        <w:snapToGrid w:val="0"/>
        <w:spacing w:beforeLines="50" w:before="156" w:afterLines="50" w:after="156" w:line="360" w:lineRule="exact"/>
        <w:ind w:firstLineChars="200" w:firstLine="420"/>
        <w:jc w:val="left"/>
        <w:rPr>
          <w:rFonts w:ascii="宋体" w:hAnsi="宋体"/>
          <w:kern w:val="0"/>
          <w:szCs w:val="21"/>
        </w:rPr>
      </w:pPr>
    </w:p>
    <w:p w:rsidR="004565C6" w:rsidRPr="00522965" w:rsidRDefault="006C41F4">
      <w:pPr>
        <w:widowControl/>
        <w:snapToGrid w:val="0"/>
        <w:spacing w:beforeLines="50" w:before="156" w:afterLines="50" w:after="156" w:line="360" w:lineRule="exact"/>
        <w:ind w:firstLineChars="200" w:firstLine="440"/>
        <w:jc w:val="left"/>
        <w:rPr>
          <w:rFonts w:ascii="宋体" w:hAnsi="宋体"/>
          <w:szCs w:val="21"/>
        </w:rPr>
      </w:pPr>
      <w:r w:rsidRPr="00522965">
        <w:rPr>
          <w:rFonts w:ascii="宋体" w:hAnsi="宋体"/>
          <w:sz w:val="22"/>
          <w:szCs w:val="22"/>
        </w:rPr>
        <w:lastRenderedPageBreak/>
        <w:t>实验项目</w:t>
      </w:r>
      <w:r w:rsidRPr="00522965">
        <w:rPr>
          <w:rFonts w:ascii="宋体" w:hAnsi="宋体" w:hint="eastAsia"/>
          <w:sz w:val="22"/>
          <w:szCs w:val="22"/>
        </w:rPr>
        <w:t>2</w:t>
      </w:r>
      <w:r w:rsidRPr="00522965">
        <w:rPr>
          <w:rFonts w:ascii="宋体" w:hAnsi="宋体" w:hint="eastAsia"/>
          <w:szCs w:val="21"/>
        </w:rPr>
        <w:t>非线性分类器的人脸识别系统设计与仿真</w:t>
      </w:r>
    </w:p>
    <w:p w:rsidR="004565C6" w:rsidRPr="00522965" w:rsidRDefault="006C41F4">
      <w:pPr>
        <w:widowControl/>
        <w:snapToGrid w:val="0"/>
        <w:spacing w:line="360" w:lineRule="exact"/>
        <w:ind w:left="422"/>
        <w:jc w:val="left"/>
        <w:rPr>
          <w:rFonts w:ascii="宋体" w:hAnsi="宋体"/>
          <w:szCs w:val="21"/>
        </w:rPr>
      </w:pPr>
      <w:r w:rsidRPr="00522965">
        <w:rPr>
          <w:rFonts w:ascii="宋体" w:hAnsi="宋体"/>
          <w:b/>
          <w:szCs w:val="21"/>
        </w:rPr>
        <w:t>支撑目标：</w:t>
      </w:r>
      <w:r w:rsidRPr="00522965">
        <w:rPr>
          <w:rFonts w:ascii="宋体" w:hAnsi="宋体"/>
          <w:szCs w:val="21"/>
        </w:rPr>
        <w:t>课程目标</w:t>
      </w:r>
      <w:r w:rsidR="00EA686A" w:rsidRPr="00522965">
        <w:rPr>
          <w:rFonts w:ascii="宋体" w:hAnsi="宋体"/>
          <w:bCs/>
          <w:szCs w:val="21"/>
        </w:rPr>
        <w:t>1</w:t>
      </w:r>
      <w:r w:rsidR="00EA686A">
        <w:rPr>
          <w:rFonts w:ascii="宋体" w:hAnsi="宋体" w:hint="eastAsia"/>
          <w:bCs/>
          <w:szCs w:val="21"/>
        </w:rPr>
        <w:t>、2</w:t>
      </w:r>
    </w:p>
    <w:p w:rsidR="004565C6" w:rsidRPr="00522965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  <w:b/>
          <w:szCs w:val="21"/>
        </w:rPr>
      </w:pPr>
      <w:r w:rsidRPr="00522965">
        <w:rPr>
          <w:rFonts w:ascii="宋体" w:hAnsi="宋体"/>
          <w:b/>
        </w:rPr>
        <w:t>实验</w:t>
      </w:r>
      <w:r w:rsidRPr="00522965">
        <w:rPr>
          <w:rFonts w:ascii="宋体" w:hAnsi="宋体"/>
          <w:b/>
          <w:szCs w:val="21"/>
        </w:rPr>
        <w:t>内容：</w:t>
      </w:r>
      <w:r w:rsidRPr="00522965">
        <w:rPr>
          <w:rFonts w:ascii="宋体" w:hAnsi="宋体"/>
          <w:b/>
          <w:szCs w:val="21"/>
        </w:rPr>
        <w:t xml:space="preserve"> </w:t>
      </w:r>
    </w:p>
    <w:p w:rsidR="004565C6" w:rsidRPr="00522965" w:rsidRDefault="006C41F4" w:rsidP="00522965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 w:hint="eastAsia"/>
          <w:b/>
          <w:szCs w:val="21"/>
        </w:rPr>
      </w:pPr>
      <w:r w:rsidRPr="00522965">
        <w:rPr>
          <w:rFonts w:ascii="Segoe UI" w:eastAsia="Segoe UI" w:hAnsi="Segoe UI" w:cs="Segoe UI"/>
          <w:color w:val="585D6C"/>
          <w:szCs w:val="21"/>
          <w:shd w:val="clear" w:color="auto" w:fill="FFFFFF"/>
        </w:rPr>
        <w:t>基于人的脸部特征信息进行身份识别的一种生物识别技术。用摄像机或摄像头采集含有人脸的图像或视频流，</w:t>
      </w:r>
      <w:r w:rsidRPr="00522965">
        <w:rPr>
          <w:rFonts w:ascii="宋体" w:hAnsi="宋体" w:hint="eastAsia"/>
        </w:rPr>
        <w:t>利用</w:t>
      </w:r>
      <w:r w:rsidRPr="00522965">
        <w:rPr>
          <w:rFonts w:ascii="宋体" w:hAnsi="宋体"/>
        </w:rPr>
        <w:t>所学过的</w:t>
      </w:r>
      <w:r w:rsidRPr="00522965">
        <w:rPr>
          <w:rFonts w:ascii="宋体" w:hAnsi="宋体" w:hint="eastAsia"/>
          <w:szCs w:val="21"/>
        </w:rPr>
        <w:t>非线性分类器</w:t>
      </w:r>
      <w:r w:rsidRPr="00522965">
        <w:rPr>
          <w:rFonts w:ascii="宋体" w:hAnsi="宋体" w:hint="eastAsia"/>
        </w:rPr>
        <w:t>模式识别</w:t>
      </w:r>
      <w:r w:rsidRPr="00522965">
        <w:rPr>
          <w:rFonts w:ascii="宋体" w:hAnsi="宋体"/>
        </w:rPr>
        <w:t>知识</w:t>
      </w:r>
      <w:r w:rsidRPr="00522965">
        <w:rPr>
          <w:rFonts w:ascii="宋体" w:hAnsi="宋体" w:hint="eastAsia"/>
        </w:rPr>
        <w:t>，</w:t>
      </w:r>
      <w:r w:rsidRPr="00522965">
        <w:rPr>
          <w:rFonts w:ascii="Segoe UI" w:eastAsia="Segoe UI" w:hAnsi="Segoe UI" w:cs="Segoe UI"/>
          <w:color w:val="585D6C"/>
          <w:szCs w:val="21"/>
          <w:shd w:val="clear" w:color="auto" w:fill="FFFFFF"/>
        </w:rPr>
        <w:t>并自动在图像中检测和跟踪人脸</w:t>
      </w:r>
      <w:r w:rsidRPr="00522965">
        <w:rPr>
          <w:rFonts w:ascii="Segoe UI" w:hAnsi="Segoe UI" w:cs="Segoe UI" w:hint="eastAsia"/>
          <w:color w:val="585D6C"/>
          <w:szCs w:val="21"/>
          <w:shd w:val="clear" w:color="auto" w:fill="FFFFFF"/>
        </w:rPr>
        <w:t>，</w:t>
      </w:r>
      <w:r w:rsidRPr="00522965">
        <w:rPr>
          <w:rFonts w:ascii="宋体" w:hAnsi="宋体"/>
        </w:rPr>
        <w:t>，</w:t>
      </w:r>
      <w:r w:rsidRPr="00522965">
        <w:rPr>
          <w:rFonts w:ascii="宋体" w:hAnsi="宋体" w:cs="宋体" w:hint="eastAsia"/>
          <w:color w:val="505050"/>
          <w:szCs w:val="21"/>
          <w:shd w:val="clear" w:color="auto" w:fill="FFFFFF"/>
        </w:rPr>
        <w:t>进而实现</w:t>
      </w:r>
      <w:r w:rsidRPr="00522965">
        <w:rPr>
          <w:rFonts w:ascii="宋体" w:hAnsi="宋体" w:cs="宋体" w:hint="eastAsia"/>
          <w:color w:val="505050"/>
          <w:szCs w:val="21"/>
          <w:shd w:val="clear" w:color="auto" w:fill="FFFFFF"/>
        </w:rPr>
        <w:t>人脸识别</w:t>
      </w:r>
      <w:r w:rsidRPr="00522965">
        <w:rPr>
          <w:rFonts w:ascii="宋体" w:hAnsi="宋体" w:cs="宋体" w:hint="eastAsia"/>
          <w:color w:val="505050"/>
          <w:szCs w:val="21"/>
          <w:shd w:val="clear" w:color="auto" w:fill="FFFFFF"/>
        </w:rPr>
        <w:t>。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</w:rPr>
      </w:pPr>
      <w:r w:rsidRPr="00522965">
        <w:rPr>
          <w:rFonts w:ascii="宋体" w:hAnsi="宋体"/>
          <w:b/>
        </w:rPr>
        <w:t>学习要求</w:t>
      </w:r>
      <w:r w:rsidRPr="00522965">
        <w:rPr>
          <w:rFonts w:ascii="宋体" w:hAnsi="宋体"/>
        </w:rPr>
        <w:t>：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利用所学</w:t>
      </w:r>
      <w:r>
        <w:rPr>
          <w:rFonts w:ascii="宋体" w:hAnsi="宋体" w:hint="eastAsia"/>
          <w:szCs w:val="21"/>
        </w:rPr>
        <w:t>模式识别</w:t>
      </w:r>
      <w:r>
        <w:rPr>
          <w:rFonts w:ascii="宋体" w:hAnsi="宋体"/>
          <w:szCs w:val="21"/>
        </w:rPr>
        <w:t>知识对</w:t>
      </w:r>
      <w:r>
        <w:rPr>
          <w:rFonts w:ascii="宋体" w:hAnsi="宋体" w:hint="eastAsia"/>
          <w:szCs w:val="21"/>
        </w:rPr>
        <w:t>人脸识别</w:t>
      </w:r>
      <w:r>
        <w:rPr>
          <w:rFonts w:ascii="宋体" w:hAnsi="宋体"/>
          <w:szCs w:val="21"/>
        </w:rPr>
        <w:t>模型进行建模</w:t>
      </w:r>
      <w:r>
        <w:rPr>
          <w:rFonts w:ascii="宋体" w:hAnsi="宋体" w:hint="eastAsia"/>
          <w:szCs w:val="21"/>
        </w:rPr>
        <w:t>；</w:t>
      </w:r>
    </w:p>
    <w:p w:rsidR="004565C6" w:rsidRDefault="006C41F4" w:rsidP="00522965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编程实现该模型</w:t>
      </w:r>
      <w:r>
        <w:rPr>
          <w:rFonts w:ascii="宋体" w:hAnsi="宋体"/>
          <w:szCs w:val="21"/>
        </w:rPr>
        <w:t>，对其求解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并使用任意数据集对算法进行测试。</w:t>
      </w:r>
    </w:p>
    <w:p w:rsidR="004565C6" w:rsidRDefault="006C41F4" w:rsidP="00522965">
      <w:pPr>
        <w:widowControl/>
        <w:snapToGrid w:val="0"/>
        <w:spacing w:beforeLines="50" w:before="156" w:afterLines="50" w:after="156" w:line="360" w:lineRule="exact"/>
        <w:ind w:firstLineChars="200" w:firstLine="440"/>
        <w:jc w:val="left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实验项目</w:t>
      </w:r>
      <w:r>
        <w:rPr>
          <w:rFonts w:ascii="宋体" w:hAnsi="宋体" w:hint="eastAsia"/>
          <w:sz w:val="22"/>
          <w:szCs w:val="22"/>
        </w:rPr>
        <w:t>3</w:t>
      </w:r>
      <w:r>
        <w:rPr>
          <w:rFonts w:ascii="宋体" w:hAnsi="宋体" w:hint="eastAsia"/>
          <w:sz w:val="22"/>
          <w:szCs w:val="22"/>
        </w:rPr>
        <w:t>房屋价值评估系统设计</w:t>
      </w:r>
      <w:r>
        <w:rPr>
          <w:rFonts w:ascii="宋体" w:hAnsi="宋体"/>
          <w:sz w:val="22"/>
          <w:szCs w:val="22"/>
        </w:rPr>
        <w:t>与仿真</w:t>
      </w:r>
    </w:p>
    <w:p w:rsidR="004565C6" w:rsidRDefault="006C41F4">
      <w:pPr>
        <w:widowControl/>
        <w:snapToGrid w:val="0"/>
        <w:spacing w:line="360" w:lineRule="exact"/>
        <w:ind w:left="422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支撑目标：</w:t>
      </w:r>
      <w:r>
        <w:rPr>
          <w:rFonts w:ascii="宋体" w:hAnsi="宋体"/>
          <w:szCs w:val="21"/>
        </w:rPr>
        <w:t>课程目标</w:t>
      </w:r>
      <w:r w:rsidR="00EA686A" w:rsidRPr="00522965">
        <w:rPr>
          <w:rFonts w:ascii="宋体" w:hAnsi="宋体"/>
          <w:bCs/>
          <w:szCs w:val="21"/>
        </w:rPr>
        <w:t>1</w:t>
      </w:r>
      <w:r w:rsidR="00EA686A">
        <w:rPr>
          <w:rFonts w:ascii="宋体" w:hAnsi="宋体" w:hint="eastAsia"/>
          <w:bCs/>
          <w:szCs w:val="21"/>
        </w:rPr>
        <w:t>、2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>实验</w:t>
      </w:r>
      <w:r>
        <w:rPr>
          <w:rFonts w:ascii="宋体" w:hAnsi="宋体"/>
          <w:b/>
          <w:szCs w:val="21"/>
        </w:rPr>
        <w:t>内容：</w:t>
      </w:r>
      <w:r>
        <w:rPr>
          <w:rFonts w:ascii="宋体" w:hAnsi="宋体"/>
          <w:b/>
          <w:szCs w:val="21"/>
        </w:rPr>
        <w:t xml:space="preserve"> 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房屋的价值来自很多地方，比如说面积、房间的数量（</w:t>
      </w:r>
      <w:proofErr w:type="gramStart"/>
      <w:r>
        <w:rPr>
          <w:rFonts w:ascii="宋体" w:hAnsi="宋体" w:hint="eastAsia"/>
        </w:rPr>
        <w:t>几室几厅</w:t>
      </w:r>
      <w:proofErr w:type="gramEnd"/>
      <w:r>
        <w:rPr>
          <w:rFonts w:ascii="宋体" w:hAnsi="宋体" w:hint="eastAsia"/>
        </w:rPr>
        <w:t>）、地段、朝向等等，这些特征都会影响房屋价值。利用</w:t>
      </w:r>
      <w:r>
        <w:rPr>
          <w:rFonts w:ascii="宋体" w:hAnsi="宋体"/>
        </w:rPr>
        <w:t>所学过的机器学习知识，</w:t>
      </w:r>
      <w:r>
        <w:rPr>
          <w:rFonts w:ascii="宋体" w:hAnsi="宋体" w:hint="eastAsia"/>
        </w:rPr>
        <w:t>根据房屋价格的数据设计预测待售房屋的价格模型</w:t>
      </w:r>
      <w:r>
        <w:rPr>
          <w:rFonts w:ascii="宋体" w:hAnsi="宋体"/>
        </w:rPr>
        <w:t>。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</w:rPr>
      </w:pPr>
      <w:r>
        <w:rPr>
          <w:rFonts w:ascii="宋体" w:hAnsi="宋体"/>
          <w:b/>
        </w:rPr>
        <w:t>学习要求</w:t>
      </w:r>
      <w:r>
        <w:rPr>
          <w:rFonts w:ascii="宋体" w:hAnsi="宋体"/>
        </w:rPr>
        <w:t>：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利用所学机器</w:t>
      </w:r>
      <w:r>
        <w:rPr>
          <w:rFonts w:ascii="宋体" w:hAnsi="宋体"/>
          <w:szCs w:val="21"/>
        </w:rPr>
        <w:t>学习知识对</w:t>
      </w:r>
      <w:r>
        <w:rPr>
          <w:rFonts w:ascii="宋体" w:hAnsi="宋体" w:hint="eastAsia"/>
          <w:szCs w:val="21"/>
        </w:rPr>
        <w:t>房屋价格</w:t>
      </w:r>
      <w:r>
        <w:rPr>
          <w:rFonts w:ascii="宋体" w:hAnsi="宋体"/>
          <w:szCs w:val="21"/>
        </w:rPr>
        <w:t>模型进行建模</w:t>
      </w:r>
      <w:r>
        <w:rPr>
          <w:rFonts w:ascii="宋体" w:hAnsi="宋体" w:hint="eastAsia"/>
          <w:szCs w:val="21"/>
        </w:rPr>
        <w:t>；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编程实现该模型</w:t>
      </w:r>
      <w:r>
        <w:rPr>
          <w:rFonts w:ascii="宋体" w:hAnsi="宋体"/>
          <w:szCs w:val="21"/>
        </w:rPr>
        <w:t>，对其求解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并使用任意数据集对算法进行测试。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ind w:firstLineChars="200" w:firstLine="440"/>
        <w:jc w:val="left"/>
        <w:rPr>
          <w:rFonts w:ascii="宋体" w:hAnsi="宋体"/>
          <w:szCs w:val="21"/>
        </w:rPr>
      </w:pPr>
      <w:r>
        <w:rPr>
          <w:rFonts w:ascii="宋体" w:hAnsi="宋体"/>
          <w:sz w:val="22"/>
          <w:szCs w:val="22"/>
        </w:rPr>
        <w:t>实验项目</w:t>
      </w:r>
      <w:r>
        <w:rPr>
          <w:rFonts w:ascii="宋体" w:hAnsi="宋体"/>
          <w:sz w:val="22"/>
          <w:szCs w:val="22"/>
        </w:rPr>
        <w:t>4</w:t>
      </w:r>
      <w:r>
        <w:rPr>
          <w:rFonts w:ascii="宋体" w:hAnsi="宋体" w:hint="eastAsia"/>
          <w:sz w:val="22"/>
          <w:szCs w:val="22"/>
        </w:rPr>
        <w:t>房屋销售预测</w:t>
      </w:r>
      <w:r>
        <w:rPr>
          <w:rFonts w:ascii="宋体" w:hAnsi="宋体"/>
          <w:sz w:val="22"/>
          <w:szCs w:val="22"/>
        </w:rPr>
        <w:t>系统设计与仿真</w:t>
      </w:r>
    </w:p>
    <w:p w:rsidR="004565C6" w:rsidRDefault="006C41F4">
      <w:pPr>
        <w:widowControl/>
        <w:snapToGrid w:val="0"/>
        <w:spacing w:line="360" w:lineRule="exact"/>
        <w:ind w:left="422"/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>支撑目标：</w:t>
      </w:r>
      <w:r>
        <w:rPr>
          <w:rFonts w:ascii="宋体" w:hAnsi="宋体"/>
          <w:szCs w:val="21"/>
        </w:rPr>
        <w:t>课程目标</w:t>
      </w:r>
      <w:r w:rsidR="00EA686A" w:rsidRPr="00522965">
        <w:rPr>
          <w:rFonts w:ascii="宋体" w:hAnsi="宋体"/>
          <w:bCs/>
          <w:szCs w:val="21"/>
        </w:rPr>
        <w:t>1</w:t>
      </w:r>
      <w:r w:rsidR="00EA686A">
        <w:rPr>
          <w:rFonts w:ascii="宋体" w:hAnsi="宋体" w:hint="eastAsia"/>
          <w:bCs/>
          <w:szCs w:val="21"/>
        </w:rPr>
        <w:t>、2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  <w:b/>
          <w:szCs w:val="21"/>
        </w:rPr>
      </w:pPr>
      <w:r>
        <w:rPr>
          <w:rFonts w:ascii="宋体" w:hAnsi="宋体"/>
          <w:b/>
        </w:rPr>
        <w:t>实验</w:t>
      </w:r>
      <w:r>
        <w:rPr>
          <w:rFonts w:ascii="宋体" w:hAnsi="宋体"/>
          <w:b/>
          <w:szCs w:val="21"/>
        </w:rPr>
        <w:t>内容：</w:t>
      </w:r>
      <w:r>
        <w:rPr>
          <w:rFonts w:ascii="宋体" w:hAnsi="宋体"/>
          <w:b/>
          <w:szCs w:val="21"/>
        </w:rPr>
        <w:t xml:space="preserve"> 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影响房屋销售</w:t>
      </w:r>
      <w:r>
        <w:rPr>
          <w:rFonts w:ascii="宋体" w:hAnsi="宋体"/>
        </w:rPr>
        <w:t>的因素有很多</w:t>
      </w:r>
      <w:r>
        <w:rPr>
          <w:rFonts w:ascii="宋体" w:hAnsi="宋体" w:hint="eastAsia"/>
        </w:rPr>
        <w:t>，比如说地理位置</w:t>
      </w:r>
      <w:r>
        <w:rPr>
          <w:rFonts w:ascii="宋体" w:hAnsi="宋体"/>
        </w:rPr>
        <w:t>，房屋面积，</w:t>
      </w:r>
      <w:r>
        <w:rPr>
          <w:rFonts w:ascii="宋体" w:hAnsi="宋体" w:hint="eastAsia"/>
        </w:rPr>
        <w:t>层高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朝向等等，这些特征都会影响其</w:t>
      </w:r>
      <w:r>
        <w:rPr>
          <w:rFonts w:ascii="宋体" w:hAnsi="宋体"/>
        </w:rPr>
        <w:t>销售的速度</w:t>
      </w:r>
      <w:r>
        <w:rPr>
          <w:rFonts w:ascii="宋体" w:hAnsi="宋体" w:hint="eastAsia"/>
        </w:rPr>
        <w:t>。利用所学过的机器学习知识，根据房屋销售的数据设计待售房屋销售情况的预测模型。</w:t>
      </w:r>
    </w:p>
    <w:p w:rsidR="004565C6" w:rsidRDefault="006C41F4">
      <w:pPr>
        <w:widowControl/>
        <w:snapToGrid w:val="0"/>
        <w:spacing w:line="360" w:lineRule="exact"/>
        <w:ind w:firstLineChars="200" w:firstLine="422"/>
        <w:jc w:val="left"/>
        <w:rPr>
          <w:rFonts w:ascii="宋体" w:hAnsi="宋体"/>
        </w:rPr>
      </w:pPr>
      <w:r>
        <w:rPr>
          <w:rFonts w:ascii="宋体" w:hAnsi="宋体"/>
          <w:b/>
        </w:rPr>
        <w:t>学习要求</w:t>
      </w:r>
      <w:r>
        <w:rPr>
          <w:rFonts w:ascii="宋体" w:hAnsi="宋体"/>
        </w:rPr>
        <w:t>：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利用所学机器</w:t>
      </w:r>
      <w:r>
        <w:rPr>
          <w:rFonts w:ascii="宋体" w:hAnsi="宋体"/>
          <w:szCs w:val="21"/>
        </w:rPr>
        <w:t>学习知识对</w:t>
      </w:r>
      <w:r>
        <w:rPr>
          <w:rFonts w:ascii="宋体" w:hAnsi="宋体" w:hint="eastAsia"/>
          <w:szCs w:val="21"/>
        </w:rPr>
        <w:t>房屋销售</w:t>
      </w:r>
      <w:r>
        <w:rPr>
          <w:rFonts w:ascii="宋体" w:hAnsi="宋体"/>
          <w:szCs w:val="21"/>
        </w:rPr>
        <w:t>模型进行建模</w:t>
      </w:r>
      <w:r>
        <w:rPr>
          <w:rFonts w:ascii="宋体" w:hAnsi="宋体" w:hint="eastAsia"/>
          <w:szCs w:val="21"/>
        </w:rPr>
        <w:t>；</w:t>
      </w:r>
    </w:p>
    <w:p w:rsidR="004565C6" w:rsidRDefault="006C41F4">
      <w:pPr>
        <w:widowControl/>
        <w:snapToGrid w:val="0"/>
        <w:spacing w:line="360" w:lineRule="exact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编程实现该模型</w:t>
      </w:r>
      <w:r>
        <w:rPr>
          <w:rFonts w:ascii="宋体" w:hAnsi="宋体"/>
          <w:szCs w:val="21"/>
        </w:rPr>
        <w:t>，并使用任意数据集对算法进行测试。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</w:t>
      </w:r>
      <w:r>
        <w:rPr>
          <w:rFonts w:ascii="宋体" w:hAnsi="宋体"/>
          <w:b/>
          <w:bCs/>
          <w:sz w:val="24"/>
        </w:rPr>
        <w:t>、实验项目教学</w:t>
      </w:r>
      <w:r>
        <w:rPr>
          <w:rFonts w:ascii="宋体" w:hAnsi="宋体" w:hint="eastAsia"/>
          <w:b/>
          <w:bCs/>
          <w:sz w:val="24"/>
        </w:rPr>
        <w:t>安排</w:t>
      </w: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15"/>
        <w:gridCol w:w="2630"/>
        <w:gridCol w:w="550"/>
        <w:gridCol w:w="436"/>
        <w:gridCol w:w="492"/>
        <w:gridCol w:w="430"/>
        <w:gridCol w:w="430"/>
        <w:gridCol w:w="454"/>
        <w:gridCol w:w="430"/>
        <w:gridCol w:w="429"/>
        <w:gridCol w:w="429"/>
        <w:gridCol w:w="429"/>
        <w:gridCol w:w="429"/>
        <w:gridCol w:w="413"/>
      </w:tblGrid>
      <w:tr w:rsidR="004565C6">
        <w:trPr>
          <w:cantSplit/>
          <w:trHeight w:val="465"/>
          <w:tblHeader/>
          <w:jc w:val="center"/>
        </w:trPr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实验性质</w:t>
            </w:r>
          </w:p>
        </w:tc>
        <w:tc>
          <w:tcPr>
            <w:tcW w:w="51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项</w:t>
            </w:r>
          </w:p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目</w:t>
            </w:r>
          </w:p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编</w:t>
            </w:r>
          </w:p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号</w:t>
            </w:r>
          </w:p>
        </w:tc>
        <w:tc>
          <w:tcPr>
            <w:tcW w:w="26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实验名称</w:t>
            </w:r>
          </w:p>
        </w:tc>
        <w:tc>
          <w:tcPr>
            <w:tcW w:w="55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每组核定人数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时数</w:t>
            </w:r>
          </w:p>
        </w:tc>
        <w:tc>
          <w:tcPr>
            <w:tcW w:w="1807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实验类型</w:t>
            </w:r>
          </w:p>
        </w:tc>
        <w:tc>
          <w:tcPr>
            <w:tcW w:w="215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不同专业应做情况</w:t>
            </w:r>
          </w:p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（应做打</w:t>
            </w:r>
            <w:r>
              <w:rPr>
                <w:rFonts w:ascii="宋体" w:hAnsi="宋体"/>
                <w:b/>
                <w:sz w:val="18"/>
                <w:szCs w:val="18"/>
              </w:rPr>
              <w:t>“√”</w:t>
            </w:r>
            <w:r>
              <w:rPr>
                <w:rFonts w:ascii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41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是否开放</w:t>
            </w:r>
          </w:p>
        </w:tc>
      </w:tr>
      <w:tr w:rsidR="004565C6">
        <w:trPr>
          <w:cantSplit/>
          <w:trHeight w:val="1540"/>
          <w:tblHeader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2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演示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验证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综合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设计</w:t>
            </w:r>
            <w:r>
              <w:rPr>
                <w:rFonts w:ascii="宋体" w:hAnsi="宋体"/>
                <w:b/>
                <w:sz w:val="18"/>
                <w:szCs w:val="18"/>
              </w:rPr>
              <w:t>/</w:t>
            </w:r>
            <w:r>
              <w:rPr>
                <w:rFonts w:ascii="宋体" w:hAnsi="宋体"/>
                <w:b/>
                <w:sz w:val="18"/>
                <w:szCs w:val="18"/>
              </w:rPr>
              <w:t>研究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计算机科学与技术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565C6" w:rsidTr="0065572A">
        <w:trPr>
          <w:cantSplit/>
          <w:trHeight w:val="800"/>
          <w:jc w:val="center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2D4617" w:rsidP="002D46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</w:t>
            </w:r>
            <w:r w:rsidRPr="002D4617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与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实验</w:t>
            </w:r>
            <w:r w:rsidRPr="002D4617">
              <w:rPr>
                <w:rFonts w:ascii="宋体" w:hAnsi="宋体" w:hint="eastAsia"/>
                <w:sz w:val="18"/>
                <w:szCs w:val="18"/>
              </w:rPr>
              <w:t>2中必选1</w:t>
            </w:r>
            <w:r>
              <w:rPr>
                <w:rFonts w:ascii="宋体" w:hAnsi="宋体" w:hint="eastAsia"/>
                <w:sz w:val="18"/>
                <w:szCs w:val="18"/>
              </w:rPr>
              <w:t>项；实验</w:t>
            </w:r>
            <w:r w:rsidRPr="002D4617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与实验</w:t>
            </w:r>
            <w:r w:rsidRPr="002D4617">
              <w:rPr>
                <w:rFonts w:ascii="宋体" w:hAnsi="宋体" w:hint="eastAsia"/>
                <w:sz w:val="18"/>
                <w:szCs w:val="18"/>
              </w:rPr>
              <w:t>4中必选1</w:t>
            </w:r>
            <w:r>
              <w:rPr>
                <w:rFonts w:ascii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Pr="00522965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统计决策方法的人脸识别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系统设计与仿真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~4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1w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565C6" w:rsidTr="0065572A">
        <w:trPr>
          <w:cantSplit/>
          <w:trHeight w:val="1119"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Pr="00522965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非线性分类器的人脸识别系统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设计与仿真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~4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1w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565C6" w:rsidTr="0065572A">
        <w:trPr>
          <w:cantSplit/>
          <w:trHeight w:val="1311"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房屋价值评估系统设计与仿真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~4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1w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4565C6" w:rsidTr="0065572A">
        <w:trPr>
          <w:cantSplit/>
          <w:trHeight w:val="694"/>
          <w:jc w:val="center"/>
        </w:trPr>
        <w:tc>
          <w:tcPr>
            <w:tcW w:w="55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房屋销售预测系统设计与仿真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~4</w:t>
            </w:r>
          </w:p>
        </w:tc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1w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√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六</w:t>
      </w:r>
      <w:r>
        <w:rPr>
          <w:rFonts w:ascii="宋体" w:hAnsi="宋体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教学环节及要求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要求学生开展实验前应做好充分准备，明确实验内容、实验目标及实验要求，结合实验指导</w:t>
      </w:r>
      <w:proofErr w:type="gramStart"/>
      <w:r>
        <w:rPr>
          <w:rFonts w:ascii="宋体" w:hAnsi="宋体" w:hint="eastAsia"/>
          <w:szCs w:val="21"/>
        </w:rPr>
        <w:t>书理解</w:t>
      </w:r>
      <w:proofErr w:type="gramEnd"/>
      <w:r>
        <w:rPr>
          <w:rFonts w:ascii="宋体" w:hAnsi="宋体" w:hint="eastAsia"/>
          <w:szCs w:val="21"/>
        </w:rPr>
        <w:t>实验原理，设计实验方案，撰写预习报告。实验预习考核不及格者不得进行实验。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要求学生实验过程中能够熟练操作实验装置和相关工具；独立选用正确工具，根据实验结果判断实验方案的合理性、实验结果正确。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要求学生实验完成后独立完成实验报告撰写，报告书撰写规范、字迹清楚；实验结果分析正确、详实。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</w:t>
      </w:r>
      <w:r>
        <w:rPr>
          <w:rFonts w:ascii="宋体" w:hAnsi="宋体"/>
          <w:b/>
          <w:bCs/>
          <w:sz w:val="24"/>
        </w:rPr>
        <w:t>、</w:t>
      </w:r>
      <w:r>
        <w:rPr>
          <w:rFonts w:ascii="宋体" w:hAnsi="宋体" w:hint="eastAsia"/>
          <w:b/>
          <w:bCs/>
          <w:sz w:val="24"/>
        </w:rPr>
        <w:t>实验</w:t>
      </w:r>
      <w:r>
        <w:rPr>
          <w:rFonts w:ascii="宋体" w:hAnsi="宋体"/>
          <w:b/>
          <w:bCs/>
          <w:sz w:val="24"/>
        </w:rPr>
        <w:t>考核</w:t>
      </w:r>
    </w:p>
    <w:p w:rsidR="004565C6" w:rsidRDefault="006C41F4">
      <w:pPr>
        <w:tabs>
          <w:tab w:val="left" w:pos="540"/>
        </w:tabs>
        <w:spacing w:line="3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实验考核成绩由所有实验项目成绩加权后形成，各项目成绩由预习报告（是否达到预习目的）（</w:t>
      </w:r>
      <w:r>
        <w:rPr>
          <w:rFonts w:ascii="宋体" w:hAnsi="宋体" w:hint="eastAsia"/>
          <w:szCs w:val="21"/>
        </w:rPr>
        <w:t>20%</w:t>
      </w:r>
      <w:r>
        <w:rPr>
          <w:rFonts w:ascii="宋体" w:hAnsi="宋体" w:hint="eastAsia"/>
          <w:szCs w:val="21"/>
        </w:rPr>
        <w:t>）、实验效果（操作正确、规范、熟练）（</w:t>
      </w:r>
      <w:r>
        <w:rPr>
          <w:rFonts w:ascii="宋体" w:hAnsi="宋体" w:hint="eastAsia"/>
          <w:szCs w:val="21"/>
        </w:rPr>
        <w:t>40%</w:t>
      </w:r>
      <w:r>
        <w:rPr>
          <w:rFonts w:ascii="宋体" w:hAnsi="宋体" w:hint="eastAsia"/>
          <w:szCs w:val="21"/>
        </w:rPr>
        <w:t>）、实验报告（书写的规范性、信息的完整性、结果的正确性）（</w:t>
      </w:r>
      <w:r>
        <w:rPr>
          <w:rFonts w:ascii="宋体" w:hAnsi="宋体" w:hint="eastAsia"/>
          <w:szCs w:val="21"/>
        </w:rPr>
        <w:t>40%</w:t>
      </w:r>
      <w:r>
        <w:rPr>
          <w:rFonts w:ascii="宋体" w:hAnsi="宋体" w:hint="eastAsia"/>
          <w:szCs w:val="21"/>
        </w:rPr>
        <w:t>）三部分组成，最终考核成绩</w:t>
      </w:r>
      <w:r>
        <w:rPr>
          <w:rFonts w:ascii="宋体" w:hAnsi="宋体"/>
          <w:szCs w:val="21"/>
        </w:rPr>
        <w:t>分为</w:t>
      </w:r>
      <w:r>
        <w:rPr>
          <w:rFonts w:ascii="宋体" w:hAnsi="宋体"/>
          <w:kern w:val="0"/>
          <w:szCs w:val="21"/>
        </w:rPr>
        <w:t>优秀、良好、中等、及格和不及格</w:t>
      </w:r>
      <w:r>
        <w:rPr>
          <w:rFonts w:ascii="宋体" w:hAnsi="宋体"/>
          <w:szCs w:val="21"/>
        </w:rPr>
        <w:t>五个等级。</w:t>
      </w:r>
    </w:p>
    <w:p w:rsidR="004565C6" w:rsidRDefault="006C41F4">
      <w:pPr>
        <w:spacing w:beforeLines="50" w:before="156" w:afterLines="50" w:after="156" w:line="360" w:lineRule="exact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1</w:t>
      </w:r>
      <w:r>
        <w:rPr>
          <w:rFonts w:ascii="宋体" w:hAnsi="宋体" w:hint="eastAsia"/>
          <w:color w:val="000000"/>
          <w:sz w:val="22"/>
          <w:szCs w:val="22"/>
        </w:rPr>
        <w:t>．实验项目具体</w:t>
      </w:r>
      <w:r>
        <w:rPr>
          <w:rFonts w:ascii="宋体" w:hAnsi="宋体"/>
          <w:color w:val="000000"/>
          <w:sz w:val="22"/>
          <w:szCs w:val="22"/>
        </w:rPr>
        <w:t>考核</w:t>
      </w:r>
      <w:r>
        <w:rPr>
          <w:rFonts w:ascii="宋体" w:hAnsi="宋体" w:hint="eastAsia"/>
          <w:color w:val="000000"/>
          <w:sz w:val="22"/>
          <w:szCs w:val="22"/>
        </w:rPr>
        <w:t>内容</w:t>
      </w:r>
      <w:r>
        <w:rPr>
          <w:rFonts w:ascii="宋体" w:hAnsi="宋体"/>
          <w:color w:val="000000"/>
          <w:sz w:val="22"/>
          <w:szCs w:val="22"/>
        </w:rPr>
        <w:t>和权重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4651"/>
        <w:gridCol w:w="1269"/>
        <w:gridCol w:w="846"/>
        <w:gridCol w:w="1011"/>
      </w:tblGrid>
      <w:tr w:rsidR="004565C6">
        <w:trPr>
          <w:trHeight w:val="569"/>
          <w:tblHeader/>
          <w:jc w:val="center"/>
        </w:trPr>
        <w:tc>
          <w:tcPr>
            <w:tcW w:w="129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实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验项目</w:t>
            </w:r>
          </w:p>
        </w:tc>
        <w:tc>
          <w:tcPr>
            <w:tcW w:w="465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内容和要求</w:t>
            </w:r>
          </w:p>
        </w:tc>
        <w:tc>
          <w:tcPr>
            <w:tcW w:w="1269" w:type="dxa"/>
            <w:tcBorders>
              <w:top w:val="single" w:sz="12" w:space="0" w:color="auto"/>
            </w:tcBorders>
            <w:vAlign w:val="center"/>
          </w:tcPr>
          <w:p w:rsidR="004565C6" w:rsidRDefault="006C41F4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考核依据</w:t>
            </w:r>
          </w:p>
        </w:tc>
        <w:tc>
          <w:tcPr>
            <w:tcW w:w="84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权重</w:t>
            </w:r>
          </w:p>
          <w:p w:rsidR="004565C6" w:rsidRDefault="006C41F4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</w:t>
            </w:r>
            <w:r>
              <w:rPr>
                <w:rFonts w:ascii="宋体" w:hAnsi="宋体"/>
                <w:b/>
                <w:sz w:val="18"/>
                <w:szCs w:val="18"/>
              </w:rPr>
              <w:t>%</w:t>
            </w:r>
            <w:r>
              <w:rPr>
                <w:rFonts w:ascii="宋体" w:hAnsi="宋体"/>
                <w:b/>
                <w:sz w:val="18"/>
                <w:szCs w:val="18"/>
              </w:rPr>
              <w:t>）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565C6" w:rsidRDefault="006C41F4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支撑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的</w:t>
            </w:r>
          </w:p>
          <w:p w:rsidR="004565C6" w:rsidRDefault="006C41F4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课程目标</w:t>
            </w:r>
          </w:p>
        </w:tc>
      </w:tr>
      <w:tr w:rsidR="004565C6">
        <w:trPr>
          <w:trHeight w:val="70"/>
          <w:jc w:val="center"/>
        </w:trPr>
        <w:tc>
          <w:tcPr>
            <w:tcW w:w="129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Pr="00522965" w:rsidRDefault="006C41F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  <w:lang w:val="zh-CN"/>
              </w:rPr>
              <w:t>实验项目</w:t>
            </w:r>
            <w:r w:rsidRPr="00522965">
              <w:rPr>
                <w:rFonts w:ascii="宋体" w:hAnsi="宋体"/>
                <w:sz w:val="18"/>
                <w:szCs w:val="18"/>
                <w:lang w:val="zh-CN"/>
              </w:rPr>
              <w:t>1</w:t>
            </w:r>
          </w:p>
        </w:tc>
        <w:tc>
          <w:tcPr>
            <w:tcW w:w="4651" w:type="dxa"/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掌握解决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贝叶斯分类器设计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问题的经典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模式识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模型</w:t>
            </w:r>
          </w:p>
        </w:tc>
        <w:tc>
          <w:tcPr>
            <w:tcW w:w="1269" w:type="dxa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预习报告</w:t>
            </w:r>
          </w:p>
        </w:tc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1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课程目标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</w:tr>
      <w:tr w:rsidR="004565C6">
        <w:trPr>
          <w:trHeight w:val="309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Pr="00522965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利用所学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知识对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人脸识别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模型进行建模；编程实现该模型，对其求解，并使用任意数据集对算法进行测试。</w:t>
            </w:r>
          </w:p>
        </w:tc>
        <w:tc>
          <w:tcPr>
            <w:tcW w:w="1269" w:type="dxa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实验效果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70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Pr="00522965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shd w:val="clear" w:color="auto" w:fill="auto"/>
            <w:vAlign w:val="center"/>
          </w:tcPr>
          <w:p w:rsidR="004565C6" w:rsidRDefault="006C41F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运行程序，观察、记录结果并分析</w:t>
            </w:r>
          </w:p>
        </w:tc>
        <w:tc>
          <w:tcPr>
            <w:tcW w:w="1269" w:type="dxa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实验报告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70"/>
          <w:jc w:val="center"/>
        </w:trPr>
        <w:tc>
          <w:tcPr>
            <w:tcW w:w="129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Pr="00522965" w:rsidRDefault="006C41F4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 w:rsidRPr="00522965">
              <w:rPr>
                <w:rFonts w:ascii="宋体" w:hAnsi="宋体" w:hint="eastAsia"/>
                <w:sz w:val="18"/>
                <w:szCs w:val="18"/>
                <w:lang w:val="zh-CN"/>
              </w:rPr>
              <w:t>实验项目</w:t>
            </w:r>
            <w:r w:rsidRPr="00522965">
              <w:rPr>
                <w:rFonts w:ascii="宋体" w:hAnsi="宋体"/>
                <w:sz w:val="18"/>
                <w:szCs w:val="18"/>
                <w:lang w:val="zh-CN"/>
              </w:rPr>
              <w:t>2</w:t>
            </w:r>
          </w:p>
        </w:tc>
        <w:tc>
          <w:tcPr>
            <w:tcW w:w="4651" w:type="dxa"/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掌握解决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非线性分类器设计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问题的经典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模式识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模型</w:t>
            </w:r>
          </w:p>
        </w:tc>
        <w:tc>
          <w:tcPr>
            <w:tcW w:w="1269" w:type="dxa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预习报告</w:t>
            </w:r>
          </w:p>
        </w:tc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1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课程目标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4565C6">
        <w:trPr>
          <w:trHeight w:val="359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利用所学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知识对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人脸识别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模型进行建模；编程实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现该模型，对其求解，并使用任意数据集对算法进行测试。</w:t>
            </w:r>
          </w:p>
        </w:tc>
        <w:tc>
          <w:tcPr>
            <w:tcW w:w="1269" w:type="dxa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实验效果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70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4565C6" w:rsidRDefault="004565C6">
            <w:pPr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运行程序，观察、记录结果并分析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实验报告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240"/>
          <w:jc w:val="center"/>
        </w:trPr>
        <w:tc>
          <w:tcPr>
            <w:tcW w:w="129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实验项目</w:t>
            </w:r>
            <w:r>
              <w:rPr>
                <w:rFonts w:ascii="宋体" w:hAnsi="宋体"/>
                <w:sz w:val="18"/>
                <w:szCs w:val="18"/>
                <w:lang w:val="zh-CN"/>
              </w:rPr>
              <w:t>3</w:t>
            </w: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掌握解决回归问题的经典机器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学习模型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预习报告</w:t>
            </w:r>
          </w:p>
        </w:tc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1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课程目标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</w:tr>
      <w:tr w:rsidR="004565C6">
        <w:trPr>
          <w:trHeight w:val="105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利用所学机器学习知识对房屋价格模型进行建模；编程实现该模型，对其求解，并使用任意数据集对算法进行测试。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实验效果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195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运行程序，观察、记录结果并分析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实验报告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195"/>
          <w:jc w:val="center"/>
        </w:trPr>
        <w:tc>
          <w:tcPr>
            <w:tcW w:w="129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  <w:lang w:val="zh-CN"/>
              </w:rPr>
              <w:t>实验项目</w:t>
            </w:r>
            <w:r>
              <w:rPr>
                <w:rFonts w:ascii="宋体" w:hAnsi="宋体"/>
                <w:sz w:val="18"/>
                <w:szCs w:val="18"/>
                <w:lang w:val="zh-CN"/>
              </w:rPr>
              <w:t>4</w:t>
            </w: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掌握解决分类问题的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经典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机器学习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模型；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预习报告</w:t>
            </w:r>
          </w:p>
        </w:tc>
        <w:tc>
          <w:tcPr>
            <w:tcW w:w="84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1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课程目标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</w:tr>
      <w:tr w:rsidR="004565C6">
        <w:trPr>
          <w:trHeight w:val="70"/>
          <w:jc w:val="center"/>
        </w:trPr>
        <w:tc>
          <w:tcPr>
            <w:tcW w:w="1295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利用所学机器学习知识对房屋销售模型进行建模；编程实现该模型，对其求解，并使用任意数据集对算法进行测试。</w:t>
            </w:r>
          </w:p>
        </w:tc>
        <w:tc>
          <w:tcPr>
            <w:tcW w:w="126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实验效果</w:t>
            </w:r>
          </w:p>
        </w:tc>
        <w:tc>
          <w:tcPr>
            <w:tcW w:w="84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565C6">
        <w:trPr>
          <w:trHeight w:val="240"/>
          <w:jc w:val="center"/>
        </w:trPr>
        <w:tc>
          <w:tcPr>
            <w:tcW w:w="129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4565C6" w:rsidRDefault="004565C6">
            <w:pPr>
              <w:jc w:val="center"/>
              <w:rPr>
                <w:rFonts w:ascii="宋体" w:hAnsi="宋体"/>
                <w:sz w:val="18"/>
                <w:szCs w:val="18"/>
                <w:lang w:val="zh-CN"/>
              </w:rPr>
            </w:pPr>
          </w:p>
        </w:tc>
        <w:tc>
          <w:tcPr>
            <w:tcW w:w="465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运行程序，观察、记录结果并分析</w:t>
            </w:r>
          </w:p>
        </w:tc>
        <w:tc>
          <w:tcPr>
            <w:tcW w:w="126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6C41F4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实验报告</w:t>
            </w:r>
          </w:p>
        </w:tc>
        <w:tc>
          <w:tcPr>
            <w:tcW w:w="846" w:type="dxa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565C6" w:rsidRDefault="004565C6">
            <w:pPr>
              <w:spacing w:line="36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565C6" w:rsidRDefault="006C41F4">
      <w:pPr>
        <w:spacing w:beforeLines="50" w:before="156" w:afterLines="50" w:after="156" w:line="360" w:lineRule="exact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2</w:t>
      </w:r>
      <w:r>
        <w:rPr>
          <w:rFonts w:ascii="宋体" w:hAnsi="宋体" w:hint="eastAsia"/>
          <w:sz w:val="22"/>
          <w:szCs w:val="22"/>
        </w:rPr>
        <w:t>．实验考核评价标准</w:t>
      </w:r>
    </w:p>
    <w:p w:rsidR="004565C6" w:rsidRDefault="004565C6">
      <w:pPr>
        <w:widowControl/>
        <w:jc w:val="left"/>
        <w:rPr>
          <w:rFonts w:ascii="宋体" w:hAnsi="宋体"/>
          <w:bCs/>
          <w:sz w:val="22"/>
          <w:szCs w:val="22"/>
        </w:rPr>
      </w:pP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918"/>
        <w:gridCol w:w="1242"/>
        <w:gridCol w:w="1376"/>
        <w:gridCol w:w="1377"/>
        <w:gridCol w:w="1511"/>
        <w:gridCol w:w="1646"/>
      </w:tblGrid>
      <w:tr w:rsidR="004565C6">
        <w:trPr>
          <w:trHeight w:val="525"/>
          <w:jc w:val="center"/>
        </w:trPr>
        <w:tc>
          <w:tcPr>
            <w:tcW w:w="1920" w:type="dxa"/>
            <w:gridSpan w:val="2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评价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7152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评价标准</w:t>
            </w:r>
          </w:p>
        </w:tc>
      </w:tr>
      <w:tr w:rsidR="004565C6">
        <w:trPr>
          <w:trHeight w:val="552"/>
          <w:jc w:val="center"/>
        </w:trPr>
        <w:tc>
          <w:tcPr>
            <w:tcW w:w="1920" w:type="dxa"/>
            <w:gridSpan w:val="2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4565C6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100-90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分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89-80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分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79-70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分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69-60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分</w:t>
            </w:r>
          </w:p>
        </w:tc>
        <w:tc>
          <w:tcPr>
            <w:tcW w:w="1646" w:type="dxa"/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59-0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分</w:t>
            </w:r>
          </w:p>
        </w:tc>
      </w:tr>
      <w:tr w:rsidR="004565C6">
        <w:trPr>
          <w:trHeight w:val="1789"/>
          <w:jc w:val="center"/>
        </w:trPr>
        <w:tc>
          <w:tcPr>
            <w:tcW w:w="100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实验项目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实验预习</w:t>
            </w:r>
          </w:p>
          <w:p w:rsidR="004565C6" w:rsidRPr="00522965" w:rsidRDefault="006C41F4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20%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贝叶斯分类器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；论述逻辑清晰；层次分明，语言规范。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贝叶斯分类器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；论述较清楚，语言较规范。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贝叶斯分类器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；论述基本清楚；语言规范程度不够。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贝叶斯分类器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；论述基本清楚，由部分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错误</w:t>
            </w:r>
            <w:r>
              <w:rPr>
                <w:rFonts w:ascii="宋体" w:hAnsi="宋体"/>
                <w:sz w:val="18"/>
                <w:szCs w:val="18"/>
              </w:rPr>
              <w:t>；语言规范程度不够，有部分错误。</w:t>
            </w:r>
          </w:p>
        </w:tc>
        <w:tc>
          <w:tcPr>
            <w:tcW w:w="1646" w:type="dxa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不能按时交预习作业；有抄袭现象；或者基本概念不清楚、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论述</w:t>
            </w:r>
            <w:r>
              <w:rPr>
                <w:rFonts w:ascii="宋体" w:hAnsi="宋体"/>
                <w:sz w:val="18"/>
                <w:szCs w:val="18"/>
              </w:rPr>
              <w:t>存在较多错误。</w:t>
            </w:r>
          </w:p>
        </w:tc>
      </w:tr>
      <w:tr w:rsidR="004565C6">
        <w:trPr>
          <w:trHeight w:val="1402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实验效果</w:t>
            </w:r>
          </w:p>
          <w:p w:rsidR="004565C6" w:rsidRPr="00522965" w:rsidRDefault="006C41F4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5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实验方案合理；实验项目全部完成、完成效果好、源代码规范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实验方案较合理；实验项目全部完成、完成效果较好、源代码较规范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实验方案基本合理；实验项目在较少的指导下完成、效果较好、源代码基本规范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实验方案基本合理、略有欠缺；实验项目在较多指导下基本完成，源代码基本符合规范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无法完成实践项目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实验报告</w:t>
            </w:r>
          </w:p>
          <w:p w:rsidR="004565C6" w:rsidRPr="00522965" w:rsidRDefault="006C41F4">
            <w:pPr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3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报告书撰写规范、字迹清楚；实验结果分析正确、详实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报告书撰写规范、字迹较清楚；实验结果分析正确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报告书撰写较规范；实验结果分析正确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报告书撰写基本规范；实验结果分析基本正确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未交实验报告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实验项目</w:t>
            </w:r>
            <w:r w:rsidRPr="00522965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实验预习</w:t>
            </w:r>
          </w:p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20%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非线性分类器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；论述逻辑清晰；层次分明，语言规范。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非线性分类器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；论述较清楚，语言较规范。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非线性分类器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；论述基本清楚；语言规范程度不够。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非线性分类器</w:t>
            </w:r>
            <w:r>
              <w:rPr>
                <w:rFonts w:ascii="宋体" w:hAnsi="宋体" w:hint="eastAsia"/>
                <w:sz w:val="18"/>
                <w:szCs w:val="18"/>
              </w:rPr>
              <w:t>的经典</w:t>
            </w:r>
            <w:r>
              <w:rPr>
                <w:rFonts w:ascii="宋体" w:hAnsi="宋体" w:hint="eastAsia"/>
                <w:sz w:val="18"/>
                <w:szCs w:val="18"/>
              </w:rPr>
              <w:t>模式识别</w:t>
            </w:r>
            <w:r>
              <w:rPr>
                <w:rFonts w:ascii="宋体" w:hAnsi="宋体" w:hint="eastAsia"/>
                <w:sz w:val="18"/>
                <w:szCs w:val="18"/>
              </w:rPr>
              <w:t>模型</w:t>
            </w:r>
            <w:r>
              <w:rPr>
                <w:rFonts w:ascii="宋体" w:hAnsi="宋体"/>
                <w:sz w:val="18"/>
                <w:szCs w:val="18"/>
              </w:rPr>
              <w:t>；论述基本清楚，由部分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错误</w:t>
            </w:r>
            <w:r>
              <w:rPr>
                <w:rFonts w:ascii="宋体" w:hAnsi="宋体"/>
                <w:sz w:val="18"/>
                <w:szCs w:val="18"/>
              </w:rPr>
              <w:t>；语言规范程度不够，有部分错误。</w:t>
            </w:r>
          </w:p>
        </w:tc>
        <w:tc>
          <w:tcPr>
            <w:tcW w:w="1646" w:type="dxa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不能按时交预习作业；有抄袭现象；或者基本概念不清楚、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论述</w:t>
            </w:r>
            <w:r>
              <w:rPr>
                <w:rFonts w:ascii="宋体" w:hAnsi="宋体"/>
                <w:sz w:val="18"/>
                <w:szCs w:val="18"/>
              </w:rPr>
              <w:t>存在较多错误。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实验效果</w:t>
            </w:r>
          </w:p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5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实验方案合理；实验项目全部完成、完成效果好、源代码规范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实验方案较合理；实验项目全部完成、完成效果较好、源代码较规范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实验方案基本合理；实验项目在较少的指导下完成、效果较好、源代码基本规范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实验方案基本合理、略有欠缺；实验项目在较多指导下基本完成，源代码基本符合规范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无法完成实践项目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实验报告</w:t>
            </w:r>
          </w:p>
          <w:p w:rsidR="004565C6" w:rsidRPr="00522965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（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3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0%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报告书撰写规范、字迹清楚；实验结果分析正确、详实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报告书撰写规范、字迹较清楚；实验结果分析正确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报告书撰写较规范；实验结果分析正确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报告书撰写基本规范；实验结果分析基本正确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未交实验报告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实验项目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实验预习</w:t>
            </w:r>
          </w:p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20%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解决回归问题的经典机器学习模型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；论述逻辑清晰；层次分明，语言规范。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解决回归问题的经典机器学习模型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；论述较清楚，语言较规范。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解决回归问题的经典机器学习模型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；论述基本清楚；语言规范程度不够。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解决回归问题的经典机器学习模型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；论述基本清楚，由部分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错误</w:t>
            </w:r>
            <w:r>
              <w:rPr>
                <w:rFonts w:ascii="宋体" w:hAnsi="宋体"/>
                <w:sz w:val="18"/>
                <w:szCs w:val="18"/>
              </w:rPr>
              <w:t>；语言规范程度不够，有部分错误。</w:t>
            </w:r>
          </w:p>
        </w:tc>
        <w:tc>
          <w:tcPr>
            <w:tcW w:w="1646" w:type="dxa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不能按时交预习作业；有抄袭现象；或者基本概念不清楚、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论述</w:t>
            </w:r>
            <w:r>
              <w:rPr>
                <w:rFonts w:ascii="宋体" w:hAnsi="宋体"/>
                <w:sz w:val="18"/>
                <w:szCs w:val="18"/>
              </w:rPr>
              <w:t>存在较多错误。</w:t>
            </w:r>
          </w:p>
        </w:tc>
      </w:tr>
      <w:tr w:rsidR="004565C6">
        <w:trPr>
          <w:trHeight w:val="549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实验效果</w:t>
            </w:r>
          </w:p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实验方案合理；实验项目全部完成、完成效果好、源代码规范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实验方案较合理；实验项目全部完成、完成效果较好、源代码较规范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实验方案基本合理；实验项目在较少的指导下完成、效果较好、源代码基本规范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实验方案基本合理、略有欠缺；实验项目在较多指导下基本完成，源代码基本符合规范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无法完成实践项目</w:t>
            </w:r>
          </w:p>
        </w:tc>
      </w:tr>
      <w:tr w:rsidR="004565C6">
        <w:trPr>
          <w:trHeight w:val="958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实验报告</w:t>
            </w:r>
          </w:p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报告书撰写规范、字迹清楚；实验结果分析正确、详实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报告书撰写规范、字迹较清楚；实验结果分析正确</w:t>
            </w:r>
          </w:p>
        </w:tc>
        <w:tc>
          <w:tcPr>
            <w:tcW w:w="1377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报告书撰写较规范；实验结果分析正确</w:t>
            </w:r>
          </w:p>
        </w:tc>
        <w:tc>
          <w:tcPr>
            <w:tcW w:w="1511" w:type="dxa"/>
            <w:shd w:val="clear" w:color="auto" w:fill="auto"/>
            <w:tcMar>
              <w:left w:w="28" w:type="dxa"/>
              <w:right w:w="28" w:type="dxa"/>
            </w:tcMar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报告书撰写基本规范；实验结果分析基本正确</w:t>
            </w:r>
          </w:p>
        </w:tc>
        <w:tc>
          <w:tcPr>
            <w:tcW w:w="1646" w:type="dxa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未交实验报告</w:t>
            </w:r>
          </w:p>
        </w:tc>
      </w:tr>
      <w:tr w:rsidR="004565C6">
        <w:trPr>
          <w:trHeight w:val="618"/>
          <w:jc w:val="center"/>
        </w:trPr>
        <w:tc>
          <w:tcPr>
            <w:tcW w:w="100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实验项目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实验预习</w:t>
            </w:r>
          </w:p>
          <w:p w:rsidR="004565C6" w:rsidRDefault="006C41F4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20%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解决分类问题的经典机器学习模型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；论述逻辑清晰；层次分明，语言规范。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解决分类问题的经典机器学习模型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；论述较清楚，语言较规范。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解决分类问题的经典机器学习模型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；论述基本清楚；语言规范程度不够。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按时交预习作业；掌握</w:t>
            </w:r>
            <w:r>
              <w:rPr>
                <w:rFonts w:ascii="宋体" w:hAnsi="宋体" w:hint="eastAsia"/>
                <w:sz w:val="18"/>
                <w:szCs w:val="18"/>
              </w:rPr>
              <w:t>解决分类问题的经典机器学习模型</w:t>
            </w:r>
            <w:r>
              <w:rPr>
                <w:rFonts w:ascii="宋体" w:hAnsi="宋体"/>
                <w:sz w:val="18"/>
                <w:szCs w:val="18"/>
              </w:rPr>
              <w:t>；论述基本清楚，由部分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错误</w:t>
            </w:r>
            <w:r>
              <w:rPr>
                <w:rFonts w:ascii="宋体" w:hAnsi="宋体"/>
                <w:sz w:val="18"/>
                <w:szCs w:val="18"/>
              </w:rPr>
              <w:t>；语言规范程度不够，有部分错误。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不能按时交预习作业；有抄袭现象；或者基本概念不清楚、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论述</w:t>
            </w:r>
            <w:r>
              <w:rPr>
                <w:rFonts w:ascii="宋体" w:hAnsi="宋体"/>
                <w:sz w:val="18"/>
                <w:szCs w:val="18"/>
              </w:rPr>
              <w:t>存在较多错误。</w:t>
            </w:r>
          </w:p>
        </w:tc>
      </w:tr>
      <w:tr w:rsidR="004565C6">
        <w:trPr>
          <w:trHeight w:val="1622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实验效果</w:t>
            </w:r>
          </w:p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实验方案合理；实验项目全部完成、完成效果好、源代码规范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实验方案较合理；实验项目全部完成、完成效果较好、源代码较规范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7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实验方案基本合理；实验项目在较少的指导下完成、效果较好、源代码基本规范</w:t>
            </w:r>
          </w:p>
        </w:tc>
        <w:tc>
          <w:tcPr>
            <w:tcW w:w="1511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实验方案基本合理、略有欠缺；实验项目在较多指导下基本完成，源代码基本符合规范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646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无法完成实践项目</w:t>
            </w:r>
          </w:p>
        </w:tc>
      </w:tr>
      <w:tr w:rsidR="004565C6">
        <w:trPr>
          <w:trHeight w:val="70"/>
          <w:jc w:val="center"/>
        </w:trPr>
        <w:tc>
          <w:tcPr>
            <w:tcW w:w="1002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4565C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实验报告</w:t>
            </w:r>
          </w:p>
          <w:p w:rsidR="004565C6" w:rsidRDefault="006C41F4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（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0%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1242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报告书撰写规范、字迹清楚；实验结果分析正确、详实</w:t>
            </w:r>
            <w:r>
              <w:rPr>
                <w:rFonts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1376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报告书撰写规范、字迹较清楚；实验结果分析正确</w:t>
            </w:r>
          </w:p>
        </w:tc>
        <w:tc>
          <w:tcPr>
            <w:tcW w:w="1377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报告书撰写较规范；实验结果分析正确</w:t>
            </w:r>
          </w:p>
        </w:tc>
        <w:tc>
          <w:tcPr>
            <w:tcW w:w="1511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报告书撰写基本规范；实验结果分析基本正确</w:t>
            </w:r>
          </w:p>
        </w:tc>
        <w:tc>
          <w:tcPr>
            <w:tcW w:w="1646" w:type="dxa"/>
            <w:shd w:val="clear" w:color="auto" w:fill="auto"/>
          </w:tcPr>
          <w:p w:rsidR="004565C6" w:rsidRDefault="006C41F4">
            <w:pPr>
              <w:spacing w:line="260" w:lineRule="exact"/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未交实验报告</w:t>
            </w:r>
          </w:p>
        </w:tc>
      </w:tr>
    </w:tbl>
    <w:p w:rsidR="004565C6" w:rsidRDefault="006C41F4">
      <w:pPr>
        <w:widowControl/>
        <w:jc w:val="left"/>
        <w:rPr>
          <w:rFonts w:ascii="宋体" w:hAnsi="宋体"/>
          <w:bCs/>
          <w:sz w:val="22"/>
          <w:szCs w:val="22"/>
        </w:rPr>
      </w:pPr>
      <w:r>
        <w:rPr>
          <w:rFonts w:ascii="宋体" w:hAnsi="宋体" w:hint="eastAsia"/>
          <w:bCs/>
          <w:sz w:val="22"/>
          <w:szCs w:val="22"/>
        </w:rPr>
        <w:t>3</w:t>
      </w:r>
      <w:r>
        <w:rPr>
          <w:rFonts w:ascii="宋体" w:hAnsi="宋体"/>
          <w:bCs/>
          <w:sz w:val="22"/>
          <w:szCs w:val="22"/>
        </w:rPr>
        <w:t>．</w:t>
      </w:r>
      <w:r>
        <w:rPr>
          <w:rFonts w:ascii="宋体" w:hAnsi="宋体" w:hint="eastAsia"/>
          <w:bCs/>
          <w:sz w:val="22"/>
          <w:szCs w:val="22"/>
        </w:rPr>
        <w:t>课程目标与实验项目及考核方式的关系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2936"/>
        <w:gridCol w:w="1319"/>
        <w:gridCol w:w="1128"/>
        <w:gridCol w:w="988"/>
        <w:gridCol w:w="1160"/>
      </w:tblGrid>
      <w:tr w:rsidR="00D078BB" w:rsidTr="00CE65F6">
        <w:trPr>
          <w:tblHeader/>
          <w:jc w:val="center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3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93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3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实验项目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实验预习</w:t>
            </w:r>
          </w:p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（%）</w:t>
            </w:r>
          </w:p>
        </w:tc>
        <w:tc>
          <w:tcPr>
            <w:tcW w:w="112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实验效果</w:t>
            </w:r>
            <w:r>
              <w:rPr>
                <w:rFonts w:ascii="宋体" w:hAnsi="宋体"/>
                <w:b/>
                <w:sz w:val="18"/>
                <w:szCs w:val="18"/>
              </w:rPr>
              <w:t>（%）</w:t>
            </w:r>
          </w:p>
        </w:tc>
        <w:tc>
          <w:tcPr>
            <w:tcW w:w="98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实验报告</w:t>
            </w:r>
          </w:p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（%）</w:t>
            </w:r>
          </w:p>
        </w:tc>
        <w:tc>
          <w:tcPr>
            <w:tcW w:w="116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合计</w:t>
            </w:r>
          </w:p>
          <w:p w:rsidR="00D078BB" w:rsidRDefault="00D078BB" w:rsidP="00CE65F6">
            <w:pPr>
              <w:spacing w:line="26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（%）</w:t>
            </w:r>
          </w:p>
        </w:tc>
      </w:tr>
      <w:tr w:rsidR="00094B90" w:rsidTr="00CE65F6">
        <w:trPr>
          <w:trHeight w:hRule="exact" w:val="648"/>
          <w:jc w:val="center"/>
        </w:trPr>
        <w:tc>
          <w:tcPr>
            <w:tcW w:w="1541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CE65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课程目标1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094B90" w:rsidRPr="00522965" w:rsidRDefault="00094B90" w:rsidP="00CE65F6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实验1统计决策方法的人脸识别系统设计与仿真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CE65F6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CE65F6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CE65F6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CE65F6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808"/>
          <w:jc w:val="center"/>
        </w:trPr>
        <w:tc>
          <w:tcPr>
            <w:tcW w:w="154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CE65F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94B90" w:rsidRPr="00522965" w:rsidRDefault="00094B90" w:rsidP="00CE65F6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实验2</w:t>
            </w:r>
            <w:r w:rsidRPr="00522965">
              <w:rPr>
                <w:rFonts w:ascii="宋体" w:hAnsi="宋体"/>
                <w:sz w:val="18"/>
                <w:szCs w:val="18"/>
              </w:rPr>
              <w:t xml:space="preserve"> 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非线性分类器的人脸识别系统设计与仿真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CE65F6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CE65F6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CE65F6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CE65F6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574"/>
          <w:jc w:val="center"/>
        </w:trPr>
        <w:tc>
          <w:tcPr>
            <w:tcW w:w="154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94B90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实验3房屋价值评估系统设计与仿真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582"/>
          <w:jc w:val="center"/>
        </w:trPr>
        <w:tc>
          <w:tcPr>
            <w:tcW w:w="154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94B90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实验4房屋销售预测系统设计与仿真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CE65F6">
        <w:trPr>
          <w:trHeight w:hRule="exact" w:val="568"/>
          <w:jc w:val="center"/>
        </w:trPr>
        <w:tc>
          <w:tcPr>
            <w:tcW w:w="1541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课程目标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094B90" w:rsidRPr="00522965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实验1统计决策方法的人脸识别系统设计与仿真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735"/>
          <w:jc w:val="center"/>
        </w:trPr>
        <w:tc>
          <w:tcPr>
            <w:tcW w:w="154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94B90" w:rsidRPr="00522965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 w:rsidRPr="00522965">
              <w:rPr>
                <w:rFonts w:ascii="宋体" w:hAnsi="宋体" w:hint="eastAsia"/>
                <w:sz w:val="18"/>
                <w:szCs w:val="18"/>
              </w:rPr>
              <w:t>实验2</w:t>
            </w:r>
            <w:r w:rsidRPr="00522965">
              <w:rPr>
                <w:rFonts w:ascii="宋体" w:hAnsi="宋体"/>
                <w:sz w:val="18"/>
                <w:szCs w:val="18"/>
              </w:rPr>
              <w:t xml:space="preserve"> </w:t>
            </w:r>
            <w:r w:rsidRPr="00522965">
              <w:rPr>
                <w:rFonts w:ascii="宋体" w:hAnsi="宋体" w:hint="eastAsia"/>
                <w:sz w:val="18"/>
                <w:szCs w:val="18"/>
              </w:rPr>
              <w:t>非线性分类器的人脸识别系统设计与仿真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560"/>
          <w:jc w:val="center"/>
        </w:trPr>
        <w:tc>
          <w:tcPr>
            <w:tcW w:w="154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094B90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实验3房屋价值评估系统设计与仿真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  <w:tr w:rsidR="00094B90" w:rsidTr="00094B90">
        <w:trPr>
          <w:trHeight w:hRule="exact" w:val="592"/>
          <w:jc w:val="center"/>
        </w:trPr>
        <w:tc>
          <w:tcPr>
            <w:tcW w:w="1541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2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实验4房屋销售预测系统设计与仿真</w:t>
            </w:r>
          </w:p>
        </w:tc>
        <w:tc>
          <w:tcPr>
            <w:tcW w:w="131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11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94B90" w:rsidRDefault="00094B90" w:rsidP="00094B90">
            <w:pPr>
              <w:spacing w:line="3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</w:tbl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4"/>
        </w:rPr>
        <w:t>八</w:t>
      </w:r>
      <w:r>
        <w:rPr>
          <w:rFonts w:ascii="宋体" w:hAnsi="宋体"/>
          <w:b/>
          <w:bCs/>
          <w:sz w:val="24"/>
        </w:rPr>
        <w:t>、课程目标达成评价</w:t>
      </w:r>
    </w:p>
    <w:p w:rsidR="004565C6" w:rsidRDefault="006C41F4">
      <w:pPr>
        <w:spacing w:beforeLines="50" w:before="156" w:afterLines="50" w:after="156" w:line="360" w:lineRule="exact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1</w:t>
      </w:r>
      <w:r>
        <w:rPr>
          <w:rFonts w:ascii="宋体" w:hAnsi="宋体"/>
          <w:sz w:val="22"/>
          <w:szCs w:val="22"/>
        </w:rPr>
        <w:t>．</w:t>
      </w:r>
      <w:r>
        <w:rPr>
          <w:rFonts w:ascii="宋体" w:hAnsi="宋体" w:hint="eastAsia"/>
          <w:sz w:val="22"/>
          <w:szCs w:val="22"/>
        </w:rPr>
        <w:t>总评成绩各考核环节评价参考分值</w:t>
      </w: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947"/>
        <w:gridCol w:w="982"/>
        <w:gridCol w:w="1122"/>
        <w:gridCol w:w="982"/>
        <w:gridCol w:w="892"/>
      </w:tblGrid>
      <w:tr w:rsidR="00DC4748" w:rsidTr="00CE65F6">
        <w:trPr>
          <w:trHeight w:val="442"/>
          <w:jc w:val="center"/>
        </w:trPr>
        <w:tc>
          <w:tcPr>
            <w:tcW w:w="4147" w:type="dxa"/>
            <w:vMerge w:val="restart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课程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目标</w:t>
            </w:r>
          </w:p>
        </w:tc>
        <w:tc>
          <w:tcPr>
            <w:tcW w:w="947" w:type="dxa"/>
            <w:vMerge w:val="restart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实验项目</w:t>
            </w:r>
          </w:p>
        </w:tc>
        <w:tc>
          <w:tcPr>
            <w:tcW w:w="3978" w:type="dxa"/>
            <w:gridSpan w:val="4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考核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环节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及分值</w:t>
            </w:r>
          </w:p>
        </w:tc>
      </w:tr>
      <w:tr w:rsidR="00DC4748" w:rsidTr="00CE65F6">
        <w:trPr>
          <w:trHeight w:val="461"/>
          <w:jc w:val="center"/>
        </w:trPr>
        <w:tc>
          <w:tcPr>
            <w:tcW w:w="4147" w:type="dxa"/>
            <w:vMerge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47" w:type="dxa"/>
            <w:vMerge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实验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预习</w:t>
            </w:r>
          </w:p>
        </w:tc>
        <w:tc>
          <w:tcPr>
            <w:tcW w:w="1122" w:type="dxa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实验操作</w:t>
            </w:r>
          </w:p>
        </w:tc>
        <w:tc>
          <w:tcPr>
            <w:tcW w:w="982" w:type="dxa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实验报告</w:t>
            </w:r>
          </w:p>
        </w:tc>
        <w:tc>
          <w:tcPr>
            <w:tcW w:w="892" w:type="dxa"/>
            <w:vAlign w:val="center"/>
          </w:tcPr>
          <w:p w:rsidR="00DC4748" w:rsidRDefault="00DC4748" w:rsidP="00CE65F6">
            <w:pPr>
              <w:spacing w:line="300" w:lineRule="exact"/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合计</w:t>
            </w:r>
          </w:p>
        </w:tc>
      </w:tr>
      <w:tr w:rsidR="00BD2754" w:rsidTr="00540836">
        <w:trPr>
          <w:trHeight w:val="1250"/>
          <w:jc w:val="center"/>
        </w:trPr>
        <w:tc>
          <w:tcPr>
            <w:tcW w:w="4147" w:type="dxa"/>
            <w:vAlign w:val="center"/>
          </w:tcPr>
          <w:p w:rsidR="00BD2754" w:rsidRDefault="00BD2754" w:rsidP="00BD2754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课程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目标1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通过对模式识别技术帮助解决传统工程问题，掌握基础知识和基本理论，学会编写模式识别算法程序，达到理论和时间结合的目的；</w:t>
            </w:r>
          </w:p>
        </w:tc>
        <w:tc>
          <w:tcPr>
            <w:tcW w:w="947" w:type="dxa"/>
            <w:tcBorders>
              <w:tr2bl w:val="single" w:sz="4" w:space="0" w:color="auto"/>
            </w:tcBorders>
            <w:vAlign w:val="center"/>
          </w:tcPr>
          <w:p w:rsidR="00BD2754" w:rsidRDefault="00BD2754" w:rsidP="00540836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实验1</w:t>
            </w:r>
          </w:p>
          <w:p w:rsidR="00BD2754" w:rsidRDefault="00BD2754" w:rsidP="00540836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540836">
            <w:pPr>
              <w:spacing w:line="300" w:lineRule="exact"/>
              <w:ind w:rightChars="-56" w:right="-118" w:firstLineChars="100" w:firstLine="18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实验2</w:t>
            </w:r>
          </w:p>
        </w:tc>
        <w:tc>
          <w:tcPr>
            <w:tcW w:w="982" w:type="dxa"/>
            <w:tcBorders>
              <w:tr2bl w:val="single" w:sz="4" w:space="0" w:color="auto"/>
            </w:tcBorders>
            <w:vAlign w:val="center"/>
          </w:tcPr>
          <w:p w:rsidR="00BD2754" w:rsidRDefault="00540836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2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98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89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</w:tr>
      <w:tr w:rsidR="00BD2754" w:rsidTr="00BD2754">
        <w:trPr>
          <w:trHeight w:val="1310"/>
          <w:jc w:val="center"/>
        </w:trPr>
        <w:tc>
          <w:tcPr>
            <w:tcW w:w="4147" w:type="dxa"/>
            <w:vAlign w:val="center"/>
          </w:tcPr>
          <w:p w:rsidR="00BD2754" w:rsidRDefault="00BD2754" w:rsidP="00BD2754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课程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目标</w:t>
            </w:r>
            <w:r>
              <w:rPr>
                <w:rFonts w:ascii="宋体" w:hAnsi="宋体" w:hint="eastAsia"/>
                <w:b/>
                <w:bCs/>
                <w:sz w:val="18"/>
                <w:szCs w:val="18"/>
              </w:rPr>
              <w:t>2：</w:t>
            </w:r>
            <w:r>
              <w:rPr>
                <w:rFonts w:ascii="宋体" w:hAnsi="宋体" w:hint="eastAsia"/>
                <w:sz w:val="18"/>
                <w:szCs w:val="18"/>
              </w:rPr>
              <w:t>掌握常用机器学习算法的基本原理。</w:t>
            </w:r>
          </w:p>
        </w:tc>
        <w:tc>
          <w:tcPr>
            <w:tcW w:w="947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spacing w:line="300" w:lineRule="exact"/>
              <w:ind w:rightChars="-56" w:right="-118" w:firstLineChars="100" w:firstLine="18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98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2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98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892" w:type="dxa"/>
            <w:tcBorders>
              <w:tr2bl w:val="single" w:sz="4" w:space="0" w:color="auto"/>
            </w:tcBorders>
            <w:vAlign w:val="center"/>
          </w:tcPr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  <w:p w:rsidR="00BD2754" w:rsidRDefault="00BD2754" w:rsidP="00BD2754">
            <w:pPr>
              <w:spacing w:line="300" w:lineRule="exact"/>
              <w:ind w:rightChars="-56" w:right="-118"/>
              <w:rPr>
                <w:rFonts w:ascii="宋体" w:hAnsi="宋体"/>
                <w:sz w:val="18"/>
                <w:szCs w:val="18"/>
              </w:rPr>
            </w:pPr>
          </w:p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</w:tr>
      <w:tr w:rsidR="00BD2754" w:rsidTr="00CE65F6">
        <w:trPr>
          <w:trHeight w:val="415"/>
          <w:jc w:val="center"/>
        </w:trPr>
        <w:tc>
          <w:tcPr>
            <w:tcW w:w="5094" w:type="dxa"/>
            <w:gridSpan w:val="2"/>
            <w:vAlign w:val="center"/>
          </w:tcPr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总计</w:t>
            </w:r>
          </w:p>
        </w:tc>
        <w:tc>
          <w:tcPr>
            <w:tcW w:w="982" w:type="dxa"/>
            <w:vAlign w:val="center"/>
          </w:tcPr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2" w:type="dxa"/>
            <w:vAlign w:val="center"/>
          </w:tcPr>
          <w:p w:rsidR="00BD2754" w:rsidRDefault="00BD2754" w:rsidP="00BD2754">
            <w:pPr>
              <w:tabs>
                <w:tab w:val="left" w:pos="1772"/>
                <w:tab w:val="left" w:pos="3928"/>
                <w:tab w:val="left" w:pos="5705"/>
                <w:tab w:val="left" w:pos="6895"/>
              </w:tabs>
              <w:snapToGrid w:val="0"/>
              <w:spacing w:line="300" w:lineRule="exact"/>
              <w:ind w:rightChars="50" w:right="105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982" w:type="dxa"/>
            <w:vAlign w:val="center"/>
          </w:tcPr>
          <w:p w:rsidR="00BD2754" w:rsidRDefault="00BD2754" w:rsidP="00BD2754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892" w:type="dxa"/>
            <w:vAlign w:val="center"/>
          </w:tcPr>
          <w:p w:rsidR="00BD2754" w:rsidRDefault="00BD2754" w:rsidP="00BD2754">
            <w:pPr>
              <w:spacing w:line="3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</w:t>
            </w:r>
          </w:p>
        </w:tc>
      </w:tr>
    </w:tbl>
    <w:p w:rsidR="004565C6" w:rsidRDefault="006C41F4">
      <w:pPr>
        <w:spacing w:beforeLines="50" w:before="156" w:afterLines="50" w:after="156" w:line="360" w:lineRule="exact"/>
        <w:ind w:firstLineChars="200" w:firstLine="440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2</w:t>
      </w:r>
      <w:r>
        <w:rPr>
          <w:rFonts w:ascii="宋体" w:hAnsi="宋体"/>
          <w:sz w:val="22"/>
          <w:szCs w:val="22"/>
        </w:rPr>
        <w:t>．</w:t>
      </w:r>
      <w:r>
        <w:rPr>
          <w:rFonts w:ascii="宋体" w:hAnsi="宋体" w:hint="eastAsia"/>
          <w:sz w:val="22"/>
          <w:szCs w:val="22"/>
        </w:rPr>
        <w:t>课程</w:t>
      </w:r>
      <w:r>
        <w:rPr>
          <w:rFonts w:ascii="宋体" w:hAnsi="宋体"/>
          <w:sz w:val="22"/>
          <w:szCs w:val="22"/>
        </w:rPr>
        <w:t>目标达成</w:t>
      </w:r>
      <w:r>
        <w:rPr>
          <w:rFonts w:ascii="宋体" w:hAnsi="宋体" w:hint="eastAsia"/>
          <w:sz w:val="22"/>
          <w:szCs w:val="22"/>
        </w:rPr>
        <w:t>情况定量</w:t>
      </w:r>
      <w:r>
        <w:rPr>
          <w:rFonts w:ascii="宋体" w:hAnsi="宋体"/>
          <w:sz w:val="22"/>
          <w:szCs w:val="22"/>
        </w:rPr>
        <w:t>测算</w:t>
      </w:r>
    </w:p>
    <w:p w:rsidR="004565C6" w:rsidRDefault="006C41F4">
      <w:pPr>
        <w:ind w:firstLineChars="200" w:firstLine="360"/>
        <w:jc w:val="center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课程分目标达成度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总评成绩中支撑该课程分目标各相关考核环节学生得分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总评成绩中支撑该课程分目标各相关考核环节合计分</m:t>
              </m:r>
            </m:den>
          </m:f>
        </m:oMath>
      </m:oMathPara>
    </w:p>
    <w:p w:rsidR="004565C6" w:rsidRDefault="004565C6">
      <w:pPr>
        <w:ind w:firstLineChars="200" w:firstLine="420"/>
        <w:jc w:val="center"/>
        <w:rPr>
          <w:rFonts w:ascii="宋体" w:hAnsi="宋体"/>
          <w:szCs w:val="21"/>
        </w:rPr>
      </w:pPr>
    </w:p>
    <w:p w:rsidR="004565C6" w:rsidRPr="00522965" w:rsidRDefault="006C41F4" w:rsidP="00522965">
      <w:pPr>
        <w:ind w:firstLineChars="200" w:firstLine="360"/>
        <w:jc w:val="center"/>
        <w:rPr>
          <w:rFonts w:ascii="宋体" w:hAnsi="宋体" w:hint="eastAsia"/>
          <w:color w:val="000000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课程总目标达成度</m:t>
          </m:r>
          <m:r>
            <m:rPr>
              <m:sty m:val="p"/>
            </m:rPr>
            <w:rPr>
              <w:rFonts w:ascii="Cambria Math" w:hAnsi="Cambria Math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本课程所有学生总评成绩平均值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本课程总评成绩总分（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100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分）</m:t>
              </m:r>
            </m:den>
          </m:f>
        </m:oMath>
      </m:oMathPara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九</w:t>
      </w:r>
      <w:r>
        <w:rPr>
          <w:rFonts w:ascii="宋体" w:hAnsi="宋体"/>
          <w:b/>
          <w:bCs/>
          <w:sz w:val="24"/>
        </w:rPr>
        <w:t>、教学反馈与持续改进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．实验教学开始前，教师制定授课计划。在第一次上课时，将课程教学大纲和授课计划面向全体学生公开，进行必要的说明。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．实验教学过程中，学生通过现场辅导答疑及时向教师反馈课程学习情况，教师通过随堂提问等途径主动了解或评价学生的实际实验效果，通过现场答疑等途径给予必要的回应。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实验须分批分组进行，教师全程参与指导本人负责实验项目的所有批次实验。同时，教师都应主动了解学生就实验项目设置、实验教学内容、实验动手能力培养等所提出的意见和建议，对实验教学各相关环节做出持续化改进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．实验教学结束后，学生应及时通过学校网上评教系统，客观公正地评价本次教学活动，为教学质量监控系统提供最直接的数据源。同时，教师也须认真计算、分析本次教学活动的能力指标点达成情况，针对存在的问题，提出本实验课程今后持续改进应采取的措施。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十</w:t>
      </w:r>
      <w:r>
        <w:rPr>
          <w:rFonts w:ascii="宋体" w:hAnsi="宋体"/>
          <w:b/>
          <w:bCs/>
          <w:sz w:val="24"/>
        </w:rPr>
        <w:t>、推荐学习资料</w:t>
      </w:r>
      <w:r>
        <w:rPr>
          <w:rFonts w:ascii="宋体" w:hAnsi="宋体"/>
        </w:rPr>
        <w:t xml:space="preserve"> 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1</w:t>
      </w:r>
      <w:r w:rsidR="00522965">
        <w:rPr>
          <w:rFonts w:ascii="宋体" w:hAnsi="宋体" w:hint="eastAsia"/>
        </w:rPr>
        <w:t>.</w:t>
      </w:r>
      <w:r>
        <w:rPr>
          <w:rFonts w:ascii="宋体" w:hAnsi="宋体" w:hint="eastAsia"/>
        </w:rPr>
        <w:t>《模式识别与机器学习（第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版）》</w:t>
      </w:r>
      <w:r>
        <w:rPr>
          <w:rFonts w:ascii="宋体" w:hAnsi="宋体" w:hint="eastAsia"/>
        </w:rPr>
        <w:t xml:space="preserve">, </w:t>
      </w:r>
      <w:r>
        <w:rPr>
          <w:rFonts w:ascii="宋体" w:hAnsi="宋体" w:hint="eastAsia"/>
        </w:rPr>
        <w:t>张学工主编</w:t>
      </w:r>
      <w:r>
        <w:rPr>
          <w:rFonts w:ascii="宋体" w:hAnsi="宋体" w:hint="eastAsia"/>
        </w:rPr>
        <w:t>，清华大学出版社，</w:t>
      </w:r>
      <w:r>
        <w:rPr>
          <w:rFonts w:ascii="宋体" w:hAnsi="宋体" w:hint="eastAsia"/>
        </w:rPr>
        <w:t xml:space="preserve"> 20</w:t>
      </w:r>
      <w:r>
        <w:rPr>
          <w:rFonts w:ascii="宋体" w:hAnsi="宋体"/>
        </w:rPr>
        <w:t>21</w:t>
      </w:r>
      <w:r>
        <w:rPr>
          <w:rFonts w:ascii="宋体" w:hAnsi="宋体"/>
        </w:rPr>
        <w:t>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ascii="宋体" w:hAnsi="宋体" w:hint="eastAsia"/>
        </w:rPr>
        <w:t>《模式识别技术及其应用》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杨帮</w:t>
      </w:r>
      <w:r>
        <w:rPr>
          <w:rFonts w:ascii="宋体" w:hAnsi="宋体"/>
        </w:rPr>
        <w:t>华</w:t>
      </w:r>
      <w:r>
        <w:rPr>
          <w:rFonts w:ascii="宋体" w:hAnsi="宋体" w:hint="eastAsia"/>
        </w:rPr>
        <w:t>主编，科学出版社，</w:t>
      </w:r>
      <w:r>
        <w:rPr>
          <w:rFonts w:ascii="宋体" w:hAnsi="宋体" w:hint="eastAsia"/>
        </w:rPr>
        <w:t xml:space="preserve"> 2016</w:t>
      </w:r>
      <w:r>
        <w:rPr>
          <w:rFonts w:ascii="宋体" w:hAnsi="宋体"/>
        </w:rPr>
        <w:t>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</w:t>
      </w:r>
      <w:r w:rsidR="00522965">
        <w:rPr>
          <w:rFonts w:ascii="宋体" w:hAnsi="宋体" w:hint="eastAsia"/>
        </w:rPr>
        <w:t>.</w:t>
      </w:r>
      <w:r>
        <w:rPr>
          <w:rFonts w:ascii="宋体" w:hAnsi="宋体" w:hint="eastAsia"/>
        </w:rPr>
        <w:t>《机器学习》，周志华编著，</w:t>
      </w:r>
      <w:r>
        <w:rPr>
          <w:rFonts w:ascii="宋体" w:cs="宋体" w:hint="eastAsia"/>
          <w:kern w:val="0"/>
          <w:sz w:val="22"/>
          <w:szCs w:val="22"/>
          <w:lang w:val="zh-CN"/>
        </w:rPr>
        <w:t>清华大学出版社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</w:rPr>
        <w:t>20</w:t>
      </w:r>
      <w:r>
        <w:rPr>
          <w:rFonts w:ascii="宋体" w:hAnsi="宋体"/>
        </w:rPr>
        <w:t>16</w:t>
      </w:r>
      <w:r>
        <w:rPr>
          <w:rFonts w:ascii="宋体" w:hAnsi="宋体" w:hint="eastAsia"/>
        </w:rPr>
        <w:t>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4</w:t>
      </w:r>
      <w:r w:rsidR="00522965">
        <w:rPr>
          <w:rFonts w:ascii="宋体" w:hAnsi="宋体" w:hint="eastAsia"/>
        </w:rPr>
        <w:t>.</w:t>
      </w:r>
      <w:r>
        <w:rPr>
          <w:rFonts w:ascii="宋体" w:hAnsi="宋体" w:hint="eastAsia"/>
        </w:rPr>
        <w:t>《机器学习实战》</w:t>
      </w:r>
      <w:r>
        <w:rPr>
          <w:rFonts w:ascii="宋体" w:hAnsi="宋体" w:hint="eastAsia"/>
        </w:rPr>
        <w:t xml:space="preserve">, </w:t>
      </w:r>
      <w:r>
        <w:rPr>
          <w:rFonts w:ascii="宋体" w:hAnsi="宋体"/>
        </w:rPr>
        <w:t>Peter Harrington</w:t>
      </w:r>
      <w:r>
        <w:rPr>
          <w:rFonts w:ascii="宋体" w:hAnsi="宋体" w:hint="eastAsia"/>
        </w:rPr>
        <w:t>主编，人民邮电出版社，</w:t>
      </w:r>
      <w:r>
        <w:rPr>
          <w:rFonts w:ascii="宋体" w:hAnsi="宋体" w:hint="eastAsia"/>
        </w:rPr>
        <w:t xml:space="preserve"> 20</w:t>
      </w:r>
      <w:r>
        <w:rPr>
          <w:rFonts w:ascii="宋体" w:hAnsi="宋体"/>
        </w:rPr>
        <w:t>13</w:t>
      </w:r>
      <w:r>
        <w:rPr>
          <w:rFonts w:ascii="宋体" w:hAnsi="宋体"/>
        </w:rPr>
        <w:t>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．任课教师提供的</w:t>
      </w:r>
      <w:proofErr w:type="gramStart"/>
      <w:r>
        <w:rPr>
          <w:rFonts w:ascii="宋体" w:hAnsi="宋体" w:hint="eastAsia"/>
        </w:rPr>
        <w:t>其他学习</w:t>
      </w:r>
      <w:proofErr w:type="gramEnd"/>
      <w:r>
        <w:rPr>
          <w:rFonts w:ascii="宋体" w:hAnsi="宋体" w:hint="eastAsia"/>
        </w:rPr>
        <w:t>资料</w:t>
      </w:r>
      <w:r>
        <w:rPr>
          <w:rFonts w:ascii="宋体" w:hAnsi="宋体"/>
        </w:rPr>
        <w:t xml:space="preserve"> </w:t>
      </w:r>
    </w:p>
    <w:p w:rsidR="004565C6" w:rsidRDefault="006C41F4">
      <w:pPr>
        <w:widowControl/>
        <w:snapToGrid w:val="0"/>
        <w:spacing w:beforeLines="50" w:before="156" w:afterLines="50" w:after="156" w:line="360" w:lineRule="exact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十</w:t>
      </w:r>
      <w:r>
        <w:rPr>
          <w:rFonts w:ascii="宋体" w:hAnsi="宋体" w:hint="eastAsia"/>
          <w:b/>
          <w:bCs/>
          <w:sz w:val="24"/>
        </w:rPr>
        <w:t>一</w:t>
      </w:r>
      <w:r>
        <w:rPr>
          <w:rFonts w:ascii="宋体" w:hAnsi="宋体"/>
          <w:b/>
          <w:bCs/>
          <w:sz w:val="24"/>
        </w:rPr>
        <w:t>、其他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．先修课程考核不合格者，不建议修读本课程。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．教学实施时，任课教师可以重新组织教学内容，但必须覆盖本大纲要求的基本教学内容。</w:t>
      </w:r>
    </w:p>
    <w:p w:rsidR="004565C6" w:rsidRDefault="006C41F4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．本大纲实施时应明确告知学生；实施后做分析和评估，用于课程的持续改进。</w:t>
      </w:r>
    </w:p>
    <w:p w:rsidR="004565C6" w:rsidRDefault="004565C6">
      <w:pPr>
        <w:spacing w:line="360" w:lineRule="exact"/>
        <w:ind w:leftChars="1" w:left="2" w:firstLineChars="200" w:firstLine="420"/>
        <w:jc w:val="left"/>
        <w:rPr>
          <w:rFonts w:ascii="宋体" w:hAnsi="宋体"/>
        </w:rPr>
      </w:pPr>
    </w:p>
    <w:p w:rsidR="004565C6" w:rsidRDefault="006C41F4">
      <w:pPr>
        <w:wordWrap w:val="0"/>
        <w:spacing w:line="360" w:lineRule="exact"/>
        <w:ind w:firstLineChars="675" w:firstLine="1418"/>
        <w:jc w:val="right"/>
        <w:rPr>
          <w:rFonts w:ascii="宋体" w:hAnsi="宋体"/>
        </w:rPr>
      </w:pPr>
      <w:r>
        <w:rPr>
          <w:rFonts w:ascii="宋体" w:hAnsi="宋体" w:hint="eastAsia"/>
        </w:rPr>
        <w:t>编制</w:t>
      </w:r>
      <w:r>
        <w:rPr>
          <w:rFonts w:ascii="宋体" w:hAnsi="宋体"/>
        </w:rPr>
        <w:t>人：</w:t>
      </w:r>
      <w:r>
        <w:rPr>
          <w:rFonts w:ascii="宋体" w:hAnsi="宋体" w:hint="eastAsia"/>
        </w:rPr>
        <w:t xml:space="preserve">                     </w:t>
      </w:r>
      <w:r>
        <w:rPr>
          <w:rFonts w:ascii="宋体" w:hAnsi="宋体" w:hint="eastAsia"/>
        </w:rPr>
        <w:t>审定</w:t>
      </w:r>
      <w:r>
        <w:rPr>
          <w:rFonts w:ascii="宋体" w:hAnsi="宋体"/>
        </w:rPr>
        <w:t>人：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    </w:t>
      </w:r>
    </w:p>
    <w:p w:rsidR="004565C6" w:rsidRDefault="004565C6">
      <w:pPr>
        <w:spacing w:line="360" w:lineRule="exact"/>
        <w:ind w:firstLineChars="1720" w:firstLine="3612"/>
        <w:jc w:val="left"/>
        <w:rPr>
          <w:rFonts w:ascii="宋体" w:hAnsi="宋体"/>
        </w:rPr>
      </w:pPr>
    </w:p>
    <w:p w:rsidR="004565C6" w:rsidRDefault="004565C6">
      <w:pPr>
        <w:spacing w:line="360" w:lineRule="exact"/>
        <w:ind w:firstLineChars="1720" w:firstLine="3612"/>
        <w:jc w:val="left"/>
        <w:rPr>
          <w:rFonts w:ascii="宋体" w:hAnsi="宋体"/>
        </w:rPr>
      </w:pPr>
    </w:p>
    <w:p w:rsidR="004565C6" w:rsidRDefault="004565C6">
      <w:pPr>
        <w:widowControl/>
        <w:jc w:val="left"/>
        <w:rPr>
          <w:rFonts w:ascii="宋体" w:hAnsi="宋体"/>
        </w:rPr>
      </w:pPr>
    </w:p>
    <w:sectPr w:rsidR="004565C6">
      <w:footerReference w:type="even" r:id="rId7"/>
      <w:footerReference w:type="default" r:id="rId8"/>
      <w:pgSz w:w="11906" w:h="16838"/>
      <w:pgMar w:top="1021" w:right="1021" w:bottom="1021" w:left="1304" w:header="567" w:footer="510" w:gutter="0"/>
      <w:pgNumType w:fmt="numberInDash" w:start="62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1F4" w:rsidRDefault="006C41F4">
      <w:r>
        <w:separator/>
      </w:r>
    </w:p>
  </w:endnote>
  <w:endnote w:type="continuationSeparator" w:id="0">
    <w:p w:rsidR="006C41F4" w:rsidRDefault="006C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C6" w:rsidRDefault="006C41F4">
    <w:pPr>
      <w:pStyle w:val="a8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565C6" w:rsidRDefault="004565C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5C6" w:rsidRDefault="006C41F4">
    <w:pPr>
      <w:pStyle w:val="a8"/>
      <w:jc w:val="center"/>
    </w:pPr>
    <w:r>
      <w:rPr>
        <w:bCs/>
      </w:rPr>
      <w:fldChar w:fldCharType="begin"/>
    </w:r>
    <w:r>
      <w:rPr>
        <w:bCs/>
      </w:rPr>
      <w:instrText>PAGE</w:instrText>
    </w:r>
    <w:r>
      <w:rPr>
        <w:bCs/>
      </w:rPr>
      <w:fldChar w:fldCharType="separate"/>
    </w:r>
    <w:r w:rsidR="005709FF">
      <w:rPr>
        <w:bCs/>
        <w:noProof/>
      </w:rPr>
      <w:t>- 631 -</w:t>
    </w:r>
    <w:r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1F4" w:rsidRDefault="006C41F4">
      <w:r>
        <w:separator/>
      </w:r>
    </w:p>
  </w:footnote>
  <w:footnote w:type="continuationSeparator" w:id="0">
    <w:p w:rsidR="006C41F4" w:rsidRDefault="006C4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C4"/>
    <w:rsid w:val="00032F47"/>
    <w:rsid w:val="00050800"/>
    <w:rsid w:val="00065DB9"/>
    <w:rsid w:val="000700AB"/>
    <w:rsid w:val="00080000"/>
    <w:rsid w:val="00083247"/>
    <w:rsid w:val="00094B90"/>
    <w:rsid w:val="000A3F27"/>
    <w:rsid w:val="000C0188"/>
    <w:rsid w:val="000E063D"/>
    <w:rsid w:val="000F04C4"/>
    <w:rsid w:val="00121807"/>
    <w:rsid w:val="00121ABD"/>
    <w:rsid w:val="00133201"/>
    <w:rsid w:val="00150023"/>
    <w:rsid w:val="00152228"/>
    <w:rsid w:val="0015304E"/>
    <w:rsid w:val="0018026F"/>
    <w:rsid w:val="001848BF"/>
    <w:rsid w:val="001A1627"/>
    <w:rsid w:val="001C13A1"/>
    <w:rsid w:val="001E142E"/>
    <w:rsid w:val="001F0398"/>
    <w:rsid w:val="001F5BCF"/>
    <w:rsid w:val="0023613C"/>
    <w:rsid w:val="002632BD"/>
    <w:rsid w:val="00263ACB"/>
    <w:rsid w:val="002D3384"/>
    <w:rsid w:val="002D4617"/>
    <w:rsid w:val="003079D4"/>
    <w:rsid w:val="00314E8E"/>
    <w:rsid w:val="0032588F"/>
    <w:rsid w:val="003334BB"/>
    <w:rsid w:val="00361B5F"/>
    <w:rsid w:val="00374BEF"/>
    <w:rsid w:val="003A3050"/>
    <w:rsid w:val="003B66F9"/>
    <w:rsid w:val="003C1E0C"/>
    <w:rsid w:val="003D7421"/>
    <w:rsid w:val="003E5298"/>
    <w:rsid w:val="00410ACE"/>
    <w:rsid w:val="00433CF8"/>
    <w:rsid w:val="00440FB5"/>
    <w:rsid w:val="004529E5"/>
    <w:rsid w:val="00454408"/>
    <w:rsid w:val="004565C6"/>
    <w:rsid w:val="0048149C"/>
    <w:rsid w:val="0048460E"/>
    <w:rsid w:val="004E41F8"/>
    <w:rsid w:val="005049CA"/>
    <w:rsid w:val="0052097C"/>
    <w:rsid w:val="00522965"/>
    <w:rsid w:val="00540836"/>
    <w:rsid w:val="00552D6D"/>
    <w:rsid w:val="005709FF"/>
    <w:rsid w:val="00575D82"/>
    <w:rsid w:val="005846C4"/>
    <w:rsid w:val="005E0646"/>
    <w:rsid w:val="005F7588"/>
    <w:rsid w:val="00605747"/>
    <w:rsid w:val="00626780"/>
    <w:rsid w:val="00634137"/>
    <w:rsid w:val="0065572A"/>
    <w:rsid w:val="00662226"/>
    <w:rsid w:val="006840A4"/>
    <w:rsid w:val="006B56A3"/>
    <w:rsid w:val="006C41F4"/>
    <w:rsid w:val="006E2E25"/>
    <w:rsid w:val="00727DDA"/>
    <w:rsid w:val="00751906"/>
    <w:rsid w:val="00777ED7"/>
    <w:rsid w:val="007A4FC0"/>
    <w:rsid w:val="007A7A4E"/>
    <w:rsid w:val="007D1A0E"/>
    <w:rsid w:val="007D7479"/>
    <w:rsid w:val="00804D86"/>
    <w:rsid w:val="008116E7"/>
    <w:rsid w:val="00817247"/>
    <w:rsid w:val="008466C4"/>
    <w:rsid w:val="00854A7E"/>
    <w:rsid w:val="00856BDC"/>
    <w:rsid w:val="008851CB"/>
    <w:rsid w:val="0088716D"/>
    <w:rsid w:val="008C6892"/>
    <w:rsid w:val="008D1418"/>
    <w:rsid w:val="008D5C11"/>
    <w:rsid w:val="008D6F4B"/>
    <w:rsid w:val="008F5A9A"/>
    <w:rsid w:val="009029AB"/>
    <w:rsid w:val="00952EEF"/>
    <w:rsid w:val="009714BD"/>
    <w:rsid w:val="00992CE7"/>
    <w:rsid w:val="009B12B2"/>
    <w:rsid w:val="009C414C"/>
    <w:rsid w:val="00A233C9"/>
    <w:rsid w:val="00A3261C"/>
    <w:rsid w:val="00A3624E"/>
    <w:rsid w:val="00A42BBD"/>
    <w:rsid w:val="00A43318"/>
    <w:rsid w:val="00A466A8"/>
    <w:rsid w:val="00A51653"/>
    <w:rsid w:val="00A646F1"/>
    <w:rsid w:val="00A80EB6"/>
    <w:rsid w:val="00A82793"/>
    <w:rsid w:val="00AB4A40"/>
    <w:rsid w:val="00AE5F7D"/>
    <w:rsid w:val="00AF6AFB"/>
    <w:rsid w:val="00B0385B"/>
    <w:rsid w:val="00B34E2B"/>
    <w:rsid w:val="00B3582F"/>
    <w:rsid w:val="00B35E9D"/>
    <w:rsid w:val="00B56430"/>
    <w:rsid w:val="00BA04BE"/>
    <w:rsid w:val="00BA3690"/>
    <w:rsid w:val="00BA4EFE"/>
    <w:rsid w:val="00BD2754"/>
    <w:rsid w:val="00BD370F"/>
    <w:rsid w:val="00C011B2"/>
    <w:rsid w:val="00C43397"/>
    <w:rsid w:val="00C6071B"/>
    <w:rsid w:val="00C7730F"/>
    <w:rsid w:val="00C81E33"/>
    <w:rsid w:val="00C87374"/>
    <w:rsid w:val="00C96FD9"/>
    <w:rsid w:val="00CB101B"/>
    <w:rsid w:val="00CC3F0D"/>
    <w:rsid w:val="00CD5C1B"/>
    <w:rsid w:val="00CE282D"/>
    <w:rsid w:val="00D078BB"/>
    <w:rsid w:val="00D41066"/>
    <w:rsid w:val="00D51715"/>
    <w:rsid w:val="00D6003F"/>
    <w:rsid w:val="00D70231"/>
    <w:rsid w:val="00D76352"/>
    <w:rsid w:val="00D80AE1"/>
    <w:rsid w:val="00DA0984"/>
    <w:rsid w:val="00DA1E53"/>
    <w:rsid w:val="00DA1F8F"/>
    <w:rsid w:val="00DB1BFE"/>
    <w:rsid w:val="00DB3288"/>
    <w:rsid w:val="00DC3C8B"/>
    <w:rsid w:val="00DC44CF"/>
    <w:rsid w:val="00DC4748"/>
    <w:rsid w:val="00DE6B99"/>
    <w:rsid w:val="00DF0BCA"/>
    <w:rsid w:val="00DF2A2F"/>
    <w:rsid w:val="00E03BE9"/>
    <w:rsid w:val="00E107DE"/>
    <w:rsid w:val="00E1098F"/>
    <w:rsid w:val="00E400A1"/>
    <w:rsid w:val="00E65FE3"/>
    <w:rsid w:val="00E7650A"/>
    <w:rsid w:val="00E807F8"/>
    <w:rsid w:val="00E9017B"/>
    <w:rsid w:val="00E92183"/>
    <w:rsid w:val="00E95B21"/>
    <w:rsid w:val="00EA686A"/>
    <w:rsid w:val="00ED72AF"/>
    <w:rsid w:val="00F07075"/>
    <w:rsid w:val="00F43E98"/>
    <w:rsid w:val="00FA07F4"/>
    <w:rsid w:val="00FA2F56"/>
    <w:rsid w:val="00FC299C"/>
    <w:rsid w:val="00FE1EC0"/>
    <w:rsid w:val="00FE5056"/>
    <w:rsid w:val="00FE5FAA"/>
    <w:rsid w:val="029C1A04"/>
    <w:rsid w:val="06E53429"/>
    <w:rsid w:val="08D8208E"/>
    <w:rsid w:val="0A1450A6"/>
    <w:rsid w:val="0D076762"/>
    <w:rsid w:val="17761649"/>
    <w:rsid w:val="17A118F0"/>
    <w:rsid w:val="221D4C0C"/>
    <w:rsid w:val="274C49F7"/>
    <w:rsid w:val="2A2D26E0"/>
    <w:rsid w:val="317129DD"/>
    <w:rsid w:val="3A1977CF"/>
    <w:rsid w:val="3A952DA2"/>
    <w:rsid w:val="42295DD6"/>
    <w:rsid w:val="433A68ED"/>
    <w:rsid w:val="68EE2493"/>
    <w:rsid w:val="6F8B7B79"/>
    <w:rsid w:val="780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0" w:unhideWhenUsed="1" w:qFormat="1"/>
    <w:lsdException w:name="Table Theme" w:semiHidden="1" w:unhideWhenUsed="1"/>
    <w:lsdException w:name="Placeholder Text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ody Text Indent"/>
    <w:basedOn w:val="a"/>
    <w:link w:val="Char1"/>
    <w:qFormat/>
    <w:pPr>
      <w:ind w:firstLine="420"/>
    </w:pPr>
    <w:rPr>
      <w:szCs w:val="20"/>
    </w:rPr>
  </w:style>
  <w:style w:type="paragraph" w:styleId="a6">
    <w:name w:val="Date"/>
    <w:basedOn w:val="a"/>
    <w:next w:val="a"/>
    <w:link w:val="Char2"/>
    <w:qFormat/>
    <w:pPr>
      <w:ind w:leftChars="2500" w:left="100"/>
    </w:pPr>
    <w:rPr>
      <w:rFonts w:ascii="楷体_GB2312" w:eastAsia="楷体_GB2312"/>
      <w:sz w:val="24"/>
    </w:rPr>
  </w:style>
  <w:style w:type="paragraph" w:styleId="a7">
    <w:name w:val="Balloon Text"/>
    <w:basedOn w:val="a"/>
    <w:link w:val="Char3"/>
    <w:qFormat/>
    <w:rPr>
      <w:sz w:val="18"/>
      <w:szCs w:val="18"/>
    </w:rPr>
  </w:style>
  <w:style w:type="paragraph" w:styleId="a8">
    <w:name w:val="footer"/>
    <w:basedOn w:val="a"/>
    <w:link w:val="Char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 w:cs="宋体"/>
      <w:b/>
      <w:bCs/>
      <w:sz w:val="32"/>
      <w:szCs w:val="32"/>
    </w:rPr>
  </w:style>
  <w:style w:type="paragraph" w:styleId="ac">
    <w:name w:val="annotation subject"/>
    <w:basedOn w:val="a4"/>
    <w:next w:val="a4"/>
    <w:link w:val="Char7"/>
    <w:qFormat/>
    <w:rPr>
      <w:b/>
      <w:bCs/>
    </w:rPr>
  </w:style>
  <w:style w:type="table" w:styleId="ad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customStyle="1" w:styleId="Char5">
    <w:name w:val="页眉 Char"/>
    <w:basedOn w:val="a0"/>
    <w:link w:val="a9"/>
    <w:qFormat/>
    <w:rPr>
      <w:sz w:val="18"/>
      <w:szCs w:val="18"/>
    </w:rPr>
  </w:style>
  <w:style w:type="character" w:customStyle="1" w:styleId="Char4">
    <w:name w:val="页脚 Char"/>
    <w:basedOn w:val="a0"/>
    <w:link w:val="a8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Char0">
    <w:name w:val="批注文字 Char"/>
    <w:basedOn w:val="a0"/>
    <w:link w:val="a4"/>
    <w:qFormat/>
    <w:rPr>
      <w:rFonts w:ascii="Times New Roman" w:hAnsi="Times New Roman" w:cs="Times New Roman"/>
      <w:sz w:val="21"/>
      <w:szCs w:val="24"/>
    </w:rPr>
  </w:style>
  <w:style w:type="character" w:customStyle="1" w:styleId="Char1">
    <w:name w:val="正文文本缩进 Char"/>
    <w:basedOn w:val="a0"/>
    <w:link w:val="a5"/>
    <w:qFormat/>
    <w:rPr>
      <w:rFonts w:ascii="Times New Roman" w:hAnsi="Times New Roman" w:cs="Times New Roman"/>
      <w:sz w:val="21"/>
      <w:szCs w:val="20"/>
    </w:rPr>
  </w:style>
  <w:style w:type="character" w:customStyle="1" w:styleId="Char2">
    <w:name w:val="日期 Char"/>
    <w:basedOn w:val="a0"/>
    <w:link w:val="a6"/>
    <w:qFormat/>
    <w:rPr>
      <w:rFonts w:ascii="楷体_GB2312" w:eastAsia="楷体_GB2312" w:hAnsi="Times New Roman" w:cs="Times New Roman"/>
      <w:szCs w:val="24"/>
    </w:rPr>
  </w:style>
  <w:style w:type="character" w:customStyle="1" w:styleId="Char3">
    <w:name w:val="批注框文本 Char"/>
    <w:basedOn w:val="a0"/>
    <w:link w:val="a7"/>
    <w:qFormat/>
    <w:rPr>
      <w:rFonts w:ascii="Times New Roman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b"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Char7">
    <w:name w:val="批注主题 Char"/>
    <w:basedOn w:val="Char0"/>
    <w:link w:val="ac"/>
    <w:qFormat/>
    <w:rPr>
      <w:rFonts w:ascii="Times New Roman" w:hAnsi="Times New Roman" w:cs="Times New Roman"/>
      <w:b/>
      <w:bCs/>
      <w:sz w:val="21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styleId="af3">
    <w:name w:val="Placeholder Text"/>
    <w:basedOn w:val="a0"/>
    <w:uiPriority w:val="99"/>
    <w:qFormat/>
    <w:rPr>
      <w:color w:val="808080"/>
    </w:rPr>
  </w:style>
  <w:style w:type="paragraph" w:customStyle="1" w:styleId="10">
    <w:name w:val="修订1"/>
    <w:hidden/>
    <w:uiPriority w:val="99"/>
    <w:semiHidden/>
    <w:rPr>
      <w:kern w:val="2"/>
      <w:sz w:val="21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11">
    <w:name w:val="列表段落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901</Words>
  <Characters>5136</Characters>
  <Application>Microsoft Office Word</Application>
  <DocSecurity>0</DocSecurity>
  <Lines>42</Lines>
  <Paragraphs>12</Paragraphs>
  <ScaleCrop>false</ScaleCrop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2023-04-03T12:45:00Z</dcterms:created>
  <dcterms:modified xsi:type="dcterms:W3CDTF">2023-04-05T08:00:00Z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