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C3E6B"/>
          <w:sz w:val="52"/>
          <w:szCs w:val="52"/>
        </w:rPr>
        <w:t xml:space="preserve">Virtual Pet Game</w:t>
      </w:r>
    </w:p>
    <w:p>
      <w:pPr>
        <w:spacing w:after="80" w:before="0"/>
        <w:jc w:val="center"/>
      </w:pPr>
      <w:r>
        <w:rPr>
          <w:rFonts w:ascii="Arial" w:cs="Arial" w:eastAsia="Arial" w:hAnsi="Arial"/>
          <w:color w:val="666666"/>
          <w:sz w:val="30"/>
          <w:szCs w:val="30"/>
        </w:rPr>
        <w:t xml:space="preserve">Project Specification</w:t>
      </w:r>
    </w:p>
    <w:p>
      <w:pPr>
        <w:spacing w:after="480" w:before="0"/>
        <w:jc w:val="center"/>
      </w:pPr>
      <w:r>
        <w:rPr>
          <w:rFonts w:ascii="Arial" w:cs="Arial" w:eastAsia="Arial" w:hAnsi="Arial"/>
          <w:i/>
          <w:iCs/>
          <w:color w:val="888888"/>
          <w:sz w:val="22"/>
          <w:szCs w:val="22"/>
        </w:rPr>
        <w:t xml:space="preserve">Built by Lynsey Fairbairn &amp; Chief Product Owner (age 8)</w:t>
      </w:r>
    </w:p>
    <w:p>
      <w:pPr>
        <w:pStyle w:val="Heading1"/>
        <w:spacing w:after="160" w:before="32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A virtual pet game built in Python and Tkinter, featuring a hand-drawn pixel art tabby cat. The player adopts and cares for their cat by managing its needs through simple interactions. The game is designed to be accessible and fun for players of all ages, including young children.</w:t>
      </w:r>
    </w:p>
    <w:p>
      <w:pPr>
        <w:spacing w:after="120" w:before="120"/>
      </w:pPr>
      <w:r>
        <w:t xml:space="preserve"/>
      </w:r>
    </w:p>
    <w:p>
      <w:pPr>
        <w:pStyle w:val="Heading1"/>
        <w:spacing w:after="160" w:before="320"/>
      </w:pPr>
      <w:r>
        <w:rPr>
          <w:rFonts w:ascii="Arial" w:cs="Arial" w:eastAsia="Arial" w:hAnsi="Arial"/>
          <w:b/>
          <w:bCs/>
          <w:sz w:val="32"/>
          <w:szCs w:val="32"/>
        </w:rPr>
        <w:t xml:space="preserve">2. Technology Stack</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5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Language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Python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 Framework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Tkinter</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Image Handling</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Pillow (PIL)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pygame.mixer</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Pixel Art &amp; Animation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Piskel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 GitHub</w:t>
            </w:r>
          </w:p>
        </w:tc>
      </w:tr>
    </w:tbl>
    <w:p>
      <w:pPr>
        <w:spacing w:after="120" w:before="120"/>
      </w:pPr>
      <w:r>
        <w:t xml:space="preserve"/>
      </w:r>
    </w:p>
    <w:p>
      <w:pPr>
        <w:pStyle w:val="Heading1"/>
        <w:spacing w:after="160" w:before="320"/>
      </w:pPr>
      <w:r>
        <w:rPr>
          <w:rFonts w:ascii="Arial" w:cs="Arial" w:eastAsia="Arial" w:hAnsi="Arial"/>
          <w:b/>
          <w:bCs/>
          <w:sz w:val="32"/>
          <w:szCs w:val="32"/>
        </w:rPr>
        <w:t xml:space="preserve">3. Game Setup &amp; Onboarding</w:t>
      </w:r>
    </w:p>
    <w:p>
      <w:pPr>
        <w:spacing w:after="80" w:before="80"/>
      </w:pPr>
      <w:r>
        <w:rPr>
          <w:rFonts w:ascii="Arial" w:cs="Arial" w:eastAsia="Arial" w:hAnsi="Arial"/>
          <w:sz w:val="22"/>
          <w:szCs w:val="22"/>
        </w:rPr>
        <w:t xml:space="preserve">When the player first launches the game they will be presented with a welcome screen before the main game begins. The onboarding flow is:</w:t>
      </w:r>
    </w:p>
    <w:p>
      <w:pPr>
        <w:pStyle w:val="ListParagraph"/>
        <w:numPr>
          <w:ilvl w:val="0"/>
          <w:numId w:val="2"/>
        </w:numPr>
        <w:spacing w:after="60" w:before="60"/>
      </w:pPr>
      <w:r>
        <w:rPr>
          <w:rFonts w:ascii="Arial" w:cs="Arial" w:eastAsia="Arial" w:hAnsi="Arial"/>
          <w:sz w:val="22"/>
          <w:szCs w:val="22"/>
        </w:rPr>
        <w:t xml:space="preserve">Select cat colour / variant (Phase 1: tabby only)</w:t>
      </w:r>
    </w:p>
    <w:p>
      <w:pPr>
        <w:pStyle w:val="ListParagraph"/>
        <w:numPr>
          <w:ilvl w:val="0"/>
          <w:numId w:val="2"/>
        </w:numPr>
        <w:spacing w:after="60" w:before="60"/>
      </w:pPr>
      <w:r>
        <w:rPr>
          <w:rFonts w:ascii="Arial" w:cs="Arial" w:eastAsia="Arial" w:hAnsi="Arial"/>
          <w:sz w:val="22"/>
          <w:szCs w:val="22"/>
        </w:rPr>
        <w:t xml:space="preserve">Enter a name for the cat</w:t>
      </w:r>
    </w:p>
    <w:p>
      <w:pPr>
        <w:pStyle w:val="ListParagraph"/>
        <w:numPr>
          <w:ilvl w:val="0"/>
          <w:numId w:val="2"/>
        </w:numPr>
        <w:spacing w:after="60" w:before="60"/>
      </w:pPr>
      <w:r>
        <w:rPr>
          <w:rFonts w:ascii="Arial" w:cs="Arial" w:eastAsia="Arial" w:hAnsi="Arial"/>
          <w:sz w:val="22"/>
          <w:szCs w:val="22"/>
        </w:rPr>
        <w:t xml:space="preserve">Press Start to begin the game</w:t>
      </w:r>
    </w:p>
    <w:p>
      <w:pPr>
        <w:spacing w:after="80" w:before="80"/>
      </w:pPr>
      <w:r>
        <w:rPr>
          <w:rFonts w:ascii="Arial" w:cs="Arial" w:eastAsia="Arial" w:hAnsi="Arial"/>
          <w:sz w:val="22"/>
          <w:szCs w:val="22"/>
        </w:rPr>
        <w:t xml:space="preserve">The cat's name will be displayed on screen throughout the game. The colour/variant selection will expand in future versions.</w:t>
      </w:r>
    </w:p>
    <w:p>
      <w:pPr>
        <w:spacing w:after="120" w:before="120"/>
      </w:pPr>
      <w:r>
        <w:t xml:space="preserve"/>
      </w:r>
    </w:p>
    <w:p>
      <w:pPr>
        <w:pStyle w:val="Heading1"/>
        <w:spacing w:after="160" w:before="320"/>
      </w:pPr>
      <w:r>
        <w:rPr>
          <w:rFonts w:ascii="Arial" w:cs="Arial" w:eastAsia="Arial" w:hAnsi="Arial"/>
          <w:b/>
          <w:bCs/>
          <w:sz w:val="32"/>
          <w:szCs w:val="32"/>
        </w:rPr>
        <w:t xml:space="preserve">4. Cat Stats</w:t>
      </w:r>
    </w:p>
    <w:p>
      <w:pPr>
        <w:spacing w:after="80" w:before="80"/>
      </w:pPr>
      <w:r>
        <w:rPr>
          <w:rFonts w:ascii="Arial" w:cs="Arial" w:eastAsia="Arial" w:hAnsi="Arial"/>
          <w:sz w:val="22"/>
          <w:szCs w:val="22"/>
        </w:rPr>
        <w:t xml:space="preserve">The cat has three core stats, each represented as a visual bar on the UI. All bars start full (value = 10) and deplete over time. The player must take actions to restore them.</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1800"/>
        <w:gridCol w:w="2100"/>
      </w:tblGrid>
      <w:tr>
        <w:tc>
          <w:tcPr>
            <w:tcW w:type="dxa" w:w="1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Stat</w:t>
            </w:r>
          </w:p>
        </w:tc>
        <w:tc>
          <w:tcPr>
            <w:tcW w:type="dxa" w:w="1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Emoji</w:t>
            </w:r>
          </w:p>
        </w:tc>
        <w:tc>
          <w:tcPr>
            <w:tcW w:type="dxa" w:w="22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Depletes When</w:t>
            </w:r>
          </w:p>
        </w:tc>
        <w:tc>
          <w:tcPr>
            <w:tcW w:type="dxa" w:w="1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Restored By</w:t>
            </w:r>
          </w:p>
        </w:tc>
        <w:tc>
          <w:tcPr>
            <w:tcW w:type="dxa" w:w="21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Critical Threshold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Tummy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 over time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Feed action</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Below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Happy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Idle over time (slower)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 action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Below 3</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Energy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Playing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Sleep action</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Below 3</w:t>
            </w:r>
          </w:p>
        </w:tc>
      </w:tr>
    </w:tbl>
    <w:p>
      <w:pPr>
        <w:spacing w:after="120" w:before="120"/>
      </w:pPr>
      <w:r>
        <w:t xml:space="preserve"/>
      </w:r>
    </w:p>
    <w:p>
      <w:pPr>
        <w:spacing w:after="80" w:before="80"/>
      </w:pPr>
      <w:r>
        <w:rPr>
          <w:rFonts w:ascii="Arial" w:cs="Arial" w:eastAsia="Arial" w:hAnsi="Arial"/>
          <w:sz w:val="22"/>
          <w:szCs w:val="22"/>
        </w:rPr>
        <w:t xml:space="preserve">Bars will change colour to indicate stat level:</w:t>
      </w:r>
    </w:p>
    <w:p>
      <w:pPr>
        <w:pStyle w:val="ListParagraph"/>
        <w:numPr>
          <w:ilvl w:val="0"/>
          <w:numId w:val="2"/>
        </w:numPr>
        <w:spacing w:after="60" w:before="60"/>
      </w:pPr>
      <w:r>
        <w:rPr>
          <w:rFonts w:ascii="Arial" w:cs="Arial" w:eastAsia="Arial" w:hAnsi="Arial"/>
          <w:sz w:val="22"/>
          <w:szCs w:val="22"/>
        </w:rPr>
        <w:t xml:space="preserve">Green — healthy (7–10)</w:t>
      </w:r>
    </w:p>
    <w:p>
      <w:pPr>
        <w:pStyle w:val="ListParagraph"/>
        <w:numPr>
          <w:ilvl w:val="0"/>
          <w:numId w:val="2"/>
        </w:numPr>
        <w:spacing w:after="60" w:before="60"/>
      </w:pPr>
      <w:r>
        <w:rPr>
          <w:rFonts w:ascii="Arial" w:cs="Arial" w:eastAsia="Arial" w:hAnsi="Arial"/>
          <w:sz w:val="22"/>
          <w:szCs w:val="22"/>
        </w:rPr>
        <w:t xml:space="preserve">Yellow — moderate (4–6)</w:t>
      </w:r>
    </w:p>
    <w:p>
      <w:pPr>
        <w:pStyle w:val="ListParagraph"/>
        <w:numPr>
          <w:ilvl w:val="0"/>
          <w:numId w:val="2"/>
        </w:numPr>
        <w:spacing w:after="60" w:before="60"/>
      </w:pPr>
      <w:r>
        <w:rPr>
          <w:rFonts w:ascii="Arial" w:cs="Arial" w:eastAsia="Arial" w:hAnsi="Arial"/>
          <w:sz w:val="22"/>
          <w:szCs w:val="22"/>
        </w:rPr>
        <w:t xml:space="preserve">Red — critical (1–3)</w:t>
      </w:r>
    </w:p>
    <w:p>
      <w:pPr>
        <w:spacing w:after="120" w:before="120"/>
      </w:pPr>
      <w:r>
        <w:t xml:space="preserve"/>
      </w:r>
    </w:p>
    <w:p>
      <w:pPr>
        <w:pStyle w:val="Heading1"/>
        <w:spacing w:after="160" w:before="320"/>
      </w:pPr>
      <w:r>
        <w:rPr>
          <w:rFonts w:ascii="Arial" w:cs="Arial" w:eastAsia="Arial" w:hAnsi="Arial"/>
          <w:b/>
          <w:bCs/>
          <w:sz w:val="32"/>
          <w:szCs w:val="32"/>
        </w:rPr>
        <w:t xml:space="preserve">5. Player Actions</w:t>
      </w:r>
    </w:p>
    <w:p>
      <w:pPr>
        <w:spacing w:after="80" w:before="80"/>
      </w:pPr>
      <w:r>
        <w:rPr>
          <w:rFonts w:ascii="Arial" w:cs="Arial" w:eastAsia="Arial" w:hAnsi="Arial"/>
          <w:sz w:val="22"/>
          <w:szCs w:val="22"/>
        </w:rPr>
        <w:t xml:space="preserve">Three action buttons are available at all times. Buttons are large, clearly labelled, and include an emoji for accessibility.</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c>
          <w:tcPr>
            <w:tcW w:type="dxa" w:w="1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Button</w:t>
            </w:r>
          </w:p>
        </w:tc>
        <w:tc>
          <w:tcPr>
            <w:tcW w:type="dxa" w:w="24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 Feed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Feed the cat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Restores Tummy bar to full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 with the cat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Restores Happy bar, depletes Energy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 Sleep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Put the cat to sleep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Restores Energy bar over time</w:t>
            </w:r>
          </w:p>
        </w:tc>
      </w:tr>
    </w:tbl>
    <w:p>
      <w:pPr>
        <w:spacing w:after="120" w:before="120"/>
      </w:pPr>
      <w:r>
        <w:t xml:space="preserve"/>
      </w:r>
    </w:p>
    <w:p>
      <w:pPr>
        <w:pStyle w:val="Heading1"/>
        <w:spacing w:after="160" w:before="320"/>
      </w:pPr>
      <w:r>
        <w:rPr>
          <w:rFonts w:ascii="Arial" w:cs="Arial" w:eastAsia="Arial" w:hAnsi="Arial"/>
          <w:b/>
          <w:bCs/>
          <w:sz w:val="32"/>
          <w:szCs w:val="32"/>
        </w:rPr>
        <w:t xml:space="preserve">6. Animations</w:t>
      </w:r>
    </w:p>
    <w:p>
      <w:pPr>
        <w:spacing w:after="80" w:before="80"/>
      </w:pPr>
      <w:r>
        <w:rPr>
          <w:rFonts w:ascii="Arial" w:cs="Arial" w:eastAsia="Arial" w:hAnsi="Arial"/>
          <w:sz w:val="22"/>
          <w:szCs w:val="22"/>
        </w:rPr>
        <w:t xml:space="preserve">All animations are hand-drawn pixel art at 32x32 pixels, created in Piskel and exported as GIF files. The game scales sprites up 3–4x using nearest-neighbour resampling to maintain crisp pixel art appearance.</w:t>
      </w:r>
    </w:p>
    <w:p>
      <w:pPr>
        <w:spacing w:after="120" w:before="120"/>
      </w:pPr>
      <w:r>
        <w:t xml:space="preserve"/>
      </w:r>
    </w:p>
    <w:p>
      <w:pPr>
        <w:pStyle w:val="Heading2"/>
        <w:spacing w:after="120" w:before="240"/>
      </w:pPr>
      <w:r>
        <w:rPr>
          <w:rFonts w:ascii="Arial" w:cs="Arial" w:eastAsia="Arial" w:hAnsi="Arial"/>
          <w:b/>
          <w:bCs/>
          <w:sz w:val="26"/>
          <w:szCs w:val="26"/>
        </w:rPr>
        <w:t xml:space="preserve">6.1 Animation Library</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200"/>
      </w:tblGrid>
      <w:tr>
        <w:tc>
          <w:tcPr>
            <w:tcW w:type="dxa" w:w="21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GIF</w:t>
            </w:r>
          </w:p>
        </w:tc>
        <w:tc>
          <w:tcPr>
            <w:tcW w:type="dxa" w:w="36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2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Trigger</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idle.gif</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Eyes move left, right, then blink. Loops continuously.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Default state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meow.gif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Cat's mouth opens and closes.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Tummy stat critical</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falling_asleep.gif</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Cat moves from sitting to loaf position with sleepy blinks, then eyes close.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Sleep action triggered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sleeping.gif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Eyes closed, zzz floats upward, mouth alternates open/closed (snoring). 5 frames, loops.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During sleep</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waking_up.gif</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One eye opens first, then full waking — loaf, yawn, sits up.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Sleep complete / energy restored</w:t>
            </w:r>
          </w:p>
        </w:tc>
      </w:tr>
    </w:tbl>
    <w:p>
      <w:pPr>
        <w:spacing w:after="120" w:before="120"/>
      </w:pPr>
      <w:r>
        <w:t xml:space="preserve"/>
      </w:r>
    </w:p>
    <w:p>
      <w:pPr>
        <w:pStyle w:val="Heading2"/>
        <w:spacing w:after="120" w:before="240"/>
      </w:pPr>
      <w:r>
        <w:rPr>
          <w:rFonts w:ascii="Arial" w:cs="Arial" w:eastAsia="Arial" w:hAnsi="Arial"/>
          <w:b/>
          <w:bCs/>
          <w:sz w:val="26"/>
          <w:szCs w:val="26"/>
        </w:rPr>
        <w:t xml:space="preserve">6.2 Planned Animations (Phase 2)</w:t>
      </w:r>
    </w:p>
    <w:p>
      <w:pPr>
        <w:pStyle w:val="ListParagraph"/>
        <w:numPr>
          <w:ilvl w:val="0"/>
          <w:numId w:val="2"/>
        </w:numPr>
        <w:spacing w:after="60" w:before="60"/>
      </w:pPr>
      <w:r>
        <w:rPr>
          <w:rFonts w:ascii="Arial" w:cs="Arial" w:eastAsia="Arial" w:hAnsi="Arial"/>
          <w:sz w:val="22"/>
          <w:szCs w:val="22"/>
        </w:rPr>
        <w:t xml:space="preserve">eating.gif — triggered when Feed action is used</w:t>
      </w:r>
    </w:p>
    <w:p>
      <w:pPr>
        <w:pStyle w:val="ListParagraph"/>
        <w:numPr>
          <w:ilvl w:val="0"/>
          <w:numId w:val="2"/>
        </w:numPr>
        <w:spacing w:after="60" w:before="60"/>
      </w:pPr>
      <w:r>
        <w:rPr>
          <w:rFonts w:ascii="Arial" w:cs="Arial" w:eastAsia="Arial" w:hAnsi="Arial"/>
          <w:sz w:val="22"/>
          <w:szCs w:val="22"/>
        </w:rPr>
        <w:t xml:space="preserve">playing.gif — triggered when Play action is used</w:t>
      </w:r>
    </w:p>
    <w:p>
      <w:pPr>
        <w:pStyle w:val="ListParagraph"/>
        <w:numPr>
          <w:ilvl w:val="0"/>
          <w:numId w:val="2"/>
        </w:numPr>
        <w:spacing w:after="60" w:before="60"/>
      </w:pPr>
      <w:r>
        <w:rPr>
          <w:rFonts w:ascii="Arial" w:cs="Arial" w:eastAsia="Arial" w:hAnsi="Arial"/>
          <w:sz w:val="22"/>
          <w:szCs w:val="22"/>
        </w:rPr>
        <w:t xml:space="preserve">sad.gif — triggered when Happy stat is critical</w:t>
      </w:r>
    </w:p>
    <w:p>
      <w:pPr>
        <w:pStyle w:val="ListParagraph"/>
        <w:numPr>
          <w:ilvl w:val="0"/>
          <w:numId w:val="2"/>
        </w:numPr>
        <w:spacing w:after="60" w:before="60"/>
      </w:pPr>
      <w:r>
        <w:rPr>
          <w:rFonts w:ascii="Arial" w:cs="Arial" w:eastAsia="Arial" w:hAnsi="Arial"/>
          <w:sz w:val="22"/>
          <w:szCs w:val="22"/>
        </w:rPr>
        <w:t xml:space="preserve">sleepy_idle.gif — heavy-lidded variation of idle when Energy is low</w:t>
      </w:r>
    </w:p>
    <w:p>
      <w:pPr>
        <w:spacing w:after="120" w:before="120"/>
      </w:pPr>
      <w:r>
        <w:t xml:space="preserve"/>
      </w:r>
    </w:p>
    <w:p>
      <w:pPr>
        <w:pStyle w:val="Heading1"/>
        <w:spacing w:after="160" w:before="320"/>
      </w:pPr>
      <w:r>
        <w:rPr>
          <w:rFonts w:ascii="Arial" w:cs="Arial" w:eastAsia="Arial" w:hAnsi="Arial"/>
          <w:b/>
          <w:bCs/>
          <w:sz w:val="32"/>
          <w:szCs w:val="32"/>
        </w:rPr>
        <w:t xml:space="preserve">7. Sound</w:t>
      </w:r>
    </w:p>
    <w:p>
      <w:pPr>
        <w:spacing w:after="80" w:before="80"/>
      </w:pPr>
      <w:r>
        <w:rPr>
          <w:rFonts w:ascii="Arial" w:cs="Arial" w:eastAsia="Arial" w:hAnsi="Arial"/>
          <w:sz w:val="22"/>
          <w:szCs w:val="22"/>
        </w:rPr>
        <w:t xml:space="preserve">Audio is handled via pygame.mixer. Sound effects are recorded by the product owner and imported as WAV or MP3 files.</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Sound</w:t>
            </w:r>
          </w:p>
        </w:tc>
        <w:tc>
          <w:tcPr>
            <w:tcW w:type="dxa" w:w="45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Trigger</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Meow (recorded)</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Tummy stat reaches critical level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Happy sound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 action used</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Eating sound</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Feed action used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Ambient / silence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During sleep</w:t>
            </w:r>
          </w:p>
        </w:tc>
      </w:tr>
    </w:tbl>
    <w:p>
      <w:pPr>
        <w:spacing w:after="120" w:before="120"/>
      </w:pPr>
      <w:r>
        <w:t xml:space="preserve"/>
      </w:r>
    </w:p>
    <w:p>
      <w:pPr>
        <w:pStyle w:val="Heading1"/>
        <w:spacing w:after="160" w:before="320"/>
      </w:pPr>
      <w:r>
        <w:rPr>
          <w:rFonts w:ascii="Arial" w:cs="Arial" w:eastAsia="Arial" w:hAnsi="Arial"/>
          <w:b/>
          <w:bCs/>
          <w:sz w:val="32"/>
          <w:szCs w:val="32"/>
        </w:rPr>
        <w:t xml:space="preserve">8. UI Layout</w:t>
      </w:r>
    </w:p>
    <w:p>
      <w:pPr>
        <w:spacing w:after="80" w:before="80"/>
      </w:pPr>
      <w:r>
        <w:rPr>
          <w:rFonts w:ascii="Arial" w:cs="Arial" w:eastAsia="Arial" w:hAnsi="Arial"/>
          <w:sz w:val="22"/>
          <w:szCs w:val="22"/>
        </w:rPr>
        <w:t xml:space="preserve">The game window is a single screen with three main areas:</w:t>
      </w:r>
    </w:p>
    <w:p>
      <w:pPr>
        <w:pStyle w:val="ListParagraph"/>
        <w:numPr>
          <w:ilvl w:val="0"/>
          <w:numId w:val="2"/>
        </w:numPr>
        <w:spacing w:after="60" w:before="60"/>
      </w:pPr>
      <w:r>
        <w:rPr>
          <w:rFonts w:ascii="Arial" w:cs="Arial" w:eastAsia="Arial" w:hAnsi="Arial"/>
          <w:sz w:val="22"/>
          <w:szCs w:val="22"/>
        </w:rPr>
        <w:t xml:space="preserve">Top — cat name displayed prominently</w:t>
      </w:r>
    </w:p>
    <w:p>
      <w:pPr>
        <w:pStyle w:val="ListParagraph"/>
        <w:numPr>
          <w:ilvl w:val="0"/>
          <w:numId w:val="2"/>
        </w:numPr>
        <w:spacing w:after="60" w:before="60"/>
      </w:pPr>
      <w:r>
        <w:rPr>
          <w:rFonts w:ascii="Arial" w:cs="Arial" w:eastAsia="Arial" w:hAnsi="Arial"/>
          <w:sz w:val="22"/>
          <w:szCs w:val="22"/>
        </w:rPr>
        <w:t xml:space="preserve">Centre — animated cat sprite (scaled up, displayed on Canvas)</w:t>
      </w:r>
    </w:p>
    <w:p>
      <w:pPr>
        <w:pStyle w:val="ListParagraph"/>
        <w:numPr>
          <w:ilvl w:val="0"/>
          <w:numId w:val="2"/>
        </w:numPr>
        <w:spacing w:after="60" w:before="60"/>
      </w:pPr>
      <w:r>
        <w:rPr>
          <w:rFonts w:ascii="Arial" w:cs="Arial" w:eastAsia="Arial" w:hAnsi="Arial"/>
          <w:sz w:val="22"/>
          <w:szCs w:val="22"/>
        </w:rPr>
        <w:t xml:space="preserve">Bottom — three stat bars (🐟 Tummy, ⭐ Happy, 💤 Energy) and three action buttons (Feed, Play, Sleep)</w:t>
      </w:r>
    </w:p>
    <w:p>
      <w:pPr>
        <w:spacing w:after="80" w:before="80"/>
      </w:pPr>
      <w:r>
        <w:rPr>
          <w:rFonts w:ascii="Arial" w:cs="Arial" w:eastAsia="Arial" w:hAnsi="Arial"/>
          <w:sz w:val="22"/>
          <w:szCs w:val="22"/>
        </w:rPr>
        <w:t xml:space="preserve">Stat bars are horizontal, colour-coded green/yellow/red, and labelled with emoji and name. Buttons are large and clearly labelled for ease of use by young players.</w:t>
      </w:r>
    </w:p>
    <w:p>
      <w:pPr>
        <w:spacing w:after="120" w:before="120"/>
      </w:pPr>
      <w:r>
        <w:t xml:space="preserve"/>
      </w:r>
    </w:p>
    <w:p>
      <w:pPr>
        <w:pStyle w:val="Heading1"/>
        <w:spacing w:after="160" w:before="320"/>
      </w:pPr>
      <w:r>
        <w:rPr>
          <w:rFonts w:ascii="Arial" w:cs="Arial" w:eastAsia="Arial" w:hAnsi="Arial"/>
          <w:b/>
          <w:bCs/>
          <w:sz w:val="32"/>
          <w:szCs w:val="32"/>
        </w:rPr>
        <w:t xml:space="preserve">9. Game State Machine</w:t>
      </w:r>
    </w:p>
    <w:p>
      <w:pPr>
        <w:spacing w:after="80" w:before="80"/>
      </w:pPr>
      <w:r>
        <w:rPr>
          <w:rFonts w:ascii="Arial" w:cs="Arial" w:eastAsia="Arial" w:hAnsi="Arial"/>
          <w:sz w:val="22"/>
          <w:szCs w:val="22"/>
        </w:rPr>
        <w:t xml:space="preserve">The cat exists in one of the following states at any time. Each state maps to one or more animations and determines which transitions are available.</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900"/>
      </w:tblGrid>
      <w:tr>
        <w:tc>
          <w:tcPr>
            <w:tcW w:type="dxa" w:w="1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22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Animation</w:t>
            </w:r>
          </w:p>
        </w:tc>
        <w:tc>
          <w:tcPr>
            <w:tcW w:type="dxa" w:w="49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Transitions To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idle.gif (loop)</w:t>
            </w:r>
          </w:p>
        </w:tc>
        <w:tc>
          <w:tcPr>
            <w:tcW w:type="dxa" w:w="4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Meowing (tummy critical), Falling Asleep (sleep pressed), Playing (play pressed)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Meowing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meow.gif (loop)</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Idle (tummy restored)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Falling Asleep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falling_asleep.gif (once)</w:t>
            </w:r>
          </w:p>
        </w:tc>
        <w:tc>
          <w:tcPr>
            <w:tcW w:type="dxa" w:w="4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Sleeping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Sleeping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sleeping.gif (loop)</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Waking Up (energy restored)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Waking Up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waking_up.gif (once)</w:t>
            </w:r>
          </w:p>
        </w:tc>
        <w:tc>
          <w:tcPr>
            <w:tcW w:type="dxa" w:w="4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w:t>
            </w:r>
          </w:p>
        </w:tc>
      </w:tr>
    </w:tbl>
    <w:p>
      <w:pPr>
        <w:spacing w:after="120" w:before="120"/>
      </w:pPr>
      <w:r>
        <w:t xml:space="preserve"/>
      </w:r>
    </w:p>
    <w:p>
      <w:pPr>
        <w:pStyle w:val="Heading1"/>
        <w:spacing w:after="160" w:before="320"/>
      </w:pPr>
      <w:r>
        <w:rPr>
          <w:rFonts w:ascii="Arial" w:cs="Arial" w:eastAsia="Arial" w:hAnsi="Arial"/>
          <w:b/>
          <w:bCs/>
          <w:sz w:val="32"/>
          <w:szCs w:val="32"/>
        </w:rPr>
        <w:t xml:space="preserve">10. Suggested File Structure</w:t>
      </w:r>
    </w:p>
    <w:p>
      <w:pPr>
        <w:spacing w:after="80" w:before="80"/>
      </w:pPr>
      <w:r>
        <w:rPr>
          <w:rFonts w:ascii="Arial" w:cs="Arial" w:eastAsia="Arial" w:hAnsi="Arial"/>
          <w:b/>
          <w:bCs/>
          <w:sz w:val="22"/>
          <w:szCs w:val="22"/>
        </w:rPr>
        <w:t xml:space="preserve">assets/</w:t>
      </w:r>
    </w:p>
    <w:p>
      <w:pPr>
        <w:pStyle w:val="ListParagraph"/>
        <w:numPr>
          <w:ilvl w:val="0"/>
          <w:numId w:val="2"/>
        </w:numPr>
        <w:spacing w:after="60" w:before="60"/>
      </w:pPr>
      <w:r>
        <w:rPr>
          <w:rFonts w:ascii="Arial" w:cs="Arial" w:eastAsia="Arial" w:hAnsi="Arial"/>
          <w:sz w:val="22"/>
          <w:szCs w:val="22"/>
        </w:rPr>
        <w:t xml:space="preserve">idle.gif, idle_original.gif</w:t>
      </w:r>
    </w:p>
    <w:p>
      <w:pPr>
        <w:pStyle w:val="ListParagraph"/>
        <w:numPr>
          <w:ilvl w:val="0"/>
          <w:numId w:val="2"/>
        </w:numPr>
        <w:spacing w:after="60" w:before="60"/>
      </w:pPr>
      <w:r>
        <w:rPr>
          <w:rFonts w:ascii="Arial" w:cs="Arial" w:eastAsia="Arial" w:hAnsi="Arial"/>
          <w:sz w:val="22"/>
          <w:szCs w:val="22"/>
        </w:rPr>
        <w:t xml:space="preserve">meow.gif, meow_original.gif</w:t>
      </w:r>
    </w:p>
    <w:p>
      <w:pPr>
        <w:pStyle w:val="ListParagraph"/>
        <w:numPr>
          <w:ilvl w:val="0"/>
          <w:numId w:val="2"/>
        </w:numPr>
        <w:spacing w:after="60" w:before="60"/>
      </w:pPr>
      <w:r>
        <w:rPr>
          <w:rFonts w:ascii="Arial" w:cs="Arial" w:eastAsia="Arial" w:hAnsi="Arial"/>
          <w:sz w:val="22"/>
          <w:szCs w:val="22"/>
        </w:rPr>
        <w:t xml:space="preserve">falling_asleep.gif, falling_asleep_original.gif</w:t>
      </w:r>
    </w:p>
    <w:p>
      <w:pPr>
        <w:pStyle w:val="ListParagraph"/>
        <w:numPr>
          <w:ilvl w:val="0"/>
          <w:numId w:val="2"/>
        </w:numPr>
        <w:spacing w:after="60" w:before="60"/>
      </w:pPr>
      <w:r>
        <w:rPr>
          <w:rFonts w:ascii="Arial" w:cs="Arial" w:eastAsia="Arial" w:hAnsi="Arial"/>
          <w:sz w:val="22"/>
          <w:szCs w:val="22"/>
        </w:rPr>
        <w:t xml:space="preserve">sleeping.gif, sleeping_original.gif</w:t>
      </w:r>
    </w:p>
    <w:p>
      <w:pPr>
        <w:pStyle w:val="ListParagraph"/>
        <w:numPr>
          <w:ilvl w:val="0"/>
          <w:numId w:val="2"/>
        </w:numPr>
        <w:spacing w:after="60" w:before="60"/>
      </w:pPr>
      <w:r>
        <w:rPr>
          <w:rFonts w:ascii="Arial" w:cs="Arial" w:eastAsia="Arial" w:hAnsi="Arial"/>
          <w:sz w:val="22"/>
          <w:szCs w:val="22"/>
        </w:rPr>
        <w:t xml:space="preserve">waking_up.gif, waking_up_original.gif</w:t>
      </w:r>
    </w:p>
    <w:p>
      <w:pPr>
        <w:pStyle w:val="ListParagraph"/>
        <w:numPr>
          <w:ilvl w:val="0"/>
          <w:numId w:val="2"/>
        </w:numPr>
        <w:spacing w:after="60" w:before="60"/>
      </w:pPr>
      <w:r>
        <w:rPr>
          <w:rFonts w:ascii="Arial" w:cs="Arial" w:eastAsia="Arial" w:hAnsi="Arial"/>
          <w:sz w:val="22"/>
          <w:szCs w:val="22"/>
        </w:rPr>
        <w:t xml:space="preserve">sounds/ — meow.wav, happy.wav, eating.wav</w:t>
      </w:r>
    </w:p>
    <w:p>
      <w:pPr>
        <w:spacing w:after="80" w:before="80"/>
      </w:pPr>
      <w:r>
        <w:rPr>
          <w:rFonts w:ascii="Arial" w:cs="Arial" w:eastAsia="Arial" w:hAnsi="Arial"/>
          <w:b/>
          <w:bCs/>
          <w:sz w:val="22"/>
          <w:szCs w:val="22"/>
        </w:rPr>
        <w:t xml:space="preserve">src/</w:t>
      </w:r>
    </w:p>
    <w:p>
      <w:pPr>
        <w:pStyle w:val="ListParagraph"/>
        <w:numPr>
          <w:ilvl w:val="0"/>
          <w:numId w:val="2"/>
        </w:numPr>
        <w:spacing w:after="60" w:before="60"/>
      </w:pPr>
      <w:r>
        <w:rPr>
          <w:rFonts w:ascii="Arial" w:cs="Arial" w:eastAsia="Arial" w:hAnsi="Arial"/>
          <w:sz w:val="22"/>
          <w:szCs w:val="22"/>
        </w:rPr>
        <w:t xml:space="preserve">main.py — entry point</w:t>
      </w:r>
    </w:p>
    <w:p>
      <w:pPr>
        <w:pStyle w:val="ListParagraph"/>
        <w:numPr>
          <w:ilvl w:val="0"/>
          <w:numId w:val="2"/>
        </w:numPr>
        <w:spacing w:after="60" w:before="60"/>
      </w:pPr>
      <w:r>
        <w:rPr>
          <w:rFonts w:ascii="Arial" w:cs="Arial" w:eastAsia="Arial" w:hAnsi="Arial"/>
          <w:sz w:val="22"/>
          <w:szCs w:val="22"/>
        </w:rPr>
        <w:t xml:space="preserve">game.py — game loop and state machine</w:t>
      </w:r>
    </w:p>
    <w:p>
      <w:pPr>
        <w:pStyle w:val="ListParagraph"/>
        <w:numPr>
          <w:ilvl w:val="0"/>
          <w:numId w:val="2"/>
        </w:numPr>
        <w:spacing w:after="60" w:before="60"/>
      </w:pPr>
      <w:r>
        <w:rPr>
          <w:rFonts w:ascii="Arial" w:cs="Arial" w:eastAsia="Arial" w:hAnsi="Arial"/>
          <w:sz w:val="22"/>
          <w:szCs w:val="22"/>
        </w:rPr>
        <w:t xml:space="preserve">ui.py — Tkinter window, canvas, buttons, bars</w:t>
      </w:r>
    </w:p>
    <w:p>
      <w:pPr>
        <w:pStyle w:val="ListParagraph"/>
        <w:numPr>
          <w:ilvl w:val="0"/>
          <w:numId w:val="2"/>
        </w:numPr>
        <w:spacing w:after="60" w:before="60"/>
      </w:pPr>
      <w:r>
        <w:rPr>
          <w:rFonts w:ascii="Arial" w:cs="Arial" w:eastAsia="Arial" w:hAnsi="Arial"/>
          <w:sz w:val="22"/>
          <w:szCs w:val="22"/>
        </w:rPr>
        <w:t xml:space="preserve">cat.py — cat class, stat logic</w:t>
      </w:r>
    </w:p>
    <w:p>
      <w:pPr>
        <w:spacing w:after="120" w:before="120"/>
      </w:pPr>
      <w:r>
        <w:t xml:space="preserve"/>
      </w:r>
    </w:p>
    <w:p>
      <w:pPr>
        <w:pStyle w:val="Heading1"/>
        <w:spacing w:after="160" w:before="320"/>
      </w:pPr>
      <w:r>
        <w:rPr>
          <w:rFonts w:ascii="Arial" w:cs="Arial" w:eastAsia="Arial" w:hAnsi="Arial"/>
          <w:b/>
          <w:bCs/>
          <w:sz w:val="32"/>
          <w:szCs w:val="32"/>
        </w:rPr>
        <w:t xml:space="preserve">11. Development Phases</w:t>
      </w:r>
    </w:p>
    <w:p>
      <w:pPr>
        <w:spacing w:after="120" w:before="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100"/>
      </w:tblGrid>
      <w:tr>
        <w:tc>
          <w:tcPr>
            <w:tcW w:type="dxa" w:w="16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2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Goal</w:t>
            </w:r>
          </w:p>
        </w:tc>
        <w:tc>
          <w:tcPr>
            <w:tcW w:type="dxa" w:w="41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Phase 1 — MVP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Cat on screen, stats working, core loop playable</w:t>
            </w:r>
          </w:p>
        </w:tc>
        <w:tc>
          <w:tcPr>
            <w:tcW w:type="dxa" w:w="4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Idle + meow + sleep animations, 3 stats, 3 buttons, name display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 — Polish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Eating/playing animations, sound effects, sad state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animation library complete, audio integrated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Phase 3 — Extras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Multiple cat variants, save/load, high score or age tracking</w:t>
            </w:r>
          </w:p>
        </w:tc>
        <w:tc>
          <w:tcPr>
            <w:tcW w:type="dxa" w:w="4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TBC with product owner</w:t>
            </w:r>
          </w:p>
        </w:tc>
      </w:tr>
    </w:tbl>
    <w:p>
      <w:pPr>
        <w:spacing w:after="120" w:before="120"/>
      </w:pPr>
      <w:r>
        <w:t xml:space="preserve"/>
      </w:r>
    </w:p>
    <w:p>
      <w:pPr>
        <w:pStyle w:val="Heading1"/>
        <w:spacing w:after="160" w:before="320"/>
      </w:pPr>
      <w:r>
        <w:rPr>
          <w:rFonts w:ascii="Arial" w:cs="Arial" w:eastAsia="Arial" w:hAnsi="Arial"/>
          <w:b/>
          <w:bCs/>
          <w:sz w:val="32"/>
          <w:szCs w:val="32"/>
        </w:rPr>
        <w:t xml:space="preserve">12. User Requirements</w:t>
      </w:r>
    </w:p>
    <w:p>
      <w:pPr>
        <w:spacing w:after="80" w:before="80"/>
      </w:pPr>
      <w:r>
        <w:rPr>
          <w:rFonts w:ascii="Arial" w:cs="Arial" w:eastAsia="Arial" w:hAnsi="Arial"/>
          <w:i/>
          <w:iCs/>
          <w:color w:val="888888"/>
          <w:sz w:val="22"/>
          <w:szCs w:val="22"/>
        </w:rPr>
        <w:t xml:space="preserve">To be completed in requirements session with product owner.</w:t>
      </w:r>
    </w:p>
    <w:p>
      <w:pPr>
        <w:spacing w:after="80" w:before="80"/>
      </w:pPr>
      <w:r>
        <w:rPr>
          <w:rFonts w:ascii="Arial" w:cs="Arial" w:eastAsia="Arial" w:hAnsi="Arial"/>
          <w:i/>
          <w:iCs/>
          <w:color w:val="888888"/>
          <w:sz w:val="22"/>
          <w:szCs w:val="22"/>
        </w:rPr>
        <w:t xml:space="preserve">Format: Given / When / Then (BDD-style scenarios)</w:t>
      </w:r>
    </w:p>
    <w:p>
      <w:pPr>
        <w:spacing w:after="120" w:before="120"/>
      </w:pPr>
      <w:r>
        <w:t xml:space="preserve"/>
      </w:r>
    </w:p>
    <w:p>
      <w:pPr>
        <w:spacing w:after="0" w:before="480"/>
        <w:jc w:val="center"/>
      </w:pPr>
      <w:r>
        <w:rPr>
          <w:rFonts w:ascii="Arial" w:cs="Arial" w:eastAsia="Arial" w:hAnsi="Arial"/>
          <w:i/>
          <w:iCs/>
          <w:color w:val="AAAAAA"/>
          <w:sz w:val="18"/>
          <w:szCs w:val="18"/>
        </w:rPr>
        <w:t xml:space="preserve">Specification v0.1  |  Living document — update as requirements evolve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2026-06-22T21:10:44.146Z</dcterms:created>
  <dcterms:modified xsi:type="dcterms:W3CDTF">2026-06-22T21:10:44.147Z</dcterms:modified>
</cp:coreProperties>
</file>

<file path=docProps/custom.xml><?xml version="1.0" encoding="utf-8"?>
<Properties xmlns="http://schemas.openxmlformats.org/officeDocument/2006/custom-properties" xmlns:vt="http://schemas.openxmlformats.org/officeDocument/2006/docPropsVTypes"/>
</file>