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257666" w14:textId="77777777" w:rsidR="009E5B9D" w:rsidRPr="002B665F" w:rsidRDefault="004C3838">
      <w:pPr>
        <w:pBdr>
          <w:bottom w:val="single" w:sz="4" w:space="1" w:color="auto"/>
        </w:pBdr>
        <w:spacing w:line="360" w:lineRule="auto"/>
        <w:jc w:val="center"/>
        <w:rPr>
          <w:b/>
          <w:sz w:val="36"/>
        </w:rPr>
      </w:pPr>
      <w:r w:rsidRPr="002B665F">
        <w:rPr>
          <w:b/>
          <w:spacing w:val="90"/>
          <w:sz w:val="36"/>
        </w:rPr>
        <w:t>说明书摘要</w:t>
      </w:r>
    </w:p>
    <w:p w14:paraId="423BD85C" w14:textId="490E7C97" w:rsidR="009E5B9D" w:rsidRPr="002B665F" w:rsidRDefault="004C3838" w:rsidP="009B6938">
      <w:pPr>
        <w:spacing w:line="360" w:lineRule="auto"/>
        <w:ind w:firstLineChars="200" w:firstLine="480"/>
        <w:rPr>
          <w:sz w:val="24"/>
          <w:szCs w:val="24"/>
        </w:rPr>
      </w:pPr>
      <w:r w:rsidRPr="002B665F">
        <w:rPr>
          <w:rFonts w:hint="eastAsia"/>
          <w:sz w:val="24"/>
          <w:szCs w:val="24"/>
        </w:rPr>
        <w:t>本</w:t>
      </w:r>
      <w:r w:rsidR="001E0FED">
        <w:rPr>
          <w:rFonts w:hint="eastAsia"/>
          <w:sz w:val="24"/>
          <w:szCs w:val="24"/>
        </w:rPr>
        <w:t>实用新型</w:t>
      </w:r>
      <w:r w:rsidRPr="002B665F">
        <w:rPr>
          <w:rFonts w:hint="eastAsia"/>
          <w:sz w:val="24"/>
          <w:szCs w:val="24"/>
        </w:rPr>
        <w:t>提供了一种</w:t>
      </w:r>
      <w:r w:rsidR="009B6938" w:rsidRPr="009B6938">
        <w:rPr>
          <w:rFonts w:hint="eastAsia"/>
          <w:sz w:val="24"/>
          <w:szCs w:val="24"/>
        </w:rPr>
        <w:t>工装架输送装置和输送系统</w:t>
      </w:r>
      <w:r w:rsidR="009B6938">
        <w:rPr>
          <w:rFonts w:hint="eastAsia"/>
          <w:sz w:val="24"/>
          <w:szCs w:val="24"/>
        </w:rPr>
        <w:t>。该</w:t>
      </w:r>
      <w:r w:rsidR="009B6938" w:rsidRPr="009B6938">
        <w:rPr>
          <w:rFonts w:hint="eastAsia"/>
          <w:sz w:val="24"/>
          <w:szCs w:val="24"/>
        </w:rPr>
        <w:t>工装架输送装置包括</w:t>
      </w:r>
      <w:proofErr w:type="gramStart"/>
      <w:r w:rsidR="009B6938" w:rsidRPr="009B6938">
        <w:rPr>
          <w:rFonts w:hint="eastAsia"/>
          <w:sz w:val="24"/>
          <w:szCs w:val="24"/>
        </w:rPr>
        <w:t>一</w:t>
      </w:r>
      <w:proofErr w:type="gramEnd"/>
      <w:r w:rsidR="009B6938" w:rsidRPr="009B6938">
        <w:rPr>
          <w:rFonts w:hint="eastAsia"/>
          <w:sz w:val="24"/>
          <w:szCs w:val="24"/>
        </w:rPr>
        <w:t>输送轨道、</w:t>
      </w:r>
      <w:proofErr w:type="gramStart"/>
      <w:r w:rsidR="009B6938" w:rsidRPr="009B6938">
        <w:rPr>
          <w:rFonts w:hint="eastAsia"/>
          <w:sz w:val="24"/>
          <w:szCs w:val="24"/>
        </w:rPr>
        <w:t>一</w:t>
      </w:r>
      <w:proofErr w:type="gramEnd"/>
      <w:r w:rsidR="009B6938" w:rsidRPr="009B6938">
        <w:rPr>
          <w:rFonts w:hint="eastAsia"/>
          <w:sz w:val="24"/>
          <w:szCs w:val="24"/>
        </w:rPr>
        <w:t>角度调整部和一升降部，输送轨道包括用于承载并输送工装架的</w:t>
      </w:r>
      <w:proofErr w:type="gramStart"/>
      <w:r w:rsidR="009B6938" w:rsidRPr="009B6938">
        <w:rPr>
          <w:rFonts w:hint="eastAsia"/>
          <w:sz w:val="24"/>
          <w:szCs w:val="24"/>
        </w:rPr>
        <w:t>一</w:t>
      </w:r>
      <w:proofErr w:type="gramEnd"/>
      <w:r w:rsidR="009B6938" w:rsidRPr="009B6938">
        <w:rPr>
          <w:rFonts w:hint="eastAsia"/>
          <w:sz w:val="24"/>
          <w:szCs w:val="24"/>
        </w:rPr>
        <w:t>第一轨道段和</w:t>
      </w:r>
      <w:proofErr w:type="gramStart"/>
      <w:r w:rsidR="009B6938" w:rsidRPr="009B6938">
        <w:rPr>
          <w:rFonts w:hint="eastAsia"/>
          <w:sz w:val="24"/>
          <w:szCs w:val="24"/>
        </w:rPr>
        <w:t>一</w:t>
      </w:r>
      <w:proofErr w:type="gramEnd"/>
      <w:r w:rsidR="009B6938" w:rsidRPr="009B6938">
        <w:rPr>
          <w:rFonts w:hint="eastAsia"/>
          <w:sz w:val="24"/>
          <w:szCs w:val="24"/>
        </w:rPr>
        <w:t>第二轨道段，第一轨道段和第二轨道段的高度不同；角度调整部与第一轨道段连接，角度调整部包括</w:t>
      </w:r>
      <w:proofErr w:type="gramStart"/>
      <w:r w:rsidR="009B6938" w:rsidRPr="009B6938">
        <w:rPr>
          <w:rFonts w:hint="eastAsia"/>
          <w:sz w:val="24"/>
          <w:szCs w:val="24"/>
        </w:rPr>
        <w:t>一</w:t>
      </w:r>
      <w:proofErr w:type="gramEnd"/>
      <w:r w:rsidR="009B6938" w:rsidRPr="009B6938">
        <w:rPr>
          <w:rFonts w:hint="eastAsia"/>
          <w:sz w:val="24"/>
          <w:szCs w:val="24"/>
        </w:rPr>
        <w:t>安装框和</w:t>
      </w:r>
      <w:proofErr w:type="gramStart"/>
      <w:r w:rsidR="009B6938" w:rsidRPr="009B6938">
        <w:rPr>
          <w:rFonts w:hint="eastAsia"/>
          <w:sz w:val="24"/>
          <w:szCs w:val="24"/>
        </w:rPr>
        <w:t>一</w:t>
      </w:r>
      <w:proofErr w:type="gramEnd"/>
      <w:r w:rsidR="009B6938" w:rsidRPr="009B6938">
        <w:rPr>
          <w:rFonts w:hint="eastAsia"/>
          <w:sz w:val="24"/>
          <w:szCs w:val="24"/>
        </w:rPr>
        <w:t>旋转机构，旋转机构可转动地设置于安装框，工装架移动到旋转机构上时旋转机构带动工装架转动设定角度；</w:t>
      </w:r>
      <w:proofErr w:type="gramStart"/>
      <w:r w:rsidR="009B6938" w:rsidRPr="009B6938">
        <w:rPr>
          <w:rFonts w:hint="eastAsia"/>
          <w:sz w:val="24"/>
          <w:szCs w:val="24"/>
        </w:rPr>
        <w:t>升降部</w:t>
      </w:r>
      <w:proofErr w:type="gramEnd"/>
      <w:r w:rsidR="009B6938" w:rsidRPr="009B6938">
        <w:rPr>
          <w:rFonts w:hint="eastAsia"/>
          <w:sz w:val="24"/>
          <w:szCs w:val="24"/>
        </w:rPr>
        <w:t>连接在角度调整部和第二轨道段之间，工装架移动到</w:t>
      </w:r>
      <w:proofErr w:type="gramStart"/>
      <w:r w:rsidR="009B6938" w:rsidRPr="009B6938">
        <w:rPr>
          <w:rFonts w:hint="eastAsia"/>
          <w:sz w:val="24"/>
          <w:szCs w:val="24"/>
        </w:rPr>
        <w:t>升降部</w:t>
      </w:r>
      <w:proofErr w:type="gramEnd"/>
      <w:r w:rsidR="009B6938" w:rsidRPr="009B6938">
        <w:rPr>
          <w:rFonts w:hint="eastAsia"/>
          <w:sz w:val="24"/>
          <w:szCs w:val="24"/>
        </w:rPr>
        <w:t>时，升降部将工装架从第一高度调整到第二高度，以使工装架的高度与第一轨道段或第二轨道段适配。</w:t>
      </w:r>
      <w:r w:rsidR="009B6938">
        <w:rPr>
          <w:rFonts w:hint="eastAsia"/>
          <w:sz w:val="24"/>
          <w:szCs w:val="24"/>
        </w:rPr>
        <w:t>该工装架输送装置能够降低劳动强度。</w:t>
      </w:r>
    </w:p>
    <w:p w14:paraId="0CE808D5" w14:textId="77777777" w:rsidR="009E5B9D" w:rsidRPr="002B665F" w:rsidRDefault="009E5B9D">
      <w:pPr>
        <w:spacing w:line="360" w:lineRule="auto"/>
        <w:ind w:firstLineChars="200" w:firstLine="480"/>
        <w:rPr>
          <w:sz w:val="24"/>
          <w:szCs w:val="24"/>
        </w:rPr>
      </w:pPr>
    </w:p>
    <w:p w14:paraId="3CA78AD4" w14:textId="77777777" w:rsidR="009E5B9D" w:rsidRPr="002B665F" w:rsidRDefault="009E5B9D">
      <w:pPr>
        <w:spacing w:line="360" w:lineRule="auto"/>
        <w:ind w:firstLineChars="200" w:firstLine="560"/>
        <w:rPr>
          <w:sz w:val="28"/>
        </w:rPr>
        <w:sectPr w:rsidR="009E5B9D" w:rsidRPr="002B665F">
          <w:headerReference w:type="default" r:id="rId9"/>
          <w:footerReference w:type="even" r:id="rId10"/>
          <w:footerReference w:type="default" r:id="rId11"/>
          <w:pgSz w:w="11906" w:h="16838"/>
          <w:pgMar w:top="1134" w:right="1134" w:bottom="1134" w:left="1418" w:header="567" w:footer="567" w:gutter="0"/>
          <w:pgNumType w:start="1"/>
          <w:cols w:space="720"/>
          <w:docGrid w:type="lines" w:linePitch="312"/>
        </w:sectPr>
      </w:pPr>
    </w:p>
    <w:p w14:paraId="0285AA61" w14:textId="77777777" w:rsidR="009E5B9D" w:rsidRPr="002B665F" w:rsidRDefault="004C3838">
      <w:pPr>
        <w:pStyle w:val="aa"/>
        <w:pBdr>
          <w:bottom w:val="single" w:sz="4" w:space="1" w:color="auto"/>
        </w:pBdr>
        <w:spacing w:line="360" w:lineRule="auto"/>
      </w:pPr>
      <w:r w:rsidRPr="002B665F">
        <w:rPr>
          <w:b/>
          <w:spacing w:val="90"/>
          <w:sz w:val="36"/>
        </w:rPr>
        <w:lastRenderedPageBreak/>
        <w:t>权利要求书</w:t>
      </w:r>
    </w:p>
    <w:p w14:paraId="5F8DA564" w14:textId="5887DE0D" w:rsidR="00C95F78" w:rsidRDefault="0059504D" w:rsidP="00C95F78">
      <w:pPr>
        <w:spacing w:line="360" w:lineRule="auto"/>
        <w:ind w:firstLineChars="177" w:firstLine="425"/>
        <w:rPr>
          <w:sz w:val="24"/>
          <w:szCs w:val="24"/>
        </w:rPr>
      </w:pPr>
      <w:r w:rsidRPr="002B665F">
        <w:rPr>
          <w:rFonts w:hint="eastAsia"/>
          <w:sz w:val="24"/>
          <w:szCs w:val="24"/>
        </w:rPr>
        <w:t>1</w:t>
      </w:r>
      <w:r w:rsidRPr="002B665F">
        <w:rPr>
          <w:sz w:val="24"/>
          <w:szCs w:val="24"/>
        </w:rPr>
        <w:t>.</w:t>
      </w:r>
      <w:r w:rsidR="00B263BD" w:rsidRPr="002B665F">
        <w:rPr>
          <w:rFonts w:hint="eastAsia"/>
          <w:sz w:val="24"/>
          <w:szCs w:val="24"/>
        </w:rPr>
        <w:t>一种</w:t>
      </w:r>
      <w:r w:rsidR="00C95F78" w:rsidRPr="00C95F78">
        <w:rPr>
          <w:rFonts w:hint="eastAsia"/>
          <w:sz w:val="24"/>
          <w:szCs w:val="24"/>
        </w:rPr>
        <w:t>工装架输送装置</w:t>
      </w:r>
      <w:r w:rsidR="00B825C2" w:rsidRPr="002B665F">
        <w:rPr>
          <w:rFonts w:hint="eastAsia"/>
          <w:sz w:val="24"/>
          <w:szCs w:val="24"/>
        </w:rPr>
        <w:t>，其特征在于，</w:t>
      </w:r>
      <w:r w:rsidR="00C95F78">
        <w:rPr>
          <w:rFonts w:hint="eastAsia"/>
          <w:sz w:val="24"/>
          <w:szCs w:val="24"/>
        </w:rPr>
        <w:t>包括</w:t>
      </w:r>
      <w:proofErr w:type="gramStart"/>
      <w:r w:rsidR="002A0EB7">
        <w:rPr>
          <w:rFonts w:hint="eastAsia"/>
          <w:sz w:val="24"/>
          <w:szCs w:val="24"/>
        </w:rPr>
        <w:t>一</w:t>
      </w:r>
      <w:proofErr w:type="gramEnd"/>
      <w:r w:rsidR="00E14D1A">
        <w:rPr>
          <w:rFonts w:hint="eastAsia"/>
          <w:sz w:val="24"/>
          <w:szCs w:val="24"/>
        </w:rPr>
        <w:t>输送轨道（</w:t>
      </w:r>
      <w:r w:rsidR="00E14D1A">
        <w:rPr>
          <w:rFonts w:hint="eastAsia"/>
          <w:sz w:val="24"/>
          <w:szCs w:val="24"/>
        </w:rPr>
        <w:t>10</w:t>
      </w:r>
      <w:r w:rsidR="00E14D1A">
        <w:rPr>
          <w:rFonts w:hint="eastAsia"/>
          <w:sz w:val="24"/>
          <w:szCs w:val="24"/>
        </w:rPr>
        <w:t>）</w:t>
      </w:r>
      <w:r w:rsidR="002A0EB7">
        <w:rPr>
          <w:rFonts w:hint="eastAsia"/>
          <w:sz w:val="24"/>
          <w:szCs w:val="24"/>
        </w:rPr>
        <w:t>、</w:t>
      </w:r>
      <w:proofErr w:type="gramStart"/>
      <w:r w:rsidR="002A0EB7">
        <w:rPr>
          <w:rFonts w:hint="eastAsia"/>
          <w:sz w:val="24"/>
          <w:szCs w:val="24"/>
        </w:rPr>
        <w:t>一</w:t>
      </w:r>
      <w:proofErr w:type="gramEnd"/>
      <w:r w:rsidR="002A0EB7">
        <w:rPr>
          <w:rFonts w:hint="eastAsia"/>
          <w:sz w:val="24"/>
          <w:szCs w:val="24"/>
        </w:rPr>
        <w:t>角度调整部和一升降部，所述</w:t>
      </w:r>
      <w:r w:rsidR="00E14D1A">
        <w:rPr>
          <w:rFonts w:hint="eastAsia"/>
          <w:sz w:val="24"/>
          <w:szCs w:val="24"/>
        </w:rPr>
        <w:t>输送轨道（</w:t>
      </w:r>
      <w:r w:rsidR="00E14D1A">
        <w:rPr>
          <w:rFonts w:hint="eastAsia"/>
          <w:sz w:val="24"/>
          <w:szCs w:val="24"/>
        </w:rPr>
        <w:t>10</w:t>
      </w:r>
      <w:r w:rsidR="00E14D1A">
        <w:rPr>
          <w:rFonts w:hint="eastAsia"/>
          <w:sz w:val="24"/>
          <w:szCs w:val="24"/>
        </w:rPr>
        <w:t>）</w:t>
      </w:r>
      <w:r w:rsidR="009D7C8B">
        <w:rPr>
          <w:rFonts w:hint="eastAsia"/>
          <w:sz w:val="24"/>
          <w:szCs w:val="24"/>
        </w:rPr>
        <w:t>包括</w:t>
      </w:r>
      <w:r w:rsidR="00252330">
        <w:rPr>
          <w:rFonts w:hint="eastAsia"/>
          <w:sz w:val="24"/>
          <w:szCs w:val="24"/>
        </w:rPr>
        <w:t>用于承载并输送工装架</w:t>
      </w:r>
      <w:r w:rsidR="002A0EB7">
        <w:rPr>
          <w:rFonts w:hint="eastAsia"/>
          <w:sz w:val="24"/>
          <w:szCs w:val="24"/>
        </w:rPr>
        <w:t>的</w:t>
      </w:r>
      <w:proofErr w:type="gramStart"/>
      <w:r w:rsidR="002A0EB7">
        <w:rPr>
          <w:rFonts w:hint="eastAsia"/>
          <w:sz w:val="24"/>
          <w:szCs w:val="24"/>
        </w:rPr>
        <w:t>一</w:t>
      </w:r>
      <w:proofErr w:type="gramEnd"/>
      <w:r w:rsidR="00174CD6">
        <w:rPr>
          <w:rFonts w:hint="eastAsia"/>
          <w:sz w:val="24"/>
          <w:szCs w:val="24"/>
        </w:rPr>
        <w:t>第一轨道段（</w:t>
      </w:r>
      <w:r w:rsidR="00174CD6">
        <w:rPr>
          <w:rFonts w:hint="eastAsia"/>
          <w:sz w:val="24"/>
          <w:szCs w:val="24"/>
        </w:rPr>
        <w:t>11</w:t>
      </w:r>
      <w:r w:rsidR="00174CD6">
        <w:rPr>
          <w:rFonts w:hint="eastAsia"/>
          <w:sz w:val="24"/>
          <w:szCs w:val="24"/>
        </w:rPr>
        <w:t>）</w:t>
      </w:r>
      <w:r w:rsidR="002A0EB7">
        <w:rPr>
          <w:rFonts w:hint="eastAsia"/>
          <w:sz w:val="24"/>
          <w:szCs w:val="24"/>
        </w:rPr>
        <w:t>和</w:t>
      </w:r>
      <w:proofErr w:type="gramStart"/>
      <w:r w:rsidR="002A0EB7">
        <w:rPr>
          <w:rFonts w:hint="eastAsia"/>
          <w:sz w:val="24"/>
          <w:szCs w:val="24"/>
        </w:rPr>
        <w:t>一</w:t>
      </w:r>
      <w:proofErr w:type="gramEnd"/>
      <w:r w:rsidR="00174CD6">
        <w:rPr>
          <w:rFonts w:hint="eastAsia"/>
          <w:sz w:val="24"/>
          <w:szCs w:val="24"/>
        </w:rPr>
        <w:t>第二轨道段（</w:t>
      </w:r>
      <w:r w:rsidR="00174CD6">
        <w:rPr>
          <w:rFonts w:hint="eastAsia"/>
          <w:sz w:val="24"/>
          <w:szCs w:val="24"/>
        </w:rPr>
        <w:t>12</w:t>
      </w:r>
      <w:r w:rsidR="00174CD6">
        <w:rPr>
          <w:rFonts w:hint="eastAsia"/>
          <w:sz w:val="24"/>
          <w:szCs w:val="24"/>
        </w:rPr>
        <w:t>）</w:t>
      </w:r>
      <w:r w:rsidR="008B6CC7">
        <w:rPr>
          <w:rFonts w:hint="eastAsia"/>
          <w:sz w:val="24"/>
          <w:szCs w:val="24"/>
        </w:rPr>
        <w:t>，所述</w:t>
      </w:r>
      <w:r w:rsidR="00174CD6">
        <w:rPr>
          <w:rFonts w:hint="eastAsia"/>
          <w:sz w:val="24"/>
          <w:szCs w:val="24"/>
        </w:rPr>
        <w:t>第一轨道段（</w:t>
      </w:r>
      <w:r w:rsidR="00174CD6">
        <w:rPr>
          <w:rFonts w:hint="eastAsia"/>
          <w:sz w:val="24"/>
          <w:szCs w:val="24"/>
        </w:rPr>
        <w:t>11</w:t>
      </w:r>
      <w:r w:rsidR="00174CD6">
        <w:rPr>
          <w:rFonts w:hint="eastAsia"/>
          <w:sz w:val="24"/>
          <w:szCs w:val="24"/>
        </w:rPr>
        <w:t>）</w:t>
      </w:r>
      <w:r w:rsidR="008B6CC7">
        <w:rPr>
          <w:rFonts w:hint="eastAsia"/>
          <w:sz w:val="24"/>
          <w:szCs w:val="24"/>
        </w:rPr>
        <w:t>和所述</w:t>
      </w:r>
      <w:r w:rsidR="00174CD6">
        <w:rPr>
          <w:rFonts w:hint="eastAsia"/>
          <w:sz w:val="24"/>
          <w:szCs w:val="24"/>
        </w:rPr>
        <w:t>第二轨道段（</w:t>
      </w:r>
      <w:r w:rsidR="00174CD6">
        <w:rPr>
          <w:rFonts w:hint="eastAsia"/>
          <w:sz w:val="24"/>
          <w:szCs w:val="24"/>
        </w:rPr>
        <w:t>12</w:t>
      </w:r>
      <w:r w:rsidR="00174CD6">
        <w:rPr>
          <w:rFonts w:hint="eastAsia"/>
          <w:sz w:val="24"/>
          <w:szCs w:val="24"/>
        </w:rPr>
        <w:t>）</w:t>
      </w:r>
      <w:r w:rsidR="008B6CC7">
        <w:rPr>
          <w:rFonts w:hint="eastAsia"/>
          <w:sz w:val="24"/>
          <w:szCs w:val="24"/>
        </w:rPr>
        <w:t>的高度不同</w:t>
      </w:r>
      <w:r w:rsidR="00252330">
        <w:rPr>
          <w:rFonts w:hint="eastAsia"/>
          <w:sz w:val="24"/>
          <w:szCs w:val="24"/>
        </w:rPr>
        <w:t>；</w:t>
      </w:r>
    </w:p>
    <w:p w14:paraId="54C549EB" w14:textId="7C84B610" w:rsidR="00252330" w:rsidRDefault="00E77232" w:rsidP="00C95F78">
      <w:pPr>
        <w:spacing w:line="360" w:lineRule="auto"/>
        <w:ind w:firstLineChars="177" w:firstLine="425"/>
        <w:rPr>
          <w:sz w:val="24"/>
          <w:szCs w:val="24"/>
        </w:rPr>
      </w:pPr>
      <w:r>
        <w:rPr>
          <w:rFonts w:hint="eastAsia"/>
          <w:sz w:val="24"/>
          <w:szCs w:val="24"/>
        </w:rPr>
        <w:t>所述角度调整</w:t>
      </w:r>
      <w:r w:rsidR="00AC688E">
        <w:rPr>
          <w:rFonts w:hint="eastAsia"/>
          <w:sz w:val="24"/>
          <w:szCs w:val="24"/>
        </w:rPr>
        <w:t>部</w:t>
      </w:r>
      <w:r w:rsidR="004E09E3">
        <w:rPr>
          <w:rFonts w:hint="eastAsia"/>
          <w:sz w:val="24"/>
          <w:szCs w:val="24"/>
        </w:rPr>
        <w:t>与所述</w:t>
      </w:r>
      <w:r w:rsidR="00174CD6">
        <w:rPr>
          <w:rFonts w:hint="eastAsia"/>
          <w:sz w:val="24"/>
          <w:szCs w:val="24"/>
        </w:rPr>
        <w:t>第一轨道段（</w:t>
      </w:r>
      <w:r w:rsidR="00174CD6">
        <w:rPr>
          <w:rFonts w:hint="eastAsia"/>
          <w:sz w:val="24"/>
          <w:szCs w:val="24"/>
        </w:rPr>
        <w:t>11</w:t>
      </w:r>
      <w:r w:rsidR="00174CD6">
        <w:rPr>
          <w:rFonts w:hint="eastAsia"/>
          <w:sz w:val="24"/>
          <w:szCs w:val="24"/>
        </w:rPr>
        <w:t>）</w:t>
      </w:r>
      <w:r w:rsidR="004E09E3">
        <w:rPr>
          <w:rFonts w:hint="eastAsia"/>
          <w:sz w:val="24"/>
          <w:szCs w:val="24"/>
        </w:rPr>
        <w:t>连接，所述</w:t>
      </w:r>
      <w:r w:rsidR="00102B6D">
        <w:rPr>
          <w:rFonts w:hint="eastAsia"/>
          <w:sz w:val="24"/>
          <w:szCs w:val="24"/>
        </w:rPr>
        <w:t>角度调整部</w:t>
      </w:r>
      <w:r w:rsidR="00532E1D">
        <w:rPr>
          <w:rFonts w:hint="eastAsia"/>
          <w:sz w:val="24"/>
          <w:szCs w:val="24"/>
        </w:rPr>
        <w:t>包括</w:t>
      </w:r>
      <w:proofErr w:type="gramStart"/>
      <w:r w:rsidR="00532E1D">
        <w:rPr>
          <w:rFonts w:hint="eastAsia"/>
          <w:sz w:val="24"/>
          <w:szCs w:val="24"/>
        </w:rPr>
        <w:t>一</w:t>
      </w:r>
      <w:proofErr w:type="gramEnd"/>
      <w:r w:rsidR="00174CD6">
        <w:rPr>
          <w:rFonts w:hint="eastAsia"/>
          <w:sz w:val="24"/>
          <w:szCs w:val="24"/>
        </w:rPr>
        <w:t>安装框（</w:t>
      </w:r>
      <w:r w:rsidR="00174CD6">
        <w:rPr>
          <w:rFonts w:hint="eastAsia"/>
          <w:sz w:val="24"/>
          <w:szCs w:val="24"/>
        </w:rPr>
        <w:t>21</w:t>
      </w:r>
      <w:r w:rsidR="00174CD6">
        <w:rPr>
          <w:rFonts w:hint="eastAsia"/>
          <w:sz w:val="24"/>
          <w:szCs w:val="24"/>
        </w:rPr>
        <w:t>）</w:t>
      </w:r>
      <w:r w:rsidR="00532E1D">
        <w:rPr>
          <w:rFonts w:hint="eastAsia"/>
          <w:sz w:val="24"/>
          <w:szCs w:val="24"/>
        </w:rPr>
        <w:t>和</w:t>
      </w:r>
      <w:proofErr w:type="gramStart"/>
      <w:r w:rsidR="00532E1D">
        <w:rPr>
          <w:rFonts w:hint="eastAsia"/>
          <w:sz w:val="24"/>
          <w:szCs w:val="24"/>
        </w:rPr>
        <w:t>一</w:t>
      </w:r>
      <w:proofErr w:type="gramEnd"/>
      <w:r w:rsidR="00532E1D">
        <w:rPr>
          <w:rFonts w:hint="eastAsia"/>
          <w:sz w:val="24"/>
          <w:szCs w:val="24"/>
        </w:rPr>
        <w:t>旋转</w:t>
      </w:r>
      <w:r w:rsidR="004E09E3">
        <w:rPr>
          <w:rFonts w:hint="eastAsia"/>
          <w:sz w:val="24"/>
          <w:szCs w:val="24"/>
        </w:rPr>
        <w:t>机构，所述旋转机构可转动地设置于所述</w:t>
      </w:r>
      <w:r w:rsidR="00174CD6">
        <w:rPr>
          <w:rFonts w:hint="eastAsia"/>
          <w:sz w:val="24"/>
          <w:szCs w:val="24"/>
        </w:rPr>
        <w:t>安装框（</w:t>
      </w:r>
      <w:r w:rsidR="00174CD6">
        <w:rPr>
          <w:rFonts w:hint="eastAsia"/>
          <w:sz w:val="24"/>
          <w:szCs w:val="24"/>
        </w:rPr>
        <w:t>21</w:t>
      </w:r>
      <w:r w:rsidR="00174CD6">
        <w:rPr>
          <w:rFonts w:hint="eastAsia"/>
          <w:sz w:val="24"/>
          <w:szCs w:val="24"/>
        </w:rPr>
        <w:t>）</w:t>
      </w:r>
      <w:r>
        <w:rPr>
          <w:rFonts w:hint="eastAsia"/>
          <w:sz w:val="24"/>
          <w:szCs w:val="24"/>
        </w:rPr>
        <w:t>，</w:t>
      </w:r>
      <w:r w:rsidR="00471E19">
        <w:rPr>
          <w:rFonts w:hint="eastAsia"/>
          <w:sz w:val="24"/>
          <w:szCs w:val="24"/>
        </w:rPr>
        <w:t>所述工装架移动到所述旋转机构上时所述旋转机构带动</w:t>
      </w:r>
      <w:r w:rsidR="00C86EA9">
        <w:rPr>
          <w:rFonts w:hint="eastAsia"/>
          <w:sz w:val="24"/>
          <w:szCs w:val="24"/>
        </w:rPr>
        <w:t>所述工装架转动设定角度</w:t>
      </w:r>
      <w:r w:rsidR="00AC688E">
        <w:rPr>
          <w:rFonts w:hint="eastAsia"/>
          <w:sz w:val="24"/>
          <w:szCs w:val="24"/>
        </w:rPr>
        <w:t>；</w:t>
      </w:r>
    </w:p>
    <w:p w14:paraId="02C04936" w14:textId="1CD39636" w:rsidR="00C86EA9" w:rsidRPr="002B665F" w:rsidRDefault="003464E2" w:rsidP="00C95F78">
      <w:pPr>
        <w:spacing w:line="360" w:lineRule="auto"/>
        <w:ind w:firstLineChars="177" w:firstLine="425"/>
        <w:rPr>
          <w:sz w:val="24"/>
          <w:szCs w:val="24"/>
        </w:rPr>
      </w:pPr>
      <w:r>
        <w:rPr>
          <w:rFonts w:hint="eastAsia"/>
          <w:sz w:val="24"/>
          <w:szCs w:val="24"/>
        </w:rPr>
        <w:t>所述</w:t>
      </w:r>
      <w:proofErr w:type="gramStart"/>
      <w:r>
        <w:rPr>
          <w:rFonts w:hint="eastAsia"/>
          <w:sz w:val="24"/>
          <w:szCs w:val="24"/>
        </w:rPr>
        <w:t>升降部</w:t>
      </w:r>
      <w:proofErr w:type="gramEnd"/>
      <w:r w:rsidR="00AC688E">
        <w:rPr>
          <w:rFonts w:hint="eastAsia"/>
          <w:sz w:val="24"/>
          <w:szCs w:val="24"/>
        </w:rPr>
        <w:t>连接在所述角度调整部和所述</w:t>
      </w:r>
      <w:r w:rsidR="00174CD6">
        <w:rPr>
          <w:rFonts w:hint="eastAsia"/>
          <w:sz w:val="24"/>
          <w:szCs w:val="24"/>
        </w:rPr>
        <w:t>第二轨道段（</w:t>
      </w:r>
      <w:r w:rsidR="00174CD6">
        <w:rPr>
          <w:rFonts w:hint="eastAsia"/>
          <w:sz w:val="24"/>
          <w:szCs w:val="24"/>
        </w:rPr>
        <w:t>12</w:t>
      </w:r>
      <w:r w:rsidR="00174CD6">
        <w:rPr>
          <w:rFonts w:hint="eastAsia"/>
          <w:sz w:val="24"/>
          <w:szCs w:val="24"/>
        </w:rPr>
        <w:t>）</w:t>
      </w:r>
      <w:r w:rsidR="00AC688E">
        <w:rPr>
          <w:rFonts w:hint="eastAsia"/>
          <w:sz w:val="24"/>
          <w:szCs w:val="24"/>
        </w:rPr>
        <w:t>之间，</w:t>
      </w:r>
      <w:r w:rsidR="0078224A">
        <w:rPr>
          <w:rFonts w:hint="eastAsia"/>
          <w:sz w:val="24"/>
          <w:szCs w:val="24"/>
        </w:rPr>
        <w:t>所述工装</w:t>
      </w:r>
      <w:r w:rsidR="007B3567">
        <w:rPr>
          <w:rFonts w:hint="eastAsia"/>
          <w:sz w:val="24"/>
          <w:szCs w:val="24"/>
        </w:rPr>
        <w:t>架移动到所述</w:t>
      </w:r>
      <w:proofErr w:type="gramStart"/>
      <w:r w:rsidR="004E42EE">
        <w:rPr>
          <w:rFonts w:hint="eastAsia"/>
          <w:sz w:val="24"/>
          <w:szCs w:val="24"/>
        </w:rPr>
        <w:t>升降部</w:t>
      </w:r>
      <w:proofErr w:type="gramEnd"/>
      <w:r w:rsidR="004E42EE">
        <w:rPr>
          <w:rFonts w:hint="eastAsia"/>
          <w:sz w:val="24"/>
          <w:szCs w:val="24"/>
        </w:rPr>
        <w:t>时，所述升降部将所述工装架从第一高度调整到第二高度</w:t>
      </w:r>
      <w:r w:rsidR="008B6CC7">
        <w:rPr>
          <w:rFonts w:hint="eastAsia"/>
          <w:sz w:val="24"/>
          <w:szCs w:val="24"/>
        </w:rPr>
        <w:t>，以使所述工装架的高度与所述</w:t>
      </w:r>
      <w:r w:rsidR="00174CD6">
        <w:rPr>
          <w:rFonts w:hint="eastAsia"/>
          <w:sz w:val="24"/>
          <w:szCs w:val="24"/>
        </w:rPr>
        <w:t>第一轨道段（</w:t>
      </w:r>
      <w:r w:rsidR="00174CD6">
        <w:rPr>
          <w:rFonts w:hint="eastAsia"/>
          <w:sz w:val="24"/>
          <w:szCs w:val="24"/>
        </w:rPr>
        <w:t>11</w:t>
      </w:r>
      <w:r w:rsidR="00174CD6">
        <w:rPr>
          <w:rFonts w:hint="eastAsia"/>
          <w:sz w:val="24"/>
          <w:szCs w:val="24"/>
        </w:rPr>
        <w:t>）</w:t>
      </w:r>
      <w:r w:rsidR="008B6CC7">
        <w:rPr>
          <w:rFonts w:hint="eastAsia"/>
          <w:sz w:val="24"/>
          <w:szCs w:val="24"/>
        </w:rPr>
        <w:t>或所述</w:t>
      </w:r>
      <w:r w:rsidR="00174CD6">
        <w:rPr>
          <w:rFonts w:hint="eastAsia"/>
          <w:sz w:val="24"/>
          <w:szCs w:val="24"/>
        </w:rPr>
        <w:t>第二轨道段（</w:t>
      </w:r>
      <w:r w:rsidR="00174CD6">
        <w:rPr>
          <w:rFonts w:hint="eastAsia"/>
          <w:sz w:val="24"/>
          <w:szCs w:val="24"/>
        </w:rPr>
        <w:t>12</w:t>
      </w:r>
      <w:r w:rsidR="00174CD6">
        <w:rPr>
          <w:rFonts w:hint="eastAsia"/>
          <w:sz w:val="24"/>
          <w:szCs w:val="24"/>
        </w:rPr>
        <w:t>）</w:t>
      </w:r>
      <w:r w:rsidR="008B6CC7">
        <w:rPr>
          <w:rFonts w:hint="eastAsia"/>
          <w:sz w:val="24"/>
          <w:szCs w:val="24"/>
        </w:rPr>
        <w:t>适配</w:t>
      </w:r>
      <w:r w:rsidR="00622128">
        <w:rPr>
          <w:rFonts w:hint="eastAsia"/>
          <w:sz w:val="24"/>
          <w:szCs w:val="24"/>
        </w:rPr>
        <w:t>。</w:t>
      </w:r>
    </w:p>
    <w:p w14:paraId="6DBF34B0" w14:textId="176A55B3" w:rsidR="008D600A" w:rsidRDefault="008D5D35" w:rsidP="001E0FED">
      <w:pPr>
        <w:spacing w:line="360" w:lineRule="auto"/>
        <w:ind w:firstLineChars="177" w:firstLine="425"/>
        <w:rPr>
          <w:sz w:val="24"/>
          <w:szCs w:val="24"/>
        </w:rPr>
      </w:pPr>
      <w:r w:rsidRPr="002B665F">
        <w:rPr>
          <w:sz w:val="24"/>
          <w:szCs w:val="24"/>
        </w:rPr>
        <w:t>2.</w:t>
      </w:r>
      <w:r w:rsidRPr="002B665F">
        <w:rPr>
          <w:rFonts w:hint="eastAsia"/>
          <w:sz w:val="24"/>
          <w:szCs w:val="24"/>
        </w:rPr>
        <w:t>根据权利要求</w:t>
      </w:r>
      <w:r w:rsidRPr="002B665F">
        <w:rPr>
          <w:rFonts w:hint="eastAsia"/>
          <w:sz w:val="24"/>
          <w:szCs w:val="24"/>
        </w:rPr>
        <w:t>1</w:t>
      </w:r>
      <w:r w:rsidRPr="002B665F">
        <w:rPr>
          <w:rFonts w:hint="eastAsia"/>
          <w:sz w:val="24"/>
          <w:szCs w:val="24"/>
        </w:rPr>
        <w:t>所述的</w:t>
      </w:r>
      <w:r w:rsidR="008B6CC7">
        <w:rPr>
          <w:rFonts w:hint="eastAsia"/>
          <w:sz w:val="24"/>
          <w:szCs w:val="24"/>
        </w:rPr>
        <w:t>工装架输送装置</w:t>
      </w:r>
      <w:r w:rsidRPr="002B665F">
        <w:rPr>
          <w:rFonts w:hint="eastAsia"/>
          <w:sz w:val="24"/>
          <w:szCs w:val="24"/>
        </w:rPr>
        <w:t>，其特征在于，</w:t>
      </w:r>
      <w:r w:rsidR="008D600A">
        <w:rPr>
          <w:rFonts w:hint="eastAsia"/>
          <w:sz w:val="24"/>
          <w:szCs w:val="24"/>
        </w:rPr>
        <w:t>所述</w:t>
      </w:r>
      <w:r w:rsidR="00174CD6">
        <w:rPr>
          <w:rFonts w:hint="eastAsia"/>
          <w:sz w:val="24"/>
          <w:szCs w:val="24"/>
        </w:rPr>
        <w:t>第一轨道段（</w:t>
      </w:r>
      <w:r w:rsidR="00174CD6">
        <w:rPr>
          <w:rFonts w:hint="eastAsia"/>
          <w:sz w:val="24"/>
          <w:szCs w:val="24"/>
        </w:rPr>
        <w:t>11</w:t>
      </w:r>
      <w:r w:rsidR="00174CD6">
        <w:rPr>
          <w:rFonts w:hint="eastAsia"/>
          <w:sz w:val="24"/>
          <w:szCs w:val="24"/>
        </w:rPr>
        <w:t>）</w:t>
      </w:r>
      <w:r w:rsidR="008D600A">
        <w:rPr>
          <w:rFonts w:hint="eastAsia"/>
          <w:sz w:val="24"/>
          <w:szCs w:val="24"/>
        </w:rPr>
        <w:t>的第一端为远离所述角度调整部的一端，所述</w:t>
      </w:r>
      <w:r w:rsidR="00174CD6">
        <w:rPr>
          <w:rFonts w:hint="eastAsia"/>
          <w:sz w:val="24"/>
          <w:szCs w:val="24"/>
        </w:rPr>
        <w:t>第一轨道段（</w:t>
      </w:r>
      <w:r w:rsidR="00174CD6">
        <w:rPr>
          <w:rFonts w:hint="eastAsia"/>
          <w:sz w:val="24"/>
          <w:szCs w:val="24"/>
        </w:rPr>
        <w:t>11</w:t>
      </w:r>
      <w:r w:rsidR="00174CD6">
        <w:rPr>
          <w:rFonts w:hint="eastAsia"/>
          <w:sz w:val="24"/>
          <w:szCs w:val="24"/>
        </w:rPr>
        <w:t>）</w:t>
      </w:r>
      <w:r w:rsidR="008D600A">
        <w:rPr>
          <w:rFonts w:hint="eastAsia"/>
          <w:sz w:val="24"/>
          <w:szCs w:val="24"/>
        </w:rPr>
        <w:t>的第二端与所述角度调整部</w:t>
      </w:r>
      <w:r w:rsidR="003A3181">
        <w:rPr>
          <w:rFonts w:hint="eastAsia"/>
          <w:sz w:val="24"/>
          <w:szCs w:val="24"/>
        </w:rPr>
        <w:t>连接，所述工装架在所述</w:t>
      </w:r>
      <w:r w:rsidR="00174CD6">
        <w:rPr>
          <w:rFonts w:hint="eastAsia"/>
          <w:sz w:val="24"/>
          <w:szCs w:val="24"/>
        </w:rPr>
        <w:t>第一轨道段（</w:t>
      </w:r>
      <w:r w:rsidR="00174CD6">
        <w:rPr>
          <w:rFonts w:hint="eastAsia"/>
          <w:sz w:val="24"/>
          <w:szCs w:val="24"/>
        </w:rPr>
        <w:t>11</w:t>
      </w:r>
      <w:r w:rsidR="00174CD6">
        <w:rPr>
          <w:rFonts w:hint="eastAsia"/>
          <w:sz w:val="24"/>
          <w:szCs w:val="24"/>
        </w:rPr>
        <w:t>）</w:t>
      </w:r>
      <w:r w:rsidR="003A3181">
        <w:rPr>
          <w:rFonts w:hint="eastAsia"/>
          <w:sz w:val="24"/>
          <w:szCs w:val="24"/>
        </w:rPr>
        <w:t>上沿从所述</w:t>
      </w:r>
      <w:r w:rsidR="00174CD6">
        <w:rPr>
          <w:rFonts w:hint="eastAsia"/>
          <w:sz w:val="24"/>
          <w:szCs w:val="24"/>
        </w:rPr>
        <w:t>第一轨道段（</w:t>
      </w:r>
      <w:r w:rsidR="00174CD6">
        <w:rPr>
          <w:rFonts w:hint="eastAsia"/>
          <w:sz w:val="24"/>
          <w:szCs w:val="24"/>
        </w:rPr>
        <w:t>11</w:t>
      </w:r>
      <w:r w:rsidR="00174CD6">
        <w:rPr>
          <w:rFonts w:hint="eastAsia"/>
          <w:sz w:val="24"/>
          <w:szCs w:val="24"/>
        </w:rPr>
        <w:t>）</w:t>
      </w:r>
      <w:r w:rsidR="007350F6">
        <w:rPr>
          <w:rFonts w:hint="eastAsia"/>
          <w:sz w:val="24"/>
          <w:szCs w:val="24"/>
        </w:rPr>
        <w:t>的</w:t>
      </w:r>
      <w:r w:rsidR="003A3181">
        <w:rPr>
          <w:rFonts w:hint="eastAsia"/>
          <w:sz w:val="24"/>
          <w:szCs w:val="24"/>
        </w:rPr>
        <w:t>第一端到所述第二端的方向移动，所述第一端的高度</w:t>
      </w:r>
      <w:r w:rsidR="000651F5">
        <w:rPr>
          <w:rFonts w:hint="eastAsia"/>
          <w:sz w:val="24"/>
          <w:szCs w:val="24"/>
        </w:rPr>
        <w:t>高于所述第二端的高度。</w:t>
      </w:r>
    </w:p>
    <w:p w14:paraId="77742D11" w14:textId="583706A3" w:rsidR="008E1E99" w:rsidRDefault="000651F5" w:rsidP="005B0F47">
      <w:pPr>
        <w:spacing w:line="360" w:lineRule="auto"/>
        <w:ind w:firstLineChars="177" w:firstLine="425"/>
        <w:rPr>
          <w:sz w:val="24"/>
          <w:szCs w:val="24"/>
        </w:rPr>
      </w:pPr>
      <w:r>
        <w:rPr>
          <w:sz w:val="24"/>
          <w:szCs w:val="24"/>
        </w:rPr>
        <w:t>3</w:t>
      </w:r>
      <w:r w:rsidRPr="002B665F">
        <w:rPr>
          <w:sz w:val="24"/>
          <w:szCs w:val="24"/>
        </w:rPr>
        <w:t>.</w:t>
      </w:r>
      <w:r w:rsidRPr="002B665F">
        <w:rPr>
          <w:rFonts w:hint="eastAsia"/>
          <w:sz w:val="24"/>
          <w:szCs w:val="24"/>
        </w:rPr>
        <w:t>根据权利要求</w:t>
      </w:r>
      <w:r>
        <w:rPr>
          <w:sz w:val="24"/>
          <w:szCs w:val="24"/>
        </w:rPr>
        <w:t>2</w:t>
      </w:r>
      <w:r w:rsidRPr="002B665F">
        <w:rPr>
          <w:rFonts w:hint="eastAsia"/>
          <w:sz w:val="24"/>
          <w:szCs w:val="24"/>
        </w:rPr>
        <w:t>所述的</w:t>
      </w:r>
      <w:r>
        <w:rPr>
          <w:rFonts w:hint="eastAsia"/>
          <w:sz w:val="24"/>
          <w:szCs w:val="24"/>
        </w:rPr>
        <w:t>工装架输送装置</w:t>
      </w:r>
      <w:r w:rsidRPr="002B665F">
        <w:rPr>
          <w:rFonts w:hint="eastAsia"/>
          <w:sz w:val="24"/>
          <w:szCs w:val="24"/>
        </w:rPr>
        <w:t>，其特征在于，</w:t>
      </w:r>
      <w:r>
        <w:rPr>
          <w:rFonts w:hint="eastAsia"/>
          <w:sz w:val="24"/>
          <w:szCs w:val="24"/>
        </w:rPr>
        <w:t>所述</w:t>
      </w:r>
      <w:r w:rsidR="00174CD6">
        <w:rPr>
          <w:rFonts w:hint="eastAsia"/>
          <w:sz w:val="24"/>
          <w:szCs w:val="24"/>
        </w:rPr>
        <w:t>第一轨道段（</w:t>
      </w:r>
      <w:r w:rsidR="00174CD6">
        <w:rPr>
          <w:rFonts w:hint="eastAsia"/>
          <w:sz w:val="24"/>
          <w:szCs w:val="24"/>
        </w:rPr>
        <w:t>11</w:t>
      </w:r>
      <w:r w:rsidR="00174CD6">
        <w:rPr>
          <w:rFonts w:hint="eastAsia"/>
          <w:sz w:val="24"/>
          <w:szCs w:val="24"/>
        </w:rPr>
        <w:t>）</w:t>
      </w:r>
      <w:r>
        <w:rPr>
          <w:rFonts w:hint="eastAsia"/>
          <w:sz w:val="24"/>
          <w:szCs w:val="24"/>
        </w:rPr>
        <w:t>包括</w:t>
      </w:r>
      <w:r w:rsidR="00C10C5A">
        <w:rPr>
          <w:rFonts w:hint="eastAsia"/>
          <w:sz w:val="24"/>
          <w:szCs w:val="24"/>
        </w:rPr>
        <w:t>第一支架（</w:t>
      </w:r>
      <w:r w:rsidR="00C10C5A">
        <w:rPr>
          <w:rFonts w:hint="eastAsia"/>
          <w:sz w:val="24"/>
          <w:szCs w:val="24"/>
        </w:rPr>
        <w:t>111</w:t>
      </w:r>
      <w:r w:rsidR="00C10C5A">
        <w:rPr>
          <w:rFonts w:hint="eastAsia"/>
          <w:sz w:val="24"/>
          <w:szCs w:val="24"/>
        </w:rPr>
        <w:t>）</w:t>
      </w:r>
      <w:r>
        <w:rPr>
          <w:rFonts w:hint="eastAsia"/>
          <w:sz w:val="24"/>
          <w:szCs w:val="24"/>
        </w:rPr>
        <w:t>和</w:t>
      </w:r>
      <w:r w:rsidR="005B0F47">
        <w:rPr>
          <w:rFonts w:hint="eastAsia"/>
          <w:sz w:val="24"/>
          <w:szCs w:val="24"/>
        </w:rPr>
        <w:t>用于承载所述工装架的</w:t>
      </w:r>
      <w:r w:rsidR="00F244E8">
        <w:rPr>
          <w:rFonts w:hint="eastAsia"/>
          <w:sz w:val="24"/>
          <w:szCs w:val="24"/>
        </w:rPr>
        <w:t>多个</w:t>
      </w:r>
      <w:r w:rsidR="00C10C5A">
        <w:rPr>
          <w:rFonts w:hint="eastAsia"/>
          <w:sz w:val="24"/>
          <w:szCs w:val="24"/>
        </w:rPr>
        <w:t>滚动件（</w:t>
      </w:r>
      <w:r w:rsidR="00C10C5A">
        <w:rPr>
          <w:rFonts w:hint="eastAsia"/>
          <w:sz w:val="24"/>
          <w:szCs w:val="24"/>
        </w:rPr>
        <w:t>112</w:t>
      </w:r>
      <w:r w:rsidR="00C10C5A">
        <w:rPr>
          <w:rFonts w:hint="eastAsia"/>
          <w:sz w:val="24"/>
          <w:szCs w:val="24"/>
        </w:rPr>
        <w:t>）</w:t>
      </w:r>
      <w:r w:rsidR="00F244E8">
        <w:rPr>
          <w:rFonts w:hint="eastAsia"/>
          <w:sz w:val="24"/>
          <w:szCs w:val="24"/>
        </w:rPr>
        <w:t>，所述多个</w:t>
      </w:r>
      <w:r w:rsidR="00C10C5A">
        <w:rPr>
          <w:rFonts w:hint="eastAsia"/>
          <w:sz w:val="24"/>
          <w:szCs w:val="24"/>
        </w:rPr>
        <w:t>滚动件（</w:t>
      </w:r>
      <w:r w:rsidR="00C10C5A">
        <w:rPr>
          <w:rFonts w:hint="eastAsia"/>
          <w:sz w:val="24"/>
          <w:szCs w:val="24"/>
        </w:rPr>
        <w:t>112</w:t>
      </w:r>
      <w:r w:rsidR="00C10C5A">
        <w:rPr>
          <w:rFonts w:hint="eastAsia"/>
          <w:sz w:val="24"/>
          <w:szCs w:val="24"/>
        </w:rPr>
        <w:t>）</w:t>
      </w:r>
      <w:r w:rsidR="00F244E8">
        <w:rPr>
          <w:rFonts w:hint="eastAsia"/>
          <w:sz w:val="24"/>
          <w:szCs w:val="24"/>
        </w:rPr>
        <w:t>可转动地设置在所述</w:t>
      </w:r>
      <w:r w:rsidR="00C10C5A">
        <w:rPr>
          <w:rFonts w:hint="eastAsia"/>
          <w:sz w:val="24"/>
          <w:szCs w:val="24"/>
        </w:rPr>
        <w:t>第一支架（</w:t>
      </w:r>
      <w:r w:rsidR="00C10C5A">
        <w:rPr>
          <w:rFonts w:hint="eastAsia"/>
          <w:sz w:val="24"/>
          <w:szCs w:val="24"/>
        </w:rPr>
        <w:t>111</w:t>
      </w:r>
      <w:r w:rsidR="00C10C5A">
        <w:rPr>
          <w:rFonts w:hint="eastAsia"/>
          <w:sz w:val="24"/>
          <w:szCs w:val="24"/>
        </w:rPr>
        <w:t>）</w:t>
      </w:r>
      <w:r w:rsidR="00F244E8">
        <w:rPr>
          <w:rFonts w:hint="eastAsia"/>
          <w:sz w:val="24"/>
          <w:szCs w:val="24"/>
        </w:rPr>
        <w:t>上。</w:t>
      </w:r>
    </w:p>
    <w:p w14:paraId="715C911A" w14:textId="184B4A67" w:rsidR="005B0F47" w:rsidRDefault="005B0F47" w:rsidP="005B0F47">
      <w:pPr>
        <w:spacing w:line="360" w:lineRule="auto"/>
        <w:ind w:firstLineChars="177" w:firstLine="425"/>
        <w:rPr>
          <w:sz w:val="24"/>
          <w:szCs w:val="24"/>
        </w:rPr>
      </w:pPr>
      <w:r>
        <w:rPr>
          <w:sz w:val="24"/>
          <w:szCs w:val="24"/>
        </w:rPr>
        <w:t>4</w:t>
      </w:r>
      <w:r w:rsidRPr="002B665F">
        <w:rPr>
          <w:sz w:val="24"/>
          <w:szCs w:val="24"/>
        </w:rPr>
        <w:t>.</w:t>
      </w:r>
      <w:r w:rsidRPr="002B665F">
        <w:rPr>
          <w:rFonts w:hint="eastAsia"/>
          <w:sz w:val="24"/>
          <w:szCs w:val="24"/>
        </w:rPr>
        <w:t>根据权利要求</w:t>
      </w:r>
      <w:r>
        <w:rPr>
          <w:sz w:val="24"/>
          <w:szCs w:val="24"/>
        </w:rPr>
        <w:t>1</w:t>
      </w:r>
      <w:r w:rsidRPr="002B665F">
        <w:rPr>
          <w:rFonts w:hint="eastAsia"/>
          <w:sz w:val="24"/>
          <w:szCs w:val="24"/>
        </w:rPr>
        <w:t>所述的</w:t>
      </w:r>
      <w:r>
        <w:rPr>
          <w:rFonts w:hint="eastAsia"/>
          <w:sz w:val="24"/>
          <w:szCs w:val="24"/>
        </w:rPr>
        <w:t>工装架输送装置</w:t>
      </w:r>
      <w:r w:rsidRPr="002B665F">
        <w:rPr>
          <w:rFonts w:hint="eastAsia"/>
          <w:sz w:val="24"/>
          <w:szCs w:val="24"/>
        </w:rPr>
        <w:t>，其特征在于，</w:t>
      </w:r>
      <w:r w:rsidR="00793260">
        <w:rPr>
          <w:rFonts w:hint="eastAsia"/>
          <w:sz w:val="24"/>
          <w:szCs w:val="24"/>
        </w:rPr>
        <w:t>所述</w:t>
      </w:r>
      <w:r w:rsidR="00650D63">
        <w:rPr>
          <w:rFonts w:hint="eastAsia"/>
          <w:sz w:val="24"/>
          <w:szCs w:val="24"/>
        </w:rPr>
        <w:t>旋转机构包括：</w:t>
      </w:r>
    </w:p>
    <w:p w14:paraId="1B720C64" w14:textId="057BEF9B" w:rsidR="00650D63" w:rsidRDefault="00650D63" w:rsidP="005B0F47">
      <w:pPr>
        <w:spacing w:line="360" w:lineRule="auto"/>
        <w:ind w:firstLineChars="177" w:firstLine="425"/>
        <w:rPr>
          <w:sz w:val="24"/>
          <w:szCs w:val="24"/>
        </w:rPr>
      </w:pPr>
      <w:proofErr w:type="gramStart"/>
      <w:r>
        <w:rPr>
          <w:rFonts w:hint="eastAsia"/>
          <w:sz w:val="24"/>
          <w:szCs w:val="24"/>
        </w:rPr>
        <w:t>一</w:t>
      </w:r>
      <w:proofErr w:type="gramEnd"/>
      <w:r w:rsidR="00C30333">
        <w:rPr>
          <w:rFonts w:hint="eastAsia"/>
          <w:sz w:val="24"/>
          <w:szCs w:val="24"/>
        </w:rPr>
        <w:t>旋转驱动件（</w:t>
      </w:r>
      <w:r w:rsidR="00C30333">
        <w:rPr>
          <w:rFonts w:hint="eastAsia"/>
          <w:sz w:val="24"/>
          <w:szCs w:val="24"/>
        </w:rPr>
        <w:t>221</w:t>
      </w:r>
      <w:r w:rsidR="00C30333">
        <w:rPr>
          <w:rFonts w:hint="eastAsia"/>
          <w:sz w:val="24"/>
          <w:szCs w:val="24"/>
        </w:rPr>
        <w:t>）</w:t>
      </w:r>
      <w:r w:rsidR="00A875F1">
        <w:rPr>
          <w:rFonts w:hint="eastAsia"/>
          <w:sz w:val="24"/>
          <w:szCs w:val="24"/>
        </w:rPr>
        <w:t>，所述</w:t>
      </w:r>
      <w:r w:rsidR="00C30333">
        <w:rPr>
          <w:rFonts w:hint="eastAsia"/>
          <w:sz w:val="24"/>
          <w:szCs w:val="24"/>
        </w:rPr>
        <w:t>旋转驱动件（</w:t>
      </w:r>
      <w:r w:rsidR="00C30333">
        <w:rPr>
          <w:rFonts w:hint="eastAsia"/>
          <w:sz w:val="24"/>
          <w:szCs w:val="24"/>
        </w:rPr>
        <w:t>221</w:t>
      </w:r>
      <w:r w:rsidR="00C30333">
        <w:rPr>
          <w:rFonts w:hint="eastAsia"/>
          <w:sz w:val="24"/>
          <w:szCs w:val="24"/>
        </w:rPr>
        <w:t>）</w:t>
      </w:r>
      <w:r w:rsidR="00A875F1">
        <w:rPr>
          <w:rFonts w:hint="eastAsia"/>
          <w:sz w:val="24"/>
          <w:szCs w:val="24"/>
        </w:rPr>
        <w:t>设置于所述</w:t>
      </w:r>
      <w:r w:rsidR="00174CD6">
        <w:rPr>
          <w:rFonts w:hint="eastAsia"/>
          <w:sz w:val="24"/>
          <w:szCs w:val="24"/>
        </w:rPr>
        <w:t>安装框（</w:t>
      </w:r>
      <w:r w:rsidR="00174CD6">
        <w:rPr>
          <w:rFonts w:hint="eastAsia"/>
          <w:sz w:val="24"/>
          <w:szCs w:val="24"/>
        </w:rPr>
        <w:t>21</w:t>
      </w:r>
      <w:r w:rsidR="00174CD6">
        <w:rPr>
          <w:rFonts w:hint="eastAsia"/>
          <w:sz w:val="24"/>
          <w:szCs w:val="24"/>
        </w:rPr>
        <w:t>）</w:t>
      </w:r>
      <w:r w:rsidR="00A875F1">
        <w:rPr>
          <w:rFonts w:hint="eastAsia"/>
          <w:sz w:val="24"/>
          <w:szCs w:val="24"/>
        </w:rPr>
        <w:t>；</w:t>
      </w:r>
    </w:p>
    <w:p w14:paraId="7E3E05F8" w14:textId="0383473A" w:rsidR="00A875F1" w:rsidRDefault="00A875F1" w:rsidP="005B0F47">
      <w:pPr>
        <w:spacing w:line="360" w:lineRule="auto"/>
        <w:ind w:firstLineChars="177" w:firstLine="425"/>
        <w:rPr>
          <w:sz w:val="24"/>
          <w:szCs w:val="24"/>
        </w:rPr>
      </w:pPr>
      <w:proofErr w:type="gramStart"/>
      <w:r>
        <w:rPr>
          <w:rFonts w:hint="eastAsia"/>
          <w:sz w:val="24"/>
          <w:szCs w:val="24"/>
        </w:rPr>
        <w:t>一</w:t>
      </w:r>
      <w:proofErr w:type="gramEnd"/>
      <w:r>
        <w:rPr>
          <w:rFonts w:hint="eastAsia"/>
          <w:sz w:val="24"/>
          <w:szCs w:val="24"/>
        </w:rPr>
        <w:t>旋转结构，所述</w:t>
      </w:r>
      <w:r w:rsidR="00EB27C0">
        <w:rPr>
          <w:rFonts w:hint="eastAsia"/>
          <w:sz w:val="24"/>
          <w:szCs w:val="24"/>
        </w:rPr>
        <w:t>旋转结构</w:t>
      </w:r>
      <w:r>
        <w:rPr>
          <w:rFonts w:hint="eastAsia"/>
          <w:sz w:val="24"/>
          <w:szCs w:val="24"/>
        </w:rPr>
        <w:t>可转动地设置于所述</w:t>
      </w:r>
      <w:r w:rsidR="00174CD6">
        <w:rPr>
          <w:rFonts w:hint="eastAsia"/>
          <w:sz w:val="24"/>
          <w:szCs w:val="24"/>
        </w:rPr>
        <w:t>安装框（</w:t>
      </w:r>
      <w:r w:rsidR="00174CD6">
        <w:rPr>
          <w:rFonts w:hint="eastAsia"/>
          <w:sz w:val="24"/>
          <w:szCs w:val="24"/>
        </w:rPr>
        <w:t>21</w:t>
      </w:r>
      <w:r w:rsidR="00174CD6">
        <w:rPr>
          <w:rFonts w:hint="eastAsia"/>
          <w:sz w:val="24"/>
          <w:szCs w:val="24"/>
        </w:rPr>
        <w:t>）</w:t>
      </w:r>
      <w:r>
        <w:rPr>
          <w:rFonts w:hint="eastAsia"/>
          <w:sz w:val="24"/>
          <w:szCs w:val="24"/>
        </w:rPr>
        <w:t>，并</w:t>
      </w:r>
      <w:r w:rsidR="002C131D">
        <w:rPr>
          <w:rFonts w:hint="eastAsia"/>
          <w:sz w:val="24"/>
          <w:szCs w:val="24"/>
        </w:rPr>
        <w:t>用于承载所述工装架，所述</w:t>
      </w:r>
      <w:r w:rsidR="00EB27C0">
        <w:rPr>
          <w:rFonts w:hint="eastAsia"/>
          <w:sz w:val="24"/>
          <w:szCs w:val="24"/>
        </w:rPr>
        <w:t>旋转结构</w:t>
      </w:r>
      <w:r>
        <w:rPr>
          <w:rFonts w:hint="eastAsia"/>
          <w:sz w:val="24"/>
          <w:szCs w:val="24"/>
        </w:rPr>
        <w:t>与所述</w:t>
      </w:r>
      <w:r w:rsidR="00C30333">
        <w:rPr>
          <w:rFonts w:hint="eastAsia"/>
          <w:sz w:val="24"/>
          <w:szCs w:val="24"/>
        </w:rPr>
        <w:t>旋转驱动件（</w:t>
      </w:r>
      <w:r w:rsidR="00C30333">
        <w:rPr>
          <w:rFonts w:hint="eastAsia"/>
          <w:sz w:val="24"/>
          <w:szCs w:val="24"/>
        </w:rPr>
        <w:t>221</w:t>
      </w:r>
      <w:r w:rsidR="00C30333">
        <w:rPr>
          <w:rFonts w:hint="eastAsia"/>
          <w:sz w:val="24"/>
          <w:szCs w:val="24"/>
        </w:rPr>
        <w:t>）</w:t>
      </w:r>
      <w:r>
        <w:rPr>
          <w:rFonts w:hint="eastAsia"/>
          <w:sz w:val="24"/>
          <w:szCs w:val="24"/>
        </w:rPr>
        <w:t>连接</w:t>
      </w:r>
      <w:r w:rsidR="00987FC6">
        <w:rPr>
          <w:rFonts w:hint="eastAsia"/>
          <w:sz w:val="24"/>
          <w:szCs w:val="24"/>
        </w:rPr>
        <w:t>，在所述</w:t>
      </w:r>
      <w:r w:rsidR="00C30333">
        <w:rPr>
          <w:rFonts w:hint="eastAsia"/>
          <w:sz w:val="24"/>
          <w:szCs w:val="24"/>
        </w:rPr>
        <w:t>旋转驱动件（</w:t>
      </w:r>
      <w:r w:rsidR="00C30333">
        <w:rPr>
          <w:rFonts w:hint="eastAsia"/>
          <w:sz w:val="24"/>
          <w:szCs w:val="24"/>
        </w:rPr>
        <w:t>221</w:t>
      </w:r>
      <w:r w:rsidR="00C30333">
        <w:rPr>
          <w:rFonts w:hint="eastAsia"/>
          <w:sz w:val="24"/>
          <w:szCs w:val="24"/>
        </w:rPr>
        <w:t>）</w:t>
      </w:r>
      <w:r w:rsidR="00987FC6">
        <w:rPr>
          <w:rFonts w:hint="eastAsia"/>
          <w:sz w:val="24"/>
          <w:szCs w:val="24"/>
        </w:rPr>
        <w:t>的驱动下转动设定角度</w:t>
      </w:r>
      <w:r w:rsidR="002C131D">
        <w:rPr>
          <w:rFonts w:hint="eastAsia"/>
          <w:sz w:val="24"/>
          <w:szCs w:val="24"/>
        </w:rPr>
        <w:t>。</w:t>
      </w:r>
    </w:p>
    <w:p w14:paraId="70A4E318" w14:textId="5E50414D" w:rsidR="002C131D" w:rsidRDefault="002C131D" w:rsidP="005B0F47">
      <w:pPr>
        <w:spacing w:line="360" w:lineRule="auto"/>
        <w:ind w:firstLineChars="177" w:firstLine="425"/>
        <w:rPr>
          <w:sz w:val="24"/>
          <w:szCs w:val="24"/>
        </w:rPr>
      </w:pPr>
      <w:r>
        <w:rPr>
          <w:sz w:val="24"/>
          <w:szCs w:val="24"/>
        </w:rPr>
        <w:t>5</w:t>
      </w:r>
      <w:r w:rsidRPr="002B665F">
        <w:rPr>
          <w:sz w:val="24"/>
          <w:szCs w:val="24"/>
        </w:rPr>
        <w:t>.</w:t>
      </w:r>
      <w:r w:rsidRPr="002B665F">
        <w:rPr>
          <w:rFonts w:hint="eastAsia"/>
          <w:sz w:val="24"/>
          <w:szCs w:val="24"/>
        </w:rPr>
        <w:t>根据权利要求</w:t>
      </w:r>
      <w:r>
        <w:rPr>
          <w:sz w:val="24"/>
          <w:szCs w:val="24"/>
        </w:rPr>
        <w:t>4</w:t>
      </w:r>
      <w:r w:rsidRPr="002B665F">
        <w:rPr>
          <w:rFonts w:hint="eastAsia"/>
          <w:sz w:val="24"/>
          <w:szCs w:val="24"/>
        </w:rPr>
        <w:t>所述的</w:t>
      </w:r>
      <w:r>
        <w:rPr>
          <w:rFonts w:hint="eastAsia"/>
          <w:sz w:val="24"/>
          <w:szCs w:val="24"/>
        </w:rPr>
        <w:t>工装架输送装置</w:t>
      </w:r>
      <w:r w:rsidRPr="002B665F">
        <w:rPr>
          <w:rFonts w:hint="eastAsia"/>
          <w:sz w:val="24"/>
          <w:szCs w:val="24"/>
        </w:rPr>
        <w:t>，其特征在于，</w:t>
      </w:r>
      <w:r>
        <w:rPr>
          <w:rFonts w:hint="eastAsia"/>
          <w:sz w:val="24"/>
          <w:szCs w:val="24"/>
        </w:rPr>
        <w:t>所述</w:t>
      </w:r>
      <w:r w:rsidR="00EB27C0">
        <w:rPr>
          <w:rFonts w:hint="eastAsia"/>
          <w:sz w:val="24"/>
          <w:szCs w:val="24"/>
        </w:rPr>
        <w:t>旋转结构</w:t>
      </w:r>
      <w:r>
        <w:rPr>
          <w:rFonts w:hint="eastAsia"/>
          <w:sz w:val="24"/>
          <w:szCs w:val="24"/>
        </w:rPr>
        <w:t>包括：</w:t>
      </w:r>
    </w:p>
    <w:p w14:paraId="6B7B480F" w14:textId="054A4FE4" w:rsidR="002C131D" w:rsidRDefault="002C131D" w:rsidP="005B0F47">
      <w:pPr>
        <w:spacing w:line="360" w:lineRule="auto"/>
        <w:ind w:firstLineChars="177" w:firstLine="425"/>
        <w:rPr>
          <w:sz w:val="24"/>
          <w:szCs w:val="24"/>
        </w:rPr>
      </w:pPr>
      <w:r>
        <w:rPr>
          <w:rFonts w:hint="eastAsia"/>
          <w:sz w:val="24"/>
          <w:szCs w:val="24"/>
        </w:rPr>
        <w:t>一</w:t>
      </w:r>
      <w:r w:rsidR="00EB27C0">
        <w:rPr>
          <w:rFonts w:hint="eastAsia"/>
          <w:sz w:val="24"/>
          <w:szCs w:val="24"/>
        </w:rPr>
        <w:t>旋转台（</w:t>
      </w:r>
      <w:r w:rsidR="00EB27C0">
        <w:rPr>
          <w:rFonts w:hint="eastAsia"/>
          <w:sz w:val="24"/>
          <w:szCs w:val="24"/>
        </w:rPr>
        <w:t>222a</w:t>
      </w:r>
      <w:r w:rsidR="00EB27C0">
        <w:rPr>
          <w:rFonts w:hint="eastAsia"/>
          <w:sz w:val="24"/>
          <w:szCs w:val="24"/>
        </w:rPr>
        <w:t>）</w:t>
      </w:r>
      <w:r>
        <w:rPr>
          <w:rFonts w:hint="eastAsia"/>
          <w:sz w:val="24"/>
          <w:szCs w:val="24"/>
        </w:rPr>
        <w:t>，所述</w:t>
      </w:r>
      <w:r w:rsidR="00EB27C0">
        <w:rPr>
          <w:rFonts w:hint="eastAsia"/>
          <w:sz w:val="24"/>
          <w:szCs w:val="24"/>
        </w:rPr>
        <w:t>旋转台（</w:t>
      </w:r>
      <w:r w:rsidR="00EB27C0">
        <w:rPr>
          <w:rFonts w:hint="eastAsia"/>
          <w:sz w:val="24"/>
          <w:szCs w:val="24"/>
        </w:rPr>
        <w:t>222a</w:t>
      </w:r>
      <w:r w:rsidR="00EB27C0">
        <w:rPr>
          <w:rFonts w:hint="eastAsia"/>
          <w:sz w:val="24"/>
          <w:szCs w:val="24"/>
        </w:rPr>
        <w:t>）</w:t>
      </w:r>
      <w:r>
        <w:rPr>
          <w:rFonts w:hint="eastAsia"/>
          <w:sz w:val="24"/>
          <w:szCs w:val="24"/>
        </w:rPr>
        <w:t>设置</w:t>
      </w:r>
      <w:r w:rsidR="00A622F0">
        <w:rPr>
          <w:rFonts w:hint="eastAsia"/>
          <w:sz w:val="24"/>
          <w:szCs w:val="24"/>
        </w:rPr>
        <w:t>于所述</w:t>
      </w:r>
      <w:r w:rsidR="00F229C0">
        <w:rPr>
          <w:rFonts w:hint="eastAsia"/>
          <w:sz w:val="24"/>
          <w:szCs w:val="24"/>
        </w:rPr>
        <w:t>旋转驱动件（</w:t>
      </w:r>
      <w:r w:rsidR="00F229C0">
        <w:rPr>
          <w:rFonts w:hint="eastAsia"/>
          <w:sz w:val="24"/>
          <w:szCs w:val="24"/>
        </w:rPr>
        <w:t>2</w:t>
      </w:r>
      <w:r w:rsidR="00F229C0">
        <w:rPr>
          <w:sz w:val="24"/>
          <w:szCs w:val="24"/>
        </w:rPr>
        <w:t>21</w:t>
      </w:r>
      <w:r w:rsidR="00F229C0">
        <w:rPr>
          <w:rFonts w:hint="eastAsia"/>
          <w:sz w:val="24"/>
          <w:szCs w:val="24"/>
        </w:rPr>
        <w:t>）</w:t>
      </w:r>
      <w:r w:rsidR="00A622F0">
        <w:rPr>
          <w:rFonts w:hint="eastAsia"/>
          <w:sz w:val="24"/>
          <w:szCs w:val="24"/>
        </w:rPr>
        <w:t>；</w:t>
      </w:r>
    </w:p>
    <w:p w14:paraId="1FBC5666" w14:textId="3AFBD127" w:rsidR="00A622F0" w:rsidRDefault="00A622F0" w:rsidP="005B0F47">
      <w:pPr>
        <w:spacing w:line="360" w:lineRule="auto"/>
        <w:ind w:firstLineChars="177" w:firstLine="425"/>
        <w:rPr>
          <w:sz w:val="24"/>
          <w:szCs w:val="24"/>
        </w:rPr>
      </w:pPr>
      <w:proofErr w:type="gramStart"/>
      <w:r>
        <w:rPr>
          <w:rFonts w:hint="eastAsia"/>
          <w:sz w:val="24"/>
          <w:szCs w:val="24"/>
        </w:rPr>
        <w:t>一</w:t>
      </w:r>
      <w:proofErr w:type="gramEnd"/>
      <w:r w:rsidR="00065C53">
        <w:rPr>
          <w:rFonts w:hint="eastAsia"/>
          <w:sz w:val="24"/>
          <w:szCs w:val="24"/>
        </w:rPr>
        <w:t>旋转轨道段（</w:t>
      </w:r>
      <w:r w:rsidR="00065C53">
        <w:rPr>
          <w:rFonts w:hint="eastAsia"/>
          <w:sz w:val="24"/>
          <w:szCs w:val="24"/>
        </w:rPr>
        <w:t>222b</w:t>
      </w:r>
      <w:r w:rsidR="00065C53">
        <w:rPr>
          <w:rFonts w:hint="eastAsia"/>
          <w:sz w:val="24"/>
          <w:szCs w:val="24"/>
        </w:rPr>
        <w:t>）</w:t>
      </w:r>
      <w:r>
        <w:rPr>
          <w:rFonts w:hint="eastAsia"/>
          <w:sz w:val="24"/>
          <w:szCs w:val="24"/>
        </w:rPr>
        <w:t>，所述</w:t>
      </w:r>
      <w:r w:rsidR="00065C53">
        <w:rPr>
          <w:rFonts w:hint="eastAsia"/>
          <w:sz w:val="24"/>
          <w:szCs w:val="24"/>
        </w:rPr>
        <w:t>旋转轨道段（</w:t>
      </w:r>
      <w:r w:rsidR="00065C53">
        <w:rPr>
          <w:rFonts w:hint="eastAsia"/>
          <w:sz w:val="24"/>
          <w:szCs w:val="24"/>
        </w:rPr>
        <w:t>222b</w:t>
      </w:r>
      <w:r w:rsidR="00065C53">
        <w:rPr>
          <w:rFonts w:hint="eastAsia"/>
          <w:sz w:val="24"/>
          <w:szCs w:val="24"/>
        </w:rPr>
        <w:t>）</w:t>
      </w:r>
      <w:r>
        <w:rPr>
          <w:rFonts w:hint="eastAsia"/>
          <w:sz w:val="24"/>
          <w:szCs w:val="24"/>
        </w:rPr>
        <w:t>设置在所述</w:t>
      </w:r>
      <w:r w:rsidR="00EB27C0">
        <w:rPr>
          <w:rFonts w:hint="eastAsia"/>
          <w:sz w:val="24"/>
          <w:szCs w:val="24"/>
        </w:rPr>
        <w:t>旋转台（</w:t>
      </w:r>
      <w:r w:rsidR="00EB27C0">
        <w:rPr>
          <w:rFonts w:hint="eastAsia"/>
          <w:sz w:val="24"/>
          <w:szCs w:val="24"/>
        </w:rPr>
        <w:t>222a</w:t>
      </w:r>
      <w:r w:rsidR="00EB27C0">
        <w:rPr>
          <w:rFonts w:hint="eastAsia"/>
          <w:sz w:val="24"/>
          <w:szCs w:val="24"/>
        </w:rPr>
        <w:t>）</w:t>
      </w:r>
      <w:r>
        <w:rPr>
          <w:rFonts w:hint="eastAsia"/>
          <w:sz w:val="24"/>
          <w:szCs w:val="24"/>
        </w:rPr>
        <w:t>上，</w:t>
      </w:r>
      <w:r w:rsidR="00A30BE5">
        <w:rPr>
          <w:rFonts w:hint="eastAsia"/>
          <w:sz w:val="24"/>
          <w:szCs w:val="24"/>
        </w:rPr>
        <w:t>并被所述</w:t>
      </w:r>
      <w:r w:rsidR="00EB27C0">
        <w:rPr>
          <w:rFonts w:hint="eastAsia"/>
          <w:sz w:val="24"/>
          <w:szCs w:val="24"/>
        </w:rPr>
        <w:t>旋转台（</w:t>
      </w:r>
      <w:r w:rsidR="00EB27C0">
        <w:rPr>
          <w:rFonts w:hint="eastAsia"/>
          <w:sz w:val="24"/>
          <w:szCs w:val="24"/>
        </w:rPr>
        <w:t>222a</w:t>
      </w:r>
      <w:r w:rsidR="00EB27C0">
        <w:rPr>
          <w:rFonts w:hint="eastAsia"/>
          <w:sz w:val="24"/>
          <w:szCs w:val="24"/>
        </w:rPr>
        <w:t>）</w:t>
      </w:r>
      <w:r w:rsidR="00A30BE5">
        <w:rPr>
          <w:rFonts w:hint="eastAsia"/>
          <w:sz w:val="24"/>
          <w:szCs w:val="24"/>
        </w:rPr>
        <w:t>带动而转动到</w:t>
      </w:r>
      <w:r w:rsidR="00062E59">
        <w:rPr>
          <w:rFonts w:hint="eastAsia"/>
          <w:sz w:val="24"/>
          <w:szCs w:val="24"/>
        </w:rPr>
        <w:t>与所述</w:t>
      </w:r>
      <w:r w:rsidR="00174CD6">
        <w:rPr>
          <w:rFonts w:hint="eastAsia"/>
          <w:sz w:val="24"/>
          <w:szCs w:val="24"/>
        </w:rPr>
        <w:t>第一轨道段（</w:t>
      </w:r>
      <w:r w:rsidR="00174CD6">
        <w:rPr>
          <w:rFonts w:hint="eastAsia"/>
          <w:sz w:val="24"/>
          <w:szCs w:val="24"/>
        </w:rPr>
        <w:t>11</w:t>
      </w:r>
      <w:r w:rsidR="00174CD6">
        <w:rPr>
          <w:rFonts w:hint="eastAsia"/>
          <w:sz w:val="24"/>
          <w:szCs w:val="24"/>
        </w:rPr>
        <w:t>）</w:t>
      </w:r>
      <w:r w:rsidR="00062E59">
        <w:rPr>
          <w:rFonts w:hint="eastAsia"/>
          <w:sz w:val="24"/>
          <w:szCs w:val="24"/>
        </w:rPr>
        <w:t>配合的第一位</w:t>
      </w:r>
      <w:proofErr w:type="gramStart"/>
      <w:r w:rsidR="00062E59">
        <w:rPr>
          <w:rFonts w:hint="eastAsia"/>
          <w:sz w:val="24"/>
          <w:szCs w:val="24"/>
        </w:rPr>
        <w:t>置或者</w:t>
      </w:r>
      <w:proofErr w:type="gramEnd"/>
      <w:r w:rsidR="00E04AC4">
        <w:rPr>
          <w:rFonts w:hint="eastAsia"/>
          <w:sz w:val="24"/>
          <w:szCs w:val="24"/>
        </w:rPr>
        <w:t>转动到与所述</w:t>
      </w:r>
      <w:proofErr w:type="gramStart"/>
      <w:r w:rsidR="00E04AC4">
        <w:rPr>
          <w:rFonts w:hint="eastAsia"/>
          <w:sz w:val="24"/>
          <w:szCs w:val="24"/>
        </w:rPr>
        <w:t>升降部</w:t>
      </w:r>
      <w:proofErr w:type="gramEnd"/>
      <w:r w:rsidR="00E04AC4">
        <w:rPr>
          <w:rFonts w:hint="eastAsia"/>
          <w:sz w:val="24"/>
          <w:szCs w:val="24"/>
        </w:rPr>
        <w:t>配合的第二位置。</w:t>
      </w:r>
    </w:p>
    <w:p w14:paraId="244D1E94" w14:textId="0EFBE4E7" w:rsidR="00E04AC4" w:rsidRDefault="00E04AC4" w:rsidP="005B0F47">
      <w:pPr>
        <w:spacing w:line="360" w:lineRule="auto"/>
        <w:ind w:firstLineChars="177" w:firstLine="425"/>
        <w:rPr>
          <w:sz w:val="24"/>
          <w:szCs w:val="24"/>
        </w:rPr>
      </w:pPr>
      <w:r>
        <w:rPr>
          <w:sz w:val="24"/>
          <w:szCs w:val="24"/>
        </w:rPr>
        <w:t>6</w:t>
      </w:r>
      <w:r w:rsidRPr="002B665F">
        <w:rPr>
          <w:sz w:val="24"/>
          <w:szCs w:val="24"/>
        </w:rPr>
        <w:t>.</w:t>
      </w:r>
      <w:r w:rsidRPr="002B665F">
        <w:rPr>
          <w:rFonts w:hint="eastAsia"/>
          <w:sz w:val="24"/>
          <w:szCs w:val="24"/>
        </w:rPr>
        <w:t>根据权利要求</w:t>
      </w:r>
      <w:r>
        <w:rPr>
          <w:sz w:val="24"/>
          <w:szCs w:val="24"/>
        </w:rPr>
        <w:t>5</w:t>
      </w:r>
      <w:r w:rsidRPr="002B665F">
        <w:rPr>
          <w:rFonts w:hint="eastAsia"/>
          <w:sz w:val="24"/>
          <w:szCs w:val="24"/>
        </w:rPr>
        <w:t>所述的</w:t>
      </w:r>
      <w:r>
        <w:rPr>
          <w:rFonts w:hint="eastAsia"/>
          <w:sz w:val="24"/>
          <w:szCs w:val="24"/>
        </w:rPr>
        <w:t>工装架输送装置</w:t>
      </w:r>
      <w:r w:rsidRPr="002B665F">
        <w:rPr>
          <w:rFonts w:hint="eastAsia"/>
          <w:sz w:val="24"/>
          <w:szCs w:val="24"/>
        </w:rPr>
        <w:t>，其特征在于，</w:t>
      </w:r>
      <w:r w:rsidR="00CD183C">
        <w:rPr>
          <w:rFonts w:hint="eastAsia"/>
          <w:sz w:val="24"/>
          <w:szCs w:val="24"/>
        </w:rPr>
        <w:t>所述工装架在所述</w:t>
      </w:r>
      <w:r w:rsidR="00065C53">
        <w:rPr>
          <w:rFonts w:hint="eastAsia"/>
          <w:sz w:val="24"/>
          <w:szCs w:val="24"/>
        </w:rPr>
        <w:t>旋转轨道段（</w:t>
      </w:r>
      <w:r w:rsidR="00065C53">
        <w:rPr>
          <w:rFonts w:hint="eastAsia"/>
          <w:sz w:val="24"/>
          <w:szCs w:val="24"/>
        </w:rPr>
        <w:t>222b</w:t>
      </w:r>
      <w:r w:rsidR="00065C53">
        <w:rPr>
          <w:rFonts w:hint="eastAsia"/>
          <w:sz w:val="24"/>
          <w:szCs w:val="24"/>
        </w:rPr>
        <w:t>）</w:t>
      </w:r>
      <w:r w:rsidR="00A07198">
        <w:rPr>
          <w:rFonts w:hint="eastAsia"/>
          <w:sz w:val="24"/>
          <w:szCs w:val="24"/>
        </w:rPr>
        <w:t>上从所述</w:t>
      </w:r>
      <w:r w:rsidR="00065C53">
        <w:rPr>
          <w:rFonts w:hint="eastAsia"/>
          <w:sz w:val="24"/>
          <w:szCs w:val="24"/>
        </w:rPr>
        <w:t>旋转轨道段（</w:t>
      </w:r>
      <w:r w:rsidR="00065C53">
        <w:rPr>
          <w:rFonts w:hint="eastAsia"/>
          <w:sz w:val="24"/>
          <w:szCs w:val="24"/>
        </w:rPr>
        <w:t>222b</w:t>
      </w:r>
      <w:r w:rsidR="00065C53">
        <w:rPr>
          <w:rFonts w:hint="eastAsia"/>
          <w:sz w:val="24"/>
          <w:szCs w:val="24"/>
        </w:rPr>
        <w:t>）</w:t>
      </w:r>
      <w:r w:rsidR="00A07198">
        <w:rPr>
          <w:rFonts w:hint="eastAsia"/>
          <w:sz w:val="24"/>
          <w:szCs w:val="24"/>
        </w:rPr>
        <w:t>的第一端移动到所述</w:t>
      </w:r>
      <w:r w:rsidR="00065C53">
        <w:rPr>
          <w:rFonts w:hint="eastAsia"/>
          <w:sz w:val="24"/>
          <w:szCs w:val="24"/>
        </w:rPr>
        <w:t>旋转轨道段（</w:t>
      </w:r>
      <w:r w:rsidR="00065C53">
        <w:rPr>
          <w:rFonts w:hint="eastAsia"/>
          <w:sz w:val="24"/>
          <w:szCs w:val="24"/>
        </w:rPr>
        <w:t>222b</w:t>
      </w:r>
      <w:r w:rsidR="00065C53">
        <w:rPr>
          <w:rFonts w:hint="eastAsia"/>
          <w:sz w:val="24"/>
          <w:szCs w:val="24"/>
        </w:rPr>
        <w:t>）</w:t>
      </w:r>
      <w:r w:rsidR="00A07198">
        <w:rPr>
          <w:rFonts w:hint="eastAsia"/>
          <w:sz w:val="24"/>
          <w:szCs w:val="24"/>
        </w:rPr>
        <w:t>的第二端，</w:t>
      </w:r>
      <w:r>
        <w:rPr>
          <w:rFonts w:hint="eastAsia"/>
          <w:sz w:val="24"/>
          <w:szCs w:val="24"/>
        </w:rPr>
        <w:t>所述</w:t>
      </w:r>
      <w:r w:rsidR="00065C53">
        <w:rPr>
          <w:rFonts w:hint="eastAsia"/>
          <w:sz w:val="24"/>
          <w:szCs w:val="24"/>
        </w:rPr>
        <w:t>旋转轨道段（</w:t>
      </w:r>
      <w:r w:rsidR="00065C53">
        <w:rPr>
          <w:rFonts w:hint="eastAsia"/>
          <w:sz w:val="24"/>
          <w:szCs w:val="24"/>
        </w:rPr>
        <w:t>222b</w:t>
      </w:r>
      <w:r w:rsidR="00065C53">
        <w:rPr>
          <w:rFonts w:hint="eastAsia"/>
          <w:sz w:val="24"/>
          <w:szCs w:val="24"/>
        </w:rPr>
        <w:t>）</w:t>
      </w:r>
      <w:r w:rsidR="007350F6">
        <w:rPr>
          <w:rFonts w:hint="eastAsia"/>
          <w:sz w:val="24"/>
          <w:szCs w:val="24"/>
        </w:rPr>
        <w:t>的第一端</w:t>
      </w:r>
      <w:r w:rsidR="00CD183C">
        <w:rPr>
          <w:rFonts w:hint="eastAsia"/>
          <w:sz w:val="24"/>
          <w:szCs w:val="24"/>
        </w:rPr>
        <w:t>的高度高于所述</w:t>
      </w:r>
      <w:r w:rsidR="00065C53">
        <w:rPr>
          <w:rFonts w:hint="eastAsia"/>
          <w:sz w:val="24"/>
          <w:szCs w:val="24"/>
        </w:rPr>
        <w:t>旋转轨道段（</w:t>
      </w:r>
      <w:r w:rsidR="00065C53">
        <w:rPr>
          <w:rFonts w:hint="eastAsia"/>
          <w:sz w:val="24"/>
          <w:szCs w:val="24"/>
        </w:rPr>
        <w:t>222b</w:t>
      </w:r>
      <w:r w:rsidR="00065C53">
        <w:rPr>
          <w:rFonts w:hint="eastAsia"/>
          <w:sz w:val="24"/>
          <w:szCs w:val="24"/>
        </w:rPr>
        <w:t>）</w:t>
      </w:r>
      <w:r w:rsidR="00CD183C">
        <w:rPr>
          <w:rFonts w:hint="eastAsia"/>
          <w:sz w:val="24"/>
          <w:szCs w:val="24"/>
        </w:rPr>
        <w:t>的第二端的高度。</w:t>
      </w:r>
    </w:p>
    <w:p w14:paraId="3CB169B5" w14:textId="2FC429E5" w:rsidR="002C131D" w:rsidRDefault="00A07198" w:rsidP="005B0F47">
      <w:pPr>
        <w:spacing w:line="360" w:lineRule="auto"/>
        <w:ind w:firstLineChars="177" w:firstLine="425"/>
        <w:rPr>
          <w:sz w:val="24"/>
          <w:szCs w:val="24"/>
        </w:rPr>
      </w:pPr>
      <w:r>
        <w:rPr>
          <w:sz w:val="24"/>
          <w:szCs w:val="24"/>
        </w:rPr>
        <w:lastRenderedPageBreak/>
        <w:t>7</w:t>
      </w:r>
      <w:r w:rsidRPr="002B665F">
        <w:rPr>
          <w:sz w:val="24"/>
          <w:szCs w:val="24"/>
        </w:rPr>
        <w:t>.</w:t>
      </w:r>
      <w:r w:rsidRPr="002B665F">
        <w:rPr>
          <w:rFonts w:hint="eastAsia"/>
          <w:sz w:val="24"/>
          <w:szCs w:val="24"/>
        </w:rPr>
        <w:t>根据权利要求</w:t>
      </w:r>
      <w:r>
        <w:rPr>
          <w:sz w:val="24"/>
          <w:szCs w:val="24"/>
        </w:rPr>
        <w:t>1</w:t>
      </w:r>
      <w:r w:rsidRPr="002B665F">
        <w:rPr>
          <w:rFonts w:hint="eastAsia"/>
          <w:sz w:val="24"/>
          <w:szCs w:val="24"/>
        </w:rPr>
        <w:t>所述的</w:t>
      </w:r>
      <w:r>
        <w:rPr>
          <w:rFonts w:hint="eastAsia"/>
          <w:sz w:val="24"/>
          <w:szCs w:val="24"/>
        </w:rPr>
        <w:t>工装架输送装置</w:t>
      </w:r>
      <w:r w:rsidRPr="002B665F">
        <w:rPr>
          <w:rFonts w:hint="eastAsia"/>
          <w:sz w:val="24"/>
          <w:szCs w:val="24"/>
        </w:rPr>
        <w:t>，其特征在于，</w:t>
      </w:r>
      <w:r>
        <w:rPr>
          <w:rFonts w:hint="eastAsia"/>
          <w:sz w:val="24"/>
          <w:szCs w:val="24"/>
        </w:rPr>
        <w:t>所述</w:t>
      </w:r>
      <w:proofErr w:type="gramStart"/>
      <w:r w:rsidR="00500586">
        <w:rPr>
          <w:rFonts w:hint="eastAsia"/>
          <w:sz w:val="24"/>
          <w:szCs w:val="24"/>
        </w:rPr>
        <w:t>升降部</w:t>
      </w:r>
      <w:proofErr w:type="gramEnd"/>
      <w:r w:rsidR="00500586">
        <w:rPr>
          <w:rFonts w:hint="eastAsia"/>
          <w:sz w:val="24"/>
          <w:szCs w:val="24"/>
        </w:rPr>
        <w:t>包括</w:t>
      </w:r>
      <w:r w:rsidR="0041758C">
        <w:rPr>
          <w:rFonts w:hint="eastAsia"/>
          <w:sz w:val="24"/>
          <w:szCs w:val="24"/>
        </w:rPr>
        <w:t>：</w:t>
      </w:r>
    </w:p>
    <w:p w14:paraId="667CEBC2" w14:textId="7DA9CA96" w:rsidR="00FA43B5" w:rsidRDefault="00FA43B5" w:rsidP="005B0F47">
      <w:pPr>
        <w:spacing w:line="360" w:lineRule="auto"/>
        <w:ind w:firstLineChars="177" w:firstLine="425"/>
        <w:rPr>
          <w:sz w:val="24"/>
          <w:szCs w:val="24"/>
        </w:rPr>
      </w:pPr>
      <w:proofErr w:type="gramStart"/>
      <w:r>
        <w:rPr>
          <w:rFonts w:hint="eastAsia"/>
          <w:sz w:val="24"/>
          <w:szCs w:val="24"/>
        </w:rPr>
        <w:t>一</w:t>
      </w:r>
      <w:proofErr w:type="gramEnd"/>
      <w:r w:rsidR="00065C53">
        <w:rPr>
          <w:rFonts w:hint="eastAsia"/>
          <w:sz w:val="24"/>
          <w:szCs w:val="24"/>
        </w:rPr>
        <w:t>升降框架（</w:t>
      </w:r>
      <w:r w:rsidR="00065C53">
        <w:rPr>
          <w:rFonts w:hint="eastAsia"/>
          <w:sz w:val="24"/>
          <w:szCs w:val="24"/>
        </w:rPr>
        <w:t>31</w:t>
      </w:r>
      <w:r w:rsidR="00065C53">
        <w:rPr>
          <w:rFonts w:hint="eastAsia"/>
          <w:sz w:val="24"/>
          <w:szCs w:val="24"/>
        </w:rPr>
        <w:t>）</w:t>
      </w:r>
      <w:r>
        <w:rPr>
          <w:rFonts w:hint="eastAsia"/>
          <w:sz w:val="24"/>
          <w:szCs w:val="24"/>
        </w:rPr>
        <w:t>；</w:t>
      </w:r>
    </w:p>
    <w:p w14:paraId="13880FF5" w14:textId="77251890" w:rsidR="0041758C" w:rsidRDefault="0041758C" w:rsidP="005B0F47">
      <w:pPr>
        <w:spacing w:line="360" w:lineRule="auto"/>
        <w:ind w:firstLineChars="177" w:firstLine="425"/>
        <w:rPr>
          <w:sz w:val="24"/>
          <w:szCs w:val="24"/>
        </w:rPr>
      </w:pPr>
      <w:proofErr w:type="gramStart"/>
      <w:r>
        <w:rPr>
          <w:rFonts w:hint="eastAsia"/>
          <w:sz w:val="24"/>
          <w:szCs w:val="24"/>
        </w:rPr>
        <w:t>一</w:t>
      </w:r>
      <w:proofErr w:type="gramEnd"/>
      <w:r>
        <w:rPr>
          <w:rFonts w:hint="eastAsia"/>
          <w:sz w:val="24"/>
          <w:szCs w:val="24"/>
        </w:rPr>
        <w:t>升降驱动组件，所述升降驱动组件</w:t>
      </w:r>
      <w:r w:rsidR="00FA43B5">
        <w:rPr>
          <w:rFonts w:hint="eastAsia"/>
          <w:sz w:val="24"/>
          <w:szCs w:val="24"/>
        </w:rPr>
        <w:t>设置于所述</w:t>
      </w:r>
      <w:r w:rsidR="00065C53">
        <w:rPr>
          <w:rFonts w:hint="eastAsia"/>
          <w:sz w:val="24"/>
          <w:szCs w:val="24"/>
        </w:rPr>
        <w:t>升降框架（</w:t>
      </w:r>
      <w:r w:rsidR="00065C53">
        <w:rPr>
          <w:rFonts w:hint="eastAsia"/>
          <w:sz w:val="24"/>
          <w:szCs w:val="24"/>
        </w:rPr>
        <w:t>31</w:t>
      </w:r>
      <w:r w:rsidR="00065C53">
        <w:rPr>
          <w:rFonts w:hint="eastAsia"/>
          <w:sz w:val="24"/>
          <w:szCs w:val="24"/>
        </w:rPr>
        <w:t>）</w:t>
      </w:r>
      <w:r w:rsidR="00FA43B5">
        <w:rPr>
          <w:rFonts w:hint="eastAsia"/>
          <w:sz w:val="24"/>
          <w:szCs w:val="24"/>
        </w:rPr>
        <w:t>上</w:t>
      </w:r>
      <w:r w:rsidR="00863174">
        <w:rPr>
          <w:rFonts w:hint="eastAsia"/>
          <w:sz w:val="24"/>
          <w:szCs w:val="24"/>
        </w:rPr>
        <w:t>；</w:t>
      </w:r>
    </w:p>
    <w:p w14:paraId="656D47A1" w14:textId="3FBC6ABD" w:rsidR="00863174" w:rsidRDefault="00863174" w:rsidP="005B0F47">
      <w:pPr>
        <w:spacing w:line="360" w:lineRule="auto"/>
        <w:ind w:firstLineChars="177" w:firstLine="425"/>
        <w:rPr>
          <w:sz w:val="24"/>
          <w:szCs w:val="24"/>
        </w:rPr>
      </w:pPr>
      <w:proofErr w:type="gramStart"/>
      <w:r>
        <w:rPr>
          <w:rFonts w:hint="eastAsia"/>
          <w:sz w:val="24"/>
          <w:szCs w:val="24"/>
        </w:rPr>
        <w:t>一</w:t>
      </w:r>
      <w:proofErr w:type="gramEnd"/>
      <w:r w:rsidR="004A3083">
        <w:rPr>
          <w:rFonts w:hint="eastAsia"/>
          <w:sz w:val="24"/>
          <w:szCs w:val="24"/>
        </w:rPr>
        <w:t>升降台（</w:t>
      </w:r>
      <w:r w:rsidR="004A3083">
        <w:rPr>
          <w:rFonts w:hint="eastAsia"/>
          <w:sz w:val="24"/>
          <w:szCs w:val="24"/>
        </w:rPr>
        <w:t>33</w:t>
      </w:r>
      <w:r w:rsidR="004A3083">
        <w:rPr>
          <w:rFonts w:hint="eastAsia"/>
          <w:sz w:val="24"/>
          <w:szCs w:val="24"/>
        </w:rPr>
        <w:t>）</w:t>
      </w:r>
      <w:r>
        <w:rPr>
          <w:rFonts w:hint="eastAsia"/>
          <w:sz w:val="24"/>
          <w:szCs w:val="24"/>
        </w:rPr>
        <w:t>，所述</w:t>
      </w:r>
      <w:r w:rsidR="004A3083">
        <w:rPr>
          <w:rFonts w:hint="eastAsia"/>
          <w:sz w:val="24"/>
          <w:szCs w:val="24"/>
        </w:rPr>
        <w:t>升降台（</w:t>
      </w:r>
      <w:r w:rsidR="004A3083">
        <w:rPr>
          <w:rFonts w:hint="eastAsia"/>
          <w:sz w:val="24"/>
          <w:szCs w:val="24"/>
        </w:rPr>
        <w:t>33</w:t>
      </w:r>
      <w:r w:rsidR="004A3083">
        <w:rPr>
          <w:rFonts w:hint="eastAsia"/>
          <w:sz w:val="24"/>
          <w:szCs w:val="24"/>
        </w:rPr>
        <w:t>）</w:t>
      </w:r>
      <w:r>
        <w:rPr>
          <w:rFonts w:hint="eastAsia"/>
          <w:sz w:val="24"/>
          <w:szCs w:val="24"/>
        </w:rPr>
        <w:t>设置在所述</w:t>
      </w:r>
      <w:r w:rsidR="00065C53">
        <w:rPr>
          <w:rFonts w:hint="eastAsia"/>
          <w:sz w:val="24"/>
          <w:szCs w:val="24"/>
        </w:rPr>
        <w:t>升降框架（</w:t>
      </w:r>
      <w:r w:rsidR="00065C53">
        <w:rPr>
          <w:rFonts w:hint="eastAsia"/>
          <w:sz w:val="24"/>
          <w:szCs w:val="24"/>
        </w:rPr>
        <w:t>31</w:t>
      </w:r>
      <w:r w:rsidR="00065C53">
        <w:rPr>
          <w:rFonts w:hint="eastAsia"/>
          <w:sz w:val="24"/>
          <w:szCs w:val="24"/>
        </w:rPr>
        <w:t>）</w:t>
      </w:r>
      <w:r w:rsidR="006A5160">
        <w:rPr>
          <w:rFonts w:hint="eastAsia"/>
          <w:sz w:val="24"/>
          <w:szCs w:val="24"/>
        </w:rPr>
        <w:t>内，</w:t>
      </w:r>
      <w:r w:rsidR="0000626A">
        <w:rPr>
          <w:rFonts w:hint="eastAsia"/>
          <w:sz w:val="24"/>
          <w:szCs w:val="24"/>
        </w:rPr>
        <w:t>并与所述升降驱动组件连接，</w:t>
      </w:r>
      <w:r w:rsidR="00BB260C">
        <w:rPr>
          <w:rFonts w:hint="eastAsia"/>
          <w:sz w:val="24"/>
          <w:szCs w:val="24"/>
        </w:rPr>
        <w:t>所述</w:t>
      </w:r>
      <w:r w:rsidR="004A3083">
        <w:rPr>
          <w:rFonts w:hint="eastAsia"/>
          <w:sz w:val="24"/>
          <w:szCs w:val="24"/>
        </w:rPr>
        <w:t>升降台（</w:t>
      </w:r>
      <w:r w:rsidR="004A3083">
        <w:rPr>
          <w:rFonts w:hint="eastAsia"/>
          <w:sz w:val="24"/>
          <w:szCs w:val="24"/>
        </w:rPr>
        <w:t>33</w:t>
      </w:r>
      <w:r w:rsidR="004A3083">
        <w:rPr>
          <w:rFonts w:hint="eastAsia"/>
          <w:sz w:val="24"/>
          <w:szCs w:val="24"/>
        </w:rPr>
        <w:t>）</w:t>
      </w:r>
      <w:r w:rsidR="00BB260C">
        <w:rPr>
          <w:rFonts w:hint="eastAsia"/>
          <w:sz w:val="24"/>
          <w:szCs w:val="24"/>
        </w:rPr>
        <w:t>用于承载所述工装架，并在</w:t>
      </w:r>
      <w:r w:rsidR="0000626A">
        <w:rPr>
          <w:rFonts w:hint="eastAsia"/>
          <w:sz w:val="24"/>
          <w:szCs w:val="24"/>
        </w:rPr>
        <w:t>所述升降驱动组件的驱动下</w:t>
      </w:r>
      <w:r w:rsidR="00BB260C">
        <w:rPr>
          <w:rFonts w:hint="eastAsia"/>
          <w:sz w:val="24"/>
          <w:szCs w:val="24"/>
        </w:rPr>
        <w:t>将所述工装</w:t>
      </w:r>
      <w:proofErr w:type="gramStart"/>
      <w:r w:rsidR="00BB260C">
        <w:rPr>
          <w:rFonts w:hint="eastAsia"/>
          <w:sz w:val="24"/>
          <w:szCs w:val="24"/>
        </w:rPr>
        <w:t>架调整</w:t>
      </w:r>
      <w:proofErr w:type="gramEnd"/>
      <w:r w:rsidR="00BB260C">
        <w:rPr>
          <w:rFonts w:hint="eastAsia"/>
          <w:sz w:val="24"/>
          <w:szCs w:val="24"/>
        </w:rPr>
        <w:t>到所述第一高度或所述第二高度。</w:t>
      </w:r>
    </w:p>
    <w:p w14:paraId="61E1C1F8" w14:textId="709B6465" w:rsidR="00BB260C" w:rsidRDefault="00BB260C" w:rsidP="005B0F47">
      <w:pPr>
        <w:spacing w:line="360" w:lineRule="auto"/>
        <w:ind w:firstLineChars="177" w:firstLine="425"/>
        <w:rPr>
          <w:sz w:val="24"/>
          <w:szCs w:val="24"/>
        </w:rPr>
      </w:pPr>
      <w:r>
        <w:rPr>
          <w:sz w:val="24"/>
          <w:szCs w:val="24"/>
        </w:rPr>
        <w:t>8</w:t>
      </w:r>
      <w:r w:rsidRPr="002B665F">
        <w:rPr>
          <w:sz w:val="24"/>
          <w:szCs w:val="24"/>
        </w:rPr>
        <w:t>.</w:t>
      </w:r>
      <w:r w:rsidRPr="002B665F">
        <w:rPr>
          <w:rFonts w:hint="eastAsia"/>
          <w:sz w:val="24"/>
          <w:szCs w:val="24"/>
        </w:rPr>
        <w:t>根据权利要求</w:t>
      </w:r>
      <w:r>
        <w:rPr>
          <w:sz w:val="24"/>
          <w:szCs w:val="24"/>
        </w:rPr>
        <w:t>7</w:t>
      </w:r>
      <w:r w:rsidRPr="002B665F">
        <w:rPr>
          <w:rFonts w:hint="eastAsia"/>
          <w:sz w:val="24"/>
          <w:szCs w:val="24"/>
        </w:rPr>
        <w:t>所述的</w:t>
      </w:r>
      <w:r>
        <w:rPr>
          <w:rFonts w:hint="eastAsia"/>
          <w:sz w:val="24"/>
          <w:szCs w:val="24"/>
        </w:rPr>
        <w:t>工装架输送装置</w:t>
      </w:r>
      <w:r w:rsidRPr="002B665F">
        <w:rPr>
          <w:rFonts w:hint="eastAsia"/>
          <w:sz w:val="24"/>
          <w:szCs w:val="24"/>
        </w:rPr>
        <w:t>，其特征在于，</w:t>
      </w:r>
      <w:r>
        <w:rPr>
          <w:rFonts w:hint="eastAsia"/>
          <w:sz w:val="24"/>
          <w:szCs w:val="24"/>
        </w:rPr>
        <w:t>所述升降驱动组件</w:t>
      </w:r>
      <w:r w:rsidR="00C8786E">
        <w:rPr>
          <w:rFonts w:hint="eastAsia"/>
          <w:sz w:val="24"/>
          <w:szCs w:val="24"/>
        </w:rPr>
        <w:t>包括：</w:t>
      </w:r>
    </w:p>
    <w:p w14:paraId="14677134" w14:textId="0DB19C0F" w:rsidR="00C8786E" w:rsidRDefault="00C8786E" w:rsidP="005B0F47">
      <w:pPr>
        <w:spacing w:line="360" w:lineRule="auto"/>
        <w:ind w:firstLineChars="177" w:firstLine="425"/>
        <w:rPr>
          <w:sz w:val="24"/>
          <w:szCs w:val="24"/>
        </w:rPr>
      </w:pPr>
      <w:proofErr w:type="gramStart"/>
      <w:r>
        <w:rPr>
          <w:rFonts w:hint="eastAsia"/>
          <w:sz w:val="24"/>
          <w:szCs w:val="24"/>
        </w:rPr>
        <w:t>一</w:t>
      </w:r>
      <w:proofErr w:type="gramEnd"/>
      <w:r w:rsidR="004A3083">
        <w:rPr>
          <w:rFonts w:hint="eastAsia"/>
          <w:sz w:val="24"/>
          <w:szCs w:val="24"/>
        </w:rPr>
        <w:t>升降电机（</w:t>
      </w:r>
      <w:r w:rsidR="004A3083">
        <w:rPr>
          <w:rFonts w:hint="eastAsia"/>
          <w:sz w:val="24"/>
          <w:szCs w:val="24"/>
        </w:rPr>
        <w:t>321</w:t>
      </w:r>
      <w:r w:rsidR="004A3083">
        <w:rPr>
          <w:rFonts w:hint="eastAsia"/>
          <w:sz w:val="24"/>
          <w:szCs w:val="24"/>
        </w:rPr>
        <w:t>）</w:t>
      </w:r>
      <w:r>
        <w:rPr>
          <w:rFonts w:hint="eastAsia"/>
          <w:sz w:val="24"/>
          <w:szCs w:val="24"/>
        </w:rPr>
        <w:t>，所述</w:t>
      </w:r>
      <w:r w:rsidR="004A3083">
        <w:rPr>
          <w:rFonts w:hint="eastAsia"/>
          <w:sz w:val="24"/>
          <w:szCs w:val="24"/>
        </w:rPr>
        <w:t>升降电机（</w:t>
      </w:r>
      <w:r w:rsidR="004A3083">
        <w:rPr>
          <w:rFonts w:hint="eastAsia"/>
          <w:sz w:val="24"/>
          <w:szCs w:val="24"/>
        </w:rPr>
        <w:t>321</w:t>
      </w:r>
      <w:r w:rsidR="004A3083">
        <w:rPr>
          <w:rFonts w:hint="eastAsia"/>
          <w:sz w:val="24"/>
          <w:szCs w:val="24"/>
        </w:rPr>
        <w:t>）</w:t>
      </w:r>
      <w:r w:rsidR="00C063A5">
        <w:rPr>
          <w:rFonts w:hint="eastAsia"/>
          <w:sz w:val="24"/>
          <w:szCs w:val="24"/>
        </w:rPr>
        <w:t>设置于所述</w:t>
      </w:r>
      <w:r w:rsidR="00065C53">
        <w:rPr>
          <w:rFonts w:hint="eastAsia"/>
          <w:sz w:val="24"/>
          <w:szCs w:val="24"/>
        </w:rPr>
        <w:t>升降框架（</w:t>
      </w:r>
      <w:r w:rsidR="00065C53">
        <w:rPr>
          <w:rFonts w:hint="eastAsia"/>
          <w:sz w:val="24"/>
          <w:szCs w:val="24"/>
        </w:rPr>
        <w:t>31</w:t>
      </w:r>
      <w:r w:rsidR="00065C53">
        <w:rPr>
          <w:rFonts w:hint="eastAsia"/>
          <w:sz w:val="24"/>
          <w:szCs w:val="24"/>
        </w:rPr>
        <w:t>）</w:t>
      </w:r>
      <w:r w:rsidR="00C063A5">
        <w:rPr>
          <w:rFonts w:hint="eastAsia"/>
          <w:sz w:val="24"/>
          <w:szCs w:val="24"/>
        </w:rPr>
        <w:t>；</w:t>
      </w:r>
    </w:p>
    <w:p w14:paraId="2C5EE368" w14:textId="3D331257" w:rsidR="00C063A5" w:rsidRDefault="00C063A5" w:rsidP="005B0F47">
      <w:pPr>
        <w:spacing w:line="360" w:lineRule="auto"/>
        <w:ind w:firstLineChars="177" w:firstLine="425"/>
        <w:rPr>
          <w:sz w:val="24"/>
          <w:szCs w:val="24"/>
        </w:rPr>
      </w:pPr>
      <w:proofErr w:type="gramStart"/>
      <w:r>
        <w:rPr>
          <w:rFonts w:hint="eastAsia"/>
          <w:sz w:val="24"/>
          <w:szCs w:val="24"/>
        </w:rPr>
        <w:t>一</w:t>
      </w:r>
      <w:proofErr w:type="gramEnd"/>
      <w:r w:rsidR="004A3083">
        <w:rPr>
          <w:rFonts w:hint="eastAsia"/>
          <w:sz w:val="24"/>
          <w:szCs w:val="24"/>
        </w:rPr>
        <w:t>丝杠（</w:t>
      </w:r>
      <w:r w:rsidR="004A3083">
        <w:rPr>
          <w:rFonts w:hint="eastAsia"/>
          <w:sz w:val="24"/>
          <w:szCs w:val="24"/>
        </w:rPr>
        <w:t>322</w:t>
      </w:r>
      <w:r w:rsidR="004A3083">
        <w:rPr>
          <w:rFonts w:hint="eastAsia"/>
          <w:sz w:val="24"/>
          <w:szCs w:val="24"/>
        </w:rPr>
        <w:t>）</w:t>
      </w:r>
      <w:r>
        <w:rPr>
          <w:rFonts w:hint="eastAsia"/>
          <w:sz w:val="24"/>
          <w:szCs w:val="24"/>
        </w:rPr>
        <w:t>，所述</w:t>
      </w:r>
      <w:r w:rsidR="004A3083">
        <w:rPr>
          <w:rFonts w:hint="eastAsia"/>
          <w:sz w:val="24"/>
          <w:szCs w:val="24"/>
        </w:rPr>
        <w:t>丝杠（</w:t>
      </w:r>
      <w:r w:rsidR="004A3083">
        <w:rPr>
          <w:rFonts w:hint="eastAsia"/>
          <w:sz w:val="24"/>
          <w:szCs w:val="24"/>
        </w:rPr>
        <w:t>322</w:t>
      </w:r>
      <w:r w:rsidR="004A3083">
        <w:rPr>
          <w:rFonts w:hint="eastAsia"/>
          <w:sz w:val="24"/>
          <w:szCs w:val="24"/>
        </w:rPr>
        <w:t>）</w:t>
      </w:r>
      <w:r>
        <w:rPr>
          <w:rFonts w:hint="eastAsia"/>
          <w:sz w:val="24"/>
          <w:szCs w:val="24"/>
        </w:rPr>
        <w:t>可转动地设置于所述</w:t>
      </w:r>
      <w:r w:rsidR="00065C53">
        <w:rPr>
          <w:rFonts w:hint="eastAsia"/>
          <w:sz w:val="24"/>
          <w:szCs w:val="24"/>
        </w:rPr>
        <w:t>升降框架（</w:t>
      </w:r>
      <w:r w:rsidR="00065C53">
        <w:rPr>
          <w:rFonts w:hint="eastAsia"/>
          <w:sz w:val="24"/>
          <w:szCs w:val="24"/>
        </w:rPr>
        <w:t>31</w:t>
      </w:r>
      <w:r w:rsidR="00065C53">
        <w:rPr>
          <w:rFonts w:hint="eastAsia"/>
          <w:sz w:val="24"/>
          <w:szCs w:val="24"/>
        </w:rPr>
        <w:t>）</w:t>
      </w:r>
      <w:r>
        <w:rPr>
          <w:rFonts w:hint="eastAsia"/>
          <w:sz w:val="24"/>
          <w:szCs w:val="24"/>
        </w:rPr>
        <w:t>，所述</w:t>
      </w:r>
      <w:r w:rsidR="004A3083">
        <w:rPr>
          <w:rFonts w:hint="eastAsia"/>
          <w:sz w:val="24"/>
          <w:szCs w:val="24"/>
        </w:rPr>
        <w:t>升降电机（</w:t>
      </w:r>
      <w:r w:rsidR="004A3083">
        <w:rPr>
          <w:rFonts w:hint="eastAsia"/>
          <w:sz w:val="24"/>
          <w:szCs w:val="24"/>
        </w:rPr>
        <w:t>321</w:t>
      </w:r>
      <w:r w:rsidR="004A3083">
        <w:rPr>
          <w:rFonts w:hint="eastAsia"/>
          <w:sz w:val="24"/>
          <w:szCs w:val="24"/>
        </w:rPr>
        <w:t>）</w:t>
      </w:r>
      <w:r>
        <w:rPr>
          <w:rFonts w:hint="eastAsia"/>
          <w:sz w:val="24"/>
          <w:szCs w:val="24"/>
        </w:rPr>
        <w:t>与所述</w:t>
      </w:r>
      <w:r w:rsidR="004A3083">
        <w:rPr>
          <w:rFonts w:hint="eastAsia"/>
          <w:sz w:val="24"/>
          <w:szCs w:val="24"/>
        </w:rPr>
        <w:t>丝杠（</w:t>
      </w:r>
      <w:r w:rsidR="004A3083">
        <w:rPr>
          <w:rFonts w:hint="eastAsia"/>
          <w:sz w:val="24"/>
          <w:szCs w:val="24"/>
        </w:rPr>
        <w:t>322</w:t>
      </w:r>
      <w:r w:rsidR="004A3083">
        <w:rPr>
          <w:rFonts w:hint="eastAsia"/>
          <w:sz w:val="24"/>
          <w:szCs w:val="24"/>
        </w:rPr>
        <w:t>）</w:t>
      </w:r>
      <w:r w:rsidR="000C6E02">
        <w:rPr>
          <w:rFonts w:hint="eastAsia"/>
          <w:sz w:val="24"/>
          <w:szCs w:val="24"/>
        </w:rPr>
        <w:t>连接，并驱动所述</w:t>
      </w:r>
      <w:r w:rsidR="004A3083">
        <w:rPr>
          <w:rFonts w:hint="eastAsia"/>
          <w:sz w:val="24"/>
          <w:szCs w:val="24"/>
        </w:rPr>
        <w:t>丝杠（</w:t>
      </w:r>
      <w:r w:rsidR="004A3083">
        <w:rPr>
          <w:rFonts w:hint="eastAsia"/>
          <w:sz w:val="24"/>
          <w:szCs w:val="24"/>
        </w:rPr>
        <w:t>322</w:t>
      </w:r>
      <w:r w:rsidR="004A3083">
        <w:rPr>
          <w:rFonts w:hint="eastAsia"/>
          <w:sz w:val="24"/>
          <w:szCs w:val="24"/>
        </w:rPr>
        <w:t>）</w:t>
      </w:r>
      <w:r w:rsidR="000C6E02">
        <w:rPr>
          <w:rFonts w:hint="eastAsia"/>
          <w:sz w:val="24"/>
          <w:szCs w:val="24"/>
        </w:rPr>
        <w:t>转动；</w:t>
      </w:r>
    </w:p>
    <w:p w14:paraId="3158CC3F" w14:textId="0B0CF6DA" w:rsidR="000C6E02" w:rsidRDefault="000C6E02" w:rsidP="005B0F47">
      <w:pPr>
        <w:spacing w:line="360" w:lineRule="auto"/>
        <w:ind w:firstLineChars="177" w:firstLine="425"/>
        <w:rPr>
          <w:sz w:val="24"/>
          <w:szCs w:val="24"/>
        </w:rPr>
      </w:pPr>
      <w:proofErr w:type="gramStart"/>
      <w:r>
        <w:rPr>
          <w:rFonts w:hint="eastAsia"/>
          <w:sz w:val="24"/>
          <w:szCs w:val="24"/>
        </w:rPr>
        <w:t>一</w:t>
      </w:r>
      <w:proofErr w:type="gramEnd"/>
      <w:r>
        <w:rPr>
          <w:rFonts w:hint="eastAsia"/>
          <w:sz w:val="24"/>
          <w:szCs w:val="24"/>
        </w:rPr>
        <w:t>螺母，所述螺母套设在所述</w:t>
      </w:r>
      <w:r w:rsidR="004A3083">
        <w:rPr>
          <w:rFonts w:hint="eastAsia"/>
          <w:sz w:val="24"/>
          <w:szCs w:val="24"/>
        </w:rPr>
        <w:t>丝杠（</w:t>
      </w:r>
      <w:r w:rsidR="004A3083">
        <w:rPr>
          <w:rFonts w:hint="eastAsia"/>
          <w:sz w:val="24"/>
          <w:szCs w:val="24"/>
        </w:rPr>
        <w:t>322</w:t>
      </w:r>
      <w:r w:rsidR="004A3083">
        <w:rPr>
          <w:rFonts w:hint="eastAsia"/>
          <w:sz w:val="24"/>
          <w:szCs w:val="24"/>
        </w:rPr>
        <w:t>）</w:t>
      </w:r>
      <w:r>
        <w:rPr>
          <w:rFonts w:hint="eastAsia"/>
          <w:sz w:val="24"/>
          <w:szCs w:val="24"/>
        </w:rPr>
        <w:t>上，</w:t>
      </w:r>
      <w:r w:rsidR="00556AF8">
        <w:rPr>
          <w:rFonts w:hint="eastAsia"/>
          <w:sz w:val="24"/>
          <w:szCs w:val="24"/>
        </w:rPr>
        <w:t>并在所述</w:t>
      </w:r>
      <w:r w:rsidR="004A3083">
        <w:rPr>
          <w:rFonts w:hint="eastAsia"/>
          <w:sz w:val="24"/>
          <w:szCs w:val="24"/>
        </w:rPr>
        <w:t>丝杠（</w:t>
      </w:r>
      <w:r w:rsidR="004A3083">
        <w:rPr>
          <w:rFonts w:hint="eastAsia"/>
          <w:sz w:val="24"/>
          <w:szCs w:val="24"/>
        </w:rPr>
        <w:t>322</w:t>
      </w:r>
      <w:r w:rsidR="004A3083">
        <w:rPr>
          <w:rFonts w:hint="eastAsia"/>
          <w:sz w:val="24"/>
          <w:szCs w:val="24"/>
        </w:rPr>
        <w:t>）</w:t>
      </w:r>
      <w:r w:rsidR="00556AF8">
        <w:rPr>
          <w:rFonts w:hint="eastAsia"/>
          <w:sz w:val="24"/>
          <w:szCs w:val="24"/>
        </w:rPr>
        <w:t>转动时沿着所述</w:t>
      </w:r>
      <w:r w:rsidR="004A3083">
        <w:rPr>
          <w:rFonts w:hint="eastAsia"/>
          <w:sz w:val="24"/>
          <w:szCs w:val="24"/>
        </w:rPr>
        <w:t>丝杠（</w:t>
      </w:r>
      <w:r w:rsidR="004A3083">
        <w:rPr>
          <w:rFonts w:hint="eastAsia"/>
          <w:sz w:val="24"/>
          <w:szCs w:val="24"/>
        </w:rPr>
        <w:t>322</w:t>
      </w:r>
      <w:r w:rsidR="004A3083">
        <w:rPr>
          <w:rFonts w:hint="eastAsia"/>
          <w:sz w:val="24"/>
          <w:szCs w:val="24"/>
        </w:rPr>
        <w:t>）</w:t>
      </w:r>
      <w:r w:rsidR="00556AF8">
        <w:rPr>
          <w:rFonts w:hint="eastAsia"/>
          <w:sz w:val="24"/>
          <w:szCs w:val="24"/>
        </w:rPr>
        <w:t>移动，所述</w:t>
      </w:r>
      <w:r w:rsidR="004A3083">
        <w:rPr>
          <w:rFonts w:hint="eastAsia"/>
          <w:sz w:val="24"/>
          <w:szCs w:val="24"/>
        </w:rPr>
        <w:t>升降台（</w:t>
      </w:r>
      <w:r w:rsidR="004A3083">
        <w:rPr>
          <w:rFonts w:hint="eastAsia"/>
          <w:sz w:val="24"/>
          <w:szCs w:val="24"/>
        </w:rPr>
        <w:t>33</w:t>
      </w:r>
      <w:r w:rsidR="004A3083">
        <w:rPr>
          <w:rFonts w:hint="eastAsia"/>
          <w:sz w:val="24"/>
          <w:szCs w:val="24"/>
        </w:rPr>
        <w:t>）</w:t>
      </w:r>
      <w:r w:rsidR="00556AF8">
        <w:rPr>
          <w:rFonts w:hint="eastAsia"/>
          <w:sz w:val="24"/>
          <w:szCs w:val="24"/>
        </w:rPr>
        <w:t>连接于所述螺母</w:t>
      </w:r>
      <w:r w:rsidR="00505742">
        <w:rPr>
          <w:rFonts w:hint="eastAsia"/>
          <w:sz w:val="24"/>
          <w:szCs w:val="24"/>
        </w:rPr>
        <w:t>，并在所述螺母的带动下移动。</w:t>
      </w:r>
    </w:p>
    <w:p w14:paraId="335FB1B0" w14:textId="52ADA0F6" w:rsidR="00505742" w:rsidRDefault="00505742" w:rsidP="005B0F47">
      <w:pPr>
        <w:spacing w:line="360" w:lineRule="auto"/>
        <w:ind w:firstLineChars="177" w:firstLine="425"/>
        <w:rPr>
          <w:sz w:val="24"/>
          <w:szCs w:val="24"/>
        </w:rPr>
      </w:pPr>
      <w:r>
        <w:rPr>
          <w:sz w:val="24"/>
          <w:szCs w:val="24"/>
        </w:rPr>
        <w:t>9</w:t>
      </w:r>
      <w:r w:rsidRPr="002B665F">
        <w:rPr>
          <w:sz w:val="24"/>
          <w:szCs w:val="24"/>
        </w:rPr>
        <w:t>.</w:t>
      </w:r>
      <w:r w:rsidRPr="002B665F">
        <w:rPr>
          <w:rFonts w:hint="eastAsia"/>
          <w:sz w:val="24"/>
          <w:szCs w:val="24"/>
        </w:rPr>
        <w:t>根据权利要求</w:t>
      </w:r>
      <w:r>
        <w:rPr>
          <w:sz w:val="24"/>
          <w:szCs w:val="24"/>
        </w:rPr>
        <w:t>7</w:t>
      </w:r>
      <w:r w:rsidRPr="002B665F">
        <w:rPr>
          <w:rFonts w:hint="eastAsia"/>
          <w:sz w:val="24"/>
          <w:szCs w:val="24"/>
        </w:rPr>
        <w:t>所述的</w:t>
      </w:r>
      <w:r>
        <w:rPr>
          <w:rFonts w:hint="eastAsia"/>
          <w:sz w:val="24"/>
          <w:szCs w:val="24"/>
        </w:rPr>
        <w:t>工装架输送装置</w:t>
      </w:r>
      <w:r w:rsidRPr="002B665F">
        <w:rPr>
          <w:rFonts w:hint="eastAsia"/>
          <w:sz w:val="24"/>
          <w:szCs w:val="24"/>
        </w:rPr>
        <w:t>，其特征在于，</w:t>
      </w:r>
      <w:r>
        <w:rPr>
          <w:rFonts w:hint="eastAsia"/>
          <w:sz w:val="24"/>
          <w:szCs w:val="24"/>
        </w:rPr>
        <w:t>所述</w:t>
      </w:r>
      <w:r w:rsidR="00065C53">
        <w:rPr>
          <w:rFonts w:hint="eastAsia"/>
          <w:sz w:val="24"/>
          <w:szCs w:val="24"/>
        </w:rPr>
        <w:t>升降</w:t>
      </w:r>
      <w:r w:rsidR="005F244B">
        <w:rPr>
          <w:rFonts w:hint="eastAsia"/>
          <w:sz w:val="24"/>
          <w:szCs w:val="24"/>
        </w:rPr>
        <w:t>台（</w:t>
      </w:r>
      <w:r w:rsidR="005F244B">
        <w:rPr>
          <w:rFonts w:hint="eastAsia"/>
          <w:sz w:val="24"/>
          <w:szCs w:val="24"/>
        </w:rPr>
        <w:t>3</w:t>
      </w:r>
      <w:r w:rsidR="005F244B">
        <w:rPr>
          <w:sz w:val="24"/>
          <w:szCs w:val="24"/>
        </w:rPr>
        <w:t>3</w:t>
      </w:r>
      <w:r w:rsidR="005F244B">
        <w:rPr>
          <w:rFonts w:hint="eastAsia"/>
          <w:sz w:val="24"/>
          <w:szCs w:val="24"/>
        </w:rPr>
        <w:t>）</w:t>
      </w:r>
      <w:r w:rsidR="00996198">
        <w:rPr>
          <w:rFonts w:hint="eastAsia"/>
          <w:sz w:val="24"/>
          <w:szCs w:val="24"/>
        </w:rPr>
        <w:t>上设置有</w:t>
      </w:r>
      <w:r w:rsidR="00B2630A">
        <w:rPr>
          <w:rFonts w:hint="eastAsia"/>
          <w:sz w:val="24"/>
          <w:szCs w:val="24"/>
        </w:rPr>
        <w:t>升降轨道段</w:t>
      </w:r>
      <w:r w:rsidR="001F0405">
        <w:rPr>
          <w:rFonts w:hint="eastAsia"/>
          <w:sz w:val="24"/>
          <w:szCs w:val="24"/>
        </w:rPr>
        <w:t>（</w:t>
      </w:r>
      <w:r w:rsidR="001F0405">
        <w:rPr>
          <w:rFonts w:hint="eastAsia"/>
          <w:sz w:val="24"/>
          <w:szCs w:val="24"/>
        </w:rPr>
        <w:t>34</w:t>
      </w:r>
      <w:r w:rsidR="001F0405">
        <w:rPr>
          <w:rFonts w:hint="eastAsia"/>
          <w:sz w:val="24"/>
          <w:szCs w:val="24"/>
        </w:rPr>
        <w:t>）</w:t>
      </w:r>
      <w:r w:rsidR="00996198">
        <w:rPr>
          <w:rFonts w:hint="eastAsia"/>
          <w:sz w:val="24"/>
          <w:szCs w:val="24"/>
        </w:rPr>
        <w:t>，</w:t>
      </w:r>
      <w:r w:rsidR="005F244B">
        <w:rPr>
          <w:rFonts w:hint="eastAsia"/>
          <w:sz w:val="24"/>
          <w:szCs w:val="24"/>
        </w:rPr>
        <w:t>在所述</w:t>
      </w:r>
      <w:r w:rsidR="00E07DFF">
        <w:rPr>
          <w:rFonts w:hint="eastAsia"/>
          <w:sz w:val="24"/>
          <w:szCs w:val="24"/>
        </w:rPr>
        <w:t>工装</w:t>
      </w:r>
      <w:proofErr w:type="gramStart"/>
      <w:r w:rsidR="00E07DFF">
        <w:rPr>
          <w:rFonts w:hint="eastAsia"/>
          <w:sz w:val="24"/>
          <w:szCs w:val="24"/>
        </w:rPr>
        <w:t>架处于</w:t>
      </w:r>
      <w:proofErr w:type="gramEnd"/>
      <w:r w:rsidR="00E07DFF">
        <w:rPr>
          <w:rFonts w:hint="eastAsia"/>
          <w:sz w:val="24"/>
          <w:szCs w:val="24"/>
        </w:rPr>
        <w:t>所述第二高度时，</w:t>
      </w:r>
      <w:r w:rsidR="00996198">
        <w:rPr>
          <w:rFonts w:hint="eastAsia"/>
          <w:sz w:val="24"/>
          <w:szCs w:val="24"/>
        </w:rPr>
        <w:t>所述</w:t>
      </w:r>
      <w:r w:rsidR="00B2630A">
        <w:rPr>
          <w:rFonts w:hint="eastAsia"/>
          <w:sz w:val="24"/>
          <w:szCs w:val="24"/>
        </w:rPr>
        <w:t>升降轨道段</w:t>
      </w:r>
      <w:r w:rsidR="001F0405">
        <w:rPr>
          <w:rFonts w:hint="eastAsia"/>
          <w:sz w:val="24"/>
          <w:szCs w:val="24"/>
        </w:rPr>
        <w:t>（</w:t>
      </w:r>
      <w:r w:rsidR="001F0405">
        <w:rPr>
          <w:rFonts w:hint="eastAsia"/>
          <w:sz w:val="24"/>
          <w:szCs w:val="24"/>
        </w:rPr>
        <w:t>34</w:t>
      </w:r>
      <w:r w:rsidR="001F0405">
        <w:rPr>
          <w:rFonts w:hint="eastAsia"/>
          <w:sz w:val="24"/>
          <w:szCs w:val="24"/>
        </w:rPr>
        <w:t>）</w:t>
      </w:r>
      <w:r w:rsidR="00996198">
        <w:rPr>
          <w:rFonts w:hint="eastAsia"/>
          <w:sz w:val="24"/>
          <w:szCs w:val="24"/>
        </w:rPr>
        <w:t>的高度与所述</w:t>
      </w:r>
      <w:r w:rsidR="00174CD6">
        <w:rPr>
          <w:rFonts w:hint="eastAsia"/>
          <w:sz w:val="24"/>
          <w:szCs w:val="24"/>
        </w:rPr>
        <w:t>第二轨道段（</w:t>
      </w:r>
      <w:r w:rsidR="00174CD6">
        <w:rPr>
          <w:rFonts w:hint="eastAsia"/>
          <w:sz w:val="24"/>
          <w:szCs w:val="24"/>
        </w:rPr>
        <w:t>12</w:t>
      </w:r>
      <w:r w:rsidR="00174CD6">
        <w:rPr>
          <w:rFonts w:hint="eastAsia"/>
          <w:sz w:val="24"/>
          <w:szCs w:val="24"/>
        </w:rPr>
        <w:t>）</w:t>
      </w:r>
      <w:r w:rsidR="00996198">
        <w:rPr>
          <w:rFonts w:hint="eastAsia"/>
          <w:sz w:val="24"/>
          <w:szCs w:val="24"/>
        </w:rPr>
        <w:t>的高度适配。</w:t>
      </w:r>
    </w:p>
    <w:p w14:paraId="5F2D8D60" w14:textId="6D02DAAE" w:rsidR="002C131D" w:rsidRPr="002B665F" w:rsidRDefault="00996198" w:rsidP="005B0F47">
      <w:pPr>
        <w:spacing w:line="360" w:lineRule="auto"/>
        <w:ind w:firstLineChars="177" w:firstLine="425"/>
        <w:rPr>
          <w:sz w:val="24"/>
          <w:szCs w:val="24"/>
        </w:rPr>
      </w:pPr>
      <w:r>
        <w:rPr>
          <w:rFonts w:hint="eastAsia"/>
          <w:sz w:val="24"/>
          <w:szCs w:val="24"/>
        </w:rPr>
        <w:t>1</w:t>
      </w:r>
      <w:r>
        <w:rPr>
          <w:sz w:val="24"/>
          <w:szCs w:val="24"/>
        </w:rPr>
        <w:t>0.</w:t>
      </w:r>
      <w:r>
        <w:rPr>
          <w:rFonts w:hint="eastAsia"/>
          <w:sz w:val="24"/>
          <w:szCs w:val="24"/>
        </w:rPr>
        <w:t>一种输送系统，其特征在于，</w:t>
      </w:r>
      <w:r w:rsidR="005E7F29">
        <w:rPr>
          <w:rFonts w:hint="eastAsia"/>
          <w:sz w:val="24"/>
          <w:szCs w:val="24"/>
        </w:rPr>
        <w:t>包括主</w:t>
      </w:r>
      <w:r w:rsidR="00E14D1A">
        <w:rPr>
          <w:rFonts w:hint="eastAsia"/>
          <w:sz w:val="24"/>
          <w:szCs w:val="24"/>
        </w:rPr>
        <w:t>轨道</w:t>
      </w:r>
      <w:r w:rsidR="005E7F29">
        <w:rPr>
          <w:rFonts w:hint="eastAsia"/>
          <w:sz w:val="24"/>
          <w:szCs w:val="24"/>
        </w:rPr>
        <w:t>和权利要求</w:t>
      </w:r>
      <w:r w:rsidR="005E7F29">
        <w:rPr>
          <w:rFonts w:hint="eastAsia"/>
          <w:sz w:val="24"/>
          <w:szCs w:val="24"/>
        </w:rPr>
        <w:t>1-</w:t>
      </w:r>
      <w:r w:rsidR="005E7F29">
        <w:rPr>
          <w:sz w:val="24"/>
          <w:szCs w:val="24"/>
        </w:rPr>
        <w:t>9</w:t>
      </w:r>
      <w:r w:rsidR="005E7F29">
        <w:rPr>
          <w:rFonts w:hint="eastAsia"/>
          <w:sz w:val="24"/>
          <w:szCs w:val="24"/>
        </w:rPr>
        <w:t>中任一项所述的工装架输送装置，所述工装架输送装置的</w:t>
      </w:r>
      <w:r w:rsidR="00174CD6">
        <w:rPr>
          <w:rFonts w:hint="eastAsia"/>
          <w:sz w:val="24"/>
          <w:szCs w:val="24"/>
        </w:rPr>
        <w:t>第一轨道段（</w:t>
      </w:r>
      <w:r w:rsidR="00174CD6">
        <w:rPr>
          <w:rFonts w:hint="eastAsia"/>
          <w:sz w:val="24"/>
          <w:szCs w:val="24"/>
        </w:rPr>
        <w:t>11</w:t>
      </w:r>
      <w:r w:rsidR="00174CD6">
        <w:rPr>
          <w:rFonts w:hint="eastAsia"/>
          <w:sz w:val="24"/>
          <w:szCs w:val="24"/>
        </w:rPr>
        <w:t>）</w:t>
      </w:r>
      <w:r w:rsidR="005E7F29">
        <w:rPr>
          <w:rFonts w:hint="eastAsia"/>
          <w:sz w:val="24"/>
          <w:szCs w:val="24"/>
        </w:rPr>
        <w:t>与所述主</w:t>
      </w:r>
      <w:r w:rsidR="00E14D1A">
        <w:rPr>
          <w:rFonts w:hint="eastAsia"/>
          <w:sz w:val="24"/>
          <w:szCs w:val="24"/>
        </w:rPr>
        <w:t>轨道</w:t>
      </w:r>
      <w:r w:rsidR="005E7F29">
        <w:rPr>
          <w:rFonts w:hint="eastAsia"/>
          <w:sz w:val="24"/>
          <w:szCs w:val="24"/>
        </w:rPr>
        <w:t>连接，</w:t>
      </w:r>
      <w:r w:rsidR="006003C3">
        <w:rPr>
          <w:rFonts w:hint="eastAsia"/>
          <w:sz w:val="24"/>
          <w:szCs w:val="24"/>
        </w:rPr>
        <w:t>所述工装架输送装置的</w:t>
      </w:r>
      <w:r w:rsidR="00174CD6">
        <w:rPr>
          <w:rFonts w:hint="eastAsia"/>
          <w:sz w:val="24"/>
          <w:szCs w:val="24"/>
        </w:rPr>
        <w:t>第二轨道段（</w:t>
      </w:r>
      <w:r w:rsidR="00174CD6">
        <w:rPr>
          <w:rFonts w:hint="eastAsia"/>
          <w:sz w:val="24"/>
          <w:szCs w:val="24"/>
        </w:rPr>
        <w:t>12</w:t>
      </w:r>
      <w:r w:rsidR="00174CD6">
        <w:rPr>
          <w:rFonts w:hint="eastAsia"/>
          <w:sz w:val="24"/>
          <w:szCs w:val="24"/>
        </w:rPr>
        <w:t>）</w:t>
      </w:r>
      <w:r w:rsidR="006003C3">
        <w:rPr>
          <w:rFonts w:hint="eastAsia"/>
          <w:sz w:val="24"/>
          <w:szCs w:val="24"/>
        </w:rPr>
        <w:t>对应于插件工位设置。</w:t>
      </w:r>
    </w:p>
    <w:p w14:paraId="5DEBAF29" w14:textId="77777777" w:rsidR="008E1E99" w:rsidRPr="002B665F" w:rsidRDefault="008E1E99" w:rsidP="0058106C">
      <w:pPr>
        <w:spacing w:line="360" w:lineRule="auto"/>
        <w:ind w:firstLineChars="177" w:firstLine="425"/>
        <w:rPr>
          <w:sz w:val="24"/>
          <w:szCs w:val="24"/>
        </w:rPr>
      </w:pPr>
    </w:p>
    <w:p w14:paraId="6D2FA28F" w14:textId="77777777" w:rsidR="009E5B9D" w:rsidRPr="002B665F" w:rsidRDefault="009E5B9D" w:rsidP="0058106C">
      <w:pPr>
        <w:spacing w:line="360" w:lineRule="auto"/>
        <w:ind w:firstLineChars="177" w:firstLine="425"/>
        <w:rPr>
          <w:sz w:val="24"/>
          <w:szCs w:val="24"/>
        </w:rPr>
        <w:sectPr w:rsidR="009E5B9D" w:rsidRPr="002B665F">
          <w:footerReference w:type="default" r:id="rId12"/>
          <w:pgSz w:w="11906" w:h="16838"/>
          <w:pgMar w:top="1134" w:right="1134" w:bottom="1134" w:left="1418" w:header="567" w:footer="567" w:gutter="0"/>
          <w:pgNumType w:start="1"/>
          <w:cols w:space="720"/>
          <w:docGrid w:type="lines" w:linePitch="312"/>
        </w:sectPr>
      </w:pPr>
    </w:p>
    <w:p w14:paraId="577C2861" w14:textId="77777777" w:rsidR="009E5B9D" w:rsidRPr="002B665F" w:rsidRDefault="004C3838">
      <w:pPr>
        <w:pStyle w:val="aa"/>
        <w:pBdr>
          <w:bottom w:val="single" w:sz="4" w:space="1" w:color="auto"/>
        </w:pBdr>
        <w:spacing w:line="360" w:lineRule="auto"/>
      </w:pPr>
      <w:r w:rsidRPr="002B665F">
        <w:rPr>
          <w:b/>
          <w:spacing w:val="90"/>
          <w:sz w:val="36"/>
        </w:rPr>
        <w:lastRenderedPageBreak/>
        <w:t>说明书</w:t>
      </w:r>
    </w:p>
    <w:p w14:paraId="512608C0" w14:textId="10A17635" w:rsidR="009E5B9D" w:rsidRPr="002B665F" w:rsidRDefault="00C95F78">
      <w:pPr>
        <w:spacing w:line="360" w:lineRule="auto"/>
        <w:jc w:val="center"/>
        <w:rPr>
          <w:b/>
          <w:sz w:val="28"/>
        </w:rPr>
      </w:pPr>
      <w:r w:rsidRPr="00C95F78">
        <w:rPr>
          <w:rFonts w:hint="eastAsia"/>
          <w:b/>
          <w:sz w:val="28"/>
        </w:rPr>
        <w:t>工装架输送装置</w:t>
      </w:r>
      <w:r w:rsidR="00252330">
        <w:rPr>
          <w:rFonts w:hint="eastAsia"/>
          <w:b/>
          <w:sz w:val="28"/>
        </w:rPr>
        <w:t>和输送系统</w:t>
      </w:r>
    </w:p>
    <w:p w14:paraId="3B2A7CBA" w14:textId="77777777" w:rsidR="009E5B9D" w:rsidRPr="002B665F" w:rsidRDefault="009E5B9D">
      <w:pPr>
        <w:spacing w:line="360" w:lineRule="auto"/>
        <w:jc w:val="center"/>
        <w:rPr>
          <w:b/>
          <w:sz w:val="28"/>
        </w:rPr>
      </w:pPr>
    </w:p>
    <w:p w14:paraId="67FFB047" w14:textId="77777777" w:rsidR="009E5B9D" w:rsidRPr="002B665F" w:rsidRDefault="004C3838">
      <w:pPr>
        <w:adjustRightInd w:val="0"/>
        <w:snapToGrid w:val="0"/>
        <w:spacing w:line="360" w:lineRule="auto"/>
        <w:rPr>
          <w:rFonts w:eastAsia="黑体"/>
          <w:sz w:val="24"/>
          <w:szCs w:val="24"/>
        </w:rPr>
      </w:pPr>
      <w:r w:rsidRPr="002B665F">
        <w:rPr>
          <w:rFonts w:eastAsia="黑体"/>
          <w:sz w:val="24"/>
          <w:szCs w:val="24"/>
        </w:rPr>
        <w:t>技术领域</w:t>
      </w:r>
    </w:p>
    <w:p w14:paraId="571A8349" w14:textId="37A71F77" w:rsidR="009E5B9D" w:rsidRPr="002B665F" w:rsidRDefault="004C3838" w:rsidP="00D1419A">
      <w:pPr>
        <w:spacing w:line="360" w:lineRule="auto"/>
        <w:ind w:firstLineChars="177" w:firstLine="425"/>
        <w:textAlignment w:val="baseline"/>
        <w:rPr>
          <w:sz w:val="24"/>
          <w:szCs w:val="24"/>
        </w:rPr>
      </w:pPr>
      <w:r w:rsidRPr="002B665F">
        <w:rPr>
          <w:sz w:val="24"/>
          <w:szCs w:val="24"/>
        </w:rPr>
        <w:t>本申请实施例涉及</w:t>
      </w:r>
      <w:r w:rsidR="00A50946" w:rsidRPr="002B665F">
        <w:rPr>
          <w:rFonts w:hint="eastAsia"/>
          <w:sz w:val="24"/>
          <w:szCs w:val="24"/>
        </w:rPr>
        <w:t>机械</w:t>
      </w:r>
      <w:r w:rsidR="00B7624A" w:rsidRPr="002B665F">
        <w:rPr>
          <w:sz w:val="24"/>
          <w:szCs w:val="24"/>
        </w:rPr>
        <w:t>设备</w:t>
      </w:r>
      <w:r w:rsidRPr="002B665F">
        <w:rPr>
          <w:sz w:val="24"/>
          <w:szCs w:val="24"/>
        </w:rPr>
        <w:t>领域</w:t>
      </w:r>
      <w:r w:rsidRPr="002B665F">
        <w:rPr>
          <w:rFonts w:hint="eastAsia"/>
          <w:sz w:val="24"/>
          <w:szCs w:val="24"/>
        </w:rPr>
        <w:t>，尤其涉及一种</w:t>
      </w:r>
      <w:r w:rsidR="00252330" w:rsidRPr="00252330">
        <w:rPr>
          <w:rFonts w:hint="eastAsia"/>
          <w:sz w:val="24"/>
          <w:szCs w:val="24"/>
        </w:rPr>
        <w:t>工装架输送装置和输送系统</w:t>
      </w:r>
      <w:r w:rsidRPr="002B665F">
        <w:rPr>
          <w:rFonts w:hint="eastAsia"/>
          <w:sz w:val="24"/>
          <w:szCs w:val="24"/>
        </w:rPr>
        <w:t>。</w:t>
      </w:r>
    </w:p>
    <w:p w14:paraId="2F2B6C26" w14:textId="77777777" w:rsidR="009E5B9D" w:rsidRPr="002B665F" w:rsidRDefault="009E5B9D">
      <w:pPr>
        <w:spacing w:line="360" w:lineRule="auto"/>
        <w:ind w:firstLineChars="200" w:firstLine="480"/>
        <w:rPr>
          <w:sz w:val="24"/>
          <w:szCs w:val="24"/>
        </w:rPr>
      </w:pPr>
    </w:p>
    <w:p w14:paraId="2FE0C579" w14:textId="77777777" w:rsidR="009E5B9D" w:rsidRPr="002B665F" w:rsidRDefault="004C3838">
      <w:pPr>
        <w:adjustRightInd w:val="0"/>
        <w:snapToGrid w:val="0"/>
        <w:spacing w:line="360" w:lineRule="auto"/>
        <w:rPr>
          <w:rFonts w:eastAsia="黑体"/>
          <w:sz w:val="24"/>
          <w:szCs w:val="24"/>
        </w:rPr>
      </w:pPr>
      <w:r w:rsidRPr="002B665F">
        <w:rPr>
          <w:rFonts w:eastAsia="黑体"/>
          <w:sz w:val="24"/>
          <w:szCs w:val="24"/>
        </w:rPr>
        <w:t>背景技术</w:t>
      </w:r>
    </w:p>
    <w:p w14:paraId="6A4C5095" w14:textId="0EBA0503" w:rsidR="00D12665" w:rsidRPr="002B665F" w:rsidRDefault="005D7A81" w:rsidP="00693A63">
      <w:pPr>
        <w:spacing w:line="360" w:lineRule="auto"/>
        <w:ind w:firstLineChars="177" w:firstLine="425"/>
        <w:textAlignment w:val="baseline"/>
        <w:rPr>
          <w:sz w:val="24"/>
          <w:szCs w:val="24"/>
        </w:rPr>
      </w:pPr>
      <w:r>
        <w:rPr>
          <w:rFonts w:hint="eastAsia"/>
          <w:sz w:val="24"/>
          <w:szCs w:val="24"/>
        </w:rPr>
        <w:t>在波峰焊</w:t>
      </w:r>
      <w:r w:rsidR="009C7029">
        <w:rPr>
          <w:rFonts w:hint="eastAsia"/>
          <w:sz w:val="24"/>
          <w:szCs w:val="24"/>
        </w:rPr>
        <w:t>过程的插件工序中，需要</w:t>
      </w:r>
      <w:r w:rsidR="00310F76">
        <w:rPr>
          <w:rFonts w:hint="eastAsia"/>
          <w:sz w:val="24"/>
          <w:szCs w:val="24"/>
        </w:rPr>
        <w:t>在工装架（重量在</w:t>
      </w:r>
      <w:r w:rsidR="00310F76">
        <w:rPr>
          <w:rFonts w:hint="eastAsia"/>
          <w:sz w:val="24"/>
          <w:szCs w:val="24"/>
        </w:rPr>
        <w:t>4KG-</w:t>
      </w:r>
      <w:r w:rsidR="00310F76">
        <w:rPr>
          <w:sz w:val="24"/>
          <w:szCs w:val="24"/>
        </w:rPr>
        <w:t>8</w:t>
      </w:r>
      <w:r w:rsidR="00310F76">
        <w:rPr>
          <w:rFonts w:hint="eastAsia"/>
          <w:sz w:val="24"/>
          <w:szCs w:val="24"/>
        </w:rPr>
        <w:t>K</w:t>
      </w:r>
      <w:r w:rsidR="00310F76">
        <w:rPr>
          <w:sz w:val="24"/>
          <w:szCs w:val="24"/>
        </w:rPr>
        <w:t>G</w:t>
      </w:r>
      <w:r w:rsidR="00310F76">
        <w:rPr>
          <w:rFonts w:hint="eastAsia"/>
          <w:sz w:val="24"/>
          <w:szCs w:val="24"/>
        </w:rPr>
        <w:t>）上放置</w:t>
      </w:r>
      <w:r w:rsidR="00310F76">
        <w:rPr>
          <w:rFonts w:hint="eastAsia"/>
          <w:sz w:val="24"/>
          <w:szCs w:val="24"/>
        </w:rPr>
        <w:t>PCB</w:t>
      </w:r>
      <w:r w:rsidR="00310F76">
        <w:rPr>
          <w:rFonts w:hint="eastAsia"/>
          <w:sz w:val="24"/>
          <w:szCs w:val="24"/>
        </w:rPr>
        <w:t>板，然后在</w:t>
      </w:r>
      <w:r w:rsidR="00310F76">
        <w:rPr>
          <w:rFonts w:hint="eastAsia"/>
          <w:sz w:val="24"/>
          <w:szCs w:val="24"/>
        </w:rPr>
        <w:t>PCB</w:t>
      </w:r>
      <w:r w:rsidR="00310F76">
        <w:rPr>
          <w:rFonts w:hint="eastAsia"/>
          <w:sz w:val="24"/>
          <w:szCs w:val="24"/>
        </w:rPr>
        <w:t>板上安装需要焊接的插件（如开关、电阻、或者电容等），插件</w:t>
      </w:r>
      <w:r w:rsidR="00236482">
        <w:rPr>
          <w:rFonts w:hint="eastAsia"/>
          <w:sz w:val="24"/>
          <w:szCs w:val="24"/>
        </w:rPr>
        <w:t>后，人工将工装</w:t>
      </w:r>
      <w:proofErr w:type="gramStart"/>
      <w:r w:rsidR="00236482">
        <w:rPr>
          <w:rFonts w:hint="eastAsia"/>
          <w:sz w:val="24"/>
          <w:szCs w:val="24"/>
        </w:rPr>
        <w:t>架及其</w:t>
      </w:r>
      <w:proofErr w:type="gramEnd"/>
      <w:r w:rsidR="00236482">
        <w:rPr>
          <w:rFonts w:hint="eastAsia"/>
          <w:sz w:val="24"/>
          <w:szCs w:val="24"/>
        </w:rPr>
        <w:t>上</w:t>
      </w:r>
      <w:r w:rsidR="00310F76">
        <w:rPr>
          <w:rFonts w:hint="eastAsia"/>
          <w:sz w:val="24"/>
          <w:szCs w:val="24"/>
        </w:rPr>
        <w:t>的</w:t>
      </w:r>
      <w:r w:rsidR="00310F76">
        <w:rPr>
          <w:rFonts w:hint="eastAsia"/>
          <w:sz w:val="24"/>
          <w:szCs w:val="24"/>
        </w:rPr>
        <w:t>PCB</w:t>
      </w:r>
      <w:r w:rsidR="00236482">
        <w:rPr>
          <w:rFonts w:hint="eastAsia"/>
          <w:sz w:val="24"/>
          <w:szCs w:val="24"/>
        </w:rPr>
        <w:t>板搬运到</w:t>
      </w:r>
      <w:r w:rsidR="00E14D1A">
        <w:rPr>
          <w:rFonts w:hint="eastAsia"/>
          <w:sz w:val="24"/>
          <w:szCs w:val="24"/>
        </w:rPr>
        <w:t>输送轨道</w:t>
      </w:r>
      <w:r w:rsidR="00236482">
        <w:rPr>
          <w:rFonts w:hint="eastAsia"/>
          <w:sz w:val="24"/>
          <w:szCs w:val="24"/>
        </w:rPr>
        <w:t>上，</w:t>
      </w:r>
      <w:r w:rsidR="00310F76">
        <w:rPr>
          <w:rFonts w:hint="eastAsia"/>
          <w:sz w:val="24"/>
          <w:szCs w:val="24"/>
        </w:rPr>
        <w:t>通过</w:t>
      </w:r>
      <w:r w:rsidR="00D41022">
        <w:rPr>
          <w:rFonts w:hint="eastAsia"/>
          <w:sz w:val="24"/>
          <w:szCs w:val="24"/>
        </w:rPr>
        <w:t>传输轨道输送到波峰焊接机中进行焊接</w:t>
      </w:r>
      <w:r w:rsidR="00236482">
        <w:rPr>
          <w:rFonts w:hint="eastAsia"/>
          <w:sz w:val="24"/>
          <w:szCs w:val="24"/>
        </w:rPr>
        <w:t>。</w:t>
      </w:r>
      <w:r w:rsidR="00310F76">
        <w:rPr>
          <w:rFonts w:hint="eastAsia"/>
          <w:sz w:val="24"/>
          <w:szCs w:val="24"/>
        </w:rPr>
        <w:t>焊接完成的</w:t>
      </w:r>
      <w:r w:rsidR="00236482">
        <w:rPr>
          <w:rFonts w:hint="eastAsia"/>
          <w:sz w:val="24"/>
          <w:szCs w:val="24"/>
        </w:rPr>
        <w:t>PCB</w:t>
      </w:r>
      <w:r w:rsidR="00236482">
        <w:rPr>
          <w:rFonts w:hint="eastAsia"/>
          <w:sz w:val="24"/>
          <w:szCs w:val="24"/>
        </w:rPr>
        <w:t>板</w:t>
      </w:r>
      <w:r w:rsidR="0015281B">
        <w:rPr>
          <w:rFonts w:hint="eastAsia"/>
          <w:sz w:val="24"/>
          <w:szCs w:val="24"/>
        </w:rPr>
        <w:t>的工装架</w:t>
      </w:r>
      <w:r w:rsidR="00170FF3">
        <w:rPr>
          <w:rFonts w:hint="eastAsia"/>
          <w:sz w:val="24"/>
          <w:szCs w:val="24"/>
        </w:rPr>
        <w:t>通过辅助轨道</w:t>
      </w:r>
      <w:r w:rsidR="00236482">
        <w:rPr>
          <w:rFonts w:hint="eastAsia"/>
          <w:sz w:val="24"/>
          <w:szCs w:val="24"/>
        </w:rPr>
        <w:t>被输送回插件</w:t>
      </w:r>
      <w:r w:rsidR="0015281B">
        <w:rPr>
          <w:rFonts w:hint="eastAsia"/>
          <w:sz w:val="24"/>
          <w:szCs w:val="24"/>
        </w:rPr>
        <w:t>工位附近的位置</w:t>
      </w:r>
      <w:r w:rsidR="00236482">
        <w:rPr>
          <w:rFonts w:hint="eastAsia"/>
          <w:sz w:val="24"/>
          <w:szCs w:val="24"/>
        </w:rPr>
        <w:t>，</w:t>
      </w:r>
      <w:r w:rsidR="0015281B">
        <w:rPr>
          <w:rFonts w:hint="eastAsia"/>
          <w:sz w:val="24"/>
          <w:szCs w:val="24"/>
        </w:rPr>
        <w:t>由人工将工装架搬运</w:t>
      </w:r>
      <w:r w:rsidR="002C141B">
        <w:rPr>
          <w:rFonts w:hint="eastAsia"/>
          <w:sz w:val="24"/>
          <w:szCs w:val="24"/>
        </w:rPr>
        <w:t>回</w:t>
      </w:r>
      <w:r w:rsidR="0015281B">
        <w:rPr>
          <w:rFonts w:hint="eastAsia"/>
          <w:sz w:val="24"/>
          <w:szCs w:val="24"/>
        </w:rPr>
        <w:t>自己所在的插件工位，放上</w:t>
      </w:r>
      <w:r w:rsidR="00B90C5E">
        <w:rPr>
          <w:rFonts w:hint="eastAsia"/>
          <w:sz w:val="24"/>
          <w:szCs w:val="24"/>
        </w:rPr>
        <w:t>新的</w:t>
      </w:r>
      <w:r w:rsidR="002C141B">
        <w:rPr>
          <w:rFonts w:hint="eastAsia"/>
          <w:sz w:val="24"/>
          <w:szCs w:val="24"/>
        </w:rPr>
        <w:t>PCB</w:t>
      </w:r>
      <w:proofErr w:type="gramStart"/>
      <w:r w:rsidR="002C141B">
        <w:rPr>
          <w:rFonts w:hint="eastAsia"/>
          <w:sz w:val="24"/>
          <w:szCs w:val="24"/>
        </w:rPr>
        <w:t>板再进行</w:t>
      </w:r>
      <w:proofErr w:type="gramEnd"/>
      <w:r w:rsidR="002C141B">
        <w:rPr>
          <w:rFonts w:hint="eastAsia"/>
          <w:sz w:val="24"/>
          <w:szCs w:val="24"/>
        </w:rPr>
        <w:t>插件。这个过程中需要人工将</w:t>
      </w:r>
      <w:r w:rsidR="00170FF3">
        <w:rPr>
          <w:rFonts w:hint="eastAsia"/>
          <w:sz w:val="24"/>
          <w:szCs w:val="24"/>
        </w:rPr>
        <w:t>工装架从辅助轨道搬运会插件工位，并且需要将其旋转</w:t>
      </w:r>
      <w:r w:rsidR="00170FF3">
        <w:rPr>
          <w:rFonts w:hint="eastAsia"/>
          <w:sz w:val="24"/>
          <w:szCs w:val="24"/>
        </w:rPr>
        <w:t>9</w:t>
      </w:r>
      <w:r w:rsidR="00170FF3">
        <w:rPr>
          <w:sz w:val="24"/>
          <w:szCs w:val="24"/>
        </w:rPr>
        <w:t>0</w:t>
      </w:r>
      <w:r w:rsidR="00170FF3">
        <w:rPr>
          <w:rFonts w:hint="eastAsia"/>
          <w:sz w:val="24"/>
          <w:szCs w:val="24"/>
        </w:rPr>
        <w:t>°</w:t>
      </w:r>
      <w:r w:rsidR="00C95F78">
        <w:rPr>
          <w:rFonts w:hint="eastAsia"/>
          <w:sz w:val="24"/>
          <w:szCs w:val="24"/>
        </w:rPr>
        <w:t>，造成人工费时费力，劳动强度大、效率低等问题。</w:t>
      </w:r>
    </w:p>
    <w:p w14:paraId="4F3DDA17" w14:textId="77777777" w:rsidR="00B1599D" w:rsidRPr="002C141B" w:rsidRDefault="00B1599D" w:rsidP="00693A63">
      <w:pPr>
        <w:spacing w:line="360" w:lineRule="auto"/>
        <w:ind w:firstLineChars="177" w:firstLine="425"/>
        <w:textAlignment w:val="baseline"/>
        <w:rPr>
          <w:sz w:val="24"/>
          <w:szCs w:val="24"/>
        </w:rPr>
      </w:pPr>
    </w:p>
    <w:p w14:paraId="0FD71F99" w14:textId="2006F6D9" w:rsidR="009E5B9D" w:rsidRPr="002B665F" w:rsidRDefault="001E0FED">
      <w:pPr>
        <w:adjustRightInd w:val="0"/>
        <w:snapToGrid w:val="0"/>
        <w:spacing w:line="360" w:lineRule="auto"/>
        <w:rPr>
          <w:sz w:val="24"/>
          <w:szCs w:val="24"/>
          <w:u w:val="single"/>
        </w:rPr>
      </w:pPr>
      <w:r>
        <w:rPr>
          <w:rFonts w:eastAsia="黑体" w:hint="eastAsia"/>
          <w:sz w:val="24"/>
          <w:szCs w:val="24"/>
        </w:rPr>
        <w:t>实用新型</w:t>
      </w:r>
      <w:r w:rsidR="004C3838" w:rsidRPr="002B665F">
        <w:rPr>
          <w:rFonts w:eastAsia="黑体"/>
          <w:sz w:val="24"/>
          <w:szCs w:val="24"/>
        </w:rPr>
        <w:t>内容</w:t>
      </w:r>
    </w:p>
    <w:p w14:paraId="4AE3F3F1" w14:textId="5B519F5C" w:rsidR="009E5B9D" w:rsidRPr="002B665F" w:rsidRDefault="004C3838" w:rsidP="00D1419A">
      <w:pPr>
        <w:spacing w:line="360" w:lineRule="auto"/>
        <w:ind w:firstLineChars="177" w:firstLine="425"/>
        <w:textAlignment w:val="baseline"/>
        <w:rPr>
          <w:sz w:val="24"/>
          <w:szCs w:val="24"/>
        </w:rPr>
      </w:pPr>
      <w:r w:rsidRPr="002B665F">
        <w:rPr>
          <w:rFonts w:hint="eastAsia"/>
          <w:sz w:val="24"/>
          <w:szCs w:val="24"/>
        </w:rPr>
        <w:t>为了解决上述问题，本申请实施</w:t>
      </w:r>
      <w:proofErr w:type="gramStart"/>
      <w:r w:rsidRPr="002B665F">
        <w:rPr>
          <w:rFonts w:hint="eastAsia"/>
          <w:sz w:val="24"/>
          <w:szCs w:val="24"/>
        </w:rPr>
        <w:t>例提供</w:t>
      </w:r>
      <w:proofErr w:type="gramEnd"/>
      <w:r w:rsidRPr="002B665F">
        <w:rPr>
          <w:rFonts w:hint="eastAsia"/>
          <w:sz w:val="24"/>
          <w:szCs w:val="24"/>
        </w:rPr>
        <w:t>了一种</w:t>
      </w:r>
      <w:r w:rsidR="00252330" w:rsidRPr="00252330">
        <w:rPr>
          <w:rFonts w:hint="eastAsia"/>
          <w:sz w:val="24"/>
          <w:szCs w:val="24"/>
        </w:rPr>
        <w:t>工装架输送装置和输送系统</w:t>
      </w:r>
      <w:r w:rsidRPr="002B665F">
        <w:rPr>
          <w:rFonts w:hint="eastAsia"/>
          <w:sz w:val="24"/>
          <w:szCs w:val="24"/>
        </w:rPr>
        <w:t>，以至少部分地解决上述问题。</w:t>
      </w:r>
    </w:p>
    <w:p w14:paraId="4EEBECFD" w14:textId="2FF1E98E" w:rsidR="00310225" w:rsidRPr="00310225" w:rsidRDefault="004C3838" w:rsidP="00310225">
      <w:pPr>
        <w:spacing w:line="360" w:lineRule="auto"/>
        <w:ind w:firstLineChars="177" w:firstLine="425"/>
        <w:textAlignment w:val="baseline"/>
        <w:rPr>
          <w:sz w:val="24"/>
          <w:szCs w:val="24"/>
        </w:rPr>
      </w:pPr>
      <w:r w:rsidRPr="002B665F">
        <w:rPr>
          <w:rFonts w:hint="eastAsia"/>
          <w:sz w:val="24"/>
          <w:szCs w:val="24"/>
        </w:rPr>
        <w:t>根据本申请实施例的第一方面，提供了一种</w:t>
      </w:r>
      <w:r w:rsidR="00310225" w:rsidRPr="00310225">
        <w:rPr>
          <w:rFonts w:hint="eastAsia"/>
          <w:sz w:val="24"/>
          <w:szCs w:val="24"/>
        </w:rPr>
        <w:t>工装架输送装置，其包括</w:t>
      </w:r>
      <w:proofErr w:type="gramStart"/>
      <w:r w:rsidR="00310225" w:rsidRPr="00310225">
        <w:rPr>
          <w:rFonts w:hint="eastAsia"/>
          <w:sz w:val="24"/>
          <w:szCs w:val="24"/>
        </w:rPr>
        <w:t>一</w:t>
      </w:r>
      <w:proofErr w:type="gramEnd"/>
      <w:r w:rsidR="00310225" w:rsidRPr="00310225">
        <w:rPr>
          <w:rFonts w:hint="eastAsia"/>
          <w:sz w:val="24"/>
          <w:szCs w:val="24"/>
        </w:rPr>
        <w:t>输送轨道、</w:t>
      </w:r>
      <w:proofErr w:type="gramStart"/>
      <w:r w:rsidR="00310225" w:rsidRPr="00310225">
        <w:rPr>
          <w:rFonts w:hint="eastAsia"/>
          <w:sz w:val="24"/>
          <w:szCs w:val="24"/>
        </w:rPr>
        <w:t>一</w:t>
      </w:r>
      <w:proofErr w:type="gramEnd"/>
      <w:r w:rsidR="00310225" w:rsidRPr="00310225">
        <w:rPr>
          <w:rFonts w:hint="eastAsia"/>
          <w:sz w:val="24"/>
          <w:szCs w:val="24"/>
        </w:rPr>
        <w:t>角度调整部和一升降部，输送轨道包括用于承载并输送工装架的</w:t>
      </w:r>
      <w:proofErr w:type="gramStart"/>
      <w:r w:rsidR="00310225" w:rsidRPr="00310225">
        <w:rPr>
          <w:rFonts w:hint="eastAsia"/>
          <w:sz w:val="24"/>
          <w:szCs w:val="24"/>
        </w:rPr>
        <w:t>一</w:t>
      </w:r>
      <w:proofErr w:type="gramEnd"/>
      <w:r w:rsidR="00310225" w:rsidRPr="00310225">
        <w:rPr>
          <w:rFonts w:hint="eastAsia"/>
          <w:sz w:val="24"/>
          <w:szCs w:val="24"/>
        </w:rPr>
        <w:t>第一轨道段和</w:t>
      </w:r>
      <w:proofErr w:type="gramStart"/>
      <w:r w:rsidR="00310225" w:rsidRPr="00310225">
        <w:rPr>
          <w:rFonts w:hint="eastAsia"/>
          <w:sz w:val="24"/>
          <w:szCs w:val="24"/>
        </w:rPr>
        <w:t>一</w:t>
      </w:r>
      <w:proofErr w:type="gramEnd"/>
      <w:r w:rsidR="00310225" w:rsidRPr="00310225">
        <w:rPr>
          <w:rFonts w:hint="eastAsia"/>
          <w:sz w:val="24"/>
          <w:szCs w:val="24"/>
        </w:rPr>
        <w:t>第二轨道段，第一轨道段和第二轨道段的高度不同；角度调整部与第一轨道段连接，角度调整部包括</w:t>
      </w:r>
      <w:proofErr w:type="gramStart"/>
      <w:r w:rsidR="00310225" w:rsidRPr="00310225">
        <w:rPr>
          <w:rFonts w:hint="eastAsia"/>
          <w:sz w:val="24"/>
          <w:szCs w:val="24"/>
        </w:rPr>
        <w:t>一</w:t>
      </w:r>
      <w:proofErr w:type="gramEnd"/>
      <w:r w:rsidR="00310225" w:rsidRPr="00310225">
        <w:rPr>
          <w:rFonts w:hint="eastAsia"/>
          <w:sz w:val="24"/>
          <w:szCs w:val="24"/>
        </w:rPr>
        <w:t>安装框和</w:t>
      </w:r>
      <w:proofErr w:type="gramStart"/>
      <w:r w:rsidR="00310225" w:rsidRPr="00310225">
        <w:rPr>
          <w:rFonts w:hint="eastAsia"/>
          <w:sz w:val="24"/>
          <w:szCs w:val="24"/>
        </w:rPr>
        <w:t>一</w:t>
      </w:r>
      <w:proofErr w:type="gramEnd"/>
      <w:r w:rsidR="00310225" w:rsidRPr="00310225">
        <w:rPr>
          <w:rFonts w:hint="eastAsia"/>
          <w:sz w:val="24"/>
          <w:szCs w:val="24"/>
        </w:rPr>
        <w:t>旋转机构，旋转机构可转动地设置于安装框，工装架移动到旋转机构上时旋转机构带动工装架转动设定角度；</w:t>
      </w:r>
      <w:proofErr w:type="gramStart"/>
      <w:r w:rsidR="00310225" w:rsidRPr="00310225">
        <w:rPr>
          <w:rFonts w:hint="eastAsia"/>
          <w:sz w:val="24"/>
          <w:szCs w:val="24"/>
        </w:rPr>
        <w:t>升降部</w:t>
      </w:r>
      <w:proofErr w:type="gramEnd"/>
      <w:r w:rsidR="00310225" w:rsidRPr="00310225">
        <w:rPr>
          <w:rFonts w:hint="eastAsia"/>
          <w:sz w:val="24"/>
          <w:szCs w:val="24"/>
        </w:rPr>
        <w:t>连接在角度调整部和第二轨道段之间，工装架移动到</w:t>
      </w:r>
      <w:proofErr w:type="gramStart"/>
      <w:r w:rsidR="00310225" w:rsidRPr="00310225">
        <w:rPr>
          <w:rFonts w:hint="eastAsia"/>
          <w:sz w:val="24"/>
          <w:szCs w:val="24"/>
        </w:rPr>
        <w:t>升降部</w:t>
      </w:r>
      <w:proofErr w:type="gramEnd"/>
      <w:r w:rsidR="00310225" w:rsidRPr="00310225">
        <w:rPr>
          <w:rFonts w:hint="eastAsia"/>
          <w:sz w:val="24"/>
          <w:szCs w:val="24"/>
        </w:rPr>
        <w:t>时，升降部将工装架从第一高度调整到第二高度，以使工装架的高度与第一轨道段或第二轨道段适配。</w:t>
      </w:r>
    </w:p>
    <w:p w14:paraId="4BEF9853" w14:textId="688CEABD" w:rsidR="00310225" w:rsidRPr="00310225" w:rsidRDefault="00310225" w:rsidP="00310225">
      <w:pPr>
        <w:spacing w:line="360" w:lineRule="auto"/>
        <w:ind w:firstLineChars="177" w:firstLine="425"/>
        <w:textAlignment w:val="baseline"/>
        <w:rPr>
          <w:sz w:val="24"/>
          <w:szCs w:val="24"/>
        </w:rPr>
      </w:pPr>
      <w:r>
        <w:rPr>
          <w:rFonts w:hint="eastAsia"/>
          <w:sz w:val="24"/>
          <w:szCs w:val="24"/>
        </w:rPr>
        <w:t>可选地</w:t>
      </w:r>
      <w:r w:rsidRPr="00310225">
        <w:rPr>
          <w:rFonts w:hint="eastAsia"/>
          <w:sz w:val="24"/>
          <w:szCs w:val="24"/>
        </w:rPr>
        <w:t>，第一轨道段的第一端为远离角度调整部的一端，第一轨道段的第二端与角度调整部连接，工装架在第一轨道段上沿从第一轨道段的第一端到第二端的方向移动，第一端的高度高于第二端的高度。</w:t>
      </w:r>
    </w:p>
    <w:p w14:paraId="41B39001" w14:textId="7155F514" w:rsidR="00310225" w:rsidRPr="00310225" w:rsidRDefault="00310225" w:rsidP="00310225">
      <w:pPr>
        <w:spacing w:line="360" w:lineRule="auto"/>
        <w:ind w:firstLineChars="177" w:firstLine="425"/>
        <w:textAlignment w:val="baseline"/>
        <w:rPr>
          <w:sz w:val="24"/>
          <w:szCs w:val="24"/>
        </w:rPr>
      </w:pPr>
      <w:r w:rsidRPr="00310225">
        <w:rPr>
          <w:rFonts w:hint="eastAsia"/>
          <w:sz w:val="24"/>
          <w:szCs w:val="24"/>
        </w:rPr>
        <w:t>可选地，第一轨道段包括第一支架和用于承载工装架的多个滚动件，多个滚动件可转动地设置在第一支架上。</w:t>
      </w:r>
    </w:p>
    <w:p w14:paraId="5155CB7A" w14:textId="26EA9AC0" w:rsidR="00310225" w:rsidRPr="00310225" w:rsidRDefault="00310225" w:rsidP="00310225">
      <w:pPr>
        <w:spacing w:line="360" w:lineRule="auto"/>
        <w:ind w:firstLineChars="177" w:firstLine="425"/>
        <w:textAlignment w:val="baseline"/>
        <w:rPr>
          <w:sz w:val="24"/>
          <w:szCs w:val="24"/>
        </w:rPr>
      </w:pPr>
      <w:r w:rsidRPr="00310225">
        <w:rPr>
          <w:rFonts w:hint="eastAsia"/>
          <w:sz w:val="24"/>
          <w:szCs w:val="24"/>
        </w:rPr>
        <w:lastRenderedPageBreak/>
        <w:t>可选地，旋转机构包括：</w:t>
      </w:r>
      <w:proofErr w:type="gramStart"/>
      <w:r w:rsidRPr="00310225">
        <w:rPr>
          <w:rFonts w:hint="eastAsia"/>
          <w:sz w:val="24"/>
          <w:szCs w:val="24"/>
        </w:rPr>
        <w:t>一</w:t>
      </w:r>
      <w:proofErr w:type="gramEnd"/>
      <w:r w:rsidRPr="00310225">
        <w:rPr>
          <w:rFonts w:hint="eastAsia"/>
          <w:sz w:val="24"/>
          <w:szCs w:val="24"/>
        </w:rPr>
        <w:t>旋转驱动件，旋转驱动</w:t>
      </w:r>
      <w:proofErr w:type="gramStart"/>
      <w:r w:rsidRPr="00310225">
        <w:rPr>
          <w:rFonts w:hint="eastAsia"/>
          <w:sz w:val="24"/>
          <w:szCs w:val="24"/>
        </w:rPr>
        <w:t>件设置</w:t>
      </w:r>
      <w:proofErr w:type="gramEnd"/>
      <w:r w:rsidRPr="00310225">
        <w:rPr>
          <w:rFonts w:hint="eastAsia"/>
          <w:sz w:val="24"/>
          <w:szCs w:val="24"/>
        </w:rPr>
        <w:t>于安装框；</w:t>
      </w:r>
      <w:proofErr w:type="gramStart"/>
      <w:r w:rsidRPr="00310225">
        <w:rPr>
          <w:rFonts w:hint="eastAsia"/>
          <w:sz w:val="24"/>
          <w:szCs w:val="24"/>
        </w:rPr>
        <w:t>一</w:t>
      </w:r>
      <w:proofErr w:type="gramEnd"/>
      <w:r w:rsidRPr="00310225">
        <w:rPr>
          <w:rFonts w:hint="eastAsia"/>
          <w:sz w:val="24"/>
          <w:szCs w:val="24"/>
        </w:rPr>
        <w:t>旋转结构，旋转结构可转动地设置于安装框，并用于承载工装架，旋转结构与旋转驱动件连接，在旋转驱动件的驱动下转动设定角度。</w:t>
      </w:r>
    </w:p>
    <w:p w14:paraId="375DE0D3" w14:textId="76E07271" w:rsidR="00310225" w:rsidRPr="00310225" w:rsidRDefault="00310225" w:rsidP="00310225">
      <w:pPr>
        <w:spacing w:line="360" w:lineRule="auto"/>
        <w:ind w:firstLineChars="177" w:firstLine="425"/>
        <w:textAlignment w:val="baseline"/>
        <w:rPr>
          <w:sz w:val="24"/>
          <w:szCs w:val="24"/>
        </w:rPr>
      </w:pPr>
      <w:r w:rsidRPr="00310225">
        <w:rPr>
          <w:rFonts w:hint="eastAsia"/>
          <w:sz w:val="24"/>
          <w:szCs w:val="24"/>
        </w:rPr>
        <w:t>可选地，旋转结构包括：一旋转台，旋转台设置于旋转驱动件；</w:t>
      </w:r>
      <w:proofErr w:type="gramStart"/>
      <w:r w:rsidRPr="00310225">
        <w:rPr>
          <w:rFonts w:hint="eastAsia"/>
          <w:sz w:val="24"/>
          <w:szCs w:val="24"/>
        </w:rPr>
        <w:t>一</w:t>
      </w:r>
      <w:proofErr w:type="gramEnd"/>
      <w:r w:rsidRPr="00310225">
        <w:rPr>
          <w:rFonts w:hint="eastAsia"/>
          <w:sz w:val="24"/>
          <w:szCs w:val="24"/>
        </w:rPr>
        <w:t>旋转轨道段，旋转轨道</w:t>
      </w:r>
      <w:proofErr w:type="gramStart"/>
      <w:r w:rsidRPr="00310225">
        <w:rPr>
          <w:rFonts w:hint="eastAsia"/>
          <w:sz w:val="24"/>
          <w:szCs w:val="24"/>
        </w:rPr>
        <w:t>段设置</w:t>
      </w:r>
      <w:proofErr w:type="gramEnd"/>
      <w:r w:rsidRPr="00310225">
        <w:rPr>
          <w:rFonts w:hint="eastAsia"/>
          <w:sz w:val="24"/>
          <w:szCs w:val="24"/>
        </w:rPr>
        <w:t>在旋转台上，并被旋转台带动而转动到与第一轨道</w:t>
      </w:r>
      <w:proofErr w:type="gramStart"/>
      <w:r w:rsidRPr="00310225">
        <w:rPr>
          <w:rFonts w:hint="eastAsia"/>
          <w:sz w:val="24"/>
          <w:szCs w:val="24"/>
        </w:rPr>
        <w:t>段配合</w:t>
      </w:r>
      <w:proofErr w:type="gramEnd"/>
      <w:r w:rsidRPr="00310225">
        <w:rPr>
          <w:rFonts w:hint="eastAsia"/>
          <w:sz w:val="24"/>
          <w:szCs w:val="24"/>
        </w:rPr>
        <w:t>的第一位</w:t>
      </w:r>
      <w:proofErr w:type="gramStart"/>
      <w:r w:rsidRPr="00310225">
        <w:rPr>
          <w:rFonts w:hint="eastAsia"/>
          <w:sz w:val="24"/>
          <w:szCs w:val="24"/>
        </w:rPr>
        <w:t>置或者</w:t>
      </w:r>
      <w:proofErr w:type="gramEnd"/>
      <w:r w:rsidRPr="00310225">
        <w:rPr>
          <w:rFonts w:hint="eastAsia"/>
          <w:sz w:val="24"/>
          <w:szCs w:val="24"/>
        </w:rPr>
        <w:t>转动到与</w:t>
      </w:r>
      <w:proofErr w:type="gramStart"/>
      <w:r w:rsidRPr="00310225">
        <w:rPr>
          <w:rFonts w:hint="eastAsia"/>
          <w:sz w:val="24"/>
          <w:szCs w:val="24"/>
        </w:rPr>
        <w:t>升降部</w:t>
      </w:r>
      <w:proofErr w:type="gramEnd"/>
      <w:r w:rsidRPr="00310225">
        <w:rPr>
          <w:rFonts w:hint="eastAsia"/>
          <w:sz w:val="24"/>
          <w:szCs w:val="24"/>
        </w:rPr>
        <w:t>配合的第二位置。</w:t>
      </w:r>
    </w:p>
    <w:p w14:paraId="2786DA11" w14:textId="66403EF2" w:rsidR="00310225" w:rsidRPr="00310225" w:rsidRDefault="00310225" w:rsidP="00310225">
      <w:pPr>
        <w:spacing w:line="360" w:lineRule="auto"/>
        <w:ind w:firstLineChars="177" w:firstLine="425"/>
        <w:textAlignment w:val="baseline"/>
        <w:rPr>
          <w:sz w:val="24"/>
          <w:szCs w:val="24"/>
        </w:rPr>
      </w:pPr>
      <w:r w:rsidRPr="00310225">
        <w:rPr>
          <w:rFonts w:hint="eastAsia"/>
          <w:sz w:val="24"/>
          <w:szCs w:val="24"/>
        </w:rPr>
        <w:t>可选地，工装架在旋转轨道段上从旋转轨道段的第一端移动到旋转轨道段的第二端，旋转轨道段的第一端的高度高于旋转轨道段的第二端的高度。</w:t>
      </w:r>
    </w:p>
    <w:p w14:paraId="507D2A21" w14:textId="2533ADF5" w:rsidR="00310225" w:rsidRPr="00310225" w:rsidRDefault="00310225" w:rsidP="00310225">
      <w:pPr>
        <w:spacing w:line="360" w:lineRule="auto"/>
        <w:ind w:firstLineChars="177" w:firstLine="425"/>
        <w:textAlignment w:val="baseline"/>
        <w:rPr>
          <w:sz w:val="24"/>
          <w:szCs w:val="24"/>
        </w:rPr>
      </w:pPr>
      <w:r w:rsidRPr="00310225">
        <w:rPr>
          <w:rFonts w:hint="eastAsia"/>
          <w:sz w:val="24"/>
          <w:szCs w:val="24"/>
        </w:rPr>
        <w:t>可选地，</w:t>
      </w:r>
      <w:proofErr w:type="gramStart"/>
      <w:r w:rsidRPr="00310225">
        <w:rPr>
          <w:rFonts w:hint="eastAsia"/>
          <w:sz w:val="24"/>
          <w:szCs w:val="24"/>
        </w:rPr>
        <w:t>升降部</w:t>
      </w:r>
      <w:proofErr w:type="gramEnd"/>
      <w:r w:rsidRPr="00310225">
        <w:rPr>
          <w:rFonts w:hint="eastAsia"/>
          <w:sz w:val="24"/>
          <w:szCs w:val="24"/>
        </w:rPr>
        <w:t>包括：</w:t>
      </w:r>
      <w:proofErr w:type="gramStart"/>
      <w:r w:rsidRPr="00310225">
        <w:rPr>
          <w:rFonts w:hint="eastAsia"/>
          <w:sz w:val="24"/>
          <w:szCs w:val="24"/>
        </w:rPr>
        <w:t>一</w:t>
      </w:r>
      <w:proofErr w:type="gramEnd"/>
      <w:r w:rsidRPr="00310225">
        <w:rPr>
          <w:rFonts w:hint="eastAsia"/>
          <w:sz w:val="24"/>
          <w:szCs w:val="24"/>
        </w:rPr>
        <w:t>升降框架；</w:t>
      </w:r>
      <w:proofErr w:type="gramStart"/>
      <w:r w:rsidRPr="00310225">
        <w:rPr>
          <w:rFonts w:hint="eastAsia"/>
          <w:sz w:val="24"/>
          <w:szCs w:val="24"/>
        </w:rPr>
        <w:t>一</w:t>
      </w:r>
      <w:proofErr w:type="gramEnd"/>
      <w:r w:rsidRPr="00310225">
        <w:rPr>
          <w:rFonts w:hint="eastAsia"/>
          <w:sz w:val="24"/>
          <w:szCs w:val="24"/>
        </w:rPr>
        <w:t>升降驱动组件，升降驱动组件设置于升降框架上；</w:t>
      </w:r>
      <w:proofErr w:type="gramStart"/>
      <w:r w:rsidRPr="00310225">
        <w:rPr>
          <w:rFonts w:hint="eastAsia"/>
          <w:sz w:val="24"/>
          <w:szCs w:val="24"/>
        </w:rPr>
        <w:t>一</w:t>
      </w:r>
      <w:proofErr w:type="gramEnd"/>
      <w:r w:rsidRPr="00310225">
        <w:rPr>
          <w:rFonts w:hint="eastAsia"/>
          <w:sz w:val="24"/>
          <w:szCs w:val="24"/>
        </w:rPr>
        <w:t>升降台，升降台设置在升降框架内，并与升降驱动组件连接，升降台用于承载工装架，并在升降驱动组件的驱动下将工装</w:t>
      </w:r>
      <w:proofErr w:type="gramStart"/>
      <w:r w:rsidRPr="00310225">
        <w:rPr>
          <w:rFonts w:hint="eastAsia"/>
          <w:sz w:val="24"/>
          <w:szCs w:val="24"/>
        </w:rPr>
        <w:t>架调整</w:t>
      </w:r>
      <w:proofErr w:type="gramEnd"/>
      <w:r w:rsidRPr="00310225">
        <w:rPr>
          <w:rFonts w:hint="eastAsia"/>
          <w:sz w:val="24"/>
          <w:szCs w:val="24"/>
        </w:rPr>
        <w:t>到第一高度或第二高度。</w:t>
      </w:r>
    </w:p>
    <w:p w14:paraId="2D60527A" w14:textId="70B001AF" w:rsidR="00310225" w:rsidRPr="00310225" w:rsidRDefault="00310225" w:rsidP="00310225">
      <w:pPr>
        <w:spacing w:line="360" w:lineRule="auto"/>
        <w:ind w:firstLineChars="177" w:firstLine="425"/>
        <w:textAlignment w:val="baseline"/>
        <w:rPr>
          <w:sz w:val="24"/>
          <w:szCs w:val="24"/>
        </w:rPr>
      </w:pPr>
      <w:r w:rsidRPr="00310225">
        <w:rPr>
          <w:rFonts w:hint="eastAsia"/>
          <w:sz w:val="24"/>
          <w:szCs w:val="24"/>
        </w:rPr>
        <w:t>可选地，升降驱动组件包括：</w:t>
      </w:r>
      <w:proofErr w:type="gramStart"/>
      <w:r w:rsidRPr="00310225">
        <w:rPr>
          <w:rFonts w:hint="eastAsia"/>
          <w:sz w:val="24"/>
          <w:szCs w:val="24"/>
        </w:rPr>
        <w:t>一</w:t>
      </w:r>
      <w:proofErr w:type="gramEnd"/>
      <w:r w:rsidRPr="00310225">
        <w:rPr>
          <w:rFonts w:hint="eastAsia"/>
          <w:sz w:val="24"/>
          <w:szCs w:val="24"/>
        </w:rPr>
        <w:t>升降电机，升降电机设置于升降框架；</w:t>
      </w:r>
      <w:proofErr w:type="gramStart"/>
      <w:r w:rsidRPr="00310225">
        <w:rPr>
          <w:rFonts w:hint="eastAsia"/>
          <w:sz w:val="24"/>
          <w:szCs w:val="24"/>
        </w:rPr>
        <w:t>一</w:t>
      </w:r>
      <w:proofErr w:type="gramEnd"/>
      <w:r w:rsidRPr="00310225">
        <w:rPr>
          <w:rFonts w:hint="eastAsia"/>
          <w:sz w:val="24"/>
          <w:szCs w:val="24"/>
        </w:rPr>
        <w:t>丝杠，丝杠可转动地设置于升降框架，升降电机与丝杠连接，并驱动丝杠转动；</w:t>
      </w:r>
      <w:proofErr w:type="gramStart"/>
      <w:r w:rsidRPr="00310225">
        <w:rPr>
          <w:rFonts w:hint="eastAsia"/>
          <w:sz w:val="24"/>
          <w:szCs w:val="24"/>
        </w:rPr>
        <w:t>一</w:t>
      </w:r>
      <w:proofErr w:type="gramEnd"/>
      <w:r w:rsidRPr="00310225">
        <w:rPr>
          <w:rFonts w:hint="eastAsia"/>
          <w:sz w:val="24"/>
          <w:szCs w:val="24"/>
        </w:rPr>
        <w:t>螺母，螺母套设在丝杠上，并在丝杠转动时沿着丝杠移动，升降台连接于螺母，并在螺母的带动下移动。</w:t>
      </w:r>
    </w:p>
    <w:p w14:paraId="6348CD49" w14:textId="286FEE92" w:rsidR="00310225" w:rsidRPr="00310225" w:rsidRDefault="00310225" w:rsidP="00310225">
      <w:pPr>
        <w:spacing w:line="360" w:lineRule="auto"/>
        <w:ind w:firstLineChars="177" w:firstLine="425"/>
        <w:textAlignment w:val="baseline"/>
        <w:rPr>
          <w:sz w:val="24"/>
          <w:szCs w:val="24"/>
        </w:rPr>
      </w:pPr>
      <w:r w:rsidRPr="00310225">
        <w:rPr>
          <w:rFonts w:hint="eastAsia"/>
          <w:sz w:val="24"/>
          <w:szCs w:val="24"/>
        </w:rPr>
        <w:t>可选地，升降台上设置有升降轨道段，在工装</w:t>
      </w:r>
      <w:proofErr w:type="gramStart"/>
      <w:r w:rsidRPr="00310225">
        <w:rPr>
          <w:rFonts w:hint="eastAsia"/>
          <w:sz w:val="24"/>
          <w:szCs w:val="24"/>
        </w:rPr>
        <w:t>架处于</w:t>
      </w:r>
      <w:proofErr w:type="gramEnd"/>
      <w:r w:rsidRPr="00310225">
        <w:rPr>
          <w:rFonts w:hint="eastAsia"/>
          <w:sz w:val="24"/>
          <w:szCs w:val="24"/>
        </w:rPr>
        <w:t>第二高度时，升降轨道段的高度与第二轨道段的高度适配。</w:t>
      </w:r>
    </w:p>
    <w:p w14:paraId="016893DF" w14:textId="28F4A397" w:rsidR="009C4212" w:rsidRPr="002B665F" w:rsidRDefault="00310225" w:rsidP="00310225">
      <w:pPr>
        <w:spacing w:line="360" w:lineRule="auto"/>
        <w:ind w:firstLineChars="177" w:firstLine="425"/>
        <w:textAlignment w:val="baseline"/>
        <w:rPr>
          <w:sz w:val="24"/>
          <w:szCs w:val="24"/>
        </w:rPr>
      </w:pPr>
      <w:r>
        <w:rPr>
          <w:rFonts w:hint="eastAsia"/>
          <w:sz w:val="24"/>
          <w:szCs w:val="24"/>
        </w:rPr>
        <w:t>根据本申请的另一方面，提供</w:t>
      </w:r>
      <w:r w:rsidRPr="00310225">
        <w:rPr>
          <w:rFonts w:hint="eastAsia"/>
          <w:sz w:val="24"/>
          <w:szCs w:val="24"/>
        </w:rPr>
        <w:t>一种输送系统，其包括主轨道和</w:t>
      </w:r>
      <w:r>
        <w:rPr>
          <w:rFonts w:hint="eastAsia"/>
          <w:sz w:val="24"/>
          <w:szCs w:val="24"/>
        </w:rPr>
        <w:t>上</w:t>
      </w:r>
      <w:r w:rsidRPr="00310225">
        <w:rPr>
          <w:rFonts w:hint="eastAsia"/>
          <w:sz w:val="24"/>
          <w:szCs w:val="24"/>
        </w:rPr>
        <w:t>述的工装架输送装置，工装架输送装置的第一轨道段与主轨道连接，工装架输送装置的第二轨道段对应于插件工位设置。</w:t>
      </w:r>
    </w:p>
    <w:p w14:paraId="30724A37" w14:textId="2FD65419" w:rsidR="00941A76" w:rsidRPr="002B665F" w:rsidRDefault="004C3838" w:rsidP="00613FC6">
      <w:pPr>
        <w:spacing w:line="360" w:lineRule="auto"/>
        <w:ind w:firstLineChars="177" w:firstLine="425"/>
        <w:textAlignment w:val="baseline"/>
        <w:rPr>
          <w:sz w:val="24"/>
          <w:szCs w:val="24"/>
        </w:rPr>
      </w:pPr>
      <w:r w:rsidRPr="002B665F">
        <w:rPr>
          <w:sz w:val="24"/>
          <w:szCs w:val="24"/>
        </w:rPr>
        <w:t>根据本申请实施</w:t>
      </w:r>
      <w:proofErr w:type="gramStart"/>
      <w:r w:rsidRPr="002B665F">
        <w:rPr>
          <w:sz w:val="24"/>
          <w:szCs w:val="24"/>
        </w:rPr>
        <w:t>例提供</w:t>
      </w:r>
      <w:proofErr w:type="gramEnd"/>
      <w:r w:rsidRPr="002B665F">
        <w:rPr>
          <w:sz w:val="24"/>
          <w:szCs w:val="24"/>
        </w:rPr>
        <w:t>的</w:t>
      </w:r>
      <w:r w:rsidR="00310225" w:rsidRPr="00310225">
        <w:rPr>
          <w:rFonts w:hint="eastAsia"/>
          <w:sz w:val="24"/>
          <w:szCs w:val="24"/>
        </w:rPr>
        <w:t>输送轨道用于输送工装架，例如，通过输送轨道将装有焊接完的</w:t>
      </w:r>
      <w:r w:rsidR="00310225" w:rsidRPr="00310225">
        <w:rPr>
          <w:rFonts w:hint="eastAsia"/>
          <w:sz w:val="24"/>
          <w:szCs w:val="24"/>
        </w:rPr>
        <w:t>PCB</w:t>
      </w:r>
      <w:r w:rsidR="00310225" w:rsidRPr="00310225">
        <w:rPr>
          <w:rFonts w:hint="eastAsia"/>
          <w:sz w:val="24"/>
          <w:szCs w:val="24"/>
        </w:rPr>
        <w:t>板的工装架从主轨道输送到插件工位，以减少人工搬运。为了适配主轨道的高度和插件工位的高度，输送轨道包括第一轨道段和第二轨道段，且两者的高度不同，通过设置</w:t>
      </w:r>
      <w:proofErr w:type="gramStart"/>
      <w:r w:rsidR="00310225" w:rsidRPr="00310225">
        <w:rPr>
          <w:rFonts w:hint="eastAsia"/>
          <w:sz w:val="24"/>
          <w:szCs w:val="24"/>
        </w:rPr>
        <w:t>升降部</w:t>
      </w:r>
      <w:proofErr w:type="gramEnd"/>
      <w:r w:rsidR="00310225" w:rsidRPr="00310225">
        <w:rPr>
          <w:rFonts w:hint="eastAsia"/>
          <w:sz w:val="24"/>
          <w:szCs w:val="24"/>
        </w:rPr>
        <w:t>可以对工装架进行升高或者降低的处理，以使得工装</w:t>
      </w:r>
      <w:proofErr w:type="gramStart"/>
      <w:r w:rsidR="00310225" w:rsidRPr="00310225">
        <w:rPr>
          <w:rFonts w:hint="eastAsia"/>
          <w:sz w:val="24"/>
          <w:szCs w:val="24"/>
        </w:rPr>
        <w:t>架可以</w:t>
      </w:r>
      <w:proofErr w:type="gramEnd"/>
      <w:r w:rsidR="00310225" w:rsidRPr="00310225">
        <w:rPr>
          <w:rFonts w:hint="eastAsia"/>
          <w:sz w:val="24"/>
          <w:szCs w:val="24"/>
        </w:rPr>
        <w:t>在不同高度的第一轨道段和第二轨道段之间输送。同时由于主轨道输送的工装架的角度与插件工位上工装架的放置角度不同，为了减少劳动强度，设置与第一轨道</w:t>
      </w:r>
      <w:proofErr w:type="gramStart"/>
      <w:r w:rsidR="00310225" w:rsidRPr="00310225">
        <w:rPr>
          <w:rFonts w:hint="eastAsia"/>
          <w:sz w:val="24"/>
          <w:szCs w:val="24"/>
        </w:rPr>
        <w:t>段配合</w:t>
      </w:r>
      <w:proofErr w:type="gramEnd"/>
      <w:r w:rsidR="00310225" w:rsidRPr="00310225">
        <w:rPr>
          <w:rFonts w:hint="eastAsia"/>
          <w:sz w:val="24"/>
          <w:szCs w:val="24"/>
        </w:rPr>
        <w:t>的角度调整部，以在输送工装架到插件工位的过程中将工装架的角度调整到与插件工位所需的角度一致，这样人工只需要在工装架被输送到插件工位时将其从输送轨道上取下放置在</w:t>
      </w:r>
      <w:proofErr w:type="gramStart"/>
      <w:r w:rsidR="00310225" w:rsidRPr="00310225">
        <w:rPr>
          <w:rFonts w:hint="eastAsia"/>
          <w:sz w:val="24"/>
          <w:szCs w:val="24"/>
        </w:rPr>
        <w:t>插件台</w:t>
      </w:r>
      <w:proofErr w:type="gramEnd"/>
      <w:r w:rsidR="00310225" w:rsidRPr="00310225">
        <w:rPr>
          <w:rFonts w:hint="eastAsia"/>
          <w:sz w:val="24"/>
          <w:szCs w:val="24"/>
        </w:rPr>
        <w:t>即可，不需要人离开插件工位搬运</w:t>
      </w:r>
      <w:proofErr w:type="gramStart"/>
      <w:r w:rsidR="00310225" w:rsidRPr="00310225">
        <w:rPr>
          <w:rFonts w:hint="eastAsia"/>
          <w:sz w:val="24"/>
          <w:szCs w:val="24"/>
        </w:rPr>
        <w:t>工装架并手动</w:t>
      </w:r>
      <w:proofErr w:type="gramEnd"/>
      <w:r w:rsidR="00310225" w:rsidRPr="00310225">
        <w:rPr>
          <w:rFonts w:hint="eastAsia"/>
          <w:sz w:val="24"/>
          <w:szCs w:val="24"/>
        </w:rPr>
        <w:t>将其转动一个角度，由此降低了劳动强度，提升了效率。</w:t>
      </w:r>
    </w:p>
    <w:p w14:paraId="2B95E8F7" w14:textId="77777777" w:rsidR="009E5B9D" w:rsidRPr="002B665F" w:rsidRDefault="009E5B9D" w:rsidP="00D1419A">
      <w:pPr>
        <w:spacing w:line="360" w:lineRule="auto"/>
        <w:ind w:firstLineChars="177" w:firstLine="425"/>
        <w:textAlignment w:val="baseline"/>
        <w:rPr>
          <w:sz w:val="24"/>
          <w:szCs w:val="24"/>
        </w:rPr>
      </w:pPr>
    </w:p>
    <w:p w14:paraId="31170790" w14:textId="77777777" w:rsidR="009E5B9D" w:rsidRPr="002B665F" w:rsidRDefault="004C3838">
      <w:pPr>
        <w:adjustRightInd w:val="0"/>
        <w:snapToGrid w:val="0"/>
        <w:spacing w:line="360" w:lineRule="auto"/>
        <w:rPr>
          <w:sz w:val="24"/>
          <w:szCs w:val="24"/>
          <w:u w:val="single"/>
        </w:rPr>
      </w:pPr>
      <w:r w:rsidRPr="002B665F">
        <w:rPr>
          <w:rFonts w:eastAsia="黑体"/>
          <w:sz w:val="24"/>
          <w:szCs w:val="24"/>
        </w:rPr>
        <w:t>附图说明</w:t>
      </w:r>
    </w:p>
    <w:p w14:paraId="5B89E781" w14:textId="77777777" w:rsidR="009E5B9D" w:rsidRPr="002B665F" w:rsidRDefault="004C3838" w:rsidP="00D1419A">
      <w:pPr>
        <w:spacing w:line="360" w:lineRule="auto"/>
        <w:ind w:firstLineChars="177" w:firstLine="425"/>
        <w:textAlignment w:val="baseline"/>
        <w:rPr>
          <w:sz w:val="24"/>
          <w:szCs w:val="24"/>
        </w:rPr>
      </w:pPr>
      <w:r w:rsidRPr="002B665F">
        <w:rPr>
          <w:sz w:val="24"/>
          <w:szCs w:val="24"/>
        </w:rPr>
        <w:t>以下附图仅旨在于对本申请做示意性说明和解释，并不限定本申请的范围。其中，</w:t>
      </w:r>
    </w:p>
    <w:p w14:paraId="48FF381F" w14:textId="028BD41B" w:rsidR="00FA600F" w:rsidRPr="002B665F" w:rsidRDefault="00FA600F" w:rsidP="00FA600F">
      <w:pPr>
        <w:spacing w:line="360" w:lineRule="auto"/>
        <w:ind w:firstLineChars="177" w:firstLine="425"/>
        <w:textAlignment w:val="baseline"/>
        <w:rPr>
          <w:sz w:val="24"/>
          <w:szCs w:val="24"/>
        </w:rPr>
      </w:pPr>
      <w:r w:rsidRPr="002B665F">
        <w:rPr>
          <w:rFonts w:hint="eastAsia"/>
          <w:sz w:val="24"/>
          <w:szCs w:val="24"/>
        </w:rPr>
        <w:lastRenderedPageBreak/>
        <w:t>图</w:t>
      </w:r>
      <w:r w:rsidR="00211C24">
        <w:rPr>
          <w:sz w:val="24"/>
          <w:szCs w:val="24"/>
        </w:rPr>
        <w:t>1</w:t>
      </w:r>
      <w:r w:rsidRPr="002B665F">
        <w:rPr>
          <w:rFonts w:hint="eastAsia"/>
          <w:sz w:val="24"/>
          <w:szCs w:val="24"/>
        </w:rPr>
        <w:t>示出了本申请实施例的一</w:t>
      </w:r>
      <w:r w:rsidR="00211C24">
        <w:rPr>
          <w:rFonts w:hint="eastAsia"/>
          <w:sz w:val="24"/>
          <w:szCs w:val="24"/>
        </w:rPr>
        <w:t>工装架输送装置的立体</w:t>
      </w:r>
      <w:r w:rsidRPr="002B665F">
        <w:rPr>
          <w:rFonts w:hint="eastAsia"/>
          <w:sz w:val="24"/>
          <w:szCs w:val="24"/>
        </w:rPr>
        <w:t>结构示意图；</w:t>
      </w:r>
    </w:p>
    <w:p w14:paraId="712AAF77" w14:textId="08A93DE7" w:rsidR="00FA600F" w:rsidRPr="002B665F" w:rsidRDefault="00FA600F" w:rsidP="00FA600F">
      <w:pPr>
        <w:spacing w:line="360" w:lineRule="auto"/>
        <w:ind w:firstLineChars="177" w:firstLine="425"/>
        <w:textAlignment w:val="baseline"/>
        <w:rPr>
          <w:sz w:val="24"/>
          <w:szCs w:val="24"/>
        </w:rPr>
      </w:pPr>
      <w:r w:rsidRPr="002B665F">
        <w:rPr>
          <w:rFonts w:hint="eastAsia"/>
          <w:sz w:val="24"/>
          <w:szCs w:val="24"/>
        </w:rPr>
        <w:t>图</w:t>
      </w:r>
      <w:r w:rsidR="00211C24">
        <w:rPr>
          <w:sz w:val="24"/>
          <w:szCs w:val="24"/>
        </w:rPr>
        <w:t>2</w:t>
      </w:r>
      <w:r w:rsidRPr="002B665F">
        <w:rPr>
          <w:rFonts w:hint="eastAsia"/>
          <w:sz w:val="24"/>
          <w:szCs w:val="24"/>
        </w:rPr>
        <w:t>示出了本申请实施例的一</w:t>
      </w:r>
      <w:r w:rsidR="00211C24">
        <w:rPr>
          <w:rFonts w:hint="eastAsia"/>
          <w:sz w:val="24"/>
          <w:szCs w:val="24"/>
        </w:rPr>
        <w:t>工装架输送装置的主</w:t>
      </w:r>
      <w:proofErr w:type="gramStart"/>
      <w:r w:rsidR="00211C24">
        <w:rPr>
          <w:rFonts w:hint="eastAsia"/>
          <w:sz w:val="24"/>
          <w:szCs w:val="24"/>
        </w:rPr>
        <w:t>视结构</w:t>
      </w:r>
      <w:proofErr w:type="gramEnd"/>
      <w:r w:rsidR="00211C24">
        <w:rPr>
          <w:rFonts w:hint="eastAsia"/>
          <w:sz w:val="24"/>
          <w:szCs w:val="24"/>
        </w:rPr>
        <w:t>示意图</w:t>
      </w:r>
      <w:r w:rsidRPr="002B665F">
        <w:rPr>
          <w:rFonts w:hint="eastAsia"/>
          <w:sz w:val="24"/>
          <w:szCs w:val="24"/>
        </w:rPr>
        <w:t>；</w:t>
      </w:r>
    </w:p>
    <w:p w14:paraId="06D04357" w14:textId="12E356A7" w:rsidR="009E5B9D" w:rsidRPr="002B665F" w:rsidRDefault="00FA600F" w:rsidP="00F31DD3">
      <w:pPr>
        <w:spacing w:line="360" w:lineRule="auto"/>
        <w:ind w:firstLineChars="177" w:firstLine="425"/>
        <w:textAlignment w:val="baseline"/>
        <w:rPr>
          <w:sz w:val="24"/>
          <w:szCs w:val="24"/>
        </w:rPr>
      </w:pPr>
      <w:r w:rsidRPr="002B665F">
        <w:rPr>
          <w:rFonts w:hint="eastAsia"/>
          <w:sz w:val="24"/>
          <w:szCs w:val="24"/>
        </w:rPr>
        <w:t>图</w:t>
      </w:r>
      <w:r w:rsidR="00211C24">
        <w:rPr>
          <w:sz w:val="24"/>
          <w:szCs w:val="24"/>
        </w:rPr>
        <w:t>3</w:t>
      </w:r>
      <w:r w:rsidRPr="002B665F">
        <w:rPr>
          <w:rFonts w:hint="eastAsia"/>
          <w:sz w:val="24"/>
          <w:szCs w:val="24"/>
        </w:rPr>
        <w:t>示出了本申请实施例的一</w:t>
      </w:r>
      <w:r w:rsidR="00211C24">
        <w:rPr>
          <w:rFonts w:hint="eastAsia"/>
          <w:sz w:val="24"/>
          <w:szCs w:val="24"/>
        </w:rPr>
        <w:t>工装架输送装置的角度调整部的俯视结构示意图</w:t>
      </w:r>
      <w:r w:rsidR="00F31DD3" w:rsidRPr="002B665F">
        <w:rPr>
          <w:rFonts w:hint="eastAsia"/>
          <w:sz w:val="24"/>
          <w:szCs w:val="24"/>
        </w:rPr>
        <w:t>。</w:t>
      </w:r>
    </w:p>
    <w:p w14:paraId="7EB40B63" w14:textId="77777777" w:rsidR="009E5B9D" w:rsidRPr="002B665F" w:rsidRDefault="004C3838" w:rsidP="00D1419A">
      <w:pPr>
        <w:spacing w:line="360" w:lineRule="auto"/>
        <w:ind w:firstLineChars="177" w:firstLine="425"/>
        <w:textAlignment w:val="baseline"/>
        <w:rPr>
          <w:sz w:val="24"/>
          <w:szCs w:val="24"/>
        </w:rPr>
      </w:pPr>
      <w:r w:rsidRPr="002B665F">
        <w:rPr>
          <w:rFonts w:hint="eastAsia"/>
          <w:sz w:val="24"/>
          <w:szCs w:val="24"/>
        </w:rPr>
        <w:t>附图标记说明：</w:t>
      </w:r>
    </w:p>
    <w:p w14:paraId="5C25CA4D" w14:textId="52A47572" w:rsidR="00117F14" w:rsidRPr="002B665F" w:rsidRDefault="00211C24" w:rsidP="00A254C3">
      <w:pPr>
        <w:spacing w:line="360" w:lineRule="auto"/>
        <w:ind w:firstLineChars="177" w:firstLine="425"/>
        <w:textAlignment w:val="baseline"/>
        <w:rPr>
          <w:sz w:val="24"/>
          <w:szCs w:val="24"/>
        </w:rPr>
      </w:pPr>
      <w:r>
        <w:rPr>
          <w:sz w:val="24"/>
          <w:szCs w:val="24"/>
        </w:rPr>
        <w:t>10</w:t>
      </w:r>
      <w:r>
        <w:rPr>
          <w:rFonts w:hint="eastAsia"/>
          <w:sz w:val="24"/>
          <w:szCs w:val="24"/>
        </w:rPr>
        <w:t>、输送轨道；</w:t>
      </w:r>
      <w:r>
        <w:rPr>
          <w:rFonts w:hint="eastAsia"/>
          <w:sz w:val="24"/>
          <w:szCs w:val="24"/>
        </w:rPr>
        <w:t>1</w:t>
      </w:r>
      <w:r>
        <w:rPr>
          <w:sz w:val="24"/>
          <w:szCs w:val="24"/>
        </w:rPr>
        <w:t>1</w:t>
      </w:r>
      <w:r>
        <w:rPr>
          <w:rFonts w:hint="eastAsia"/>
          <w:sz w:val="24"/>
          <w:szCs w:val="24"/>
        </w:rPr>
        <w:t>、第一轨道段；</w:t>
      </w:r>
      <w:r w:rsidR="00EF168B">
        <w:rPr>
          <w:rFonts w:hint="eastAsia"/>
          <w:sz w:val="24"/>
          <w:szCs w:val="24"/>
        </w:rPr>
        <w:t>1</w:t>
      </w:r>
      <w:r w:rsidR="00EF168B">
        <w:rPr>
          <w:sz w:val="24"/>
          <w:szCs w:val="24"/>
        </w:rPr>
        <w:t>11</w:t>
      </w:r>
      <w:r w:rsidR="00EF168B">
        <w:rPr>
          <w:rFonts w:hint="eastAsia"/>
          <w:sz w:val="24"/>
          <w:szCs w:val="24"/>
        </w:rPr>
        <w:t>、</w:t>
      </w:r>
      <w:r w:rsidR="00EF168B" w:rsidRPr="00E84AAF">
        <w:rPr>
          <w:rFonts w:hint="eastAsia"/>
          <w:sz w:val="24"/>
          <w:szCs w:val="24"/>
        </w:rPr>
        <w:t>第一支架</w:t>
      </w:r>
      <w:r w:rsidR="00EF168B">
        <w:rPr>
          <w:rFonts w:hint="eastAsia"/>
          <w:sz w:val="24"/>
          <w:szCs w:val="24"/>
        </w:rPr>
        <w:t>；</w:t>
      </w:r>
      <w:r w:rsidR="00EF168B">
        <w:rPr>
          <w:rFonts w:hint="eastAsia"/>
          <w:sz w:val="24"/>
          <w:szCs w:val="24"/>
        </w:rPr>
        <w:t>1</w:t>
      </w:r>
      <w:r w:rsidR="00EF168B">
        <w:rPr>
          <w:sz w:val="24"/>
          <w:szCs w:val="24"/>
        </w:rPr>
        <w:t>12</w:t>
      </w:r>
      <w:r w:rsidR="00EF168B">
        <w:rPr>
          <w:rFonts w:hint="eastAsia"/>
          <w:sz w:val="24"/>
          <w:szCs w:val="24"/>
        </w:rPr>
        <w:t>、滚动件；</w:t>
      </w:r>
      <w:r>
        <w:rPr>
          <w:rFonts w:hint="eastAsia"/>
          <w:sz w:val="24"/>
          <w:szCs w:val="24"/>
        </w:rPr>
        <w:t>1</w:t>
      </w:r>
      <w:r>
        <w:rPr>
          <w:sz w:val="24"/>
          <w:szCs w:val="24"/>
        </w:rPr>
        <w:t>2</w:t>
      </w:r>
      <w:r>
        <w:rPr>
          <w:rFonts w:hint="eastAsia"/>
          <w:sz w:val="24"/>
          <w:szCs w:val="24"/>
        </w:rPr>
        <w:t>、第二轨道段；</w:t>
      </w:r>
      <w:r w:rsidR="00EF168B">
        <w:rPr>
          <w:rFonts w:hint="eastAsia"/>
          <w:sz w:val="24"/>
          <w:szCs w:val="24"/>
        </w:rPr>
        <w:t>2</w:t>
      </w:r>
      <w:r w:rsidR="00EF168B">
        <w:rPr>
          <w:sz w:val="24"/>
          <w:szCs w:val="24"/>
        </w:rPr>
        <w:t>1</w:t>
      </w:r>
      <w:r w:rsidR="00EF168B">
        <w:rPr>
          <w:rFonts w:hint="eastAsia"/>
          <w:sz w:val="24"/>
          <w:szCs w:val="24"/>
        </w:rPr>
        <w:t>、安装框；</w:t>
      </w:r>
      <w:r w:rsidR="00EF168B">
        <w:rPr>
          <w:rFonts w:hint="eastAsia"/>
          <w:sz w:val="24"/>
          <w:szCs w:val="24"/>
        </w:rPr>
        <w:t>2</w:t>
      </w:r>
      <w:r w:rsidR="00EF168B">
        <w:rPr>
          <w:sz w:val="24"/>
          <w:szCs w:val="24"/>
        </w:rPr>
        <w:t>21</w:t>
      </w:r>
      <w:r w:rsidR="00EF168B">
        <w:rPr>
          <w:rFonts w:hint="eastAsia"/>
          <w:sz w:val="24"/>
          <w:szCs w:val="24"/>
        </w:rPr>
        <w:t>、旋转驱动件；</w:t>
      </w:r>
      <w:r w:rsidR="00EF168B">
        <w:rPr>
          <w:rFonts w:hint="eastAsia"/>
          <w:sz w:val="24"/>
          <w:szCs w:val="24"/>
        </w:rPr>
        <w:t>2</w:t>
      </w:r>
      <w:r w:rsidR="00EF168B">
        <w:rPr>
          <w:sz w:val="24"/>
          <w:szCs w:val="24"/>
        </w:rPr>
        <w:t>22</w:t>
      </w:r>
      <w:r w:rsidR="00EF168B">
        <w:rPr>
          <w:rFonts w:hint="eastAsia"/>
          <w:sz w:val="24"/>
          <w:szCs w:val="24"/>
        </w:rPr>
        <w:t>a</w:t>
      </w:r>
      <w:r w:rsidR="00EF168B">
        <w:rPr>
          <w:rFonts w:hint="eastAsia"/>
          <w:sz w:val="24"/>
          <w:szCs w:val="24"/>
        </w:rPr>
        <w:t>、旋转台；</w:t>
      </w:r>
      <w:r w:rsidR="00EF168B">
        <w:rPr>
          <w:rFonts w:hint="eastAsia"/>
          <w:sz w:val="24"/>
          <w:szCs w:val="24"/>
        </w:rPr>
        <w:t>2</w:t>
      </w:r>
      <w:r w:rsidR="00EF168B">
        <w:rPr>
          <w:sz w:val="24"/>
          <w:szCs w:val="24"/>
        </w:rPr>
        <w:t>22</w:t>
      </w:r>
      <w:r w:rsidR="00EF168B">
        <w:rPr>
          <w:rFonts w:hint="eastAsia"/>
          <w:sz w:val="24"/>
          <w:szCs w:val="24"/>
        </w:rPr>
        <w:t>b</w:t>
      </w:r>
      <w:r w:rsidR="00EF168B">
        <w:rPr>
          <w:rFonts w:hint="eastAsia"/>
          <w:sz w:val="24"/>
          <w:szCs w:val="24"/>
        </w:rPr>
        <w:t>、旋转轨道段；</w:t>
      </w:r>
      <w:r w:rsidR="00EF168B">
        <w:rPr>
          <w:rFonts w:hint="eastAsia"/>
          <w:sz w:val="24"/>
          <w:szCs w:val="24"/>
        </w:rPr>
        <w:t>2</w:t>
      </w:r>
      <w:r w:rsidR="00EF168B">
        <w:rPr>
          <w:sz w:val="24"/>
          <w:szCs w:val="24"/>
        </w:rPr>
        <w:t>41</w:t>
      </w:r>
      <w:r w:rsidR="00EF168B">
        <w:rPr>
          <w:rFonts w:hint="eastAsia"/>
          <w:sz w:val="24"/>
          <w:szCs w:val="24"/>
        </w:rPr>
        <w:t>、</w:t>
      </w:r>
      <w:r w:rsidR="00EF168B" w:rsidRPr="00EA0B2E">
        <w:rPr>
          <w:rFonts w:hint="eastAsia"/>
          <w:sz w:val="24"/>
          <w:szCs w:val="24"/>
        </w:rPr>
        <w:t>第</w:t>
      </w:r>
      <w:r w:rsidR="00EF168B">
        <w:rPr>
          <w:rFonts w:hint="eastAsia"/>
          <w:sz w:val="24"/>
          <w:szCs w:val="24"/>
        </w:rPr>
        <w:t>一</w:t>
      </w:r>
      <w:r w:rsidR="00EF168B" w:rsidRPr="00EA0B2E">
        <w:rPr>
          <w:rFonts w:hint="eastAsia"/>
          <w:sz w:val="24"/>
          <w:szCs w:val="24"/>
        </w:rPr>
        <w:t>限位挡块</w:t>
      </w:r>
      <w:r w:rsidR="00EF168B">
        <w:rPr>
          <w:rFonts w:hint="eastAsia"/>
          <w:sz w:val="24"/>
          <w:szCs w:val="24"/>
        </w:rPr>
        <w:t>；</w:t>
      </w:r>
      <w:r w:rsidR="00EF168B">
        <w:rPr>
          <w:rFonts w:hint="eastAsia"/>
          <w:sz w:val="24"/>
          <w:szCs w:val="24"/>
        </w:rPr>
        <w:t>2</w:t>
      </w:r>
      <w:r w:rsidR="00EF168B">
        <w:rPr>
          <w:sz w:val="24"/>
          <w:szCs w:val="24"/>
        </w:rPr>
        <w:t>42</w:t>
      </w:r>
      <w:r w:rsidR="00EF168B">
        <w:rPr>
          <w:rFonts w:hint="eastAsia"/>
          <w:sz w:val="24"/>
          <w:szCs w:val="24"/>
        </w:rPr>
        <w:t>、</w:t>
      </w:r>
      <w:r w:rsidR="00EF168B" w:rsidRPr="00EA0B2E">
        <w:rPr>
          <w:rFonts w:hint="eastAsia"/>
          <w:sz w:val="24"/>
          <w:szCs w:val="24"/>
        </w:rPr>
        <w:t>第二限位挡块</w:t>
      </w:r>
      <w:r w:rsidR="00EF168B">
        <w:rPr>
          <w:rFonts w:hint="eastAsia"/>
          <w:sz w:val="24"/>
          <w:szCs w:val="24"/>
        </w:rPr>
        <w:t>；</w:t>
      </w:r>
      <w:r>
        <w:rPr>
          <w:rFonts w:hint="eastAsia"/>
          <w:sz w:val="24"/>
          <w:szCs w:val="24"/>
        </w:rPr>
        <w:t>3</w:t>
      </w:r>
      <w:r>
        <w:rPr>
          <w:sz w:val="24"/>
          <w:szCs w:val="24"/>
        </w:rPr>
        <w:t>1</w:t>
      </w:r>
      <w:r>
        <w:rPr>
          <w:rFonts w:hint="eastAsia"/>
          <w:sz w:val="24"/>
          <w:szCs w:val="24"/>
        </w:rPr>
        <w:t>、升降框架；</w:t>
      </w:r>
      <w:r>
        <w:rPr>
          <w:rFonts w:hint="eastAsia"/>
          <w:sz w:val="24"/>
          <w:szCs w:val="24"/>
        </w:rPr>
        <w:t>3</w:t>
      </w:r>
      <w:r>
        <w:rPr>
          <w:sz w:val="24"/>
          <w:szCs w:val="24"/>
        </w:rPr>
        <w:t>21</w:t>
      </w:r>
      <w:r>
        <w:rPr>
          <w:rFonts w:hint="eastAsia"/>
          <w:sz w:val="24"/>
          <w:szCs w:val="24"/>
        </w:rPr>
        <w:t>、</w:t>
      </w:r>
      <w:r w:rsidR="00EA0B2E" w:rsidRPr="00EA0B2E">
        <w:rPr>
          <w:rFonts w:hint="eastAsia"/>
          <w:sz w:val="24"/>
          <w:szCs w:val="24"/>
        </w:rPr>
        <w:t>升降电机</w:t>
      </w:r>
      <w:r>
        <w:rPr>
          <w:rFonts w:hint="eastAsia"/>
          <w:sz w:val="24"/>
          <w:szCs w:val="24"/>
        </w:rPr>
        <w:t>；</w:t>
      </w:r>
      <w:r w:rsidR="00EF168B">
        <w:rPr>
          <w:rFonts w:hint="eastAsia"/>
          <w:sz w:val="24"/>
          <w:szCs w:val="24"/>
        </w:rPr>
        <w:t>3</w:t>
      </w:r>
      <w:r w:rsidR="00EF168B">
        <w:rPr>
          <w:sz w:val="24"/>
          <w:szCs w:val="24"/>
        </w:rPr>
        <w:t>22</w:t>
      </w:r>
      <w:r w:rsidR="00EF168B">
        <w:rPr>
          <w:rFonts w:hint="eastAsia"/>
          <w:sz w:val="24"/>
          <w:szCs w:val="24"/>
        </w:rPr>
        <w:t>、丝杠；</w:t>
      </w:r>
      <w:r w:rsidR="00EF168B">
        <w:rPr>
          <w:rFonts w:hint="eastAsia"/>
          <w:sz w:val="24"/>
          <w:szCs w:val="24"/>
        </w:rPr>
        <w:t xml:space="preserve"> </w:t>
      </w:r>
      <w:r>
        <w:rPr>
          <w:rFonts w:hint="eastAsia"/>
          <w:sz w:val="24"/>
          <w:szCs w:val="24"/>
        </w:rPr>
        <w:t>3</w:t>
      </w:r>
      <w:r>
        <w:rPr>
          <w:sz w:val="24"/>
          <w:szCs w:val="24"/>
        </w:rPr>
        <w:t>3</w:t>
      </w:r>
      <w:r>
        <w:rPr>
          <w:rFonts w:hint="eastAsia"/>
          <w:sz w:val="24"/>
          <w:szCs w:val="24"/>
        </w:rPr>
        <w:t>、</w:t>
      </w:r>
      <w:r w:rsidR="003C7358">
        <w:rPr>
          <w:rFonts w:hint="eastAsia"/>
          <w:sz w:val="24"/>
          <w:szCs w:val="24"/>
        </w:rPr>
        <w:t>升降台</w:t>
      </w:r>
      <w:r>
        <w:rPr>
          <w:rFonts w:hint="eastAsia"/>
          <w:sz w:val="24"/>
          <w:szCs w:val="24"/>
        </w:rPr>
        <w:t>；</w:t>
      </w:r>
      <w:r w:rsidR="00EF168B">
        <w:rPr>
          <w:rFonts w:hint="eastAsia"/>
          <w:sz w:val="24"/>
          <w:szCs w:val="24"/>
        </w:rPr>
        <w:t xml:space="preserve"> </w:t>
      </w:r>
      <w:r w:rsidR="00D515B9">
        <w:rPr>
          <w:rFonts w:hint="eastAsia"/>
          <w:sz w:val="24"/>
          <w:szCs w:val="24"/>
        </w:rPr>
        <w:t>3</w:t>
      </w:r>
      <w:r w:rsidR="00D515B9">
        <w:rPr>
          <w:sz w:val="24"/>
          <w:szCs w:val="24"/>
        </w:rPr>
        <w:t>4</w:t>
      </w:r>
      <w:r w:rsidR="00D515B9">
        <w:rPr>
          <w:rFonts w:hint="eastAsia"/>
          <w:sz w:val="24"/>
          <w:szCs w:val="24"/>
        </w:rPr>
        <w:t>、</w:t>
      </w:r>
      <w:r w:rsidR="00E84AAF">
        <w:rPr>
          <w:rFonts w:hint="eastAsia"/>
          <w:sz w:val="24"/>
          <w:szCs w:val="24"/>
        </w:rPr>
        <w:t>升降轨道段</w:t>
      </w:r>
      <w:r w:rsidR="00BA467E" w:rsidRPr="002B665F">
        <w:rPr>
          <w:rFonts w:hint="eastAsia"/>
          <w:sz w:val="24"/>
          <w:szCs w:val="24"/>
        </w:rPr>
        <w:t>。</w:t>
      </w:r>
    </w:p>
    <w:p w14:paraId="65E37224" w14:textId="77777777" w:rsidR="00B1599D" w:rsidRPr="002B665F" w:rsidRDefault="00B1599D" w:rsidP="00A254C3">
      <w:pPr>
        <w:spacing w:line="360" w:lineRule="auto"/>
        <w:ind w:firstLineChars="177" w:firstLine="425"/>
        <w:textAlignment w:val="baseline"/>
        <w:rPr>
          <w:sz w:val="24"/>
          <w:szCs w:val="24"/>
        </w:rPr>
      </w:pPr>
    </w:p>
    <w:p w14:paraId="30CED732" w14:textId="77777777" w:rsidR="009E5B9D" w:rsidRPr="002B665F" w:rsidRDefault="004C3838">
      <w:pPr>
        <w:adjustRightInd w:val="0"/>
        <w:snapToGrid w:val="0"/>
        <w:spacing w:line="360" w:lineRule="auto"/>
        <w:rPr>
          <w:sz w:val="24"/>
          <w:szCs w:val="24"/>
          <w:u w:val="single"/>
        </w:rPr>
      </w:pPr>
      <w:r w:rsidRPr="002B665F">
        <w:rPr>
          <w:rFonts w:eastAsia="黑体"/>
          <w:sz w:val="24"/>
          <w:szCs w:val="24"/>
        </w:rPr>
        <w:t>具体实施方式</w:t>
      </w:r>
    </w:p>
    <w:p w14:paraId="0A22703C" w14:textId="77777777" w:rsidR="009E5B9D" w:rsidRPr="002B665F" w:rsidRDefault="004C3838" w:rsidP="00D1419A">
      <w:pPr>
        <w:spacing w:line="360" w:lineRule="auto"/>
        <w:ind w:firstLineChars="177" w:firstLine="425"/>
        <w:textAlignment w:val="baseline"/>
        <w:rPr>
          <w:sz w:val="24"/>
          <w:szCs w:val="24"/>
        </w:rPr>
      </w:pPr>
      <w:r w:rsidRPr="002B665F">
        <w:rPr>
          <w:sz w:val="24"/>
          <w:szCs w:val="24"/>
        </w:rPr>
        <w:t>为了对本申请实施例的技术特征、目的和效果有更加清楚的理解，现对照附图说明本申请实施例的具体实施方式。</w:t>
      </w:r>
    </w:p>
    <w:p w14:paraId="62EA834C" w14:textId="4DB98025" w:rsidR="0078386C" w:rsidRPr="002B665F" w:rsidRDefault="0078386C" w:rsidP="00575416">
      <w:pPr>
        <w:spacing w:line="360" w:lineRule="auto"/>
        <w:ind w:firstLineChars="177" w:firstLine="425"/>
        <w:textAlignment w:val="baseline"/>
        <w:rPr>
          <w:sz w:val="24"/>
          <w:szCs w:val="24"/>
        </w:rPr>
      </w:pPr>
      <w:r w:rsidRPr="002B665F">
        <w:rPr>
          <w:rFonts w:hint="eastAsia"/>
          <w:sz w:val="24"/>
          <w:szCs w:val="24"/>
        </w:rPr>
        <w:t>在对本申请的</w:t>
      </w:r>
      <w:r w:rsidR="00783374" w:rsidRPr="002B665F">
        <w:rPr>
          <w:rFonts w:hint="eastAsia"/>
          <w:sz w:val="24"/>
          <w:szCs w:val="24"/>
        </w:rPr>
        <w:t>实施例的测试装置的结构进行说明之前，先对</w:t>
      </w:r>
      <w:r w:rsidR="00F31DD3" w:rsidRPr="002B665F">
        <w:rPr>
          <w:rFonts w:hint="eastAsia"/>
          <w:sz w:val="24"/>
          <w:szCs w:val="24"/>
        </w:rPr>
        <w:t>待测试阀门</w:t>
      </w:r>
      <w:r w:rsidR="00F31DD3" w:rsidRPr="002B665F">
        <w:rPr>
          <w:rFonts w:hint="eastAsia"/>
          <w:sz w:val="24"/>
          <w:szCs w:val="24"/>
        </w:rPr>
        <w:t>10</w:t>
      </w:r>
      <w:r w:rsidR="00783374" w:rsidRPr="002B665F">
        <w:rPr>
          <w:rFonts w:hint="eastAsia"/>
          <w:sz w:val="24"/>
          <w:szCs w:val="24"/>
        </w:rPr>
        <w:t>的结构进行简略说明，以便于理解。</w:t>
      </w:r>
    </w:p>
    <w:p w14:paraId="31ADABAC" w14:textId="6CEAF55F" w:rsidR="00B92F80" w:rsidRDefault="00B27A7B" w:rsidP="00B92F80">
      <w:pPr>
        <w:spacing w:line="360" w:lineRule="auto"/>
        <w:ind w:firstLineChars="177" w:firstLine="425"/>
        <w:textAlignment w:val="baseline"/>
        <w:rPr>
          <w:sz w:val="24"/>
          <w:szCs w:val="24"/>
        </w:rPr>
      </w:pPr>
      <w:r>
        <w:rPr>
          <w:rFonts w:hint="eastAsia"/>
          <w:sz w:val="24"/>
          <w:szCs w:val="24"/>
        </w:rPr>
        <w:t>如图</w:t>
      </w:r>
      <w:r>
        <w:rPr>
          <w:rFonts w:hint="eastAsia"/>
          <w:sz w:val="24"/>
          <w:szCs w:val="24"/>
        </w:rPr>
        <w:t>1</w:t>
      </w:r>
      <w:r>
        <w:rPr>
          <w:rFonts w:hint="eastAsia"/>
          <w:sz w:val="24"/>
          <w:szCs w:val="24"/>
        </w:rPr>
        <w:t>至图</w:t>
      </w:r>
      <w:r>
        <w:rPr>
          <w:rFonts w:hint="eastAsia"/>
          <w:sz w:val="24"/>
          <w:szCs w:val="24"/>
        </w:rPr>
        <w:t>3</w:t>
      </w:r>
      <w:r>
        <w:rPr>
          <w:rFonts w:hint="eastAsia"/>
          <w:sz w:val="24"/>
          <w:szCs w:val="24"/>
        </w:rPr>
        <w:t>所示，本申请实施</w:t>
      </w:r>
      <w:proofErr w:type="gramStart"/>
      <w:r>
        <w:rPr>
          <w:rFonts w:hint="eastAsia"/>
          <w:sz w:val="24"/>
          <w:szCs w:val="24"/>
        </w:rPr>
        <w:t>例提供</w:t>
      </w:r>
      <w:proofErr w:type="gramEnd"/>
      <w:r>
        <w:rPr>
          <w:rFonts w:hint="eastAsia"/>
          <w:sz w:val="24"/>
          <w:szCs w:val="24"/>
        </w:rPr>
        <w:t>的</w:t>
      </w:r>
      <w:r w:rsidR="00B92F80" w:rsidRPr="00B92F80">
        <w:rPr>
          <w:rFonts w:hint="eastAsia"/>
          <w:sz w:val="24"/>
          <w:szCs w:val="24"/>
        </w:rPr>
        <w:t>工装架输送装置</w:t>
      </w:r>
      <w:r>
        <w:rPr>
          <w:rFonts w:hint="eastAsia"/>
          <w:sz w:val="24"/>
          <w:szCs w:val="24"/>
        </w:rPr>
        <w:t>，</w:t>
      </w:r>
      <w:r w:rsidR="00B92F80" w:rsidRPr="00B92F80">
        <w:rPr>
          <w:rFonts w:hint="eastAsia"/>
          <w:sz w:val="24"/>
          <w:szCs w:val="24"/>
        </w:rPr>
        <w:t>包括</w:t>
      </w:r>
      <w:proofErr w:type="gramStart"/>
      <w:r w:rsidR="00B92F80" w:rsidRPr="00B92F80">
        <w:rPr>
          <w:rFonts w:hint="eastAsia"/>
          <w:sz w:val="24"/>
          <w:szCs w:val="24"/>
        </w:rPr>
        <w:t>一</w:t>
      </w:r>
      <w:proofErr w:type="gramEnd"/>
      <w:r w:rsidR="00B92F80" w:rsidRPr="00B92F80">
        <w:rPr>
          <w:rFonts w:hint="eastAsia"/>
          <w:sz w:val="24"/>
          <w:szCs w:val="24"/>
        </w:rPr>
        <w:t>输送轨道</w:t>
      </w:r>
      <w:r w:rsidR="00B92F80" w:rsidRPr="00B92F80">
        <w:rPr>
          <w:rFonts w:hint="eastAsia"/>
          <w:sz w:val="24"/>
          <w:szCs w:val="24"/>
        </w:rPr>
        <w:t>10</w:t>
      </w:r>
      <w:r w:rsidR="00B92F80" w:rsidRPr="00B92F80">
        <w:rPr>
          <w:rFonts w:hint="eastAsia"/>
          <w:sz w:val="24"/>
          <w:szCs w:val="24"/>
        </w:rPr>
        <w:t>、</w:t>
      </w:r>
      <w:proofErr w:type="gramStart"/>
      <w:r w:rsidR="00B92F80" w:rsidRPr="00B92F80">
        <w:rPr>
          <w:rFonts w:hint="eastAsia"/>
          <w:sz w:val="24"/>
          <w:szCs w:val="24"/>
        </w:rPr>
        <w:t>一</w:t>
      </w:r>
      <w:proofErr w:type="gramEnd"/>
      <w:r w:rsidR="00B92F80" w:rsidRPr="00B92F80">
        <w:rPr>
          <w:rFonts w:hint="eastAsia"/>
          <w:sz w:val="24"/>
          <w:szCs w:val="24"/>
        </w:rPr>
        <w:t>角度调整部和一升降部，输送轨道</w:t>
      </w:r>
      <w:r w:rsidR="00B92F80" w:rsidRPr="00B92F80">
        <w:rPr>
          <w:rFonts w:hint="eastAsia"/>
          <w:sz w:val="24"/>
          <w:szCs w:val="24"/>
        </w:rPr>
        <w:t>10</w:t>
      </w:r>
      <w:r w:rsidR="00B92F80" w:rsidRPr="00B92F80">
        <w:rPr>
          <w:rFonts w:hint="eastAsia"/>
          <w:sz w:val="24"/>
          <w:szCs w:val="24"/>
        </w:rPr>
        <w:t>包括用于承载并输送工装架的</w:t>
      </w:r>
      <w:proofErr w:type="gramStart"/>
      <w:r w:rsidR="00B92F80" w:rsidRPr="00B92F80">
        <w:rPr>
          <w:rFonts w:hint="eastAsia"/>
          <w:sz w:val="24"/>
          <w:szCs w:val="24"/>
        </w:rPr>
        <w:t>一</w:t>
      </w:r>
      <w:proofErr w:type="gramEnd"/>
      <w:r w:rsidR="00B92F80" w:rsidRPr="00B92F80">
        <w:rPr>
          <w:rFonts w:hint="eastAsia"/>
          <w:sz w:val="24"/>
          <w:szCs w:val="24"/>
        </w:rPr>
        <w:t>第一轨道段</w:t>
      </w:r>
      <w:r w:rsidR="00B92F80" w:rsidRPr="00B92F80">
        <w:rPr>
          <w:rFonts w:hint="eastAsia"/>
          <w:sz w:val="24"/>
          <w:szCs w:val="24"/>
        </w:rPr>
        <w:t>11</w:t>
      </w:r>
      <w:r w:rsidR="00B92F80" w:rsidRPr="00B92F80">
        <w:rPr>
          <w:rFonts w:hint="eastAsia"/>
          <w:sz w:val="24"/>
          <w:szCs w:val="24"/>
        </w:rPr>
        <w:t>和</w:t>
      </w:r>
      <w:proofErr w:type="gramStart"/>
      <w:r w:rsidR="00B92F80" w:rsidRPr="00B92F80">
        <w:rPr>
          <w:rFonts w:hint="eastAsia"/>
          <w:sz w:val="24"/>
          <w:szCs w:val="24"/>
        </w:rPr>
        <w:t>一</w:t>
      </w:r>
      <w:proofErr w:type="gramEnd"/>
      <w:r w:rsidR="00B92F80" w:rsidRPr="00B92F80">
        <w:rPr>
          <w:rFonts w:hint="eastAsia"/>
          <w:sz w:val="24"/>
          <w:szCs w:val="24"/>
        </w:rPr>
        <w:t>第二轨道段</w:t>
      </w:r>
      <w:r w:rsidR="00B92F80" w:rsidRPr="00B92F80">
        <w:rPr>
          <w:rFonts w:hint="eastAsia"/>
          <w:sz w:val="24"/>
          <w:szCs w:val="24"/>
        </w:rPr>
        <w:t>12</w:t>
      </w:r>
      <w:r w:rsidR="00B92F80" w:rsidRPr="00B92F80">
        <w:rPr>
          <w:rFonts w:hint="eastAsia"/>
          <w:sz w:val="24"/>
          <w:szCs w:val="24"/>
        </w:rPr>
        <w:t>，第一轨道段</w:t>
      </w:r>
      <w:r w:rsidR="00B92F80" w:rsidRPr="00B92F80">
        <w:rPr>
          <w:rFonts w:hint="eastAsia"/>
          <w:sz w:val="24"/>
          <w:szCs w:val="24"/>
        </w:rPr>
        <w:t>11</w:t>
      </w:r>
      <w:r w:rsidR="00B92F80" w:rsidRPr="00B92F80">
        <w:rPr>
          <w:rFonts w:hint="eastAsia"/>
          <w:sz w:val="24"/>
          <w:szCs w:val="24"/>
        </w:rPr>
        <w:t>和第二轨道段</w:t>
      </w:r>
      <w:r w:rsidR="00B92F80" w:rsidRPr="00B92F80">
        <w:rPr>
          <w:rFonts w:hint="eastAsia"/>
          <w:sz w:val="24"/>
          <w:szCs w:val="24"/>
        </w:rPr>
        <w:t>12</w:t>
      </w:r>
      <w:r w:rsidR="00B92F80" w:rsidRPr="00B92F80">
        <w:rPr>
          <w:rFonts w:hint="eastAsia"/>
          <w:sz w:val="24"/>
          <w:szCs w:val="24"/>
        </w:rPr>
        <w:t>的高度不同</w:t>
      </w:r>
      <w:r>
        <w:rPr>
          <w:rFonts w:hint="eastAsia"/>
          <w:sz w:val="24"/>
          <w:szCs w:val="24"/>
        </w:rPr>
        <w:t>。</w:t>
      </w:r>
      <w:r w:rsidR="00B92F80" w:rsidRPr="00B92F80">
        <w:rPr>
          <w:rFonts w:hint="eastAsia"/>
          <w:sz w:val="24"/>
          <w:szCs w:val="24"/>
        </w:rPr>
        <w:t>角度调整部与第一轨道段</w:t>
      </w:r>
      <w:r w:rsidR="00B92F80" w:rsidRPr="00B92F80">
        <w:rPr>
          <w:rFonts w:hint="eastAsia"/>
          <w:sz w:val="24"/>
          <w:szCs w:val="24"/>
        </w:rPr>
        <w:t>11</w:t>
      </w:r>
      <w:r w:rsidR="00B92F80" w:rsidRPr="00B92F80">
        <w:rPr>
          <w:rFonts w:hint="eastAsia"/>
          <w:sz w:val="24"/>
          <w:szCs w:val="24"/>
        </w:rPr>
        <w:t>连接，</w:t>
      </w:r>
      <w:r w:rsidR="00102B6D">
        <w:rPr>
          <w:rFonts w:hint="eastAsia"/>
          <w:sz w:val="24"/>
          <w:szCs w:val="24"/>
        </w:rPr>
        <w:t>角度调整部</w:t>
      </w:r>
      <w:r w:rsidR="00B92F80" w:rsidRPr="00B92F80">
        <w:rPr>
          <w:rFonts w:hint="eastAsia"/>
          <w:sz w:val="24"/>
          <w:szCs w:val="24"/>
        </w:rPr>
        <w:t>包括</w:t>
      </w:r>
      <w:proofErr w:type="gramStart"/>
      <w:r w:rsidR="00B92F80" w:rsidRPr="00B92F80">
        <w:rPr>
          <w:rFonts w:hint="eastAsia"/>
          <w:sz w:val="24"/>
          <w:szCs w:val="24"/>
        </w:rPr>
        <w:t>一</w:t>
      </w:r>
      <w:proofErr w:type="gramEnd"/>
      <w:r w:rsidR="00B92F80" w:rsidRPr="00B92F80">
        <w:rPr>
          <w:rFonts w:hint="eastAsia"/>
          <w:sz w:val="24"/>
          <w:szCs w:val="24"/>
        </w:rPr>
        <w:t>安装框</w:t>
      </w:r>
      <w:r w:rsidR="00B92F80" w:rsidRPr="00B92F80">
        <w:rPr>
          <w:rFonts w:hint="eastAsia"/>
          <w:sz w:val="24"/>
          <w:szCs w:val="24"/>
        </w:rPr>
        <w:t>21</w:t>
      </w:r>
      <w:r w:rsidR="00B92F80" w:rsidRPr="00B92F80">
        <w:rPr>
          <w:rFonts w:hint="eastAsia"/>
          <w:sz w:val="24"/>
          <w:szCs w:val="24"/>
        </w:rPr>
        <w:t>和</w:t>
      </w:r>
      <w:proofErr w:type="gramStart"/>
      <w:r w:rsidR="00B92F80" w:rsidRPr="00B92F80">
        <w:rPr>
          <w:rFonts w:hint="eastAsia"/>
          <w:sz w:val="24"/>
          <w:szCs w:val="24"/>
        </w:rPr>
        <w:t>一</w:t>
      </w:r>
      <w:proofErr w:type="gramEnd"/>
      <w:r w:rsidR="00B92F80" w:rsidRPr="00B92F80">
        <w:rPr>
          <w:rFonts w:hint="eastAsia"/>
          <w:sz w:val="24"/>
          <w:szCs w:val="24"/>
        </w:rPr>
        <w:t>旋转机构，旋转机构可转动地设置于安装框</w:t>
      </w:r>
      <w:r w:rsidR="00B92F80" w:rsidRPr="00B92F80">
        <w:rPr>
          <w:rFonts w:hint="eastAsia"/>
          <w:sz w:val="24"/>
          <w:szCs w:val="24"/>
        </w:rPr>
        <w:t>21</w:t>
      </w:r>
      <w:r w:rsidR="00B92F80" w:rsidRPr="00B92F80">
        <w:rPr>
          <w:rFonts w:hint="eastAsia"/>
          <w:sz w:val="24"/>
          <w:szCs w:val="24"/>
        </w:rPr>
        <w:t>，工装架移动到旋转机构上时旋转机构带动工装架转动设定角度</w:t>
      </w:r>
      <w:r>
        <w:rPr>
          <w:rFonts w:hint="eastAsia"/>
          <w:sz w:val="24"/>
          <w:szCs w:val="24"/>
        </w:rPr>
        <w:t>。</w:t>
      </w:r>
      <w:proofErr w:type="gramStart"/>
      <w:r w:rsidR="00B92F80" w:rsidRPr="00B92F80">
        <w:rPr>
          <w:rFonts w:hint="eastAsia"/>
          <w:sz w:val="24"/>
          <w:szCs w:val="24"/>
        </w:rPr>
        <w:t>升降部</w:t>
      </w:r>
      <w:proofErr w:type="gramEnd"/>
      <w:r w:rsidR="00B92F80" w:rsidRPr="00B92F80">
        <w:rPr>
          <w:rFonts w:hint="eastAsia"/>
          <w:sz w:val="24"/>
          <w:szCs w:val="24"/>
        </w:rPr>
        <w:t>连接在角度调整部和第二轨道段</w:t>
      </w:r>
      <w:r w:rsidR="00B92F80" w:rsidRPr="00B92F80">
        <w:rPr>
          <w:rFonts w:hint="eastAsia"/>
          <w:sz w:val="24"/>
          <w:szCs w:val="24"/>
        </w:rPr>
        <w:t>12</w:t>
      </w:r>
      <w:r w:rsidR="00B92F80" w:rsidRPr="00B92F80">
        <w:rPr>
          <w:rFonts w:hint="eastAsia"/>
          <w:sz w:val="24"/>
          <w:szCs w:val="24"/>
        </w:rPr>
        <w:t>之间，工装架移动到</w:t>
      </w:r>
      <w:proofErr w:type="gramStart"/>
      <w:r w:rsidR="00B92F80" w:rsidRPr="00B92F80">
        <w:rPr>
          <w:rFonts w:hint="eastAsia"/>
          <w:sz w:val="24"/>
          <w:szCs w:val="24"/>
        </w:rPr>
        <w:t>升降部</w:t>
      </w:r>
      <w:proofErr w:type="gramEnd"/>
      <w:r w:rsidR="00B92F80" w:rsidRPr="00B92F80">
        <w:rPr>
          <w:rFonts w:hint="eastAsia"/>
          <w:sz w:val="24"/>
          <w:szCs w:val="24"/>
        </w:rPr>
        <w:t>时，升降部将工装架从第一高度调整到第二高度，以使工装架的高度与第一轨道段</w:t>
      </w:r>
      <w:r w:rsidR="00B92F80" w:rsidRPr="00B92F80">
        <w:rPr>
          <w:rFonts w:hint="eastAsia"/>
          <w:sz w:val="24"/>
          <w:szCs w:val="24"/>
        </w:rPr>
        <w:t>11</w:t>
      </w:r>
      <w:r w:rsidR="00B92F80" w:rsidRPr="00B92F80">
        <w:rPr>
          <w:rFonts w:hint="eastAsia"/>
          <w:sz w:val="24"/>
          <w:szCs w:val="24"/>
        </w:rPr>
        <w:t>或第二轨道段</w:t>
      </w:r>
      <w:r w:rsidR="00B92F80" w:rsidRPr="00B92F80">
        <w:rPr>
          <w:rFonts w:hint="eastAsia"/>
          <w:sz w:val="24"/>
          <w:szCs w:val="24"/>
        </w:rPr>
        <w:t>12</w:t>
      </w:r>
      <w:r w:rsidR="00B92F80" w:rsidRPr="00B92F80">
        <w:rPr>
          <w:rFonts w:hint="eastAsia"/>
          <w:sz w:val="24"/>
          <w:szCs w:val="24"/>
        </w:rPr>
        <w:t>适配。</w:t>
      </w:r>
    </w:p>
    <w:p w14:paraId="187C3C1B" w14:textId="160784B0" w:rsidR="00B27A7B" w:rsidRDefault="00B27A7B" w:rsidP="00B92F80">
      <w:pPr>
        <w:spacing w:line="360" w:lineRule="auto"/>
        <w:ind w:firstLineChars="177" w:firstLine="425"/>
        <w:textAlignment w:val="baseline"/>
        <w:rPr>
          <w:sz w:val="24"/>
          <w:szCs w:val="24"/>
        </w:rPr>
      </w:pPr>
      <w:r>
        <w:rPr>
          <w:rFonts w:hint="eastAsia"/>
          <w:sz w:val="24"/>
          <w:szCs w:val="24"/>
        </w:rPr>
        <w:t>该输送轨道</w:t>
      </w:r>
      <w:r>
        <w:rPr>
          <w:rFonts w:hint="eastAsia"/>
          <w:sz w:val="24"/>
          <w:szCs w:val="24"/>
        </w:rPr>
        <w:t>1</w:t>
      </w:r>
      <w:r>
        <w:rPr>
          <w:sz w:val="24"/>
          <w:szCs w:val="24"/>
        </w:rPr>
        <w:t>0</w:t>
      </w:r>
      <w:r>
        <w:rPr>
          <w:rFonts w:hint="eastAsia"/>
          <w:sz w:val="24"/>
          <w:szCs w:val="24"/>
        </w:rPr>
        <w:t>用于输送工装架，例如，</w:t>
      </w:r>
      <w:r w:rsidR="0026607A">
        <w:rPr>
          <w:rFonts w:hint="eastAsia"/>
          <w:sz w:val="24"/>
          <w:szCs w:val="24"/>
        </w:rPr>
        <w:t>通过输送轨道</w:t>
      </w:r>
      <w:r w:rsidR="002915C4">
        <w:rPr>
          <w:rFonts w:hint="eastAsia"/>
          <w:sz w:val="24"/>
          <w:szCs w:val="24"/>
        </w:rPr>
        <w:t>1</w:t>
      </w:r>
      <w:r w:rsidR="002915C4">
        <w:rPr>
          <w:sz w:val="24"/>
          <w:szCs w:val="24"/>
        </w:rPr>
        <w:t>0</w:t>
      </w:r>
      <w:r w:rsidR="0026607A">
        <w:rPr>
          <w:rFonts w:hint="eastAsia"/>
          <w:sz w:val="24"/>
          <w:szCs w:val="24"/>
        </w:rPr>
        <w:t>将</w:t>
      </w:r>
      <w:r w:rsidR="00CF05D8">
        <w:rPr>
          <w:rFonts w:hint="eastAsia"/>
          <w:sz w:val="24"/>
          <w:szCs w:val="24"/>
        </w:rPr>
        <w:t>装有</w:t>
      </w:r>
      <w:r w:rsidR="0026607A">
        <w:rPr>
          <w:rFonts w:hint="eastAsia"/>
          <w:sz w:val="24"/>
          <w:szCs w:val="24"/>
        </w:rPr>
        <w:t>焊接完的</w:t>
      </w:r>
      <w:r w:rsidR="00CF05D8">
        <w:rPr>
          <w:rFonts w:hint="eastAsia"/>
          <w:sz w:val="24"/>
          <w:szCs w:val="24"/>
        </w:rPr>
        <w:t>PCB</w:t>
      </w:r>
      <w:r w:rsidR="00CF05D8">
        <w:rPr>
          <w:rFonts w:hint="eastAsia"/>
          <w:sz w:val="24"/>
          <w:szCs w:val="24"/>
        </w:rPr>
        <w:t>板的</w:t>
      </w:r>
      <w:r w:rsidR="0026607A">
        <w:rPr>
          <w:rFonts w:hint="eastAsia"/>
          <w:sz w:val="24"/>
          <w:szCs w:val="24"/>
        </w:rPr>
        <w:t>工装架从主轨道</w:t>
      </w:r>
      <w:r w:rsidR="00094D28">
        <w:rPr>
          <w:rFonts w:hint="eastAsia"/>
          <w:sz w:val="24"/>
          <w:szCs w:val="24"/>
        </w:rPr>
        <w:t>输送到插件工位</w:t>
      </w:r>
      <w:r w:rsidR="002915C4">
        <w:rPr>
          <w:rFonts w:hint="eastAsia"/>
          <w:sz w:val="24"/>
          <w:szCs w:val="24"/>
        </w:rPr>
        <w:t>，以减少人工搬运。为了适配主轨道的高度和插件工位的高度，输送轨道</w:t>
      </w:r>
      <w:r w:rsidR="002915C4">
        <w:rPr>
          <w:rFonts w:hint="eastAsia"/>
          <w:sz w:val="24"/>
          <w:szCs w:val="24"/>
        </w:rPr>
        <w:t>1</w:t>
      </w:r>
      <w:r w:rsidR="002915C4">
        <w:rPr>
          <w:sz w:val="24"/>
          <w:szCs w:val="24"/>
        </w:rPr>
        <w:t>0</w:t>
      </w:r>
      <w:r w:rsidR="002915C4">
        <w:rPr>
          <w:rFonts w:hint="eastAsia"/>
          <w:sz w:val="24"/>
          <w:szCs w:val="24"/>
        </w:rPr>
        <w:t>包括第一轨道段</w:t>
      </w:r>
      <w:r w:rsidR="002915C4">
        <w:rPr>
          <w:rFonts w:hint="eastAsia"/>
          <w:sz w:val="24"/>
          <w:szCs w:val="24"/>
        </w:rPr>
        <w:t>1</w:t>
      </w:r>
      <w:r w:rsidR="002915C4">
        <w:rPr>
          <w:sz w:val="24"/>
          <w:szCs w:val="24"/>
        </w:rPr>
        <w:t>1</w:t>
      </w:r>
      <w:r w:rsidR="002915C4">
        <w:rPr>
          <w:rFonts w:hint="eastAsia"/>
          <w:sz w:val="24"/>
          <w:szCs w:val="24"/>
        </w:rPr>
        <w:t>和第二轨道段</w:t>
      </w:r>
      <w:r w:rsidR="002915C4">
        <w:rPr>
          <w:rFonts w:hint="eastAsia"/>
          <w:sz w:val="24"/>
          <w:szCs w:val="24"/>
        </w:rPr>
        <w:t>1</w:t>
      </w:r>
      <w:r w:rsidR="002915C4">
        <w:rPr>
          <w:sz w:val="24"/>
          <w:szCs w:val="24"/>
        </w:rPr>
        <w:t>2</w:t>
      </w:r>
      <w:r w:rsidR="002915C4">
        <w:rPr>
          <w:rFonts w:hint="eastAsia"/>
          <w:sz w:val="24"/>
          <w:szCs w:val="24"/>
        </w:rPr>
        <w:t>，且两者的高度不同</w:t>
      </w:r>
      <w:r w:rsidR="00520A1B">
        <w:rPr>
          <w:rFonts w:hint="eastAsia"/>
          <w:sz w:val="24"/>
          <w:szCs w:val="24"/>
        </w:rPr>
        <w:t>，通过设置</w:t>
      </w:r>
      <w:proofErr w:type="gramStart"/>
      <w:r w:rsidR="00520A1B">
        <w:rPr>
          <w:rFonts w:hint="eastAsia"/>
          <w:sz w:val="24"/>
          <w:szCs w:val="24"/>
        </w:rPr>
        <w:t>升降部</w:t>
      </w:r>
      <w:proofErr w:type="gramEnd"/>
      <w:r w:rsidR="00520A1B">
        <w:rPr>
          <w:rFonts w:hint="eastAsia"/>
          <w:sz w:val="24"/>
          <w:szCs w:val="24"/>
        </w:rPr>
        <w:t>可以对工装架进行升高或者降低的处理，以使得工装</w:t>
      </w:r>
      <w:proofErr w:type="gramStart"/>
      <w:r w:rsidR="00520A1B">
        <w:rPr>
          <w:rFonts w:hint="eastAsia"/>
          <w:sz w:val="24"/>
          <w:szCs w:val="24"/>
        </w:rPr>
        <w:t>架可以</w:t>
      </w:r>
      <w:proofErr w:type="gramEnd"/>
      <w:r w:rsidR="00520A1B">
        <w:rPr>
          <w:rFonts w:hint="eastAsia"/>
          <w:sz w:val="24"/>
          <w:szCs w:val="24"/>
        </w:rPr>
        <w:t>在不同高度的第一轨道段</w:t>
      </w:r>
      <w:r w:rsidR="00520A1B">
        <w:rPr>
          <w:rFonts w:hint="eastAsia"/>
          <w:sz w:val="24"/>
          <w:szCs w:val="24"/>
        </w:rPr>
        <w:t>1</w:t>
      </w:r>
      <w:r w:rsidR="00520A1B">
        <w:rPr>
          <w:sz w:val="24"/>
          <w:szCs w:val="24"/>
        </w:rPr>
        <w:t>1</w:t>
      </w:r>
      <w:r w:rsidR="00520A1B">
        <w:rPr>
          <w:rFonts w:hint="eastAsia"/>
          <w:sz w:val="24"/>
          <w:szCs w:val="24"/>
        </w:rPr>
        <w:t>和第二轨道段</w:t>
      </w:r>
      <w:r w:rsidR="00520A1B">
        <w:rPr>
          <w:rFonts w:hint="eastAsia"/>
          <w:sz w:val="24"/>
          <w:szCs w:val="24"/>
        </w:rPr>
        <w:t>1</w:t>
      </w:r>
      <w:r w:rsidR="00520A1B">
        <w:rPr>
          <w:sz w:val="24"/>
          <w:szCs w:val="24"/>
        </w:rPr>
        <w:t>2</w:t>
      </w:r>
      <w:r w:rsidR="00520A1B">
        <w:rPr>
          <w:rFonts w:hint="eastAsia"/>
          <w:sz w:val="24"/>
          <w:szCs w:val="24"/>
        </w:rPr>
        <w:t>之间输送</w:t>
      </w:r>
      <w:r w:rsidR="002915C4">
        <w:rPr>
          <w:rFonts w:hint="eastAsia"/>
          <w:sz w:val="24"/>
          <w:szCs w:val="24"/>
        </w:rPr>
        <w:t>。</w:t>
      </w:r>
      <w:r w:rsidR="005E3BFF">
        <w:rPr>
          <w:rFonts w:hint="eastAsia"/>
          <w:sz w:val="24"/>
          <w:szCs w:val="24"/>
        </w:rPr>
        <w:t>同时由于主轨道输送的工装架的角度与插件工位上工装架的放置角度不同，为了</w:t>
      </w:r>
      <w:r w:rsidR="00C85D87">
        <w:rPr>
          <w:rFonts w:hint="eastAsia"/>
          <w:sz w:val="24"/>
          <w:szCs w:val="24"/>
        </w:rPr>
        <w:t>减少劳动强度，设置与第一轨道段</w:t>
      </w:r>
      <w:r w:rsidR="00C85D87">
        <w:rPr>
          <w:rFonts w:hint="eastAsia"/>
          <w:sz w:val="24"/>
          <w:szCs w:val="24"/>
        </w:rPr>
        <w:t>1</w:t>
      </w:r>
      <w:r w:rsidR="00C85D87">
        <w:rPr>
          <w:sz w:val="24"/>
          <w:szCs w:val="24"/>
        </w:rPr>
        <w:t>1</w:t>
      </w:r>
      <w:r w:rsidR="00C85D87">
        <w:rPr>
          <w:rFonts w:hint="eastAsia"/>
          <w:sz w:val="24"/>
          <w:szCs w:val="24"/>
        </w:rPr>
        <w:t>配合的</w:t>
      </w:r>
      <w:r w:rsidR="00102B6D">
        <w:rPr>
          <w:rFonts w:hint="eastAsia"/>
          <w:sz w:val="24"/>
          <w:szCs w:val="24"/>
        </w:rPr>
        <w:t>角度调整部，以在输送工装架到插件工位的过程中将</w:t>
      </w:r>
      <w:r w:rsidR="005E2E79">
        <w:rPr>
          <w:rFonts w:hint="eastAsia"/>
          <w:sz w:val="24"/>
          <w:szCs w:val="24"/>
        </w:rPr>
        <w:t>工装架的</w:t>
      </w:r>
      <w:r w:rsidR="00D04CC7">
        <w:rPr>
          <w:rFonts w:hint="eastAsia"/>
          <w:sz w:val="24"/>
          <w:szCs w:val="24"/>
        </w:rPr>
        <w:t>角度调整到与插件工位所需的角度一致，这样</w:t>
      </w:r>
      <w:r w:rsidR="00465A19">
        <w:rPr>
          <w:rFonts w:hint="eastAsia"/>
          <w:sz w:val="24"/>
          <w:szCs w:val="24"/>
        </w:rPr>
        <w:t>人工只需要在工装架</w:t>
      </w:r>
      <w:r w:rsidR="001B7F55">
        <w:rPr>
          <w:rFonts w:hint="eastAsia"/>
          <w:sz w:val="24"/>
          <w:szCs w:val="24"/>
        </w:rPr>
        <w:t>被输送到插件工位时将其从输送轨道</w:t>
      </w:r>
      <w:r w:rsidR="001B7F55">
        <w:rPr>
          <w:rFonts w:hint="eastAsia"/>
          <w:sz w:val="24"/>
          <w:szCs w:val="24"/>
        </w:rPr>
        <w:t>1</w:t>
      </w:r>
      <w:r w:rsidR="001B7F55">
        <w:rPr>
          <w:sz w:val="24"/>
          <w:szCs w:val="24"/>
        </w:rPr>
        <w:t>0</w:t>
      </w:r>
      <w:r w:rsidR="001B7F55">
        <w:rPr>
          <w:rFonts w:hint="eastAsia"/>
          <w:sz w:val="24"/>
          <w:szCs w:val="24"/>
        </w:rPr>
        <w:t>上取下</w:t>
      </w:r>
      <w:r w:rsidR="00991840">
        <w:rPr>
          <w:rFonts w:hint="eastAsia"/>
          <w:sz w:val="24"/>
          <w:szCs w:val="24"/>
        </w:rPr>
        <w:t>放置在</w:t>
      </w:r>
      <w:proofErr w:type="gramStart"/>
      <w:r w:rsidR="00991840">
        <w:rPr>
          <w:rFonts w:hint="eastAsia"/>
          <w:sz w:val="24"/>
          <w:szCs w:val="24"/>
        </w:rPr>
        <w:t>插件台</w:t>
      </w:r>
      <w:proofErr w:type="gramEnd"/>
      <w:r w:rsidR="001B7F55">
        <w:rPr>
          <w:rFonts w:hint="eastAsia"/>
          <w:sz w:val="24"/>
          <w:szCs w:val="24"/>
        </w:rPr>
        <w:t>即可，不需要人</w:t>
      </w:r>
      <w:r w:rsidR="00991840">
        <w:rPr>
          <w:rFonts w:hint="eastAsia"/>
          <w:sz w:val="24"/>
          <w:szCs w:val="24"/>
        </w:rPr>
        <w:t>离开插件工位搬运</w:t>
      </w:r>
      <w:proofErr w:type="gramStart"/>
      <w:r w:rsidR="00991840">
        <w:rPr>
          <w:rFonts w:hint="eastAsia"/>
          <w:sz w:val="24"/>
          <w:szCs w:val="24"/>
        </w:rPr>
        <w:t>工装架并</w:t>
      </w:r>
      <w:r w:rsidR="004230EF">
        <w:rPr>
          <w:rFonts w:hint="eastAsia"/>
          <w:sz w:val="24"/>
          <w:szCs w:val="24"/>
        </w:rPr>
        <w:t>手动</w:t>
      </w:r>
      <w:proofErr w:type="gramEnd"/>
      <w:r w:rsidR="00991840">
        <w:rPr>
          <w:rFonts w:hint="eastAsia"/>
          <w:sz w:val="24"/>
          <w:szCs w:val="24"/>
        </w:rPr>
        <w:t>将其转动一个角度</w:t>
      </w:r>
      <w:r w:rsidR="004230EF">
        <w:rPr>
          <w:rFonts w:hint="eastAsia"/>
          <w:sz w:val="24"/>
          <w:szCs w:val="24"/>
        </w:rPr>
        <w:t>，由此</w:t>
      </w:r>
      <w:r w:rsidR="00991840">
        <w:rPr>
          <w:rFonts w:hint="eastAsia"/>
          <w:sz w:val="24"/>
          <w:szCs w:val="24"/>
        </w:rPr>
        <w:t>降低了劳动强度，提升了效率</w:t>
      </w:r>
      <w:r w:rsidR="00520A1B">
        <w:rPr>
          <w:rFonts w:hint="eastAsia"/>
          <w:sz w:val="24"/>
          <w:szCs w:val="24"/>
        </w:rPr>
        <w:t>。</w:t>
      </w:r>
    </w:p>
    <w:p w14:paraId="397A0D09" w14:textId="271FC1C2" w:rsidR="004230EF" w:rsidRPr="004230EF" w:rsidRDefault="004230EF" w:rsidP="00B92F80">
      <w:pPr>
        <w:spacing w:line="360" w:lineRule="auto"/>
        <w:ind w:firstLineChars="177" w:firstLine="425"/>
        <w:textAlignment w:val="baseline"/>
        <w:rPr>
          <w:sz w:val="24"/>
          <w:szCs w:val="24"/>
        </w:rPr>
      </w:pPr>
      <w:r>
        <w:rPr>
          <w:rFonts w:hint="eastAsia"/>
          <w:sz w:val="24"/>
          <w:szCs w:val="24"/>
        </w:rPr>
        <w:t>下面结合附图对该工装架输送装置的结构和工作过程进行说明如下：</w:t>
      </w:r>
    </w:p>
    <w:p w14:paraId="71565B66" w14:textId="32051BDB" w:rsidR="004230EF" w:rsidRDefault="00100277" w:rsidP="00B92F80">
      <w:pPr>
        <w:spacing w:line="360" w:lineRule="auto"/>
        <w:ind w:firstLineChars="177" w:firstLine="425"/>
        <w:textAlignment w:val="baseline"/>
        <w:rPr>
          <w:sz w:val="24"/>
          <w:szCs w:val="24"/>
        </w:rPr>
      </w:pPr>
      <w:r>
        <w:rPr>
          <w:rFonts w:hint="eastAsia"/>
          <w:sz w:val="24"/>
          <w:szCs w:val="24"/>
        </w:rPr>
        <w:lastRenderedPageBreak/>
        <w:t>如图</w:t>
      </w:r>
      <w:r>
        <w:rPr>
          <w:rFonts w:hint="eastAsia"/>
          <w:sz w:val="24"/>
          <w:szCs w:val="24"/>
        </w:rPr>
        <w:t>1</w:t>
      </w:r>
      <w:r>
        <w:rPr>
          <w:rFonts w:hint="eastAsia"/>
          <w:sz w:val="24"/>
          <w:szCs w:val="24"/>
        </w:rPr>
        <w:t>所示，为了能够适配主轨道和插件工位的相对位置，充分利用空间，</w:t>
      </w:r>
      <w:r w:rsidR="003C1C46">
        <w:rPr>
          <w:rFonts w:hint="eastAsia"/>
          <w:sz w:val="24"/>
          <w:szCs w:val="24"/>
        </w:rPr>
        <w:t>本实施例中，</w:t>
      </w:r>
      <w:r w:rsidR="0060733A">
        <w:rPr>
          <w:rFonts w:hint="eastAsia"/>
          <w:sz w:val="24"/>
          <w:szCs w:val="24"/>
        </w:rPr>
        <w:t>输送轨道的第一轨道段</w:t>
      </w:r>
      <w:r w:rsidR="0060733A">
        <w:rPr>
          <w:rFonts w:hint="eastAsia"/>
          <w:sz w:val="24"/>
          <w:szCs w:val="24"/>
        </w:rPr>
        <w:t>1</w:t>
      </w:r>
      <w:r w:rsidR="0060733A">
        <w:rPr>
          <w:sz w:val="24"/>
          <w:szCs w:val="24"/>
        </w:rPr>
        <w:t>1</w:t>
      </w:r>
      <w:r w:rsidR="0060733A">
        <w:rPr>
          <w:rFonts w:hint="eastAsia"/>
          <w:sz w:val="24"/>
          <w:szCs w:val="24"/>
        </w:rPr>
        <w:t>和第二轨道段</w:t>
      </w:r>
      <w:r w:rsidR="0060733A">
        <w:rPr>
          <w:rFonts w:hint="eastAsia"/>
          <w:sz w:val="24"/>
          <w:szCs w:val="24"/>
        </w:rPr>
        <w:t>1</w:t>
      </w:r>
      <w:r w:rsidR="0060733A">
        <w:rPr>
          <w:sz w:val="24"/>
          <w:szCs w:val="24"/>
        </w:rPr>
        <w:t>2</w:t>
      </w:r>
      <w:r w:rsidR="0060733A">
        <w:rPr>
          <w:rFonts w:hint="eastAsia"/>
          <w:sz w:val="24"/>
          <w:szCs w:val="24"/>
        </w:rPr>
        <w:t>之间相互平行设置，且</w:t>
      </w:r>
      <w:r w:rsidR="003C1C46">
        <w:rPr>
          <w:rFonts w:hint="eastAsia"/>
          <w:sz w:val="24"/>
          <w:szCs w:val="24"/>
        </w:rPr>
        <w:t>工装架在第一轨道段</w:t>
      </w:r>
      <w:r w:rsidR="003C1C46">
        <w:rPr>
          <w:rFonts w:hint="eastAsia"/>
          <w:sz w:val="24"/>
          <w:szCs w:val="24"/>
        </w:rPr>
        <w:t>1</w:t>
      </w:r>
      <w:r w:rsidR="003C1C46">
        <w:rPr>
          <w:sz w:val="24"/>
          <w:szCs w:val="24"/>
        </w:rPr>
        <w:t>1</w:t>
      </w:r>
      <w:r w:rsidR="003C1C46">
        <w:rPr>
          <w:rFonts w:hint="eastAsia"/>
          <w:sz w:val="24"/>
          <w:szCs w:val="24"/>
        </w:rPr>
        <w:t>和第二轨道</w:t>
      </w:r>
      <w:r w:rsidR="005E2E21">
        <w:rPr>
          <w:rFonts w:hint="eastAsia"/>
          <w:sz w:val="24"/>
          <w:szCs w:val="24"/>
        </w:rPr>
        <w:t>段</w:t>
      </w:r>
      <w:r w:rsidR="003C1C46">
        <w:rPr>
          <w:rFonts w:hint="eastAsia"/>
          <w:sz w:val="24"/>
          <w:szCs w:val="24"/>
        </w:rPr>
        <w:t>1</w:t>
      </w:r>
      <w:r w:rsidR="003C1C46">
        <w:rPr>
          <w:sz w:val="24"/>
          <w:szCs w:val="24"/>
        </w:rPr>
        <w:t>2</w:t>
      </w:r>
      <w:r w:rsidR="003C1C46">
        <w:rPr>
          <w:rFonts w:hint="eastAsia"/>
          <w:sz w:val="24"/>
          <w:szCs w:val="24"/>
        </w:rPr>
        <w:t>上的移动方向相反，如</w:t>
      </w:r>
      <w:r w:rsidR="00FA0C29">
        <w:rPr>
          <w:rFonts w:hint="eastAsia"/>
          <w:sz w:val="24"/>
          <w:szCs w:val="24"/>
        </w:rPr>
        <w:t>图</w:t>
      </w:r>
      <w:r w:rsidR="00FA0C29">
        <w:rPr>
          <w:rFonts w:hint="eastAsia"/>
          <w:sz w:val="24"/>
          <w:szCs w:val="24"/>
        </w:rPr>
        <w:t>1</w:t>
      </w:r>
      <w:r w:rsidR="00FA0C29">
        <w:rPr>
          <w:rFonts w:hint="eastAsia"/>
          <w:sz w:val="24"/>
          <w:szCs w:val="24"/>
        </w:rPr>
        <w:t>所示，</w:t>
      </w:r>
      <w:r w:rsidR="003C1C46">
        <w:rPr>
          <w:rFonts w:hint="eastAsia"/>
          <w:sz w:val="24"/>
          <w:szCs w:val="24"/>
        </w:rPr>
        <w:t>在第一轨道段</w:t>
      </w:r>
      <w:r w:rsidR="003C1C46">
        <w:rPr>
          <w:rFonts w:hint="eastAsia"/>
          <w:sz w:val="24"/>
          <w:szCs w:val="24"/>
        </w:rPr>
        <w:t>1</w:t>
      </w:r>
      <w:r w:rsidR="003C1C46">
        <w:rPr>
          <w:sz w:val="24"/>
          <w:szCs w:val="24"/>
        </w:rPr>
        <w:t>1</w:t>
      </w:r>
      <w:r w:rsidR="003C1C46">
        <w:rPr>
          <w:rFonts w:hint="eastAsia"/>
          <w:sz w:val="24"/>
          <w:szCs w:val="24"/>
        </w:rPr>
        <w:t>上，</w:t>
      </w:r>
      <w:r w:rsidR="00FA0C29">
        <w:rPr>
          <w:rFonts w:hint="eastAsia"/>
          <w:sz w:val="24"/>
          <w:szCs w:val="24"/>
        </w:rPr>
        <w:t>工装架从</w:t>
      </w:r>
      <w:proofErr w:type="gramStart"/>
      <w:r w:rsidR="00FA0C29">
        <w:rPr>
          <w:rFonts w:hint="eastAsia"/>
          <w:sz w:val="24"/>
          <w:szCs w:val="24"/>
        </w:rPr>
        <w:t>右侧向</w:t>
      </w:r>
      <w:proofErr w:type="gramEnd"/>
      <w:r w:rsidR="00FA0C29">
        <w:rPr>
          <w:rFonts w:hint="eastAsia"/>
          <w:sz w:val="24"/>
          <w:szCs w:val="24"/>
        </w:rPr>
        <w:t>左侧移动，则在第二轨道段</w:t>
      </w:r>
      <w:r w:rsidR="00FA0C29">
        <w:rPr>
          <w:rFonts w:hint="eastAsia"/>
          <w:sz w:val="24"/>
          <w:szCs w:val="24"/>
        </w:rPr>
        <w:t>1</w:t>
      </w:r>
      <w:r w:rsidR="00FA0C29">
        <w:rPr>
          <w:sz w:val="24"/>
          <w:szCs w:val="24"/>
        </w:rPr>
        <w:t>2</w:t>
      </w:r>
      <w:r w:rsidR="00FA0C29">
        <w:rPr>
          <w:rFonts w:hint="eastAsia"/>
          <w:sz w:val="24"/>
          <w:szCs w:val="24"/>
        </w:rPr>
        <w:t>上，工装架从</w:t>
      </w:r>
      <w:proofErr w:type="gramStart"/>
      <w:r w:rsidR="00FA0C29">
        <w:rPr>
          <w:rFonts w:hint="eastAsia"/>
          <w:sz w:val="24"/>
          <w:szCs w:val="24"/>
        </w:rPr>
        <w:t>左侧向</w:t>
      </w:r>
      <w:proofErr w:type="gramEnd"/>
      <w:r w:rsidR="00FA0C29">
        <w:rPr>
          <w:rFonts w:hint="eastAsia"/>
          <w:sz w:val="24"/>
          <w:szCs w:val="24"/>
        </w:rPr>
        <w:t>右侧移动</w:t>
      </w:r>
      <w:r w:rsidR="004757FA">
        <w:rPr>
          <w:rFonts w:hint="eastAsia"/>
          <w:sz w:val="24"/>
          <w:szCs w:val="24"/>
        </w:rPr>
        <w:t>，这种轨道布置方式</w:t>
      </w:r>
      <w:r w:rsidR="0060733A">
        <w:rPr>
          <w:rFonts w:hint="eastAsia"/>
          <w:sz w:val="24"/>
          <w:szCs w:val="24"/>
        </w:rPr>
        <w:t>可以有效减少输送轨道在长度方向上占用的空间</w:t>
      </w:r>
      <w:r w:rsidR="004757FA">
        <w:rPr>
          <w:rFonts w:hint="eastAsia"/>
          <w:sz w:val="24"/>
          <w:szCs w:val="24"/>
        </w:rPr>
        <w:t>，提升空间利用效率。</w:t>
      </w:r>
    </w:p>
    <w:p w14:paraId="3BDED87C" w14:textId="04B5609E" w:rsidR="004757FA" w:rsidRDefault="004757FA" w:rsidP="00B92F80">
      <w:pPr>
        <w:spacing w:line="360" w:lineRule="auto"/>
        <w:ind w:firstLineChars="177" w:firstLine="425"/>
        <w:textAlignment w:val="baseline"/>
        <w:rPr>
          <w:sz w:val="24"/>
          <w:szCs w:val="24"/>
        </w:rPr>
      </w:pPr>
      <w:r>
        <w:rPr>
          <w:rFonts w:hint="eastAsia"/>
          <w:sz w:val="24"/>
          <w:szCs w:val="24"/>
        </w:rPr>
        <w:t>当然，在其他实施例中，第一轨道段</w:t>
      </w:r>
      <w:r>
        <w:rPr>
          <w:rFonts w:hint="eastAsia"/>
          <w:sz w:val="24"/>
          <w:szCs w:val="24"/>
        </w:rPr>
        <w:t>1</w:t>
      </w:r>
      <w:r>
        <w:rPr>
          <w:sz w:val="24"/>
          <w:szCs w:val="24"/>
        </w:rPr>
        <w:t>1</w:t>
      </w:r>
      <w:r>
        <w:rPr>
          <w:rFonts w:hint="eastAsia"/>
          <w:sz w:val="24"/>
          <w:szCs w:val="24"/>
        </w:rPr>
        <w:t>和第二轨道段</w:t>
      </w:r>
      <w:r>
        <w:rPr>
          <w:rFonts w:hint="eastAsia"/>
          <w:sz w:val="24"/>
          <w:szCs w:val="24"/>
        </w:rPr>
        <w:t>1</w:t>
      </w:r>
      <w:r>
        <w:rPr>
          <w:sz w:val="24"/>
          <w:szCs w:val="24"/>
        </w:rPr>
        <w:t>2</w:t>
      </w:r>
      <w:r>
        <w:rPr>
          <w:rFonts w:hint="eastAsia"/>
          <w:sz w:val="24"/>
          <w:szCs w:val="24"/>
        </w:rPr>
        <w:t>之间的相对位置关系可以改变，</w:t>
      </w:r>
      <w:r w:rsidR="00235FAC">
        <w:rPr>
          <w:rFonts w:hint="eastAsia"/>
          <w:sz w:val="24"/>
          <w:szCs w:val="24"/>
        </w:rPr>
        <w:t>以适应不同的需求，</w:t>
      </w:r>
      <w:r>
        <w:rPr>
          <w:rFonts w:hint="eastAsia"/>
          <w:sz w:val="24"/>
          <w:szCs w:val="24"/>
        </w:rPr>
        <w:t>本实施</w:t>
      </w:r>
      <w:proofErr w:type="gramStart"/>
      <w:r>
        <w:rPr>
          <w:rFonts w:hint="eastAsia"/>
          <w:sz w:val="24"/>
          <w:szCs w:val="24"/>
        </w:rPr>
        <w:t>例对此</w:t>
      </w:r>
      <w:proofErr w:type="gramEnd"/>
      <w:r w:rsidR="00235FAC">
        <w:rPr>
          <w:rFonts w:hint="eastAsia"/>
          <w:sz w:val="24"/>
          <w:szCs w:val="24"/>
        </w:rPr>
        <w:t>不作限制。</w:t>
      </w:r>
    </w:p>
    <w:p w14:paraId="4724B0B2" w14:textId="554251DF" w:rsidR="004230EF" w:rsidRDefault="00235FAC" w:rsidP="00B92F80">
      <w:pPr>
        <w:spacing w:line="360" w:lineRule="auto"/>
        <w:ind w:firstLineChars="177" w:firstLine="425"/>
        <w:textAlignment w:val="baseline"/>
        <w:rPr>
          <w:sz w:val="24"/>
          <w:szCs w:val="24"/>
        </w:rPr>
      </w:pPr>
      <w:r>
        <w:rPr>
          <w:rFonts w:hint="eastAsia"/>
          <w:sz w:val="24"/>
          <w:szCs w:val="24"/>
        </w:rPr>
        <w:t>为了更好地适应插件工位和主轨道的高度，第一轨道段</w:t>
      </w:r>
      <w:r>
        <w:rPr>
          <w:rFonts w:hint="eastAsia"/>
          <w:sz w:val="24"/>
          <w:szCs w:val="24"/>
        </w:rPr>
        <w:t>1</w:t>
      </w:r>
      <w:r>
        <w:rPr>
          <w:sz w:val="24"/>
          <w:szCs w:val="24"/>
        </w:rPr>
        <w:t>1</w:t>
      </w:r>
      <w:r>
        <w:rPr>
          <w:rFonts w:hint="eastAsia"/>
          <w:sz w:val="24"/>
          <w:szCs w:val="24"/>
        </w:rPr>
        <w:t>的高度低于第二轨道段</w:t>
      </w:r>
      <w:r>
        <w:rPr>
          <w:rFonts w:hint="eastAsia"/>
          <w:sz w:val="24"/>
          <w:szCs w:val="24"/>
        </w:rPr>
        <w:t>1</w:t>
      </w:r>
      <w:r>
        <w:rPr>
          <w:sz w:val="24"/>
          <w:szCs w:val="24"/>
        </w:rPr>
        <w:t>2</w:t>
      </w:r>
      <w:r>
        <w:rPr>
          <w:rFonts w:hint="eastAsia"/>
          <w:sz w:val="24"/>
          <w:szCs w:val="24"/>
        </w:rPr>
        <w:t>的高度，这样第一轨道段</w:t>
      </w:r>
      <w:r>
        <w:rPr>
          <w:rFonts w:hint="eastAsia"/>
          <w:sz w:val="24"/>
          <w:szCs w:val="24"/>
        </w:rPr>
        <w:t>1</w:t>
      </w:r>
      <w:r>
        <w:rPr>
          <w:sz w:val="24"/>
          <w:szCs w:val="24"/>
        </w:rPr>
        <w:t>1</w:t>
      </w:r>
      <w:r>
        <w:rPr>
          <w:rFonts w:hint="eastAsia"/>
          <w:sz w:val="24"/>
          <w:szCs w:val="24"/>
        </w:rPr>
        <w:t>可以用于与主轨道对接，第二轨道段</w:t>
      </w:r>
      <w:r>
        <w:rPr>
          <w:rFonts w:hint="eastAsia"/>
          <w:sz w:val="24"/>
          <w:szCs w:val="24"/>
        </w:rPr>
        <w:t>1</w:t>
      </w:r>
      <w:r>
        <w:rPr>
          <w:sz w:val="24"/>
          <w:szCs w:val="24"/>
        </w:rPr>
        <w:t>2</w:t>
      </w:r>
      <w:r>
        <w:rPr>
          <w:rFonts w:hint="eastAsia"/>
          <w:sz w:val="24"/>
          <w:szCs w:val="24"/>
        </w:rPr>
        <w:t>用于将工装架输送到插件工位</w:t>
      </w:r>
      <w:r w:rsidR="00724975">
        <w:rPr>
          <w:rFonts w:hint="eastAsia"/>
          <w:sz w:val="24"/>
          <w:szCs w:val="24"/>
        </w:rPr>
        <w:t>，由此实现工人无需弯腰搬运工装架的效果。需要说明的是，针对不同的需求，第一轨道段</w:t>
      </w:r>
      <w:r w:rsidR="00724975">
        <w:rPr>
          <w:rFonts w:hint="eastAsia"/>
          <w:sz w:val="24"/>
          <w:szCs w:val="24"/>
        </w:rPr>
        <w:t>1</w:t>
      </w:r>
      <w:r w:rsidR="00724975">
        <w:rPr>
          <w:sz w:val="24"/>
          <w:szCs w:val="24"/>
        </w:rPr>
        <w:t>1</w:t>
      </w:r>
      <w:r w:rsidR="00724975">
        <w:rPr>
          <w:rFonts w:hint="eastAsia"/>
          <w:sz w:val="24"/>
          <w:szCs w:val="24"/>
        </w:rPr>
        <w:t>和第二轨道段</w:t>
      </w:r>
      <w:r w:rsidR="00724975">
        <w:rPr>
          <w:rFonts w:hint="eastAsia"/>
          <w:sz w:val="24"/>
          <w:szCs w:val="24"/>
        </w:rPr>
        <w:t>1</w:t>
      </w:r>
      <w:r w:rsidR="00724975">
        <w:rPr>
          <w:sz w:val="24"/>
          <w:szCs w:val="24"/>
        </w:rPr>
        <w:t>2</w:t>
      </w:r>
      <w:r w:rsidR="00724975">
        <w:rPr>
          <w:rFonts w:hint="eastAsia"/>
          <w:sz w:val="24"/>
          <w:szCs w:val="24"/>
        </w:rPr>
        <w:t>之间的高度差也可以相反，即第一轨道段</w:t>
      </w:r>
      <w:r w:rsidR="00724975">
        <w:rPr>
          <w:rFonts w:hint="eastAsia"/>
          <w:sz w:val="24"/>
          <w:szCs w:val="24"/>
        </w:rPr>
        <w:t>1</w:t>
      </w:r>
      <w:r w:rsidR="00724975">
        <w:rPr>
          <w:sz w:val="24"/>
          <w:szCs w:val="24"/>
        </w:rPr>
        <w:t>1</w:t>
      </w:r>
      <w:r w:rsidR="00724975">
        <w:rPr>
          <w:rFonts w:hint="eastAsia"/>
          <w:sz w:val="24"/>
          <w:szCs w:val="24"/>
        </w:rPr>
        <w:t>的高度更高，对此不作限制。</w:t>
      </w:r>
    </w:p>
    <w:p w14:paraId="0966F35E" w14:textId="58D9D0F4" w:rsidR="004E1287" w:rsidRDefault="009A107A" w:rsidP="00B92F80">
      <w:pPr>
        <w:spacing w:line="360" w:lineRule="auto"/>
        <w:ind w:firstLineChars="177" w:firstLine="425"/>
        <w:textAlignment w:val="baseline"/>
        <w:rPr>
          <w:sz w:val="24"/>
          <w:szCs w:val="24"/>
        </w:rPr>
      </w:pPr>
      <w:r>
        <w:rPr>
          <w:rFonts w:hint="eastAsia"/>
          <w:sz w:val="24"/>
          <w:szCs w:val="24"/>
        </w:rPr>
        <w:t>如图</w:t>
      </w:r>
      <w:r>
        <w:rPr>
          <w:rFonts w:hint="eastAsia"/>
          <w:sz w:val="24"/>
          <w:szCs w:val="24"/>
        </w:rPr>
        <w:t>2</w:t>
      </w:r>
      <w:r>
        <w:rPr>
          <w:rFonts w:hint="eastAsia"/>
          <w:sz w:val="24"/>
          <w:szCs w:val="24"/>
        </w:rPr>
        <w:t>所示，</w:t>
      </w:r>
      <w:r w:rsidR="004E1287">
        <w:rPr>
          <w:rFonts w:hint="eastAsia"/>
          <w:sz w:val="24"/>
          <w:szCs w:val="24"/>
        </w:rPr>
        <w:t>在本实施例中，</w:t>
      </w:r>
      <w:r>
        <w:rPr>
          <w:rFonts w:hint="eastAsia"/>
          <w:sz w:val="24"/>
          <w:szCs w:val="24"/>
        </w:rPr>
        <w:t>第一轨道段</w:t>
      </w:r>
      <w:r>
        <w:rPr>
          <w:rFonts w:hint="eastAsia"/>
          <w:sz w:val="24"/>
          <w:szCs w:val="24"/>
        </w:rPr>
        <w:t>1</w:t>
      </w:r>
      <w:r>
        <w:rPr>
          <w:sz w:val="24"/>
          <w:szCs w:val="24"/>
        </w:rPr>
        <w:t>1</w:t>
      </w:r>
      <w:r>
        <w:rPr>
          <w:rFonts w:hint="eastAsia"/>
          <w:sz w:val="24"/>
          <w:szCs w:val="24"/>
        </w:rPr>
        <w:t>的第一端为入口端</w:t>
      </w:r>
      <w:r w:rsidR="006670F7">
        <w:rPr>
          <w:rFonts w:hint="eastAsia"/>
          <w:sz w:val="24"/>
          <w:szCs w:val="24"/>
        </w:rPr>
        <w:t>（即工装架进入第一轨道段</w:t>
      </w:r>
      <w:r w:rsidR="006670F7">
        <w:rPr>
          <w:rFonts w:hint="eastAsia"/>
          <w:sz w:val="24"/>
          <w:szCs w:val="24"/>
        </w:rPr>
        <w:t>1</w:t>
      </w:r>
      <w:r w:rsidR="006670F7">
        <w:rPr>
          <w:sz w:val="24"/>
          <w:szCs w:val="24"/>
        </w:rPr>
        <w:t>1</w:t>
      </w:r>
      <w:r w:rsidR="006670F7">
        <w:rPr>
          <w:rFonts w:hint="eastAsia"/>
          <w:sz w:val="24"/>
          <w:szCs w:val="24"/>
        </w:rPr>
        <w:t>的一端），第一轨道段</w:t>
      </w:r>
      <w:r w:rsidR="006670F7">
        <w:rPr>
          <w:rFonts w:hint="eastAsia"/>
          <w:sz w:val="24"/>
          <w:szCs w:val="24"/>
        </w:rPr>
        <w:t>1</w:t>
      </w:r>
      <w:r w:rsidR="006670F7">
        <w:rPr>
          <w:sz w:val="24"/>
          <w:szCs w:val="24"/>
        </w:rPr>
        <w:t>1</w:t>
      </w:r>
      <w:r w:rsidR="006670F7">
        <w:rPr>
          <w:rFonts w:hint="eastAsia"/>
          <w:sz w:val="24"/>
          <w:szCs w:val="24"/>
        </w:rPr>
        <w:t>的第二端为出口端（即工装</w:t>
      </w:r>
      <w:proofErr w:type="gramStart"/>
      <w:r w:rsidR="006670F7">
        <w:rPr>
          <w:rFonts w:hint="eastAsia"/>
          <w:sz w:val="24"/>
          <w:szCs w:val="24"/>
        </w:rPr>
        <w:t>架走出</w:t>
      </w:r>
      <w:proofErr w:type="gramEnd"/>
      <w:r w:rsidR="006670F7">
        <w:rPr>
          <w:rFonts w:hint="eastAsia"/>
          <w:sz w:val="24"/>
          <w:szCs w:val="24"/>
        </w:rPr>
        <w:t>第一轨道段</w:t>
      </w:r>
      <w:r w:rsidR="006670F7">
        <w:rPr>
          <w:rFonts w:hint="eastAsia"/>
          <w:sz w:val="24"/>
          <w:szCs w:val="24"/>
        </w:rPr>
        <w:t>1</w:t>
      </w:r>
      <w:r w:rsidR="006670F7">
        <w:rPr>
          <w:sz w:val="24"/>
          <w:szCs w:val="24"/>
        </w:rPr>
        <w:t>1</w:t>
      </w:r>
      <w:r w:rsidR="006670F7">
        <w:rPr>
          <w:rFonts w:hint="eastAsia"/>
          <w:sz w:val="24"/>
          <w:szCs w:val="24"/>
        </w:rPr>
        <w:t>的一端）</w:t>
      </w:r>
      <w:r w:rsidR="00564154">
        <w:rPr>
          <w:rFonts w:hint="eastAsia"/>
          <w:sz w:val="24"/>
          <w:szCs w:val="24"/>
        </w:rPr>
        <w:t>，</w:t>
      </w:r>
      <w:r w:rsidR="00D1567E">
        <w:rPr>
          <w:rFonts w:hint="eastAsia"/>
          <w:sz w:val="24"/>
          <w:szCs w:val="24"/>
        </w:rPr>
        <w:t>即在第一轨道段</w:t>
      </w:r>
      <w:r w:rsidR="00D1567E">
        <w:rPr>
          <w:rFonts w:hint="eastAsia"/>
          <w:sz w:val="24"/>
          <w:szCs w:val="24"/>
        </w:rPr>
        <w:t>1</w:t>
      </w:r>
      <w:r w:rsidR="00D1567E">
        <w:rPr>
          <w:sz w:val="24"/>
          <w:szCs w:val="24"/>
        </w:rPr>
        <w:t>1</w:t>
      </w:r>
      <w:r w:rsidR="00D1567E">
        <w:rPr>
          <w:rFonts w:hint="eastAsia"/>
          <w:sz w:val="24"/>
          <w:szCs w:val="24"/>
        </w:rPr>
        <w:t>上工装架从其第一端向第二端移动</w:t>
      </w:r>
      <w:r w:rsidR="004E1287">
        <w:rPr>
          <w:rFonts w:hint="eastAsia"/>
          <w:sz w:val="24"/>
          <w:szCs w:val="24"/>
        </w:rPr>
        <w:t>，为了</w:t>
      </w:r>
      <w:r w:rsidR="004E1287" w:rsidRPr="004E1287">
        <w:rPr>
          <w:rFonts w:hint="eastAsia"/>
          <w:sz w:val="24"/>
          <w:szCs w:val="24"/>
        </w:rPr>
        <w:t>节省能源，减少资源浪费，</w:t>
      </w:r>
      <w:r w:rsidR="004E1287">
        <w:rPr>
          <w:rFonts w:hint="eastAsia"/>
          <w:sz w:val="24"/>
          <w:szCs w:val="24"/>
        </w:rPr>
        <w:t>第一轨道段</w:t>
      </w:r>
      <w:r w:rsidR="004E1287">
        <w:rPr>
          <w:rFonts w:hint="eastAsia"/>
          <w:sz w:val="24"/>
          <w:szCs w:val="24"/>
        </w:rPr>
        <w:t>1</w:t>
      </w:r>
      <w:r w:rsidR="004E1287">
        <w:rPr>
          <w:sz w:val="24"/>
          <w:szCs w:val="24"/>
        </w:rPr>
        <w:t>1</w:t>
      </w:r>
      <w:r w:rsidR="004E1287">
        <w:rPr>
          <w:rFonts w:hint="eastAsia"/>
          <w:sz w:val="24"/>
          <w:szCs w:val="24"/>
        </w:rPr>
        <w:t>的第一端的高度高于其第二端的高度，这样工装</w:t>
      </w:r>
      <w:proofErr w:type="gramStart"/>
      <w:r w:rsidR="004E1287">
        <w:rPr>
          <w:rFonts w:hint="eastAsia"/>
          <w:sz w:val="24"/>
          <w:szCs w:val="24"/>
        </w:rPr>
        <w:t>架</w:t>
      </w:r>
      <w:r w:rsidR="006076B3">
        <w:rPr>
          <w:rFonts w:hint="eastAsia"/>
          <w:sz w:val="24"/>
          <w:szCs w:val="24"/>
        </w:rPr>
        <w:t>运动</w:t>
      </w:r>
      <w:proofErr w:type="gramEnd"/>
      <w:r w:rsidR="006076B3">
        <w:rPr>
          <w:rFonts w:hint="eastAsia"/>
          <w:sz w:val="24"/>
          <w:szCs w:val="24"/>
        </w:rPr>
        <w:t>到第一轨道段</w:t>
      </w:r>
      <w:r w:rsidR="006076B3">
        <w:rPr>
          <w:rFonts w:hint="eastAsia"/>
          <w:sz w:val="24"/>
          <w:szCs w:val="24"/>
        </w:rPr>
        <w:t>1</w:t>
      </w:r>
      <w:r w:rsidR="006076B3">
        <w:rPr>
          <w:sz w:val="24"/>
          <w:szCs w:val="24"/>
        </w:rPr>
        <w:t>1</w:t>
      </w:r>
      <w:r w:rsidR="006076B3">
        <w:rPr>
          <w:rFonts w:hint="eastAsia"/>
          <w:sz w:val="24"/>
          <w:szCs w:val="24"/>
        </w:rPr>
        <w:t>上时可以由于两端的高度差而在自身重力的作用下向第二端移动，从而实现省略动力</w:t>
      </w:r>
      <w:proofErr w:type="gramStart"/>
      <w:r w:rsidR="006076B3">
        <w:rPr>
          <w:rFonts w:hint="eastAsia"/>
          <w:sz w:val="24"/>
          <w:szCs w:val="24"/>
        </w:rPr>
        <w:t>源或者</w:t>
      </w:r>
      <w:proofErr w:type="gramEnd"/>
      <w:r w:rsidR="006076B3">
        <w:rPr>
          <w:rFonts w:hint="eastAsia"/>
          <w:sz w:val="24"/>
          <w:szCs w:val="24"/>
        </w:rPr>
        <w:t>节省动力源的效果。</w:t>
      </w:r>
    </w:p>
    <w:p w14:paraId="373210A9" w14:textId="403D70BA" w:rsidR="006076B3" w:rsidRDefault="006076B3" w:rsidP="00B92F80">
      <w:pPr>
        <w:spacing w:line="360" w:lineRule="auto"/>
        <w:ind w:firstLineChars="177" w:firstLine="425"/>
        <w:textAlignment w:val="baseline"/>
        <w:rPr>
          <w:sz w:val="24"/>
          <w:szCs w:val="24"/>
        </w:rPr>
      </w:pPr>
      <w:r>
        <w:rPr>
          <w:rFonts w:hint="eastAsia"/>
          <w:sz w:val="24"/>
          <w:szCs w:val="24"/>
        </w:rPr>
        <w:t>可选地，为了</w:t>
      </w:r>
      <w:r w:rsidR="002E016C">
        <w:rPr>
          <w:rFonts w:hint="eastAsia"/>
          <w:sz w:val="24"/>
          <w:szCs w:val="24"/>
        </w:rPr>
        <w:t>保证工装架移动顺畅且提升工装架在第一轨道段</w:t>
      </w:r>
      <w:r w:rsidR="002E016C">
        <w:rPr>
          <w:rFonts w:hint="eastAsia"/>
          <w:sz w:val="24"/>
          <w:szCs w:val="24"/>
        </w:rPr>
        <w:t>1</w:t>
      </w:r>
      <w:r w:rsidR="002E016C">
        <w:rPr>
          <w:sz w:val="24"/>
          <w:szCs w:val="24"/>
        </w:rPr>
        <w:t>1</w:t>
      </w:r>
      <w:r w:rsidR="002E016C">
        <w:rPr>
          <w:rFonts w:hint="eastAsia"/>
          <w:sz w:val="24"/>
          <w:szCs w:val="24"/>
        </w:rPr>
        <w:t>上的移动效率，</w:t>
      </w:r>
      <w:r w:rsidR="002E016C" w:rsidRPr="002E016C">
        <w:rPr>
          <w:rFonts w:hint="eastAsia"/>
          <w:sz w:val="24"/>
          <w:szCs w:val="24"/>
        </w:rPr>
        <w:t>第一轨道段</w:t>
      </w:r>
      <w:r w:rsidR="002E016C" w:rsidRPr="002E016C">
        <w:rPr>
          <w:rFonts w:hint="eastAsia"/>
          <w:sz w:val="24"/>
          <w:szCs w:val="24"/>
        </w:rPr>
        <w:t>11</w:t>
      </w:r>
      <w:r w:rsidR="002E016C" w:rsidRPr="002E016C">
        <w:rPr>
          <w:rFonts w:hint="eastAsia"/>
          <w:sz w:val="24"/>
          <w:szCs w:val="24"/>
        </w:rPr>
        <w:t>包括第一支架</w:t>
      </w:r>
      <w:r w:rsidR="002E016C" w:rsidRPr="002E016C">
        <w:rPr>
          <w:rFonts w:hint="eastAsia"/>
          <w:sz w:val="24"/>
          <w:szCs w:val="24"/>
        </w:rPr>
        <w:t>111</w:t>
      </w:r>
      <w:r w:rsidR="002E016C" w:rsidRPr="002E016C">
        <w:rPr>
          <w:rFonts w:hint="eastAsia"/>
          <w:sz w:val="24"/>
          <w:szCs w:val="24"/>
        </w:rPr>
        <w:t>和用于承载工装架的多个滚动件</w:t>
      </w:r>
      <w:r w:rsidR="002E016C" w:rsidRPr="002E016C">
        <w:rPr>
          <w:rFonts w:hint="eastAsia"/>
          <w:sz w:val="24"/>
          <w:szCs w:val="24"/>
        </w:rPr>
        <w:t>112</w:t>
      </w:r>
      <w:r w:rsidR="002E016C" w:rsidRPr="002E016C">
        <w:rPr>
          <w:rFonts w:hint="eastAsia"/>
          <w:sz w:val="24"/>
          <w:szCs w:val="24"/>
        </w:rPr>
        <w:t>，多个滚动件</w:t>
      </w:r>
      <w:r w:rsidR="002E016C" w:rsidRPr="002E016C">
        <w:rPr>
          <w:rFonts w:hint="eastAsia"/>
          <w:sz w:val="24"/>
          <w:szCs w:val="24"/>
        </w:rPr>
        <w:t>112</w:t>
      </w:r>
      <w:r w:rsidR="002E016C" w:rsidRPr="002E016C">
        <w:rPr>
          <w:rFonts w:hint="eastAsia"/>
          <w:sz w:val="24"/>
          <w:szCs w:val="24"/>
        </w:rPr>
        <w:t>可转动地设置在第一支架</w:t>
      </w:r>
      <w:r w:rsidR="002E016C" w:rsidRPr="002E016C">
        <w:rPr>
          <w:rFonts w:hint="eastAsia"/>
          <w:sz w:val="24"/>
          <w:szCs w:val="24"/>
        </w:rPr>
        <w:t>111</w:t>
      </w:r>
      <w:r w:rsidR="002E016C" w:rsidRPr="002E016C">
        <w:rPr>
          <w:rFonts w:hint="eastAsia"/>
          <w:sz w:val="24"/>
          <w:szCs w:val="24"/>
        </w:rPr>
        <w:t>上。</w:t>
      </w:r>
      <w:r w:rsidR="002E016C">
        <w:rPr>
          <w:rFonts w:hint="eastAsia"/>
          <w:sz w:val="24"/>
          <w:szCs w:val="24"/>
        </w:rPr>
        <w:t>这样利用滚动件</w:t>
      </w:r>
      <w:r w:rsidR="002E016C">
        <w:rPr>
          <w:rFonts w:hint="eastAsia"/>
          <w:sz w:val="24"/>
          <w:szCs w:val="24"/>
        </w:rPr>
        <w:t>1</w:t>
      </w:r>
      <w:r w:rsidR="002E016C">
        <w:rPr>
          <w:sz w:val="24"/>
          <w:szCs w:val="24"/>
        </w:rPr>
        <w:t>12</w:t>
      </w:r>
      <w:r w:rsidR="002E016C">
        <w:rPr>
          <w:rFonts w:hint="eastAsia"/>
          <w:sz w:val="24"/>
          <w:szCs w:val="24"/>
        </w:rPr>
        <w:t>支撑工装架，并使得其能够顺畅地移动，减少摩擦力和磨损</w:t>
      </w:r>
      <w:r w:rsidR="00AB62DE">
        <w:rPr>
          <w:rFonts w:hint="eastAsia"/>
          <w:sz w:val="24"/>
          <w:szCs w:val="24"/>
        </w:rPr>
        <w:t>。</w:t>
      </w:r>
    </w:p>
    <w:p w14:paraId="4626D148" w14:textId="0A4F4FDE" w:rsidR="00AB62DE" w:rsidRDefault="00AB62DE" w:rsidP="00B92F80">
      <w:pPr>
        <w:spacing w:line="360" w:lineRule="auto"/>
        <w:ind w:firstLineChars="177" w:firstLine="425"/>
        <w:textAlignment w:val="baseline"/>
        <w:rPr>
          <w:sz w:val="24"/>
          <w:szCs w:val="24"/>
        </w:rPr>
      </w:pPr>
      <w:r>
        <w:rPr>
          <w:rFonts w:hint="eastAsia"/>
          <w:sz w:val="24"/>
          <w:szCs w:val="24"/>
        </w:rPr>
        <w:t>滚动件</w:t>
      </w:r>
      <w:r>
        <w:rPr>
          <w:rFonts w:hint="eastAsia"/>
          <w:sz w:val="24"/>
          <w:szCs w:val="24"/>
        </w:rPr>
        <w:t>1</w:t>
      </w:r>
      <w:r>
        <w:rPr>
          <w:sz w:val="24"/>
          <w:szCs w:val="24"/>
        </w:rPr>
        <w:t>12</w:t>
      </w:r>
      <w:r>
        <w:rPr>
          <w:rFonts w:hint="eastAsia"/>
          <w:sz w:val="24"/>
          <w:szCs w:val="24"/>
        </w:rPr>
        <w:t>可以是滚轮、可转动的辊子等等，本实施</w:t>
      </w:r>
      <w:proofErr w:type="gramStart"/>
      <w:r>
        <w:rPr>
          <w:rFonts w:hint="eastAsia"/>
          <w:sz w:val="24"/>
          <w:szCs w:val="24"/>
        </w:rPr>
        <w:t>例对此</w:t>
      </w:r>
      <w:proofErr w:type="gramEnd"/>
      <w:r>
        <w:rPr>
          <w:rFonts w:hint="eastAsia"/>
          <w:sz w:val="24"/>
          <w:szCs w:val="24"/>
        </w:rPr>
        <w:t>不作限制。</w:t>
      </w:r>
    </w:p>
    <w:p w14:paraId="7DBB9004" w14:textId="265B8E2C" w:rsidR="00B92F80" w:rsidRPr="00B92F80" w:rsidRDefault="00AB62DE" w:rsidP="00206C06">
      <w:pPr>
        <w:spacing w:line="360" w:lineRule="auto"/>
        <w:ind w:firstLineChars="177" w:firstLine="425"/>
        <w:textAlignment w:val="baseline"/>
        <w:rPr>
          <w:sz w:val="24"/>
          <w:szCs w:val="24"/>
        </w:rPr>
      </w:pPr>
      <w:r>
        <w:rPr>
          <w:rFonts w:hint="eastAsia"/>
          <w:sz w:val="24"/>
          <w:szCs w:val="24"/>
        </w:rPr>
        <w:t>在本实施例中，</w:t>
      </w:r>
      <w:r w:rsidR="00A56A96">
        <w:rPr>
          <w:rFonts w:hint="eastAsia"/>
          <w:sz w:val="24"/>
          <w:szCs w:val="24"/>
        </w:rPr>
        <w:t>角度调整部与第一轨道段</w:t>
      </w:r>
      <w:r w:rsidR="00A56A96">
        <w:rPr>
          <w:rFonts w:hint="eastAsia"/>
          <w:sz w:val="24"/>
          <w:szCs w:val="24"/>
        </w:rPr>
        <w:t>1</w:t>
      </w:r>
      <w:r w:rsidR="00A56A96">
        <w:rPr>
          <w:sz w:val="24"/>
          <w:szCs w:val="24"/>
        </w:rPr>
        <w:t>1</w:t>
      </w:r>
      <w:r w:rsidR="00A56A96">
        <w:rPr>
          <w:rFonts w:hint="eastAsia"/>
          <w:sz w:val="24"/>
          <w:szCs w:val="24"/>
        </w:rPr>
        <w:t>的第二端连接</w:t>
      </w:r>
      <w:r>
        <w:rPr>
          <w:rFonts w:hint="eastAsia"/>
          <w:sz w:val="24"/>
          <w:szCs w:val="24"/>
        </w:rPr>
        <w:t>，以承接从第一轨道段</w:t>
      </w:r>
      <w:r>
        <w:rPr>
          <w:rFonts w:hint="eastAsia"/>
          <w:sz w:val="24"/>
          <w:szCs w:val="24"/>
        </w:rPr>
        <w:t>1</w:t>
      </w:r>
      <w:r>
        <w:rPr>
          <w:sz w:val="24"/>
          <w:szCs w:val="24"/>
        </w:rPr>
        <w:t>1</w:t>
      </w:r>
      <w:r>
        <w:rPr>
          <w:rFonts w:hint="eastAsia"/>
          <w:sz w:val="24"/>
          <w:szCs w:val="24"/>
        </w:rPr>
        <w:t>移出的工装架，并调整其角度，以使其</w:t>
      </w:r>
      <w:r w:rsidR="004967F1">
        <w:rPr>
          <w:rFonts w:hint="eastAsia"/>
          <w:sz w:val="24"/>
          <w:szCs w:val="24"/>
        </w:rPr>
        <w:t>摆放角度满足插件工位的需求，从而避免需要人工手动调整角度。</w:t>
      </w:r>
      <w:r w:rsidR="00206C06">
        <w:rPr>
          <w:rFonts w:hint="eastAsia"/>
          <w:sz w:val="24"/>
          <w:szCs w:val="24"/>
        </w:rPr>
        <w:t>其中，角度调整部的安装框</w:t>
      </w:r>
      <w:r w:rsidR="00206C06">
        <w:rPr>
          <w:rFonts w:hint="eastAsia"/>
          <w:sz w:val="24"/>
          <w:szCs w:val="24"/>
        </w:rPr>
        <w:t>2</w:t>
      </w:r>
      <w:r w:rsidR="00206C06">
        <w:rPr>
          <w:sz w:val="24"/>
          <w:szCs w:val="24"/>
        </w:rPr>
        <w:t>1</w:t>
      </w:r>
      <w:r w:rsidR="00206C06">
        <w:rPr>
          <w:rFonts w:hint="eastAsia"/>
          <w:sz w:val="24"/>
          <w:szCs w:val="24"/>
        </w:rPr>
        <w:t>用于安装旋转机构，旋转机构用于带动工装架转动，从而实现调整角度的效果。</w:t>
      </w:r>
    </w:p>
    <w:p w14:paraId="6CC3C915" w14:textId="4FA82BB7" w:rsidR="00B92F80" w:rsidRDefault="00206C06" w:rsidP="00B92F80">
      <w:pPr>
        <w:spacing w:line="360" w:lineRule="auto"/>
        <w:ind w:firstLineChars="177" w:firstLine="425"/>
        <w:textAlignment w:val="baseline"/>
        <w:rPr>
          <w:sz w:val="24"/>
          <w:szCs w:val="24"/>
        </w:rPr>
      </w:pPr>
      <w:r>
        <w:rPr>
          <w:rFonts w:hint="eastAsia"/>
          <w:sz w:val="24"/>
          <w:szCs w:val="24"/>
        </w:rPr>
        <w:t>在</w:t>
      </w:r>
      <w:proofErr w:type="gramStart"/>
      <w:r>
        <w:rPr>
          <w:rFonts w:hint="eastAsia"/>
          <w:sz w:val="24"/>
          <w:szCs w:val="24"/>
        </w:rPr>
        <w:t>一</w:t>
      </w:r>
      <w:proofErr w:type="gramEnd"/>
      <w:r>
        <w:rPr>
          <w:rFonts w:hint="eastAsia"/>
          <w:sz w:val="24"/>
          <w:szCs w:val="24"/>
        </w:rPr>
        <w:t>示例中</w:t>
      </w:r>
      <w:r w:rsidR="00B92F80" w:rsidRPr="00B92F80">
        <w:rPr>
          <w:rFonts w:hint="eastAsia"/>
          <w:sz w:val="24"/>
          <w:szCs w:val="24"/>
        </w:rPr>
        <w:t>，旋转机构包括</w:t>
      </w:r>
      <w:proofErr w:type="gramStart"/>
      <w:r w:rsidRPr="00B92F80">
        <w:rPr>
          <w:rFonts w:hint="eastAsia"/>
          <w:sz w:val="24"/>
          <w:szCs w:val="24"/>
        </w:rPr>
        <w:t>一</w:t>
      </w:r>
      <w:proofErr w:type="gramEnd"/>
      <w:r w:rsidRPr="00B92F80">
        <w:rPr>
          <w:rFonts w:hint="eastAsia"/>
          <w:sz w:val="24"/>
          <w:szCs w:val="24"/>
        </w:rPr>
        <w:t>旋转驱动件</w:t>
      </w:r>
      <w:r w:rsidRPr="00B92F80">
        <w:rPr>
          <w:rFonts w:hint="eastAsia"/>
          <w:sz w:val="24"/>
          <w:szCs w:val="24"/>
        </w:rPr>
        <w:t>221</w:t>
      </w:r>
      <w:r>
        <w:rPr>
          <w:rFonts w:hint="eastAsia"/>
          <w:sz w:val="24"/>
          <w:szCs w:val="24"/>
        </w:rPr>
        <w:t>和</w:t>
      </w:r>
      <w:proofErr w:type="gramStart"/>
      <w:r w:rsidRPr="00B92F80">
        <w:rPr>
          <w:rFonts w:hint="eastAsia"/>
          <w:sz w:val="24"/>
          <w:szCs w:val="24"/>
        </w:rPr>
        <w:t>一</w:t>
      </w:r>
      <w:proofErr w:type="gramEnd"/>
      <w:r w:rsidRPr="00B92F80">
        <w:rPr>
          <w:rFonts w:hint="eastAsia"/>
          <w:sz w:val="24"/>
          <w:szCs w:val="24"/>
        </w:rPr>
        <w:t>旋转结构</w:t>
      </w:r>
      <w:r>
        <w:rPr>
          <w:rFonts w:hint="eastAsia"/>
          <w:sz w:val="24"/>
          <w:szCs w:val="24"/>
        </w:rPr>
        <w:t>。</w:t>
      </w:r>
      <w:r w:rsidR="00B92F80" w:rsidRPr="00B92F80">
        <w:rPr>
          <w:rFonts w:hint="eastAsia"/>
          <w:sz w:val="24"/>
          <w:szCs w:val="24"/>
        </w:rPr>
        <w:t>旋转驱动件</w:t>
      </w:r>
      <w:r w:rsidR="00B92F80" w:rsidRPr="00B92F80">
        <w:rPr>
          <w:rFonts w:hint="eastAsia"/>
          <w:sz w:val="24"/>
          <w:szCs w:val="24"/>
        </w:rPr>
        <w:t>221</w:t>
      </w:r>
      <w:r w:rsidR="00B92F80" w:rsidRPr="00B92F80">
        <w:rPr>
          <w:rFonts w:hint="eastAsia"/>
          <w:sz w:val="24"/>
          <w:szCs w:val="24"/>
        </w:rPr>
        <w:t>设置于安装框</w:t>
      </w:r>
      <w:r w:rsidR="00B92F80" w:rsidRPr="00B92F80">
        <w:rPr>
          <w:rFonts w:hint="eastAsia"/>
          <w:sz w:val="24"/>
          <w:szCs w:val="24"/>
        </w:rPr>
        <w:t>21</w:t>
      </w:r>
      <w:r w:rsidR="00B92F80" w:rsidRPr="00B92F80">
        <w:rPr>
          <w:rFonts w:hint="eastAsia"/>
          <w:sz w:val="24"/>
          <w:szCs w:val="24"/>
        </w:rPr>
        <w:t>；旋转结构可转动地设置于安装框</w:t>
      </w:r>
      <w:r w:rsidR="00B92F80" w:rsidRPr="00B92F80">
        <w:rPr>
          <w:rFonts w:hint="eastAsia"/>
          <w:sz w:val="24"/>
          <w:szCs w:val="24"/>
        </w:rPr>
        <w:t>21</w:t>
      </w:r>
      <w:r w:rsidR="00B92F80" w:rsidRPr="00B92F80">
        <w:rPr>
          <w:rFonts w:hint="eastAsia"/>
          <w:sz w:val="24"/>
          <w:szCs w:val="24"/>
        </w:rPr>
        <w:t>，并用于承载工装架，旋转结构与旋转驱动件</w:t>
      </w:r>
      <w:r w:rsidR="00B92F80" w:rsidRPr="00B92F80">
        <w:rPr>
          <w:rFonts w:hint="eastAsia"/>
          <w:sz w:val="24"/>
          <w:szCs w:val="24"/>
        </w:rPr>
        <w:t>221</w:t>
      </w:r>
      <w:r w:rsidR="00B92F80" w:rsidRPr="00B92F80">
        <w:rPr>
          <w:rFonts w:hint="eastAsia"/>
          <w:sz w:val="24"/>
          <w:szCs w:val="24"/>
        </w:rPr>
        <w:t>连接，在旋转驱动件</w:t>
      </w:r>
      <w:r w:rsidR="00B92F80" w:rsidRPr="00B92F80">
        <w:rPr>
          <w:rFonts w:hint="eastAsia"/>
          <w:sz w:val="24"/>
          <w:szCs w:val="24"/>
        </w:rPr>
        <w:t>221</w:t>
      </w:r>
      <w:r w:rsidR="00B92F80" w:rsidRPr="00B92F80">
        <w:rPr>
          <w:rFonts w:hint="eastAsia"/>
          <w:sz w:val="24"/>
          <w:szCs w:val="24"/>
        </w:rPr>
        <w:t>的驱动下转动设定角度</w:t>
      </w:r>
      <w:r w:rsidR="00575797">
        <w:rPr>
          <w:rFonts w:hint="eastAsia"/>
          <w:sz w:val="24"/>
          <w:szCs w:val="24"/>
        </w:rPr>
        <w:t>（其可以根据需要确定，例如为</w:t>
      </w:r>
      <w:r w:rsidR="00575797">
        <w:rPr>
          <w:rFonts w:hint="eastAsia"/>
          <w:sz w:val="24"/>
          <w:szCs w:val="24"/>
        </w:rPr>
        <w:t>3</w:t>
      </w:r>
      <w:r w:rsidR="00575797">
        <w:rPr>
          <w:sz w:val="24"/>
          <w:szCs w:val="24"/>
        </w:rPr>
        <w:t>0</w:t>
      </w:r>
      <w:r w:rsidR="00575797">
        <w:rPr>
          <w:rFonts w:hint="eastAsia"/>
          <w:sz w:val="24"/>
          <w:szCs w:val="24"/>
        </w:rPr>
        <w:t>°、</w:t>
      </w:r>
      <w:r w:rsidR="00575797">
        <w:rPr>
          <w:rFonts w:hint="eastAsia"/>
          <w:sz w:val="24"/>
          <w:szCs w:val="24"/>
        </w:rPr>
        <w:t>4</w:t>
      </w:r>
      <w:r w:rsidR="00575797">
        <w:rPr>
          <w:sz w:val="24"/>
          <w:szCs w:val="24"/>
        </w:rPr>
        <w:t>5</w:t>
      </w:r>
      <w:r w:rsidR="00575797">
        <w:rPr>
          <w:rFonts w:hint="eastAsia"/>
          <w:sz w:val="24"/>
          <w:szCs w:val="24"/>
        </w:rPr>
        <w:t>°、</w:t>
      </w:r>
      <w:r w:rsidR="00575797">
        <w:rPr>
          <w:sz w:val="24"/>
          <w:szCs w:val="24"/>
        </w:rPr>
        <w:t>90</w:t>
      </w:r>
      <w:r w:rsidR="00575797">
        <w:rPr>
          <w:rFonts w:hint="eastAsia"/>
          <w:sz w:val="24"/>
          <w:szCs w:val="24"/>
        </w:rPr>
        <w:t>°、或</w:t>
      </w:r>
      <w:r w:rsidR="00575797">
        <w:rPr>
          <w:rFonts w:hint="eastAsia"/>
          <w:sz w:val="24"/>
          <w:szCs w:val="24"/>
        </w:rPr>
        <w:t>1</w:t>
      </w:r>
      <w:r w:rsidR="00575797">
        <w:rPr>
          <w:sz w:val="24"/>
          <w:szCs w:val="24"/>
        </w:rPr>
        <w:t>80</w:t>
      </w:r>
      <w:r w:rsidR="00575797">
        <w:rPr>
          <w:rFonts w:hint="eastAsia"/>
          <w:sz w:val="24"/>
          <w:szCs w:val="24"/>
        </w:rPr>
        <w:t>°等）</w:t>
      </w:r>
      <w:r w:rsidR="00B92F80" w:rsidRPr="00B92F80">
        <w:rPr>
          <w:rFonts w:hint="eastAsia"/>
          <w:sz w:val="24"/>
          <w:szCs w:val="24"/>
        </w:rPr>
        <w:t>。</w:t>
      </w:r>
    </w:p>
    <w:p w14:paraId="44D3D39A" w14:textId="7214F42F" w:rsidR="00EC6F13" w:rsidRPr="00EC6F13" w:rsidRDefault="00EC6F13" w:rsidP="00B92F80">
      <w:pPr>
        <w:spacing w:line="360" w:lineRule="auto"/>
        <w:ind w:firstLineChars="177" w:firstLine="425"/>
        <w:textAlignment w:val="baseline"/>
        <w:rPr>
          <w:sz w:val="24"/>
          <w:szCs w:val="24"/>
        </w:rPr>
      </w:pPr>
      <w:r>
        <w:rPr>
          <w:rFonts w:hint="eastAsia"/>
          <w:sz w:val="24"/>
          <w:szCs w:val="24"/>
        </w:rPr>
        <w:lastRenderedPageBreak/>
        <w:t>本实施例中为了提升稳定性、可靠性，并降低生产成本，旋转驱动件</w:t>
      </w:r>
      <w:r>
        <w:rPr>
          <w:rFonts w:hint="eastAsia"/>
          <w:sz w:val="24"/>
          <w:szCs w:val="24"/>
        </w:rPr>
        <w:t>2</w:t>
      </w:r>
      <w:r>
        <w:rPr>
          <w:sz w:val="24"/>
          <w:szCs w:val="24"/>
        </w:rPr>
        <w:t>21</w:t>
      </w:r>
      <w:r w:rsidR="00840FDA">
        <w:rPr>
          <w:rFonts w:hint="eastAsia"/>
          <w:sz w:val="24"/>
          <w:szCs w:val="24"/>
        </w:rPr>
        <w:t>可以是气动旋转气缸，</w:t>
      </w:r>
      <w:r w:rsidR="00617657">
        <w:rPr>
          <w:rFonts w:hint="eastAsia"/>
          <w:sz w:val="24"/>
          <w:szCs w:val="24"/>
        </w:rPr>
        <w:t>其设置在安装框</w:t>
      </w:r>
      <w:r w:rsidR="00617657">
        <w:rPr>
          <w:rFonts w:hint="eastAsia"/>
          <w:sz w:val="24"/>
          <w:szCs w:val="24"/>
        </w:rPr>
        <w:t>2</w:t>
      </w:r>
      <w:r w:rsidR="00617657">
        <w:rPr>
          <w:sz w:val="24"/>
          <w:szCs w:val="24"/>
        </w:rPr>
        <w:t>1</w:t>
      </w:r>
      <w:r w:rsidR="00617657">
        <w:rPr>
          <w:rFonts w:hint="eastAsia"/>
          <w:sz w:val="24"/>
          <w:szCs w:val="24"/>
        </w:rPr>
        <w:t>上。</w:t>
      </w:r>
      <w:r w:rsidR="00B16469">
        <w:rPr>
          <w:rFonts w:hint="eastAsia"/>
          <w:sz w:val="24"/>
          <w:szCs w:val="24"/>
        </w:rPr>
        <w:t>旋转结构设置在气动旋转气缸上，以在气动旋转气缸的驱动下相对安装框</w:t>
      </w:r>
      <w:r w:rsidR="00B16469">
        <w:rPr>
          <w:rFonts w:hint="eastAsia"/>
          <w:sz w:val="24"/>
          <w:szCs w:val="24"/>
        </w:rPr>
        <w:t>2</w:t>
      </w:r>
      <w:r w:rsidR="00B16469">
        <w:rPr>
          <w:sz w:val="24"/>
          <w:szCs w:val="24"/>
        </w:rPr>
        <w:t>1</w:t>
      </w:r>
      <w:r w:rsidR="00B16469">
        <w:rPr>
          <w:rFonts w:hint="eastAsia"/>
          <w:sz w:val="24"/>
          <w:szCs w:val="24"/>
        </w:rPr>
        <w:t>转动。</w:t>
      </w:r>
    </w:p>
    <w:p w14:paraId="7ECC8CF9" w14:textId="4506EA25" w:rsidR="002C5842" w:rsidRDefault="002C5842" w:rsidP="002C5842">
      <w:pPr>
        <w:spacing w:line="360" w:lineRule="auto"/>
        <w:ind w:firstLineChars="177" w:firstLine="425"/>
        <w:textAlignment w:val="baseline"/>
        <w:rPr>
          <w:sz w:val="24"/>
          <w:szCs w:val="24"/>
        </w:rPr>
      </w:pPr>
      <w:r>
        <w:rPr>
          <w:rFonts w:hint="eastAsia"/>
          <w:sz w:val="24"/>
          <w:szCs w:val="24"/>
        </w:rPr>
        <w:t>在本实施例中</w:t>
      </w:r>
      <w:r w:rsidR="00B92F80" w:rsidRPr="00B92F80">
        <w:rPr>
          <w:rFonts w:hint="eastAsia"/>
          <w:sz w:val="24"/>
          <w:szCs w:val="24"/>
        </w:rPr>
        <w:t>，旋转结构包括</w:t>
      </w:r>
      <w:r w:rsidR="00B02CAB" w:rsidRPr="002C5842">
        <w:rPr>
          <w:rFonts w:hint="eastAsia"/>
          <w:sz w:val="24"/>
          <w:szCs w:val="24"/>
        </w:rPr>
        <w:t>一旋转台</w:t>
      </w:r>
      <w:r w:rsidR="00B02CAB" w:rsidRPr="002C5842">
        <w:rPr>
          <w:rFonts w:hint="eastAsia"/>
          <w:sz w:val="24"/>
          <w:szCs w:val="24"/>
        </w:rPr>
        <w:t>222a</w:t>
      </w:r>
      <w:r w:rsidR="00B02CAB">
        <w:rPr>
          <w:rFonts w:hint="eastAsia"/>
          <w:sz w:val="24"/>
          <w:szCs w:val="24"/>
        </w:rPr>
        <w:t>和</w:t>
      </w:r>
      <w:proofErr w:type="gramStart"/>
      <w:r w:rsidR="00B02CAB" w:rsidRPr="002C5842">
        <w:rPr>
          <w:rFonts w:hint="eastAsia"/>
          <w:sz w:val="24"/>
          <w:szCs w:val="24"/>
        </w:rPr>
        <w:t>一</w:t>
      </w:r>
      <w:proofErr w:type="gramEnd"/>
      <w:r w:rsidR="00B02CAB" w:rsidRPr="002C5842">
        <w:rPr>
          <w:rFonts w:hint="eastAsia"/>
          <w:sz w:val="24"/>
          <w:szCs w:val="24"/>
        </w:rPr>
        <w:t>旋转轨道段</w:t>
      </w:r>
      <w:r w:rsidR="00B02CAB" w:rsidRPr="002C5842">
        <w:rPr>
          <w:rFonts w:hint="eastAsia"/>
          <w:sz w:val="24"/>
          <w:szCs w:val="24"/>
        </w:rPr>
        <w:t>222b</w:t>
      </w:r>
      <w:r w:rsidR="00B02CAB">
        <w:rPr>
          <w:rFonts w:hint="eastAsia"/>
          <w:sz w:val="24"/>
          <w:szCs w:val="24"/>
        </w:rPr>
        <w:t>。其中</w:t>
      </w:r>
      <w:r w:rsidRPr="002C5842">
        <w:rPr>
          <w:rFonts w:hint="eastAsia"/>
          <w:sz w:val="24"/>
          <w:szCs w:val="24"/>
        </w:rPr>
        <w:t>，旋转台</w:t>
      </w:r>
      <w:r w:rsidRPr="002C5842">
        <w:rPr>
          <w:rFonts w:hint="eastAsia"/>
          <w:sz w:val="24"/>
          <w:szCs w:val="24"/>
        </w:rPr>
        <w:t>222a</w:t>
      </w:r>
      <w:r w:rsidRPr="002C5842">
        <w:rPr>
          <w:rFonts w:hint="eastAsia"/>
          <w:sz w:val="24"/>
          <w:szCs w:val="24"/>
        </w:rPr>
        <w:t>设置于旋转驱动件</w:t>
      </w:r>
      <w:r w:rsidRPr="002C5842">
        <w:rPr>
          <w:rFonts w:hint="eastAsia"/>
          <w:sz w:val="24"/>
          <w:szCs w:val="24"/>
        </w:rPr>
        <w:t>221</w:t>
      </w:r>
      <w:r w:rsidR="00B02CAB">
        <w:rPr>
          <w:rFonts w:hint="eastAsia"/>
          <w:sz w:val="24"/>
          <w:szCs w:val="24"/>
        </w:rPr>
        <w:t>，</w:t>
      </w:r>
      <w:r w:rsidRPr="002C5842">
        <w:rPr>
          <w:rFonts w:hint="eastAsia"/>
          <w:sz w:val="24"/>
          <w:szCs w:val="24"/>
        </w:rPr>
        <w:t>旋转轨道段</w:t>
      </w:r>
      <w:r w:rsidRPr="002C5842">
        <w:rPr>
          <w:rFonts w:hint="eastAsia"/>
          <w:sz w:val="24"/>
          <w:szCs w:val="24"/>
        </w:rPr>
        <w:t>222b</w:t>
      </w:r>
      <w:r w:rsidRPr="002C5842">
        <w:rPr>
          <w:rFonts w:hint="eastAsia"/>
          <w:sz w:val="24"/>
          <w:szCs w:val="24"/>
        </w:rPr>
        <w:t>设置在旋转台</w:t>
      </w:r>
      <w:r w:rsidRPr="002C5842">
        <w:rPr>
          <w:rFonts w:hint="eastAsia"/>
          <w:sz w:val="24"/>
          <w:szCs w:val="24"/>
        </w:rPr>
        <w:t>222a</w:t>
      </w:r>
      <w:r w:rsidRPr="002C5842">
        <w:rPr>
          <w:rFonts w:hint="eastAsia"/>
          <w:sz w:val="24"/>
          <w:szCs w:val="24"/>
        </w:rPr>
        <w:t>上，并被旋转台</w:t>
      </w:r>
      <w:r w:rsidRPr="002C5842">
        <w:rPr>
          <w:rFonts w:hint="eastAsia"/>
          <w:sz w:val="24"/>
          <w:szCs w:val="24"/>
        </w:rPr>
        <w:t>222a</w:t>
      </w:r>
      <w:r w:rsidRPr="002C5842">
        <w:rPr>
          <w:rFonts w:hint="eastAsia"/>
          <w:sz w:val="24"/>
          <w:szCs w:val="24"/>
        </w:rPr>
        <w:t>带动而转动到与第一轨道段</w:t>
      </w:r>
      <w:r w:rsidRPr="002C5842">
        <w:rPr>
          <w:rFonts w:hint="eastAsia"/>
          <w:sz w:val="24"/>
          <w:szCs w:val="24"/>
        </w:rPr>
        <w:t>11</w:t>
      </w:r>
      <w:r w:rsidRPr="002C5842">
        <w:rPr>
          <w:rFonts w:hint="eastAsia"/>
          <w:sz w:val="24"/>
          <w:szCs w:val="24"/>
        </w:rPr>
        <w:t>配合的第一位</w:t>
      </w:r>
      <w:proofErr w:type="gramStart"/>
      <w:r w:rsidRPr="002C5842">
        <w:rPr>
          <w:rFonts w:hint="eastAsia"/>
          <w:sz w:val="24"/>
          <w:szCs w:val="24"/>
        </w:rPr>
        <w:t>置或者</w:t>
      </w:r>
      <w:proofErr w:type="gramEnd"/>
      <w:r w:rsidRPr="002C5842">
        <w:rPr>
          <w:rFonts w:hint="eastAsia"/>
          <w:sz w:val="24"/>
          <w:szCs w:val="24"/>
        </w:rPr>
        <w:t>转动到与</w:t>
      </w:r>
      <w:proofErr w:type="gramStart"/>
      <w:r w:rsidRPr="002C5842">
        <w:rPr>
          <w:rFonts w:hint="eastAsia"/>
          <w:sz w:val="24"/>
          <w:szCs w:val="24"/>
        </w:rPr>
        <w:t>升降部</w:t>
      </w:r>
      <w:proofErr w:type="gramEnd"/>
      <w:r w:rsidRPr="002C5842">
        <w:rPr>
          <w:rFonts w:hint="eastAsia"/>
          <w:sz w:val="24"/>
          <w:szCs w:val="24"/>
        </w:rPr>
        <w:t>配合的第二位置。</w:t>
      </w:r>
    </w:p>
    <w:p w14:paraId="7FF5AB38" w14:textId="22172D32" w:rsidR="00B02CAB" w:rsidRDefault="00B02CAB" w:rsidP="002C5842">
      <w:pPr>
        <w:spacing w:line="360" w:lineRule="auto"/>
        <w:ind w:firstLineChars="177" w:firstLine="425"/>
        <w:textAlignment w:val="baseline"/>
        <w:rPr>
          <w:sz w:val="24"/>
          <w:szCs w:val="24"/>
        </w:rPr>
      </w:pPr>
      <w:r>
        <w:rPr>
          <w:rFonts w:hint="eastAsia"/>
          <w:sz w:val="24"/>
          <w:szCs w:val="24"/>
        </w:rPr>
        <w:t>如图</w:t>
      </w:r>
      <w:r>
        <w:rPr>
          <w:rFonts w:hint="eastAsia"/>
          <w:sz w:val="24"/>
          <w:szCs w:val="24"/>
        </w:rPr>
        <w:t>2</w:t>
      </w:r>
      <w:r>
        <w:rPr>
          <w:rFonts w:hint="eastAsia"/>
          <w:sz w:val="24"/>
          <w:szCs w:val="24"/>
        </w:rPr>
        <w:t>所示，</w:t>
      </w:r>
      <w:r w:rsidR="003F71D5">
        <w:rPr>
          <w:rFonts w:hint="eastAsia"/>
          <w:sz w:val="24"/>
          <w:szCs w:val="24"/>
        </w:rPr>
        <w:t>旋转轨道段</w:t>
      </w:r>
      <w:r w:rsidR="003F71D5">
        <w:rPr>
          <w:rFonts w:hint="eastAsia"/>
          <w:sz w:val="24"/>
          <w:szCs w:val="24"/>
        </w:rPr>
        <w:t>2</w:t>
      </w:r>
      <w:r w:rsidR="003F71D5">
        <w:rPr>
          <w:sz w:val="24"/>
          <w:szCs w:val="24"/>
        </w:rPr>
        <w:t>22</w:t>
      </w:r>
      <w:r w:rsidR="003F71D5">
        <w:rPr>
          <w:rFonts w:hint="eastAsia"/>
          <w:sz w:val="24"/>
          <w:szCs w:val="24"/>
        </w:rPr>
        <w:t>b</w:t>
      </w:r>
      <w:r w:rsidR="003F71D5">
        <w:rPr>
          <w:rFonts w:hint="eastAsia"/>
          <w:sz w:val="24"/>
          <w:szCs w:val="24"/>
        </w:rPr>
        <w:t>通过旋转台</w:t>
      </w:r>
      <w:r w:rsidR="003F71D5">
        <w:rPr>
          <w:rFonts w:hint="eastAsia"/>
          <w:sz w:val="24"/>
          <w:szCs w:val="24"/>
        </w:rPr>
        <w:t>2</w:t>
      </w:r>
      <w:r w:rsidR="003F71D5">
        <w:rPr>
          <w:sz w:val="24"/>
          <w:szCs w:val="24"/>
        </w:rPr>
        <w:t>22</w:t>
      </w:r>
      <w:r w:rsidR="003F71D5">
        <w:rPr>
          <w:rFonts w:hint="eastAsia"/>
          <w:sz w:val="24"/>
          <w:szCs w:val="24"/>
        </w:rPr>
        <w:t>a</w:t>
      </w:r>
      <w:r w:rsidR="003F71D5">
        <w:rPr>
          <w:rFonts w:hint="eastAsia"/>
          <w:sz w:val="24"/>
          <w:szCs w:val="24"/>
        </w:rPr>
        <w:t>连接在气动旋转气缸</w:t>
      </w:r>
      <w:r w:rsidR="00951663">
        <w:rPr>
          <w:rFonts w:hint="eastAsia"/>
          <w:sz w:val="24"/>
          <w:szCs w:val="24"/>
        </w:rPr>
        <w:t>上，在气动旋转气缸的</w:t>
      </w:r>
      <w:r w:rsidR="00A07A66">
        <w:rPr>
          <w:rFonts w:hint="eastAsia"/>
          <w:sz w:val="24"/>
          <w:szCs w:val="24"/>
        </w:rPr>
        <w:t>带动下旋转。</w:t>
      </w:r>
      <w:r w:rsidR="00653AAD">
        <w:rPr>
          <w:rFonts w:hint="eastAsia"/>
          <w:sz w:val="24"/>
          <w:szCs w:val="24"/>
        </w:rPr>
        <w:t>气动旋转气缸</w:t>
      </w:r>
      <w:r w:rsidR="00803E12">
        <w:rPr>
          <w:rFonts w:hint="eastAsia"/>
          <w:sz w:val="24"/>
          <w:szCs w:val="24"/>
        </w:rPr>
        <w:t>的旋转角度为</w:t>
      </w:r>
      <w:r w:rsidR="00803E12">
        <w:rPr>
          <w:rFonts w:hint="eastAsia"/>
          <w:sz w:val="24"/>
          <w:szCs w:val="24"/>
        </w:rPr>
        <w:t>0</w:t>
      </w:r>
      <w:r w:rsidR="00803E12">
        <w:rPr>
          <w:rFonts w:hint="eastAsia"/>
          <w:sz w:val="24"/>
          <w:szCs w:val="24"/>
        </w:rPr>
        <w:t>°时，</w:t>
      </w:r>
      <w:r w:rsidR="00653AAD">
        <w:rPr>
          <w:rFonts w:hint="eastAsia"/>
          <w:sz w:val="24"/>
          <w:szCs w:val="24"/>
        </w:rPr>
        <w:t>旋转轨道段</w:t>
      </w:r>
      <w:r w:rsidR="00653AAD">
        <w:rPr>
          <w:rFonts w:hint="eastAsia"/>
          <w:sz w:val="24"/>
          <w:szCs w:val="24"/>
        </w:rPr>
        <w:t>2</w:t>
      </w:r>
      <w:r w:rsidR="00653AAD">
        <w:rPr>
          <w:sz w:val="24"/>
          <w:szCs w:val="24"/>
        </w:rPr>
        <w:t>22</w:t>
      </w:r>
      <w:r w:rsidR="00653AAD">
        <w:rPr>
          <w:rFonts w:hint="eastAsia"/>
          <w:sz w:val="24"/>
          <w:szCs w:val="24"/>
        </w:rPr>
        <w:t>b</w:t>
      </w:r>
      <w:r w:rsidR="00803E12">
        <w:rPr>
          <w:rFonts w:hint="eastAsia"/>
          <w:sz w:val="24"/>
          <w:szCs w:val="24"/>
        </w:rPr>
        <w:t>处于第一位置，此时，旋转轨道段</w:t>
      </w:r>
      <w:r w:rsidR="00803E12">
        <w:rPr>
          <w:rFonts w:hint="eastAsia"/>
          <w:sz w:val="24"/>
          <w:szCs w:val="24"/>
        </w:rPr>
        <w:t>2</w:t>
      </w:r>
      <w:r w:rsidR="00803E12">
        <w:rPr>
          <w:sz w:val="24"/>
          <w:szCs w:val="24"/>
        </w:rPr>
        <w:t>22</w:t>
      </w:r>
      <w:r w:rsidR="00803E12">
        <w:rPr>
          <w:rFonts w:hint="eastAsia"/>
          <w:sz w:val="24"/>
          <w:szCs w:val="24"/>
        </w:rPr>
        <w:t>b</w:t>
      </w:r>
      <w:r w:rsidR="00803E12">
        <w:rPr>
          <w:rFonts w:hint="eastAsia"/>
          <w:sz w:val="24"/>
          <w:szCs w:val="24"/>
        </w:rPr>
        <w:t>与</w:t>
      </w:r>
      <w:r w:rsidR="00E24D05">
        <w:rPr>
          <w:rFonts w:hint="eastAsia"/>
          <w:sz w:val="24"/>
          <w:szCs w:val="24"/>
        </w:rPr>
        <w:t>第一轨道段</w:t>
      </w:r>
      <w:r w:rsidR="00E24D05">
        <w:rPr>
          <w:sz w:val="24"/>
          <w:szCs w:val="24"/>
        </w:rPr>
        <w:t>11</w:t>
      </w:r>
      <w:r w:rsidR="00E24D05">
        <w:rPr>
          <w:rFonts w:hint="eastAsia"/>
          <w:sz w:val="24"/>
          <w:szCs w:val="24"/>
        </w:rPr>
        <w:t>对应，工装</w:t>
      </w:r>
      <w:proofErr w:type="gramStart"/>
      <w:r w:rsidR="00E24D05">
        <w:rPr>
          <w:rFonts w:hint="eastAsia"/>
          <w:sz w:val="24"/>
          <w:szCs w:val="24"/>
        </w:rPr>
        <w:t>架可以</w:t>
      </w:r>
      <w:proofErr w:type="gramEnd"/>
      <w:r w:rsidR="00E24D05">
        <w:rPr>
          <w:rFonts w:hint="eastAsia"/>
          <w:sz w:val="24"/>
          <w:szCs w:val="24"/>
        </w:rPr>
        <w:t>从第一轨道</w:t>
      </w:r>
      <w:r w:rsidR="00001D04">
        <w:rPr>
          <w:rFonts w:hint="eastAsia"/>
          <w:sz w:val="24"/>
          <w:szCs w:val="24"/>
        </w:rPr>
        <w:t>段</w:t>
      </w:r>
      <w:r w:rsidR="00001D04">
        <w:rPr>
          <w:rFonts w:hint="eastAsia"/>
          <w:sz w:val="24"/>
          <w:szCs w:val="24"/>
        </w:rPr>
        <w:t>1</w:t>
      </w:r>
      <w:r w:rsidR="00001D04">
        <w:rPr>
          <w:sz w:val="24"/>
          <w:szCs w:val="24"/>
        </w:rPr>
        <w:t>1</w:t>
      </w:r>
      <w:r w:rsidR="00001D04">
        <w:rPr>
          <w:rFonts w:hint="eastAsia"/>
          <w:sz w:val="24"/>
          <w:szCs w:val="24"/>
        </w:rPr>
        <w:t>的第二端移动到</w:t>
      </w:r>
      <w:r w:rsidR="00084CBD">
        <w:rPr>
          <w:rFonts w:hint="eastAsia"/>
          <w:sz w:val="24"/>
          <w:szCs w:val="24"/>
        </w:rPr>
        <w:t>旋转轨道段</w:t>
      </w:r>
      <w:r w:rsidR="00084CBD">
        <w:rPr>
          <w:rFonts w:hint="eastAsia"/>
          <w:sz w:val="24"/>
          <w:szCs w:val="24"/>
        </w:rPr>
        <w:t>2</w:t>
      </w:r>
      <w:r w:rsidR="00084CBD">
        <w:rPr>
          <w:sz w:val="24"/>
          <w:szCs w:val="24"/>
        </w:rPr>
        <w:t>22</w:t>
      </w:r>
      <w:r w:rsidR="00084CBD">
        <w:rPr>
          <w:rFonts w:hint="eastAsia"/>
          <w:sz w:val="24"/>
          <w:szCs w:val="24"/>
        </w:rPr>
        <w:t>b</w:t>
      </w:r>
      <w:r w:rsidR="00084CBD">
        <w:rPr>
          <w:rFonts w:hint="eastAsia"/>
          <w:sz w:val="24"/>
          <w:szCs w:val="24"/>
        </w:rPr>
        <w:t>上，旋转轨道段</w:t>
      </w:r>
      <w:r w:rsidR="00084CBD">
        <w:rPr>
          <w:rFonts w:hint="eastAsia"/>
          <w:sz w:val="24"/>
          <w:szCs w:val="24"/>
        </w:rPr>
        <w:t>2</w:t>
      </w:r>
      <w:r w:rsidR="00084CBD">
        <w:rPr>
          <w:sz w:val="24"/>
          <w:szCs w:val="24"/>
        </w:rPr>
        <w:t>22</w:t>
      </w:r>
      <w:r w:rsidR="00084CBD">
        <w:rPr>
          <w:rFonts w:hint="eastAsia"/>
          <w:sz w:val="24"/>
          <w:szCs w:val="24"/>
        </w:rPr>
        <w:t>b</w:t>
      </w:r>
      <w:r w:rsidR="00084CBD">
        <w:rPr>
          <w:rFonts w:hint="eastAsia"/>
          <w:sz w:val="24"/>
          <w:szCs w:val="24"/>
        </w:rPr>
        <w:t>一方面可以对工装架进行导向，另一方面可以对其进行支撑。</w:t>
      </w:r>
    </w:p>
    <w:p w14:paraId="6E2DAD08" w14:textId="06BC789A" w:rsidR="00084CBD" w:rsidRDefault="00084CBD" w:rsidP="002C5842">
      <w:pPr>
        <w:spacing w:line="360" w:lineRule="auto"/>
        <w:ind w:firstLineChars="177" w:firstLine="425"/>
        <w:textAlignment w:val="baseline"/>
        <w:rPr>
          <w:sz w:val="24"/>
          <w:szCs w:val="24"/>
        </w:rPr>
      </w:pPr>
      <w:r>
        <w:rPr>
          <w:rFonts w:hint="eastAsia"/>
          <w:sz w:val="24"/>
          <w:szCs w:val="24"/>
        </w:rPr>
        <w:t>在确定工装架到达旋转轨道段</w:t>
      </w:r>
      <w:r>
        <w:rPr>
          <w:rFonts w:hint="eastAsia"/>
          <w:sz w:val="24"/>
          <w:szCs w:val="24"/>
        </w:rPr>
        <w:t>2</w:t>
      </w:r>
      <w:r>
        <w:rPr>
          <w:sz w:val="24"/>
          <w:szCs w:val="24"/>
        </w:rPr>
        <w:t>22</w:t>
      </w:r>
      <w:r>
        <w:rPr>
          <w:rFonts w:hint="eastAsia"/>
          <w:sz w:val="24"/>
          <w:szCs w:val="24"/>
        </w:rPr>
        <w:t>b</w:t>
      </w:r>
      <w:r>
        <w:rPr>
          <w:rFonts w:hint="eastAsia"/>
          <w:sz w:val="24"/>
          <w:szCs w:val="24"/>
        </w:rPr>
        <w:t>上之后，可以控制气动旋转气缸</w:t>
      </w:r>
      <w:r w:rsidR="00850622">
        <w:rPr>
          <w:rFonts w:hint="eastAsia"/>
          <w:sz w:val="24"/>
          <w:szCs w:val="24"/>
        </w:rPr>
        <w:t>驱动旋转轨道段</w:t>
      </w:r>
      <w:r w:rsidR="00850622">
        <w:rPr>
          <w:rFonts w:hint="eastAsia"/>
          <w:sz w:val="24"/>
          <w:szCs w:val="24"/>
        </w:rPr>
        <w:t>2</w:t>
      </w:r>
      <w:r w:rsidR="00850622">
        <w:rPr>
          <w:sz w:val="24"/>
          <w:szCs w:val="24"/>
        </w:rPr>
        <w:t>22</w:t>
      </w:r>
      <w:r w:rsidR="00850622">
        <w:rPr>
          <w:rFonts w:hint="eastAsia"/>
          <w:sz w:val="24"/>
          <w:szCs w:val="24"/>
        </w:rPr>
        <w:t>b</w:t>
      </w:r>
      <w:r>
        <w:rPr>
          <w:rFonts w:hint="eastAsia"/>
          <w:sz w:val="24"/>
          <w:szCs w:val="24"/>
        </w:rPr>
        <w:t>转动</w:t>
      </w:r>
      <w:r>
        <w:rPr>
          <w:rFonts w:hint="eastAsia"/>
          <w:sz w:val="24"/>
          <w:szCs w:val="24"/>
        </w:rPr>
        <w:t>9</w:t>
      </w:r>
      <w:r>
        <w:rPr>
          <w:sz w:val="24"/>
          <w:szCs w:val="24"/>
        </w:rPr>
        <w:t>0</w:t>
      </w:r>
      <w:r>
        <w:rPr>
          <w:rFonts w:hint="eastAsia"/>
          <w:sz w:val="24"/>
          <w:szCs w:val="24"/>
        </w:rPr>
        <w:t>°</w:t>
      </w:r>
      <w:r w:rsidR="00622405">
        <w:rPr>
          <w:rFonts w:hint="eastAsia"/>
          <w:sz w:val="24"/>
          <w:szCs w:val="24"/>
        </w:rPr>
        <w:t>，到达第二位置</w:t>
      </w:r>
      <w:r>
        <w:rPr>
          <w:rFonts w:hint="eastAsia"/>
          <w:sz w:val="24"/>
          <w:szCs w:val="24"/>
        </w:rPr>
        <w:t>，</w:t>
      </w:r>
      <w:r w:rsidR="00850622">
        <w:rPr>
          <w:rFonts w:hint="eastAsia"/>
          <w:sz w:val="24"/>
          <w:szCs w:val="24"/>
        </w:rPr>
        <w:t>从而带动工装架转动</w:t>
      </w:r>
      <w:r w:rsidR="00850622">
        <w:rPr>
          <w:rFonts w:hint="eastAsia"/>
          <w:sz w:val="24"/>
          <w:szCs w:val="24"/>
        </w:rPr>
        <w:t>9</w:t>
      </w:r>
      <w:r w:rsidR="00850622">
        <w:rPr>
          <w:sz w:val="24"/>
          <w:szCs w:val="24"/>
        </w:rPr>
        <w:t>0</w:t>
      </w:r>
      <w:r w:rsidR="00850622">
        <w:rPr>
          <w:rFonts w:hint="eastAsia"/>
          <w:sz w:val="24"/>
          <w:szCs w:val="24"/>
        </w:rPr>
        <w:t>°。</w:t>
      </w:r>
      <w:r w:rsidR="00622405">
        <w:rPr>
          <w:rFonts w:hint="eastAsia"/>
          <w:sz w:val="24"/>
          <w:szCs w:val="24"/>
        </w:rPr>
        <w:t>旋转轨道段</w:t>
      </w:r>
      <w:r w:rsidR="00622405">
        <w:rPr>
          <w:rFonts w:hint="eastAsia"/>
          <w:sz w:val="24"/>
          <w:szCs w:val="24"/>
        </w:rPr>
        <w:t>2</w:t>
      </w:r>
      <w:r w:rsidR="00622405">
        <w:rPr>
          <w:sz w:val="24"/>
          <w:szCs w:val="24"/>
        </w:rPr>
        <w:t>22</w:t>
      </w:r>
      <w:r w:rsidR="00622405">
        <w:rPr>
          <w:rFonts w:hint="eastAsia"/>
          <w:sz w:val="24"/>
          <w:szCs w:val="24"/>
        </w:rPr>
        <w:t>b</w:t>
      </w:r>
      <w:r w:rsidR="00622405">
        <w:rPr>
          <w:rFonts w:hint="eastAsia"/>
          <w:sz w:val="24"/>
          <w:szCs w:val="24"/>
        </w:rPr>
        <w:t>处于第二位置时其</w:t>
      </w:r>
      <w:r w:rsidR="004057C7">
        <w:rPr>
          <w:rFonts w:hint="eastAsia"/>
          <w:sz w:val="24"/>
          <w:szCs w:val="24"/>
        </w:rPr>
        <w:t>输送方向朝向升降部，这样可以将工装</w:t>
      </w:r>
      <w:proofErr w:type="gramStart"/>
      <w:r w:rsidR="004057C7">
        <w:rPr>
          <w:rFonts w:hint="eastAsia"/>
          <w:sz w:val="24"/>
          <w:szCs w:val="24"/>
        </w:rPr>
        <w:t>架引导到升降部</w:t>
      </w:r>
      <w:proofErr w:type="gramEnd"/>
      <w:r w:rsidR="004057C7">
        <w:rPr>
          <w:rFonts w:hint="eastAsia"/>
          <w:sz w:val="24"/>
          <w:szCs w:val="24"/>
        </w:rPr>
        <w:t>上，以调整其高度。</w:t>
      </w:r>
    </w:p>
    <w:p w14:paraId="076B4D4B" w14:textId="4ABE9A6C" w:rsidR="00937290" w:rsidRPr="00B02CAB" w:rsidRDefault="00937290" w:rsidP="002C5842">
      <w:pPr>
        <w:spacing w:line="360" w:lineRule="auto"/>
        <w:ind w:firstLineChars="177" w:firstLine="425"/>
        <w:textAlignment w:val="baseline"/>
        <w:rPr>
          <w:sz w:val="24"/>
          <w:szCs w:val="24"/>
        </w:rPr>
      </w:pPr>
      <w:r>
        <w:rPr>
          <w:rFonts w:hint="eastAsia"/>
          <w:sz w:val="24"/>
          <w:szCs w:val="24"/>
        </w:rPr>
        <w:t>优选地，为了保证角度调整的准确性，在安装框</w:t>
      </w:r>
      <w:r>
        <w:rPr>
          <w:rFonts w:hint="eastAsia"/>
          <w:sz w:val="24"/>
          <w:szCs w:val="24"/>
        </w:rPr>
        <w:t>2</w:t>
      </w:r>
      <w:r>
        <w:rPr>
          <w:sz w:val="24"/>
          <w:szCs w:val="24"/>
        </w:rPr>
        <w:t>1</w:t>
      </w:r>
      <w:r>
        <w:rPr>
          <w:rFonts w:hint="eastAsia"/>
          <w:sz w:val="24"/>
          <w:szCs w:val="24"/>
        </w:rPr>
        <w:t>上还设置有</w:t>
      </w:r>
      <w:r w:rsidR="004903FE">
        <w:rPr>
          <w:rFonts w:hint="eastAsia"/>
          <w:sz w:val="24"/>
          <w:szCs w:val="24"/>
        </w:rPr>
        <w:t>第一</w:t>
      </w:r>
      <w:proofErr w:type="gramStart"/>
      <w:r w:rsidR="004903FE">
        <w:rPr>
          <w:rFonts w:hint="eastAsia"/>
          <w:sz w:val="24"/>
          <w:szCs w:val="24"/>
        </w:rPr>
        <w:t>限位挡块</w:t>
      </w:r>
      <w:proofErr w:type="gramEnd"/>
      <w:r w:rsidR="00EA0B2E">
        <w:rPr>
          <w:rFonts w:hint="eastAsia"/>
          <w:sz w:val="24"/>
          <w:szCs w:val="24"/>
        </w:rPr>
        <w:t>2</w:t>
      </w:r>
      <w:r w:rsidR="00EA0B2E">
        <w:rPr>
          <w:sz w:val="24"/>
          <w:szCs w:val="24"/>
        </w:rPr>
        <w:t>41</w:t>
      </w:r>
      <w:r w:rsidR="004903FE">
        <w:rPr>
          <w:rFonts w:hint="eastAsia"/>
          <w:sz w:val="24"/>
          <w:szCs w:val="24"/>
        </w:rPr>
        <w:t>和第二</w:t>
      </w:r>
      <w:proofErr w:type="gramStart"/>
      <w:r w:rsidR="004903FE">
        <w:rPr>
          <w:rFonts w:hint="eastAsia"/>
          <w:sz w:val="24"/>
          <w:szCs w:val="24"/>
        </w:rPr>
        <w:t>限位挡块</w:t>
      </w:r>
      <w:proofErr w:type="gramEnd"/>
      <w:r w:rsidR="00EA0B2E">
        <w:rPr>
          <w:rFonts w:hint="eastAsia"/>
          <w:sz w:val="24"/>
          <w:szCs w:val="24"/>
        </w:rPr>
        <w:t>2</w:t>
      </w:r>
      <w:r w:rsidR="00EA0B2E">
        <w:rPr>
          <w:sz w:val="24"/>
          <w:szCs w:val="24"/>
        </w:rPr>
        <w:t>42</w:t>
      </w:r>
      <w:r w:rsidR="004903FE">
        <w:rPr>
          <w:rFonts w:hint="eastAsia"/>
          <w:sz w:val="24"/>
          <w:szCs w:val="24"/>
        </w:rPr>
        <w:t>，第一</w:t>
      </w:r>
      <w:proofErr w:type="gramStart"/>
      <w:r w:rsidR="004903FE">
        <w:rPr>
          <w:rFonts w:hint="eastAsia"/>
          <w:sz w:val="24"/>
          <w:szCs w:val="24"/>
        </w:rPr>
        <w:t>限位挡块</w:t>
      </w:r>
      <w:proofErr w:type="gramEnd"/>
      <w:r w:rsidR="00EA0B2E">
        <w:rPr>
          <w:rFonts w:hint="eastAsia"/>
          <w:sz w:val="24"/>
          <w:szCs w:val="24"/>
        </w:rPr>
        <w:t>2</w:t>
      </w:r>
      <w:r w:rsidR="00EA0B2E">
        <w:rPr>
          <w:sz w:val="24"/>
          <w:szCs w:val="24"/>
        </w:rPr>
        <w:t>41</w:t>
      </w:r>
      <w:r w:rsidR="004903FE">
        <w:rPr>
          <w:rFonts w:hint="eastAsia"/>
          <w:sz w:val="24"/>
          <w:szCs w:val="24"/>
        </w:rPr>
        <w:t>用于将气动旋转气缸限制在</w:t>
      </w:r>
      <w:r w:rsidR="004903FE">
        <w:rPr>
          <w:rFonts w:hint="eastAsia"/>
          <w:sz w:val="24"/>
          <w:szCs w:val="24"/>
        </w:rPr>
        <w:t>0</w:t>
      </w:r>
      <w:r w:rsidR="004903FE">
        <w:rPr>
          <w:rFonts w:hint="eastAsia"/>
          <w:sz w:val="24"/>
          <w:szCs w:val="24"/>
        </w:rPr>
        <w:t>°，也就是</w:t>
      </w:r>
      <w:r w:rsidR="00827B61">
        <w:rPr>
          <w:rFonts w:hint="eastAsia"/>
          <w:sz w:val="24"/>
          <w:szCs w:val="24"/>
        </w:rPr>
        <w:t>当气动旋转气缸沿</w:t>
      </w:r>
      <w:r w:rsidR="00944774">
        <w:rPr>
          <w:rFonts w:hint="eastAsia"/>
          <w:sz w:val="24"/>
          <w:szCs w:val="24"/>
        </w:rPr>
        <w:t>第一方向（例如顺时针）</w:t>
      </w:r>
      <w:r w:rsidR="00827B61">
        <w:rPr>
          <w:rFonts w:hint="eastAsia"/>
          <w:sz w:val="24"/>
          <w:szCs w:val="24"/>
        </w:rPr>
        <w:t>转动到</w:t>
      </w:r>
      <w:r w:rsidR="00827B61">
        <w:rPr>
          <w:rFonts w:hint="eastAsia"/>
          <w:sz w:val="24"/>
          <w:szCs w:val="24"/>
        </w:rPr>
        <w:t>0</w:t>
      </w:r>
      <w:r w:rsidR="00827B61">
        <w:rPr>
          <w:rFonts w:hint="eastAsia"/>
          <w:sz w:val="24"/>
          <w:szCs w:val="24"/>
        </w:rPr>
        <w:t>°时阻止其继续转动。第二</w:t>
      </w:r>
      <w:proofErr w:type="gramStart"/>
      <w:r w:rsidR="00827B61">
        <w:rPr>
          <w:rFonts w:hint="eastAsia"/>
          <w:sz w:val="24"/>
          <w:szCs w:val="24"/>
        </w:rPr>
        <w:t>限位挡块</w:t>
      </w:r>
      <w:proofErr w:type="gramEnd"/>
      <w:r w:rsidR="00EA0B2E">
        <w:rPr>
          <w:rFonts w:hint="eastAsia"/>
          <w:sz w:val="24"/>
          <w:szCs w:val="24"/>
        </w:rPr>
        <w:t>2</w:t>
      </w:r>
      <w:r w:rsidR="00EA0B2E">
        <w:rPr>
          <w:sz w:val="24"/>
          <w:szCs w:val="24"/>
        </w:rPr>
        <w:t>42</w:t>
      </w:r>
      <w:r w:rsidR="00827B61">
        <w:rPr>
          <w:rFonts w:hint="eastAsia"/>
          <w:sz w:val="24"/>
          <w:szCs w:val="24"/>
        </w:rPr>
        <w:t>用于将气动旋转气缸限制在</w:t>
      </w:r>
      <w:r w:rsidR="00827B61">
        <w:rPr>
          <w:rFonts w:hint="eastAsia"/>
          <w:sz w:val="24"/>
          <w:szCs w:val="24"/>
        </w:rPr>
        <w:t>9</w:t>
      </w:r>
      <w:r w:rsidR="00827B61">
        <w:rPr>
          <w:sz w:val="24"/>
          <w:szCs w:val="24"/>
        </w:rPr>
        <w:t>0</w:t>
      </w:r>
      <w:r w:rsidR="00827B61">
        <w:rPr>
          <w:rFonts w:hint="eastAsia"/>
          <w:sz w:val="24"/>
          <w:szCs w:val="24"/>
        </w:rPr>
        <w:t>°也就是当气动旋转气缸</w:t>
      </w:r>
      <w:r w:rsidR="00944774">
        <w:rPr>
          <w:rFonts w:hint="eastAsia"/>
          <w:sz w:val="24"/>
          <w:szCs w:val="24"/>
        </w:rPr>
        <w:t>沿第二方向（例如逆时针）</w:t>
      </w:r>
      <w:r w:rsidR="00827B61">
        <w:rPr>
          <w:rFonts w:hint="eastAsia"/>
          <w:sz w:val="24"/>
          <w:szCs w:val="24"/>
        </w:rPr>
        <w:t>转动</w:t>
      </w:r>
      <w:r w:rsidR="00944774">
        <w:rPr>
          <w:rFonts w:hint="eastAsia"/>
          <w:sz w:val="24"/>
          <w:szCs w:val="24"/>
        </w:rPr>
        <w:t>到</w:t>
      </w:r>
      <w:r w:rsidR="00944774">
        <w:rPr>
          <w:rFonts w:hint="eastAsia"/>
          <w:sz w:val="24"/>
          <w:szCs w:val="24"/>
        </w:rPr>
        <w:t>9</w:t>
      </w:r>
      <w:r w:rsidR="00944774">
        <w:rPr>
          <w:sz w:val="24"/>
          <w:szCs w:val="24"/>
        </w:rPr>
        <w:t>0</w:t>
      </w:r>
      <w:r w:rsidR="00944774">
        <w:rPr>
          <w:rFonts w:hint="eastAsia"/>
          <w:sz w:val="24"/>
          <w:szCs w:val="24"/>
        </w:rPr>
        <w:t>°时阻止其继续转动。</w:t>
      </w:r>
    </w:p>
    <w:p w14:paraId="3073A9BF" w14:textId="1B414D38" w:rsidR="008A6DB2" w:rsidRPr="00B92F80" w:rsidRDefault="004057C7" w:rsidP="002C5842">
      <w:pPr>
        <w:spacing w:line="360" w:lineRule="auto"/>
        <w:ind w:firstLineChars="177" w:firstLine="425"/>
        <w:textAlignment w:val="baseline"/>
        <w:rPr>
          <w:sz w:val="24"/>
          <w:szCs w:val="24"/>
        </w:rPr>
      </w:pPr>
      <w:r>
        <w:rPr>
          <w:rFonts w:hint="eastAsia"/>
          <w:sz w:val="24"/>
          <w:szCs w:val="24"/>
        </w:rPr>
        <w:t>优选地，为了使得工装</w:t>
      </w:r>
      <w:proofErr w:type="gramStart"/>
      <w:r>
        <w:rPr>
          <w:rFonts w:hint="eastAsia"/>
          <w:sz w:val="24"/>
          <w:szCs w:val="24"/>
        </w:rPr>
        <w:t>架能够</w:t>
      </w:r>
      <w:proofErr w:type="gramEnd"/>
      <w:r>
        <w:rPr>
          <w:rFonts w:hint="eastAsia"/>
          <w:sz w:val="24"/>
          <w:szCs w:val="24"/>
        </w:rPr>
        <w:t>可靠地</w:t>
      </w:r>
      <w:r w:rsidR="008A6DB2">
        <w:rPr>
          <w:rFonts w:hint="eastAsia"/>
          <w:sz w:val="24"/>
          <w:szCs w:val="24"/>
        </w:rPr>
        <w:t>旋转轨道段</w:t>
      </w:r>
      <w:r w:rsidR="008A6DB2">
        <w:rPr>
          <w:rFonts w:hint="eastAsia"/>
          <w:sz w:val="24"/>
          <w:szCs w:val="24"/>
        </w:rPr>
        <w:t>2</w:t>
      </w:r>
      <w:r w:rsidR="008A6DB2">
        <w:rPr>
          <w:sz w:val="24"/>
          <w:szCs w:val="24"/>
        </w:rPr>
        <w:t>22</w:t>
      </w:r>
      <w:r w:rsidR="008A6DB2">
        <w:rPr>
          <w:rFonts w:hint="eastAsia"/>
          <w:sz w:val="24"/>
          <w:szCs w:val="24"/>
        </w:rPr>
        <w:t>b</w:t>
      </w:r>
      <w:r w:rsidR="008A6DB2">
        <w:rPr>
          <w:rFonts w:hint="eastAsia"/>
          <w:sz w:val="24"/>
          <w:szCs w:val="24"/>
        </w:rPr>
        <w:t>到达升降部，</w:t>
      </w:r>
      <w:r w:rsidR="00B92F80" w:rsidRPr="00B92F80">
        <w:rPr>
          <w:rFonts w:hint="eastAsia"/>
          <w:sz w:val="24"/>
          <w:szCs w:val="24"/>
        </w:rPr>
        <w:t>工装架在旋转轨道段</w:t>
      </w:r>
      <w:r w:rsidR="00B92F80" w:rsidRPr="00B92F80">
        <w:rPr>
          <w:rFonts w:hint="eastAsia"/>
          <w:sz w:val="24"/>
          <w:szCs w:val="24"/>
        </w:rPr>
        <w:t>222b</w:t>
      </w:r>
      <w:r w:rsidR="00B92F80" w:rsidRPr="00B92F80">
        <w:rPr>
          <w:rFonts w:hint="eastAsia"/>
          <w:sz w:val="24"/>
          <w:szCs w:val="24"/>
        </w:rPr>
        <w:t>上从旋转轨道段</w:t>
      </w:r>
      <w:r w:rsidR="00B92F80" w:rsidRPr="00B92F80">
        <w:rPr>
          <w:rFonts w:hint="eastAsia"/>
          <w:sz w:val="24"/>
          <w:szCs w:val="24"/>
        </w:rPr>
        <w:t>222b</w:t>
      </w:r>
      <w:r w:rsidR="00B92F80" w:rsidRPr="00B92F80">
        <w:rPr>
          <w:rFonts w:hint="eastAsia"/>
          <w:sz w:val="24"/>
          <w:szCs w:val="24"/>
        </w:rPr>
        <w:t>的第一端移动到旋转轨道段</w:t>
      </w:r>
      <w:r w:rsidR="00B92F80" w:rsidRPr="00B92F80">
        <w:rPr>
          <w:rFonts w:hint="eastAsia"/>
          <w:sz w:val="24"/>
          <w:szCs w:val="24"/>
        </w:rPr>
        <w:t>222b</w:t>
      </w:r>
      <w:r w:rsidR="00B92F80" w:rsidRPr="00B92F80">
        <w:rPr>
          <w:rFonts w:hint="eastAsia"/>
          <w:sz w:val="24"/>
          <w:szCs w:val="24"/>
        </w:rPr>
        <w:t>的第二端，旋转轨道段</w:t>
      </w:r>
      <w:r w:rsidR="00B92F80" w:rsidRPr="00B92F80">
        <w:rPr>
          <w:rFonts w:hint="eastAsia"/>
          <w:sz w:val="24"/>
          <w:szCs w:val="24"/>
        </w:rPr>
        <w:t>222b</w:t>
      </w:r>
      <w:r w:rsidR="00B92F80" w:rsidRPr="00B92F80">
        <w:rPr>
          <w:rFonts w:hint="eastAsia"/>
          <w:sz w:val="24"/>
          <w:szCs w:val="24"/>
        </w:rPr>
        <w:t>的第一端的高度高于旋转轨道段</w:t>
      </w:r>
      <w:r w:rsidR="00B92F80" w:rsidRPr="00B92F80">
        <w:rPr>
          <w:rFonts w:hint="eastAsia"/>
          <w:sz w:val="24"/>
          <w:szCs w:val="24"/>
        </w:rPr>
        <w:t>222b</w:t>
      </w:r>
      <w:r w:rsidR="00B92F80" w:rsidRPr="00B92F80">
        <w:rPr>
          <w:rFonts w:hint="eastAsia"/>
          <w:sz w:val="24"/>
          <w:szCs w:val="24"/>
        </w:rPr>
        <w:t>的第二端的高度。</w:t>
      </w:r>
      <w:r w:rsidR="008A6DB2">
        <w:rPr>
          <w:rFonts w:hint="eastAsia"/>
          <w:sz w:val="24"/>
          <w:szCs w:val="24"/>
        </w:rPr>
        <w:t>在本实施例中，旋转轨道段</w:t>
      </w:r>
      <w:r w:rsidR="008A6DB2">
        <w:rPr>
          <w:rFonts w:hint="eastAsia"/>
          <w:sz w:val="24"/>
          <w:szCs w:val="24"/>
        </w:rPr>
        <w:t>2</w:t>
      </w:r>
      <w:r w:rsidR="008A6DB2">
        <w:rPr>
          <w:sz w:val="24"/>
          <w:szCs w:val="24"/>
        </w:rPr>
        <w:t>22</w:t>
      </w:r>
      <w:r w:rsidR="008A6DB2">
        <w:rPr>
          <w:rFonts w:hint="eastAsia"/>
          <w:sz w:val="24"/>
          <w:szCs w:val="24"/>
        </w:rPr>
        <w:t>b</w:t>
      </w:r>
      <w:r w:rsidR="00E85624">
        <w:rPr>
          <w:rFonts w:hint="eastAsia"/>
          <w:sz w:val="24"/>
          <w:szCs w:val="24"/>
        </w:rPr>
        <w:t>的结构与第一轨道段</w:t>
      </w:r>
      <w:r w:rsidR="00E85624">
        <w:rPr>
          <w:rFonts w:hint="eastAsia"/>
          <w:sz w:val="24"/>
          <w:szCs w:val="24"/>
        </w:rPr>
        <w:t>1</w:t>
      </w:r>
      <w:r w:rsidR="00E85624">
        <w:rPr>
          <w:sz w:val="24"/>
          <w:szCs w:val="24"/>
        </w:rPr>
        <w:t>1</w:t>
      </w:r>
      <w:r w:rsidR="00E85624">
        <w:rPr>
          <w:rFonts w:hint="eastAsia"/>
          <w:sz w:val="24"/>
          <w:szCs w:val="24"/>
        </w:rPr>
        <w:t>的结构类似，故不再赘述。</w:t>
      </w:r>
    </w:p>
    <w:p w14:paraId="177BE7AB" w14:textId="63D31540" w:rsidR="00E85624" w:rsidRPr="00B92F80" w:rsidRDefault="00E85624" w:rsidP="00E85624">
      <w:pPr>
        <w:spacing w:line="360" w:lineRule="auto"/>
        <w:ind w:firstLineChars="177" w:firstLine="425"/>
        <w:textAlignment w:val="baseline"/>
        <w:rPr>
          <w:sz w:val="24"/>
          <w:szCs w:val="24"/>
        </w:rPr>
      </w:pPr>
      <w:r>
        <w:rPr>
          <w:rFonts w:hint="eastAsia"/>
          <w:sz w:val="24"/>
          <w:szCs w:val="24"/>
        </w:rPr>
        <w:t>如图</w:t>
      </w:r>
      <w:r>
        <w:rPr>
          <w:rFonts w:hint="eastAsia"/>
          <w:sz w:val="24"/>
          <w:szCs w:val="24"/>
        </w:rPr>
        <w:t>2</w:t>
      </w:r>
      <w:r>
        <w:rPr>
          <w:rFonts w:hint="eastAsia"/>
          <w:sz w:val="24"/>
          <w:szCs w:val="24"/>
        </w:rPr>
        <w:t>和图</w:t>
      </w:r>
      <w:r>
        <w:rPr>
          <w:rFonts w:hint="eastAsia"/>
          <w:sz w:val="24"/>
          <w:szCs w:val="24"/>
        </w:rPr>
        <w:t>3</w:t>
      </w:r>
      <w:r>
        <w:rPr>
          <w:rFonts w:hint="eastAsia"/>
          <w:sz w:val="24"/>
          <w:szCs w:val="24"/>
        </w:rPr>
        <w:t>所示，</w:t>
      </w:r>
      <w:proofErr w:type="gramStart"/>
      <w:r w:rsidR="00B92F80" w:rsidRPr="00B92F80">
        <w:rPr>
          <w:rFonts w:hint="eastAsia"/>
          <w:sz w:val="24"/>
          <w:szCs w:val="24"/>
        </w:rPr>
        <w:t>升降部</w:t>
      </w:r>
      <w:proofErr w:type="gramEnd"/>
      <w:r w:rsidR="00B92F80" w:rsidRPr="00B92F80">
        <w:rPr>
          <w:rFonts w:hint="eastAsia"/>
          <w:sz w:val="24"/>
          <w:szCs w:val="24"/>
        </w:rPr>
        <w:t>包括</w:t>
      </w:r>
      <w:proofErr w:type="gramStart"/>
      <w:r w:rsidRPr="00B92F80">
        <w:rPr>
          <w:rFonts w:hint="eastAsia"/>
          <w:sz w:val="24"/>
          <w:szCs w:val="24"/>
        </w:rPr>
        <w:t>一</w:t>
      </w:r>
      <w:proofErr w:type="gramEnd"/>
      <w:r w:rsidRPr="00B92F80">
        <w:rPr>
          <w:rFonts w:hint="eastAsia"/>
          <w:sz w:val="24"/>
          <w:szCs w:val="24"/>
        </w:rPr>
        <w:t>升降框架</w:t>
      </w:r>
      <w:r w:rsidRPr="00B92F80">
        <w:rPr>
          <w:rFonts w:hint="eastAsia"/>
          <w:sz w:val="24"/>
          <w:szCs w:val="24"/>
        </w:rPr>
        <w:t>31</w:t>
      </w:r>
      <w:r>
        <w:rPr>
          <w:rFonts w:hint="eastAsia"/>
          <w:sz w:val="24"/>
          <w:szCs w:val="24"/>
        </w:rPr>
        <w:t>、</w:t>
      </w:r>
      <w:proofErr w:type="gramStart"/>
      <w:r w:rsidRPr="00B92F80">
        <w:rPr>
          <w:rFonts w:hint="eastAsia"/>
          <w:sz w:val="24"/>
          <w:szCs w:val="24"/>
        </w:rPr>
        <w:t>一</w:t>
      </w:r>
      <w:proofErr w:type="gramEnd"/>
      <w:r w:rsidRPr="00B92F80">
        <w:rPr>
          <w:rFonts w:hint="eastAsia"/>
          <w:sz w:val="24"/>
          <w:szCs w:val="24"/>
        </w:rPr>
        <w:t>升降驱动组件</w:t>
      </w:r>
      <w:r>
        <w:rPr>
          <w:rFonts w:hint="eastAsia"/>
          <w:sz w:val="24"/>
          <w:szCs w:val="24"/>
        </w:rPr>
        <w:t>和</w:t>
      </w:r>
      <w:proofErr w:type="gramStart"/>
      <w:r w:rsidRPr="00B92F80">
        <w:rPr>
          <w:rFonts w:hint="eastAsia"/>
          <w:sz w:val="24"/>
          <w:szCs w:val="24"/>
        </w:rPr>
        <w:t>一</w:t>
      </w:r>
      <w:proofErr w:type="gramEnd"/>
      <w:r w:rsidRPr="00B92F80">
        <w:rPr>
          <w:rFonts w:hint="eastAsia"/>
          <w:sz w:val="24"/>
          <w:szCs w:val="24"/>
        </w:rPr>
        <w:t>升降台</w:t>
      </w:r>
      <w:r w:rsidRPr="00B92F80">
        <w:rPr>
          <w:rFonts w:hint="eastAsia"/>
          <w:sz w:val="24"/>
          <w:szCs w:val="24"/>
        </w:rPr>
        <w:t>33</w:t>
      </w:r>
      <w:r w:rsidR="00937290">
        <w:rPr>
          <w:rFonts w:hint="eastAsia"/>
          <w:sz w:val="24"/>
          <w:szCs w:val="24"/>
        </w:rPr>
        <w:t>。升降框架</w:t>
      </w:r>
      <w:r w:rsidR="00937290">
        <w:rPr>
          <w:rFonts w:hint="eastAsia"/>
          <w:sz w:val="24"/>
          <w:szCs w:val="24"/>
        </w:rPr>
        <w:t>3</w:t>
      </w:r>
      <w:r w:rsidR="00937290">
        <w:rPr>
          <w:sz w:val="24"/>
          <w:szCs w:val="24"/>
        </w:rPr>
        <w:t>1</w:t>
      </w:r>
      <w:r w:rsidR="00937290">
        <w:rPr>
          <w:rFonts w:hint="eastAsia"/>
          <w:sz w:val="24"/>
          <w:szCs w:val="24"/>
        </w:rPr>
        <w:t>用于承载升降驱动</w:t>
      </w:r>
      <w:r w:rsidR="00944774">
        <w:rPr>
          <w:rFonts w:hint="eastAsia"/>
          <w:sz w:val="24"/>
          <w:szCs w:val="24"/>
        </w:rPr>
        <w:t>组件和升降台等。本实施例中为了便于加工，升降</w:t>
      </w:r>
      <w:r w:rsidR="00BF33EA">
        <w:rPr>
          <w:rFonts w:hint="eastAsia"/>
          <w:sz w:val="24"/>
          <w:szCs w:val="24"/>
        </w:rPr>
        <w:t>框</w:t>
      </w:r>
      <w:r w:rsidR="00944774">
        <w:rPr>
          <w:rFonts w:hint="eastAsia"/>
          <w:sz w:val="24"/>
          <w:szCs w:val="24"/>
        </w:rPr>
        <w:t>架</w:t>
      </w:r>
      <w:r w:rsidR="00944774">
        <w:rPr>
          <w:rFonts w:hint="eastAsia"/>
          <w:sz w:val="24"/>
          <w:szCs w:val="24"/>
        </w:rPr>
        <w:t>3</w:t>
      </w:r>
      <w:r w:rsidR="00944774">
        <w:rPr>
          <w:sz w:val="24"/>
          <w:szCs w:val="24"/>
        </w:rPr>
        <w:t>1</w:t>
      </w:r>
      <w:r w:rsidR="00944774">
        <w:rPr>
          <w:rFonts w:hint="eastAsia"/>
          <w:sz w:val="24"/>
          <w:szCs w:val="24"/>
        </w:rPr>
        <w:t>和安装框</w:t>
      </w:r>
      <w:r w:rsidR="00944774">
        <w:rPr>
          <w:rFonts w:hint="eastAsia"/>
          <w:sz w:val="24"/>
          <w:szCs w:val="24"/>
        </w:rPr>
        <w:t>2</w:t>
      </w:r>
      <w:r w:rsidR="00944774">
        <w:rPr>
          <w:sz w:val="24"/>
          <w:szCs w:val="24"/>
        </w:rPr>
        <w:t>1</w:t>
      </w:r>
      <w:r w:rsidR="00944774">
        <w:rPr>
          <w:rFonts w:hint="eastAsia"/>
          <w:sz w:val="24"/>
          <w:szCs w:val="24"/>
        </w:rPr>
        <w:t>采用</w:t>
      </w:r>
      <w:r w:rsidR="00BF33EA">
        <w:rPr>
          <w:rFonts w:hint="eastAsia"/>
          <w:sz w:val="24"/>
          <w:szCs w:val="24"/>
        </w:rPr>
        <w:t>相互独立的框架，在其他实施例中，可以将升降框架</w:t>
      </w:r>
      <w:r w:rsidR="00BF33EA">
        <w:rPr>
          <w:rFonts w:hint="eastAsia"/>
          <w:sz w:val="24"/>
          <w:szCs w:val="24"/>
        </w:rPr>
        <w:t>3</w:t>
      </w:r>
      <w:r w:rsidR="00BF33EA">
        <w:rPr>
          <w:sz w:val="24"/>
          <w:szCs w:val="24"/>
        </w:rPr>
        <w:t>1</w:t>
      </w:r>
      <w:r w:rsidR="00BF33EA">
        <w:rPr>
          <w:rFonts w:hint="eastAsia"/>
          <w:sz w:val="24"/>
          <w:szCs w:val="24"/>
        </w:rPr>
        <w:t>和安装框</w:t>
      </w:r>
      <w:r w:rsidR="00BF33EA">
        <w:rPr>
          <w:rFonts w:hint="eastAsia"/>
          <w:sz w:val="24"/>
          <w:szCs w:val="24"/>
        </w:rPr>
        <w:t>2</w:t>
      </w:r>
      <w:r w:rsidR="00BF33EA">
        <w:rPr>
          <w:sz w:val="24"/>
          <w:szCs w:val="24"/>
        </w:rPr>
        <w:t>1</w:t>
      </w:r>
      <w:r w:rsidR="00BF33EA">
        <w:rPr>
          <w:rFonts w:hint="eastAsia"/>
          <w:sz w:val="24"/>
          <w:szCs w:val="24"/>
        </w:rPr>
        <w:t>制成一体结构，对此不作限制。</w:t>
      </w:r>
    </w:p>
    <w:p w14:paraId="65ED60E6" w14:textId="6989BBBA" w:rsidR="00B92F80" w:rsidRPr="00B92F80" w:rsidRDefault="00B92F80" w:rsidP="00B92F80">
      <w:pPr>
        <w:spacing w:line="360" w:lineRule="auto"/>
        <w:ind w:firstLineChars="177" w:firstLine="425"/>
        <w:textAlignment w:val="baseline"/>
        <w:rPr>
          <w:sz w:val="24"/>
          <w:szCs w:val="24"/>
        </w:rPr>
      </w:pPr>
      <w:r w:rsidRPr="00B92F80">
        <w:rPr>
          <w:rFonts w:hint="eastAsia"/>
          <w:sz w:val="24"/>
          <w:szCs w:val="24"/>
        </w:rPr>
        <w:t>升降驱动组件设置于升降框架</w:t>
      </w:r>
      <w:r w:rsidRPr="00B92F80">
        <w:rPr>
          <w:rFonts w:hint="eastAsia"/>
          <w:sz w:val="24"/>
          <w:szCs w:val="24"/>
        </w:rPr>
        <w:t>31</w:t>
      </w:r>
      <w:r w:rsidRPr="00B92F80">
        <w:rPr>
          <w:rFonts w:hint="eastAsia"/>
          <w:sz w:val="24"/>
          <w:szCs w:val="24"/>
        </w:rPr>
        <w:t>上</w:t>
      </w:r>
      <w:r w:rsidR="000A6EEC">
        <w:rPr>
          <w:rFonts w:hint="eastAsia"/>
          <w:sz w:val="24"/>
          <w:szCs w:val="24"/>
        </w:rPr>
        <w:t>，</w:t>
      </w:r>
      <w:r w:rsidRPr="00B92F80">
        <w:rPr>
          <w:rFonts w:hint="eastAsia"/>
          <w:sz w:val="24"/>
          <w:szCs w:val="24"/>
        </w:rPr>
        <w:t>升降台</w:t>
      </w:r>
      <w:r w:rsidRPr="00B92F80">
        <w:rPr>
          <w:rFonts w:hint="eastAsia"/>
          <w:sz w:val="24"/>
          <w:szCs w:val="24"/>
        </w:rPr>
        <w:t>33</w:t>
      </w:r>
      <w:r w:rsidRPr="00B92F80">
        <w:rPr>
          <w:rFonts w:hint="eastAsia"/>
          <w:sz w:val="24"/>
          <w:szCs w:val="24"/>
        </w:rPr>
        <w:t>设置在升降框架</w:t>
      </w:r>
      <w:r w:rsidRPr="00B92F80">
        <w:rPr>
          <w:rFonts w:hint="eastAsia"/>
          <w:sz w:val="24"/>
          <w:szCs w:val="24"/>
        </w:rPr>
        <w:t>31</w:t>
      </w:r>
      <w:r w:rsidRPr="00B92F80">
        <w:rPr>
          <w:rFonts w:hint="eastAsia"/>
          <w:sz w:val="24"/>
          <w:szCs w:val="24"/>
        </w:rPr>
        <w:t>内，并与升降驱动组件连接，升降台</w:t>
      </w:r>
      <w:r w:rsidRPr="00B92F80">
        <w:rPr>
          <w:rFonts w:hint="eastAsia"/>
          <w:sz w:val="24"/>
          <w:szCs w:val="24"/>
        </w:rPr>
        <w:t>33</w:t>
      </w:r>
      <w:r w:rsidRPr="00B92F80">
        <w:rPr>
          <w:rFonts w:hint="eastAsia"/>
          <w:sz w:val="24"/>
          <w:szCs w:val="24"/>
        </w:rPr>
        <w:t>用于承载工装架，并在升降驱动组件的驱动下将工装</w:t>
      </w:r>
      <w:proofErr w:type="gramStart"/>
      <w:r w:rsidRPr="00B92F80">
        <w:rPr>
          <w:rFonts w:hint="eastAsia"/>
          <w:sz w:val="24"/>
          <w:szCs w:val="24"/>
        </w:rPr>
        <w:t>架调整</w:t>
      </w:r>
      <w:proofErr w:type="gramEnd"/>
      <w:r w:rsidRPr="00B92F80">
        <w:rPr>
          <w:rFonts w:hint="eastAsia"/>
          <w:sz w:val="24"/>
          <w:szCs w:val="24"/>
        </w:rPr>
        <w:t>到第一高度或第二高度。</w:t>
      </w:r>
    </w:p>
    <w:p w14:paraId="0C506484" w14:textId="4147E6BD" w:rsidR="00B92F80" w:rsidRDefault="000A6EEC" w:rsidP="00B92F80">
      <w:pPr>
        <w:spacing w:line="360" w:lineRule="auto"/>
        <w:ind w:firstLineChars="177" w:firstLine="425"/>
        <w:textAlignment w:val="baseline"/>
        <w:rPr>
          <w:sz w:val="24"/>
          <w:szCs w:val="24"/>
        </w:rPr>
      </w:pPr>
      <w:r>
        <w:rPr>
          <w:rFonts w:hint="eastAsia"/>
          <w:sz w:val="24"/>
          <w:szCs w:val="24"/>
        </w:rPr>
        <w:t>可选地，为了提升结构紧凑性、以及保证升降台</w:t>
      </w:r>
      <w:r>
        <w:rPr>
          <w:rFonts w:hint="eastAsia"/>
          <w:sz w:val="24"/>
          <w:szCs w:val="24"/>
        </w:rPr>
        <w:t>3</w:t>
      </w:r>
      <w:r>
        <w:rPr>
          <w:sz w:val="24"/>
          <w:szCs w:val="24"/>
        </w:rPr>
        <w:t>3</w:t>
      </w:r>
      <w:r>
        <w:rPr>
          <w:rFonts w:hint="eastAsia"/>
          <w:sz w:val="24"/>
          <w:szCs w:val="24"/>
        </w:rPr>
        <w:t>移动平稳，</w:t>
      </w:r>
      <w:r w:rsidR="00B92F80" w:rsidRPr="00B92F80">
        <w:rPr>
          <w:rFonts w:hint="eastAsia"/>
          <w:sz w:val="24"/>
          <w:szCs w:val="24"/>
        </w:rPr>
        <w:t>升降驱动组件包括</w:t>
      </w:r>
      <w:proofErr w:type="gramStart"/>
      <w:r w:rsidRPr="00B92F80">
        <w:rPr>
          <w:rFonts w:hint="eastAsia"/>
          <w:sz w:val="24"/>
          <w:szCs w:val="24"/>
        </w:rPr>
        <w:t>一</w:t>
      </w:r>
      <w:proofErr w:type="gramEnd"/>
      <w:r w:rsidRPr="00B92F80">
        <w:rPr>
          <w:rFonts w:hint="eastAsia"/>
          <w:sz w:val="24"/>
          <w:szCs w:val="24"/>
        </w:rPr>
        <w:t>升</w:t>
      </w:r>
      <w:r w:rsidRPr="00B92F80">
        <w:rPr>
          <w:rFonts w:hint="eastAsia"/>
          <w:sz w:val="24"/>
          <w:szCs w:val="24"/>
        </w:rPr>
        <w:lastRenderedPageBreak/>
        <w:t>降电机</w:t>
      </w:r>
      <w:r w:rsidRPr="00B92F80">
        <w:rPr>
          <w:rFonts w:hint="eastAsia"/>
          <w:sz w:val="24"/>
          <w:szCs w:val="24"/>
        </w:rPr>
        <w:t>321</w:t>
      </w:r>
      <w:r>
        <w:rPr>
          <w:rFonts w:hint="eastAsia"/>
          <w:sz w:val="24"/>
          <w:szCs w:val="24"/>
        </w:rPr>
        <w:t>、</w:t>
      </w:r>
      <w:proofErr w:type="gramStart"/>
      <w:r w:rsidRPr="00B92F80">
        <w:rPr>
          <w:rFonts w:hint="eastAsia"/>
          <w:sz w:val="24"/>
          <w:szCs w:val="24"/>
        </w:rPr>
        <w:t>一</w:t>
      </w:r>
      <w:proofErr w:type="gramEnd"/>
      <w:r w:rsidRPr="00B92F80">
        <w:rPr>
          <w:rFonts w:hint="eastAsia"/>
          <w:sz w:val="24"/>
          <w:szCs w:val="24"/>
        </w:rPr>
        <w:t>丝杠</w:t>
      </w:r>
      <w:r w:rsidRPr="00B92F80">
        <w:rPr>
          <w:rFonts w:hint="eastAsia"/>
          <w:sz w:val="24"/>
          <w:szCs w:val="24"/>
        </w:rPr>
        <w:t>322</w:t>
      </w:r>
      <w:r>
        <w:rPr>
          <w:rFonts w:hint="eastAsia"/>
          <w:sz w:val="24"/>
          <w:szCs w:val="24"/>
        </w:rPr>
        <w:t>和</w:t>
      </w:r>
      <w:proofErr w:type="gramStart"/>
      <w:r w:rsidRPr="00B92F80">
        <w:rPr>
          <w:rFonts w:hint="eastAsia"/>
          <w:sz w:val="24"/>
          <w:szCs w:val="24"/>
        </w:rPr>
        <w:t>一</w:t>
      </w:r>
      <w:proofErr w:type="gramEnd"/>
      <w:r w:rsidRPr="00B92F80">
        <w:rPr>
          <w:rFonts w:hint="eastAsia"/>
          <w:sz w:val="24"/>
          <w:szCs w:val="24"/>
        </w:rPr>
        <w:t>螺母</w:t>
      </w:r>
      <w:r>
        <w:rPr>
          <w:rFonts w:hint="eastAsia"/>
          <w:sz w:val="24"/>
          <w:szCs w:val="24"/>
        </w:rPr>
        <w:t>。其中，</w:t>
      </w:r>
      <w:r w:rsidR="00B92F80" w:rsidRPr="00B92F80">
        <w:rPr>
          <w:rFonts w:hint="eastAsia"/>
          <w:sz w:val="24"/>
          <w:szCs w:val="24"/>
        </w:rPr>
        <w:t>升降电机</w:t>
      </w:r>
      <w:r w:rsidR="00B92F80" w:rsidRPr="00B92F80">
        <w:rPr>
          <w:rFonts w:hint="eastAsia"/>
          <w:sz w:val="24"/>
          <w:szCs w:val="24"/>
        </w:rPr>
        <w:t>321</w:t>
      </w:r>
      <w:r w:rsidR="00B92F80" w:rsidRPr="00B92F80">
        <w:rPr>
          <w:rFonts w:hint="eastAsia"/>
          <w:sz w:val="24"/>
          <w:szCs w:val="24"/>
        </w:rPr>
        <w:t>设置于升降框架</w:t>
      </w:r>
      <w:r w:rsidR="00B92F80" w:rsidRPr="00B92F80">
        <w:rPr>
          <w:rFonts w:hint="eastAsia"/>
          <w:sz w:val="24"/>
          <w:szCs w:val="24"/>
        </w:rPr>
        <w:t>31</w:t>
      </w:r>
      <w:r w:rsidR="00B92F80" w:rsidRPr="00B92F80">
        <w:rPr>
          <w:rFonts w:hint="eastAsia"/>
          <w:sz w:val="24"/>
          <w:szCs w:val="24"/>
        </w:rPr>
        <w:t>；丝杠</w:t>
      </w:r>
      <w:r w:rsidR="00B92F80" w:rsidRPr="00B92F80">
        <w:rPr>
          <w:rFonts w:hint="eastAsia"/>
          <w:sz w:val="24"/>
          <w:szCs w:val="24"/>
        </w:rPr>
        <w:t>322</w:t>
      </w:r>
      <w:r w:rsidR="00B92F80" w:rsidRPr="00B92F80">
        <w:rPr>
          <w:rFonts w:hint="eastAsia"/>
          <w:sz w:val="24"/>
          <w:szCs w:val="24"/>
        </w:rPr>
        <w:t>可转动地设置于升降框架</w:t>
      </w:r>
      <w:r w:rsidR="00B92F80" w:rsidRPr="00B92F80">
        <w:rPr>
          <w:rFonts w:hint="eastAsia"/>
          <w:sz w:val="24"/>
          <w:szCs w:val="24"/>
        </w:rPr>
        <w:t>31</w:t>
      </w:r>
      <w:r w:rsidR="00B92F80" w:rsidRPr="00B92F80">
        <w:rPr>
          <w:rFonts w:hint="eastAsia"/>
          <w:sz w:val="24"/>
          <w:szCs w:val="24"/>
        </w:rPr>
        <w:t>，升降电机</w:t>
      </w:r>
      <w:r w:rsidR="00B92F80" w:rsidRPr="00B92F80">
        <w:rPr>
          <w:rFonts w:hint="eastAsia"/>
          <w:sz w:val="24"/>
          <w:szCs w:val="24"/>
        </w:rPr>
        <w:t>321</w:t>
      </w:r>
      <w:r w:rsidR="00B92F80" w:rsidRPr="00B92F80">
        <w:rPr>
          <w:rFonts w:hint="eastAsia"/>
          <w:sz w:val="24"/>
          <w:szCs w:val="24"/>
        </w:rPr>
        <w:t>与丝杠</w:t>
      </w:r>
      <w:r w:rsidR="00B92F80" w:rsidRPr="00B92F80">
        <w:rPr>
          <w:rFonts w:hint="eastAsia"/>
          <w:sz w:val="24"/>
          <w:szCs w:val="24"/>
        </w:rPr>
        <w:t>322</w:t>
      </w:r>
      <w:r w:rsidR="00B92F80" w:rsidRPr="00B92F80">
        <w:rPr>
          <w:rFonts w:hint="eastAsia"/>
          <w:sz w:val="24"/>
          <w:szCs w:val="24"/>
        </w:rPr>
        <w:t>连接，并驱动丝杠</w:t>
      </w:r>
      <w:r w:rsidR="00B92F80" w:rsidRPr="00B92F80">
        <w:rPr>
          <w:rFonts w:hint="eastAsia"/>
          <w:sz w:val="24"/>
          <w:szCs w:val="24"/>
        </w:rPr>
        <w:t>322</w:t>
      </w:r>
      <w:r w:rsidR="00B92F80" w:rsidRPr="00B92F80">
        <w:rPr>
          <w:rFonts w:hint="eastAsia"/>
          <w:sz w:val="24"/>
          <w:szCs w:val="24"/>
        </w:rPr>
        <w:t>转动；螺母套设在丝杠</w:t>
      </w:r>
      <w:r w:rsidR="00B92F80" w:rsidRPr="00B92F80">
        <w:rPr>
          <w:rFonts w:hint="eastAsia"/>
          <w:sz w:val="24"/>
          <w:szCs w:val="24"/>
        </w:rPr>
        <w:t>322</w:t>
      </w:r>
      <w:r w:rsidR="00B92F80" w:rsidRPr="00B92F80">
        <w:rPr>
          <w:rFonts w:hint="eastAsia"/>
          <w:sz w:val="24"/>
          <w:szCs w:val="24"/>
        </w:rPr>
        <w:t>上，并在丝杠</w:t>
      </w:r>
      <w:r w:rsidR="00B92F80" w:rsidRPr="00B92F80">
        <w:rPr>
          <w:rFonts w:hint="eastAsia"/>
          <w:sz w:val="24"/>
          <w:szCs w:val="24"/>
        </w:rPr>
        <w:t>322</w:t>
      </w:r>
      <w:r w:rsidR="00B92F80" w:rsidRPr="00B92F80">
        <w:rPr>
          <w:rFonts w:hint="eastAsia"/>
          <w:sz w:val="24"/>
          <w:szCs w:val="24"/>
        </w:rPr>
        <w:t>转动时沿着丝杠</w:t>
      </w:r>
      <w:r w:rsidR="00B92F80" w:rsidRPr="00B92F80">
        <w:rPr>
          <w:rFonts w:hint="eastAsia"/>
          <w:sz w:val="24"/>
          <w:szCs w:val="24"/>
        </w:rPr>
        <w:t>322</w:t>
      </w:r>
      <w:r w:rsidR="00B92F80" w:rsidRPr="00B92F80">
        <w:rPr>
          <w:rFonts w:hint="eastAsia"/>
          <w:sz w:val="24"/>
          <w:szCs w:val="24"/>
        </w:rPr>
        <w:t>移动，升降台</w:t>
      </w:r>
      <w:r w:rsidR="00B92F80" w:rsidRPr="00B92F80">
        <w:rPr>
          <w:rFonts w:hint="eastAsia"/>
          <w:sz w:val="24"/>
          <w:szCs w:val="24"/>
        </w:rPr>
        <w:t>33</w:t>
      </w:r>
      <w:r w:rsidR="00B92F80" w:rsidRPr="00B92F80">
        <w:rPr>
          <w:rFonts w:hint="eastAsia"/>
          <w:sz w:val="24"/>
          <w:szCs w:val="24"/>
        </w:rPr>
        <w:t>连接于螺母，并在螺母的带动下移动。</w:t>
      </w:r>
    </w:p>
    <w:p w14:paraId="71EAD69D" w14:textId="79337AC6" w:rsidR="000A6EEC" w:rsidRPr="000A6EEC" w:rsidRDefault="005C7F3E" w:rsidP="00B92F80">
      <w:pPr>
        <w:spacing w:line="360" w:lineRule="auto"/>
        <w:ind w:firstLineChars="177" w:firstLine="425"/>
        <w:textAlignment w:val="baseline"/>
        <w:rPr>
          <w:sz w:val="24"/>
          <w:szCs w:val="24"/>
        </w:rPr>
      </w:pPr>
      <w:r>
        <w:rPr>
          <w:rFonts w:hint="eastAsia"/>
          <w:sz w:val="24"/>
          <w:szCs w:val="24"/>
        </w:rPr>
        <w:t>在需要升降台向上或者向下移动时，升降电机</w:t>
      </w:r>
      <w:r>
        <w:rPr>
          <w:rFonts w:hint="eastAsia"/>
          <w:sz w:val="24"/>
          <w:szCs w:val="24"/>
        </w:rPr>
        <w:t>3</w:t>
      </w:r>
      <w:r>
        <w:rPr>
          <w:sz w:val="24"/>
          <w:szCs w:val="24"/>
        </w:rPr>
        <w:t>21</w:t>
      </w:r>
      <w:r>
        <w:rPr>
          <w:rFonts w:hint="eastAsia"/>
          <w:sz w:val="24"/>
          <w:szCs w:val="24"/>
        </w:rPr>
        <w:t>转动，从而驱动丝杠</w:t>
      </w:r>
      <w:r>
        <w:rPr>
          <w:rFonts w:hint="eastAsia"/>
          <w:sz w:val="24"/>
          <w:szCs w:val="24"/>
        </w:rPr>
        <w:t>3</w:t>
      </w:r>
      <w:r>
        <w:rPr>
          <w:sz w:val="24"/>
          <w:szCs w:val="24"/>
        </w:rPr>
        <w:t>22</w:t>
      </w:r>
      <w:r>
        <w:rPr>
          <w:rFonts w:hint="eastAsia"/>
          <w:sz w:val="24"/>
          <w:szCs w:val="24"/>
        </w:rPr>
        <w:t>转动，以带动螺母</w:t>
      </w:r>
      <w:r w:rsidR="00C754DB">
        <w:rPr>
          <w:rFonts w:hint="eastAsia"/>
          <w:sz w:val="24"/>
          <w:szCs w:val="24"/>
        </w:rPr>
        <w:t>沿着丝杠上下移动，从而实现升降台</w:t>
      </w:r>
      <w:r w:rsidR="00C754DB">
        <w:rPr>
          <w:rFonts w:hint="eastAsia"/>
          <w:sz w:val="24"/>
          <w:szCs w:val="24"/>
        </w:rPr>
        <w:t>3</w:t>
      </w:r>
      <w:r w:rsidR="00C754DB">
        <w:rPr>
          <w:sz w:val="24"/>
          <w:szCs w:val="24"/>
        </w:rPr>
        <w:t>3</w:t>
      </w:r>
      <w:r w:rsidR="00C754DB">
        <w:rPr>
          <w:rFonts w:hint="eastAsia"/>
          <w:sz w:val="24"/>
          <w:szCs w:val="24"/>
        </w:rPr>
        <w:t>的升高或者降低。这种丝杠</w:t>
      </w:r>
      <w:r w:rsidR="00C754DB">
        <w:rPr>
          <w:rFonts w:hint="eastAsia"/>
          <w:sz w:val="24"/>
          <w:szCs w:val="24"/>
        </w:rPr>
        <w:t>3</w:t>
      </w:r>
      <w:r w:rsidR="00C754DB">
        <w:rPr>
          <w:sz w:val="24"/>
          <w:szCs w:val="24"/>
        </w:rPr>
        <w:t>22</w:t>
      </w:r>
      <w:r w:rsidR="00C754DB">
        <w:rPr>
          <w:rFonts w:hint="eastAsia"/>
          <w:sz w:val="24"/>
          <w:szCs w:val="24"/>
        </w:rPr>
        <w:t>和螺母的传动方式稳定性好，且可以承受较大负载</w:t>
      </w:r>
      <w:r w:rsidR="00946681">
        <w:rPr>
          <w:rFonts w:hint="eastAsia"/>
          <w:sz w:val="24"/>
          <w:szCs w:val="24"/>
        </w:rPr>
        <w:t>。</w:t>
      </w:r>
    </w:p>
    <w:p w14:paraId="1D47A093" w14:textId="138B9218" w:rsidR="00D37D95" w:rsidRDefault="005F244B" w:rsidP="00B92F80">
      <w:pPr>
        <w:spacing w:line="360" w:lineRule="auto"/>
        <w:ind w:firstLineChars="177" w:firstLine="425"/>
        <w:textAlignment w:val="baseline"/>
        <w:rPr>
          <w:sz w:val="24"/>
          <w:szCs w:val="24"/>
        </w:rPr>
      </w:pPr>
      <w:r>
        <w:rPr>
          <w:rFonts w:hint="eastAsia"/>
          <w:sz w:val="24"/>
          <w:szCs w:val="24"/>
        </w:rPr>
        <w:t>在本实施例中，为了使工装</w:t>
      </w:r>
      <w:proofErr w:type="gramStart"/>
      <w:r>
        <w:rPr>
          <w:rFonts w:hint="eastAsia"/>
          <w:sz w:val="24"/>
          <w:szCs w:val="24"/>
        </w:rPr>
        <w:t>架能够</w:t>
      </w:r>
      <w:proofErr w:type="gramEnd"/>
      <w:r>
        <w:rPr>
          <w:rFonts w:hint="eastAsia"/>
          <w:sz w:val="24"/>
          <w:szCs w:val="24"/>
        </w:rPr>
        <w:t>顺畅地从升降台</w:t>
      </w:r>
      <w:r>
        <w:rPr>
          <w:rFonts w:hint="eastAsia"/>
          <w:sz w:val="24"/>
          <w:szCs w:val="24"/>
        </w:rPr>
        <w:t>3</w:t>
      </w:r>
      <w:r>
        <w:rPr>
          <w:sz w:val="24"/>
          <w:szCs w:val="24"/>
        </w:rPr>
        <w:t>3</w:t>
      </w:r>
      <w:r>
        <w:rPr>
          <w:rFonts w:hint="eastAsia"/>
          <w:sz w:val="24"/>
          <w:szCs w:val="24"/>
        </w:rPr>
        <w:t>移动到第二轨道段</w:t>
      </w:r>
      <w:r>
        <w:rPr>
          <w:rFonts w:hint="eastAsia"/>
          <w:sz w:val="24"/>
          <w:szCs w:val="24"/>
        </w:rPr>
        <w:t>1</w:t>
      </w:r>
      <w:r>
        <w:rPr>
          <w:sz w:val="24"/>
          <w:szCs w:val="24"/>
        </w:rPr>
        <w:t>2</w:t>
      </w:r>
      <w:r w:rsidR="00B92F80" w:rsidRPr="00B92F80">
        <w:rPr>
          <w:rFonts w:hint="eastAsia"/>
          <w:sz w:val="24"/>
          <w:szCs w:val="24"/>
        </w:rPr>
        <w:t>，</w:t>
      </w:r>
      <w:r w:rsidR="00E07DFF" w:rsidRPr="00E07DFF">
        <w:rPr>
          <w:rFonts w:hint="eastAsia"/>
          <w:sz w:val="24"/>
          <w:szCs w:val="24"/>
        </w:rPr>
        <w:t>升降台</w:t>
      </w:r>
      <w:r w:rsidR="00E07DFF" w:rsidRPr="00E07DFF">
        <w:rPr>
          <w:rFonts w:hint="eastAsia"/>
          <w:sz w:val="24"/>
          <w:szCs w:val="24"/>
        </w:rPr>
        <w:t>33</w:t>
      </w:r>
      <w:r w:rsidR="00E07DFF" w:rsidRPr="00E07DFF">
        <w:rPr>
          <w:rFonts w:hint="eastAsia"/>
          <w:sz w:val="24"/>
          <w:szCs w:val="24"/>
        </w:rPr>
        <w:t>上设置有</w:t>
      </w:r>
      <w:r w:rsidR="00B2630A">
        <w:rPr>
          <w:rFonts w:hint="eastAsia"/>
          <w:sz w:val="24"/>
          <w:szCs w:val="24"/>
        </w:rPr>
        <w:t>升降轨道段</w:t>
      </w:r>
      <w:r w:rsidR="00E07DFF" w:rsidRPr="00E07DFF">
        <w:rPr>
          <w:rFonts w:hint="eastAsia"/>
          <w:sz w:val="24"/>
          <w:szCs w:val="24"/>
        </w:rPr>
        <w:t>34</w:t>
      </w:r>
      <w:r w:rsidR="00E07DFF" w:rsidRPr="00E07DFF">
        <w:rPr>
          <w:rFonts w:hint="eastAsia"/>
          <w:sz w:val="24"/>
          <w:szCs w:val="24"/>
        </w:rPr>
        <w:t>，在工装</w:t>
      </w:r>
      <w:proofErr w:type="gramStart"/>
      <w:r w:rsidR="00E07DFF" w:rsidRPr="00E07DFF">
        <w:rPr>
          <w:rFonts w:hint="eastAsia"/>
          <w:sz w:val="24"/>
          <w:szCs w:val="24"/>
        </w:rPr>
        <w:t>架处于</w:t>
      </w:r>
      <w:proofErr w:type="gramEnd"/>
      <w:r w:rsidR="00E07DFF" w:rsidRPr="00E07DFF">
        <w:rPr>
          <w:rFonts w:hint="eastAsia"/>
          <w:sz w:val="24"/>
          <w:szCs w:val="24"/>
        </w:rPr>
        <w:t>第二高度时，</w:t>
      </w:r>
      <w:r w:rsidR="00B2630A">
        <w:rPr>
          <w:rFonts w:hint="eastAsia"/>
          <w:sz w:val="24"/>
          <w:szCs w:val="24"/>
        </w:rPr>
        <w:t>升降轨道段</w:t>
      </w:r>
      <w:r w:rsidR="00E07DFF" w:rsidRPr="00E07DFF">
        <w:rPr>
          <w:rFonts w:hint="eastAsia"/>
          <w:sz w:val="24"/>
          <w:szCs w:val="24"/>
        </w:rPr>
        <w:t>34</w:t>
      </w:r>
      <w:r w:rsidR="00E07DFF" w:rsidRPr="00E07DFF">
        <w:rPr>
          <w:rFonts w:hint="eastAsia"/>
          <w:sz w:val="24"/>
          <w:szCs w:val="24"/>
        </w:rPr>
        <w:t>的高度与第二轨道段</w:t>
      </w:r>
      <w:r w:rsidR="00E07DFF" w:rsidRPr="00E07DFF">
        <w:rPr>
          <w:rFonts w:hint="eastAsia"/>
          <w:sz w:val="24"/>
          <w:szCs w:val="24"/>
        </w:rPr>
        <w:t>12</w:t>
      </w:r>
      <w:r w:rsidR="00E07DFF" w:rsidRPr="00E07DFF">
        <w:rPr>
          <w:rFonts w:hint="eastAsia"/>
          <w:sz w:val="24"/>
          <w:szCs w:val="24"/>
        </w:rPr>
        <w:t>的高度适配。</w:t>
      </w:r>
    </w:p>
    <w:p w14:paraId="032CC910" w14:textId="339C3919" w:rsidR="00B92F80" w:rsidRDefault="00D37D95" w:rsidP="00EA46DC">
      <w:pPr>
        <w:spacing w:line="360" w:lineRule="auto"/>
        <w:ind w:firstLineChars="177" w:firstLine="425"/>
        <w:textAlignment w:val="baseline"/>
        <w:rPr>
          <w:sz w:val="24"/>
          <w:szCs w:val="24"/>
        </w:rPr>
      </w:pPr>
      <w:r>
        <w:rPr>
          <w:rFonts w:hint="eastAsia"/>
          <w:sz w:val="24"/>
          <w:szCs w:val="24"/>
        </w:rPr>
        <w:t>升降轨道段</w:t>
      </w:r>
      <w:r>
        <w:rPr>
          <w:rFonts w:hint="eastAsia"/>
          <w:sz w:val="24"/>
          <w:szCs w:val="24"/>
        </w:rPr>
        <w:t>3</w:t>
      </w:r>
      <w:r>
        <w:rPr>
          <w:sz w:val="24"/>
          <w:szCs w:val="24"/>
        </w:rPr>
        <w:t>4</w:t>
      </w:r>
      <w:r>
        <w:rPr>
          <w:rFonts w:hint="eastAsia"/>
          <w:sz w:val="24"/>
          <w:szCs w:val="24"/>
        </w:rPr>
        <w:t>可以包括链条和链轮，链条套设在链轮上，链轮转动时带动</w:t>
      </w:r>
      <w:r w:rsidR="00EA46DC">
        <w:rPr>
          <w:rFonts w:hint="eastAsia"/>
          <w:sz w:val="24"/>
          <w:szCs w:val="24"/>
        </w:rPr>
        <w:t>链条运动，从而使链条上的工装架移动。当然，升降轨道段</w:t>
      </w:r>
      <w:r w:rsidR="00EA46DC">
        <w:rPr>
          <w:rFonts w:hint="eastAsia"/>
          <w:sz w:val="24"/>
          <w:szCs w:val="24"/>
        </w:rPr>
        <w:t>3</w:t>
      </w:r>
      <w:r w:rsidR="00EA46DC">
        <w:rPr>
          <w:sz w:val="24"/>
          <w:szCs w:val="24"/>
        </w:rPr>
        <w:t>4</w:t>
      </w:r>
      <w:r w:rsidR="00EA46DC">
        <w:rPr>
          <w:rFonts w:hint="eastAsia"/>
          <w:sz w:val="24"/>
          <w:szCs w:val="24"/>
        </w:rPr>
        <w:t>也可以是其他结构，只要能够驱动工装架移动即可。</w:t>
      </w:r>
    </w:p>
    <w:p w14:paraId="0B473F2A" w14:textId="3ED94744" w:rsidR="00454F08" w:rsidRDefault="00454F08" w:rsidP="00EA46DC">
      <w:pPr>
        <w:spacing w:line="360" w:lineRule="auto"/>
        <w:ind w:firstLineChars="177" w:firstLine="425"/>
        <w:textAlignment w:val="baseline"/>
        <w:rPr>
          <w:sz w:val="24"/>
          <w:szCs w:val="24"/>
        </w:rPr>
      </w:pPr>
      <w:r>
        <w:rPr>
          <w:rFonts w:hint="eastAsia"/>
          <w:sz w:val="24"/>
          <w:szCs w:val="24"/>
        </w:rPr>
        <w:t>下面结合图</w:t>
      </w:r>
      <w:r>
        <w:rPr>
          <w:rFonts w:hint="eastAsia"/>
          <w:sz w:val="24"/>
          <w:szCs w:val="24"/>
        </w:rPr>
        <w:t>1</w:t>
      </w:r>
      <w:r>
        <w:rPr>
          <w:rFonts w:hint="eastAsia"/>
          <w:sz w:val="24"/>
          <w:szCs w:val="24"/>
        </w:rPr>
        <w:t>对工装架的输送过程进行说明如下：</w:t>
      </w:r>
    </w:p>
    <w:p w14:paraId="308FDD30" w14:textId="3664CECC" w:rsidR="00454F08" w:rsidRDefault="00454F08" w:rsidP="00EA46DC">
      <w:pPr>
        <w:spacing w:line="360" w:lineRule="auto"/>
        <w:ind w:firstLineChars="177" w:firstLine="425"/>
        <w:textAlignment w:val="baseline"/>
        <w:rPr>
          <w:sz w:val="24"/>
          <w:szCs w:val="24"/>
        </w:rPr>
      </w:pPr>
      <w:r>
        <w:rPr>
          <w:rFonts w:hint="eastAsia"/>
          <w:sz w:val="24"/>
          <w:szCs w:val="24"/>
        </w:rPr>
        <w:t>焊接完的工装架从第一轨道段</w:t>
      </w:r>
      <w:r>
        <w:rPr>
          <w:rFonts w:hint="eastAsia"/>
          <w:sz w:val="24"/>
          <w:szCs w:val="24"/>
        </w:rPr>
        <w:t>1</w:t>
      </w:r>
      <w:r>
        <w:rPr>
          <w:sz w:val="24"/>
          <w:szCs w:val="24"/>
        </w:rPr>
        <w:t>1</w:t>
      </w:r>
      <w:r>
        <w:rPr>
          <w:rFonts w:hint="eastAsia"/>
          <w:sz w:val="24"/>
          <w:szCs w:val="24"/>
        </w:rPr>
        <w:t>的第一端进入，由于第一轨道段</w:t>
      </w:r>
      <w:r>
        <w:rPr>
          <w:rFonts w:hint="eastAsia"/>
          <w:sz w:val="24"/>
          <w:szCs w:val="24"/>
        </w:rPr>
        <w:t>1</w:t>
      </w:r>
      <w:r>
        <w:rPr>
          <w:sz w:val="24"/>
          <w:szCs w:val="24"/>
        </w:rPr>
        <w:t>1</w:t>
      </w:r>
      <w:r>
        <w:rPr>
          <w:rFonts w:hint="eastAsia"/>
          <w:sz w:val="24"/>
          <w:szCs w:val="24"/>
        </w:rPr>
        <w:t>的第一端和第二端之间存在高度差，且第一端和第二端之间设置有多个滚轮，因此在重力作用下，工装架会沿着第一轨道段</w:t>
      </w:r>
      <w:r>
        <w:rPr>
          <w:rFonts w:hint="eastAsia"/>
          <w:sz w:val="24"/>
          <w:szCs w:val="24"/>
        </w:rPr>
        <w:t>1</w:t>
      </w:r>
      <w:r>
        <w:rPr>
          <w:sz w:val="24"/>
          <w:szCs w:val="24"/>
        </w:rPr>
        <w:t>1</w:t>
      </w:r>
      <w:r>
        <w:rPr>
          <w:rFonts w:hint="eastAsia"/>
          <w:sz w:val="24"/>
          <w:szCs w:val="24"/>
        </w:rPr>
        <w:t>向第二端移动，并通过第二</w:t>
      </w:r>
      <w:proofErr w:type="gramStart"/>
      <w:r>
        <w:rPr>
          <w:rFonts w:hint="eastAsia"/>
          <w:sz w:val="24"/>
          <w:szCs w:val="24"/>
        </w:rPr>
        <w:t>端进入</w:t>
      </w:r>
      <w:proofErr w:type="gramEnd"/>
      <w:r w:rsidR="00CE77D2">
        <w:rPr>
          <w:rFonts w:hint="eastAsia"/>
          <w:sz w:val="24"/>
          <w:szCs w:val="24"/>
        </w:rPr>
        <w:t>角度调整部。</w:t>
      </w:r>
    </w:p>
    <w:p w14:paraId="545E312A" w14:textId="4EB51186" w:rsidR="00CE77D2" w:rsidRDefault="00CE77D2" w:rsidP="00EA46DC">
      <w:pPr>
        <w:spacing w:line="360" w:lineRule="auto"/>
        <w:ind w:firstLineChars="177" w:firstLine="425"/>
        <w:textAlignment w:val="baseline"/>
        <w:rPr>
          <w:sz w:val="24"/>
          <w:szCs w:val="24"/>
        </w:rPr>
      </w:pPr>
      <w:r>
        <w:rPr>
          <w:rFonts w:hint="eastAsia"/>
          <w:sz w:val="24"/>
          <w:szCs w:val="24"/>
        </w:rPr>
        <w:t>在角度调整部中，工装</w:t>
      </w:r>
      <w:proofErr w:type="gramStart"/>
      <w:r>
        <w:rPr>
          <w:rFonts w:hint="eastAsia"/>
          <w:sz w:val="24"/>
          <w:szCs w:val="24"/>
        </w:rPr>
        <w:t>架运动到角度</w:t>
      </w:r>
      <w:proofErr w:type="gramEnd"/>
      <w:r>
        <w:rPr>
          <w:rFonts w:hint="eastAsia"/>
          <w:sz w:val="24"/>
          <w:szCs w:val="24"/>
        </w:rPr>
        <w:t>调整部的旋转轨道段</w:t>
      </w:r>
      <w:r>
        <w:rPr>
          <w:rFonts w:hint="eastAsia"/>
          <w:sz w:val="24"/>
          <w:szCs w:val="24"/>
        </w:rPr>
        <w:t>2</w:t>
      </w:r>
      <w:r>
        <w:rPr>
          <w:sz w:val="24"/>
          <w:szCs w:val="24"/>
        </w:rPr>
        <w:t>22</w:t>
      </w:r>
      <w:r>
        <w:rPr>
          <w:rFonts w:hint="eastAsia"/>
          <w:sz w:val="24"/>
          <w:szCs w:val="24"/>
        </w:rPr>
        <w:t>b</w:t>
      </w:r>
      <w:r>
        <w:rPr>
          <w:rFonts w:hint="eastAsia"/>
          <w:sz w:val="24"/>
          <w:szCs w:val="24"/>
        </w:rPr>
        <w:t>上。在通过传感器检测到工装架到位后，旋转驱动件</w:t>
      </w:r>
      <w:r w:rsidR="009B3FC5">
        <w:rPr>
          <w:rFonts w:hint="eastAsia"/>
          <w:sz w:val="24"/>
          <w:szCs w:val="24"/>
        </w:rPr>
        <w:t>2</w:t>
      </w:r>
      <w:r w:rsidR="009B3FC5">
        <w:rPr>
          <w:sz w:val="24"/>
          <w:szCs w:val="24"/>
        </w:rPr>
        <w:t>21</w:t>
      </w:r>
      <w:r w:rsidR="009B3FC5">
        <w:rPr>
          <w:rFonts w:hint="eastAsia"/>
          <w:sz w:val="24"/>
          <w:szCs w:val="24"/>
        </w:rPr>
        <w:t>（如气动旋转气缸）动作，使得旋转台</w:t>
      </w:r>
      <w:r w:rsidR="009B3FC5">
        <w:rPr>
          <w:rFonts w:hint="eastAsia"/>
          <w:sz w:val="24"/>
          <w:szCs w:val="24"/>
        </w:rPr>
        <w:t>2</w:t>
      </w:r>
      <w:r w:rsidR="009B3FC5">
        <w:rPr>
          <w:sz w:val="24"/>
          <w:szCs w:val="24"/>
        </w:rPr>
        <w:t>22</w:t>
      </w:r>
      <w:r w:rsidR="009B3FC5">
        <w:rPr>
          <w:rFonts w:hint="eastAsia"/>
          <w:sz w:val="24"/>
          <w:szCs w:val="24"/>
        </w:rPr>
        <w:t>a</w:t>
      </w:r>
      <w:r w:rsidR="00160808">
        <w:rPr>
          <w:rFonts w:hint="eastAsia"/>
          <w:sz w:val="24"/>
          <w:szCs w:val="24"/>
        </w:rPr>
        <w:t>、</w:t>
      </w:r>
      <w:r w:rsidR="009B3FC5">
        <w:rPr>
          <w:rFonts w:hint="eastAsia"/>
          <w:sz w:val="24"/>
          <w:szCs w:val="24"/>
        </w:rPr>
        <w:t>旋转轨道段</w:t>
      </w:r>
      <w:r w:rsidR="009B3FC5">
        <w:rPr>
          <w:rFonts w:hint="eastAsia"/>
          <w:sz w:val="24"/>
          <w:szCs w:val="24"/>
        </w:rPr>
        <w:t>2</w:t>
      </w:r>
      <w:r w:rsidR="009B3FC5">
        <w:rPr>
          <w:sz w:val="24"/>
          <w:szCs w:val="24"/>
        </w:rPr>
        <w:t>22</w:t>
      </w:r>
      <w:r w:rsidR="009B3FC5">
        <w:rPr>
          <w:rFonts w:hint="eastAsia"/>
          <w:sz w:val="24"/>
          <w:szCs w:val="24"/>
        </w:rPr>
        <w:t>b</w:t>
      </w:r>
      <w:r w:rsidR="00160808">
        <w:rPr>
          <w:rFonts w:hint="eastAsia"/>
          <w:sz w:val="24"/>
          <w:szCs w:val="24"/>
        </w:rPr>
        <w:t>和工装架</w:t>
      </w:r>
      <w:r w:rsidR="009B3FC5">
        <w:rPr>
          <w:rFonts w:hint="eastAsia"/>
          <w:sz w:val="24"/>
          <w:szCs w:val="24"/>
        </w:rPr>
        <w:t>一起转动</w:t>
      </w:r>
      <w:r w:rsidR="009B3FC5">
        <w:rPr>
          <w:rFonts w:hint="eastAsia"/>
          <w:sz w:val="24"/>
          <w:szCs w:val="24"/>
        </w:rPr>
        <w:t>9</w:t>
      </w:r>
      <w:r w:rsidR="009B3FC5">
        <w:rPr>
          <w:sz w:val="24"/>
          <w:szCs w:val="24"/>
        </w:rPr>
        <w:t>0</w:t>
      </w:r>
      <w:r w:rsidR="009B3FC5">
        <w:rPr>
          <w:rFonts w:hint="eastAsia"/>
          <w:sz w:val="24"/>
          <w:szCs w:val="24"/>
        </w:rPr>
        <w:t>°</w:t>
      </w:r>
      <w:r w:rsidR="00160808">
        <w:rPr>
          <w:rFonts w:hint="eastAsia"/>
          <w:sz w:val="24"/>
          <w:szCs w:val="24"/>
        </w:rPr>
        <w:t>。此时，旋转轨道段</w:t>
      </w:r>
      <w:r w:rsidR="00160808">
        <w:rPr>
          <w:rFonts w:hint="eastAsia"/>
          <w:sz w:val="24"/>
          <w:szCs w:val="24"/>
        </w:rPr>
        <w:t>2</w:t>
      </w:r>
      <w:r w:rsidR="00160808">
        <w:rPr>
          <w:sz w:val="24"/>
          <w:szCs w:val="24"/>
        </w:rPr>
        <w:t>22</w:t>
      </w:r>
      <w:r w:rsidR="00160808">
        <w:rPr>
          <w:rFonts w:hint="eastAsia"/>
          <w:sz w:val="24"/>
          <w:szCs w:val="24"/>
        </w:rPr>
        <w:t>b</w:t>
      </w:r>
      <w:r w:rsidR="00160808">
        <w:rPr>
          <w:rFonts w:hint="eastAsia"/>
          <w:sz w:val="24"/>
          <w:szCs w:val="24"/>
        </w:rPr>
        <w:t>的移动方向朝向升降部，由于旋转轨道段</w:t>
      </w:r>
      <w:r w:rsidR="00160808">
        <w:rPr>
          <w:rFonts w:hint="eastAsia"/>
          <w:sz w:val="24"/>
          <w:szCs w:val="24"/>
        </w:rPr>
        <w:t>2</w:t>
      </w:r>
      <w:r w:rsidR="00160808">
        <w:rPr>
          <w:sz w:val="24"/>
          <w:szCs w:val="24"/>
        </w:rPr>
        <w:t>22</w:t>
      </w:r>
      <w:r w:rsidR="00160808">
        <w:rPr>
          <w:rFonts w:hint="eastAsia"/>
          <w:sz w:val="24"/>
          <w:szCs w:val="24"/>
        </w:rPr>
        <w:t>b</w:t>
      </w:r>
      <w:r w:rsidR="00160808">
        <w:rPr>
          <w:rFonts w:hint="eastAsia"/>
          <w:sz w:val="24"/>
          <w:szCs w:val="24"/>
        </w:rPr>
        <w:t>的第一端和第二端之间存在高度差，工装</w:t>
      </w:r>
      <w:proofErr w:type="gramStart"/>
      <w:r w:rsidR="00160808">
        <w:rPr>
          <w:rFonts w:hint="eastAsia"/>
          <w:sz w:val="24"/>
          <w:szCs w:val="24"/>
        </w:rPr>
        <w:t>架可以</w:t>
      </w:r>
      <w:proofErr w:type="gramEnd"/>
      <w:r w:rsidR="00160808">
        <w:rPr>
          <w:rFonts w:hint="eastAsia"/>
          <w:sz w:val="24"/>
          <w:szCs w:val="24"/>
        </w:rPr>
        <w:t>自动移动到升降部内。此时，</w:t>
      </w:r>
      <w:proofErr w:type="gramStart"/>
      <w:r w:rsidR="00160808">
        <w:rPr>
          <w:rFonts w:hint="eastAsia"/>
          <w:sz w:val="24"/>
          <w:szCs w:val="24"/>
        </w:rPr>
        <w:t>升降部</w:t>
      </w:r>
      <w:proofErr w:type="gramEnd"/>
      <w:r w:rsidR="00160808">
        <w:rPr>
          <w:rFonts w:hint="eastAsia"/>
          <w:sz w:val="24"/>
          <w:szCs w:val="24"/>
        </w:rPr>
        <w:t>的升降台</w:t>
      </w:r>
      <w:r w:rsidR="00160808">
        <w:rPr>
          <w:rFonts w:hint="eastAsia"/>
          <w:sz w:val="24"/>
          <w:szCs w:val="24"/>
        </w:rPr>
        <w:t>3</w:t>
      </w:r>
      <w:r w:rsidR="00160808">
        <w:rPr>
          <w:sz w:val="24"/>
          <w:szCs w:val="24"/>
        </w:rPr>
        <w:t>3</w:t>
      </w:r>
      <w:r w:rsidR="00160808">
        <w:rPr>
          <w:rFonts w:hint="eastAsia"/>
          <w:sz w:val="24"/>
          <w:szCs w:val="24"/>
        </w:rPr>
        <w:t>处于高度较低的位置，能够承接住</w:t>
      </w:r>
      <w:r w:rsidR="00106EC1">
        <w:rPr>
          <w:rFonts w:hint="eastAsia"/>
          <w:sz w:val="24"/>
          <w:szCs w:val="24"/>
        </w:rPr>
        <w:t>工装架。</w:t>
      </w:r>
    </w:p>
    <w:p w14:paraId="136E2B7B" w14:textId="3671AC68" w:rsidR="00106EC1" w:rsidRPr="00B92F80" w:rsidRDefault="00106EC1" w:rsidP="00EA46DC">
      <w:pPr>
        <w:spacing w:line="360" w:lineRule="auto"/>
        <w:ind w:firstLineChars="177" w:firstLine="425"/>
        <w:textAlignment w:val="baseline"/>
        <w:rPr>
          <w:sz w:val="24"/>
          <w:szCs w:val="24"/>
        </w:rPr>
      </w:pPr>
      <w:r>
        <w:rPr>
          <w:rFonts w:hint="eastAsia"/>
          <w:sz w:val="24"/>
          <w:szCs w:val="24"/>
        </w:rPr>
        <w:t>在</w:t>
      </w:r>
      <w:proofErr w:type="gramStart"/>
      <w:r>
        <w:rPr>
          <w:rFonts w:hint="eastAsia"/>
          <w:sz w:val="24"/>
          <w:szCs w:val="24"/>
        </w:rPr>
        <w:t>升降部</w:t>
      </w:r>
      <w:proofErr w:type="gramEnd"/>
      <w:r>
        <w:rPr>
          <w:rFonts w:hint="eastAsia"/>
          <w:sz w:val="24"/>
          <w:szCs w:val="24"/>
        </w:rPr>
        <w:t>检测到</w:t>
      </w:r>
      <w:r w:rsidR="004307CC">
        <w:rPr>
          <w:rFonts w:hint="eastAsia"/>
          <w:sz w:val="24"/>
          <w:szCs w:val="24"/>
        </w:rPr>
        <w:t>工装架到达升降台</w:t>
      </w:r>
      <w:r w:rsidR="004307CC">
        <w:rPr>
          <w:rFonts w:hint="eastAsia"/>
          <w:sz w:val="24"/>
          <w:szCs w:val="24"/>
        </w:rPr>
        <w:t>3</w:t>
      </w:r>
      <w:r w:rsidR="004307CC">
        <w:rPr>
          <w:sz w:val="24"/>
          <w:szCs w:val="24"/>
        </w:rPr>
        <w:t>3</w:t>
      </w:r>
      <w:r w:rsidR="004307CC">
        <w:rPr>
          <w:rFonts w:hint="eastAsia"/>
          <w:sz w:val="24"/>
          <w:szCs w:val="24"/>
        </w:rPr>
        <w:t>后，可以使升降电机</w:t>
      </w:r>
      <w:r w:rsidR="004307CC">
        <w:rPr>
          <w:rFonts w:hint="eastAsia"/>
          <w:sz w:val="24"/>
          <w:szCs w:val="24"/>
        </w:rPr>
        <w:t>3</w:t>
      </w:r>
      <w:r w:rsidR="004307CC">
        <w:rPr>
          <w:sz w:val="24"/>
          <w:szCs w:val="24"/>
        </w:rPr>
        <w:t>21</w:t>
      </w:r>
      <w:r w:rsidR="004307CC">
        <w:rPr>
          <w:rFonts w:hint="eastAsia"/>
          <w:sz w:val="24"/>
          <w:szCs w:val="24"/>
        </w:rPr>
        <w:t>转动，以使丝杠转动，进而使螺母带动升降台</w:t>
      </w:r>
      <w:r w:rsidR="004307CC">
        <w:rPr>
          <w:rFonts w:hint="eastAsia"/>
          <w:sz w:val="24"/>
          <w:szCs w:val="24"/>
        </w:rPr>
        <w:t>3</w:t>
      </w:r>
      <w:r w:rsidR="004307CC">
        <w:rPr>
          <w:sz w:val="24"/>
          <w:szCs w:val="24"/>
        </w:rPr>
        <w:t>3</w:t>
      </w:r>
      <w:r w:rsidR="004307CC">
        <w:rPr>
          <w:rFonts w:hint="eastAsia"/>
          <w:sz w:val="24"/>
          <w:szCs w:val="24"/>
        </w:rPr>
        <w:t>和</w:t>
      </w:r>
      <w:r w:rsidR="00727220">
        <w:rPr>
          <w:rFonts w:hint="eastAsia"/>
          <w:sz w:val="24"/>
          <w:szCs w:val="24"/>
        </w:rPr>
        <w:t>升降轨道段上升</w:t>
      </w:r>
      <w:r w:rsidR="00CD65EC">
        <w:rPr>
          <w:rFonts w:hint="eastAsia"/>
          <w:sz w:val="24"/>
          <w:szCs w:val="24"/>
        </w:rPr>
        <w:t>，以使工装架到达第二高度。然后驱动升降轨道段运动，将工装架输送到第二轨道段</w:t>
      </w:r>
      <w:r w:rsidR="00CD65EC">
        <w:rPr>
          <w:sz w:val="24"/>
          <w:szCs w:val="24"/>
        </w:rPr>
        <w:t>12</w:t>
      </w:r>
      <w:r w:rsidR="00CD65EC">
        <w:rPr>
          <w:rFonts w:hint="eastAsia"/>
          <w:sz w:val="24"/>
          <w:szCs w:val="24"/>
        </w:rPr>
        <w:t>上。第二轨道段</w:t>
      </w:r>
      <w:r w:rsidR="00CD65EC">
        <w:rPr>
          <w:rFonts w:hint="eastAsia"/>
          <w:sz w:val="24"/>
          <w:szCs w:val="24"/>
        </w:rPr>
        <w:t>1</w:t>
      </w:r>
      <w:r w:rsidR="00CD65EC">
        <w:rPr>
          <w:sz w:val="24"/>
          <w:szCs w:val="24"/>
        </w:rPr>
        <w:t>2</w:t>
      </w:r>
      <w:r w:rsidR="00175323">
        <w:rPr>
          <w:rFonts w:hint="eastAsia"/>
          <w:sz w:val="24"/>
          <w:szCs w:val="24"/>
        </w:rPr>
        <w:t>运动使</w:t>
      </w:r>
      <w:proofErr w:type="gramStart"/>
      <w:r w:rsidR="00175323">
        <w:rPr>
          <w:rFonts w:hint="eastAsia"/>
          <w:sz w:val="24"/>
          <w:szCs w:val="24"/>
        </w:rPr>
        <w:t>工装架沿第二</w:t>
      </w:r>
      <w:proofErr w:type="gramEnd"/>
      <w:r w:rsidR="00175323">
        <w:rPr>
          <w:rFonts w:hint="eastAsia"/>
          <w:sz w:val="24"/>
          <w:szCs w:val="24"/>
        </w:rPr>
        <w:t>轨道段</w:t>
      </w:r>
      <w:r w:rsidR="00175323">
        <w:rPr>
          <w:rFonts w:hint="eastAsia"/>
          <w:sz w:val="24"/>
          <w:szCs w:val="24"/>
        </w:rPr>
        <w:t>1</w:t>
      </w:r>
      <w:r w:rsidR="00175323">
        <w:rPr>
          <w:sz w:val="24"/>
          <w:szCs w:val="24"/>
        </w:rPr>
        <w:t>2</w:t>
      </w:r>
      <w:r w:rsidR="00175323">
        <w:rPr>
          <w:rFonts w:hint="eastAsia"/>
          <w:sz w:val="24"/>
          <w:szCs w:val="24"/>
        </w:rPr>
        <w:t>移动，在经过插件工位</w:t>
      </w:r>
      <w:r w:rsidR="002F2DEF">
        <w:rPr>
          <w:rFonts w:hint="eastAsia"/>
          <w:sz w:val="24"/>
          <w:szCs w:val="24"/>
        </w:rPr>
        <w:t>时，可以由人工将工装架从第二轨道段</w:t>
      </w:r>
      <w:r w:rsidR="002F2DEF">
        <w:rPr>
          <w:rFonts w:hint="eastAsia"/>
          <w:sz w:val="24"/>
          <w:szCs w:val="24"/>
        </w:rPr>
        <w:t>1</w:t>
      </w:r>
      <w:r w:rsidR="002F2DEF">
        <w:rPr>
          <w:sz w:val="24"/>
          <w:szCs w:val="24"/>
        </w:rPr>
        <w:t>2</w:t>
      </w:r>
      <w:r w:rsidR="002F2DEF">
        <w:rPr>
          <w:rFonts w:hint="eastAsia"/>
          <w:sz w:val="24"/>
          <w:szCs w:val="24"/>
        </w:rPr>
        <w:t>上</w:t>
      </w:r>
      <w:r w:rsidR="00FB5DE7">
        <w:rPr>
          <w:rFonts w:hint="eastAsia"/>
          <w:sz w:val="24"/>
          <w:szCs w:val="24"/>
        </w:rPr>
        <w:t>取下，放置在插件工位。这样就不需要人工离开</w:t>
      </w:r>
      <w:r w:rsidR="00B209A6">
        <w:rPr>
          <w:rFonts w:hint="eastAsia"/>
          <w:sz w:val="24"/>
          <w:szCs w:val="24"/>
        </w:rPr>
        <w:t>插件工位去搬运工装架，也无需手动将工装架旋转</w:t>
      </w:r>
      <w:r w:rsidR="00B209A6">
        <w:rPr>
          <w:rFonts w:hint="eastAsia"/>
          <w:sz w:val="24"/>
          <w:szCs w:val="24"/>
        </w:rPr>
        <w:t>9</w:t>
      </w:r>
      <w:r w:rsidR="00B209A6">
        <w:rPr>
          <w:sz w:val="24"/>
          <w:szCs w:val="24"/>
        </w:rPr>
        <w:t>0</w:t>
      </w:r>
      <w:r w:rsidR="00B209A6">
        <w:rPr>
          <w:rFonts w:hint="eastAsia"/>
          <w:sz w:val="24"/>
          <w:szCs w:val="24"/>
        </w:rPr>
        <w:t>°，由此降低了劳动强度，提升了生产效率。</w:t>
      </w:r>
    </w:p>
    <w:p w14:paraId="54784BFA" w14:textId="28E8A923" w:rsidR="00B92F80" w:rsidRDefault="00B209A6" w:rsidP="00B92F80">
      <w:pPr>
        <w:spacing w:line="360" w:lineRule="auto"/>
        <w:ind w:firstLineChars="177" w:firstLine="425"/>
        <w:textAlignment w:val="baseline"/>
        <w:rPr>
          <w:sz w:val="24"/>
          <w:szCs w:val="24"/>
        </w:rPr>
      </w:pPr>
      <w:r>
        <w:rPr>
          <w:rFonts w:hint="eastAsia"/>
          <w:sz w:val="24"/>
          <w:szCs w:val="24"/>
        </w:rPr>
        <w:t>根据本申请的另一方面，提供</w:t>
      </w:r>
      <w:r w:rsidR="00B92F80" w:rsidRPr="00B92F80">
        <w:rPr>
          <w:rFonts w:hint="eastAsia"/>
          <w:sz w:val="24"/>
          <w:szCs w:val="24"/>
        </w:rPr>
        <w:t>一种输送系统，其包括主输送轨道</w:t>
      </w:r>
      <w:r w:rsidR="00B92F80" w:rsidRPr="00B92F80">
        <w:rPr>
          <w:rFonts w:hint="eastAsia"/>
          <w:sz w:val="24"/>
          <w:szCs w:val="24"/>
        </w:rPr>
        <w:t>10</w:t>
      </w:r>
      <w:r w:rsidR="00B92F80" w:rsidRPr="00B92F80">
        <w:rPr>
          <w:rFonts w:hint="eastAsia"/>
          <w:sz w:val="24"/>
          <w:szCs w:val="24"/>
        </w:rPr>
        <w:t>和</w:t>
      </w:r>
      <w:r>
        <w:rPr>
          <w:rFonts w:hint="eastAsia"/>
          <w:sz w:val="24"/>
          <w:szCs w:val="24"/>
        </w:rPr>
        <w:t>上</w:t>
      </w:r>
      <w:r w:rsidR="00B92F80" w:rsidRPr="00B92F80">
        <w:rPr>
          <w:rFonts w:hint="eastAsia"/>
          <w:sz w:val="24"/>
          <w:szCs w:val="24"/>
        </w:rPr>
        <w:t>述的工装架输送装置，工装架输送装置的第一轨道段</w:t>
      </w:r>
      <w:r w:rsidR="00B92F80" w:rsidRPr="00B92F80">
        <w:rPr>
          <w:rFonts w:hint="eastAsia"/>
          <w:sz w:val="24"/>
          <w:szCs w:val="24"/>
        </w:rPr>
        <w:t>11</w:t>
      </w:r>
      <w:r w:rsidR="00B92F80" w:rsidRPr="00B92F80">
        <w:rPr>
          <w:rFonts w:hint="eastAsia"/>
          <w:sz w:val="24"/>
          <w:szCs w:val="24"/>
        </w:rPr>
        <w:t>与主轨道连接，工装架输送装置的第二轨道段</w:t>
      </w:r>
      <w:r w:rsidR="00B92F80" w:rsidRPr="00B92F80">
        <w:rPr>
          <w:rFonts w:hint="eastAsia"/>
          <w:sz w:val="24"/>
          <w:szCs w:val="24"/>
        </w:rPr>
        <w:t>12</w:t>
      </w:r>
      <w:r w:rsidR="00B92F80" w:rsidRPr="00B92F80">
        <w:rPr>
          <w:rFonts w:hint="eastAsia"/>
          <w:sz w:val="24"/>
          <w:szCs w:val="24"/>
        </w:rPr>
        <w:t>对应于插件工位设置。</w:t>
      </w:r>
      <w:r w:rsidR="00F81BCA">
        <w:rPr>
          <w:rFonts w:hint="eastAsia"/>
          <w:sz w:val="24"/>
          <w:szCs w:val="24"/>
        </w:rPr>
        <w:t>这种输送系统可以实现对焊接后的工装架的自动输送，降低劳动</w:t>
      </w:r>
      <w:r w:rsidR="00F81BCA">
        <w:rPr>
          <w:rFonts w:hint="eastAsia"/>
          <w:sz w:val="24"/>
          <w:szCs w:val="24"/>
        </w:rPr>
        <w:lastRenderedPageBreak/>
        <w:t>强度。</w:t>
      </w:r>
    </w:p>
    <w:p w14:paraId="7707FE91" w14:textId="220ECAF2" w:rsidR="00250990" w:rsidRPr="002B665F" w:rsidRDefault="00990FF2" w:rsidP="00130BD2">
      <w:pPr>
        <w:spacing w:line="360" w:lineRule="auto"/>
        <w:ind w:firstLineChars="177" w:firstLine="425"/>
        <w:textAlignment w:val="baseline"/>
        <w:rPr>
          <w:sz w:val="24"/>
          <w:szCs w:val="24"/>
        </w:rPr>
      </w:pPr>
      <w:r>
        <w:rPr>
          <w:rFonts w:hint="eastAsia"/>
          <w:sz w:val="24"/>
          <w:szCs w:val="24"/>
        </w:rPr>
        <w:t>该工装架输送装置设置了角度调整部和升降部，角度调整部用于调整工装架的摆放角度到需要的角度，</w:t>
      </w:r>
      <w:proofErr w:type="gramStart"/>
      <w:r>
        <w:rPr>
          <w:rFonts w:hint="eastAsia"/>
          <w:sz w:val="24"/>
          <w:szCs w:val="24"/>
        </w:rPr>
        <w:t>升降部</w:t>
      </w:r>
      <w:proofErr w:type="gramEnd"/>
      <w:r>
        <w:rPr>
          <w:rFonts w:hint="eastAsia"/>
          <w:sz w:val="24"/>
          <w:szCs w:val="24"/>
        </w:rPr>
        <w:t>用于将工装架输送到合适的高度，如此满足了工装架的输送需求，</w:t>
      </w:r>
      <w:r w:rsidR="00E66B80">
        <w:rPr>
          <w:rFonts w:hint="eastAsia"/>
          <w:sz w:val="24"/>
          <w:szCs w:val="24"/>
        </w:rPr>
        <w:t>解决了需要</w:t>
      </w:r>
      <w:r w:rsidR="00E66B80" w:rsidRPr="00E66B80">
        <w:rPr>
          <w:rFonts w:hint="eastAsia"/>
          <w:sz w:val="24"/>
          <w:szCs w:val="24"/>
        </w:rPr>
        <w:t>操作人员人工搬运</w:t>
      </w:r>
      <w:r w:rsidR="00E66B80">
        <w:rPr>
          <w:rFonts w:hint="eastAsia"/>
          <w:sz w:val="24"/>
          <w:szCs w:val="24"/>
        </w:rPr>
        <w:t>很长距离</w:t>
      </w:r>
      <w:r w:rsidR="00A51E1F">
        <w:rPr>
          <w:rFonts w:hint="eastAsia"/>
          <w:sz w:val="24"/>
          <w:szCs w:val="24"/>
        </w:rPr>
        <w:t>（</w:t>
      </w:r>
      <w:r w:rsidR="00A51E1F">
        <w:rPr>
          <w:rFonts w:hint="eastAsia"/>
          <w:sz w:val="24"/>
          <w:szCs w:val="24"/>
        </w:rPr>
        <w:t>1.</w:t>
      </w:r>
      <w:r w:rsidR="00A51E1F">
        <w:rPr>
          <w:sz w:val="24"/>
          <w:szCs w:val="24"/>
        </w:rPr>
        <w:t>5</w:t>
      </w:r>
      <w:r w:rsidR="00A51E1F">
        <w:rPr>
          <w:rFonts w:hint="eastAsia"/>
          <w:sz w:val="24"/>
          <w:szCs w:val="24"/>
        </w:rPr>
        <w:t>米）</w:t>
      </w:r>
      <w:r w:rsidR="00E66B80">
        <w:rPr>
          <w:rFonts w:hint="eastAsia"/>
          <w:sz w:val="24"/>
          <w:szCs w:val="24"/>
        </w:rPr>
        <w:t>的工装架的问题，</w:t>
      </w:r>
      <w:r w:rsidR="00A51E1F">
        <w:rPr>
          <w:rFonts w:hint="eastAsia"/>
          <w:sz w:val="24"/>
          <w:szCs w:val="24"/>
        </w:rPr>
        <w:t>而且实现了工装架的自动调整角度和升降，</w:t>
      </w:r>
      <w:r w:rsidR="00E66B80" w:rsidRPr="00E66B80">
        <w:rPr>
          <w:rFonts w:hint="eastAsia"/>
          <w:sz w:val="24"/>
          <w:szCs w:val="24"/>
        </w:rPr>
        <w:t>大大减轻工作强度。</w:t>
      </w:r>
    </w:p>
    <w:p w14:paraId="0D005C2D" w14:textId="09B81B9D" w:rsidR="009E5B9D" w:rsidRPr="002B665F" w:rsidRDefault="004C3838" w:rsidP="00D1419A">
      <w:pPr>
        <w:spacing w:line="360" w:lineRule="auto"/>
        <w:ind w:firstLineChars="177" w:firstLine="425"/>
        <w:textAlignment w:val="baseline"/>
        <w:rPr>
          <w:sz w:val="24"/>
          <w:szCs w:val="24"/>
        </w:rPr>
      </w:pPr>
      <w:r w:rsidRPr="002B665F">
        <w:rPr>
          <w:sz w:val="24"/>
          <w:szCs w:val="24"/>
        </w:rPr>
        <w:t>应当理解，虽然本说明书是按照各个实施例描述的，但并非每个实施例仅包含一个独立的技术方案，说明书的这种叙述方式仅仅是为清楚起见，本领域技术人员应当将说明书作为一个整体，各实施例中的技术方案也可以经适当组合，形成本领域技术人员可以理解的其他实施方式。</w:t>
      </w:r>
    </w:p>
    <w:p w14:paraId="61DCE324" w14:textId="77777777" w:rsidR="009E5B9D" w:rsidRPr="00D1419A" w:rsidRDefault="004C3838" w:rsidP="009E5B9D">
      <w:pPr>
        <w:spacing w:line="360" w:lineRule="auto"/>
        <w:ind w:firstLineChars="177" w:firstLine="425"/>
        <w:textAlignment w:val="baseline"/>
        <w:rPr>
          <w:sz w:val="24"/>
          <w:szCs w:val="24"/>
        </w:rPr>
      </w:pPr>
      <w:r w:rsidRPr="002B665F">
        <w:rPr>
          <w:sz w:val="24"/>
          <w:szCs w:val="24"/>
        </w:rPr>
        <w:t>以上所述仅为本申请实施例示意性的具体实施方式，并非用以限定本申请实施例的范围。任何本领域的技术人员，在不脱离本申请实施例的构思和原则的前提下所作的等同变化、修改与结合，均应属于本申请实施</w:t>
      </w:r>
      <w:proofErr w:type="gramStart"/>
      <w:r w:rsidRPr="002B665F">
        <w:rPr>
          <w:sz w:val="24"/>
          <w:szCs w:val="24"/>
        </w:rPr>
        <w:t>例保护</w:t>
      </w:r>
      <w:proofErr w:type="gramEnd"/>
      <w:r w:rsidRPr="002B665F">
        <w:rPr>
          <w:sz w:val="24"/>
          <w:szCs w:val="24"/>
        </w:rPr>
        <w:t>的范围。</w:t>
      </w:r>
    </w:p>
    <w:sectPr w:rsidR="009E5B9D" w:rsidRPr="00D1419A">
      <w:footerReference w:type="default" r:id="rId13"/>
      <w:pgSz w:w="11906" w:h="16838"/>
      <w:pgMar w:top="1134" w:right="1134" w:bottom="1134" w:left="141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4DDE8" w14:textId="77777777" w:rsidR="00574B93" w:rsidRDefault="00574B93">
      <w:r>
        <w:separator/>
      </w:r>
    </w:p>
  </w:endnote>
  <w:endnote w:type="continuationSeparator" w:id="0">
    <w:p w14:paraId="23A143E0" w14:textId="77777777" w:rsidR="00574B93" w:rsidRDefault="00574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5685A" w14:textId="77777777" w:rsidR="00BB7147" w:rsidRDefault="00BB7147">
    <w:pPr>
      <w:pStyle w:val="a9"/>
      <w:framePr w:wrap="around" w:vAnchor="text" w:hAnchor="margin" w:xAlign="center" w:y="1"/>
      <w:rPr>
        <w:rStyle w:val="ae"/>
      </w:rPr>
    </w:pPr>
    <w:r>
      <w:fldChar w:fldCharType="begin"/>
    </w:r>
    <w:r>
      <w:rPr>
        <w:rStyle w:val="ae"/>
      </w:rPr>
      <w:instrText xml:space="preserve">PAGE  </w:instrText>
    </w:r>
    <w:r>
      <w:fldChar w:fldCharType="end"/>
    </w:r>
  </w:p>
  <w:p w14:paraId="0D11214F" w14:textId="77777777" w:rsidR="00BB7147" w:rsidRDefault="00BB714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4F966" w14:textId="77777777" w:rsidR="00BB7147" w:rsidRDefault="00BB7147">
    <w:pPr>
      <w:pStyle w:val="a9"/>
      <w:framePr w:wrap="around" w:vAnchor="text" w:hAnchor="margin" w:xAlign="center" w:y="1"/>
      <w:rPr>
        <w:rStyle w:val="ae"/>
      </w:rPr>
    </w:pPr>
    <w:r>
      <w:fldChar w:fldCharType="begin"/>
    </w:r>
    <w:r>
      <w:rPr>
        <w:rStyle w:val="ae"/>
      </w:rPr>
      <w:instrText xml:space="preserve">PAGE  </w:instrText>
    </w:r>
    <w:r>
      <w:fldChar w:fldCharType="separate"/>
    </w:r>
    <w:r w:rsidR="00DA118F">
      <w:rPr>
        <w:rStyle w:val="ae"/>
        <w:noProof/>
      </w:rPr>
      <w:t>1</w:t>
    </w:r>
    <w:r>
      <w:fldChar w:fldCharType="end"/>
    </w:r>
  </w:p>
  <w:p w14:paraId="085073C8" w14:textId="77777777" w:rsidR="00BB7147" w:rsidRDefault="00BB7147">
    <w:pPr>
      <w:pStyle w:val="a9"/>
      <w:spacing w:line="200" w:lineRule="exact"/>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78161" w14:textId="77777777" w:rsidR="00BB7147" w:rsidRDefault="00BB7147">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sidR="00DA118F">
      <w:rPr>
        <w:rFonts w:ascii="黑体" w:eastAsia="黑体"/>
        <w:noProof/>
      </w:rPr>
      <w:t>2</w:t>
    </w:r>
    <w:r>
      <w:rPr>
        <w:rFonts w:ascii="黑体" w:eastAsia="黑体"/>
      </w:rPr>
      <w:fldChar w:fldCharType="end"/>
    </w:r>
  </w:p>
  <w:p w14:paraId="2E7B1957" w14:textId="77777777" w:rsidR="00BB7147" w:rsidRDefault="00BB7147">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4387F3CD" w14:textId="77777777" w:rsidR="00BB7147" w:rsidRDefault="00BB7147">
    <w:pPr>
      <w:pStyle w:val="a9"/>
      <w:tabs>
        <w:tab w:val="clear" w:pos="4153"/>
        <w:tab w:val="center" w:pos="5040"/>
      </w:tabs>
      <w:spacing w:line="200" w:lineRule="exact"/>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232A" w14:textId="77777777" w:rsidR="00BB7147" w:rsidRDefault="00BB7147">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sidR="00DA118F">
      <w:rPr>
        <w:rFonts w:ascii="黑体" w:eastAsia="黑体"/>
        <w:noProof/>
      </w:rPr>
      <w:t>7</w:t>
    </w:r>
    <w:r>
      <w:rPr>
        <w:rFonts w:ascii="黑体" w:eastAsia="黑体"/>
      </w:rPr>
      <w:fldChar w:fldCharType="end"/>
    </w:r>
  </w:p>
  <w:p w14:paraId="3368B942" w14:textId="77777777" w:rsidR="00BB7147" w:rsidRDefault="00BB7147">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5397D8E4" w14:textId="77777777" w:rsidR="00BB7147" w:rsidRDefault="00BB71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572A" w14:textId="77777777" w:rsidR="00574B93" w:rsidRDefault="00574B93">
      <w:r>
        <w:separator/>
      </w:r>
    </w:p>
  </w:footnote>
  <w:footnote w:type="continuationSeparator" w:id="0">
    <w:p w14:paraId="0DCB0972" w14:textId="77777777" w:rsidR="00574B93" w:rsidRDefault="00574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9BCBC" w14:textId="77777777" w:rsidR="00BB7147" w:rsidRDefault="00BB7147"/>
  <w:p w14:paraId="53CA4D57" w14:textId="4F894E38" w:rsidR="00BB7147" w:rsidRDefault="001E0FED">
    <w:pPr>
      <w:pStyle w:val="aa"/>
      <w:pBdr>
        <w:bottom w:val="none" w:sz="0" w:space="0" w:color="auto"/>
      </w:pBdr>
      <w:jc w:val="right"/>
      <w:rPr>
        <w:rFonts w:ascii="Arial" w:eastAsia="黑体" w:hAnsi="Arial"/>
        <w:sz w:val="20"/>
      </w:rPr>
    </w:pPr>
    <w:r>
      <w:rPr>
        <w:rFonts w:ascii="Arial" w:eastAsia="黑体" w:hAnsi="Arial" w:hint="eastAsia"/>
        <w:sz w:val="20"/>
      </w:rPr>
      <w:t>[202114636]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7384"/>
    <w:multiLevelType w:val="hybridMultilevel"/>
    <w:tmpl w:val="9722920E"/>
    <w:lvl w:ilvl="0" w:tplc="DC80DD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CB85243"/>
    <w:multiLevelType w:val="hybridMultilevel"/>
    <w:tmpl w:val="ABCC6740"/>
    <w:lvl w:ilvl="0" w:tplc="5B68F8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45"/>
    <w:rsid w:val="000002E7"/>
    <w:rsid w:val="00000EF9"/>
    <w:rsid w:val="00001345"/>
    <w:rsid w:val="00001D04"/>
    <w:rsid w:val="00002365"/>
    <w:rsid w:val="00002AAA"/>
    <w:rsid w:val="00003596"/>
    <w:rsid w:val="000036F2"/>
    <w:rsid w:val="000038E9"/>
    <w:rsid w:val="0000564C"/>
    <w:rsid w:val="00005CFF"/>
    <w:rsid w:val="0000626A"/>
    <w:rsid w:val="00006564"/>
    <w:rsid w:val="00006D56"/>
    <w:rsid w:val="00006E55"/>
    <w:rsid w:val="000104CE"/>
    <w:rsid w:val="00010769"/>
    <w:rsid w:val="000111E5"/>
    <w:rsid w:val="00011988"/>
    <w:rsid w:val="00012030"/>
    <w:rsid w:val="00012057"/>
    <w:rsid w:val="00014979"/>
    <w:rsid w:val="00014F1E"/>
    <w:rsid w:val="00015571"/>
    <w:rsid w:val="00017723"/>
    <w:rsid w:val="00017BED"/>
    <w:rsid w:val="00017E1A"/>
    <w:rsid w:val="00022488"/>
    <w:rsid w:val="00022511"/>
    <w:rsid w:val="000228EE"/>
    <w:rsid w:val="00022B06"/>
    <w:rsid w:val="0002488B"/>
    <w:rsid w:val="0002498F"/>
    <w:rsid w:val="00025BC0"/>
    <w:rsid w:val="00026821"/>
    <w:rsid w:val="00030C7C"/>
    <w:rsid w:val="00032B3C"/>
    <w:rsid w:val="00033422"/>
    <w:rsid w:val="000336F6"/>
    <w:rsid w:val="00033A68"/>
    <w:rsid w:val="00034946"/>
    <w:rsid w:val="00034BD7"/>
    <w:rsid w:val="000354D9"/>
    <w:rsid w:val="00035A6E"/>
    <w:rsid w:val="00035D48"/>
    <w:rsid w:val="00035DD9"/>
    <w:rsid w:val="000368C8"/>
    <w:rsid w:val="00036CC6"/>
    <w:rsid w:val="00037ACD"/>
    <w:rsid w:val="00037D46"/>
    <w:rsid w:val="000416B2"/>
    <w:rsid w:val="00041975"/>
    <w:rsid w:val="000426A2"/>
    <w:rsid w:val="00044CB0"/>
    <w:rsid w:val="00046457"/>
    <w:rsid w:val="00046648"/>
    <w:rsid w:val="00046C3C"/>
    <w:rsid w:val="00046C5E"/>
    <w:rsid w:val="00047020"/>
    <w:rsid w:val="0004761C"/>
    <w:rsid w:val="00047D3F"/>
    <w:rsid w:val="00050512"/>
    <w:rsid w:val="0005133D"/>
    <w:rsid w:val="00051EF0"/>
    <w:rsid w:val="0005281B"/>
    <w:rsid w:val="000531EB"/>
    <w:rsid w:val="000542C4"/>
    <w:rsid w:val="000547B6"/>
    <w:rsid w:val="00054CBA"/>
    <w:rsid w:val="000563FE"/>
    <w:rsid w:val="00057D33"/>
    <w:rsid w:val="0006064C"/>
    <w:rsid w:val="00060D39"/>
    <w:rsid w:val="00062079"/>
    <w:rsid w:val="00062532"/>
    <w:rsid w:val="00062E59"/>
    <w:rsid w:val="00063862"/>
    <w:rsid w:val="000651F5"/>
    <w:rsid w:val="000656CD"/>
    <w:rsid w:val="00065C53"/>
    <w:rsid w:val="00066199"/>
    <w:rsid w:val="00066E07"/>
    <w:rsid w:val="00067527"/>
    <w:rsid w:val="00070421"/>
    <w:rsid w:val="00071EDC"/>
    <w:rsid w:val="00072514"/>
    <w:rsid w:val="0007273F"/>
    <w:rsid w:val="00073AA1"/>
    <w:rsid w:val="000748B8"/>
    <w:rsid w:val="00075999"/>
    <w:rsid w:val="00075BAD"/>
    <w:rsid w:val="00075FCF"/>
    <w:rsid w:val="000760B2"/>
    <w:rsid w:val="000762A0"/>
    <w:rsid w:val="00076E9B"/>
    <w:rsid w:val="00077341"/>
    <w:rsid w:val="000813E8"/>
    <w:rsid w:val="000832F5"/>
    <w:rsid w:val="00083315"/>
    <w:rsid w:val="000837CB"/>
    <w:rsid w:val="00084CBD"/>
    <w:rsid w:val="00085885"/>
    <w:rsid w:val="00085DB0"/>
    <w:rsid w:val="00086B19"/>
    <w:rsid w:val="00086FA7"/>
    <w:rsid w:val="0008745F"/>
    <w:rsid w:val="000907D4"/>
    <w:rsid w:val="00090A45"/>
    <w:rsid w:val="00091D7C"/>
    <w:rsid w:val="00092010"/>
    <w:rsid w:val="0009211B"/>
    <w:rsid w:val="00093197"/>
    <w:rsid w:val="0009338A"/>
    <w:rsid w:val="0009367A"/>
    <w:rsid w:val="00094973"/>
    <w:rsid w:val="00094D28"/>
    <w:rsid w:val="00095B79"/>
    <w:rsid w:val="000A0F7F"/>
    <w:rsid w:val="000A1190"/>
    <w:rsid w:val="000A1550"/>
    <w:rsid w:val="000A1784"/>
    <w:rsid w:val="000A25AD"/>
    <w:rsid w:val="000A275D"/>
    <w:rsid w:val="000A2766"/>
    <w:rsid w:val="000A2A65"/>
    <w:rsid w:val="000A2C67"/>
    <w:rsid w:val="000A542E"/>
    <w:rsid w:val="000A5EEB"/>
    <w:rsid w:val="000A61B3"/>
    <w:rsid w:val="000A653A"/>
    <w:rsid w:val="000A6D48"/>
    <w:rsid w:val="000A6EEC"/>
    <w:rsid w:val="000A7BE0"/>
    <w:rsid w:val="000A7C17"/>
    <w:rsid w:val="000B01F8"/>
    <w:rsid w:val="000B0211"/>
    <w:rsid w:val="000B0AFD"/>
    <w:rsid w:val="000B0C12"/>
    <w:rsid w:val="000B1040"/>
    <w:rsid w:val="000B222C"/>
    <w:rsid w:val="000B4D79"/>
    <w:rsid w:val="000B4EEC"/>
    <w:rsid w:val="000B5074"/>
    <w:rsid w:val="000B6395"/>
    <w:rsid w:val="000B6B54"/>
    <w:rsid w:val="000B75B7"/>
    <w:rsid w:val="000B785E"/>
    <w:rsid w:val="000C068A"/>
    <w:rsid w:val="000C1BE3"/>
    <w:rsid w:val="000C2C6D"/>
    <w:rsid w:val="000C4FA3"/>
    <w:rsid w:val="000C5AE4"/>
    <w:rsid w:val="000C642F"/>
    <w:rsid w:val="000C6E02"/>
    <w:rsid w:val="000C71CD"/>
    <w:rsid w:val="000D214D"/>
    <w:rsid w:val="000D2347"/>
    <w:rsid w:val="000D2666"/>
    <w:rsid w:val="000D2EBF"/>
    <w:rsid w:val="000D34C6"/>
    <w:rsid w:val="000D4192"/>
    <w:rsid w:val="000D4788"/>
    <w:rsid w:val="000D4B95"/>
    <w:rsid w:val="000D54DD"/>
    <w:rsid w:val="000D5BE7"/>
    <w:rsid w:val="000D6D02"/>
    <w:rsid w:val="000E01AA"/>
    <w:rsid w:val="000E0513"/>
    <w:rsid w:val="000E094C"/>
    <w:rsid w:val="000E0BFB"/>
    <w:rsid w:val="000E1FFB"/>
    <w:rsid w:val="000E2FB9"/>
    <w:rsid w:val="000E54AD"/>
    <w:rsid w:val="000E7F6F"/>
    <w:rsid w:val="000F189C"/>
    <w:rsid w:val="000F2BF2"/>
    <w:rsid w:val="000F31B2"/>
    <w:rsid w:val="000F343E"/>
    <w:rsid w:val="000F5600"/>
    <w:rsid w:val="000F5A61"/>
    <w:rsid w:val="000F5E13"/>
    <w:rsid w:val="000F64B7"/>
    <w:rsid w:val="000F657C"/>
    <w:rsid w:val="000F699E"/>
    <w:rsid w:val="000F70BD"/>
    <w:rsid w:val="000F7FF9"/>
    <w:rsid w:val="00100277"/>
    <w:rsid w:val="001023D9"/>
    <w:rsid w:val="00102B6D"/>
    <w:rsid w:val="00102B98"/>
    <w:rsid w:val="00103D87"/>
    <w:rsid w:val="00104D38"/>
    <w:rsid w:val="00106EC1"/>
    <w:rsid w:val="00107BF0"/>
    <w:rsid w:val="0011102B"/>
    <w:rsid w:val="001128ED"/>
    <w:rsid w:val="001129FC"/>
    <w:rsid w:val="00114EB5"/>
    <w:rsid w:val="001156E8"/>
    <w:rsid w:val="00115853"/>
    <w:rsid w:val="00115B89"/>
    <w:rsid w:val="00117F14"/>
    <w:rsid w:val="00120135"/>
    <w:rsid w:val="0012068F"/>
    <w:rsid w:val="001206AC"/>
    <w:rsid w:val="0012163D"/>
    <w:rsid w:val="00121AB7"/>
    <w:rsid w:val="00122D37"/>
    <w:rsid w:val="001238FD"/>
    <w:rsid w:val="001239F1"/>
    <w:rsid w:val="00124DF1"/>
    <w:rsid w:val="001256A7"/>
    <w:rsid w:val="00125980"/>
    <w:rsid w:val="00125B64"/>
    <w:rsid w:val="00126627"/>
    <w:rsid w:val="00126BB2"/>
    <w:rsid w:val="00126BB4"/>
    <w:rsid w:val="001274F7"/>
    <w:rsid w:val="00127C60"/>
    <w:rsid w:val="00130BD2"/>
    <w:rsid w:val="001314E5"/>
    <w:rsid w:val="00131B5D"/>
    <w:rsid w:val="00132F5C"/>
    <w:rsid w:val="00133772"/>
    <w:rsid w:val="0014051A"/>
    <w:rsid w:val="00140781"/>
    <w:rsid w:val="00142E13"/>
    <w:rsid w:val="00143DD0"/>
    <w:rsid w:val="00144005"/>
    <w:rsid w:val="0014476B"/>
    <w:rsid w:val="001451B4"/>
    <w:rsid w:val="001452BA"/>
    <w:rsid w:val="00145C4C"/>
    <w:rsid w:val="00146525"/>
    <w:rsid w:val="00146B8A"/>
    <w:rsid w:val="00146D5A"/>
    <w:rsid w:val="001477A9"/>
    <w:rsid w:val="00150653"/>
    <w:rsid w:val="001518E1"/>
    <w:rsid w:val="0015281B"/>
    <w:rsid w:val="00152E08"/>
    <w:rsid w:val="00153D64"/>
    <w:rsid w:val="001541AE"/>
    <w:rsid w:val="001546F7"/>
    <w:rsid w:val="001548C3"/>
    <w:rsid w:val="00154DAE"/>
    <w:rsid w:val="00155CC5"/>
    <w:rsid w:val="00155D2C"/>
    <w:rsid w:val="001565E0"/>
    <w:rsid w:val="00156A7E"/>
    <w:rsid w:val="00156F0F"/>
    <w:rsid w:val="00157205"/>
    <w:rsid w:val="00160151"/>
    <w:rsid w:val="00160808"/>
    <w:rsid w:val="0016122A"/>
    <w:rsid w:val="00161553"/>
    <w:rsid w:val="00161A8B"/>
    <w:rsid w:val="00161C93"/>
    <w:rsid w:val="00162FD6"/>
    <w:rsid w:val="00163626"/>
    <w:rsid w:val="00163D2F"/>
    <w:rsid w:val="001667AA"/>
    <w:rsid w:val="00166D9D"/>
    <w:rsid w:val="00167074"/>
    <w:rsid w:val="00170247"/>
    <w:rsid w:val="00170FF3"/>
    <w:rsid w:val="00173860"/>
    <w:rsid w:val="00174218"/>
    <w:rsid w:val="00174CD6"/>
    <w:rsid w:val="00175323"/>
    <w:rsid w:val="00175373"/>
    <w:rsid w:val="001779E5"/>
    <w:rsid w:val="00177A08"/>
    <w:rsid w:val="001803E1"/>
    <w:rsid w:val="00180914"/>
    <w:rsid w:val="00180C3D"/>
    <w:rsid w:val="00180FEB"/>
    <w:rsid w:val="0018266E"/>
    <w:rsid w:val="00183FE7"/>
    <w:rsid w:val="0018425F"/>
    <w:rsid w:val="0018490A"/>
    <w:rsid w:val="0018607F"/>
    <w:rsid w:val="001918CD"/>
    <w:rsid w:val="001920A0"/>
    <w:rsid w:val="00192178"/>
    <w:rsid w:val="00192515"/>
    <w:rsid w:val="00192D59"/>
    <w:rsid w:val="00192DC0"/>
    <w:rsid w:val="00195157"/>
    <w:rsid w:val="00196087"/>
    <w:rsid w:val="001965A5"/>
    <w:rsid w:val="00196C91"/>
    <w:rsid w:val="00196CA2"/>
    <w:rsid w:val="001A0177"/>
    <w:rsid w:val="001A15E3"/>
    <w:rsid w:val="001A2548"/>
    <w:rsid w:val="001A2AF5"/>
    <w:rsid w:val="001A311C"/>
    <w:rsid w:val="001A33D3"/>
    <w:rsid w:val="001A52DD"/>
    <w:rsid w:val="001A5493"/>
    <w:rsid w:val="001A7955"/>
    <w:rsid w:val="001B1643"/>
    <w:rsid w:val="001B19B6"/>
    <w:rsid w:val="001B2BE9"/>
    <w:rsid w:val="001B2FE1"/>
    <w:rsid w:val="001B3027"/>
    <w:rsid w:val="001B3358"/>
    <w:rsid w:val="001B3522"/>
    <w:rsid w:val="001B3CCF"/>
    <w:rsid w:val="001B465B"/>
    <w:rsid w:val="001B4A71"/>
    <w:rsid w:val="001B4C76"/>
    <w:rsid w:val="001B4C9B"/>
    <w:rsid w:val="001B4F4E"/>
    <w:rsid w:val="001B50DC"/>
    <w:rsid w:val="001B5425"/>
    <w:rsid w:val="001B5B6C"/>
    <w:rsid w:val="001B6D4C"/>
    <w:rsid w:val="001B776E"/>
    <w:rsid w:val="001B7F55"/>
    <w:rsid w:val="001C049E"/>
    <w:rsid w:val="001C0622"/>
    <w:rsid w:val="001C0AEB"/>
    <w:rsid w:val="001C0F2B"/>
    <w:rsid w:val="001C1A0D"/>
    <w:rsid w:val="001C21BF"/>
    <w:rsid w:val="001C3E15"/>
    <w:rsid w:val="001C42A3"/>
    <w:rsid w:val="001C64CB"/>
    <w:rsid w:val="001C7848"/>
    <w:rsid w:val="001D14B6"/>
    <w:rsid w:val="001D3959"/>
    <w:rsid w:val="001D3E83"/>
    <w:rsid w:val="001D6C5D"/>
    <w:rsid w:val="001D79C3"/>
    <w:rsid w:val="001D7F01"/>
    <w:rsid w:val="001E0463"/>
    <w:rsid w:val="001E0FED"/>
    <w:rsid w:val="001E1B27"/>
    <w:rsid w:val="001E2CF2"/>
    <w:rsid w:val="001E32EB"/>
    <w:rsid w:val="001E4032"/>
    <w:rsid w:val="001E499F"/>
    <w:rsid w:val="001E5A47"/>
    <w:rsid w:val="001E5CFB"/>
    <w:rsid w:val="001E66D5"/>
    <w:rsid w:val="001E66D8"/>
    <w:rsid w:val="001E6B1F"/>
    <w:rsid w:val="001E6D84"/>
    <w:rsid w:val="001E7F1F"/>
    <w:rsid w:val="001F0373"/>
    <w:rsid w:val="001F0405"/>
    <w:rsid w:val="001F16FB"/>
    <w:rsid w:val="001F1981"/>
    <w:rsid w:val="001F1A92"/>
    <w:rsid w:val="001F1ADA"/>
    <w:rsid w:val="001F32B4"/>
    <w:rsid w:val="001F3EF9"/>
    <w:rsid w:val="001F4BE7"/>
    <w:rsid w:val="001F669C"/>
    <w:rsid w:val="001F6B71"/>
    <w:rsid w:val="001F7056"/>
    <w:rsid w:val="001F7DD7"/>
    <w:rsid w:val="00200094"/>
    <w:rsid w:val="002027E1"/>
    <w:rsid w:val="00204063"/>
    <w:rsid w:val="00204BC9"/>
    <w:rsid w:val="00205C54"/>
    <w:rsid w:val="00205D51"/>
    <w:rsid w:val="00205E8E"/>
    <w:rsid w:val="00206C06"/>
    <w:rsid w:val="00206C0D"/>
    <w:rsid w:val="00206C7A"/>
    <w:rsid w:val="00207A6A"/>
    <w:rsid w:val="002107FD"/>
    <w:rsid w:val="002113AF"/>
    <w:rsid w:val="002118D8"/>
    <w:rsid w:val="00211C24"/>
    <w:rsid w:val="00212144"/>
    <w:rsid w:val="00212813"/>
    <w:rsid w:val="00213147"/>
    <w:rsid w:val="00215210"/>
    <w:rsid w:val="0021624D"/>
    <w:rsid w:val="00216BC6"/>
    <w:rsid w:val="0021780C"/>
    <w:rsid w:val="0022227E"/>
    <w:rsid w:val="002226C5"/>
    <w:rsid w:val="00224706"/>
    <w:rsid w:val="002261B4"/>
    <w:rsid w:val="00226C82"/>
    <w:rsid w:val="002274A0"/>
    <w:rsid w:val="0023095E"/>
    <w:rsid w:val="00230C85"/>
    <w:rsid w:val="002316C3"/>
    <w:rsid w:val="002318F3"/>
    <w:rsid w:val="00234445"/>
    <w:rsid w:val="0023445B"/>
    <w:rsid w:val="00235FAC"/>
    <w:rsid w:val="00236482"/>
    <w:rsid w:val="00242942"/>
    <w:rsid w:val="00242F44"/>
    <w:rsid w:val="00244986"/>
    <w:rsid w:val="00246122"/>
    <w:rsid w:val="002479F0"/>
    <w:rsid w:val="00250990"/>
    <w:rsid w:val="00251191"/>
    <w:rsid w:val="002516A6"/>
    <w:rsid w:val="0025196D"/>
    <w:rsid w:val="00251FFB"/>
    <w:rsid w:val="00252330"/>
    <w:rsid w:val="002529EA"/>
    <w:rsid w:val="00253168"/>
    <w:rsid w:val="00253A47"/>
    <w:rsid w:val="00254E77"/>
    <w:rsid w:val="002552E0"/>
    <w:rsid w:val="0026032E"/>
    <w:rsid w:val="00260738"/>
    <w:rsid w:val="00261A76"/>
    <w:rsid w:val="00262ADD"/>
    <w:rsid w:val="00263026"/>
    <w:rsid w:val="00263A1B"/>
    <w:rsid w:val="00264BE7"/>
    <w:rsid w:val="00264C87"/>
    <w:rsid w:val="00265536"/>
    <w:rsid w:val="0026607A"/>
    <w:rsid w:val="00266310"/>
    <w:rsid w:val="002669B7"/>
    <w:rsid w:val="00266A1D"/>
    <w:rsid w:val="002673F0"/>
    <w:rsid w:val="0026752A"/>
    <w:rsid w:val="002714C9"/>
    <w:rsid w:val="002724D6"/>
    <w:rsid w:val="002731FA"/>
    <w:rsid w:val="0027377B"/>
    <w:rsid w:val="00274791"/>
    <w:rsid w:val="002755D5"/>
    <w:rsid w:val="002768E5"/>
    <w:rsid w:val="0027723C"/>
    <w:rsid w:val="002772C7"/>
    <w:rsid w:val="00277301"/>
    <w:rsid w:val="00277E93"/>
    <w:rsid w:val="00281BF1"/>
    <w:rsid w:val="002841D2"/>
    <w:rsid w:val="00284F5A"/>
    <w:rsid w:val="00285025"/>
    <w:rsid w:val="00285DFC"/>
    <w:rsid w:val="00285EEB"/>
    <w:rsid w:val="00286524"/>
    <w:rsid w:val="0028712A"/>
    <w:rsid w:val="00290FB2"/>
    <w:rsid w:val="00291564"/>
    <w:rsid w:val="002915C4"/>
    <w:rsid w:val="00291688"/>
    <w:rsid w:val="00291718"/>
    <w:rsid w:val="00291930"/>
    <w:rsid w:val="002919CE"/>
    <w:rsid w:val="00291EC8"/>
    <w:rsid w:val="00293228"/>
    <w:rsid w:val="00293A27"/>
    <w:rsid w:val="002940FB"/>
    <w:rsid w:val="00294330"/>
    <w:rsid w:val="00296769"/>
    <w:rsid w:val="00297062"/>
    <w:rsid w:val="00297257"/>
    <w:rsid w:val="002973A3"/>
    <w:rsid w:val="002A0365"/>
    <w:rsid w:val="002A0717"/>
    <w:rsid w:val="002A0EB7"/>
    <w:rsid w:val="002A1CEA"/>
    <w:rsid w:val="002A215B"/>
    <w:rsid w:val="002A2B61"/>
    <w:rsid w:val="002A7811"/>
    <w:rsid w:val="002B1043"/>
    <w:rsid w:val="002B16C2"/>
    <w:rsid w:val="002B665F"/>
    <w:rsid w:val="002C0ABA"/>
    <w:rsid w:val="002C131D"/>
    <w:rsid w:val="002C141B"/>
    <w:rsid w:val="002C30AB"/>
    <w:rsid w:val="002C314D"/>
    <w:rsid w:val="002C3293"/>
    <w:rsid w:val="002C32AB"/>
    <w:rsid w:val="002C3579"/>
    <w:rsid w:val="002C3949"/>
    <w:rsid w:val="002C3E3D"/>
    <w:rsid w:val="002C4A6E"/>
    <w:rsid w:val="002C4E9A"/>
    <w:rsid w:val="002C5823"/>
    <w:rsid w:val="002C5842"/>
    <w:rsid w:val="002C6921"/>
    <w:rsid w:val="002C7936"/>
    <w:rsid w:val="002D0412"/>
    <w:rsid w:val="002D31A0"/>
    <w:rsid w:val="002D5B20"/>
    <w:rsid w:val="002D5ED3"/>
    <w:rsid w:val="002D6D8C"/>
    <w:rsid w:val="002D7B2C"/>
    <w:rsid w:val="002E016C"/>
    <w:rsid w:val="002E0C16"/>
    <w:rsid w:val="002E12E3"/>
    <w:rsid w:val="002E18A0"/>
    <w:rsid w:val="002E1A9A"/>
    <w:rsid w:val="002E2074"/>
    <w:rsid w:val="002E30CB"/>
    <w:rsid w:val="002E4F12"/>
    <w:rsid w:val="002E4F7A"/>
    <w:rsid w:val="002E5083"/>
    <w:rsid w:val="002E51F9"/>
    <w:rsid w:val="002E5DA2"/>
    <w:rsid w:val="002E6756"/>
    <w:rsid w:val="002E67D9"/>
    <w:rsid w:val="002E7B29"/>
    <w:rsid w:val="002F0810"/>
    <w:rsid w:val="002F12A1"/>
    <w:rsid w:val="002F15D8"/>
    <w:rsid w:val="002F1D01"/>
    <w:rsid w:val="002F2140"/>
    <w:rsid w:val="002F2DEF"/>
    <w:rsid w:val="002F498A"/>
    <w:rsid w:val="002F4ADE"/>
    <w:rsid w:val="002F5196"/>
    <w:rsid w:val="002F5386"/>
    <w:rsid w:val="002F6030"/>
    <w:rsid w:val="002F630B"/>
    <w:rsid w:val="002F662B"/>
    <w:rsid w:val="002F7565"/>
    <w:rsid w:val="00301227"/>
    <w:rsid w:val="003013CE"/>
    <w:rsid w:val="003026F6"/>
    <w:rsid w:val="0030373C"/>
    <w:rsid w:val="00303AC9"/>
    <w:rsid w:val="00303D48"/>
    <w:rsid w:val="00304F9C"/>
    <w:rsid w:val="0030549D"/>
    <w:rsid w:val="00306A2E"/>
    <w:rsid w:val="003071E8"/>
    <w:rsid w:val="00310225"/>
    <w:rsid w:val="00310DD2"/>
    <w:rsid w:val="00310F76"/>
    <w:rsid w:val="00311129"/>
    <w:rsid w:val="00311E14"/>
    <w:rsid w:val="00312FC9"/>
    <w:rsid w:val="00314E8B"/>
    <w:rsid w:val="00315920"/>
    <w:rsid w:val="00315EAD"/>
    <w:rsid w:val="003201B7"/>
    <w:rsid w:val="00320817"/>
    <w:rsid w:val="00320C48"/>
    <w:rsid w:val="00320DC2"/>
    <w:rsid w:val="0032173B"/>
    <w:rsid w:val="003219AF"/>
    <w:rsid w:val="00322B90"/>
    <w:rsid w:val="00323556"/>
    <w:rsid w:val="00323A3C"/>
    <w:rsid w:val="00324F7A"/>
    <w:rsid w:val="00325449"/>
    <w:rsid w:val="00325F13"/>
    <w:rsid w:val="00326D51"/>
    <w:rsid w:val="00327302"/>
    <w:rsid w:val="003302AE"/>
    <w:rsid w:val="00330332"/>
    <w:rsid w:val="00330CBD"/>
    <w:rsid w:val="00332051"/>
    <w:rsid w:val="003322D8"/>
    <w:rsid w:val="0033332C"/>
    <w:rsid w:val="0033434F"/>
    <w:rsid w:val="00334FAB"/>
    <w:rsid w:val="003356AC"/>
    <w:rsid w:val="00336605"/>
    <w:rsid w:val="00341698"/>
    <w:rsid w:val="00342561"/>
    <w:rsid w:val="00343A6F"/>
    <w:rsid w:val="00343B41"/>
    <w:rsid w:val="00343D03"/>
    <w:rsid w:val="003442DE"/>
    <w:rsid w:val="003447FF"/>
    <w:rsid w:val="00345B4D"/>
    <w:rsid w:val="003464E2"/>
    <w:rsid w:val="00347CCC"/>
    <w:rsid w:val="00351031"/>
    <w:rsid w:val="0035230E"/>
    <w:rsid w:val="00352DD9"/>
    <w:rsid w:val="00352FA6"/>
    <w:rsid w:val="0035307A"/>
    <w:rsid w:val="003541A1"/>
    <w:rsid w:val="0035483D"/>
    <w:rsid w:val="00355431"/>
    <w:rsid w:val="0035544B"/>
    <w:rsid w:val="00355879"/>
    <w:rsid w:val="00355C5A"/>
    <w:rsid w:val="00355E32"/>
    <w:rsid w:val="003560DF"/>
    <w:rsid w:val="0035643E"/>
    <w:rsid w:val="00357809"/>
    <w:rsid w:val="00357F3F"/>
    <w:rsid w:val="0036107D"/>
    <w:rsid w:val="0036129F"/>
    <w:rsid w:val="00361DD0"/>
    <w:rsid w:val="003623E8"/>
    <w:rsid w:val="003628D6"/>
    <w:rsid w:val="00363251"/>
    <w:rsid w:val="00363747"/>
    <w:rsid w:val="00363A77"/>
    <w:rsid w:val="00364DE6"/>
    <w:rsid w:val="00365739"/>
    <w:rsid w:val="00365D0B"/>
    <w:rsid w:val="00365E79"/>
    <w:rsid w:val="00366293"/>
    <w:rsid w:val="00366871"/>
    <w:rsid w:val="003678C1"/>
    <w:rsid w:val="00370173"/>
    <w:rsid w:val="00370D8B"/>
    <w:rsid w:val="00374DA7"/>
    <w:rsid w:val="00375595"/>
    <w:rsid w:val="00375A01"/>
    <w:rsid w:val="00375D2C"/>
    <w:rsid w:val="00377712"/>
    <w:rsid w:val="00377DB7"/>
    <w:rsid w:val="00381308"/>
    <w:rsid w:val="00381C06"/>
    <w:rsid w:val="003830B9"/>
    <w:rsid w:val="003848F1"/>
    <w:rsid w:val="003849F4"/>
    <w:rsid w:val="00384D57"/>
    <w:rsid w:val="003858D0"/>
    <w:rsid w:val="00385B29"/>
    <w:rsid w:val="00385C8C"/>
    <w:rsid w:val="00385CDD"/>
    <w:rsid w:val="00385E59"/>
    <w:rsid w:val="003868A3"/>
    <w:rsid w:val="003872DC"/>
    <w:rsid w:val="00387AB3"/>
    <w:rsid w:val="003901DA"/>
    <w:rsid w:val="003907DB"/>
    <w:rsid w:val="00391275"/>
    <w:rsid w:val="00392079"/>
    <w:rsid w:val="00392573"/>
    <w:rsid w:val="00392B3E"/>
    <w:rsid w:val="0039327C"/>
    <w:rsid w:val="00396494"/>
    <w:rsid w:val="00397039"/>
    <w:rsid w:val="003A11F7"/>
    <w:rsid w:val="003A14EE"/>
    <w:rsid w:val="003A2788"/>
    <w:rsid w:val="003A3177"/>
    <w:rsid w:val="003A3181"/>
    <w:rsid w:val="003A38BD"/>
    <w:rsid w:val="003A43CE"/>
    <w:rsid w:val="003A50D6"/>
    <w:rsid w:val="003A5BBE"/>
    <w:rsid w:val="003A7974"/>
    <w:rsid w:val="003B12CF"/>
    <w:rsid w:val="003B1366"/>
    <w:rsid w:val="003B1384"/>
    <w:rsid w:val="003B1B0D"/>
    <w:rsid w:val="003B1CCD"/>
    <w:rsid w:val="003B2A8B"/>
    <w:rsid w:val="003B2C04"/>
    <w:rsid w:val="003B3506"/>
    <w:rsid w:val="003B3D98"/>
    <w:rsid w:val="003B4207"/>
    <w:rsid w:val="003B5C2F"/>
    <w:rsid w:val="003B6801"/>
    <w:rsid w:val="003B7DA1"/>
    <w:rsid w:val="003C0FA5"/>
    <w:rsid w:val="003C18C0"/>
    <w:rsid w:val="003C1B38"/>
    <w:rsid w:val="003C1B3E"/>
    <w:rsid w:val="003C1C46"/>
    <w:rsid w:val="003C525E"/>
    <w:rsid w:val="003C53F3"/>
    <w:rsid w:val="003C5482"/>
    <w:rsid w:val="003C588F"/>
    <w:rsid w:val="003C65BD"/>
    <w:rsid w:val="003C6D84"/>
    <w:rsid w:val="003C7358"/>
    <w:rsid w:val="003D0000"/>
    <w:rsid w:val="003D1325"/>
    <w:rsid w:val="003D15ED"/>
    <w:rsid w:val="003D2462"/>
    <w:rsid w:val="003D2C55"/>
    <w:rsid w:val="003D2EBF"/>
    <w:rsid w:val="003D309A"/>
    <w:rsid w:val="003D32C4"/>
    <w:rsid w:val="003D40FE"/>
    <w:rsid w:val="003D5303"/>
    <w:rsid w:val="003D6937"/>
    <w:rsid w:val="003D6E60"/>
    <w:rsid w:val="003D735C"/>
    <w:rsid w:val="003D7520"/>
    <w:rsid w:val="003E0653"/>
    <w:rsid w:val="003E0CA7"/>
    <w:rsid w:val="003E2885"/>
    <w:rsid w:val="003E325F"/>
    <w:rsid w:val="003E32E8"/>
    <w:rsid w:val="003E43B9"/>
    <w:rsid w:val="003E489D"/>
    <w:rsid w:val="003E4907"/>
    <w:rsid w:val="003E4F59"/>
    <w:rsid w:val="003E6BA3"/>
    <w:rsid w:val="003F1720"/>
    <w:rsid w:val="003F190E"/>
    <w:rsid w:val="003F1AC5"/>
    <w:rsid w:val="003F286B"/>
    <w:rsid w:val="003F2C73"/>
    <w:rsid w:val="003F36CF"/>
    <w:rsid w:val="003F5652"/>
    <w:rsid w:val="003F67E5"/>
    <w:rsid w:val="003F71D5"/>
    <w:rsid w:val="003F75A5"/>
    <w:rsid w:val="00400A5A"/>
    <w:rsid w:val="00400FE8"/>
    <w:rsid w:val="004010A0"/>
    <w:rsid w:val="00401BC0"/>
    <w:rsid w:val="00402887"/>
    <w:rsid w:val="00403978"/>
    <w:rsid w:val="004043CE"/>
    <w:rsid w:val="004057C7"/>
    <w:rsid w:val="00406272"/>
    <w:rsid w:val="00407EB5"/>
    <w:rsid w:val="00410666"/>
    <w:rsid w:val="004112ED"/>
    <w:rsid w:val="00411514"/>
    <w:rsid w:val="00412528"/>
    <w:rsid w:val="00412535"/>
    <w:rsid w:val="00412F4C"/>
    <w:rsid w:val="00413D6A"/>
    <w:rsid w:val="00414D5C"/>
    <w:rsid w:val="00415635"/>
    <w:rsid w:val="00417400"/>
    <w:rsid w:val="0041758C"/>
    <w:rsid w:val="00420A27"/>
    <w:rsid w:val="00420DA7"/>
    <w:rsid w:val="004216FB"/>
    <w:rsid w:val="00421E4C"/>
    <w:rsid w:val="0042268C"/>
    <w:rsid w:val="004230EF"/>
    <w:rsid w:val="00423372"/>
    <w:rsid w:val="0042377F"/>
    <w:rsid w:val="004237C4"/>
    <w:rsid w:val="004240F0"/>
    <w:rsid w:val="00424220"/>
    <w:rsid w:val="0042627F"/>
    <w:rsid w:val="004269E1"/>
    <w:rsid w:val="00426FCF"/>
    <w:rsid w:val="004307CC"/>
    <w:rsid w:val="00430FE3"/>
    <w:rsid w:val="00431AEA"/>
    <w:rsid w:val="00432CB9"/>
    <w:rsid w:val="00433056"/>
    <w:rsid w:val="00434215"/>
    <w:rsid w:val="00434600"/>
    <w:rsid w:val="00434D55"/>
    <w:rsid w:val="004358D4"/>
    <w:rsid w:val="00436033"/>
    <w:rsid w:val="00436245"/>
    <w:rsid w:val="00437072"/>
    <w:rsid w:val="00437253"/>
    <w:rsid w:val="00437AA2"/>
    <w:rsid w:val="00440055"/>
    <w:rsid w:val="00440BA7"/>
    <w:rsid w:val="00441D0B"/>
    <w:rsid w:val="00442AAF"/>
    <w:rsid w:val="00443EEB"/>
    <w:rsid w:val="00444BC0"/>
    <w:rsid w:val="00444D9C"/>
    <w:rsid w:val="004478DF"/>
    <w:rsid w:val="004501E5"/>
    <w:rsid w:val="00450A33"/>
    <w:rsid w:val="00450DB8"/>
    <w:rsid w:val="00454E4B"/>
    <w:rsid w:val="00454F08"/>
    <w:rsid w:val="0045525A"/>
    <w:rsid w:val="004558B0"/>
    <w:rsid w:val="00455E19"/>
    <w:rsid w:val="00456BBB"/>
    <w:rsid w:val="00457015"/>
    <w:rsid w:val="0045717D"/>
    <w:rsid w:val="004618D4"/>
    <w:rsid w:val="004627F4"/>
    <w:rsid w:val="00462D4A"/>
    <w:rsid w:val="00462FEF"/>
    <w:rsid w:val="00463A58"/>
    <w:rsid w:val="0046481A"/>
    <w:rsid w:val="00465A19"/>
    <w:rsid w:val="00465B5E"/>
    <w:rsid w:val="00465CA5"/>
    <w:rsid w:val="00470C8E"/>
    <w:rsid w:val="004710BE"/>
    <w:rsid w:val="004718FE"/>
    <w:rsid w:val="00471E19"/>
    <w:rsid w:val="004720A4"/>
    <w:rsid w:val="00472458"/>
    <w:rsid w:val="00472767"/>
    <w:rsid w:val="00472790"/>
    <w:rsid w:val="0047309B"/>
    <w:rsid w:val="00474111"/>
    <w:rsid w:val="00474D30"/>
    <w:rsid w:val="004757FA"/>
    <w:rsid w:val="00475926"/>
    <w:rsid w:val="00476017"/>
    <w:rsid w:val="0047642E"/>
    <w:rsid w:val="00477CEC"/>
    <w:rsid w:val="00480131"/>
    <w:rsid w:val="00480D77"/>
    <w:rsid w:val="0048164F"/>
    <w:rsid w:val="00481714"/>
    <w:rsid w:val="00481D4E"/>
    <w:rsid w:val="0048283F"/>
    <w:rsid w:val="00482AF9"/>
    <w:rsid w:val="00483030"/>
    <w:rsid w:val="00483CEC"/>
    <w:rsid w:val="004843D6"/>
    <w:rsid w:val="004866D0"/>
    <w:rsid w:val="00487AF2"/>
    <w:rsid w:val="0049030F"/>
    <w:rsid w:val="004903FE"/>
    <w:rsid w:val="0049061E"/>
    <w:rsid w:val="00490C38"/>
    <w:rsid w:val="00492323"/>
    <w:rsid w:val="00494A68"/>
    <w:rsid w:val="00494EC0"/>
    <w:rsid w:val="004967F1"/>
    <w:rsid w:val="00496DCC"/>
    <w:rsid w:val="0049766B"/>
    <w:rsid w:val="00497D48"/>
    <w:rsid w:val="004A1DEF"/>
    <w:rsid w:val="004A2ED7"/>
    <w:rsid w:val="004A3083"/>
    <w:rsid w:val="004A3525"/>
    <w:rsid w:val="004A353E"/>
    <w:rsid w:val="004A3777"/>
    <w:rsid w:val="004A4EB9"/>
    <w:rsid w:val="004A4FAD"/>
    <w:rsid w:val="004A54A8"/>
    <w:rsid w:val="004A777A"/>
    <w:rsid w:val="004B0760"/>
    <w:rsid w:val="004B0C42"/>
    <w:rsid w:val="004B0E26"/>
    <w:rsid w:val="004B2121"/>
    <w:rsid w:val="004B3408"/>
    <w:rsid w:val="004B57DC"/>
    <w:rsid w:val="004B6CC4"/>
    <w:rsid w:val="004B6EAD"/>
    <w:rsid w:val="004B7E36"/>
    <w:rsid w:val="004C1F33"/>
    <w:rsid w:val="004C1F66"/>
    <w:rsid w:val="004C267B"/>
    <w:rsid w:val="004C30A0"/>
    <w:rsid w:val="004C31FD"/>
    <w:rsid w:val="004C3838"/>
    <w:rsid w:val="004C4560"/>
    <w:rsid w:val="004C479F"/>
    <w:rsid w:val="004C48CF"/>
    <w:rsid w:val="004C4DF9"/>
    <w:rsid w:val="004C5849"/>
    <w:rsid w:val="004C5DA9"/>
    <w:rsid w:val="004C600F"/>
    <w:rsid w:val="004C6207"/>
    <w:rsid w:val="004C752F"/>
    <w:rsid w:val="004C762D"/>
    <w:rsid w:val="004D1C91"/>
    <w:rsid w:val="004D202D"/>
    <w:rsid w:val="004D21D8"/>
    <w:rsid w:val="004D2E49"/>
    <w:rsid w:val="004D32C8"/>
    <w:rsid w:val="004D49AE"/>
    <w:rsid w:val="004D5218"/>
    <w:rsid w:val="004D52CA"/>
    <w:rsid w:val="004D649C"/>
    <w:rsid w:val="004D6CB5"/>
    <w:rsid w:val="004E0718"/>
    <w:rsid w:val="004E09E3"/>
    <w:rsid w:val="004E1287"/>
    <w:rsid w:val="004E134C"/>
    <w:rsid w:val="004E1427"/>
    <w:rsid w:val="004E1FC7"/>
    <w:rsid w:val="004E246A"/>
    <w:rsid w:val="004E2C5F"/>
    <w:rsid w:val="004E3347"/>
    <w:rsid w:val="004E368B"/>
    <w:rsid w:val="004E42EE"/>
    <w:rsid w:val="004E49F7"/>
    <w:rsid w:val="004E6ABD"/>
    <w:rsid w:val="004E7F56"/>
    <w:rsid w:val="004F108A"/>
    <w:rsid w:val="004F196C"/>
    <w:rsid w:val="004F325A"/>
    <w:rsid w:val="004F3F29"/>
    <w:rsid w:val="004F4C03"/>
    <w:rsid w:val="004F63FB"/>
    <w:rsid w:val="004F6CF3"/>
    <w:rsid w:val="004F71B9"/>
    <w:rsid w:val="004F7E74"/>
    <w:rsid w:val="00500586"/>
    <w:rsid w:val="00501F12"/>
    <w:rsid w:val="0050324F"/>
    <w:rsid w:val="005038D9"/>
    <w:rsid w:val="00504734"/>
    <w:rsid w:val="00504A47"/>
    <w:rsid w:val="00505742"/>
    <w:rsid w:val="00507B83"/>
    <w:rsid w:val="005115A7"/>
    <w:rsid w:val="005123EF"/>
    <w:rsid w:val="0051247B"/>
    <w:rsid w:val="00515F67"/>
    <w:rsid w:val="005161E4"/>
    <w:rsid w:val="005165E2"/>
    <w:rsid w:val="005166B1"/>
    <w:rsid w:val="00516A05"/>
    <w:rsid w:val="00517B0E"/>
    <w:rsid w:val="00517C6D"/>
    <w:rsid w:val="00517CDD"/>
    <w:rsid w:val="00520A1B"/>
    <w:rsid w:val="00520DCE"/>
    <w:rsid w:val="0052264A"/>
    <w:rsid w:val="00522BAA"/>
    <w:rsid w:val="0052308F"/>
    <w:rsid w:val="005243EF"/>
    <w:rsid w:val="005250EC"/>
    <w:rsid w:val="00525898"/>
    <w:rsid w:val="00526146"/>
    <w:rsid w:val="0053000B"/>
    <w:rsid w:val="005309E8"/>
    <w:rsid w:val="00531619"/>
    <w:rsid w:val="005321E4"/>
    <w:rsid w:val="00532E1D"/>
    <w:rsid w:val="00532F25"/>
    <w:rsid w:val="005334C0"/>
    <w:rsid w:val="00533ACD"/>
    <w:rsid w:val="00533EE5"/>
    <w:rsid w:val="00534760"/>
    <w:rsid w:val="005371CE"/>
    <w:rsid w:val="005401C3"/>
    <w:rsid w:val="00540A2D"/>
    <w:rsid w:val="00540CEC"/>
    <w:rsid w:val="0054126A"/>
    <w:rsid w:val="005416C8"/>
    <w:rsid w:val="005418D0"/>
    <w:rsid w:val="005423CC"/>
    <w:rsid w:val="00542437"/>
    <w:rsid w:val="005429FA"/>
    <w:rsid w:val="0054334D"/>
    <w:rsid w:val="0054479B"/>
    <w:rsid w:val="00544BB0"/>
    <w:rsid w:val="00545B54"/>
    <w:rsid w:val="00546332"/>
    <w:rsid w:val="00546B2D"/>
    <w:rsid w:val="00550D6C"/>
    <w:rsid w:val="005515E2"/>
    <w:rsid w:val="005516ED"/>
    <w:rsid w:val="00551DEC"/>
    <w:rsid w:val="00553E30"/>
    <w:rsid w:val="005543BB"/>
    <w:rsid w:val="005550AD"/>
    <w:rsid w:val="00555C6A"/>
    <w:rsid w:val="00556AF8"/>
    <w:rsid w:val="00556B0F"/>
    <w:rsid w:val="005576F4"/>
    <w:rsid w:val="00557FDD"/>
    <w:rsid w:val="00561846"/>
    <w:rsid w:val="00561D6F"/>
    <w:rsid w:val="00561FC4"/>
    <w:rsid w:val="00562C5E"/>
    <w:rsid w:val="005638CB"/>
    <w:rsid w:val="0056412C"/>
    <w:rsid w:val="00564154"/>
    <w:rsid w:val="005655CB"/>
    <w:rsid w:val="0056715C"/>
    <w:rsid w:val="00567779"/>
    <w:rsid w:val="0057036B"/>
    <w:rsid w:val="00571327"/>
    <w:rsid w:val="00571D57"/>
    <w:rsid w:val="005721CB"/>
    <w:rsid w:val="005725D2"/>
    <w:rsid w:val="0057292B"/>
    <w:rsid w:val="00574765"/>
    <w:rsid w:val="0057487D"/>
    <w:rsid w:val="00574B93"/>
    <w:rsid w:val="00574F31"/>
    <w:rsid w:val="00575416"/>
    <w:rsid w:val="00575797"/>
    <w:rsid w:val="0058020C"/>
    <w:rsid w:val="005802FE"/>
    <w:rsid w:val="00580519"/>
    <w:rsid w:val="0058106C"/>
    <w:rsid w:val="00582DDF"/>
    <w:rsid w:val="0058416C"/>
    <w:rsid w:val="00584350"/>
    <w:rsid w:val="005846B4"/>
    <w:rsid w:val="00584759"/>
    <w:rsid w:val="0058523F"/>
    <w:rsid w:val="00585B97"/>
    <w:rsid w:val="00586287"/>
    <w:rsid w:val="00586E2B"/>
    <w:rsid w:val="005870C6"/>
    <w:rsid w:val="00587572"/>
    <w:rsid w:val="0058774E"/>
    <w:rsid w:val="005905DC"/>
    <w:rsid w:val="00590AC9"/>
    <w:rsid w:val="00591082"/>
    <w:rsid w:val="0059115F"/>
    <w:rsid w:val="00591272"/>
    <w:rsid w:val="00591E1C"/>
    <w:rsid w:val="00594B16"/>
    <w:rsid w:val="0059504D"/>
    <w:rsid w:val="0059559C"/>
    <w:rsid w:val="00595FD5"/>
    <w:rsid w:val="00596434"/>
    <w:rsid w:val="005966A1"/>
    <w:rsid w:val="005969A3"/>
    <w:rsid w:val="00597632"/>
    <w:rsid w:val="00597639"/>
    <w:rsid w:val="005A0FDF"/>
    <w:rsid w:val="005A165A"/>
    <w:rsid w:val="005A1A4D"/>
    <w:rsid w:val="005A1CCB"/>
    <w:rsid w:val="005A221B"/>
    <w:rsid w:val="005A4918"/>
    <w:rsid w:val="005A5339"/>
    <w:rsid w:val="005A60AB"/>
    <w:rsid w:val="005A7B74"/>
    <w:rsid w:val="005B0F47"/>
    <w:rsid w:val="005B113E"/>
    <w:rsid w:val="005B2157"/>
    <w:rsid w:val="005B2264"/>
    <w:rsid w:val="005B2346"/>
    <w:rsid w:val="005B48C9"/>
    <w:rsid w:val="005B59AF"/>
    <w:rsid w:val="005B6139"/>
    <w:rsid w:val="005B76DC"/>
    <w:rsid w:val="005B7AF8"/>
    <w:rsid w:val="005C1252"/>
    <w:rsid w:val="005C230A"/>
    <w:rsid w:val="005C3538"/>
    <w:rsid w:val="005C3C2D"/>
    <w:rsid w:val="005C410F"/>
    <w:rsid w:val="005C5D86"/>
    <w:rsid w:val="005C79FF"/>
    <w:rsid w:val="005C7F3E"/>
    <w:rsid w:val="005C7F97"/>
    <w:rsid w:val="005D0186"/>
    <w:rsid w:val="005D0EF6"/>
    <w:rsid w:val="005D1012"/>
    <w:rsid w:val="005D1C6E"/>
    <w:rsid w:val="005D238D"/>
    <w:rsid w:val="005D2480"/>
    <w:rsid w:val="005D45D8"/>
    <w:rsid w:val="005D595B"/>
    <w:rsid w:val="005D5DA1"/>
    <w:rsid w:val="005D6310"/>
    <w:rsid w:val="005D63E6"/>
    <w:rsid w:val="005D6626"/>
    <w:rsid w:val="005D73D7"/>
    <w:rsid w:val="005D7576"/>
    <w:rsid w:val="005D7A81"/>
    <w:rsid w:val="005E01B3"/>
    <w:rsid w:val="005E1104"/>
    <w:rsid w:val="005E1828"/>
    <w:rsid w:val="005E1C92"/>
    <w:rsid w:val="005E1E3C"/>
    <w:rsid w:val="005E1E87"/>
    <w:rsid w:val="005E2411"/>
    <w:rsid w:val="005E278D"/>
    <w:rsid w:val="005E27C7"/>
    <w:rsid w:val="005E2E21"/>
    <w:rsid w:val="005E2E79"/>
    <w:rsid w:val="005E363D"/>
    <w:rsid w:val="005E3AC6"/>
    <w:rsid w:val="005E3BFF"/>
    <w:rsid w:val="005E6B8D"/>
    <w:rsid w:val="005E7F29"/>
    <w:rsid w:val="005F0E1D"/>
    <w:rsid w:val="005F1A1A"/>
    <w:rsid w:val="005F244B"/>
    <w:rsid w:val="005F247E"/>
    <w:rsid w:val="005F3050"/>
    <w:rsid w:val="005F33AF"/>
    <w:rsid w:val="005F3731"/>
    <w:rsid w:val="005F4C24"/>
    <w:rsid w:val="005F4EBA"/>
    <w:rsid w:val="005F7013"/>
    <w:rsid w:val="005F74E8"/>
    <w:rsid w:val="005F7C6B"/>
    <w:rsid w:val="006003C3"/>
    <w:rsid w:val="00602D0B"/>
    <w:rsid w:val="00603A80"/>
    <w:rsid w:val="00603CF3"/>
    <w:rsid w:val="00604191"/>
    <w:rsid w:val="00604B8B"/>
    <w:rsid w:val="00604EFB"/>
    <w:rsid w:val="00605A8B"/>
    <w:rsid w:val="00605F2C"/>
    <w:rsid w:val="00606933"/>
    <w:rsid w:val="0060733A"/>
    <w:rsid w:val="006076B3"/>
    <w:rsid w:val="00607975"/>
    <w:rsid w:val="0061000C"/>
    <w:rsid w:val="006100E4"/>
    <w:rsid w:val="0061042F"/>
    <w:rsid w:val="00610652"/>
    <w:rsid w:val="00611C26"/>
    <w:rsid w:val="00611F11"/>
    <w:rsid w:val="00611F16"/>
    <w:rsid w:val="0061231E"/>
    <w:rsid w:val="00612445"/>
    <w:rsid w:val="006128F4"/>
    <w:rsid w:val="006129E1"/>
    <w:rsid w:val="00613216"/>
    <w:rsid w:val="00613EB4"/>
    <w:rsid w:val="00613FC6"/>
    <w:rsid w:val="006144A3"/>
    <w:rsid w:val="006144B6"/>
    <w:rsid w:val="0061544E"/>
    <w:rsid w:val="006155EE"/>
    <w:rsid w:val="0061598E"/>
    <w:rsid w:val="006163F1"/>
    <w:rsid w:val="0061698C"/>
    <w:rsid w:val="006169F6"/>
    <w:rsid w:val="00616D5E"/>
    <w:rsid w:val="00617002"/>
    <w:rsid w:val="00617602"/>
    <w:rsid w:val="00617657"/>
    <w:rsid w:val="00617A02"/>
    <w:rsid w:val="00617C67"/>
    <w:rsid w:val="00617DCF"/>
    <w:rsid w:val="006204E3"/>
    <w:rsid w:val="0062193E"/>
    <w:rsid w:val="00622128"/>
    <w:rsid w:val="00622405"/>
    <w:rsid w:val="00624251"/>
    <w:rsid w:val="00624551"/>
    <w:rsid w:val="00624ED2"/>
    <w:rsid w:val="006253B8"/>
    <w:rsid w:val="00626896"/>
    <w:rsid w:val="00626EF0"/>
    <w:rsid w:val="00627716"/>
    <w:rsid w:val="0062772B"/>
    <w:rsid w:val="00630547"/>
    <w:rsid w:val="00630B56"/>
    <w:rsid w:val="00630FC5"/>
    <w:rsid w:val="006312D7"/>
    <w:rsid w:val="00631B72"/>
    <w:rsid w:val="00631F04"/>
    <w:rsid w:val="00632EF8"/>
    <w:rsid w:val="0063356B"/>
    <w:rsid w:val="00633592"/>
    <w:rsid w:val="0063441A"/>
    <w:rsid w:val="00634A7F"/>
    <w:rsid w:val="00635410"/>
    <w:rsid w:val="006374E8"/>
    <w:rsid w:val="00637B7A"/>
    <w:rsid w:val="00637DEA"/>
    <w:rsid w:val="006414E5"/>
    <w:rsid w:val="00641E0A"/>
    <w:rsid w:val="00642C65"/>
    <w:rsid w:val="00643852"/>
    <w:rsid w:val="006439CA"/>
    <w:rsid w:val="006443A3"/>
    <w:rsid w:val="00644487"/>
    <w:rsid w:val="00646BF2"/>
    <w:rsid w:val="00650D63"/>
    <w:rsid w:val="00650DBA"/>
    <w:rsid w:val="00653AAD"/>
    <w:rsid w:val="006545AC"/>
    <w:rsid w:val="006547D6"/>
    <w:rsid w:val="006557D5"/>
    <w:rsid w:val="0065639A"/>
    <w:rsid w:val="00661188"/>
    <w:rsid w:val="00661C37"/>
    <w:rsid w:val="00662196"/>
    <w:rsid w:val="006621F5"/>
    <w:rsid w:val="00662F33"/>
    <w:rsid w:val="00663EEA"/>
    <w:rsid w:val="0066526C"/>
    <w:rsid w:val="006657F0"/>
    <w:rsid w:val="0066594A"/>
    <w:rsid w:val="00665C8E"/>
    <w:rsid w:val="00665FCC"/>
    <w:rsid w:val="00666B9B"/>
    <w:rsid w:val="006670F7"/>
    <w:rsid w:val="00670685"/>
    <w:rsid w:val="00670CBC"/>
    <w:rsid w:val="00671D99"/>
    <w:rsid w:val="00672A1D"/>
    <w:rsid w:val="0067382A"/>
    <w:rsid w:val="006741D1"/>
    <w:rsid w:val="0067531F"/>
    <w:rsid w:val="00675F8B"/>
    <w:rsid w:val="0067687E"/>
    <w:rsid w:val="00676BCC"/>
    <w:rsid w:val="00676D3B"/>
    <w:rsid w:val="00676DAA"/>
    <w:rsid w:val="006776DF"/>
    <w:rsid w:val="006801E8"/>
    <w:rsid w:val="00681142"/>
    <w:rsid w:val="006814D9"/>
    <w:rsid w:val="00682CA8"/>
    <w:rsid w:val="00685613"/>
    <w:rsid w:val="00685FB5"/>
    <w:rsid w:val="00690452"/>
    <w:rsid w:val="00690C23"/>
    <w:rsid w:val="0069214C"/>
    <w:rsid w:val="00692A1C"/>
    <w:rsid w:val="00693500"/>
    <w:rsid w:val="006938DD"/>
    <w:rsid w:val="006939B7"/>
    <w:rsid w:val="00693A63"/>
    <w:rsid w:val="00693B5C"/>
    <w:rsid w:val="00693DFF"/>
    <w:rsid w:val="00694DB4"/>
    <w:rsid w:val="00695AAC"/>
    <w:rsid w:val="00695E97"/>
    <w:rsid w:val="006965C3"/>
    <w:rsid w:val="00696B03"/>
    <w:rsid w:val="006971E6"/>
    <w:rsid w:val="006973DA"/>
    <w:rsid w:val="006A0D7F"/>
    <w:rsid w:val="006A469C"/>
    <w:rsid w:val="006A5160"/>
    <w:rsid w:val="006A5AEE"/>
    <w:rsid w:val="006A6CDD"/>
    <w:rsid w:val="006B17E7"/>
    <w:rsid w:val="006B2CF6"/>
    <w:rsid w:val="006B5D89"/>
    <w:rsid w:val="006B5EF1"/>
    <w:rsid w:val="006B710A"/>
    <w:rsid w:val="006B72FC"/>
    <w:rsid w:val="006B7CC9"/>
    <w:rsid w:val="006C154C"/>
    <w:rsid w:val="006C2465"/>
    <w:rsid w:val="006C2820"/>
    <w:rsid w:val="006C2E7C"/>
    <w:rsid w:val="006C55E3"/>
    <w:rsid w:val="006C5F89"/>
    <w:rsid w:val="006C626D"/>
    <w:rsid w:val="006C6A94"/>
    <w:rsid w:val="006C6D7E"/>
    <w:rsid w:val="006C6DD8"/>
    <w:rsid w:val="006C7031"/>
    <w:rsid w:val="006C7C39"/>
    <w:rsid w:val="006D07BC"/>
    <w:rsid w:val="006D1D51"/>
    <w:rsid w:val="006D3A9D"/>
    <w:rsid w:val="006D3E03"/>
    <w:rsid w:val="006D4F9F"/>
    <w:rsid w:val="006D61BC"/>
    <w:rsid w:val="006D6999"/>
    <w:rsid w:val="006D7B42"/>
    <w:rsid w:val="006D7D73"/>
    <w:rsid w:val="006E10CB"/>
    <w:rsid w:val="006E1F4E"/>
    <w:rsid w:val="006E394D"/>
    <w:rsid w:val="006E444F"/>
    <w:rsid w:val="006E4728"/>
    <w:rsid w:val="006E475E"/>
    <w:rsid w:val="006E729D"/>
    <w:rsid w:val="006E7BE5"/>
    <w:rsid w:val="006F1989"/>
    <w:rsid w:val="006F3467"/>
    <w:rsid w:val="006F3785"/>
    <w:rsid w:val="006F3E4A"/>
    <w:rsid w:val="006F4562"/>
    <w:rsid w:val="006F4903"/>
    <w:rsid w:val="006F5601"/>
    <w:rsid w:val="006F5B84"/>
    <w:rsid w:val="006F7043"/>
    <w:rsid w:val="006F7DD4"/>
    <w:rsid w:val="007000D0"/>
    <w:rsid w:val="007006D2"/>
    <w:rsid w:val="007014A0"/>
    <w:rsid w:val="0070290C"/>
    <w:rsid w:val="00703219"/>
    <w:rsid w:val="007036AB"/>
    <w:rsid w:val="00703838"/>
    <w:rsid w:val="0070468E"/>
    <w:rsid w:val="00704B0F"/>
    <w:rsid w:val="00706B3C"/>
    <w:rsid w:val="00707029"/>
    <w:rsid w:val="00707414"/>
    <w:rsid w:val="00707F3A"/>
    <w:rsid w:val="00710F10"/>
    <w:rsid w:val="007117EE"/>
    <w:rsid w:val="00711F5B"/>
    <w:rsid w:val="0071250F"/>
    <w:rsid w:val="00712C6B"/>
    <w:rsid w:val="00712F35"/>
    <w:rsid w:val="00713133"/>
    <w:rsid w:val="00713BF8"/>
    <w:rsid w:val="00713CC4"/>
    <w:rsid w:val="00713D08"/>
    <w:rsid w:val="00714A79"/>
    <w:rsid w:val="007151F4"/>
    <w:rsid w:val="0071528D"/>
    <w:rsid w:val="00715309"/>
    <w:rsid w:val="007164ED"/>
    <w:rsid w:val="00717DE1"/>
    <w:rsid w:val="00721000"/>
    <w:rsid w:val="007214B2"/>
    <w:rsid w:val="00721753"/>
    <w:rsid w:val="007221DB"/>
    <w:rsid w:val="00722318"/>
    <w:rsid w:val="00723585"/>
    <w:rsid w:val="00724065"/>
    <w:rsid w:val="007244AE"/>
    <w:rsid w:val="0072473D"/>
    <w:rsid w:val="00724975"/>
    <w:rsid w:val="00724DD7"/>
    <w:rsid w:val="00726EBA"/>
    <w:rsid w:val="00727220"/>
    <w:rsid w:val="007277CC"/>
    <w:rsid w:val="00727A2F"/>
    <w:rsid w:val="00731E65"/>
    <w:rsid w:val="007323E4"/>
    <w:rsid w:val="0073249F"/>
    <w:rsid w:val="007328D9"/>
    <w:rsid w:val="00734360"/>
    <w:rsid w:val="007350F6"/>
    <w:rsid w:val="00736090"/>
    <w:rsid w:val="00737152"/>
    <w:rsid w:val="00737836"/>
    <w:rsid w:val="007401F5"/>
    <w:rsid w:val="007411B8"/>
    <w:rsid w:val="0074144F"/>
    <w:rsid w:val="0074236B"/>
    <w:rsid w:val="0074289D"/>
    <w:rsid w:val="00742950"/>
    <w:rsid w:val="007456E4"/>
    <w:rsid w:val="00746A33"/>
    <w:rsid w:val="00747E01"/>
    <w:rsid w:val="00750550"/>
    <w:rsid w:val="007510B8"/>
    <w:rsid w:val="007521CE"/>
    <w:rsid w:val="007529D5"/>
    <w:rsid w:val="00752F30"/>
    <w:rsid w:val="00753FF0"/>
    <w:rsid w:val="007545EE"/>
    <w:rsid w:val="00754EF3"/>
    <w:rsid w:val="00755916"/>
    <w:rsid w:val="0075672C"/>
    <w:rsid w:val="00757A45"/>
    <w:rsid w:val="007605C9"/>
    <w:rsid w:val="007608F6"/>
    <w:rsid w:val="00761815"/>
    <w:rsid w:val="00761EBD"/>
    <w:rsid w:val="00761F2E"/>
    <w:rsid w:val="00762C82"/>
    <w:rsid w:val="00763FB5"/>
    <w:rsid w:val="00764F6C"/>
    <w:rsid w:val="0076531D"/>
    <w:rsid w:val="007658B2"/>
    <w:rsid w:val="0076681A"/>
    <w:rsid w:val="00767057"/>
    <w:rsid w:val="00767387"/>
    <w:rsid w:val="00767A90"/>
    <w:rsid w:val="007707AD"/>
    <w:rsid w:val="00772B8B"/>
    <w:rsid w:val="00772EF1"/>
    <w:rsid w:val="00773E3B"/>
    <w:rsid w:val="00773FD3"/>
    <w:rsid w:val="00775C61"/>
    <w:rsid w:val="007763F8"/>
    <w:rsid w:val="00777B6D"/>
    <w:rsid w:val="00777C32"/>
    <w:rsid w:val="00780097"/>
    <w:rsid w:val="00780EAA"/>
    <w:rsid w:val="007810B9"/>
    <w:rsid w:val="0078224A"/>
    <w:rsid w:val="0078332C"/>
    <w:rsid w:val="00783374"/>
    <w:rsid w:val="0078386C"/>
    <w:rsid w:val="007845FA"/>
    <w:rsid w:val="0078528E"/>
    <w:rsid w:val="00785DB2"/>
    <w:rsid w:val="00790933"/>
    <w:rsid w:val="00790F82"/>
    <w:rsid w:val="00791B02"/>
    <w:rsid w:val="00792003"/>
    <w:rsid w:val="0079228F"/>
    <w:rsid w:val="00792ABD"/>
    <w:rsid w:val="00792C4C"/>
    <w:rsid w:val="00793260"/>
    <w:rsid w:val="00794680"/>
    <w:rsid w:val="00795A06"/>
    <w:rsid w:val="0079612C"/>
    <w:rsid w:val="00796DAB"/>
    <w:rsid w:val="00797864"/>
    <w:rsid w:val="007979CF"/>
    <w:rsid w:val="007A0D1E"/>
    <w:rsid w:val="007A0D7A"/>
    <w:rsid w:val="007A1496"/>
    <w:rsid w:val="007A2051"/>
    <w:rsid w:val="007A39D2"/>
    <w:rsid w:val="007A3C8B"/>
    <w:rsid w:val="007A3FC8"/>
    <w:rsid w:val="007A4303"/>
    <w:rsid w:val="007A44AA"/>
    <w:rsid w:val="007A4C8D"/>
    <w:rsid w:val="007A4DED"/>
    <w:rsid w:val="007A5941"/>
    <w:rsid w:val="007A5FFE"/>
    <w:rsid w:val="007A7A3D"/>
    <w:rsid w:val="007B2F1C"/>
    <w:rsid w:val="007B3567"/>
    <w:rsid w:val="007B36D7"/>
    <w:rsid w:val="007B3836"/>
    <w:rsid w:val="007B45F2"/>
    <w:rsid w:val="007B466A"/>
    <w:rsid w:val="007B48D0"/>
    <w:rsid w:val="007B4EC5"/>
    <w:rsid w:val="007B4F7B"/>
    <w:rsid w:val="007B5487"/>
    <w:rsid w:val="007B5705"/>
    <w:rsid w:val="007B5FA0"/>
    <w:rsid w:val="007B641F"/>
    <w:rsid w:val="007B6EB1"/>
    <w:rsid w:val="007B71E0"/>
    <w:rsid w:val="007B762F"/>
    <w:rsid w:val="007C07CD"/>
    <w:rsid w:val="007C11B5"/>
    <w:rsid w:val="007C243A"/>
    <w:rsid w:val="007C2747"/>
    <w:rsid w:val="007C288C"/>
    <w:rsid w:val="007C3487"/>
    <w:rsid w:val="007C356B"/>
    <w:rsid w:val="007C513D"/>
    <w:rsid w:val="007C65F7"/>
    <w:rsid w:val="007C7BCD"/>
    <w:rsid w:val="007D08E8"/>
    <w:rsid w:val="007D0BFB"/>
    <w:rsid w:val="007D0FC1"/>
    <w:rsid w:val="007D1A25"/>
    <w:rsid w:val="007D2DC9"/>
    <w:rsid w:val="007D3630"/>
    <w:rsid w:val="007D458F"/>
    <w:rsid w:val="007D54C7"/>
    <w:rsid w:val="007D5863"/>
    <w:rsid w:val="007D5926"/>
    <w:rsid w:val="007D626E"/>
    <w:rsid w:val="007D6B99"/>
    <w:rsid w:val="007D6FA5"/>
    <w:rsid w:val="007E1809"/>
    <w:rsid w:val="007E1992"/>
    <w:rsid w:val="007E2CAB"/>
    <w:rsid w:val="007E47A7"/>
    <w:rsid w:val="007E512A"/>
    <w:rsid w:val="007E58C9"/>
    <w:rsid w:val="007E5CBD"/>
    <w:rsid w:val="007E5E1D"/>
    <w:rsid w:val="007E621E"/>
    <w:rsid w:val="007E699A"/>
    <w:rsid w:val="007E6A38"/>
    <w:rsid w:val="007E6BDA"/>
    <w:rsid w:val="007E7942"/>
    <w:rsid w:val="007E7977"/>
    <w:rsid w:val="007F1116"/>
    <w:rsid w:val="007F1142"/>
    <w:rsid w:val="007F1C1B"/>
    <w:rsid w:val="007F1D70"/>
    <w:rsid w:val="007F24D5"/>
    <w:rsid w:val="007F25E4"/>
    <w:rsid w:val="007F262D"/>
    <w:rsid w:val="007F389B"/>
    <w:rsid w:val="007F3F61"/>
    <w:rsid w:val="007F44BB"/>
    <w:rsid w:val="007F4F1B"/>
    <w:rsid w:val="00801F51"/>
    <w:rsid w:val="008026CF"/>
    <w:rsid w:val="0080314D"/>
    <w:rsid w:val="00803201"/>
    <w:rsid w:val="00803E12"/>
    <w:rsid w:val="00804C8E"/>
    <w:rsid w:val="00805201"/>
    <w:rsid w:val="00805A5C"/>
    <w:rsid w:val="00805AA7"/>
    <w:rsid w:val="00805DAB"/>
    <w:rsid w:val="0080696D"/>
    <w:rsid w:val="00806B9C"/>
    <w:rsid w:val="0081050D"/>
    <w:rsid w:val="008119C1"/>
    <w:rsid w:val="00811A20"/>
    <w:rsid w:val="00811A5E"/>
    <w:rsid w:val="00813379"/>
    <w:rsid w:val="008134E9"/>
    <w:rsid w:val="008145F3"/>
    <w:rsid w:val="00814690"/>
    <w:rsid w:val="00814CDA"/>
    <w:rsid w:val="00814F81"/>
    <w:rsid w:val="008154D2"/>
    <w:rsid w:val="00815569"/>
    <w:rsid w:val="00816825"/>
    <w:rsid w:val="00816B47"/>
    <w:rsid w:val="00817F25"/>
    <w:rsid w:val="00823FA0"/>
    <w:rsid w:val="0082480A"/>
    <w:rsid w:val="00824BBE"/>
    <w:rsid w:val="00824E56"/>
    <w:rsid w:val="008251CB"/>
    <w:rsid w:val="008255F4"/>
    <w:rsid w:val="0082713C"/>
    <w:rsid w:val="00827B61"/>
    <w:rsid w:val="008316F8"/>
    <w:rsid w:val="00832FA3"/>
    <w:rsid w:val="0083312C"/>
    <w:rsid w:val="0083422B"/>
    <w:rsid w:val="00834C4D"/>
    <w:rsid w:val="008352B4"/>
    <w:rsid w:val="008353EB"/>
    <w:rsid w:val="0083572A"/>
    <w:rsid w:val="00835F16"/>
    <w:rsid w:val="008360FC"/>
    <w:rsid w:val="00836266"/>
    <w:rsid w:val="00836D31"/>
    <w:rsid w:val="00836F76"/>
    <w:rsid w:val="008372EE"/>
    <w:rsid w:val="00837FBC"/>
    <w:rsid w:val="00840FDA"/>
    <w:rsid w:val="00842654"/>
    <w:rsid w:val="00842F7F"/>
    <w:rsid w:val="00845B6B"/>
    <w:rsid w:val="00845FEB"/>
    <w:rsid w:val="00846E1D"/>
    <w:rsid w:val="00850622"/>
    <w:rsid w:val="00850A35"/>
    <w:rsid w:val="00851194"/>
    <w:rsid w:val="00851784"/>
    <w:rsid w:val="00852443"/>
    <w:rsid w:val="00853C24"/>
    <w:rsid w:val="00854A23"/>
    <w:rsid w:val="00854E44"/>
    <w:rsid w:val="008600DC"/>
    <w:rsid w:val="00861090"/>
    <w:rsid w:val="0086208C"/>
    <w:rsid w:val="00862508"/>
    <w:rsid w:val="00863174"/>
    <w:rsid w:val="0086376A"/>
    <w:rsid w:val="00864CD3"/>
    <w:rsid w:val="00865E1D"/>
    <w:rsid w:val="008672AB"/>
    <w:rsid w:val="00867F87"/>
    <w:rsid w:val="00870976"/>
    <w:rsid w:val="00870D58"/>
    <w:rsid w:val="00871BA2"/>
    <w:rsid w:val="00871FDC"/>
    <w:rsid w:val="00872917"/>
    <w:rsid w:val="00872BB0"/>
    <w:rsid w:val="00872D98"/>
    <w:rsid w:val="008731E3"/>
    <w:rsid w:val="008739E6"/>
    <w:rsid w:val="008766BA"/>
    <w:rsid w:val="008769C0"/>
    <w:rsid w:val="00876A76"/>
    <w:rsid w:val="00876EF9"/>
    <w:rsid w:val="00877E13"/>
    <w:rsid w:val="00880563"/>
    <w:rsid w:val="00881148"/>
    <w:rsid w:val="00881A59"/>
    <w:rsid w:val="00881BD0"/>
    <w:rsid w:val="00882CE0"/>
    <w:rsid w:val="00885B32"/>
    <w:rsid w:val="008869F6"/>
    <w:rsid w:val="00886DAB"/>
    <w:rsid w:val="0088746A"/>
    <w:rsid w:val="008875D2"/>
    <w:rsid w:val="00891D15"/>
    <w:rsid w:val="00892A1E"/>
    <w:rsid w:val="00892C08"/>
    <w:rsid w:val="00892E1E"/>
    <w:rsid w:val="008932AD"/>
    <w:rsid w:val="008938A2"/>
    <w:rsid w:val="00893A0D"/>
    <w:rsid w:val="00893DD5"/>
    <w:rsid w:val="008941E9"/>
    <w:rsid w:val="0089670B"/>
    <w:rsid w:val="008971F5"/>
    <w:rsid w:val="008A0258"/>
    <w:rsid w:val="008A0D73"/>
    <w:rsid w:val="008A12A4"/>
    <w:rsid w:val="008A16F9"/>
    <w:rsid w:val="008A4176"/>
    <w:rsid w:val="008A4B6D"/>
    <w:rsid w:val="008A4CD1"/>
    <w:rsid w:val="008A6DB2"/>
    <w:rsid w:val="008B1945"/>
    <w:rsid w:val="008B1D09"/>
    <w:rsid w:val="008B2B15"/>
    <w:rsid w:val="008B3656"/>
    <w:rsid w:val="008B4263"/>
    <w:rsid w:val="008B4BDA"/>
    <w:rsid w:val="008B5006"/>
    <w:rsid w:val="008B5F27"/>
    <w:rsid w:val="008B6837"/>
    <w:rsid w:val="008B6C28"/>
    <w:rsid w:val="008B6CC7"/>
    <w:rsid w:val="008B6CDB"/>
    <w:rsid w:val="008B743F"/>
    <w:rsid w:val="008C083E"/>
    <w:rsid w:val="008C2C17"/>
    <w:rsid w:val="008C2EFA"/>
    <w:rsid w:val="008C4392"/>
    <w:rsid w:val="008C4DB5"/>
    <w:rsid w:val="008C6279"/>
    <w:rsid w:val="008C6AD5"/>
    <w:rsid w:val="008C7EB1"/>
    <w:rsid w:val="008D0836"/>
    <w:rsid w:val="008D0C7D"/>
    <w:rsid w:val="008D0D75"/>
    <w:rsid w:val="008D2543"/>
    <w:rsid w:val="008D2B1C"/>
    <w:rsid w:val="008D3781"/>
    <w:rsid w:val="008D4488"/>
    <w:rsid w:val="008D5D35"/>
    <w:rsid w:val="008D5DDD"/>
    <w:rsid w:val="008D600A"/>
    <w:rsid w:val="008D6112"/>
    <w:rsid w:val="008D6446"/>
    <w:rsid w:val="008D752C"/>
    <w:rsid w:val="008D760E"/>
    <w:rsid w:val="008D7776"/>
    <w:rsid w:val="008E0022"/>
    <w:rsid w:val="008E0E26"/>
    <w:rsid w:val="008E1237"/>
    <w:rsid w:val="008E135D"/>
    <w:rsid w:val="008E173E"/>
    <w:rsid w:val="008E17EE"/>
    <w:rsid w:val="008E1E99"/>
    <w:rsid w:val="008E1FF0"/>
    <w:rsid w:val="008E3346"/>
    <w:rsid w:val="008E3721"/>
    <w:rsid w:val="008E4A51"/>
    <w:rsid w:val="008E4C40"/>
    <w:rsid w:val="008E6860"/>
    <w:rsid w:val="008E7A66"/>
    <w:rsid w:val="008E7C18"/>
    <w:rsid w:val="008E7CDB"/>
    <w:rsid w:val="008F094D"/>
    <w:rsid w:val="008F169A"/>
    <w:rsid w:val="008F6364"/>
    <w:rsid w:val="008F65DA"/>
    <w:rsid w:val="008F66C3"/>
    <w:rsid w:val="008F7368"/>
    <w:rsid w:val="008F7706"/>
    <w:rsid w:val="008F7BFE"/>
    <w:rsid w:val="00901E31"/>
    <w:rsid w:val="00902C62"/>
    <w:rsid w:val="009036C0"/>
    <w:rsid w:val="00905A77"/>
    <w:rsid w:val="009062B7"/>
    <w:rsid w:val="0090634F"/>
    <w:rsid w:val="00907295"/>
    <w:rsid w:val="009109DA"/>
    <w:rsid w:val="00910A26"/>
    <w:rsid w:val="00910D49"/>
    <w:rsid w:val="00911AEF"/>
    <w:rsid w:val="00912557"/>
    <w:rsid w:val="009128C3"/>
    <w:rsid w:val="009129FD"/>
    <w:rsid w:val="00912C8C"/>
    <w:rsid w:val="00913D9F"/>
    <w:rsid w:val="00915CA1"/>
    <w:rsid w:val="00915CC4"/>
    <w:rsid w:val="009162E1"/>
    <w:rsid w:val="00916D12"/>
    <w:rsid w:val="00916FEE"/>
    <w:rsid w:val="0091765C"/>
    <w:rsid w:val="009201F1"/>
    <w:rsid w:val="00920B01"/>
    <w:rsid w:val="00921953"/>
    <w:rsid w:val="00921BF8"/>
    <w:rsid w:val="009231F4"/>
    <w:rsid w:val="0092525B"/>
    <w:rsid w:val="009259E8"/>
    <w:rsid w:val="00925AAE"/>
    <w:rsid w:val="009262AA"/>
    <w:rsid w:val="00926EB2"/>
    <w:rsid w:val="009274FC"/>
    <w:rsid w:val="00927713"/>
    <w:rsid w:val="00930948"/>
    <w:rsid w:val="009314EF"/>
    <w:rsid w:val="0093180F"/>
    <w:rsid w:val="0093213A"/>
    <w:rsid w:val="009324A1"/>
    <w:rsid w:val="00932CAF"/>
    <w:rsid w:val="00933549"/>
    <w:rsid w:val="009337B1"/>
    <w:rsid w:val="00933B85"/>
    <w:rsid w:val="00934712"/>
    <w:rsid w:val="009347AC"/>
    <w:rsid w:val="009369A1"/>
    <w:rsid w:val="00937290"/>
    <w:rsid w:val="00937441"/>
    <w:rsid w:val="00937852"/>
    <w:rsid w:val="00940BA0"/>
    <w:rsid w:val="00941A76"/>
    <w:rsid w:val="009436F5"/>
    <w:rsid w:val="0094401A"/>
    <w:rsid w:val="00944440"/>
    <w:rsid w:val="00944774"/>
    <w:rsid w:val="00946681"/>
    <w:rsid w:val="00946DC2"/>
    <w:rsid w:val="00946E9D"/>
    <w:rsid w:val="00946F3C"/>
    <w:rsid w:val="00947010"/>
    <w:rsid w:val="009501AA"/>
    <w:rsid w:val="00950AA6"/>
    <w:rsid w:val="00950AD2"/>
    <w:rsid w:val="00951663"/>
    <w:rsid w:val="009519BC"/>
    <w:rsid w:val="00953072"/>
    <w:rsid w:val="00953407"/>
    <w:rsid w:val="00953596"/>
    <w:rsid w:val="00953707"/>
    <w:rsid w:val="009538BE"/>
    <w:rsid w:val="00953FB6"/>
    <w:rsid w:val="0095402F"/>
    <w:rsid w:val="009547DC"/>
    <w:rsid w:val="009565A1"/>
    <w:rsid w:val="00956C67"/>
    <w:rsid w:val="00956EB0"/>
    <w:rsid w:val="00957E13"/>
    <w:rsid w:val="009604A2"/>
    <w:rsid w:val="00963289"/>
    <w:rsid w:val="009636F5"/>
    <w:rsid w:val="0096418F"/>
    <w:rsid w:val="00964E53"/>
    <w:rsid w:val="009661DD"/>
    <w:rsid w:val="0096654B"/>
    <w:rsid w:val="0097055E"/>
    <w:rsid w:val="009717CE"/>
    <w:rsid w:val="00971AD7"/>
    <w:rsid w:val="00972D06"/>
    <w:rsid w:val="00974802"/>
    <w:rsid w:val="009750E9"/>
    <w:rsid w:val="0097530D"/>
    <w:rsid w:val="009766D5"/>
    <w:rsid w:val="0097771F"/>
    <w:rsid w:val="00977CAD"/>
    <w:rsid w:val="0098156E"/>
    <w:rsid w:val="0098245D"/>
    <w:rsid w:val="00983178"/>
    <w:rsid w:val="009837A0"/>
    <w:rsid w:val="00984BA7"/>
    <w:rsid w:val="00985994"/>
    <w:rsid w:val="009865A3"/>
    <w:rsid w:val="00986955"/>
    <w:rsid w:val="00987DCC"/>
    <w:rsid w:val="00987F16"/>
    <w:rsid w:val="00987FC6"/>
    <w:rsid w:val="00990B06"/>
    <w:rsid w:val="00990FF2"/>
    <w:rsid w:val="009910E4"/>
    <w:rsid w:val="00991840"/>
    <w:rsid w:val="0099330E"/>
    <w:rsid w:val="0099383D"/>
    <w:rsid w:val="0099439D"/>
    <w:rsid w:val="009948D6"/>
    <w:rsid w:val="0099524A"/>
    <w:rsid w:val="00995378"/>
    <w:rsid w:val="00996184"/>
    <w:rsid w:val="00996198"/>
    <w:rsid w:val="0099698D"/>
    <w:rsid w:val="00996ABC"/>
    <w:rsid w:val="00996F2F"/>
    <w:rsid w:val="0099702E"/>
    <w:rsid w:val="0099718C"/>
    <w:rsid w:val="009A0CA6"/>
    <w:rsid w:val="009A107A"/>
    <w:rsid w:val="009A205B"/>
    <w:rsid w:val="009A2331"/>
    <w:rsid w:val="009A2C8A"/>
    <w:rsid w:val="009A2D83"/>
    <w:rsid w:val="009A3319"/>
    <w:rsid w:val="009A5785"/>
    <w:rsid w:val="009A6757"/>
    <w:rsid w:val="009A7DF7"/>
    <w:rsid w:val="009B03B6"/>
    <w:rsid w:val="009B0AFB"/>
    <w:rsid w:val="009B3D84"/>
    <w:rsid w:val="009B3F61"/>
    <w:rsid w:val="009B3FC5"/>
    <w:rsid w:val="009B41DF"/>
    <w:rsid w:val="009B54D0"/>
    <w:rsid w:val="009B5E18"/>
    <w:rsid w:val="009B6938"/>
    <w:rsid w:val="009B699C"/>
    <w:rsid w:val="009B6B2D"/>
    <w:rsid w:val="009B7C19"/>
    <w:rsid w:val="009B7EA0"/>
    <w:rsid w:val="009C0515"/>
    <w:rsid w:val="009C08EA"/>
    <w:rsid w:val="009C165E"/>
    <w:rsid w:val="009C1A38"/>
    <w:rsid w:val="009C235D"/>
    <w:rsid w:val="009C258C"/>
    <w:rsid w:val="009C2CEC"/>
    <w:rsid w:val="009C3B66"/>
    <w:rsid w:val="009C4212"/>
    <w:rsid w:val="009C46BA"/>
    <w:rsid w:val="009C5583"/>
    <w:rsid w:val="009C6CEE"/>
    <w:rsid w:val="009C6FED"/>
    <w:rsid w:val="009C7029"/>
    <w:rsid w:val="009D0385"/>
    <w:rsid w:val="009D09EA"/>
    <w:rsid w:val="009D133A"/>
    <w:rsid w:val="009D1707"/>
    <w:rsid w:val="009D3B36"/>
    <w:rsid w:val="009D4F3F"/>
    <w:rsid w:val="009D511D"/>
    <w:rsid w:val="009D55F2"/>
    <w:rsid w:val="009D5CCF"/>
    <w:rsid w:val="009D64D7"/>
    <w:rsid w:val="009D6781"/>
    <w:rsid w:val="009D7C8B"/>
    <w:rsid w:val="009E0372"/>
    <w:rsid w:val="009E0B4A"/>
    <w:rsid w:val="009E1389"/>
    <w:rsid w:val="009E1B95"/>
    <w:rsid w:val="009E2796"/>
    <w:rsid w:val="009E28BA"/>
    <w:rsid w:val="009E2C40"/>
    <w:rsid w:val="009E4B98"/>
    <w:rsid w:val="009E4D19"/>
    <w:rsid w:val="009E5B9D"/>
    <w:rsid w:val="009E732A"/>
    <w:rsid w:val="009F0F84"/>
    <w:rsid w:val="009F19A8"/>
    <w:rsid w:val="009F2307"/>
    <w:rsid w:val="009F3F19"/>
    <w:rsid w:val="009F41F7"/>
    <w:rsid w:val="009F51DC"/>
    <w:rsid w:val="009F56F3"/>
    <w:rsid w:val="009F5D7E"/>
    <w:rsid w:val="009F695C"/>
    <w:rsid w:val="009F6D1E"/>
    <w:rsid w:val="009F70D5"/>
    <w:rsid w:val="009F7765"/>
    <w:rsid w:val="009F78CA"/>
    <w:rsid w:val="00A008D8"/>
    <w:rsid w:val="00A01362"/>
    <w:rsid w:val="00A0170C"/>
    <w:rsid w:val="00A018AD"/>
    <w:rsid w:val="00A01BC5"/>
    <w:rsid w:val="00A030D1"/>
    <w:rsid w:val="00A032D1"/>
    <w:rsid w:val="00A05620"/>
    <w:rsid w:val="00A06672"/>
    <w:rsid w:val="00A07125"/>
    <w:rsid w:val="00A07198"/>
    <w:rsid w:val="00A07820"/>
    <w:rsid w:val="00A07A66"/>
    <w:rsid w:val="00A130B0"/>
    <w:rsid w:val="00A1374B"/>
    <w:rsid w:val="00A16140"/>
    <w:rsid w:val="00A16E44"/>
    <w:rsid w:val="00A175F0"/>
    <w:rsid w:val="00A20351"/>
    <w:rsid w:val="00A20676"/>
    <w:rsid w:val="00A21BFF"/>
    <w:rsid w:val="00A22E77"/>
    <w:rsid w:val="00A24CD6"/>
    <w:rsid w:val="00A24D15"/>
    <w:rsid w:val="00A254C3"/>
    <w:rsid w:val="00A276EB"/>
    <w:rsid w:val="00A30BE5"/>
    <w:rsid w:val="00A30D79"/>
    <w:rsid w:val="00A31B11"/>
    <w:rsid w:val="00A31C42"/>
    <w:rsid w:val="00A320EB"/>
    <w:rsid w:val="00A3280C"/>
    <w:rsid w:val="00A3340A"/>
    <w:rsid w:val="00A3616C"/>
    <w:rsid w:val="00A368A7"/>
    <w:rsid w:val="00A369B8"/>
    <w:rsid w:val="00A37C76"/>
    <w:rsid w:val="00A40422"/>
    <w:rsid w:val="00A407F9"/>
    <w:rsid w:val="00A40F10"/>
    <w:rsid w:val="00A42562"/>
    <w:rsid w:val="00A436C8"/>
    <w:rsid w:val="00A43EB7"/>
    <w:rsid w:val="00A44FD2"/>
    <w:rsid w:val="00A4621D"/>
    <w:rsid w:val="00A46312"/>
    <w:rsid w:val="00A46436"/>
    <w:rsid w:val="00A46E8E"/>
    <w:rsid w:val="00A50946"/>
    <w:rsid w:val="00A50A82"/>
    <w:rsid w:val="00A50CB9"/>
    <w:rsid w:val="00A51130"/>
    <w:rsid w:val="00A51E1F"/>
    <w:rsid w:val="00A53E88"/>
    <w:rsid w:val="00A5435E"/>
    <w:rsid w:val="00A54C67"/>
    <w:rsid w:val="00A55756"/>
    <w:rsid w:val="00A56376"/>
    <w:rsid w:val="00A5686B"/>
    <w:rsid w:val="00A56894"/>
    <w:rsid w:val="00A56A96"/>
    <w:rsid w:val="00A56CC2"/>
    <w:rsid w:val="00A60120"/>
    <w:rsid w:val="00A602C0"/>
    <w:rsid w:val="00A61401"/>
    <w:rsid w:val="00A61A53"/>
    <w:rsid w:val="00A6213E"/>
    <w:rsid w:val="00A622F0"/>
    <w:rsid w:val="00A626F3"/>
    <w:rsid w:val="00A62F77"/>
    <w:rsid w:val="00A63F9D"/>
    <w:rsid w:val="00A65449"/>
    <w:rsid w:val="00A6686F"/>
    <w:rsid w:val="00A66B65"/>
    <w:rsid w:val="00A7045B"/>
    <w:rsid w:val="00A70556"/>
    <w:rsid w:val="00A72352"/>
    <w:rsid w:val="00A732D7"/>
    <w:rsid w:val="00A74926"/>
    <w:rsid w:val="00A751B4"/>
    <w:rsid w:val="00A76D4A"/>
    <w:rsid w:val="00A77025"/>
    <w:rsid w:val="00A7704B"/>
    <w:rsid w:val="00A775D5"/>
    <w:rsid w:val="00A8057A"/>
    <w:rsid w:val="00A81584"/>
    <w:rsid w:val="00A81DCA"/>
    <w:rsid w:val="00A835EE"/>
    <w:rsid w:val="00A85E88"/>
    <w:rsid w:val="00A875F1"/>
    <w:rsid w:val="00A87969"/>
    <w:rsid w:val="00A90602"/>
    <w:rsid w:val="00A907C9"/>
    <w:rsid w:val="00A91496"/>
    <w:rsid w:val="00A92849"/>
    <w:rsid w:val="00A92D19"/>
    <w:rsid w:val="00A9419B"/>
    <w:rsid w:val="00A94A25"/>
    <w:rsid w:val="00A96082"/>
    <w:rsid w:val="00A9750D"/>
    <w:rsid w:val="00A97954"/>
    <w:rsid w:val="00AA07DE"/>
    <w:rsid w:val="00AA0EBF"/>
    <w:rsid w:val="00AA22BC"/>
    <w:rsid w:val="00AA3BD2"/>
    <w:rsid w:val="00AA3CC7"/>
    <w:rsid w:val="00AA42CD"/>
    <w:rsid w:val="00AA4C55"/>
    <w:rsid w:val="00AA7062"/>
    <w:rsid w:val="00AA7C51"/>
    <w:rsid w:val="00AB1766"/>
    <w:rsid w:val="00AB2404"/>
    <w:rsid w:val="00AB2742"/>
    <w:rsid w:val="00AB362E"/>
    <w:rsid w:val="00AB4B8B"/>
    <w:rsid w:val="00AB4E1F"/>
    <w:rsid w:val="00AB5CB2"/>
    <w:rsid w:val="00AB5EF2"/>
    <w:rsid w:val="00AB62DE"/>
    <w:rsid w:val="00AB6F1A"/>
    <w:rsid w:val="00AB7C2A"/>
    <w:rsid w:val="00AC030D"/>
    <w:rsid w:val="00AC1E2F"/>
    <w:rsid w:val="00AC2894"/>
    <w:rsid w:val="00AC32B3"/>
    <w:rsid w:val="00AC34B0"/>
    <w:rsid w:val="00AC688E"/>
    <w:rsid w:val="00AC6D0A"/>
    <w:rsid w:val="00AD0406"/>
    <w:rsid w:val="00AD06E1"/>
    <w:rsid w:val="00AD0B17"/>
    <w:rsid w:val="00AD13BA"/>
    <w:rsid w:val="00AD15EF"/>
    <w:rsid w:val="00AD164C"/>
    <w:rsid w:val="00AD1BEE"/>
    <w:rsid w:val="00AD1ECB"/>
    <w:rsid w:val="00AD1F3F"/>
    <w:rsid w:val="00AD2485"/>
    <w:rsid w:val="00AD338F"/>
    <w:rsid w:val="00AD48B7"/>
    <w:rsid w:val="00AD4BB9"/>
    <w:rsid w:val="00AD50D7"/>
    <w:rsid w:val="00AD5AB3"/>
    <w:rsid w:val="00AD5E84"/>
    <w:rsid w:val="00AD624B"/>
    <w:rsid w:val="00AD6C0E"/>
    <w:rsid w:val="00AD7707"/>
    <w:rsid w:val="00AE0812"/>
    <w:rsid w:val="00AE0D6F"/>
    <w:rsid w:val="00AE0F0E"/>
    <w:rsid w:val="00AE2EF0"/>
    <w:rsid w:val="00AE369D"/>
    <w:rsid w:val="00AE3E4B"/>
    <w:rsid w:val="00AE4D3C"/>
    <w:rsid w:val="00AE683C"/>
    <w:rsid w:val="00AF015C"/>
    <w:rsid w:val="00AF01AE"/>
    <w:rsid w:val="00AF09D6"/>
    <w:rsid w:val="00AF12B4"/>
    <w:rsid w:val="00AF3AAF"/>
    <w:rsid w:val="00AF3DAB"/>
    <w:rsid w:val="00AF3F41"/>
    <w:rsid w:val="00AF595C"/>
    <w:rsid w:val="00AF60C2"/>
    <w:rsid w:val="00AF70E0"/>
    <w:rsid w:val="00AF7563"/>
    <w:rsid w:val="00AF798B"/>
    <w:rsid w:val="00AF7A5B"/>
    <w:rsid w:val="00AF7C83"/>
    <w:rsid w:val="00B0132A"/>
    <w:rsid w:val="00B0170F"/>
    <w:rsid w:val="00B01A9A"/>
    <w:rsid w:val="00B02318"/>
    <w:rsid w:val="00B0269B"/>
    <w:rsid w:val="00B02CAB"/>
    <w:rsid w:val="00B02EAE"/>
    <w:rsid w:val="00B030C2"/>
    <w:rsid w:val="00B04E0F"/>
    <w:rsid w:val="00B04F7E"/>
    <w:rsid w:val="00B052E0"/>
    <w:rsid w:val="00B05642"/>
    <w:rsid w:val="00B060AB"/>
    <w:rsid w:val="00B0658C"/>
    <w:rsid w:val="00B066D5"/>
    <w:rsid w:val="00B079BD"/>
    <w:rsid w:val="00B10312"/>
    <w:rsid w:val="00B10582"/>
    <w:rsid w:val="00B106F0"/>
    <w:rsid w:val="00B11B91"/>
    <w:rsid w:val="00B130B0"/>
    <w:rsid w:val="00B133FE"/>
    <w:rsid w:val="00B13F36"/>
    <w:rsid w:val="00B155B0"/>
    <w:rsid w:val="00B15714"/>
    <w:rsid w:val="00B1599D"/>
    <w:rsid w:val="00B159E0"/>
    <w:rsid w:val="00B16469"/>
    <w:rsid w:val="00B16810"/>
    <w:rsid w:val="00B17ECF"/>
    <w:rsid w:val="00B204F9"/>
    <w:rsid w:val="00B209A6"/>
    <w:rsid w:val="00B2134E"/>
    <w:rsid w:val="00B21AEB"/>
    <w:rsid w:val="00B2301B"/>
    <w:rsid w:val="00B244D9"/>
    <w:rsid w:val="00B25460"/>
    <w:rsid w:val="00B2629F"/>
    <w:rsid w:val="00B2630A"/>
    <w:rsid w:val="00B263BD"/>
    <w:rsid w:val="00B271B3"/>
    <w:rsid w:val="00B271E2"/>
    <w:rsid w:val="00B2742B"/>
    <w:rsid w:val="00B27A7B"/>
    <w:rsid w:val="00B30411"/>
    <w:rsid w:val="00B305BE"/>
    <w:rsid w:val="00B309E8"/>
    <w:rsid w:val="00B31AB2"/>
    <w:rsid w:val="00B31C0E"/>
    <w:rsid w:val="00B32942"/>
    <w:rsid w:val="00B34E8B"/>
    <w:rsid w:val="00B359B9"/>
    <w:rsid w:val="00B35BE7"/>
    <w:rsid w:val="00B35F7F"/>
    <w:rsid w:val="00B36505"/>
    <w:rsid w:val="00B36600"/>
    <w:rsid w:val="00B36A9A"/>
    <w:rsid w:val="00B37789"/>
    <w:rsid w:val="00B37816"/>
    <w:rsid w:val="00B37E08"/>
    <w:rsid w:val="00B42BF2"/>
    <w:rsid w:val="00B44B03"/>
    <w:rsid w:val="00B466CA"/>
    <w:rsid w:val="00B473E3"/>
    <w:rsid w:val="00B47672"/>
    <w:rsid w:val="00B47B79"/>
    <w:rsid w:val="00B50020"/>
    <w:rsid w:val="00B50145"/>
    <w:rsid w:val="00B50360"/>
    <w:rsid w:val="00B52DDB"/>
    <w:rsid w:val="00B53262"/>
    <w:rsid w:val="00B537E8"/>
    <w:rsid w:val="00B53BE4"/>
    <w:rsid w:val="00B54182"/>
    <w:rsid w:val="00B55BB6"/>
    <w:rsid w:val="00B55CDE"/>
    <w:rsid w:val="00B5783E"/>
    <w:rsid w:val="00B60C29"/>
    <w:rsid w:val="00B61991"/>
    <w:rsid w:val="00B62860"/>
    <w:rsid w:val="00B62EB7"/>
    <w:rsid w:val="00B63307"/>
    <w:rsid w:val="00B64B85"/>
    <w:rsid w:val="00B64CC0"/>
    <w:rsid w:val="00B650B1"/>
    <w:rsid w:val="00B66176"/>
    <w:rsid w:val="00B6668E"/>
    <w:rsid w:val="00B673EE"/>
    <w:rsid w:val="00B7033E"/>
    <w:rsid w:val="00B71291"/>
    <w:rsid w:val="00B71610"/>
    <w:rsid w:val="00B7194A"/>
    <w:rsid w:val="00B71FE1"/>
    <w:rsid w:val="00B72BB1"/>
    <w:rsid w:val="00B73224"/>
    <w:rsid w:val="00B73502"/>
    <w:rsid w:val="00B739EC"/>
    <w:rsid w:val="00B73EAB"/>
    <w:rsid w:val="00B74384"/>
    <w:rsid w:val="00B752B8"/>
    <w:rsid w:val="00B753FD"/>
    <w:rsid w:val="00B75B1D"/>
    <w:rsid w:val="00B75FA5"/>
    <w:rsid w:val="00B7616C"/>
    <w:rsid w:val="00B7624A"/>
    <w:rsid w:val="00B76C5A"/>
    <w:rsid w:val="00B77315"/>
    <w:rsid w:val="00B8055A"/>
    <w:rsid w:val="00B81498"/>
    <w:rsid w:val="00B81FB8"/>
    <w:rsid w:val="00B825C2"/>
    <w:rsid w:val="00B826FD"/>
    <w:rsid w:val="00B82E7A"/>
    <w:rsid w:val="00B832F6"/>
    <w:rsid w:val="00B84C28"/>
    <w:rsid w:val="00B84DF4"/>
    <w:rsid w:val="00B85905"/>
    <w:rsid w:val="00B864DA"/>
    <w:rsid w:val="00B877E8"/>
    <w:rsid w:val="00B879C0"/>
    <w:rsid w:val="00B9037C"/>
    <w:rsid w:val="00B90C5E"/>
    <w:rsid w:val="00B9176A"/>
    <w:rsid w:val="00B917B7"/>
    <w:rsid w:val="00B91881"/>
    <w:rsid w:val="00B92834"/>
    <w:rsid w:val="00B92F80"/>
    <w:rsid w:val="00B93418"/>
    <w:rsid w:val="00B93D16"/>
    <w:rsid w:val="00B93F17"/>
    <w:rsid w:val="00B93F37"/>
    <w:rsid w:val="00B9452E"/>
    <w:rsid w:val="00B94F26"/>
    <w:rsid w:val="00B952EE"/>
    <w:rsid w:val="00B95A53"/>
    <w:rsid w:val="00BA01FD"/>
    <w:rsid w:val="00BA0351"/>
    <w:rsid w:val="00BA3087"/>
    <w:rsid w:val="00BA401F"/>
    <w:rsid w:val="00BA421F"/>
    <w:rsid w:val="00BA467E"/>
    <w:rsid w:val="00BA4EB0"/>
    <w:rsid w:val="00BA758D"/>
    <w:rsid w:val="00BB1A86"/>
    <w:rsid w:val="00BB250A"/>
    <w:rsid w:val="00BB260C"/>
    <w:rsid w:val="00BB3931"/>
    <w:rsid w:val="00BB409E"/>
    <w:rsid w:val="00BB462A"/>
    <w:rsid w:val="00BB545C"/>
    <w:rsid w:val="00BB6472"/>
    <w:rsid w:val="00BB6D4E"/>
    <w:rsid w:val="00BB7147"/>
    <w:rsid w:val="00BC0597"/>
    <w:rsid w:val="00BC16A4"/>
    <w:rsid w:val="00BC192F"/>
    <w:rsid w:val="00BC2EC8"/>
    <w:rsid w:val="00BC3641"/>
    <w:rsid w:val="00BC3B09"/>
    <w:rsid w:val="00BC42D5"/>
    <w:rsid w:val="00BC463E"/>
    <w:rsid w:val="00BC604B"/>
    <w:rsid w:val="00BC6366"/>
    <w:rsid w:val="00BC68B0"/>
    <w:rsid w:val="00BC6E79"/>
    <w:rsid w:val="00BC72D2"/>
    <w:rsid w:val="00BC7E29"/>
    <w:rsid w:val="00BD069B"/>
    <w:rsid w:val="00BD4733"/>
    <w:rsid w:val="00BD4FD0"/>
    <w:rsid w:val="00BD5006"/>
    <w:rsid w:val="00BD59CE"/>
    <w:rsid w:val="00BD7B41"/>
    <w:rsid w:val="00BD7E31"/>
    <w:rsid w:val="00BE010D"/>
    <w:rsid w:val="00BE2245"/>
    <w:rsid w:val="00BE2503"/>
    <w:rsid w:val="00BE2623"/>
    <w:rsid w:val="00BE2742"/>
    <w:rsid w:val="00BE3488"/>
    <w:rsid w:val="00BE4217"/>
    <w:rsid w:val="00BE47E7"/>
    <w:rsid w:val="00BE5045"/>
    <w:rsid w:val="00BE6366"/>
    <w:rsid w:val="00BE6967"/>
    <w:rsid w:val="00BE6C1F"/>
    <w:rsid w:val="00BE73ED"/>
    <w:rsid w:val="00BE78B4"/>
    <w:rsid w:val="00BF076D"/>
    <w:rsid w:val="00BF0CDC"/>
    <w:rsid w:val="00BF1DCF"/>
    <w:rsid w:val="00BF2862"/>
    <w:rsid w:val="00BF294B"/>
    <w:rsid w:val="00BF2D37"/>
    <w:rsid w:val="00BF3338"/>
    <w:rsid w:val="00BF33EA"/>
    <w:rsid w:val="00BF3FD1"/>
    <w:rsid w:val="00BF422A"/>
    <w:rsid w:val="00BF6227"/>
    <w:rsid w:val="00BF6A63"/>
    <w:rsid w:val="00BF6FB2"/>
    <w:rsid w:val="00BF71E6"/>
    <w:rsid w:val="00BF7862"/>
    <w:rsid w:val="00C0154A"/>
    <w:rsid w:val="00C03496"/>
    <w:rsid w:val="00C044A9"/>
    <w:rsid w:val="00C044B9"/>
    <w:rsid w:val="00C04581"/>
    <w:rsid w:val="00C0522C"/>
    <w:rsid w:val="00C052BE"/>
    <w:rsid w:val="00C05764"/>
    <w:rsid w:val="00C057DD"/>
    <w:rsid w:val="00C05819"/>
    <w:rsid w:val="00C063A5"/>
    <w:rsid w:val="00C06BFE"/>
    <w:rsid w:val="00C100F6"/>
    <w:rsid w:val="00C10418"/>
    <w:rsid w:val="00C10C5A"/>
    <w:rsid w:val="00C117BA"/>
    <w:rsid w:val="00C11A87"/>
    <w:rsid w:val="00C12480"/>
    <w:rsid w:val="00C127A1"/>
    <w:rsid w:val="00C134FF"/>
    <w:rsid w:val="00C13CB6"/>
    <w:rsid w:val="00C140A8"/>
    <w:rsid w:val="00C14B10"/>
    <w:rsid w:val="00C14D6F"/>
    <w:rsid w:val="00C15571"/>
    <w:rsid w:val="00C15DF7"/>
    <w:rsid w:val="00C16835"/>
    <w:rsid w:val="00C16F91"/>
    <w:rsid w:val="00C1749D"/>
    <w:rsid w:val="00C20B5D"/>
    <w:rsid w:val="00C20EEB"/>
    <w:rsid w:val="00C2231C"/>
    <w:rsid w:val="00C223FE"/>
    <w:rsid w:val="00C23488"/>
    <w:rsid w:val="00C235A1"/>
    <w:rsid w:val="00C23FCF"/>
    <w:rsid w:val="00C24082"/>
    <w:rsid w:val="00C251FF"/>
    <w:rsid w:val="00C26F38"/>
    <w:rsid w:val="00C27BA9"/>
    <w:rsid w:val="00C27E43"/>
    <w:rsid w:val="00C27EA4"/>
    <w:rsid w:val="00C301AE"/>
    <w:rsid w:val="00C30333"/>
    <w:rsid w:val="00C304AF"/>
    <w:rsid w:val="00C30AD3"/>
    <w:rsid w:val="00C30FFF"/>
    <w:rsid w:val="00C32DA9"/>
    <w:rsid w:val="00C330D4"/>
    <w:rsid w:val="00C33D57"/>
    <w:rsid w:val="00C36087"/>
    <w:rsid w:val="00C37172"/>
    <w:rsid w:val="00C371D0"/>
    <w:rsid w:val="00C41BC1"/>
    <w:rsid w:val="00C4293F"/>
    <w:rsid w:val="00C433CC"/>
    <w:rsid w:val="00C433DA"/>
    <w:rsid w:val="00C436EC"/>
    <w:rsid w:val="00C43DB5"/>
    <w:rsid w:val="00C44059"/>
    <w:rsid w:val="00C4498F"/>
    <w:rsid w:val="00C44F43"/>
    <w:rsid w:val="00C45070"/>
    <w:rsid w:val="00C460E2"/>
    <w:rsid w:val="00C468AD"/>
    <w:rsid w:val="00C4795C"/>
    <w:rsid w:val="00C5051B"/>
    <w:rsid w:val="00C523CC"/>
    <w:rsid w:val="00C52C56"/>
    <w:rsid w:val="00C53022"/>
    <w:rsid w:val="00C5486F"/>
    <w:rsid w:val="00C55E70"/>
    <w:rsid w:val="00C57CD7"/>
    <w:rsid w:val="00C60983"/>
    <w:rsid w:val="00C60CA0"/>
    <w:rsid w:val="00C6381E"/>
    <w:rsid w:val="00C674D8"/>
    <w:rsid w:val="00C67C55"/>
    <w:rsid w:val="00C67DBF"/>
    <w:rsid w:val="00C70177"/>
    <w:rsid w:val="00C702D3"/>
    <w:rsid w:val="00C71A69"/>
    <w:rsid w:val="00C721D0"/>
    <w:rsid w:val="00C72754"/>
    <w:rsid w:val="00C73A8E"/>
    <w:rsid w:val="00C74C15"/>
    <w:rsid w:val="00C754DB"/>
    <w:rsid w:val="00C756C5"/>
    <w:rsid w:val="00C758C1"/>
    <w:rsid w:val="00C75D1E"/>
    <w:rsid w:val="00C75EC5"/>
    <w:rsid w:val="00C75F5B"/>
    <w:rsid w:val="00C764AF"/>
    <w:rsid w:val="00C77346"/>
    <w:rsid w:val="00C80EFF"/>
    <w:rsid w:val="00C834D3"/>
    <w:rsid w:val="00C844DD"/>
    <w:rsid w:val="00C85D87"/>
    <w:rsid w:val="00C86E0C"/>
    <w:rsid w:val="00C86EA9"/>
    <w:rsid w:val="00C87153"/>
    <w:rsid w:val="00C8786E"/>
    <w:rsid w:val="00C87E6E"/>
    <w:rsid w:val="00C921F0"/>
    <w:rsid w:val="00C937E0"/>
    <w:rsid w:val="00C93AA5"/>
    <w:rsid w:val="00C94A01"/>
    <w:rsid w:val="00C9500F"/>
    <w:rsid w:val="00C9536B"/>
    <w:rsid w:val="00C95B31"/>
    <w:rsid w:val="00C95C88"/>
    <w:rsid w:val="00C95F78"/>
    <w:rsid w:val="00C9713B"/>
    <w:rsid w:val="00C97551"/>
    <w:rsid w:val="00CA1474"/>
    <w:rsid w:val="00CA215D"/>
    <w:rsid w:val="00CA2708"/>
    <w:rsid w:val="00CA47BD"/>
    <w:rsid w:val="00CA4C58"/>
    <w:rsid w:val="00CA50F1"/>
    <w:rsid w:val="00CA7604"/>
    <w:rsid w:val="00CB0965"/>
    <w:rsid w:val="00CB09D4"/>
    <w:rsid w:val="00CB0E60"/>
    <w:rsid w:val="00CB1E06"/>
    <w:rsid w:val="00CB1EA7"/>
    <w:rsid w:val="00CB296E"/>
    <w:rsid w:val="00CB2EE1"/>
    <w:rsid w:val="00CB3927"/>
    <w:rsid w:val="00CB4103"/>
    <w:rsid w:val="00CB44C7"/>
    <w:rsid w:val="00CB4662"/>
    <w:rsid w:val="00CB49A4"/>
    <w:rsid w:val="00CB4A75"/>
    <w:rsid w:val="00CB6C26"/>
    <w:rsid w:val="00CB6C61"/>
    <w:rsid w:val="00CB6DAB"/>
    <w:rsid w:val="00CB708A"/>
    <w:rsid w:val="00CB763B"/>
    <w:rsid w:val="00CC03C1"/>
    <w:rsid w:val="00CC0B61"/>
    <w:rsid w:val="00CC0BFD"/>
    <w:rsid w:val="00CC0C9B"/>
    <w:rsid w:val="00CC14E5"/>
    <w:rsid w:val="00CC223A"/>
    <w:rsid w:val="00CC298C"/>
    <w:rsid w:val="00CC3B7E"/>
    <w:rsid w:val="00CC3F13"/>
    <w:rsid w:val="00CC40E1"/>
    <w:rsid w:val="00CC447E"/>
    <w:rsid w:val="00CD02CA"/>
    <w:rsid w:val="00CD09AA"/>
    <w:rsid w:val="00CD0F65"/>
    <w:rsid w:val="00CD183C"/>
    <w:rsid w:val="00CD1D63"/>
    <w:rsid w:val="00CD28A6"/>
    <w:rsid w:val="00CD2C50"/>
    <w:rsid w:val="00CD2FAA"/>
    <w:rsid w:val="00CD353E"/>
    <w:rsid w:val="00CD386A"/>
    <w:rsid w:val="00CD4810"/>
    <w:rsid w:val="00CD58E4"/>
    <w:rsid w:val="00CD5E44"/>
    <w:rsid w:val="00CD65EC"/>
    <w:rsid w:val="00CD70A2"/>
    <w:rsid w:val="00CD750A"/>
    <w:rsid w:val="00CE08E7"/>
    <w:rsid w:val="00CE0F69"/>
    <w:rsid w:val="00CE1EC8"/>
    <w:rsid w:val="00CE449B"/>
    <w:rsid w:val="00CE5873"/>
    <w:rsid w:val="00CE5D4F"/>
    <w:rsid w:val="00CE6116"/>
    <w:rsid w:val="00CE6BE1"/>
    <w:rsid w:val="00CE7279"/>
    <w:rsid w:val="00CE77D2"/>
    <w:rsid w:val="00CE7EAE"/>
    <w:rsid w:val="00CF05D8"/>
    <w:rsid w:val="00CF2AB6"/>
    <w:rsid w:val="00CF4816"/>
    <w:rsid w:val="00CF5B0B"/>
    <w:rsid w:val="00CF77C0"/>
    <w:rsid w:val="00D00052"/>
    <w:rsid w:val="00D01499"/>
    <w:rsid w:val="00D01A2B"/>
    <w:rsid w:val="00D01D7B"/>
    <w:rsid w:val="00D039BB"/>
    <w:rsid w:val="00D046F0"/>
    <w:rsid w:val="00D04AAC"/>
    <w:rsid w:val="00D04CC7"/>
    <w:rsid w:val="00D060D6"/>
    <w:rsid w:val="00D0717E"/>
    <w:rsid w:val="00D1019D"/>
    <w:rsid w:val="00D101CF"/>
    <w:rsid w:val="00D10FCE"/>
    <w:rsid w:val="00D12665"/>
    <w:rsid w:val="00D12AF6"/>
    <w:rsid w:val="00D12D6F"/>
    <w:rsid w:val="00D130C5"/>
    <w:rsid w:val="00D13E35"/>
    <w:rsid w:val="00D1419A"/>
    <w:rsid w:val="00D14EB2"/>
    <w:rsid w:val="00D1509C"/>
    <w:rsid w:val="00D1567E"/>
    <w:rsid w:val="00D15932"/>
    <w:rsid w:val="00D1655A"/>
    <w:rsid w:val="00D16696"/>
    <w:rsid w:val="00D204B6"/>
    <w:rsid w:val="00D20A38"/>
    <w:rsid w:val="00D22BA2"/>
    <w:rsid w:val="00D241DE"/>
    <w:rsid w:val="00D24960"/>
    <w:rsid w:val="00D2517A"/>
    <w:rsid w:val="00D2661D"/>
    <w:rsid w:val="00D26D21"/>
    <w:rsid w:val="00D334F0"/>
    <w:rsid w:val="00D352E9"/>
    <w:rsid w:val="00D35B54"/>
    <w:rsid w:val="00D35CAE"/>
    <w:rsid w:val="00D36A2C"/>
    <w:rsid w:val="00D37D95"/>
    <w:rsid w:val="00D40773"/>
    <w:rsid w:val="00D41022"/>
    <w:rsid w:val="00D4150C"/>
    <w:rsid w:val="00D41527"/>
    <w:rsid w:val="00D41DDC"/>
    <w:rsid w:val="00D41E61"/>
    <w:rsid w:val="00D451A4"/>
    <w:rsid w:val="00D463EF"/>
    <w:rsid w:val="00D46D4D"/>
    <w:rsid w:val="00D515B9"/>
    <w:rsid w:val="00D51D37"/>
    <w:rsid w:val="00D52173"/>
    <w:rsid w:val="00D523BB"/>
    <w:rsid w:val="00D529AB"/>
    <w:rsid w:val="00D52B52"/>
    <w:rsid w:val="00D52F14"/>
    <w:rsid w:val="00D53C08"/>
    <w:rsid w:val="00D5475C"/>
    <w:rsid w:val="00D548FD"/>
    <w:rsid w:val="00D55699"/>
    <w:rsid w:val="00D5570B"/>
    <w:rsid w:val="00D559F7"/>
    <w:rsid w:val="00D5646A"/>
    <w:rsid w:val="00D575CE"/>
    <w:rsid w:val="00D57E84"/>
    <w:rsid w:val="00D6017D"/>
    <w:rsid w:val="00D62982"/>
    <w:rsid w:val="00D62CAE"/>
    <w:rsid w:val="00D62EE8"/>
    <w:rsid w:val="00D65242"/>
    <w:rsid w:val="00D65741"/>
    <w:rsid w:val="00D66642"/>
    <w:rsid w:val="00D679C3"/>
    <w:rsid w:val="00D7007A"/>
    <w:rsid w:val="00D70A0E"/>
    <w:rsid w:val="00D70B7E"/>
    <w:rsid w:val="00D72C93"/>
    <w:rsid w:val="00D73EEF"/>
    <w:rsid w:val="00D73FD8"/>
    <w:rsid w:val="00D74640"/>
    <w:rsid w:val="00D7477B"/>
    <w:rsid w:val="00D77F42"/>
    <w:rsid w:val="00D8065D"/>
    <w:rsid w:val="00D807D2"/>
    <w:rsid w:val="00D80F8B"/>
    <w:rsid w:val="00D8204F"/>
    <w:rsid w:val="00D82E81"/>
    <w:rsid w:val="00D82F88"/>
    <w:rsid w:val="00D83921"/>
    <w:rsid w:val="00D83937"/>
    <w:rsid w:val="00D84BE1"/>
    <w:rsid w:val="00D84EC8"/>
    <w:rsid w:val="00D85DDE"/>
    <w:rsid w:val="00D86BD1"/>
    <w:rsid w:val="00D87152"/>
    <w:rsid w:val="00D875CA"/>
    <w:rsid w:val="00D91797"/>
    <w:rsid w:val="00D923FA"/>
    <w:rsid w:val="00D940CF"/>
    <w:rsid w:val="00D9450C"/>
    <w:rsid w:val="00D94CF9"/>
    <w:rsid w:val="00D95CDB"/>
    <w:rsid w:val="00D974BE"/>
    <w:rsid w:val="00DA0724"/>
    <w:rsid w:val="00DA118F"/>
    <w:rsid w:val="00DA2CEA"/>
    <w:rsid w:val="00DA38B1"/>
    <w:rsid w:val="00DA3F1C"/>
    <w:rsid w:val="00DA4CA1"/>
    <w:rsid w:val="00DA58C8"/>
    <w:rsid w:val="00DA5A27"/>
    <w:rsid w:val="00DA60BC"/>
    <w:rsid w:val="00DA61D6"/>
    <w:rsid w:val="00DA6932"/>
    <w:rsid w:val="00DA6957"/>
    <w:rsid w:val="00DA797E"/>
    <w:rsid w:val="00DB0D8D"/>
    <w:rsid w:val="00DB138E"/>
    <w:rsid w:val="00DB1469"/>
    <w:rsid w:val="00DB29CE"/>
    <w:rsid w:val="00DB38D4"/>
    <w:rsid w:val="00DB52C7"/>
    <w:rsid w:val="00DB54E2"/>
    <w:rsid w:val="00DB5F76"/>
    <w:rsid w:val="00DC01D6"/>
    <w:rsid w:val="00DC1B23"/>
    <w:rsid w:val="00DC46F6"/>
    <w:rsid w:val="00DC4837"/>
    <w:rsid w:val="00DC4C6A"/>
    <w:rsid w:val="00DC4EF2"/>
    <w:rsid w:val="00DC5B6A"/>
    <w:rsid w:val="00DC6180"/>
    <w:rsid w:val="00DC6709"/>
    <w:rsid w:val="00DC6D56"/>
    <w:rsid w:val="00DC6EB8"/>
    <w:rsid w:val="00DC7783"/>
    <w:rsid w:val="00DD004A"/>
    <w:rsid w:val="00DD0991"/>
    <w:rsid w:val="00DD0E5C"/>
    <w:rsid w:val="00DD0E93"/>
    <w:rsid w:val="00DD13B8"/>
    <w:rsid w:val="00DD213E"/>
    <w:rsid w:val="00DD21A5"/>
    <w:rsid w:val="00DD3305"/>
    <w:rsid w:val="00DD3784"/>
    <w:rsid w:val="00DD3AF2"/>
    <w:rsid w:val="00DD3EC6"/>
    <w:rsid w:val="00DD411D"/>
    <w:rsid w:val="00DD5463"/>
    <w:rsid w:val="00DD56A0"/>
    <w:rsid w:val="00DD7FCC"/>
    <w:rsid w:val="00DE0021"/>
    <w:rsid w:val="00DE0140"/>
    <w:rsid w:val="00DE0716"/>
    <w:rsid w:val="00DE16F1"/>
    <w:rsid w:val="00DE1E88"/>
    <w:rsid w:val="00DE2DB9"/>
    <w:rsid w:val="00DE46F4"/>
    <w:rsid w:val="00DE4822"/>
    <w:rsid w:val="00DE4995"/>
    <w:rsid w:val="00DE5024"/>
    <w:rsid w:val="00DE57B8"/>
    <w:rsid w:val="00DE6B8D"/>
    <w:rsid w:val="00DF12DA"/>
    <w:rsid w:val="00DF1B0F"/>
    <w:rsid w:val="00DF1F40"/>
    <w:rsid w:val="00DF2659"/>
    <w:rsid w:val="00DF3FB1"/>
    <w:rsid w:val="00DF475A"/>
    <w:rsid w:val="00DF6752"/>
    <w:rsid w:val="00DF6CE9"/>
    <w:rsid w:val="00DF7DB0"/>
    <w:rsid w:val="00E00331"/>
    <w:rsid w:val="00E03A88"/>
    <w:rsid w:val="00E04672"/>
    <w:rsid w:val="00E04AC4"/>
    <w:rsid w:val="00E050EF"/>
    <w:rsid w:val="00E05A77"/>
    <w:rsid w:val="00E06725"/>
    <w:rsid w:val="00E06C52"/>
    <w:rsid w:val="00E072E4"/>
    <w:rsid w:val="00E07BC5"/>
    <w:rsid w:val="00E07DFF"/>
    <w:rsid w:val="00E10FAB"/>
    <w:rsid w:val="00E11DA2"/>
    <w:rsid w:val="00E1235A"/>
    <w:rsid w:val="00E13630"/>
    <w:rsid w:val="00E14D1A"/>
    <w:rsid w:val="00E15AF4"/>
    <w:rsid w:val="00E163E9"/>
    <w:rsid w:val="00E165E3"/>
    <w:rsid w:val="00E17F22"/>
    <w:rsid w:val="00E20740"/>
    <w:rsid w:val="00E222A4"/>
    <w:rsid w:val="00E23F27"/>
    <w:rsid w:val="00E24D05"/>
    <w:rsid w:val="00E255BF"/>
    <w:rsid w:val="00E262B9"/>
    <w:rsid w:val="00E27985"/>
    <w:rsid w:val="00E3032C"/>
    <w:rsid w:val="00E30A6D"/>
    <w:rsid w:val="00E31205"/>
    <w:rsid w:val="00E31267"/>
    <w:rsid w:val="00E329AE"/>
    <w:rsid w:val="00E32B5E"/>
    <w:rsid w:val="00E32E8A"/>
    <w:rsid w:val="00E3463F"/>
    <w:rsid w:val="00E36D26"/>
    <w:rsid w:val="00E374CE"/>
    <w:rsid w:val="00E37A70"/>
    <w:rsid w:val="00E40703"/>
    <w:rsid w:val="00E40A1C"/>
    <w:rsid w:val="00E40DD8"/>
    <w:rsid w:val="00E41ECE"/>
    <w:rsid w:val="00E423C5"/>
    <w:rsid w:val="00E42733"/>
    <w:rsid w:val="00E4331F"/>
    <w:rsid w:val="00E43D6C"/>
    <w:rsid w:val="00E43E66"/>
    <w:rsid w:val="00E44144"/>
    <w:rsid w:val="00E45B52"/>
    <w:rsid w:val="00E465AC"/>
    <w:rsid w:val="00E46984"/>
    <w:rsid w:val="00E504C1"/>
    <w:rsid w:val="00E51998"/>
    <w:rsid w:val="00E51A69"/>
    <w:rsid w:val="00E53912"/>
    <w:rsid w:val="00E5572B"/>
    <w:rsid w:val="00E560FF"/>
    <w:rsid w:val="00E61C01"/>
    <w:rsid w:val="00E6314E"/>
    <w:rsid w:val="00E6353B"/>
    <w:rsid w:val="00E6515A"/>
    <w:rsid w:val="00E65A5E"/>
    <w:rsid w:val="00E65D11"/>
    <w:rsid w:val="00E66565"/>
    <w:rsid w:val="00E66B80"/>
    <w:rsid w:val="00E66F47"/>
    <w:rsid w:val="00E702C7"/>
    <w:rsid w:val="00E713DE"/>
    <w:rsid w:val="00E716FD"/>
    <w:rsid w:val="00E73363"/>
    <w:rsid w:val="00E734F1"/>
    <w:rsid w:val="00E7496D"/>
    <w:rsid w:val="00E74BC7"/>
    <w:rsid w:val="00E74D62"/>
    <w:rsid w:val="00E74DB5"/>
    <w:rsid w:val="00E75B37"/>
    <w:rsid w:val="00E762FE"/>
    <w:rsid w:val="00E76A87"/>
    <w:rsid w:val="00E76BE2"/>
    <w:rsid w:val="00E77232"/>
    <w:rsid w:val="00E807ED"/>
    <w:rsid w:val="00E82E74"/>
    <w:rsid w:val="00E82FAE"/>
    <w:rsid w:val="00E848E9"/>
    <w:rsid w:val="00E849FF"/>
    <w:rsid w:val="00E84AAF"/>
    <w:rsid w:val="00E84DEA"/>
    <w:rsid w:val="00E85624"/>
    <w:rsid w:val="00E85C88"/>
    <w:rsid w:val="00E86492"/>
    <w:rsid w:val="00E8693B"/>
    <w:rsid w:val="00E86E94"/>
    <w:rsid w:val="00E879BD"/>
    <w:rsid w:val="00E87C14"/>
    <w:rsid w:val="00E90F82"/>
    <w:rsid w:val="00E9127B"/>
    <w:rsid w:val="00E914FC"/>
    <w:rsid w:val="00E9454F"/>
    <w:rsid w:val="00E94C76"/>
    <w:rsid w:val="00E971D5"/>
    <w:rsid w:val="00E97625"/>
    <w:rsid w:val="00E97AB7"/>
    <w:rsid w:val="00EA0440"/>
    <w:rsid w:val="00EA0588"/>
    <w:rsid w:val="00EA08C7"/>
    <w:rsid w:val="00EA0B2E"/>
    <w:rsid w:val="00EA12C3"/>
    <w:rsid w:val="00EA19D9"/>
    <w:rsid w:val="00EA3253"/>
    <w:rsid w:val="00EA32B4"/>
    <w:rsid w:val="00EA3377"/>
    <w:rsid w:val="00EA383E"/>
    <w:rsid w:val="00EA46DC"/>
    <w:rsid w:val="00EA58C1"/>
    <w:rsid w:val="00EA6096"/>
    <w:rsid w:val="00EA63D8"/>
    <w:rsid w:val="00EA714E"/>
    <w:rsid w:val="00EA7A3D"/>
    <w:rsid w:val="00EB0C3F"/>
    <w:rsid w:val="00EB0E13"/>
    <w:rsid w:val="00EB0E37"/>
    <w:rsid w:val="00EB1E2C"/>
    <w:rsid w:val="00EB231B"/>
    <w:rsid w:val="00EB27C0"/>
    <w:rsid w:val="00EB3733"/>
    <w:rsid w:val="00EB6316"/>
    <w:rsid w:val="00EB6A03"/>
    <w:rsid w:val="00EB6D15"/>
    <w:rsid w:val="00EB7579"/>
    <w:rsid w:val="00EB7D6D"/>
    <w:rsid w:val="00EC0239"/>
    <w:rsid w:val="00EC1BCC"/>
    <w:rsid w:val="00EC28CB"/>
    <w:rsid w:val="00EC38A8"/>
    <w:rsid w:val="00EC3B8D"/>
    <w:rsid w:val="00EC4B2D"/>
    <w:rsid w:val="00EC4D4E"/>
    <w:rsid w:val="00EC652B"/>
    <w:rsid w:val="00EC6F13"/>
    <w:rsid w:val="00EC78CB"/>
    <w:rsid w:val="00ED0661"/>
    <w:rsid w:val="00ED074A"/>
    <w:rsid w:val="00ED0BA3"/>
    <w:rsid w:val="00ED15C0"/>
    <w:rsid w:val="00ED1F12"/>
    <w:rsid w:val="00ED26DD"/>
    <w:rsid w:val="00ED2864"/>
    <w:rsid w:val="00ED3B64"/>
    <w:rsid w:val="00ED44A0"/>
    <w:rsid w:val="00ED5CEC"/>
    <w:rsid w:val="00ED6A4E"/>
    <w:rsid w:val="00ED6D18"/>
    <w:rsid w:val="00ED77DD"/>
    <w:rsid w:val="00EE0874"/>
    <w:rsid w:val="00EE0E94"/>
    <w:rsid w:val="00EE4330"/>
    <w:rsid w:val="00EE4AB6"/>
    <w:rsid w:val="00EE4C2D"/>
    <w:rsid w:val="00EE4DFF"/>
    <w:rsid w:val="00EE50EC"/>
    <w:rsid w:val="00EE5CEA"/>
    <w:rsid w:val="00EE6835"/>
    <w:rsid w:val="00EE7266"/>
    <w:rsid w:val="00EE7B47"/>
    <w:rsid w:val="00EF0236"/>
    <w:rsid w:val="00EF0AB0"/>
    <w:rsid w:val="00EF0C15"/>
    <w:rsid w:val="00EF0C7D"/>
    <w:rsid w:val="00EF168B"/>
    <w:rsid w:val="00EF25CF"/>
    <w:rsid w:val="00EF2A12"/>
    <w:rsid w:val="00EF4540"/>
    <w:rsid w:val="00EF4C14"/>
    <w:rsid w:val="00EF5DBE"/>
    <w:rsid w:val="00EF7777"/>
    <w:rsid w:val="00F00516"/>
    <w:rsid w:val="00F00CAC"/>
    <w:rsid w:val="00F0121D"/>
    <w:rsid w:val="00F0184E"/>
    <w:rsid w:val="00F01E13"/>
    <w:rsid w:val="00F021B5"/>
    <w:rsid w:val="00F03D15"/>
    <w:rsid w:val="00F05557"/>
    <w:rsid w:val="00F0635D"/>
    <w:rsid w:val="00F069F6"/>
    <w:rsid w:val="00F0790E"/>
    <w:rsid w:val="00F11390"/>
    <w:rsid w:val="00F11A21"/>
    <w:rsid w:val="00F123ED"/>
    <w:rsid w:val="00F14B1D"/>
    <w:rsid w:val="00F159C6"/>
    <w:rsid w:val="00F1645B"/>
    <w:rsid w:val="00F17530"/>
    <w:rsid w:val="00F17F17"/>
    <w:rsid w:val="00F2297C"/>
    <w:rsid w:val="00F229C0"/>
    <w:rsid w:val="00F22B99"/>
    <w:rsid w:val="00F22F0F"/>
    <w:rsid w:val="00F244E8"/>
    <w:rsid w:val="00F25100"/>
    <w:rsid w:val="00F25772"/>
    <w:rsid w:val="00F2650F"/>
    <w:rsid w:val="00F26665"/>
    <w:rsid w:val="00F278B7"/>
    <w:rsid w:val="00F315D8"/>
    <w:rsid w:val="00F31DD3"/>
    <w:rsid w:val="00F3517F"/>
    <w:rsid w:val="00F351E7"/>
    <w:rsid w:val="00F363F4"/>
    <w:rsid w:val="00F363FB"/>
    <w:rsid w:val="00F372F8"/>
    <w:rsid w:val="00F37E99"/>
    <w:rsid w:val="00F37EF0"/>
    <w:rsid w:val="00F40332"/>
    <w:rsid w:val="00F4121E"/>
    <w:rsid w:val="00F41925"/>
    <w:rsid w:val="00F41B15"/>
    <w:rsid w:val="00F42F6E"/>
    <w:rsid w:val="00F4308E"/>
    <w:rsid w:val="00F43E2C"/>
    <w:rsid w:val="00F448E9"/>
    <w:rsid w:val="00F459A8"/>
    <w:rsid w:val="00F45A3C"/>
    <w:rsid w:val="00F46718"/>
    <w:rsid w:val="00F470E2"/>
    <w:rsid w:val="00F475E0"/>
    <w:rsid w:val="00F47B9A"/>
    <w:rsid w:val="00F5094F"/>
    <w:rsid w:val="00F51E90"/>
    <w:rsid w:val="00F52117"/>
    <w:rsid w:val="00F52173"/>
    <w:rsid w:val="00F5479D"/>
    <w:rsid w:val="00F557F0"/>
    <w:rsid w:val="00F559B1"/>
    <w:rsid w:val="00F55BDB"/>
    <w:rsid w:val="00F5638A"/>
    <w:rsid w:val="00F56438"/>
    <w:rsid w:val="00F5719A"/>
    <w:rsid w:val="00F5791E"/>
    <w:rsid w:val="00F614E2"/>
    <w:rsid w:val="00F62EE8"/>
    <w:rsid w:val="00F63453"/>
    <w:rsid w:val="00F64436"/>
    <w:rsid w:val="00F66B96"/>
    <w:rsid w:val="00F67661"/>
    <w:rsid w:val="00F701C8"/>
    <w:rsid w:val="00F70B34"/>
    <w:rsid w:val="00F72C74"/>
    <w:rsid w:val="00F738AA"/>
    <w:rsid w:val="00F73E2D"/>
    <w:rsid w:val="00F74D4E"/>
    <w:rsid w:val="00F756EB"/>
    <w:rsid w:val="00F759D5"/>
    <w:rsid w:val="00F75EE6"/>
    <w:rsid w:val="00F77A99"/>
    <w:rsid w:val="00F77B32"/>
    <w:rsid w:val="00F808AE"/>
    <w:rsid w:val="00F81AEF"/>
    <w:rsid w:val="00F81BCA"/>
    <w:rsid w:val="00F83777"/>
    <w:rsid w:val="00F839B2"/>
    <w:rsid w:val="00F84678"/>
    <w:rsid w:val="00F857FD"/>
    <w:rsid w:val="00F85933"/>
    <w:rsid w:val="00F859BF"/>
    <w:rsid w:val="00F86041"/>
    <w:rsid w:val="00F8755A"/>
    <w:rsid w:val="00F902E0"/>
    <w:rsid w:val="00F90392"/>
    <w:rsid w:val="00F91853"/>
    <w:rsid w:val="00F9283A"/>
    <w:rsid w:val="00F92C6E"/>
    <w:rsid w:val="00F9334D"/>
    <w:rsid w:val="00F93B92"/>
    <w:rsid w:val="00F95EEE"/>
    <w:rsid w:val="00F9666B"/>
    <w:rsid w:val="00FA0C29"/>
    <w:rsid w:val="00FA2A8A"/>
    <w:rsid w:val="00FA2BA0"/>
    <w:rsid w:val="00FA2DA9"/>
    <w:rsid w:val="00FA3924"/>
    <w:rsid w:val="00FA43B5"/>
    <w:rsid w:val="00FA600F"/>
    <w:rsid w:val="00FB004A"/>
    <w:rsid w:val="00FB0B80"/>
    <w:rsid w:val="00FB199A"/>
    <w:rsid w:val="00FB21BC"/>
    <w:rsid w:val="00FB30D7"/>
    <w:rsid w:val="00FB3C2A"/>
    <w:rsid w:val="00FB3CC4"/>
    <w:rsid w:val="00FB5DE7"/>
    <w:rsid w:val="00FB5FA1"/>
    <w:rsid w:val="00FB6795"/>
    <w:rsid w:val="00FB6C43"/>
    <w:rsid w:val="00FB6FE8"/>
    <w:rsid w:val="00FB7324"/>
    <w:rsid w:val="00FC18F5"/>
    <w:rsid w:val="00FC1A4A"/>
    <w:rsid w:val="00FC28E8"/>
    <w:rsid w:val="00FC3F5F"/>
    <w:rsid w:val="00FC4665"/>
    <w:rsid w:val="00FC470C"/>
    <w:rsid w:val="00FC4F45"/>
    <w:rsid w:val="00FC60AF"/>
    <w:rsid w:val="00FC6292"/>
    <w:rsid w:val="00FC73FA"/>
    <w:rsid w:val="00FD05C7"/>
    <w:rsid w:val="00FD3CD0"/>
    <w:rsid w:val="00FD3CE4"/>
    <w:rsid w:val="00FE1E61"/>
    <w:rsid w:val="00FE2DB5"/>
    <w:rsid w:val="00FE467D"/>
    <w:rsid w:val="00FE4B51"/>
    <w:rsid w:val="00FE4E19"/>
    <w:rsid w:val="00FE5640"/>
    <w:rsid w:val="00FE6663"/>
    <w:rsid w:val="00FE676C"/>
    <w:rsid w:val="00FE69E2"/>
    <w:rsid w:val="00FE6B0C"/>
    <w:rsid w:val="00FE7094"/>
    <w:rsid w:val="00FE70B8"/>
    <w:rsid w:val="00FE74CE"/>
    <w:rsid w:val="00FF158F"/>
    <w:rsid w:val="00FF2177"/>
    <w:rsid w:val="00FF2D4D"/>
    <w:rsid w:val="00FF32A3"/>
    <w:rsid w:val="00FF57CF"/>
    <w:rsid w:val="00FF6C60"/>
    <w:rsid w:val="00FF6E38"/>
    <w:rsid w:val="5B3A72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508CA7"/>
  <w15:docId w15:val="{58354349-0626-4FBD-976E-5021F078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pBdr>
        <w:bottom w:val="single" w:sz="12" w:space="0" w:color="auto"/>
      </w:pBdr>
      <w:adjustRightInd w:val="0"/>
      <w:spacing w:after="60" w:line="0" w:lineRule="atLeast"/>
      <w:jc w:val="center"/>
      <w:textAlignment w:val="baseline"/>
      <w:outlineLvl w:val="0"/>
    </w:pPr>
    <w:rPr>
      <w:rFonts w:eastAsia="楷体"/>
      <w:b/>
      <w:kern w:val="28"/>
      <w:sz w:val="36"/>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rPr>
      <w:sz w:val="20"/>
    </w:rPr>
  </w:style>
  <w:style w:type="paragraph" w:styleId="a5">
    <w:name w:val="Body Text"/>
    <w:basedOn w:val="a"/>
    <w:qFormat/>
    <w:pPr>
      <w:adjustRightInd w:val="0"/>
      <w:spacing w:after="120" w:line="460" w:lineRule="exact"/>
      <w:ind w:firstLine="601"/>
      <w:textAlignment w:val="baseline"/>
    </w:pPr>
    <w:rPr>
      <w:rFonts w:eastAsia="楷体"/>
      <w:kern w:val="28"/>
      <w:sz w:val="28"/>
    </w:rPr>
  </w:style>
  <w:style w:type="paragraph" w:styleId="a6">
    <w:name w:val="Body Text Indent"/>
    <w:basedOn w:val="a"/>
    <w:link w:val="a7"/>
    <w:semiHidden/>
    <w:unhideWhenUsed/>
    <w:qFormat/>
    <w:pPr>
      <w:spacing w:after="120"/>
      <w:ind w:leftChars="200" w:left="420"/>
    </w:pPr>
  </w:style>
  <w:style w:type="paragraph" w:styleId="2">
    <w:name w:val="Body Text Indent 2"/>
    <w:basedOn w:val="a"/>
    <w:pPr>
      <w:autoSpaceDE w:val="0"/>
      <w:autoSpaceDN w:val="0"/>
      <w:ind w:firstLine="480"/>
      <w:textAlignment w:val="bottom"/>
    </w:pPr>
    <w:rPr>
      <w:rFonts w:ascii="宋体"/>
      <w:sz w:val="28"/>
    </w:rPr>
  </w:style>
  <w:style w:type="paragraph" w:styleId="a8">
    <w:name w:val="Balloon Text"/>
    <w:basedOn w:val="a"/>
    <w:qFormat/>
    <w:rPr>
      <w:sz w:val="18"/>
    </w:rPr>
  </w:style>
  <w:style w:type="paragraph" w:styleId="a9">
    <w:name w:val="footer"/>
    <w:basedOn w:val="a"/>
    <w:qFormat/>
    <w:pPr>
      <w:tabs>
        <w:tab w:val="center" w:pos="4153"/>
        <w:tab w:val="right" w:pos="8306"/>
      </w:tabs>
      <w:snapToGrid w:val="0"/>
      <w:jc w:val="left"/>
    </w:pPr>
    <w:rPr>
      <w:sz w:val="18"/>
    </w:rPr>
  </w:style>
  <w:style w:type="paragraph" w:styleId="aa">
    <w:name w:val="header"/>
    <w:basedOn w:val="a"/>
    <w:pPr>
      <w:pBdr>
        <w:bottom w:val="single" w:sz="6" w:space="1" w:color="auto"/>
      </w:pBdr>
      <w:tabs>
        <w:tab w:val="center" w:pos="4153"/>
        <w:tab w:val="right" w:pos="8306"/>
      </w:tabs>
      <w:snapToGrid w:val="0"/>
      <w:jc w:val="center"/>
    </w:pPr>
    <w:rPr>
      <w:sz w:val="18"/>
    </w:rPr>
  </w:style>
  <w:style w:type="paragraph" w:styleId="ab">
    <w:name w:val="annotation subject"/>
    <w:basedOn w:val="a3"/>
    <w:next w:val="a3"/>
    <w:link w:val="ac"/>
    <w:qFormat/>
    <w:rPr>
      <w:b/>
      <w:bCs/>
    </w:rPr>
  </w:style>
  <w:style w:type="table" w:styleId="ad">
    <w:name w:val="Table Grid"/>
    <w:basedOn w:val="a1"/>
    <w:uiPriority w:val="59"/>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0"/>
    <w:qFormat/>
  </w:style>
  <w:style w:type="character" w:styleId="af">
    <w:name w:val="FollowedHyperlink"/>
    <w:basedOn w:val="a0"/>
    <w:semiHidden/>
    <w:unhideWhenUsed/>
    <w:qFormat/>
    <w:rPr>
      <w:color w:val="800080" w:themeColor="followedHyperlink"/>
      <w:u w:val="single"/>
    </w:rPr>
  </w:style>
  <w:style w:type="character" w:styleId="af0">
    <w:name w:val="line number"/>
    <w:basedOn w:val="a0"/>
    <w:qFormat/>
  </w:style>
  <w:style w:type="character" w:styleId="af1">
    <w:name w:val="Hyperlink"/>
    <w:basedOn w:val="a0"/>
    <w:qFormat/>
    <w:rPr>
      <w:color w:val="0000FF" w:themeColor="hyperlink"/>
      <w:u w:val="single"/>
    </w:rPr>
  </w:style>
  <w:style w:type="character" w:styleId="af2">
    <w:name w:val="annotation reference"/>
    <w:basedOn w:val="a0"/>
    <w:uiPriority w:val="99"/>
    <w:qFormat/>
    <w:rPr>
      <w:sz w:val="16"/>
      <w:szCs w:val="16"/>
    </w:rPr>
  </w:style>
  <w:style w:type="paragraph" w:customStyle="1" w:styleId="Default">
    <w:name w:val="Default"/>
    <w:pPr>
      <w:widowControl w:val="0"/>
      <w:autoSpaceDE w:val="0"/>
      <w:autoSpaceDN w:val="0"/>
    </w:pPr>
    <w:rPr>
      <w:rFonts w:ascii="Arial" w:eastAsia="Arial" w:hAnsi="Arial" w:hint="eastAsia"/>
      <w:color w:val="000000"/>
      <w:sz w:val="24"/>
    </w:rPr>
  </w:style>
  <w:style w:type="character" w:styleId="af3">
    <w:name w:val="Placeholder Text"/>
    <w:basedOn w:val="a0"/>
    <w:uiPriority w:val="99"/>
    <w:semiHidden/>
    <w:qFormat/>
    <w:rPr>
      <w:color w:val="808080"/>
    </w:rPr>
  </w:style>
  <w:style w:type="paragraph" w:styleId="af4">
    <w:name w:val="List Paragraph"/>
    <w:basedOn w:val="a"/>
    <w:uiPriority w:val="34"/>
    <w:qFormat/>
    <w:pPr>
      <w:ind w:left="720"/>
      <w:contextualSpacing/>
    </w:pPr>
  </w:style>
  <w:style w:type="character" w:customStyle="1" w:styleId="a4">
    <w:name w:val="批注文字 字符"/>
    <w:basedOn w:val="a0"/>
    <w:link w:val="a3"/>
    <w:uiPriority w:val="99"/>
    <w:qFormat/>
    <w:rPr>
      <w:kern w:val="2"/>
    </w:rPr>
  </w:style>
  <w:style w:type="character" w:customStyle="1" w:styleId="ac">
    <w:name w:val="批注主题 字符"/>
    <w:basedOn w:val="a4"/>
    <w:link w:val="ab"/>
    <w:qFormat/>
    <w:rPr>
      <w:b/>
      <w:bCs/>
      <w:kern w:val="2"/>
    </w:rPr>
  </w:style>
  <w:style w:type="character" w:customStyle="1" w:styleId="30">
    <w:name w:val="标题 3 字符"/>
    <w:basedOn w:val="a0"/>
    <w:link w:val="3"/>
    <w:semiHidden/>
    <w:qFormat/>
    <w:rPr>
      <w:b/>
      <w:bCs/>
      <w:kern w:val="2"/>
      <w:sz w:val="32"/>
      <w:szCs w:val="32"/>
    </w:rPr>
  </w:style>
  <w:style w:type="character" w:customStyle="1" w:styleId="a7">
    <w:name w:val="正文文本缩进 字符"/>
    <w:basedOn w:val="a0"/>
    <w:link w:val="a6"/>
    <w:semiHidden/>
    <w:qFormat/>
    <w:rPr>
      <w:kern w:val="2"/>
      <w:sz w:val="21"/>
    </w:rPr>
  </w:style>
  <w:style w:type="paragraph" w:customStyle="1" w:styleId="042">
    <w:name w:val="04 正文(首行缩进2)"/>
    <w:qFormat/>
    <w:pPr>
      <w:widowControl w:val="0"/>
      <w:adjustRightInd w:val="0"/>
      <w:snapToGrid w:val="0"/>
      <w:spacing w:line="300" w:lineRule="auto"/>
      <w:ind w:firstLineChars="200" w:firstLine="200"/>
      <w:jc w:val="both"/>
      <w:textAlignment w:val="baseline"/>
    </w:pPr>
    <w:rPr>
      <w:b/>
      <w:snapToGrid w:val="0"/>
      <w:sz w:val="28"/>
      <w:szCs w:val="22"/>
    </w:rPr>
  </w:style>
  <w:style w:type="paragraph" w:customStyle="1" w:styleId="10">
    <w:name w:val="修订1"/>
    <w:hidden/>
    <w:uiPriority w:val="99"/>
    <w:semiHidden/>
    <w:qFormat/>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A8BA92-D465-4F26-9C57-65CE4D515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TotalTime>4223</TotalTime>
  <Pages>10</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说明书摘要</vt:lpstr>
    </vt:vector>
  </TitlesOfParts>
  <Company>HD</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说明书摘要</dc:title>
  <dc:creator>soroia</dc:creator>
  <cp:keywords>C_Restricted</cp:keywords>
  <cp:lastModifiedBy>HSHONOR15</cp:lastModifiedBy>
  <cp:revision>143</cp:revision>
  <cp:lastPrinted>2008-07-10T13:18:00Z</cp:lastPrinted>
  <dcterms:created xsi:type="dcterms:W3CDTF">2021-05-14T08:05:00Z</dcterms:created>
  <dcterms:modified xsi:type="dcterms:W3CDTF">2021-08-27T09:50:00Z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y fmtid="{D5CDD505-2E9C-101B-9397-08002B2CF9AE}" pid="3" name="Document Confidentiality">
    <vt:lpwstr>Restricted</vt:lpwstr>
  </property>
  <property fmtid="{D5CDD505-2E9C-101B-9397-08002B2CF9AE}" pid="4" name="_AdHocReviewCycleID">
    <vt:i4>1179031857</vt:i4>
  </property>
  <property fmtid="{D5CDD505-2E9C-101B-9397-08002B2CF9AE}" pid="5" name="_NewReviewCycle">
    <vt:lpwstr/>
  </property>
  <property fmtid="{D5CDD505-2E9C-101B-9397-08002B2CF9AE}" pid="6" name="_EmailSubject">
    <vt:lpwstr>dear 请参考附件 谢谢！</vt:lpwstr>
  </property>
  <property fmtid="{D5CDD505-2E9C-101B-9397-08002B2CF9AE}" pid="7" name="_AuthorEmail">
    <vt:lpwstr>hua.xue@siemens.com</vt:lpwstr>
  </property>
  <property fmtid="{D5CDD505-2E9C-101B-9397-08002B2CF9AE}" pid="8" name="_AuthorEmailDisplayName">
    <vt:lpwstr>Xue, Hua (T IP CN 3)</vt:lpwstr>
  </property>
  <property fmtid="{D5CDD505-2E9C-101B-9397-08002B2CF9AE}" pid="9" name="_PreviousAdHocReviewCycleID">
    <vt:i4>-345016301</vt:i4>
  </property>
  <property fmtid="{D5CDD505-2E9C-101B-9397-08002B2CF9AE}" pid="10" name="MSIP_Label_a59b6cd5-d141-4a33-8bf1-0ca04484304f_Enabled">
    <vt:lpwstr>true</vt:lpwstr>
  </property>
  <property fmtid="{D5CDD505-2E9C-101B-9397-08002B2CF9AE}" pid="11" name="MSIP_Label_a59b6cd5-d141-4a33-8bf1-0ca04484304f_SetDate">
    <vt:lpwstr>2021-05-14T08:05:31Z</vt:lpwstr>
  </property>
  <property fmtid="{D5CDD505-2E9C-101B-9397-08002B2CF9AE}" pid="12" name="MSIP_Label_a59b6cd5-d141-4a33-8bf1-0ca04484304f_Method">
    <vt:lpwstr>Standard</vt:lpwstr>
  </property>
  <property fmtid="{D5CDD505-2E9C-101B-9397-08002B2CF9AE}" pid="13" name="MSIP_Label_a59b6cd5-d141-4a33-8bf1-0ca04484304f_Name">
    <vt:lpwstr>restricted-default</vt:lpwstr>
  </property>
  <property fmtid="{D5CDD505-2E9C-101B-9397-08002B2CF9AE}" pid="14" name="MSIP_Label_a59b6cd5-d141-4a33-8bf1-0ca04484304f_SiteId">
    <vt:lpwstr>38ae3bcd-9579-4fd4-adda-b42e1495d55a</vt:lpwstr>
  </property>
  <property fmtid="{D5CDD505-2E9C-101B-9397-08002B2CF9AE}" pid="15" name="MSIP_Label_a59b6cd5-d141-4a33-8bf1-0ca04484304f_ActionId">
    <vt:lpwstr>ac5ebb32-4d45-46ff-a5a9-224522da3b82</vt:lpwstr>
  </property>
  <property fmtid="{D5CDD505-2E9C-101B-9397-08002B2CF9AE}" pid="16" name="MSIP_Label_a59b6cd5-d141-4a33-8bf1-0ca04484304f_ContentBits">
    <vt:lpwstr>0</vt:lpwstr>
  </property>
  <property fmtid="{D5CDD505-2E9C-101B-9397-08002B2CF9AE}" pid="17" name="Document_Confidentiality">
    <vt:lpwstr>Restricted</vt:lpwstr>
  </property>
  <property fmtid="{D5CDD505-2E9C-101B-9397-08002B2CF9AE}" pid="18" name="_ReviewingToolsShownOnce">
    <vt:lpwstr/>
  </property>
</Properties>
</file>