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B1AF" w14:textId="77777777" w:rsidR="00E702D0" w:rsidRPr="00ED08C5" w:rsidRDefault="00E702D0" w:rsidP="00E702D0">
      <w:pPr>
        <w:jc w:val="center"/>
      </w:pPr>
      <w:r w:rsidRPr="00ED08C5">
        <w:t>YNOV Campus – Bordeaux</w:t>
      </w:r>
    </w:p>
    <w:p w14:paraId="540E711F" w14:textId="0F0232A2" w:rsidR="00E702D0" w:rsidRPr="00ED08C5" w:rsidRDefault="00E702D0" w:rsidP="00E702D0">
      <w:pPr>
        <w:jc w:val="center"/>
      </w:pPr>
      <w:r w:rsidRPr="00ED08C5">
        <w:t>Titre RNCP : Expert en Architecture des Systèmes d’Information ()</w:t>
      </w:r>
    </w:p>
    <w:p w14:paraId="49169757" w14:textId="77777777" w:rsidR="00E702D0" w:rsidRPr="00ED08C5" w:rsidRDefault="00E702D0" w:rsidP="00E702D0">
      <w:r w:rsidRPr="00ED08C5">
        <w:br/>
      </w:r>
    </w:p>
    <w:p w14:paraId="02B8BFB9" w14:textId="77777777" w:rsidR="00E702D0" w:rsidRPr="00ED08C5" w:rsidRDefault="00E702D0" w:rsidP="00ED08C5">
      <w:pPr>
        <w:jc w:val="center"/>
        <w:rPr>
          <w:sz w:val="32"/>
          <w:szCs w:val="32"/>
        </w:rPr>
      </w:pPr>
      <w:r w:rsidRPr="00ED08C5">
        <w:rPr>
          <w:sz w:val="32"/>
          <w:szCs w:val="32"/>
        </w:rPr>
        <w:t>Projet de fin d’étude</w:t>
      </w:r>
    </w:p>
    <w:p w14:paraId="01374688" w14:textId="5EFD71A4" w:rsidR="00E702D0" w:rsidRPr="00ED08C5" w:rsidRDefault="00CA6F74" w:rsidP="00CA6F74">
      <w:pPr>
        <w:jc w:val="center"/>
      </w:pPr>
      <w:r w:rsidRPr="00CA6F74">
        <w:rPr>
          <w:sz w:val="32"/>
          <w:szCs w:val="32"/>
        </w:rPr>
        <w:t>Bloc 2 : Gérer un projet informatique</w:t>
      </w:r>
      <w:r w:rsidR="00E702D0" w:rsidRPr="00ED08C5">
        <w:br/>
      </w:r>
    </w:p>
    <w:p w14:paraId="40996E45" w14:textId="60E00343" w:rsidR="00E702D0" w:rsidRPr="00ED08C5" w:rsidRDefault="00E702D0" w:rsidP="00ED08C5">
      <w:pPr>
        <w:rPr>
          <w:sz w:val="32"/>
          <w:szCs w:val="32"/>
        </w:rPr>
      </w:pPr>
      <w:r w:rsidRPr="00ED08C5">
        <w:rPr>
          <w:sz w:val="32"/>
          <w:szCs w:val="32"/>
        </w:rPr>
        <w:t>Sujet</w:t>
      </w:r>
      <w:r w:rsidR="00736903" w:rsidRPr="00ED08C5">
        <w:rPr>
          <w:sz w:val="32"/>
          <w:szCs w:val="32"/>
        </w:rPr>
        <w:t xml:space="preserve"> :</w:t>
      </w:r>
    </w:p>
    <w:p w14:paraId="3CBB58B5" w14:textId="77777777" w:rsidR="009A012A" w:rsidRPr="00ED08C5" w:rsidRDefault="009A012A" w:rsidP="009A012A">
      <w:pPr>
        <w:jc w:val="center"/>
      </w:pPr>
      <w:r>
        <w:t>Modernisation du SI de l’entreprise (fictive) Logistique et CIE</w:t>
      </w:r>
    </w:p>
    <w:p w14:paraId="712EA89F" w14:textId="77777777" w:rsidR="00E702D0" w:rsidRPr="00ED08C5" w:rsidRDefault="00E702D0" w:rsidP="00E702D0">
      <w:r w:rsidRPr="00ED08C5">
        <w:br/>
      </w:r>
    </w:p>
    <w:p w14:paraId="2607D06D" w14:textId="027B3199" w:rsidR="00E702D0" w:rsidRPr="00ED08C5" w:rsidRDefault="00E702D0" w:rsidP="00E702D0">
      <w:r w:rsidRPr="00ED08C5">
        <w:t>Candidat : Luc Garrabos</w:t>
      </w:r>
    </w:p>
    <w:p w14:paraId="1955C985" w14:textId="494F4E49" w:rsidR="00E702D0" w:rsidRPr="00ED08C5" w:rsidRDefault="00E702D0" w:rsidP="00E702D0">
      <w:r w:rsidRPr="00ED08C5">
        <w:t xml:space="preserve">Année académique : 2024 </w:t>
      </w:r>
      <w:r w:rsidR="00736903">
        <w:t>-</w:t>
      </w:r>
      <w:r w:rsidRPr="00ED08C5">
        <w:t xml:space="preserve"> 2026</w:t>
      </w:r>
    </w:p>
    <w:p w14:paraId="0B20AA18" w14:textId="77777777" w:rsidR="00E702D0" w:rsidRPr="00ED08C5" w:rsidRDefault="00E702D0" w:rsidP="00E702D0">
      <w:r w:rsidRPr="00ED08C5">
        <w:br/>
      </w:r>
    </w:p>
    <w:p w14:paraId="0F8D874E" w14:textId="77777777" w:rsidR="00E702D0" w:rsidRPr="00ED08C5" w:rsidRDefault="00E702D0" w:rsidP="00E702D0"/>
    <w:p w14:paraId="7DA0B1F0" w14:textId="77777777" w:rsidR="00E702D0" w:rsidRPr="00ED08C5" w:rsidRDefault="00E702D0" w:rsidP="00E702D0"/>
    <w:p w14:paraId="14E907C5" w14:textId="77777777" w:rsidR="00E702D0" w:rsidRPr="00ED08C5" w:rsidRDefault="00E702D0" w:rsidP="00E702D0"/>
    <w:p w14:paraId="6B645285" w14:textId="77777777" w:rsidR="00E702D0" w:rsidRPr="00ED08C5" w:rsidRDefault="00E702D0" w:rsidP="00E702D0"/>
    <w:p w14:paraId="67E50D11" w14:textId="77777777" w:rsidR="00E702D0" w:rsidRPr="00ED08C5" w:rsidRDefault="00E702D0" w:rsidP="00E702D0"/>
    <w:p w14:paraId="1C16C427" w14:textId="77777777" w:rsidR="00E702D0" w:rsidRPr="00ED08C5" w:rsidRDefault="00E702D0" w:rsidP="00E702D0"/>
    <w:p w14:paraId="4C28D6D1" w14:textId="77777777" w:rsidR="00E702D0" w:rsidRPr="00ED08C5" w:rsidRDefault="00E702D0" w:rsidP="00E702D0"/>
    <w:p w14:paraId="2D81C599" w14:textId="4B2A745A" w:rsidR="00D20030" w:rsidRPr="00ED08C5" w:rsidRDefault="00E702D0" w:rsidP="00D20030">
      <w:pPr>
        <w:jc w:val="center"/>
      </w:pPr>
      <w:r w:rsidRPr="00ED08C5">
        <w:t xml:space="preserve"> Mention : Ce document constitue le livrable du Bloc </w:t>
      </w:r>
      <w:r w:rsidR="00CA6F74">
        <w:t>2</w:t>
      </w:r>
      <w:r w:rsidRPr="00ED08C5">
        <w:t xml:space="preserve"> du projet de fin d’étude et répond aux compétences définies par le référentiel RNCP39582.</w:t>
      </w:r>
    </w:p>
    <w:sdt>
      <w:sdtPr>
        <w:rPr>
          <w:rFonts w:ascii="Calibri" w:eastAsiaTheme="minorEastAsia" w:hAnsi="Calibri" w:cstheme="minorBidi"/>
          <w:color w:val="auto"/>
          <w:sz w:val="24"/>
          <w:szCs w:val="22"/>
          <w:lang w:eastAsia="en-US"/>
        </w:rPr>
        <w:id w:val="1862935459"/>
        <w:docPartObj>
          <w:docPartGallery w:val="Table of Contents"/>
          <w:docPartUnique/>
        </w:docPartObj>
      </w:sdtPr>
      <w:sdtEndPr>
        <w:rPr>
          <w:b/>
          <w:bCs/>
        </w:rPr>
      </w:sdtEndPr>
      <w:sdtContent>
        <w:p w14:paraId="4DF43BEC" w14:textId="06CE6856" w:rsidR="00D20030" w:rsidRPr="00ED08C5" w:rsidRDefault="00D20030">
          <w:pPr>
            <w:pStyle w:val="En-ttedetabledesmatires"/>
          </w:pPr>
          <w:r w:rsidRPr="00ED08C5">
            <w:t>Table des matières</w:t>
          </w:r>
        </w:p>
        <w:p w14:paraId="1A1EAD2B" w14:textId="5BE9D6B3" w:rsidR="00222959" w:rsidRDefault="00D20030">
          <w:pPr>
            <w:pStyle w:val="TM1"/>
            <w:tabs>
              <w:tab w:val="right" w:leader="dot" w:pos="8630"/>
            </w:tabs>
            <w:rPr>
              <w:rFonts w:asciiTheme="minorHAnsi" w:hAnsiTheme="minorHAnsi"/>
              <w:noProof/>
              <w:kern w:val="2"/>
              <w:szCs w:val="24"/>
              <w:lang w:eastAsia="fr-FR"/>
              <w14:ligatures w14:val="standardContextual"/>
            </w:rPr>
          </w:pPr>
          <w:r w:rsidRPr="00ED08C5">
            <w:fldChar w:fldCharType="begin"/>
          </w:r>
          <w:r w:rsidRPr="00ED08C5">
            <w:instrText xml:space="preserve"> TOC \o "1-3" \h \z \u </w:instrText>
          </w:r>
          <w:r w:rsidRPr="00ED08C5">
            <w:fldChar w:fldCharType="separate"/>
          </w:r>
          <w:hyperlink w:anchor="_Toc220399232" w:history="1">
            <w:r w:rsidR="00222959" w:rsidRPr="00DB02CA">
              <w:rPr>
                <w:rStyle w:val="Lienhypertexte"/>
                <w:noProof/>
              </w:rPr>
              <w:t>Introduction</w:t>
            </w:r>
            <w:r w:rsidR="00222959">
              <w:rPr>
                <w:noProof/>
                <w:webHidden/>
              </w:rPr>
              <w:tab/>
            </w:r>
            <w:r w:rsidR="00222959">
              <w:rPr>
                <w:noProof/>
                <w:webHidden/>
              </w:rPr>
              <w:fldChar w:fldCharType="begin"/>
            </w:r>
            <w:r w:rsidR="00222959">
              <w:rPr>
                <w:noProof/>
                <w:webHidden/>
              </w:rPr>
              <w:instrText xml:space="preserve"> PAGEREF _Toc220399232 \h </w:instrText>
            </w:r>
            <w:r w:rsidR="00222959">
              <w:rPr>
                <w:noProof/>
                <w:webHidden/>
              </w:rPr>
            </w:r>
            <w:r w:rsidR="00222959">
              <w:rPr>
                <w:noProof/>
                <w:webHidden/>
              </w:rPr>
              <w:fldChar w:fldCharType="separate"/>
            </w:r>
            <w:r w:rsidR="00222959">
              <w:rPr>
                <w:noProof/>
                <w:webHidden/>
              </w:rPr>
              <w:t>3</w:t>
            </w:r>
            <w:r w:rsidR="00222959">
              <w:rPr>
                <w:noProof/>
                <w:webHidden/>
              </w:rPr>
              <w:fldChar w:fldCharType="end"/>
            </w:r>
          </w:hyperlink>
        </w:p>
        <w:p w14:paraId="25E609CA" w14:textId="54A80D75" w:rsidR="00222959" w:rsidRDefault="00222959">
          <w:pPr>
            <w:pStyle w:val="TM1"/>
            <w:tabs>
              <w:tab w:val="right" w:leader="dot" w:pos="8630"/>
            </w:tabs>
            <w:rPr>
              <w:rFonts w:asciiTheme="minorHAnsi" w:hAnsiTheme="minorHAnsi"/>
              <w:noProof/>
              <w:kern w:val="2"/>
              <w:szCs w:val="24"/>
              <w:lang w:eastAsia="fr-FR"/>
              <w14:ligatures w14:val="standardContextual"/>
            </w:rPr>
          </w:pPr>
          <w:hyperlink w:anchor="_Toc220399233" w:history="1">
            <w:r w:rsidRPr="00DB02CA">
              <w:rPr>
                <w:rStyle w:val="Lienhypertexte"/>
                <w:noProof/>
              </w:rPr>
              <w:t>2. Cadrage du projet informatique</w:t>
            </w:r>
            <w:r>
              <w:rPr>
                <w:noProof/>
                <w:webHidden/>
              </w:rPr>
              <w:tab/>
            </w:r>
            <w:r>
              <w:rPr>
                <w:noProof/>
                <w:webHidden/>
              </w:rPr>
              <w:fldChar w:fldCharType="begin"/>
            </w:r>
            <w:r>
              <w:rPr>
                <w:noProof/>
                <w:webHidden/>
              </w:rPr>
              <w:instrText xml:space="preserve"> PAGEREF _Toc220399233 \h </w:instrText>
            </w:r>
            <w:r>
              <w:rPr>
                <w:noProof/>
                <w:webHidden/>
              </w:rPr>
            </w:r>
            <w:r>
              <w:rPr>
                <w:noProof/>
                <w:webHidden/>
              </w:rPr>
              <w:fldChar w:fldCharType="separate"/>
            </w:r>
            <w:r>
              <w:rPr>
                <w:noProof/>
                <w:webHidden/>
              </w:rPr>
              <w:t>4</w:t>
            </w:r>
            <w:r>
              <w:rPr>
                <w:noProof/>
                <w:webHidden/>
              </w:rPr>
              <w:fldChar w:fldCharType="end"/>
            </w:r>
          </w:hyperlink>
        </w:p>
        <w:p w14:paraId="05124295" w14:textId="340712F8" w:rsidR="00222959" w:rsidRDefault="00222959">
          <w:pPr>
            <w:pStyle w:val="TM2"/>
            <w:tabs>
              <w:tab w:val="right" w:leader="dot" w:pos="8630"/>
            </w:tabs>
            <w:rPr>
              <w:rFonts w:asciiTheme="minorHAnsi" w:hAnsiTheme="minorHAnsi"/>
              <w:noProof/>
              <w:kern w:val="2"/>
              <w:szCs w:val="24"/>
              <w:lang w:eastAsia="fr-FR"/>
              <w14:ligatures w14:val="standardContextual"/>
            </w:rPr>
          </w:pPr>
          <w:hyperlink w:anchor="_Toc220399234" w:history="1">
            <w:r w:rsidRPr="00DB02CA">
              <w:rPr>
                <w:rStyle w:val="Lienhypertexte"/>
                <w:noProof/>
              </w:rPr>
              <w:t>2.1 Objectifs du projet</w:t>
            </w:r>
            <w:r>
              <w:rPr>
                <w:noProof/>
                <w:webHidden/>
              </w:rPr>
              <w:tab/>
            </w:r>
            <w:r>
              <w:rPr>
                <w:noProof/>
                <w:webHidden/>
              </w:rPr>
              <w:fldChar w:fldCharType="begin"/>
            </w:r>
            <w:r>
              <w:rPr>
                <w:noProof/>
                <w:webHidden/>
              </w:rPr>
              <w:instrText xml:space="preserve"> PAGEREF _Toc220399234 \h </w:instrText>
            </w:r>
            <w:r>
              <w:rPr>
                <w:noProof/>
                <w:webHidden/>
              </w:rPr>
            </w:r>
            <w:r>
              <w:rPr>
                <w:noProof/>
                <w:webHidden/>
              </w:rPr>
              <w:fldChar w:fldCharType="separate"/>
            </w:r>
            <w:r>
              <w:rPr>
                <w:noProof/>
                <w:webHidden/>
              </w:rPr>
              <w:t>4</w:t>
            </w:r>
            <w:r>
              <w:rPr>
                <w:noProof/>
                <w:webHidden/>
              </w:rPr>
              <w:fldChar w:fldCharType="end"/>
            </w:r>
          </w:hyperlink>
        </w:p>
        <w:p w14:paraId="28910A73" w14:textId="6831E0AB" w:rsidR="00222959" w:rsidRDefault="00222959">
          <w:pPr>
            <w:pStyle w:val="TM2"/>
            <w:tabs>
              <w:tab w:val="right" w:leader="dot" w:pos="8630"/>
            </w:tabs>
            <w:rPr>
              <w:rFonts w:asciiTheme="minorHAnsi" w:hAnsiTheme="minorHAnsi"/>
              <w:noProof/>
              <w:kern w:val="2"/>
              <w:szCs w:val="24"/>
              <w:lang w:eastAsia="fr-FR"/>
              <w14:ligatures w14:val="standardContextual"/>
            </w:rPr>
          </w:pPr>
          <w:hyperlink w:anchor="_Toc220399235" w:history="1">
            <w:r w:rsidRPr="00DB02CA">
              <w:rPr>
                <w:rStyle w:val="Lienhypertexte"/>
                <w:noProof/>
              </w:rPr>
              <w:t>2.2 Périmètre du projet</w:t>
            </w:r>
            <w:r>
              <w:rPr>
                <w:noProof/>
                <w:webHidden/>
              </w:rPr>
              <w:tab/>
            </w:r>
            <w:r>
              <w:rPr>
                <w:noProof/>
                <w:webHidden/>
              </w:rPr>
              <w:fldChar w:fldCharType="begin"/>
            </w:r>
            <w:r>
              <w:rPr>
                <w:noProof/>
                <w:webHidden/>
              </w:rPr>
              <w:instrText xml:space="preserve"> PAGEREF _Toc220399235 \h </w:instrText>
            </w:r>
            <w:r>
              <w:rPr>
                <w:noProof/>
                <w:webHidden/>
              </w:rPr>
            </w:r>
            <w:r>
              <w:rPr>
                <w:noProof/>
                <w:webHidden/>
              </w:rPr>
              <w:fldChar w:fldCharType="separate"/>
            </w:r>
            <w:r>
              <w:rPr>
                <w:noProof/>
                <w:webHidden/>
              </w:rPr>
              <w:t>5</w:t>
            </w:r>
            <w:r>
              <w:rPr>
                <w:noProof/>
                <w:webHidden/>
              </w:rPr>
              <w:fldChar w:fldCharType="end"/>
            </w:r>
          </w:hyperlink>
        </w:p>
        <w:p w14:paraId="5F4A99B8" w14:textId="714E3128" w:rsidR="00222959" w:rsidRDefault="00222959">
          <w:pPr>
            <w:pStyle w:val="TM2"/>
            <w:tabs>
              <w:tab w:val="right" w:leader="dot" w:pos="8630"/>
            </w:tabs>
            <w:rPr>
              <w:rFonts w:asciiTheme="minorHAnsi" w:hAnsiTheme="minorHAnsi"/>
              <w:noProof/>
              <w:kern w:val="2"/>
              <w:szCs w:val="24"/>
              <w:lang w:eastAsia="fr-FR"/>
              <w14:ligatures w14:val="standardContextual"/>
            </w:rPr>
          </w:pPr>
          <w:hyperlink w:anchor="_Toc220399236" w:history="1">
            <w:r w:rsidRPr="00DB02CA">
              <w:rPr>
                <w:rStyle w:val="Lienhypertexte"/>
                <w:noProof/>
              </w:rPr>
              <w:t>2.3 Parties prenantes du projet</w:t>
            </w:r>
            <w:r>
              <w:rPr>
                <w:noProof/>
                <w:webHidden/>
              </w:rPr>
              <w:tab/>
            </w:r>
            <w:r>
              <w:rPr>
                <w:noProof/>
                <w:webHidden/>
              </w:rPr>
              <w:fldChar w:fldCharType="begin"/>
            </w:r>
            <w:r>
              <w:rPr>
                <w:noProof/>
                <w:webHidden/>
              </w:rPr>
              <w:instrText xml:space="preserve"> PAGEREF _Toc220399236 \h </w:instrText>
            </w:r>
            <w:r>
              <w:rPr>
                <w:noProof/>
                <w:webHidden/>
              </w:rPr>
            </w:r>
            <w:r>
              <w:rPr>
                <w:noProof/>
                <w:webHidden/>
              </w:rPr>
              <w:fldChar w:fldCharType="separate"/>
            </w:r>
            <w:r>
              <w:rPr>
                <w:noProof/>
                <w:webHidden/>
              </w:rPr>
              <w:t>6</w:t>
            </w:r>
            <w:r>
              <w:rPr>
                <w:noProof/>
                <w:webHidden/>
              </w:rPr>
              <w:fldChar w:fldCharType="end"/>
            </w:r>
          </w:hyperlink>
        </w:p>
        <w:p w14:paraId="4BF80DAC" w14:textId="7E556B15" w:rsidR="00222959" w:rsidRDefault="00222959">
          <w:pPr>
            <w:pStyle w:val="TM2"/>
            <w:tabs>
              <w:tab w:val="right" w:leader="dot" w:pos="8630"/>
            </w:tabs>
            <w:rPr>
              <w:rFonts w:asciiTheme="minorHAnsi" w:hAnsiTheme="minorHAnsi"/>
              <w:noProof/>
              <w:kern w:val="2"/>
              <w:szCs w:val="24"/>
              <w:lang w:eastAsia="fr-FR"/>
              <w14:ligatures w14:val="standardContextual"/>
            </w:rPr>
          </w:pPr>
          <w:hyperlink w:anchor="_Toc220399237" w:history="1">
            <w:r w:rsidRPr="00DB02CA">
              <w:rPr>
                <w:rStyle w:val="Lienhypertexte"/>
                <w:noProof/>
              </w:rPr>
              <w:t>2.4 Contraintes du projet</w:t>
            </w:r>
            <w:r>
              <w:rPr>
                <w:noProof/>
                <w:webHidden/>
              </w:rPr>
              <w:tab/>
            </w:r>
            <w:r>
              <w:rPr>
                <w:noProof/>
                <w:webHidden/>
              </w:rPr>
              <w:fldChar w:fldCharType="begin"/>
            </w:r>
            <w:r>
              <w:rPr>
                <w:noProof/>
                <w:webHidden/>
              </w:rPr>
              <w:instrText xml:space="preserve"> PAGEREF _Toc220399237 \h </w:instrText>
            </w:r>
            <w:r>
              <w:rPr>
                <w:noProof/>
                <w:webHidden/>
              </w:rPr>
            </w:r>
            <w:r>
              <w:rPr>
                <w:noProof/>
                <w:webHidden/>
              </w:rPr>
              <w:fldChar w:fldCharType="separate"/>
            </w:r>
            <w:r>
              <w:rPr>
                <w:noProof/>
                <w:webHidden/>
              </w:rPr>
              <w:t>6</w:t>
            </w:r>
            <w:r>
              <w:rPr>
                <w:noProof/>
                <w:webHidden/>
              </w:rPr>
              <w:fldChar w:fldCharType="end"/>
            </w:r>
          </w:hyperlink>
        </w:p>
        <w:p w14:paraId="0631538F" w14:textId="6836F820" w:rsidR="00222959" w:rsidRDefault="00222959">
          <w:pPr>
            <w:pStyle w:val="TM2"/>
            <w:tabs>
              <w:tab w:val="right" w:leader="dot" w:pos="8630"/>
            </w:tabs>
            <w:rPr>
              <w:rFonts w:asciiTheme="minorHAnsi" w:hAnsiTheme="minorHAnsi"/>
              <w:noProof/>
              <w:kern w:val="2"/>
              <w:szCs w:val="24"/>
              <w:lang w:eastAsia="fr-FR"/>
              <w14:ligatures w14:val="standardContextual"/>
            </w:rPr>
          </w:pPr>
          <w:hyperlink w:anchor="_Toc220399238" w:history="1">
            <w:r w:rsidRPr="00DB02CA">
              <w:rPr>
                <w:rStyle w:val="Lienhypertexte"/>
                <w:noProof/>
              </w:rPr>
              <w:t>2.5 Estimation des coûts et des charges</w:t>
            </w:r>
            <w:r>
              <w:rPr>
                <w:noProof/>
                <w:webHidden/>
              </w:rPr>
              <w:tab/>
            </w:r>
            <w:r>
              <w:rPr>
                <w:noProof/>
                <w:webHidden/>
              </w:rPr>
              <w:fldChar w:fldCharType="begin"/>
            </w:r>
            <w:r>
              <w:rPr>
                <w:noProof/>
                <w:webHidden/>
              </w:rPr>
              <w:instrText xml:space="preserve"> PAGEREF _Toc220399238 \h </w:instrText>
            </w:r>
            <w:r>
              <w:rPr>
                <w:noProof/>
                <w:webHidden/>
              </w:rPr>
            </w:r>
            <w:r>
              <w:rPr>
                <w:noProof/>
                <w:webHidden/>
              </w:rPr>
              <w:fldChar w:fldCharType="separate"/>
            </w:r>
            <w:r>
              <w:rPr>
                <w:noProof/>
                <w:webHidden/>
              </w:rPr>
              <w:t>7</w:t>
            </w:r>
            <w:r>
              <w:rPr>
                <w:noProof/>
                <w:webHidden/>
              </w:rPr>
              <w:fldChar w:fldCharType="end"/>
            </w:r>
          </w:hyperlink>
        </w:p>
        <w:p w14:paraId="6768652B" w14:textId="2D5F40C9" w:rsidR="00D20030" w:rsidRDefault="00D20030" w:rsidP="00CA6F74">
          <w:pPr>
            <w:rPr>
              <w:b/>
              <w:bCs/>
            </w:rPr>
          </w:pPr>
          <w:r w:rsidRPr="00ED08C5">
            <w:rPr>
              <w:b/>
              <w:bCs/>
            </w:rPr>
            <w:fldChar w:fldCharType="end"/>
          </w:r>
        </w:p>
      </w:sdtContent>
    </w:sdt>
    <w:p w14:paraId="07C63965" w14:textId="1001FE6B" w:rsidR="00CA6F74" w:rsidRDefault="00CA6F74" w:rsidP="00CA6F74">
      <w:r>
        <w:br w:type="page"/>
      </w:r>
    </w:p>
    <w:p w14:paraId="3789F95B" w14:textId="7E65A988" w:rsidR="00CA6F74" w:rsidRDefault="003B21C2" w:rsidP="003B21C2">
      <w:pPr>
        <w:pStyle w:val="Titre1"/>
      </w:pPr>
      <w:bookmarkStart w:id="0" w:name="_Toc220399232"/>
      <w:r>
        <w:lastRenderedPageBreak/>
        <w:t>Introduction</w:t>
      </w:r>
      <w:bookmarkEnd w:id="0"/>
    </w:p>
    <w:p w14:paraId="387F4C2B" w14:textId="4FA5A317" w:rsidR="00923BB1" w:rsidRPr="00923BB1" w:rsidRDefault="00923BB1" w:rsidP="00923BB1">
      <w:r w:rsidRPr="00923BB1">
        <w:t xml:space="preserve">La transformation numérique des organisations impose aujourd’hui une gestion rigoureuse et structurée des projets informatiques. Ces projets, </w:t>
      </w:r>
      <w:r w:rsidR="004B748C">
        <w:t>mobilise de nombreuse compétence et</w:t>
      </w:r>
      <w:r w:rsidRPr="00923BB1">
        <w:t xml:space="preserve"> doivent répondre à des enjeux multiples : fiabilité des systèmes, sécurité des données, continuité d’activité et maîtrise des coûts. Dans ce contexte, la capacité à piloter efficacement un projet informatique constitue un facteur clé de succès pour toute organisation.</w:t>
      </w:r>
    </w:p>
    <w:p w14:paraId="0699DDA6" w14:textId="70FC012F" w:rsidR="00923BB1" w:rsidRPr="00923BB1" w:rsidRDefault="00923BB1" w:rsidP="00923BB1">
      <w:r w:rsidRPr="00923BB1">
        <w:t xml:space="preserve">Le présent dossier s’inscrit dans le cadre d’un projet de modernisation du système d’information de </w:t>
      </w:r>
      <w:r w:rsidRPr="00923BB1">
        <w:rPr>
          <w:b/>
          <w:bCs/>
        </w:rPr>
        <w:t>Logistique et CIE</w:t>
      </w:r>
      <w:r w:rsidRPr="00923BB1">
        <w:t xml:space="preserve">, organisation fictive évoluant dans un environnement nécessitant une forte disponibilité des services informatiques. Le projet vise à faire évoluer l’infrastructure existante vers une solution plus résiliente, sécurisée et évolutive, en s’appuyant notamment sur la virtualisation des ressources, </w:t>
      </w:r>
      <w:r w:rsidR="00644CDB">
        <w:t>une meilleure sécurité</w:t>
      </w:r>
      <w:r w:rsidRPr="00923BB1">
        <w:t>, l’intégration de dispositifs de continuité et de reprise d’activité, ainsi que le déploiement d’outils de supervision adaptés.</w:t>
      </w:r>
    </w:p>
    <w:p w14:paraId="4EA8702D" w14:textId="2D68D1AC" w:rsidR="00B54AB7" w:rsidRDefault="00923BB1" w:rsidP="003B21C2">
      <w:r w:rsidRPr="00644CDB">
        <w:t>Ce document a pour objectif de présenter la gestion complète du projet informatique, depuis sa phase de cadrage jusqu’à sa livraison finale. Il détaille les choix organisationnels et méthodologiques retenus</w:t>
      </w:r>
      <w:r w:rsidR="00644CDB">
        <w:t>.</w:t>
      </w:r>
      <w:r w:rsidR="00B54AB7">
        <w:br w:type="page"/>
      </w:r>
    </w:p>
    <w:p w14:paraId="7130D0CB" w14:textId="77777777" w:rsidR="00222959" w:rsidRPr="00222959" w:rsidRDefault="00222959" w:rsidP="00222959">
      <w:pPr>
        <w:pStyle w:val="Titre1"/>
      </w:pPr>
      <w:bookmarkStart w:id="1" w:name="_Toc220399233"/>
      <w:r w:rsidRPr="00222959">
        <w:lastRenderedPageBreak/>
        <w:t>2. Cadrage du projet informatique</w:t>
      </w:r>
      <w:bookmarkEnd w:id="1"/>
    </w:p>
    <w:p w14:paraId="029763A8" w14:textId="138DE076" w:rsidR="00222959" w:rsidRDefault="00222959" w:rsidP="00222959">
      <w:r w:rsidRPr="00222959">
        <w:t>Le cadrage du projet représente une phase clé dans la gestion d’un proje</w:t>
      </w:r>
      <w:r>
        <w:t>t</w:t>
      </w:r>
      <w:r w:rsidRPr="00222959">
        <w:t>.</w:t>
      </w:r>
      <w:r>
        <w:t xml:space="preserve"> Le but es</w:t>
      </w:r>
      <w:r w:rsidRPr="00222959">
        <w:t xml:space="preserve">t d’identifier les objectifs du projet, d’en définir le périmètre et de recenser les principales contraintes techniques, organisationnelles et budgétaires. Pour Logistique et CIE, ce travail de cadrage vise à établir un cadre de </w:t>
      </w:r>
      <w:r>
        <w:t xml:space="preserve">travail </w:t>
      </w:r>
      <w:r w:rsidRPr="00222959">
        <w:t xml:space="preserve">clair, facilitant le suivi du projet </w:t>
      </w:r>
      <w:r>
        <w:t>tout le long de celui-ci</w:t>
      </w:r>
      <w:r w:rsidRPr="00222959">
        <w:t>.</w:t>
      </w:r>
    </w:p>
    <w:p w14:paraId="0BE764A9" w14:textId="77777777" w:rsidR="00222959" w:rsidRPr="00222959" w:rsidRDefault="00222959" w:rsidP="00222959"/>
    <w:p w14:paraId="04D6C4A1" w14:textId="77777777" w:rsidR="00222959" w:rsidRPr="00222959" w:rsidRDefault="00222959" w:rsidP="00222959">
      <w:pPr>
        <w:pStyle w:val="Titre2"/>
      </w:pPr>
      <w:bookmarkStart w:id="2" w:name="_Toc220399234"/>
      <w:r w:rsidRPr="00222959">
        <w:t>2.1 Objectifs du projet</w:t>
      </w:r>
      <w:bookmarkEnd w:id="2"/>
    </w:p>
    <w:p w14:paraId="3E42087E" w14:textId="77777777" w:rsidR="00222959" w:rsidRPr="00222959" w:rsidRDefault="00222959" w:rsidP="00222959">
      <w:r w:rsidRPr="00222959">
        <w:t>Le projet de modernisation du système d’information de Logistique et CIE poursuit plusieurs objectifs complémentaires, à la fois stratégiques, opérationnels et techniques.</w:t>
      </w:r>
    </w:p>
    <w:p w14:paraId="064C967F" w14:textId="77777777" w:rsidR="00222959" w:rsidRPr="00222959" w:rsidRDefault="00222959" w:rsidP="00222959">
      <w:pPr>
        <w:rPr>
          <w:b/>
          <w:bCs/>
        </w:rPr>
      </w:pPr>
      <w:r w:rsidRPr="00222959">
        <w:rPr>
          <w:b/>
          <w:bCs/>
        </w:rPr>
        <w:t>Objectifs stratégiques</w:t>
      </w:r>
    </w:p>
    <w:p w14:paraId="43362A54" w14:textId="77777777" w:rsidR="00222959" w:rsidRPr="00222959" w:rsidRDefault="00222959" w:rsidP="00222959">
      <w:pPr>
        <w:numPr>
          <w:ilvl w:val="0"/>
          <w:numId w:val="25"/>
        </w:numPr>
      </w:pPr>
      <w:r w:rsidRPr="00222959">
        <w:t>Améliorer la résilience globale du système d’information afin d’assurer la continuité des activités critiques de l’entreprise.</w:t>
      </w:r>
    </w:p>
    <w:p w14:paraId="1002A818" w14:textId="77777777" w:rsidR="00222959" w:rsidRPr="00222959" w:rsidRDefault="00222959" w:rsidP="00222959">
      <w:pPr>
        <w:numPr>
          <w:ilvl w:val="0"/>
          <w:numId w:val="25"/>
        </w:numPr>
      </w:pPr>
      <w:r w:rsidRPr="00222959">
        <w:t>Renforcer la sécurité des données et des services, dans un contexte de multiplication des menaces informatiques.</w:t>
      </w:r>
    </w:p>
    <w:p w14:paraId="50F75073" w14:textId="77777777" w:rsidR="00222959" w:rsidRPr="00222959" w:rsidRDefault="00222959" w:rsidP="00222959">
      <w:pPr>
        <w:numPr>
          <w:ilvl w:val="0"/>
          <w:numId w:val="25"/>
        </w:numPr>
      </w:pPr>
      <w:r w:rsidRPr="00222959">
        <w:t>Disposer d’un système d’information évolutif, capable de s’adapter aux besoins futurs de l’organisation.</w:t>
      </w:r>
    </w:p>
    <w:p w14:paraId="3AD61A4E" w14:textId="77777777" w:rsidR="00222959" w:rsidRPr="00222959" w:rsidRDefault="00222959" w:rsidP="00222959">
      <w:pPr>
        <w:numPr>
          <w:ilvl w:val="0"/>
          <w:numId w:val="25"/>
        </w:numPr>
      </w:pPr>
      <w:r w:rsidRPr="00222959">
        <w:t>Réduire la dépendance à des solutions propriétaires en privilégiant des technologies open source.</w:t>
      </w:r>
    </w:p>
    <w:p w14:paraId="42BBE399" w14:textId="77777777" w:rsidR="00222959" w:rsidRPr="00222959" w:rsidRDefault="00222959" w:rsidP="00222959">
      <w:pPr>
        <w:rPr>
          <w:b/>
          <w:bCs/>
        </w:rPr>
      </w:pPr>
      <w:r w:rsidRPr="00222959">
        <w:rPr>
          <w:b/>
          <w:bCs/>
        </w:rPr>
        <w:t>Objectifs opérationnels</w:t>
      </w:r>
    </w:p>
    <w:p w14:paraId="3D174670" w14:textId="77777777" w:rsidR="00222959" w:rsidRPr="00222959" w:rsidRDefault="00222959" w:rsidP="00222959">
      <w:pPr>
        <w:numPr>
          <w:ilvl w:val="0"/>
          <w:numId w:val="26"/>
        </w:numPr>
      </w:pPr>
      <w:r w:rsidRPr="00222959">
        <w:t>Centraliser et rationaliser les ressources informatiques existantes.</w:t>
      </w:r>
    </w:p>
    <w:p w14:paraId="40F61912" w14:textId="77777777" w:rsidR="00222959" w:rsidRPr="00222959" w:rsidRDefault="00222959" w:rsidP="00222959">
      <w:pPr>
        <w:numPr>
          <w:ilvl w:val="0"/>
          <w:numId w:val="26"/>
        </w:numPr>
      </w:pPr>
      <w:r w:rsidRPr="00222959">
        <w:t>Simplifier l’administration et la maintenance du système d’information.</w:t>
      </w:r>
    </w:p>
    <w:p w14:paraId="3C2C8DF9" w14:textId="77777777" w:rsidR="00222959" w:rsidRPr="00222959" w:rsidRDefault="00222959" w:rsidP="00222959">
      <w:pPr>
        <w:numPr>
          <w:ilvl w:val="0"/>
          <w:numId w:val="26"/>
        </w:numPr>
      </w:pPr>
      <w:r w:rsidRPr="00222959">
        <w:t>Améliorer la disponibilité des services pour les utilisateurs internes.</w:t>
      </w:r>
    </w:p>
    <w:p w14:paraId="144F5969" w14:textId="77777777" w:rsidR="00222959" w:rsidRPr="00222959" w:rsidRDefault="00222959" w:rsidP="00222959">
      <w:pPr>
        <w:numPr>
          <w:ilvl w:val="0"/>
          <w:numId w:val="26"/>
        </w:numPr>
      </w:pPr>
      <w:r w:rsidRPr="00222959">
        <w:t>Mettre en place des procédures claires en cas d’incident ou de sinistre.</w:t>
      </w:r>
    </w:p>
    <w:p w14:paraId="4325BD5A" w14:textId="77777777" w:rsidR="00222959" w:rsidRPr="00222959" w:rsidRDefault="00222959" w:rsidP="00222959">
      <w:pPr>
        <w:rPr>
          <w:b/>
          <w:bCs/>
        </w:rPr>
      </w:pPr>
      <w:r w:rsidRPr="00222959">
        <w:rPr>
          <w:b/>
          <w:bCs/>
        </w:rPr>
        <w:t>Objectifs techniques</w:t>
      </w:r>
    </w:p>
    <w:p w14:paraId="19DE05FB" w14:textId="77777777" w:rsidR="00222959" w:rsidRPr="00222959" w:rsidRDefault="00222959" w:rsidP="00222959">
      <w:pPr>
        <w:numPr>
          <w:ilvl w:val="0"/>
          <w:numId w:val="27"/>
        </w:numPr>
      </w:pPr>
      <w:r w:rsidRPr="00222959">
        <w:t>Virtualiser les serveurs et services existants afin d’optimiser l’utilisation des ressources.</w:t>
      </w:r>
    </w:p>
    <w:p w14:paraId="75983151" w14:textId="77777777" w:rsidR="00222959" w:rsidRPr="00222959" w:rsidRDefault="00222959" w:rsidP="00222959">
      <w:pPr>
        <w:numPr>
          <w:ilvl w:val="0"/>
          <w:numId w:val="27"/>
        </w:numPr>
      </w:pPr>
      <w:r w:rsidRPr="00222959">
        <w:t>Mettre en œuvre des mécanismes de sauvegarde, de PRA et de PCA.</w:t>
      </w:r>
    </w:p>
    <w:p w14:paraId="6AA8E709" w14:textId="77777777" w:rsidR="00222959" w:rsidRPr="00222959" w:rsidRDefault="00222959" w:rsidP="00222959">
      <w:pPr>
        <w:numPr>
          <w:ilvl w:val="0"/>
          <w:numId w:val="27"/>
        </w:numPr>
      </w:pPr>
      <w:r w:rsidRPr="00222959">
        <w:lastRenderedPageBreak/>
        <w:t>Déployer des outils de supervision permettant un suivi en temps réel de l’état du système.</w:t>
      </w:r>
    </w:p>
    <w:p w14:paraId="6CB432C9" w14:textId="77777777" w:rsidR="00222959" w:rsidRPr="00222959" w:rsidRDefault="00222959" w:rsidP="00222959">
      <w:pPr>
        <w:numPr>
          <w:ilvl w:val="0"/>
          <w:numId w:val="27"/>
        </w:numPr>
      </w:pPr>
      <w:r w:rsidRPr="00222959">
        <w:t>Renforcer les contrôles d’accès et les mesures de sécurité réseau.</w:t>
      </w:r>
    </w:p>
    <w:p w14:paraId="580D4626" w14:textId="77777777" w:rsidR="00222959" w:rsidRPr="00222959" w:rsidRDefault="00222959" w:rsidP="00222959">
      <w:r w:rsidRPr="00222959">
        <w:t>Les objectifs définis servent de référence tout au long du projet et permettent d’évaluer son succès lors de la phase de recette.</w:t>
      </w:r>
    </w:p>
    <w:p w14:paraId="104906D6" w14:textId="63253A0A" w:rsidR="00222959" w:rsidRPr="00222959" w:rsidRDefault="00222959" w:rsidP="00222959"/>
    <w:p w14:paraId="5C97E9DA" w14:textId="77777777" w:rsidR="00222959" w:rsidRPr="00222959" w:rsidRDefault="00222959" w:rsidP="00222959">
      <w:pPr>
        <w:pStyle w:val="Titre2"/>
      </w:pPr>
      <w:bookmarkStart w:id="3" w:name="_Toc220399235"/>
      <w:r w:rsidRPr="00222959">
        <w:t>2.2 Périmètre du projet</w:t>
      </w:r>
      <w:bookmarkEnd w:id="3"/>
    </w:p>
    <w:p w14:paraId="4AF32D2E" w14:textId="77777777" w:rsidR="00222959" w:rsidRPr="00222959" w:rsidRDefault="00222959" w:rsidP="00222959">
      <w:r w:rsidRPr="00222959">
        <w:t>La définition du périmètre permet de clarifier les actions prises en charge par le projet et d’éviter les dérives fonctionnelles.</w:t>
      </w:r>
    </w:p>
    <w:p w14:paraId="6E192782" w14:textId="77777777" w:rsidR="00222959" w:rsidRPr="00222959" w:rsidRDefault="00222959" w:rsidP="00222959">
      <w:pPr>
        <w:rPr>
          <w:b/>
          <w:bCs/>
        </w:rPr>
      </w:pPr>
      <w:r w:rsidRPr="00222959">
        <w:rPr>
          <w:b/>
          <w:bCs/>
        </w:rPr>
        <w:t>Éléments inclus dans le périmètre</w:t>
      </w:r>
    </w:p>
    <w:p w14:paraId="560D9259" w14:textId="77777777" w:rsidR="00222959" w:rsidRPr="00222959" w:rsidRDefault="00222959" w:rsidP="00222959">
      <w:pPr>
        <w:numPr>
          <w:ilvl w:val="0"/>
          <w:numId w:val="28"/>
        </w:numPr>
      </w:pPr>
      <w:r w:rsidRPr="00222959">
        <w:t>La conception et la mise en œuvre d’une infrastructure virtualisée.</w:t>
      </w:r>
    </w:p>
    <w:p w14:paraId="61B43E5E" w14:textId="77777777" w:rsidR="00222959" w:rsidRPr="00222959" w:rsidRDefault="00222959" w:rsidP="00222959">
      <w:pPr>
        <w:numPr>
          <w:ilvl w:val="0"/>
          <w:numId w:val="28"/>
        </w:numPr>
      </w:pPr>
      <w:r w:rsidRPr="00222959">
        <w:t>Le déploiement de solutions de sauvegarde et de reprise d’activité.</w:t>
      </w:r>
    </w:p>
    <w:p w14:paraId="5AC9746A" w14:textId="77777777" w:rsidR="00222959" w:rsidRPr="00222959" w:rsidRDefault="00222959" w:rsidP="00222959">
      <w:pPr>
        <w:numPr>
          <w:ilvl w:val="0"/>
          <w:numId w:val="28"/>
        </w:numPr>
      </w:pPr>
      <w:r w:rsidRPr="00222959">
        <w:t>La mise en place de mécanismes de sécurisation du système d’information.</w:t>
      </w:r>
    </w:p>
    <w:p w14:paraId="7D83DF4B" w14:textId="77777777" w:rsidR="00222959" w:rsidRPr="00222959" w:rsidRDefault="00222959" w:rsidP="00222959">
      <w:pPr>
        <w:numPr>
          <w:ilvl w:val="0"/>
          <w:numId w:val="28"/>
        </w:numPr>
      </w:pPr>
      <w:r w:rsidRPr="00222959">
        <w:t>L’intégration d’outils de supervision et de suivi des performances.</w:t>
      </w:r>
    </w:p>
    <w:p w14:paraId="471A49D0" w14:textId="77777777" w:rsidR="00222959" w:rsidRPr="00222959" w:rsidRDefault="00222959" w:rsidP="00222959">
      <w:pPr>
        <w:numPr>
          <w:ilvl w:val="0"/>
          <w:numId w:val="28"/>
        </w:numPr>
      </w:pPr>
      <w:r w:rsidRPr="00222959">
        <w:t>La rédaction de la documentation technique et des procédures associées.</w:t>
      </w:r>
    </w:p>
    <w:p w14:paraId="568E9D48" w14:textId="77777777" w:rsidR="00222959" w:rsidRPr="00222959" w:rsidRDefault="00222959" w:rsidP="00222959">
      <w:pPr>
        <w:numPr>
          <w:ilvl w:val="0"/>
          <w:numId w:val="28"/>
        </w:numPr>
      </w:pPr>
      <w:r w:rsidRPr="00222959">
        <w:t>La réalisation de tests et de la recette du projet.</w:t>
      </w:r>
    </w:p>
    <w:p w14:paraId="3834C280" w14:textId="77777777" w:rsidR="00222959" w:rsidRPr="00222959" w:rsidRDefault="00222959" w:rsidP="00222959">
      <w:pPr>
        <w:rPr>
          <w:b/>
          <w:bCs/>
        </w:rPr>
      </w:pPr>
      <w:r w:rsidRPr="00222959">
        <w:rPr>
          <w:b/>
          <w:bCs/>
        </w:rPr>
        <w:t>Éléments exclus du périmètre</w:t>
      </w:r>
    </w:p>
    <w:p w14:paraId="5B167F31" w14:textId="77777777" w:rsidR="00222959" w:rsidRPr="00222959" w:rsidRDefault="00222959" w:rsidP="00222959">
      <w:pPr>
        <w:numPr>
          <w:ilvl w:val="0"/>
          <w:numId w:val="29"/>
        </w:numPr>
      </w:pPr>
      <w:r w:rsidRPr="00222959">
        <w:t>Le renouvellement du parc matériel utilisateur (postes de travail).</w:t>
      </w:r>
    </w:p>
    <w:p w14:paraId="091A5AB6" w14:textId="77777777" w:rsidR="00222959" w:rsidRPr="00222959" w:rsidRDefault="00222959" w:rsidP="00222959">
      <w:pPr>
        <w:numPr>
          <w:ilvl w:val="0"/>
          <w:numId w:val="29"/>
        </w:numPr>
      </w:pPr>
      <w:r w:rsidRPr="00222959">
        <w:t>Le développement ou la modification d’applications métiers.</w:t>
      </w:r>
    </w:p>
    <w:p w14:paraId="5316BEC6" w14:textId="77777777" w:rsidR="00222959" w:rsidRPr="00222959" w:rsidRDefault="00222959" w:rsidP="00222959">
      <w:pPr>
        <w:numPr>
          <w:ilvl w:val="0"/>
          <w:numId w:val="29"/>
        </w:numPr>
      </w:pPr>
      <w:r w:rsidRPr="00222959">
        <w:t>La gestion du support utilisateur de niveau 1 après la mise en production.</w:t>
      </w:r>
    </w:p>
    <w:p w14:paraId="2AA196C9" w14:textId="77777777" w:rsidR="00222959" w:rsidRPr="00222959" w:rsidRDefault="00222959" w:rsidP="00222959">
      <w:pPr>
        <w:numPr>
          <w:ilvl w:val="0"/>
          <w:numId w:val="29"/>
        </w:numPr>
      </w:pPr>
      <w:r w:rsidRPr="00222959">
        <w:t>Les prestations de maintenance externalisées à long terme.</w:t>
      </w:r>
    </w:p>
    <w:p w14:paraId="1422633B" w14:textId="77777777" w:rsidR="00222959" w:rsidRPr="00222959" w:rsidRDefault="00222959" w:rsidP="00222959">
      <w:r w:rsidRPr="00222959">
        <w:t>La limitation du périmètre permet de concentrer les efforts sur les priorités identifiées et de respecter les contraintes de délais et de ressources.</w:t>
      </w:r>
    </w:p>
    <w:p w14:paraId="0645897B" w14:textId="00FFCBF9" w:rsidR="00222959" w:rsidRPr="00222959" w:rsidRDefault="00222959" w:rsidP="00222959"/>
    <w:p w14:paraId="34B7EC41" w14:textId="77777777" w:rsidR="00222959" w:rsidRPr="00222959" w:rsidRDefault="00222959" w:rsidP="00222959">
      <w:pPr>
        <w:pStyle w:val="Titre2"/>
      </w:pPr>
      <w:bookmarkStart w:id="4" w:name="_Toc220399236"/>
      <w:r w:rsidRPr="00222959">
        <w:t>2.3 Parties prenantes du projet</w:t>
      </w:r>
      <w:bookmarkEnd w:id="4"/>
    </w:p>
    <w:p w14:paraId="0EEF58C7" w14:textId="77777777" w:rsidR="00222959" w:rsidRPr="00222959" w:rsidRDefault="00222959" w:rsidP="00222959">
      <w:r w:rsidRPr="00222959">
        <w:t>Le projet implique plusieurs acteurs aux rôles et responsabilités distincts :</w:t>
      </w:r>
    </w:p>
    <w:p w14:paraId="0F2D71A2" w14:textId="77777777" w:rsidR="00222959" w:rsidRPr="00222959" w:rsidRDefault="00222959" w:rsidP="00222959">
      <w:pPr>
        <w:numPr>
          <w:ilvl w:val="0"/>
          <w:numId w:val="30"/>
        </w:numPr>
      </w:pPr>
      <w:r w:rsidRPr="00222959">
        <w:rPr>
          <w:b/>
          <w:bCs/>
        </w:rPr>
        <w:lastRenderedPageBreak/>
        <w:t>La direction de Logistique et CIE</w:t>
      </w:r>
      <w:r w:rsidRPr="00222959">
        <w:t xml:space="preserve"> : validation des orientations, arbitrage des décisions majeures et suivi global du projet.</w:t>
      </w:r>
    </w:p>
    <w:p w14:paraId="5D6D1530" w14:textId="77777777" w:rsidR="00222959" w:rsidRPr="00222959" w:rsidRDefault="00222959" w:rsidP="00222959">
      <w:pPr>
        <w:numPr>
          <w:ilvl w:val="0"/>
          <w:numId w:val="30"/>
        </w:numPr>
      </w:pPr>
      <w:r w:rsidRPr="00222959">
        <w:rPr>
          <w:b/>
          <w:bCs/>
        </w:rPr>
        <w:t>Le chef de projet informatique</w:t>
      </w:r>
      <w:r w:rsidRPr="00222959">
        <w:t xml:space="preserve"> : pilotage du projet, coordination des équipes, suivi des délais et des coûts.</w:t>
      </w:r>
    </w:p>
    <w:p w14:paraId="3CD2BB43" w14:textId="77777777" w:rsidR="00222959" w:rsidRPr="00222959" w:rsidRDefault="00222959" w:rsidP="00222959">
      <w:pPr>
        <w:numPr>
          <w:ilvl w:val="0"/>
          <w:numId w:val="30"/>
        </w:numPr>
      </w:pPr>
      <w:r w:rsidRPr="00222959">
        <w:rPr>
          <w:b/>
          <w:bCs/>
        </w:rPr>
        <w:t>L’équipe technique</w:t>
      </w:r>
      <w:r w:rsidRPr="00222959">
        <w:t xml:space="preserve"> : conception, déploiement et tests des solutions techniques.</w:t>
      </w:r>
    </w:p>
    <w:p w14:paraId="7B66D799" w14:textId="77777777" w:rsidR="00222959" w:rsidRPr="00222959" w:rsidRDefault="00222959" w:rsidP="00222959">
      <w:pPr>
        <w:numPr>
          <w:ilvl w:val="0"/>
          <w:numId w:val="30"/>
        </w:numPr>
      </w:pPr>
      <w:r w:rsidRPr="00222959">
        <w:rPr>
          <w:b/>
          <w:bCs/>
        </w:rPr>
        <w:t>Les utilisateurs internes</w:t>
      </w:r>
      <w:r w:rsidRPr="00222959">
        <w:t xml:space="preserve"> : expression des besoins, participation aux phases de validation et de recette.</w:t>
      </w:r>
    </w:p>
    <w:p w14:paraId="3369F5C1" w14:textId="77777777" w:rsidR="00222959" w:rsidRPr="00222959" w:rsidRDefault="00222959" w:rsidP="00222959">
      <w:pPr>
        <w:numPr>
          <w:ilvl w:val="0"/>
          <w:numId w:val="30"/>
        </w:numPr>
      </w:pPr>
      <w:r w:rsidRPr="00222959">
        <w:rPr>
          <w:b/>
          <w:bCs/>
        </w:rPr>
        <w:t>Les référents sécurité et conformité</w:t>
      </w:r>
      <w:r w:rsidRPr="00222959">
        <w:t xml:space="preserve"> : validation des choix liés à la sécurité et à la protection des données.</w:t>
      </w:r>
    </w:p>
    <w:p w14:paraId="0305B99E" w14:textId="77777777" w:rsidR="00222959" w:rsidRPr="00222959" w:rsidRDefault="00222959" w:rsidP="00222959">
      <w:r w:rsidRPr="00222959">
        <w:t>Une communication régulière entre les parties prenantes est indispensable afin d’assurer l’adhésion au projet et la bonne prise en compte des attentes.</w:t>
      </w:r>
    </w:p>
    <w:p w14:paraId="0DAEA756" w14:textId="5A2E8A86" w:rsidR="00222959" w:rsidRPr="00222959" w:rsidRDefault="00222959" w:rsidP="00222959"/>
    <w:p w14:paraId="005645EC" w14:textId="77777777" w:rsidR="00222959" w:rsidRPr="00222959" w:rsidRDefault="00222959" w:rsidP="00222959">
      <w:pPr>
        <w:pStyle w:val="Titre2"/>
      </w:pPr>
      <w:bookmarkStart w:id="5" w:name="_Toc220399237"/>
      <w:r w:rsidRPr="00222959">
        <w:t>2.4 Contraintes du projet</w:t>
      </w:r>
      <w:bookmarkEnd w:id="5"/>
    </w:p>
    <w:p w14:paraId="08C51148" w14:textId="77777777" w:rsidR="00222959" w:rsidRPr="00222959" w:rsidRDefault="00222959" w:rsidP="00222959">
      <w:r w:rsidRPr="00222959">
        <w:t>Le projet est encadré par plusieurs contraintes qu’il convient d’intégrer dès la phase de cadrage.</w:t>
      </w:r>
    </w:p>
    <w:p w14:paraId="0B34A086" w14:textId="77777777" w:rsidR="00222959" w:rsidRPr="00222959" w:rsidRDefault="00222959" w:rsidP="00222959">
      <w:pPr>
        <w:rPr>
          <w:b/>
          <w:bCs/>
        </w:rPr>
      </w:pPr>
      <w:r w:rsidRPr="00222959">
        <w:rPr>
          <w:b/>
          <w:bCs/>
        </w:rPr>
        <w:t>Contraintes techniques</w:t>
      </w:r>
    </w:p>
    <w:p w14:paraId="7CFEDA5B" w14:textId="77777777" w:rsidR="00222959" w:rsidRPr="00222959" w:rsidRDefault="00222959" w:rsidP="00222959">
      <w:pPr>
        <w:numPr>
          <w:ilvl w:val="0"/>
          <w:numId w:val="31"/>
        </w:numPr>
      </w:pPr>
      <w:r w:rsidRPr="00222959">
        <w:t>Utilisation exclusive de solutions open source et gratuites.</w:t>
      </w:r>
    </w:p>
    <w:p w14:paraId="580BD404" w14:textId="77777777" w:rsidR="00222959" w:rsidRPr="00222959" w:rsidRDefault="00222959" w:rsidP="00222959">
      <w:pPr>
        <w:numPr>
          <w:ilvl w:val="0"/>
          <w:numId w:val="31"/>
        </w:numPr>
      </w:pPr>
      <w:r w:rsidRPr="00222959">
        <w:t>Compatibilité avec l’existant et les ressources disponibles.</w:t>
      </w:r>
    </w:p>
    <w:p w14:paraId="58D1733F" w14:textId="77777777" w:rsidR="00222959" w:rsidRPr="00222959" w:rsidRDefault="00222959" w:rsidP="00222959">
      <w:pPr>
        <w:numPr>
          <w:ilvl w:val="0"/>
          <w:numId w:val="31"/>
        </w:numPr>
      </w:pPr>
      <w:r w:rsidRPr="00222959">
        <w:t>Limitation des interruptions de service lors des phases de déploiement.</w:t>
      </w:r>
    </w:p>
    <w:p w14:paraId="763F10E6" w14:textId="77777777" w:rsidR="00222959" w:rsidRPr="00222959" w:rsidRDefault="00222959" w:rsidP="00222959">
      <w:pPr>
        <w:rPr>
          <w:b/>
          <w:bCs/>
        </w:rPr>
      </w:pPr>
      <w:r w:rsidRPr="00222959">
        <w:rPr>
          <w:b/>
          <w:bCs/>
        </w:rPr>
        <w:t>Contraintes budgétaires</w:t>
      </w:r>
    </w:p>
    <w:p w14:paraId="6C783FAA" w14:textId="77777777" w:rsidR="00222959" w:rsidRPr="00222959" w:rsidRDefault="00222959" w:rsidP="00222959">
      <w:pPr>
        <w:numPr>
          <w:ilvl w:val="0"/>
          <w:numId w:val="32"/>
        </w:numPr>
      </w:pPr>
      <w:r w:rsidRPr="00222959">
        <w:t>Absence de budget dédié à l’acquisition de licences logicielles.</w:t>
      </w:r>
    </w:p>
    <w:p w14:paraId="5C2F3D30" w14:textId="77777777" w:rsidR="00222959" w:rsidRPr="00222959" w:rsidRDefault="00222959" w:rsidP="00222959">
      <w:pPr>
        <w:numPr>
          <w:ilvl w:val="0"/>
          <w:numId w:val="32"/>
        </w:numPr>
      </w:pPr>
      <w:r w:rsidRPr="00222959">
        <w:t>Optimisation des ressources existantes.</w:t>
      </w:r>
    </w:p>
    <w:p w14:paraId="1B4B51F3" w14:textId="77777777" w:rsidR="00222959" w:rsidRPr="00222959" w:rsidRDefault="00222959" w:rsidP="00222959">
      <w:pPr>
        <w:numPr>
          <w:ilvl w:val="0"/>
          <w:numId w:val="32"/>
        </w:numPr>
      </w:pPr>
      <w:r w:rsidRPr="00222959">
        <w:t>Maîtrise des coûts indirects liés au temps passé sur le projet.</w:t>
      </w:r>
    </w:p>
    <w:p w14:paraId="3393A641" w14:textId="77777777" w:rsidR="00222959" w:rsidRPr="00222959" w:rsidRDefault="00222959" w:rsidP="00222959">
      <w:pPr>
        <w:rPr>
          <w:b/>
          <w:bCs/>
        </w:rPr>
      </w:pPr>
      <w:r w:rsidRPr="00222959">
        <w:rPr>
          <w:b/>
          <w:bCs/>
        </w:rPr>
        <w:t>Contraintes organisationnelles</w:t>
      </w:r>
    </w:p>
    <w:p w14:paraId="425DD053" w14:textId="77777777" w:rsidR="00222959" w:rsidRPr="00222959" w:rsidRDefault="00222959" w:rsidP="00222959">
      <w:pPr>
        <w:numPr>
          <w:ilvl w:val="0"/>
          <w:numId w:val="33"/>
        </w:numPr>
      </w:pPr>
      <w:r w:rsidRPr="00222959">
        <w:t>Disponibilité limitée des équipes techniques.</w:t>
      </w:r>
    </w:p>
    <w:p w14:paraId="240DC949" w14:textId="77777777" w:rsidR="00222959" w:rsidRPr="00222959" w:rsidRDefault="00222959" w:rsidP="00222959">
      <w:pPr>
        <w:numPr>
          <w:ilvl w:val="0"/>
          <w:numId w:val="33"/>
        </w:numPr>
      </w:pPr>
      <w:r w:rsidRPr="00222959">
        <w:t>Nécessité de maintenir l’activité opérationnelle pendant le projet.</w:t>
      </w:r>
    </w:p>
    <w:p w14:paraId="3FEFB3C9" w14:textId="77777777" w:rsidR="00222959" w:rsidRPr="00222959" w:rsidRDefault="00222959" w:rsidP="00222959">
      <w:pPr>
        <w:numPr>
          <w:ilvl w:val="0"/>
          <w:numId w:val="33"/>
        </w:numPr>
      </w:pPr>
      <w:r w:rsidRPr="00222959">
        <w:lastRenderedPageBreak/>
        <w:t>Coordination avec les utilisateurs pour les phases de test.</w:t>
      </w:r>
    </w:p>
    <w:p w14:paraId="69D0FDAF" w14:textId="77777777" w:rsidR="00222959" w:rsidRPr="00222959" w:rsidRDefault="00222959" w:rsidP="00222959">
      <w:pPr>
        <w:rPr>
          <w:b/>
          <w:bCs/>
        </w:rPr>
      </w:pPr>
      <w:r w:rsidRPr="00222959">
        <w:rPr>
          <w:b/>
          <w:bCs/>
        </w:rPr>
        <w:t>Contraintes réglementaires et de sécurité</w:t>
      </w:r>
    </w:p>
    <w:p w14:paraId="11A11059" w14:textId="77777777" w:rsidR="00222959" w:rsidRPr="00222959" w:rsidRDefault="00222959" w:rsidP="00222959">
      <w:pPr>
        <w:numPr>
          <w:ilvl w:val="0"/>
          <w:numId w:val="34"/>
        </w:numPr>
      </w:pPr>
      <w:r w:rsidRPr="00222959">
        <w:t>Protection des données sensibles.</w:t>
      </w:r>
    </w:p>
    <w:p w14:paraId="6AFCDDC7" w14:textId="77777777" w:rsidR="00222959" w:rsidRPr="00222959" w:rsidRDefault="00222959" w:rsidP="00222959">
      <w:pPr>
        <w:numPr>
          <w:ilvl w:val="0"/>
          <w:numId w:val="34"/>
        </w:numPr>
      </w:pPr>
      <w:r w:rsidRPr="00222959">
        <w:t>Respect des bonnes pratiques en matière de sécurité informatique.</w:t>
      </w:r>
    </w:p>
    <w:p w14:paraId="01D50505" w14:textId="77777777" w:rsidR="00222959" w:rsidRPr="00222959" w:rsidRDefault="00222959" w:rsidP="00222959">
      <w:pPr>
        <w:numPr>
          <w:ilvl w:val="0"/>
          <w:numId w:val="34"/>
        </w:numPr>
      </w:pPr>
      <w:r w:rsidRPr="00222959">
        <w:t>Traçabilité des actions et des accès.</w:t>
      </w:r>
    </w:p>
    <w:p w14:paraId="642E4FAE" w14:textId="77777777" w:rsidR="00222959" w:rsidRPr="00222959" w:rsidRDefault="00222959" w:rsidP="00222959">
      <w:r w:rsidRPr="00222959">
        <w:t>La prise en compte de ces contraintes dès le cadrage permet de réduire les risques et d’anticiper les difficultés potentielles.</w:t>
      </w:r>
    </w:p>
    <w:p w14:paraId="5FB3AF43" w14:textId="206C2DC1" w:rsidR="00222959" w:rsidRPr="00222959" w:rsidRDefault="00222959" w:rsidP="00222959"/>
    <w:p w14:paraId="0B578126" w14:textId="77777777" w:rsidR="00222959" w:rsidRPr="00222959" w:rsidRDefault="00222959" w:rsidP="00222959">
      <w:pPr>
        <w:pStyle w:val="Titre2"/>
      </w:pPr>
      <w:bookmarkStart w:id="6" w:name="_Toc220399238"/>
      <w:r w:rsidRPr="00222959">
        <w:t>2.5 Estimation des coûts et des charges</w:t>
      </w:r>
      <w:bookmarkEnd w:id="6"/>
    </w:p>
    <w:p w14:paraId="3702402F" w14:textId="77777777" w:rsidR="00222959" w:rsidRPr="00222959" w:rsidRDefault="00222959" w:rsidP="00222959">
      <w:r w:rsidRPr="00222959">
        <w:t>Bien que reposant sur des technologies gratuites, le projet génère des coûts principalement liés aux ressources humaines et à l’organisation du travail.</w:t>
      </w:r>
    </w:p>
    <w:p w14:paraId="6C651972" w14:textId="77777777" w:rsidR="00222959" w:rsidRPr="00222959" w:rsidRDefault="00222959" w:rsidP="00222959">
      <w:pPr>
        <w:rPr>
          <w:b/>
          <w:bCs/>
        </w:rPr>
      </w:pPr>
      <w:r w:rsidRPr="00222959">
        <w:rPr>
          <w:b/>
          <w:bCs/>
        </w:rPr>
        <w:t>Charges humaines</w:t>
      </w:r>
    </w:p>
    <w:p w14:paraId="7D8E2A77" w14:textId="77777777" w:rsidR="00222959" w:rsidRPr="00222959" w:rsidRDefault="00222959" w:rsidP="00222959">
      <w:pPr>
        <w:numPr>
          <w:ilvl w:val="0"/>
          <w:numId w:val="35"/>
        </w:numPr>
      </w:pPr>
      <w:r w:rsidRPr="00222959">
        <w:t>Temps de pilotage du projet (chef de projet).</w:t>
      </w:r>
    </w:p>
    <w:p w14:paraId="52000167" w14:textId="77777777" w:rsidR="00222959" w:rsidRPr="00222959" w:rsidRDefault="00222959" w:rsidP="00222959">
      <w:pPr>
        <w:numPr>
          <w:ilvl w:val="0"/>
          <w:numId w:val="35"/>
        </w:numPr>
      </w:pPr>
      <w:r w:rsidRPr="00222959">
        <w:t>Temps de conception et de déploiement technique.</w:t>
      </w:r>
    </w:p>
    <w:p w14:paraId="6542B517" w14:textId="77777777" w:rsidR="00222959" w:rsidRPr="00222959" w:rsidRDefault="00222959" w:rsidP="00222959">
      <w:pPr>
        <w:numPr>
          <w:ilvl w:val="0"/>
          <w:numId w:val="35"/>
        </w:numPr>
      </w:pPr>
      <w:r w:rsidRPr="00222959">
        <w:t>Temps consacré aux tests, à la documentation et à la recette.</w:t>
      </w:r>
    </w:p>
    <w:p w14:paraId="4B2A2A0B" w14:textId="77777777" w:rsidR="00222959" w:rsidRPr="00222959" w:rsidRDefault="00222959" w:rsidP="00222959">
      <w:pPr>
        <w:rPr>
          <w:b/>
          <w:bCs/>
        </w:rPr>
      </w:pPr>
      <w:r w:rsidRPr="00222959">
        <w:rPr>
          <w:b/>
          <w:bCs/>
        </w:rPr>
        <w:t>Coûts indirects</w:t>
      </w:r>
    </w:p>
    <w:p w14:paraId="2B9BB70C" w14:textId="77777777" w:rsidR="00222959" w:rsidRPr="00222959" w:rsidRDefault="00222959" w:rsidP="00222959">
      <w:pPr>
        <w:numPr>
          <w:ilvl w:val="0"/>
          <w:numId w:val="36"/>
        </w:numPr>
      </w:pPr>
      <w:r w:rsidRPr="00222959">
        <w:t>Mobilisation des équipes internes.</w:t>
      </w:r>
    </w:p>
    <w:p w14:paraId="0FCA130A" w14:textId="77777777" w:rsidR="00222959" w:rsidRPr="00222959" w:rsidRDefault="00222959" w:rsidP="00222959">
      <w:pPr>
        <w:numPr>
          <w:ilvl w:val="0"/>
          <w:numId w:val="36"/>
        </w:numPr>
      </w:pPr>
      <w:r w:rsidRPr="00222959">
        <w:t>Temps de formation et de montée en compétence.</w:t>
      </w:r>
    </w:p>
    <w:p w14:paraId="56492BA4" w14:textId="77777777" w:rsidR="00222959" w:rsidRPr="00222959" w:rsidRDefault="00222959" w:rsidP="00222959">
      <w:pPr>
        <w:numPr>
          <w:ilvl w:val="0"/>
          <w:numId w:val="36"/>
        </w:numPr>
      </w:pPr>
      <w:r w:rsidRPr="00222959">
        <w:t>Coûts liés à d’éventuelles interruptions de service planifiées.</w:t>
      </w:r>
    </w:p>
    <w:p w14:paraId="501C1795" w14:textId="77777777" w:rsidR="00222959" w:rsidRPr="00222959" w:rsidRDefault="00222959" w:rsidP="00222959">
      <w:pPr>
        <w:rPr>
          <w:b/>
          <w:bCs/>
        </w:rPr>
      </w:pPr>
      <w:r w:rsidRPr="00222959">
        <w:rPr>
          <w:b/>
          <w:bCs/>
        </w:rPr>
        <w:t>Faisabilité économique</w:t>
      </w:r>
    </w:p>
    <w:p w14:paraId="60C18346" w14:textId="77777777" w:rsidR="00222959" w:rsidRPr="00222959" w:rsidRDefault="00222959" w:rsidP="00222959">
      <w:r w:rsidRPr="00222959">
        <w:t>L’utilisation de solutions open source permet de limiter significativement les coûts financiers directs. Le projet est jugé économiquement viable au regard des bénéfices attendus en termes de fiabilité, de sécurité et de pérennité du système d’information.</w:t>
      </w:r>
    </w:p>
    <w:p w14:paraId="29408A7A" w14:textId="77777777" w:rsidR="003B21C2" w:rsidRPr="003B21C2" w:rsidRDefault="003B21C2" w:rsidP="003B21C2"/>
    <w:sectPr w:rsidR="003B21C2" w:rsidRPr="003B21C2" w:rsidSect="00E702D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435E" w14:textId="77777777" w:rsidR="00A21FFB" w:rsidRPr="00ED08C5" w:rsidRDefault="00A21FFB" w:rsidP="00E702D0">
      <w:pPr>
        <w:spacing w:after="0" w:line="240" w:lineRule="auto"/>
      </w:pPr>
      <w:r w:rsidRPr="00ED08C5">
        <w:separator/>
      </w:r>
    </w:p>
  </w:endnote>
  <w:endnote w:type="continuationSeparator" w:id="0">
    <w:p w14:paraId="3FE02DC7" w14:textId="77777777" w:rsidR="00A21FFB" w:rsidRPr="00ED08C5" w:rsidRDefault="00A21FFB" w:rsidP="00E702D0">
      <w:pPr>
        <w:spacing w:after="0" w:line="240" w:lineRule="auto"/>
      </w:pPr>
      <w:r w:rsidRPr="00ED08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55311"/>
      <w:docPartObj>
        <w:docPartGallery w:val="Page Numbers (Bottom of Page)"/>
        <w:docPartUnique/>
      </w:docPartObj>
    </w:sdtPr>
    <w:sdtContent>
      <w:p w14:paraId="5A562C0A" w14:textId="74B7C633" w:rsidR="00E702D0" w:rsidRPr="00ED08C5" w:rsidRDefault="00E702D0">
        <w:pPr>
          <w:pStyle w:val="Pieddepage"/>
          <w:jc w:val="right"/>
        </w:pPr>
        <w:r w:rsidRPr="00ED08C5">
          <w:fldChar w:fldCharType="begin"/>
        </w:r>
        <w:r w:rsidRPr="00ED08C5">
          <w:instrText>PAGE   \* MERGEFORMAT</w:instrText>
        </w:r>
        <w:r w:rsidRPr="00ED08C5">
          <w:fldChar w:fldCharType="separate"/>
        </w:r>
        <w:r w:rsidRPr="00ED08C5">
          <w:t>2</w:t>
        </w:r>
        <w:r w:rsidRPr="00ED08C5">
          <w:fldChar w:fldCharType="end"/>
        </w:r>
      </w:p>
    </w:sdtContent>
  </w:sdt>
  <w:p w14:paraId="00DFD25F" w14:textId="7BB9061D" w:rsidR="00E702D0" w:rsidRPr="00ED08C5" w:rsidRDefault="00CA6F74">
    <w:pPr>
      <w:pStyle w:val="Pieddepage"/>
    </w:pPr>
    <w:r w:rsidRPr="00CA6F74">
      <w:t>Bloc 2 : Gérer un projet informatique</w:t>
    </w:r>
    <w:r w:rsidR="001A33F5">
      <w:t xml:space="preserve"> LUC GARRABOS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AD8D1" w14:textId="77777777" w:rsidR="00A21FFB" w:rsidRPr="00ED08C5" w:rsidRDefault="00A21FFB" w:rsidP="00E702D0">
      <w:pPr>
        <w:spacing w:after="0" w:line="240" w:lineRule="auto"/>
      </w:pPr>
      <w:r w:rsidRPr="00ED08C5">
        <w:separator/>
      </w:r>
    </w:p>
  </w:footnote>
  <w:footnote w:type="continuationSeparator" w:id="0">
    <w:p w14:paraId="72AEED82" w14:textId="77777777" w:rsidR="00A21FFB" w:rsidRPr="00ED08C5" w:rsidRDefault="00A21FFB" w:rsidP="00E702D0">
      <w:pPr>
        <w:spacing w:after="0" w:line="240" w:lineRule="auto"/>
      </w:pPr>
      <w:r w:rsidRPr="00ED08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F3F"/>
    <w:multiLevelType w:val="multilevel"/>
    <w:tmpl w:val="78F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3437"/>
    <w:multiLevelType w:val="multilevel"/>
    <w:tmpl w:val="9DC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0046"/>
    <w:multiLevelType w:val="multilevel"/>
    <w:tmpl w:val="4EB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823F0"/>
    <w:multiLevelType w:val="multilevel"/>
    <w:tmpl w:val="BE8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21E88"/>
    <w:multiLevelType w:val="multilevel"/>
    <w:tmpl w:val="02C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20D4F"/>
    <w:multiLevelType w:val="multilevel"/>
    <w:tmpl w:val="6DD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920A7"/>
    <w:multiLevelType w:val="multilevel"/>
    <w:tmpl w:val="A4C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728CD"/>
    <w:multiLevelType w:val="multilevel"/>
    <w:tmpl w:val="DE7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B6D01"/>
    <w:multiLevelType w:val="multilevel"/>
    <w:tmpl w:val="1DF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12602"/>
    <w:multiLevelType w:val="multilevel"/>
    <w:tmpl w:val="973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B3231"/>
    <w:multiLevelType w:val="multilevel"/>
    <w:tmpl w:val="6CA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47E3F"/>
    <w:multiLevelType w:val="multilevel"/>
    <w:tmpl w:val="05F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C7BC5"/>
    <w:multiLevelType w:val="multilevel"/>
    <w:tmpl w:val="FB5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B4D8A"/>
    <w:multiLevelType w:val="multilevel"/>
    <w:tmpl w:val="FF6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175B7"/>
    <w:multiLevelType w:val="multilevel"/>
    <w:tmpl w:val="748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01606"/>
    <w:multiLevelType w:val="multilevel"/>
    <w:tmpl w:val="34E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C5C38"/>
    <w:multiLevelType w:val="multilevel"/>
    <w:tmpl w:val="3C7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E41A5"/>
    <w:multiLevelType w:val="multilevel"/>
    <w:tmpl w:val="4E0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02D27"/>
    <w:multiLevelType w:val="multilevel"/>
    <w:tmpl w:val="CF9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64D0B"/>
    <w:multiLevelType w:val="multilevel"/>
    <w:tmpl w:val="D09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42959"/>
    <w:multiLevelType w:val="multilevel"/>
    <w:tmpl w:val="F77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A4EFA"/>
    <w:multiLevelType w:val="multilevel"/>
    <w:tmpl w:val="2B7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36BD0"/>
    <w:multiLevelType w:val="multilevel"/>
    <w:tmpl w:val="BDE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B5A3D"/>
    <w:multiLevelType w:val="multilevel"/>
    <w:tmpl w:val="4D9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03F58"/>
    <w:multiLevelType w:val="multilevel"/>
    <w:tmpl w:val="AF2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C3466"/>
    <w:multiLevelType w:val="multilevel"/>
    <w:tmpl w:val="D3F8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95423"/>
    <w:multiLevelType w:val="multilevel"/>
    <w:tmpl w:val="07F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C2CC1"/>
    <w:multiLevelType w:val="hybridMultilevel"/>
    <w:tmpl w:val="2AF2E7FC"/>
    <w:lvl w:ilvl="0" w:tplc="EFB452BA">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3C84B58"/>
    <w:multiLevelType w:val="multilevel"/>
    <w:tmpl w:val="448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31137"/>
    <w:multiLevelType w:val="multilevel"/>
    <w:tmpl w:val="62B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9653F"/>
    <w:multiLevelType w:val="hybridMultilevel"/>
    <w:tmpl w:val="CAD86D5E"/>
    <w:lvl w:ilvl="0" w:tplc="2E1C2E04">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A0D4F98"/>
    <w:multiLevelType w:val="multilevel"/>
    <w:tmpl w:val="605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72063"/>
    <w:multiLevelType w:val="multilevel"/>
    <w:tmpl w:val="4C4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C0899"/>
    <w:multiLevelType w:val="multilevel"/>
    <w:tmpl w:val="104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C7C40"/>
    <w:multiLevelType w:val="multilevel"/>
    <w:tmpl w:val="C85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86C13"/>
    <w:multiLevelType w:val="multilevel"/>
    <w:tmpl w:val="C14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95B0B"/>
    <w:multiLevelType w:val="multilevel"/>
    <w:tmpl w:val="E9F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964424">
    <w:abstractNumId w:val="30"/>
  </w:num>
  <w:num w:numId="2" w16cid:durableId="1193962421">
    <w:abstractNumId w:val="6"/>
  </w:num>
  <w:num w:numId="3" w16cid:durableId="2092387155">
    <w:abstractNumId w:val="7"/>
  </w:num>
  <w:num w:numId="4" w16cid:durableId="1239289668">
    <w:abstractNumId w:val="31"/>
  </w:num>
  <w:num w:numId="5" w16cid:durableId="1974096172">
    <w:abstractNumId w:val="19"/>
  </w:num>
  <w:num w:numId="6" w16cid:durableId="1691419182">
    <w:abstractNumId w:val="26"/>
  </w:num>
  <w:num w:numId="7" w16cid:durableId="1770539706">
    <w:abstractNumId w:val="33"/>
  </w:num>
  <w:num w:numId="8" w16cid:durableId="1721318178">
    <w:abstractNumId w:val="35"/>
  </w:num>
  <w:num w:numId="9" w16cid:durableId="1454054237">
    <w:abstractNumId w:val="15"/>
  </w:num>
  <w:num w:numId="10" w16cid:durableId="1350791339">
    <w:abstractNumId w:val="4"/>
  </w:num>
  <w:num w:numId="11" w16cid:durableId="919292766">
    <w:abstractNumId w:val="13"/>
  </w:num>
  <w:num w:numId="12" w16cid:durableId="57244859">
    <w:abstractNumId w:val="2"/>
  </w:num>
  <w:num w:numId="13" w16cid:durableId="539896707">
    <w:abstractNumId w:val="25"/>
  </w:num>
  <w:num w:numId="14" w16cid:durableId="1872109580">
    <w:abstractNumId w:val="0"/>
  </w:num>
  <w:num w:numId="15" w16cid:durableId="1841307582">
    <w:abstractNumId w:val="27"/>
  </w:num>
  <w:num w:numId="16" w16cid:durableId="1474518543">
    <w:abstractNumId w:val="1"/>
  </w:num>
  <w:num w:numId="17" w16cid:durableId="845166667">
    <w:abstractNumId w:val="12"/>
  </w:num>
  <w:num w:numId="18" w16cid:durableId="233317892">
    <w:abstractNumId w:val="22"/>
  </w:num>
  <w:num w:numId="19" w16cid:durableId="2088191536">
    <w:abstractNumId w:val="18"/>
  </w:num>
  <w:num w:numId="20" w16cid:durableId="53286809">
    <w:abstractNumId w:val="29"/>
  </w:num>
  <w:num w:numId="21" w16cid:durableId="1837573147">
    <w:abstractNumId w:val="23"/>
  </w:num>
  <w:num w:numId="22" w16cid:durableId="205488000">
    <w:abstractNumId w:val="20"/>
  </w:num>
  <w:num w:numId="23" w16cid:durableId="536700583">
    <w:abstractNumId w:val="14"/>
  </w:num>
  <w:num w:numId="24" w16cid:durableId="162090886">
    <w:abstractNumId w:val="32"/>
  </w:num>
  <w:num w:numId="25" w16cid:durableId="1515269205">
    <w:abstractNumId w:val="36"/>
  </w:num>
  <w:num w:numId="26" w16cid:durableId="1186023082">
    <w:abstractNumId w:val="34"/>
  </w:num>
  <w:num w:numId="27" w16cid:durableId="1540896117">
    <w:abstractNumId w:val="10"/>
  </w:num>
  <w:num w:numId="28" w16cid:durableId="289895480">
    <w:abstractNumId w:val="5"/>
  </w:num>
  <w:num w:numId="29" w16cid:durableId="915818915">
    <w:abstractNumId w:val="21"/>
  </w:num>
  <w:num w:numId="30" w16cid:durableId="2024891503">
    <w:abstractNumId w:val="9"/>
  </w:num>
  <w:num w:numId="31" w16cid:durableId="1659109464">
    <w:abstractNumId w:val="16"/>
  </w:num>
  <w:num w:numId="32" w16cid:durableId="1698697317">
    <w:abstractNumId w:val="24"/>
  </w:num>
  <w:num w:numId="33" w16cid:durableId="462121576">
    <w:abstractNumId w:val="8"/>
  </w:num>
  <w:num w:numId="34" w16cid:durableId="1548449499">
    <w:abstractNumId w:val="28"/>
  </w:num>
  <w:num w:numId="35" w16cid:durableId="295529376">
    <w:abstractNumId w:val="3"/>
  </w:num>
  <w:num w:numId="36" w16cid:durableId="1067725715">
    <w:abstractNumId w:val="11"/>
  </w:num>
  <w:num w:numId="37" w16cid:durableId="119108216">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E1"/>
    <w:rsid w:val="000107B2"/>
    <w:rsid w:val="00042A98"/>
    <w:rsid w:val="000442E1"/>
    <w:rsid w:val="00090A95"/>
    <w:rsid w:val="00090BE7"/>
    <w:rsid w:val="00091D11"/>
    <w:rsid w:val="000B2FDC"/>
    <w:rsid w:val="000B6529"/>
    <w:rsid w:val="000B6973"/>
    <w:rsid w:val="000B772E"/>
    <w:rsid w:val="000D62CE"/>
    <w:rsid w:val="0012309D"/>
    <w:rsid w:val="00141821"/>
    <w:rsid w:val="0014367A"/>
    <w:rsid w:val="00154AB1"/>
    <w:rsid w:val="0017406A"/>
    <w:rsid w:val="00193539"/>
    <w:rsid w:val="001960CA"/>
    <w:rsid w:val="001A33F5"/>
    <w:rsid w:val="001D1261"/>
    <w:rsid w:val="00212E42"/>
    <w:rsid w:val="00222959"/>
    <w:rsid w:val="0024360B"/>
    <w:rsid w:val="00295857"/>
    <w:rsid w:val="002A0595"/>
    <w:rsid w:val="00323A0F"/>
    <w:rsid w:val="00324FDB"/>
    <w:rsid w:val="0034452E"/>
    <w:rsid w:val="00355DA6"/>
    <w:rsid w:val="003A0E26"/>
    <w:rsid w:val="003A7E79"/>
    <w:rsid w:val="003B21C2"/>
    <w:rsid w:val="003B47C6"/>
    <w:rsid w:val="003C2CFD"/>
    <w:rsid w:val="003C7A75"/>
    <w:rsid w:val="003E0078"/>
    <w:rsid w:val="003E65B3"/>
    <w:rsid w:val="00411439"/>
    <w:rsid w:val="004405FB"/>
    <w:rsid w:val="00455ABF"/>
    <w:rsid w:val="00475962"/>
    <w:rsid w:val="00490AA4"/>
    <w:rsid w:val="004A1AEB"/>
    <w:rsid w:val="004A4092"/>
    <w:rsid w:val="004B748C"/>
    <w:rsid w:val="004C15EE"/>
    <w:rsid w:val="004D02A7"/>
    <w:rsid w:val="004F0D30"/>
    <w:rsid w:val="00504BF6"/>
    <w:rsid w:val="0055779D"/>
    <w:rsid w:val="005818ED"/>
    <w:rsid w:val="005A3733"/>
    <w:rsid w:val="005B29F5"/>
    <w:rsid w:val="005E5574"/>
    <w:rsid w:val="00644CDB"/>
    <w:rsid w:val="006F4985"/>
    <w:rsid w:val="006F685C"/>
    <w:rsid w:val="00736903"/>
    <w:rsid w:val="0077397C"/>
    <w:rsid w:val="00791FC3"/>
    <w:rsid w:val="007A3E22"/>
    <w:rsid w:val="007C7A93"/>
    <w:rsid w:val="00816EB0"/>
    <w:rsid w:val="0085271C"/>
    <w:rsid w:val="008575C8"/>
    <w:rsid w:val="0086306A"/>
    <w:rsid w:val="008631A3"/>
    <w:rsid w:val="00894E3E"/>
    <w:rsid w:val="008A4BE4"/>
    <w:rsid w:val="008A56A0"/>
    <w:rsid w:val="008B6FA5"/>
    <w:rsid w:val="008C0E8F"/>
    <w:rsid w:val="008C112F"/>
    <w:rsid w:val="00923BB1"/>
    <w:rsid w:val="00953BE7"/>
    <w:rsid w:val="00967433"/>
    <w:rsid w:val="0098225C"/>
    <w:rsid w:val="00991BF4"/>
    <w:rsid w:val="00992815"/>
    <w:rsid w:val="009A012A"/>
    <w:rsid w:val="009F592D"/>
    <w:rsid w:val="00A21FFB"/>
    <w:rsid w:val="00A5272B"/>
    <w:rsid w:val="00A662CA"/>
    <w:rsid w:val="00A83FC7"/>
    <w:rsid w:val="00A95948"/>
    <w:rsid w:val="00AD47F2"/>
    <w:rsid w:val="00B174EE"/>
    <w:rsid w:val="00B54AB7"/>
    <w:rsid w:val="00B550E8"/>
    <w:rsid w:val="00BA7134"/>
    <w:rsid w:val="00C273B9"/>
    <w:rsid w:val="00C54EF5"/>
    <w:rsid w:val="00CA6F74"/>
    <w:rsid w:val="00CF4520"/>
    <w:rsid w:val="00D20030"/>
    <w:rsid w:val="00D33B72"/>
    <w:rsid w:val="00D61070"/>
    <w:rsid w:val="00D90C3F"/>
    <w:rsid w:val="00D90D1C"/>
    <w:rsid w:val="00D94CC0"/>
    <w:rsid w:val="00DF3D55"/>
    <w:rsid w:val="00E05E59"/>
    <w:rsid w:val="00E334C0"/>
    <w:rsid w:val="00E506D1"/>
    <w:rsid w:val="00E52E49"/>
    <w:rsid w:val="00E702D0"/>
    <w:rsid w:val="00E755E1"/>
    <w:rsid w:val="00ED08C5"/>
    <w:rsid w:val="00ED5850"/>
    <w:rsid w:val="00EE682A"/>
    <w:rsid w:val="00F154A3"/>
    <w:rsid w:val="00F220FA"/>
    <w:rsid w:val="00F417CC"/>
    <w:rsid w:val="00F610FD"/>
    <w:rsid w:val="00F703E8"/>
    <w:rsid w:val="00F93B7B"/>
    <w:rsid w:val="00FA602D"/>
    <w:rsid w:val="00FE7B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9911"/>
  <w15:chartTrackingRefBased/>
  <w15:docId w15:val="{7C3B8A1F-2EFF-4E56-9204-69A791C7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D0"/>
    <w:pPr>
      <w:spacing w:after="200" w:line="276" w:lineRule="auto"/>
    </w:pPr>
    <w:rPr>
      <w:rFonts w:ascii="Calibri" w:eastAsiaTheme="minorEastAsia" w:hAnsi="Calibri"/>
      <w:kern w:val="0"/>
      <w:sz w:val="24"/>
      <w14:ligatures w14:val="none"/>
    </w:rPr>
  </w:style>
  <w:style w:type="paragraph" w:styleId="Titre1">
    <w:name w:val="heading 1"/>
    <w:basedOn w:val="Normal"/>
    <w:next w:val="Normal"/>
    <w:link w:val="Titre1Car"/>
    <w:uiPriority w:val="9"/>
    <w:qFormat/>
    <w:rsid w:val="00E7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55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55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55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55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55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55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55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55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55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55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55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55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55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55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55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55E1"/>
    <w:rPr>
      <w:rFonts w:eastAsiaTheme="majorEastAsia" w:cstheme="majorBidi"/>
      <w:color w:val="272727" w:themeColor="text1" w:themeTint="D8"/>
    </w:rPr>
  </w:style>
  <w:style w:type="paragraph" w:styleId="Titre">
    <w:name w:val="Title"/>
    <w:basedOn w:val="Normal"/>
    <w:next w:val="Normal"/>
    <w:link w:val="TitreCar"/>
    <w:uiPriority w:val="10"/>
    <w:qFormat/>
    <w:rsid w:val="00E7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55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55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55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55E1"/>
    <w:pPr>
      <w:spacing w:before="160"/>
      <w:jc w:val="center"/>
    </w:pPr>
    <w:rPr>
      <w:i/>
      <w:iCs/>
      <w:color w:val="404040" w:themeColor="text1" w:themeTint="BF"/>
    </w:rPr>
  </w:style>
  <w:style w:type="character" w:customStyle="1" w:styleId="CitationCar">
    <w:name w:val="Citation Car"/>
    <w:basedOn w:val="Policepardfaut"/>
    <w:link w:val="Citation"/>
    <w:uiPriority w:val="29"/>
    <w:rsid w:val="00E755E1"/>
    <w:rPr>
      <w:i/>
      <w:iCs/>
      <w:color w:val="404040" w:themeColor="text1" w:themeTint="BF"/>
    </w:rPr>
  </w:style>
  <w:style w:type="paragraph" w:styleId="Paragraphedeliste">
    <w:name w:val="List Paragraph"/>
    <w:basedOn w:val="Normal"/>
    <w:uiPriority w:val="34"/>
    <w:qFormat/>
    <w:rsid w:val="00E755E1"/>
    <w:pPr>
      <w:ind w:left="720"/>
      <w:contextualSpacing/>
    </w:pPr>
  </w:style>
  <w:style w:type="character" w:styleId="Accentuationintense">
    <w:name w:val="Intense Emphasis"/>
    <w:basedOn w:val="Policepardfaut"/>
    <w:uiPriority w:val="21"/>
    <w:qFormat/>
    <w:rsid w:val="00E755E1"/>
    <w:rPr>
      <w:i/>
      <w:iCs/>
      <w:color w:val="0F4761" w:themeColor="accent1" w:themeShade="BF"/>
    </w:rPr>
  </w:style>
  <w:style w:type="paragraph" w:styleId="Citationintense">
    <w:name w:val="Intense Quote"/>
    <w:basedOn w:val="Normal"/>
    <w:next w:val="Normal"/>
    <w:link w:val="CitationintenseCar"/>
    <w:uiPriority w:val="30"/>
    <w:qFormat/>
    <w:rsid w:val="00E7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55E1"/>
    <w:rPr>
      <w:i/>
      <w:iCs/>
      <w:color w:val="0F4761" w:themeColor="accent1" w:themeShade="BF"/>
    </w:rPr>
  </w:style>
  <w:style w:type="character" w:styleId="Rfrenceintense">
    <w:name w:val="Intense Reference"/>
    <w:basedOn w:val="Policepardfaut"/>
    <w:uiPriority w:val="32"/>
    <w:qFormat/>
    <w:rsid w:val="00E755E1"/>
    <w:rPr>
      <w:b/>
      <w:bCs/>
      <w:smallCaps/>
      <w:color w:val="0F4761" w:themeColor="accent1" w:themeShade="BF"/>
      <w:spacing w:val="5"/>
    </w:rPr>
  </w:style>
  <w:style w:type="paragraph" w:styleId="En-tte">
    <w:name w:val="header"/>
    <w:basedOn w:val="Normal"/>
    <w:link w:val="En-tteCar"/>
    <w:uiPriority w:val="99"/>
    <w:unhideWhenUsed/>
    <w:rsid w:val="00E702D0"/>
    <w:pPr>
      <w:tabs>
        <w:tab w:val="center" w:pos="4536"/>
        <w:tab w:val="right" w:pos="9072"/>
      </w:tabs>
      <w:spacing w:after="0" w:line="240" w:lineRule="auto"/>
    </w:pPr>
  </w:style>
  <w:style w:type="character" w:customStyle="1" w:styleId="En-tteCar">
    <w:name w:val="En-tête Car"/>
    <w:basedOn w:val="Policepardfaut"/>
    <w:link w:val="En-tte"/>
    <w:uiPriority w:val="99"/>
    <w:rsid w:val="00E702D0"/>
    <w:rPr>
      <w:rFonts w:ascii="Calibri" w:eastAsiaTheme="minorEastAsia" w:hAnsi="Calibri"/>
      <w:kern w:val="0"/>
      <w:sz w:val="24"/>
      <w:lang w:val="en-US"/>
      <w14:ligatures w14:val="none"/>
    </w:rPr>
  </w:style>
  <w:style w:type="paragraph" w:styleId="Pieddepage">
    <w:name w:val="footer"/>
    <w:basedOn w:val="Normal"/>
    <w:link w:val="PieddepageCar"/>
    <w:uiPriority w:val="99"/>
    <w:unhideWhenUsed/>
    <w:rsid w:val="00E702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02D0"/>
    <w:rPr>
      <w:rFonts w:ascii="Calibri" w:eastAsiaTheme="minorEastAsia" w:hAnsi="Calibri"/>
      <w:kern w:val="0"/>
      <w:sz w:val="24"/>
      <w:lang w:val="en-US"/>
      <w14:ligatures w14:val="none"/>
    </w:rPr>
  </w:style>
  <w:style w:type="paragraph" w:styleId="En-ttedetabledesmatires">
    <w:name w:val="TOC Heading"/>
    <w:basedOn w:val="Titre1"/>
    <w:next w:val="Normal"/>
    <w:uiPriority w:val="39"/>
    <w:unhideWhenUsed/>
    <w:qFormat/>
    <w:rsid w:val="00D20030"/>
    <w:pPr>
      <w:spacing w:before="240" w:after="0"/>
      <w:outlineLvl w:val="9"/>
    </w:pPr>
    <w:rPr>
      <w:sz w:val="32"/>
      <w:szCs w:val="32"/>
      <w:lang w:eastAsia="fr-FR"/>
    </w:rPr>
  </w:style>
  <w:style w:type="paragraph" w:styleId="TM1">
    <w:name w:val="toc 1"/>
    <w:basedOn w:val="Normal"/>
    <w:next w:val="Normal"/>
    <w:autoRedefine/>
    <w:uiPriority w:val="39"/>
    <w:unhideWhenUsed/>
    <w:rsid w:val="00D20030"/>
    <w:pPr>
      <w:spacing w:after="100"/>
    </w:pPr>
  </w:style>
  <w:style w:type="paragraph" w:styleId="TM2">
    <w:name w:val="toc 2"/>
    <w:basedOn w:val="Normal"/>
    <w:next w:val="Normal"/>
    <w:autoRedefine/>
    <w:uiPriority w:val="39"/>
    <w:unhideWhenUsed/>
    <w:rsid w:val="00D20030"/>
    <w:pPr>
      <w:spacing w:after="100"/>
      <w:ind w:left="240"/>
    </w:pPr>
  </w:style>
  <w:style w:type="character" w:styleId="Lienhypertexte">
    <w:name w:val="Hyperlink"/>
    <w:basedOn w:val="Policepardfaut"/>
    <w:uiPriority w:val="99"/>
    <w:unhideWhenUsed/>
    <w:rsid w:val="00D20030"/>
    <w:rPr>
      <w:color w:val="467886" w:themeColor="hyperlink"/>
      <w:u w:val="single"/>
    </w:rPr>
  </w:style>
  <w:style w:type="paragraph" w:styleId="TM3">
    <w:name w:val="toc 3"/>
    <w:basedOn w:val="Normal"/>
    <w:next w:val="Normal"/>
    <w:autoRedefine/>
    <w:uiPriority w:val="39"/>
    <w:unhideWhenUsed/>
    <w:rsid w:val="000B77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6B834183EDB914BB08954C8DD43EAB8" ma:contentTypeVersion="12" ma:contentTypeDescription="Crée un document." ma:contentTypeScope="" ma:versionID="d6da123db1e3b9d0aedb8f2b3b13d29c">
  <xsd:schema xmlns:xsd="http://www.w3.org/2001/XMLSchema" xmlns:xs="http://www.w3.org/2001/XMLSchema" xmlns:p="http://schemas.microsoft.com/office/2006/metadata/properties" xmlns:ns3="5b83e578-d17d-42c1-bbfa-82168b29df75" xmlns:ns4="fe5b55c2-e991-4fa2-9462-3c96ad29ee96" targetNamespace="http://schemas.microsoft.com/office/2006/metadata/properties" ma:root="true" ma:fieldsID="f2f8a7fb4b8a9007b5869de2030b1185" ns3:_="" ns4:_="">
    <xsd:import namespace="5b83e578-d17d-42c1-bbfa-82168b29df75"/>
    <xsd:import namespace="fe5b55c2-e991-4fa2-9462-3c96ad29ee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e578-d17d-42c1-bbfa-82168b29d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b55c2-e991-4fa2-9462-3c96ad29ee9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b83e578-d17d-42c1-bbfa-82168b29df75" xsi:nil="true"/>
  </documentManagement>
</p:properties>
</file>

<file path=customXml/itemProps1.xml><?xml version="1.0" encoding="utf-8"?>
<ds:datastoreItem xmlns:ds="http://schemas.openxmlformats.org/officeDocument/2006/customXml" ds:itemID="{76026148-B3B7-41CB-BA68-D15BFB8014B7}">
  <ds:schemaRefs>
    <ds:schemaRef ds:uri="http://schemas.openxmlformats.org/officeDocument/2006/bibliography"/>
  </ds:schemaRefs>
</ds:datastoreItem>
</file>

<file path=customXml/itemProps2.xml><?xml version="1.0" encoding="utf-8"?>
<ds:datastoreItem xmlns:ds="http://schemas.openxmlformats.org/officeDocument/2006/customXml" ds:itemID="{98AE95D1-CB13-48C6-BD0F-CFA4A79C8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e578-d17d-42c1-bbfa-82168b29df75"/>
    <ds:schemaRef ds:uri="fe5b55c2-e991-4fa2-9462-3c96ad29e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4741B4-581F-4A31-84F4-B955FF5AEE9F}">
  <ds:schemaRefs>
    <ds:schemaRef ds:uri="http://schemas.microsoft.com/sharepoint/v3/contenttype/forms"/>
  </ds:schemaRefs>
</ds:datastoreItem>
</file>

<file path=customXml/itemProps4.xml><?xml version="1.0" encoding="utf-8"?>
<ds:datastoreItem xmlns:ds="http://schemas.openxmlformats.org/officeDocument/2006/customXml" ds:itemID="{8E0E0CA7-E4D8-4796-A1D8-AC02448CB5EB}">
  <ds:schemaRefs>
    <ds:schemaRef ds:uri="http://schemas.microsoft.com/office/2006/metadata/properties"/>
    <ds:schemaRef ds:uri="http://schemas.microsoft.com/office/infopath/2007/PartnerControls"/>
    <ds:schemaRef ds:uri="5b83e578-d17d-42c1-bbfa-82168b29df75"/>
  </ds:schemaRefs>
</ds:datastoreItem>
</file>

<file path=docProps/app.xml><?xml version="1.0" encoding="utf-8"?>
<Properties xmlns="http://schemas.openxmlformats.org/officeDocument/2006/extended-properties" xmlns:vt="http://schemas.openxmlformats.org/officeDocument/2006/docPropsVTypes">
  <Template>Normal.dotm</Template>
  <TotalTime>1617</TotalTime>
  <Pages>7</Pages>
  <Words>1124</Words>
  <Characters>6794</Characters>
  <Application>Microsoft Office Word</Application>
  <DocSecurity>0</DocSecurity>
  <Lines>174</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GARRABOS Luc</dc:creator>
  <cp:keywords/>
  <dc:description/>
  <cp:lastModifiedBy>GARRABOS Luc</cp:lastModifiedBy>
  <cp:revision>31</cp:revision>
  <dcterms:created xsi:type="dcterms:W3CDTF">2026-01-21T09:23:00Z</dcterms:created>
  <dcterms:modified xsi:type="dcterms:W3CDTF">2026-01-27T08:48:00Z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0x01010006B834183EDB914BB08954C8DD43EAB8</vt:lpwstr>
  </property>
</Properties>
</file>