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567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HARMONOGRAM PŁATNOŚCI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5"/>
        <w:gridCol w:w="5994"/>
      </w:tblGrid>
      <w:tr>
        <w:trPr>
          <w:trHeight w:val="1134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NAZWA BENEFICJENTA PROJEKTU PILOTAŻOWEGO: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TYTUŁ PROJEKTU PILOTAŻOWEGO: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NR UMOWY O DOFINANSOWANIE: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>
          <w:trHeight w:val="567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Harmonogram wnioskowania o wypłatę dofinansowania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9"/>
        <w:gridCol w:w="6000"/>
      </w:tblGrid>
      <w:tr>
        <w:trPr>
          <w:trHeight w:val="1134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NUMER RACHUNKU BANKOWEGO, NA KTÓRY MA ZOSTAĆ PRZELANA TRANSZA</w:t>
            </w:r>
            <w:r>
              <w:rPr>
                <w:rStyle w:val="Zakotwiczenieprzypisudolnego"/>
              </w:rPr>
              <w:footnoteReference w:id="2"/>
            </w:r>
            <w:r>
              <w:rPr/>
              <w:t>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sectPr>
          <w:headerReference w:type="default" r:id="rId2"/>
          <w:footnotePr>
            <w:numFmt w:val="decimal"/>
          </w:footnotePr>
          <w:type w:val="nextPage"/>
          <w:pgSz w:w="11906" w:h="16838"/>
          <w:pgMar w:left="1418" w:right="1418" w:gutter="0" w:header="709" w:top="1418" w:footer="0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tbl>
      <w:tblPr>
        <w:tblW w:w="148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2"/>
        <w:gridCol w:w="1843"/>
        <w:gridCol w:w="1915"/>
        <w:gridCol w:w="1560"/>
        <w:gridCol w:w="1560"/>
        <w:gridCol w:w="2835"/>
        <w:gridCol w:w="4393"/>
      </w:tblGrid>
      <w:tr>
        <w:trPr>
          <w:trHeight w:val="430" w:hRule="atLeast"/>
        </w:trPr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99" w:right="-102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WNIOSKU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ZALICZKA (Z)/REFUNDACJA (R)</w:t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WARTOŚĆ ZALICZKI LUB REFUNDACJI [PLN]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OKRES ZA KTÓRY SKŁADANY JEST WNIOSEK</w:t>
            </w:r>
            <w:r>
              <w:rPr>
                <w:rStyle w:val="Zakotwiczenieprzypisudolnego"/>
                <w:b/>
                <w:sz w:val="18"/>
                <w:szCs w:val="18"/>
              </w:rPr>
              <w:footnoteReference w:id="3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MAKSYMALNA DATA ZŁOŻENIA WNIOSKU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453" w:leader="none"/>
              </w:tabs>
              <w:spacing w:lineRule="auto" w:line="240" w:before="0" w:after="0"/>
              <w:ind w:left="-104" w:right="-11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PONIESIONE WYDATKI [PLN]</w:t>
            </w:r>
          </w:p>
        </w:tc>
        <w:tc>
          <w:tcPr>
            <w:tcW w:w="4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453" w:leader="none"/>
              </w:tabs>
              <w:spacing w:lineRule="auto" w:line="240" w:before="0" w:after="0"/>
              <w:ind w:right="40" w:hanging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WSKAŹNIKI, KTÓRE MAJĄ ZOSTAĆ OSIĄGNIĘTE W TRAKCIE DANEGO OKRESU</w:t>
            </w:r>
          </w:p>
        </w:tc>
      </w:tr>
      <w:tr>
        <w:trPr>
          <w:trHeight w:val="440" w:hRule="atLeast"/>
        </w:trPr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73" w:right="-102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 [DD MM RRRR] DO [DD MM RRR]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 MM RRR]</w:t>
            </w:r>
          </w:p>
        </w:tc>
        <w:tc>
          <w:tcPr>
            <w:tcW w:w="2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40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73" w:right="-102" w:hanging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73" w:right="-102" w:hanging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-173" w:right="-102" w:hanging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-173" w:right="-102" w:hanging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  <w:tr>
        <w:trPr>
          <w:trHeight w:val="1134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-173" w:right="-102" w:hanging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SUMA [PLN]</w:t>
            </w:r>
            <w:r>
              <w:rPr>
                <w:rStyle w:val="Zakotwiczenieprzypisudolnego"/>
                <w:sz w:val="18"/>
                <w:szCs w:val="18"/>
              </w:rPr>
              <w:footnoteReference w:id="4"/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WYSOKOŚĆ DOFINANSOWANIA[PLN]: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0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WARTOŚĆ PROJEKTU [PLN]</w:t>
            </w:r>
          </w:p>
        </w:tc>
        <w:tc>
          <w:tcPr>
            <w:tcW w:w="5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/>
        <w:t>…………………………………………………………                                               …………………………………………………</w:t>
      </w:r>
      <w:r>
        <w:rPr/>
        <w:t>..……………………………….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i/>
          <w:sz w:val="24"/>
          <w:szCs w:val="24"/>
          <w:vertAlign w:val="superscript"/>
        </w:rPr>
        <w:t xml:space="preserve">                       </w:t>
      </w:r>
      <w:r>
        <w:rPr>
          <w:i/>
          <w:sz w:val="24"/>
          <w:szCs w:val="24"/>
          <w:vertAlign w:val="superscript"/>
        </w:rPr>
        <w:t xml:space="preserve">(miejscowość i data) </w:t>
        <w:tab/>
      </w:r>
      <w:r>
        <w:rPr>
          <w:i/>
          <w:sz w:val="20"/>
          <w:szCs w:val="20"/>
        </w:rPr>
        <w:tab/>
        <w:tab/>
        <w:tab/>
        <w:tab/>
        <w:t xml:space="preserve"> </w:t>
      </w:r>
      <w:r>
        <w:rPr>
          <w:i/>
          <w:sz w:val="24"/>
          <w:szCs w:val="24"/>
          <w:vertAlign w:val="superscript"/>
        </w:rPr>
        <w:t>(podpis/y osoby/osób upoważnionej/</w:t>
      </w:r>
    </w:p>
    <w:sectPr>
      <w:headerReference w:type="default" r:id="rId3"/>
      <w:footnotePr>
        <w:numFmt w:val="decimal"/>
      </w:footnotePr>
      <w:type w:val="nextPage"/>
      <w:pgSz w:orient="landscape" w:w="16838" w:h="11906"/>
      <w:pgMar w:left="1418" w:right="1418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 Light">
    <w:charset w:val="ee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Przypisdolny"/>
        <w:widowControl w:val="false"/>
        <w:jc w:val="both"/>
        <w:rPr/>
      </w:pPr>
      <w:r>
        <w:rPr>
          <w:rStyle w:val="Znakiprzypiswdolnych"/>
        </w:rPr>
        <w:footnoteRef/>
      </w:r>
      <w:r>
        <w:rPr/>
        <w:t xml:space="preserve"> </w:t>
      </w:r>
      <w:r>
        <w:rPr/>
        <w:t>Numer rachunku bankowego winien być zgodny z numerem wskazanym w zawartej Umowie o dofinansowanie lub w stosownym Aneksie.</w:t>
      </w:r>
    </w:p>
    <w:p>
      <w:pPr>
        <w:pStyle w:val="Przypisdolny"/>
        <w:widowControl w:val="false"/>
        <w:jc w:val="both"/>
        <w:rPr/>
      </w:pPr>
      <w:r>
        <w:rPr/>
      </w:r>
    </w:p>
    <w:p>
      <w:pPr>
        <w:pStyle w:val="Przypisdolny"/>
        <w:widowControl w:val="false"/>
        <w:jc w:val="both"/>
        <w:rPr/>
      </w:pPr>
      <w:r>
        <w:rPr/>
      </w:r>
    </w:p>
  </w:footnote>
  <w:footnote w:id="3">
    <w:p>
      <w:pPr>
        <w:pStyle w:val="Przypisdolny"/>
        <w:widowControl w:val="false"/>
        <w:rPr>
          <w:rFonts w:cs="Calibri"/>
        </w:rPr>
      </w:pPr>
      <w:r>
        <w:rPr>
          <w:rStyle w:val="Znakiprzypiswdolnych"/>
        </w:rPr>
        <w:footnoteRef/>
      </w:r>
      <w:r>
        <w:rPr/>
        <w:t xml:space="preserve"> </w:t>
      </w:r>
      <w:r>
        <w:rPr>
          <w:rFonts w:cs="Calibri"/>
        </w:rPr>
        <w:t>Wnioskodawca jest zobowiązany do złożenia wniosku o płatność do ……………………………………………………………………………………………………… w ……………………… w terminie 10 dni roboczych od dnia zakończenia okresu sprawozdawczego wskazanego w Harmonogramie płatności. Na wniosek Wnioskodawcy termin na złożenie wniosku o płatność może zostać wydłużony.</w:t>
      </w:r>
      <w:r>
        <w:rPr/>
        <w:t xml:space="preserve"> </w:t>
      </w:r>
      <w:r>
        <w:rPr>
          <w:rFonts w:cs="Calibri"/>
        </w:rPr>
        <w:t>Wnioskodawca składa wniosek końcowy do ……………………………………………………………………………………………………… w ……………………………….., w terminie do 20  dni kalendarzowych od dnia zakończenia realizacji projektu pilotażowego.</w:t>
      </w:r>
    </w:p>
    <w:p>
      <w:pPr>
        <w:pStyle w:val="Przypisdolny"/>
        <w:widowControl w:val="false"/>
        <w:rPr/>
      </w:pPr>
      <w:r>
        <w:rPr/>
      </w:r>
    </w:p>
    <w:p>
      <w:pPr>
        <w:pStyle w:val="Przypisdolny"/>
        <w:widowControl w:val="false"/>
        <w:rPr/>
      </w:pPr>
      <w:r>
        <w:rPr/>
      </w:r>
    </w:p>
  </w:footnote>
  <w:footnote w:id="4">
    <w:p>
      <w:pPr>
        <w:pStyle w:val="Przypisdolny"/>
        <w:widowControl w:val="false"/>
        <w:rPr/>
      </w:pPr>
      <w:r>
        <w:rPr>
          <w:rStyle w:val="Znakiprzypiswdolnych"/>
        </w:rPr>
        <w:footnoteRef/>
      </w:r>
      <w:r>
        <w:rPr/>
        <w:t xml:space="preserve"> </w:t>
      </w:r>
      <w:r>
        <w:rPr/>
        <w:t>Suma wypłacanych transz nie może przekroczyć wysokości przyznanego dofinansowania.</w:t>
      </w:r>
    </w:p>
    <w:p>
      <w:pPr>
        <w:pStyle w:val="Przypisdolny"/>
        <w:widowControl w:val="false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2A0EA918">
              <wp:simplePos x="0" y="0"/>
              <wp:positionH relativeFrom="page">
                <wp:posOffset>6845935</wp:posOffset>
              </wp:positionH>
              <wp:positionV relativeFrom="page">
                <wp:posOffset>7608570</wp:posOffset>
              </wp:positionV>
              <wp:extent cx="431165" cy="2182495"/>
              <wp:effectExtent l="0" t="0" r="0" b="0"/>
              <wp:wrapNone/>
              <wp:docPr id="1" name="Prostoką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280" cy="218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opka"/>
                            <w:rPr>
                              <w:rFonts w:ascii="Calibri Light" w:hAnsi="Calibri Light" w:eastAsia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eastAsia="Times New Roman" w:ascii="Calibri Light" w:hAnsi="Calibri Light"/>
                            </w:rPr>
                            <w:t>Strona</w:t>
                          </w:r>
                          <w:r>
                            <w:rPr>
                              <w:rFonts w:eastAsia="Times New Roman" w:ascii="Calibri Light" w:hAnsi="Calibri Light"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instrText xml:space="preserve"> PAGE </w:instrText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fldChar w:fldCharType="separate"/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t>1</w:t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vert="vert27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Prostokąt 2" path="m0,0l-2147483645,0l-2147483645,-2147483646l0,-2147483646xe" stroked="f" o:allowincell="f" style="position:absolute;margin-left:539.05pt;margin-top:599.1pt;width:33.9pt;height:171.8pt;mso-wrap-style:square;v-text-anchor:middle;mso-position-horizontal-relative:page;mso-position-vertical-relative:page" wp14:anchorId="2A0EA918"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Stopka"/>
                      <w:rPr>
                        <w:rFonts w:ascii="Calibri Light" w:hAnsi="Calibri Light" w:eastAsia="Times New Roman"/>
                        <w:sz w:val="44"/>
                        <w:szCs w:val="44"/>
                      </w:rPr>
                    </w:pPr>
                    <w:r>
                      <w:rPr>
                        <w:rFonts w:eastAsia="Times New Roman" w:ascii="Calibri Light" w:hAnsi="Calibri Light"/>
                      </w:rPr>
                      <w:t>Strona</w:t>
                    </w:r>
                    <w:r>
                      <w:rPr>
                        <w:rFonts w:eastAsia="Times New Roman" w:ascii="Calibri Light" w:hAnsi="Calibri Light"/>
                        <w:sz w:val="44"/>
                        <w:szCs w:val="44"/>
                      </w:rPr>
                      <w:fldChar w:fldCharType="begin"/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instrText xml:space="preserve"> PAGE </w:instrText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fldChar w:fldCharType="separate"/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t>1</w:t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3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inline distT="0" distB="0" distL="0" distR="0">
          <wp:extent cx="5764530" cy="592455"/>
          <wp:effectExtent l="0" t="0" r="0" b="0"/>
          <wp:docPr id="4" name="" descr="Obraz zawierający: z lewej strony znak Funduszy Europejskich złożony z symbolu graficznego, nazwy Fundusze Europejskie oraz nazwy Program Regionalny, następnie (w kierunku prawej strony), barwy RP z nazwą „Rzeczpospolita Polska”,  herb Województwa Kujawsko-Pomorskiego z nazwą Województwo Kujawsko-Pomorskie, z prawej strony znak Unii Europejskiej składający się z flagi UE, napisu Unia Europejska i nazwy funduszu, tzn. Europejski Fundusz Społeczn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Obraz zawierający: z lewej strony znak Funduszy Europejskich złożony z symbolu graficznego, nazwy Fundusze Europejskie oraz nazwy Program Regionalny, następnie (w kierunku prawej strony), barwy RP z nazwą „Rzeczpospolita Polska”,  herb Województwa Kujawsko-Pomorskiego z nazwą Województwo Kujawsko-Pomorskie, z prawej strony znak Unii Europejskiej składający się z flagi UE, napisu Unia Europejska i nazwy funduszu, tzn. Europejski Fundusz Społeczny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4530" cy="592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8" wp14:anchorId="2A0EA918">
              <wp:simplePos x="0" y="0"/>
              <wp:positionH relativeFrom="page">
                <wp:posOffset>6845935</wp:posOffset>
              </wp:positionH>
              <wp:positionV relativeFrom="page">
                <wp:posOffset>7608570</wp:posOffset>
              </wp:positionV>
              <wp:extent cx="431165" cy="2181860"/>
              <wp:effectExtent l="0" t="0" r="0" b="0"/>
              <wp:wrapNone/>
              <wp:docPr id="5" name="Prostokąt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280" cy="218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opka"/>
                            <w:rPr>
                              <w:rFonts w:ascii="Calibri Light" w:hAnsi="Calibri Light" w:eastAsia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eastAsia="Times New Roman" w:ascii="Calibri Light" w:hAnsi="Calibri Light"/>
                            </w:rPr>
                            <w:t>Strona</w:t>
                          </w:r>
                          <w:r>
                            <w:rPr>
                              <w:rFonts w:eastAsia="Times New Roman" w:ascii="Calibri Light" w:hAnsi="Calibri Light"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instrText xml:space="preserve"> PAGE </w:instrText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fldChar w:fldCharType="separate"/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t>3</w:t>
                          </w:r>
                          <w:r>
                            <w:rPr>
                              <w:sz w:val="44"/>
                              <w:szCs w:val="44"/>
                              <w:rFonts w:eastAsia="Times New Roman" w:ascii="Calibri Light" w:hAnsi="Calibri Light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vert="vert27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Prostokąt 1" path="m0,0l-2147483645,0l-2147483645,-2147483646l0,-2147483646xe" stroked="f" o:allowincell="f" style="position:absolute;margin-left:539.05pt;margin-top:599.1pt;width:33.9pt;height:171.75pt;mso-wrap-style:square;v-text-anchor:middle;mso-position-horizontal-relative:page;mso-position-vertical-relative:page" wp14:anchorId="2A0EA918"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Stopka"/>
                      <w:rPr>
                        <w:rFonts w:ascii="Calibri Light" w:hAnsi="Calibri Light" w:eastAsia="Times New Roman"/>
                        <w:sz w:val="44"/>
                        <w:szCs w:val="44"/>
                      </w:rPr>
                    </w:pPr>
                    <w:r>
                      <w:rPr>
                        <w:rFonts w:eastAsia="Times New Roman" w:ascii="Calibri Light" w:hAnsi="Calibri Light"/>
                      </w:rPr>
                      <w:t>Strona</w:t>
                    </w:r>
                    <w:r>
                      <w:rPr>
                        <w:rFonts w:eastAsia="Times New Roman" w:ascii="Calibri Light" w:hAnsi="Calibri Light"/>
                        <w:sz w:val="44"/>
                        <w:szCs w:val="44"/>
                      </w:rPr>
                      <w:fldChar w:fldCharType="begin"/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instrText xml:space="preserve"> PAGE </w:instrText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fldChar w:fldCharType="separate"/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t>3</w:t>
                    </w:r>
                    <w:r>
                      <w:rPr>
                        <w:sz w:val="44"/>
                        <w:szCs w:val="44"/>
                        <w:rFonts w:eastAsia="Times New Roman" w:ascii="Calibri Light" w:hAnsi="Calibri Light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uiPriority w:val="99"/>
    <w:qFormat/>
    <w:rsid w:val="00607d91"/>
    <w:rPr>
      <w:sz w:val="20"/>
      <w:szCs w:val="20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unhideWhenUsed/>
    <w:qFormat/>
    <w:rsid w:val="00607d91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607d91"/>
    <w:rPr/>
  </w:style>
  <w:style w:type="character" w:styleId="StopkaZnak" w:customStyle="1">
    <w:name w:val="Stopka Znak"/>
    <w:basedOn w:val="DefaultParagraphFont"/>
    <w:uiPriority w:val="99"/>
    <w:qFormat/>
    <w:rsid w:val="00607d91"/>
    <w:rPr/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e37e79"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7829bb"/>
    <w:rPr/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7829bb"/>
    <w:rPr>
      <w:vertAlign w:val="superscript"/>
    </w:rPr>
  </w:style>
  <w:style w:type="character" w:styleId="TekstdymkaZnak" w:customStyle="1">
    <w:name w:val="Tekst dymka Znak"/>
    <w:link w:val="BalloonText"/>
    <w:uiPriority w:val="99"/>
    <w:semiHidden/>
    <w:qFormat/>
    <w:rsid w:val="0041404b"/>
    <w:rPr>
      <w:rFonts w:ascii="Segoe UI" w:hAnsi="Segoe UI" w:cs="Segoe UI"/>
      <w:sz w:val="18"/>
      <w:szCs w:val="18"/>
    </w:rPr>
  </w:style>
  <w:style w:type="character" w:styleId="Annotationreference">
    <w:name w:val="annotation reference"/>
    <w:uiPriority w:val="99"/>
    <w:semiHidden/>
    <w:unhideWhenUsed/>
    <w:qFormat/>
    <w:rsid w:val="001811e2"/>
    <w:rPr>
      <w:sz w:val="16"/>
      <w:szCs w:val="16"/>
    </w:rPr>
  </w:style>
  <w:style w:type="character" w:styleId="TematkomentarzaZnak" w:customStyle="1">
    <w:name w:val="Temat komentarza Znak"/>
    <w:link w:val="Annotationsubject"/>
    <w:uiPriority w:val="99"/>
    <w:semiHidden/>
    <w:qFormat/>
    <w:rsid w:val="001811e2"/>
    <w:rPr>
      <w:b/>
      <w:bCs/>
    </w:rPr>
  </w:style>
  <w:style w:type="character" w:styleId="AkapitzlistZnak" w:customStyle="1">
    <w:name w:val="Akapit z listą Znak"/>
    <w:link w:val="ListParagraph"/>
    <w:qFormat/>
    <w:locked/>
    <w:rsid w:val="008043cd"/>
    <w:rPr>
      <w:sz w:val="22"/>
      <w:szCs w:val="22"/>
      <w:lang w:eastAsia="en-US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Przypisdolny">
    <w:name w:val="Footnote Text"/>
    <w:basedOn w:val="Normal"/>
    <w:link w:val="TekstprzypisudolnegoZnak"/>
    <w:uiPriority w:val="99"/>
    <w:unhideWhenUsed/>
    <w:qFormat/>
    <w:rsid w:val="00607d91"/>
    <w:pPr>
      <w:spacing w:lineRule="auto" w:line="240" w:before="0" w:after="0"/>
    </w:pPr>
    <w:rPr>
      <w:sz w:val="20"/>
      <w:szCs w:val="20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607d9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607d9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kstkomentarzaZnak"/>
    <w:uiPriority w:val="99"/>
    <w:unhideWhenUsed/>
    <w:qFormat/>
    <w:rsid w:val="00e37e79"/>
    <w:pPr/>
    <w:rPr>
      <w:sz w:val="20"/>
      <w:szCs w:val="20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7829bb"/>
    <w:pPr/>
    <w:rPr>
      <w:sz w:val="20"/>
      <w:szCs w:val="20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140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1811e2"/>
    <w:pPr/>
    <w:rPr>
      <w:b/>
      <w:bCs/>
    </w:rPr>
  </w:style>
  <w:style w:type="paragraph" w:styleId="ListParagraph">
    <w:name w:val="List Paragraph"/>
    <w:basedOn w:val="Normal"/>
    <w:link w:val="AkapitzlistZnak"/>
    <w:qFormat/>
    <w:rsid w:val="008043cd"/>
    <w:pPr>
      <w:spacing w:lineRule="auto" w:line="360" w:before="240" w:after="160"/>
      <w:ind w:left="720" w:hanging="0"/>
      <w:contextualSpacing/>
      <w:jc w:val="both"/>
    </w:pPr>
    <w:rPr>
      <w:lang w:eastAsia="en-US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044c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26DD5-F48C-4B40-AC52-35033A67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LibreOffice/7.3.2.2$Windows_X86_64 LibreOffice_project/49f2b1bff42cfccbd8f788c8dc32c1c309559be0</Application>
  <AppVersion>15.0000</AppVersion>
  <Pages>3</Pages>
  <Words>182</Words>
  <Characters>1259</Characters>
  <CharactersWithSpaces>1485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2022-10-26T11:31:00Z</dcterms:created>
  <dc:creator>Dorota</dc:creator>
  <dc:description/>
  <dc:language>pl-PL</dc:language>
  <cp:lastModifiedBy/>
  <cp:lastPrinted>2019-07-15T07:36:00Z</cp:lastPrinted>
  <dcterms:modified xsi:type="dcterms:W3CDTF">2023-06-27T15:52:34Z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