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使用@hide内部类：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找到编译出来的</w:t>
      </w:r>
      <w:r>
        <w:rPr>
          <w:rFonts w:hint="default"/>
          <w:lang w:val="en-US" w:eastAsia="zh-CN"/>
        </w:rPr>
        <w:t>Y:\1000_9950_First_Test\release\out\target\common\obj\JAVA_LIBRARIES\framework_intermediates</w:t>
      </w:r>
      <w:r>
        <w:rPr>
          <w:rFonts w:hint="eastAsia"/>
          <w:lang w:val="en-US" w:eastAsia="zh-CN"/>
        </w:rPr>
        <w:t>\ classes(framework).jar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在AndroiStudio中Add As Library，如下图</w:t>
      </w:r>
    </w:p>
    <w:p>
      <w:pPr>
        <w:jc w:val="left"/>
      </w:pPr>
      <w:r>
        <w:drawing>
          <wp:inline distT="0" distB="0" distL="114300" distR="114300">
            <wp:extent cx="4400550" cy="1057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在工程的builid.gradle中添加以下内容，</w:t>
      </w:r>
    </w:p>
    <w:p>
      <w:pPr>
        <w:jc w:val="left"/>
      </w:pPr>
      <w:r>
        <w:drawing>
          <wp:inline distT="0" distB="0" distL="114300" distR="114300">
            <wp:extent cx="5272405" cy="2019935"/>
            <wp:effectExtent l="0" t="0" r="444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即：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gradle.projectsEvaluated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tasks.withType(JavaCompile)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options.compilerArgs.add('-Xbootclasspath/p:app\\src\\libs\\framework.jar')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即可编译通过，不过idea依旧报错和不能代码提示。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找到以下目录中中的自动编译生成的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*.app.iml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</w:p>
    <w:p>
      <w:pPr>
        <w:jc w:val="left"/>
      </w:pPr>
      <w:r>
        <w:drawing>
          <wp:inline distT="0" distB="0" distL="114300" distR="114300">
            <wp:extent cx="2581275" cy="2705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把引入的framework.jar包的优先级提高到SDK前面，即可去除Idea错误提示和使用自动补全功能。</w:t>
      </w:r>
    </w:p>
    <w:p>
      <w:pPr>
        <w:jc w:val="left"/>
      </w:pPr>
      <w:r>
        <w:drawing>
          <wp:inline distT="0" distB="0" distL="114300" distR="114300">
            <wp:extent cx="5273040" cy="103441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i w:val="0"/>
          <w:caps w:val="0"/>
          <w:color w:val="333333"/>
          <w:spacing w:val="0"/>
          <w:sz w:val="21"/>
          <w:szCs w:val="21"/>
          <w:shd w:val="clear" w:fill="F5F5F5"/>
        </w:rPr>
        <w:t xml:space="preserve"> android:stateListAnimator=</w:t>
      </w:r>
      <w:r>
        <w:rPr>
          <w:i w:val="0"/>
          <w:caps w:val="0"/>
          <w:color w:val="A31515"/>
          <w:spacing w:val="0"/>
          <w:sz w:val="21"/>
          <w:szCs w:val="21"/>
          <w:shd w:val="clear" w:fill="F5F5F5"/>
        </w:rPr>
        <w:t>"@null"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可去掉Button自带的阴影效果。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编译出可用的jar包，Mk文件中添加一下内容：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LOCAL_JACK_ENABLED := disabled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LOCAL_DEX_PREOPT := false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ro.secure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ro.debuggable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ro.adb.secure</w:t>
      </w:r>
      <w:r>
        <w:rPr>
          <w:rFonts w:hint="eastAsia"/>
          <w:lang w:val="en-US" w:eastAsia="zh-CN"/>
        </w:rPr>
        <w:t xml:space="preserve"> 是否需要弹出adb授权窗口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788670"/>
            <wp:effectExtent l="0" t="0" r="1206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Jira密码123456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71770" cy="1346835"/>
            <wp:effectExtent l="0" t="0" r="508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通过类名找jar包：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find -type f -name "classes.jar" -print0|xargs -0 -l unzip -l|grep -E ".jar$|MtkLog.class" |grep -B 1 "MtkLog.class"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./ -type f -name "classes.jar" -print0|xargs -0 -L1 -I {} unzip -l -v {}|grep -i -E  '\.jar$|ControlCommand'|grep -B1 "ControlCommand"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打印当前处于栈顶的activity名：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dumpsys activity | grep ACTIVITY \r\n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找包名所在目录：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-type f -iname "AndroidManifest.xml" |xargs  grep "packageName"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Android.mk文件的</w:t>
      </w:r>
      <w:r>
        <w:rPr>
          <w:rFonts w:hint="default"/>
          <w:lang w:val="en-US" w:eastAsia="zh-CN"/>
        </w:rPr>
        <w:t>LOCAL_STATIC_ANDROID_LIBRARIES</w:t>
      </w:r>
      <w:r>
        <w:rPr>
          <w:rFonts w:hint="eastAsia"/>
          <w:lang w:val="en-US" w:eastAsia="zh-CN"/>
        </w:rPr>
        <w:t>变量可直接导入android的support或androidx库，具体可应用的库名可在frameworks/support/jetifier/jetifier/source-transformer/rewriteMake.py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中查看，不需要自己提供jar包。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Android9的如下：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target_map = """android-slices-builders,androidx.slice_slice-builders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android-slices-core,androidx.slice_slice-core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android-slices-view,androidx.slice_slice-view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android-support-animatedvectordrawable,androidx.vectordrawable_vectordrawable-animated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android-support-annotations,androidx.annotation_annotation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android-support-asynclayoutinflater,androidx.asynclayoutinflater_asynclayoutinflater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android-support-car,androidx.car_car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android-support-collections,androidx.collection_collection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android-support-compat,androidx.core_core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android-support-constraint-layout,androidx-constraintlayout_constraintlayout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android-support-constraint-layout-solver,androidx-constraintlayout_constraintlayout-solver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android-support-contentpaging,androidx.contentpager_contentpager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android-support-coordinatorlayout,androidx.coordinatorlayout_coordinatorlayout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android-support-core-ui,androidx.legacy_legacy-support-core-ui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android-support-core-utils,androidx.legacy_legacy-support-core-utils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android-support-cursoradapter,androidx.cursoradapter_cursoradapter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android-support-customtabs,androidx.browser_browser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android-support-customview,androidx.customview_customview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android-support-documentfile,androidx.documentfile_documentfile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android-support-drawerlayout,androidx.drawerlayout_drawerlayout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android-support-dynamic-animation,androidx.dynamicanimation_dynamicanimation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android-support-emoji,androidx.emoji_emoji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android-support-emoji-appcompat,androidx.emoji_emoji-appcompat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android-support-emoji-bundled,androidx.emoji_emoji-bundled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android-support-exifinterface,androidx.exifinterface_exifinterface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android-support-fragment,androidx.fragment_fragment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android-support-heifwriter,androidx.heifwriter_heifwriter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android-support-interpolator,androidx.interpolator_interpolator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android-support-loader,androidx.loader_loader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android-support-localbroadcastmanager,androidx.localbroadcastmanager_localbroadcastmanager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android-support-media-compat,androidx.media_media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android-support-percent,androidx.percentlayout_percentlayout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android-support-print,androidx.print_print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android-support-recommendation,androidx.recommendation_recommendation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android-support-recyclerview-selection,androidx.recyclerview_recyclerview-selection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android-support-slidingpanelayout,androidx.slidingpanelayout_slidingpanelayout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android-support-swiperefreshlayout,androidx.swiperefreshlayout_swiperefreshlayout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android-support-textclassifier,androidx.textclassifier_textclassifier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android-support-transition,androidx.transition_transition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android-support-tv-provider,androidx.tvprovider_tvprovider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android-support-v13,androidx.legacy_legacy-support-v13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android-support-v14-preference,androidx.legacy_legacy-preference-v14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android-support-v17-leanback,androidx.leanback_leanback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android-support-v17-preference-leanback,androidx.leanback_leanback-preference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android-support-v4,androidx.legacy_legacy-support-v4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android-support-v7-appcompat,androidx.appcompat_appcompat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android-support-v7-cardview,androidx.cardview_cardview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android-support-v7-gridlayout,androidx.gridlayout_gridlayout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android-support-v7-mediarouter,androidx.mediarouter_mediarouter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android-support-v7-palette,androidx.palette_palette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android-support-v7-preference,androidx.preference_preference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android-support-v7-recyclerview,androidx.recyclerview_recyclerview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android-support-vectordrawable,androidx.vectordrawable_vectordrawable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android-support-viewpager,androidx.viewpager_viewpager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android-support-wear,androidx.wear_wear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android-support-webkit,androidx.webkit_webkit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android-arch-core-common,androidx.arch.core_core-common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android-arch-core-runtime,androidx.arch.core_core-runtime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android-arch-lifecycle-common,androidx.lifecycle_lifecycle-common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android-arch-lifecycle-common-java8,androidx.lifecycle_lifecycle-common-java8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android-arch-lifecycle-extensions,androidx.lifecycle_lifecycle-extensions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android-arch-lifecycle-livedata,androidx.lifecycle_lifecycle-livedata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android-arch-lifecycle-livedata-core,androidx.lifecycle_lifecycle-livedata-core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android-arch-lifecycle-runtime,androidx.lifecycle_lifecycle-runtime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android-arch-lifecycle-viewmodel,androidx.lifecycle_lifecycle-viewmodel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android-arch-paging-common,androidx.paging_paging-common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android-arch-paging-runtime,androidx.paging_paging-runtime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android-arch-persistence-db,androidx.sqlite_sqlite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android-arch-persistence-db-framework,androidx.sqlite_sqlite-framework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android-arch-room-common,androidx.room_room-common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android-arch-room-migration,androidx.room_room-migration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android-arch-room-runtime,androidx.room_room-runtime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android-arch-room-testing,androidx.room_room-testing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$(ANDROID_SUPPORT_DESIGN_TARGETS),com.google.android.material_material"""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release\prebuilts\sdk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release\prebuilts\sdk\current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中有相关支持库的编译文件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1. 模块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mk 语法允许将 Source 打包成一个模块，模块又分为：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动态库：可以被 install/copy 到应用程序包（apk）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静态库：可以被链接入动态库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一个 mk 中能定义一个或者多个模块，也可以将同一份 Source 加入到多个模块中。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2. 示例解析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看一个简单的例子：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LOCAL_PATH := $(call my-dir)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include $(CLEAR_VARS)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LOCAL_MODULE    := hello-jni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LOCAL_SRC_FILES := hello-jni.c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include $(BUILD_SHARED_LIBRARY)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LOCAL_PATH := $(call my-dir)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mk 文件须由 LOCAL_PATH 开始，用于在开发 tree 中查找源文件，宏 my-dir 则由 Build System 提供，返回包含 Android.mk 的目录路径。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include $(CLEAR_VARS)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CLEAR_VARS 变量由 Build System 提供，并指向一个指定的 GNU Makefile，由它负责清理很多LOCAL_xxx。可以理解为，在每次 mk 编译之前，需要执行 CLEAR_VARS 的 mk 指令集，用于清理、重置环境，这个清理动作是必须的，因为所有的编译控制文件由同一个GNU Make解析和执行，其变量是全局的，所以清理后才能避免相互影响。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LOCAL_MODULE := hello-jni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模块的名称，必须定义，名字要唯一不能带空格。Build System 会自动添加适当的前缀和后缀。例如，foo 要产生动态库，则生成 libfoo.so。 但请注意：如果模块名被定为：libfoo，则生成libfoo.so，不再加前缀。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LOCAL_SRC_FILES := hello-jni.c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定义需要编译打包的 C/C++ 源码。不必列出头文件。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include $(BUILD_SHARED_LIBRARY)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BUILD_SHARED_LIBRARY 是 Build System 提供的一个变量，指向一个 GNU Makefile Script。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它负责收集自从上次调用 include $(CLEAR_VARS) 后的所有 LOCAL_XXX 信息，并决定编译成什么类型的库。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>-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BUILD</w:t>
      </w:r>
      <w:r>
        <w:rPr>
          <w:rFonts w:hint="default" w:ascii="Consolas" w:hAnsi="Consolas" w:eastAsia="Consolas" w:cs="Consolas"/>
          <w:i/>
          <w:caps w:val="0"/>
          <w:color w:val="333333"/>
          <w:spacing w:val="0"/>
          <w:sz w:val="21"/>
          <w:szCs w:val="21"/>
          <w:shd w:val="clear" w:fill="E9ECEF"/>
        </w:rPr>
        <w:t>_STATIC_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LIBRARY：编译为静态库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>-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BUILD</w:t>
      </w:r>
      <w:r>
        <w:rPr>
          <w:rFonts w:hint="default" w:ascii="Consolas" w:hAnsi="Consolas" w:eastAsia="Consolas" w:cs="Consolas"/>
          <w:i/>
          <w:caps w:val="0"/>
          <w:color w:val="333333"/>
          <w:spacing w:val="0"/>
          <w:sz w:val="21"/>
          <w:szCs w:val="21"/>
          <w:shd w:val="clear" w:fill="E9ECEF"/>
        </w:rPr>
        <w:t>_SHARED_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LIBRARY：编译为动态库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>-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BUILD</w:t>
      </w:r>
      <w:r>
        <w:rPr>
          <w:rFonts w:hint="default" w:ascii="Consolas" w:hAnsi="Consolas" w:eastAsia="Consolas" w:cs="Consolas"/>
          <w:i/>
          <w:caps w:val="0"/>
          <w:color w:val="333333"/>
          <w:spacing w:val="0"/>
          <w:sz w:val="21"/>
          <w:szCs w:val="21"/>
          <w:shd w:val="clear" w:fill="E9ECEF"/>
        </w:rPr>
        <w:t>_EXECUTABLE：编译为Native C可执行程序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3. mk 其他变量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LOCAL_MODULE_TAGS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LOCAL_MODULE_TAGS := optional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指定在什么类型的版本下编译：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user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debug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/eng: 指定该模块只在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user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版本下才编译（makePRODUCT-XXX-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user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）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optional: 在所有版本下都会编译（貌似在tests下不会，这点待确认）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LOCAL_PRIVATE_PLATFORM_APIS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Style w:val="8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LOCAL_PRIVATE_PLATFORM_APIS := true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设置后，会使用 sdk 的 hide 的 api 來编译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LOCAL_SDK_VERSION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LOCAL_SDK_VERSION := current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若是在 Android.mk 中添加该选项，则编译时会忽略源码隐藏的API，故在使用源码的 hide api 后会导致编译失败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API 的分类：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 xml:space="preserve">- 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internal api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翻译为内部API，理解为供sdk内部使用的API。这类接口最初打算就是不对外公开的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 xml:space="preserve">- 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hide api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在源码中看到使用@hide 标记的方法或类，就是hide的。这类接口本意是要公开，但是当前阶段仍然不稳定或未开发完成。所以暂时不推荐开发者调用。但可以使用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 xml:space="preserve">- 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普通api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第三方app也可以使用的api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LOCAL_CERTIFICATE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LOCAL_CERTIFICATE := platform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指定用的是什么签名，如上用的是 platform 签名。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LOCAL_USE_AAPT2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LOCAL_USE_AAPT2 := true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aapt 是Android Asset Packaging Tool的缩写，是编译和打包资源的工具。而aapt2是在aapt上做了优化。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LOCAL_JNI_SHARED_LIBRARIES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LOCAL_JNI_SHARED_LIBRARIES := libbluetooth_jni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声明 mk 要使用到的共享 JNI 库的名称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LOCAL_JAVA_LIBRARIES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LOCAL_JAVA_LIBRARIES := javax.obex telephony-common services.net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指定依赖的共享java类库，这个是编译时依赖，最终不会打包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LOCAL_STATIC_JAVA_LIBRARIES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LOCAL_STATIC_JAVA_LIBRARIES := \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com.android.vcard \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bluetooth.cc\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services.net \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libprotobuf-java-lite \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指定依赖的静态java类库，最终会打包到apk里面。引用多个的时候，可以像上面那样写。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LOCAL_STATIC_ANDROID_LIBRARIES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LOCAL_STATIC_ANDROID_LIBRARIES := \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$(ANDROID_SUPPORT_DESIGN_TARGETS) \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android-support-transition \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android-support-v13 \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android-support-v7-appcompat \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android-support-v7-cardview \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android-support-v7-recyclerview \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android-support-v7-palette \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android-support-v4 \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声明要调用 android 的包，像 v7,v13 包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LOCAL_ANNOTATION_PROCESSORS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LOCAL_ANNOTATION_PROCESSORS := \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bt-androidx-annotation-nodeps \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bt-androidx-room-common-nodeps \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bt-androidx-room-compiler-nodeps \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bt-androidx-room-migration-nodeps \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bt-antlr4-nodeps \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bt-apache-commons-codec-nodeps \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bt-auto-common-nodeps \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bt-javapoet-nodeps \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bt-kotlin-metadata-nodeps \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bt-sqlite-jdbc-nodeps \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bt-jetbrain-nodeps \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guava-21.0 \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声明用到的注解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LOCAL_ANNOTATION_PROCESSOR_CLASSES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LOCAL_ANNOTATION_PROCESSOR_CLASSES := \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androidx.room.RoomProcessor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声明用到的注解器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LOCAL_PROTOC_OPTIMIZE_TYPE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protocol 相关配置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LOCAL_REQUIRED_MODULES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LOCAL_REQUIRED_MODULES := SoundRecorder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指定依赖的模块。一旦本模块被安装，通过此变量指定的模块也将被安装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LOCAL_PROGUARD_ENABLED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LOCAL_PROGUARD_ENABLED := disabled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LOCAL_PROGUARD_ENABLED := full obfuscation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混淆配置，默认为full obfuscation，全代码混淆，disabled不开启。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LOCAL_PROGUARD_FLAG_FILES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LOCAL_PROGUARD_FLAG_FILES := proguard.flags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混淆规则配置文件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特别注意Android.mk文件中</w:t>
      </w:r>
      <w:r>
        <w:rPr>
          <w:rStyle w:val="8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LOCAL_USE_AAPT2 := true</w:t>
      </w:r>
      <w:r>
        <w:rPr>
          <w:rStyle w:val="8"/>
          <w:rFonts w:hint="eastAsia" w:ascii="Consolas" w:hAnsi="Consolas" w:eastAsia="宋体" w:cs="Consolas"/>
          <w:i w:val="0"/>
          <w:caps w:val="0"/>
          <w:color w:val="E83E8C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的使用，没有配置改选项话layout中使用app:xxx_xxx属性会报错。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651635"/>
            <wp:effectExtent l="0" t="0" r="10795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查看CPU架构：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getprop ro.product.cpu.abi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源码签名文件目录：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release/build/target/product</w:t>
      </w:r>
      <w:r>
        <w:rPr>
          <w:rFonts w:hint="eastAsia"/>
          <w:lang w:val="en-US" w:eastAsia="zh-CN"/>
        </w:rPr>
        <w:t>/security/*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生成androidStudio上可用的jks系统签名文件：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首先进入密钥对的目录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android\build\target\product\security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在本目录下生成platform.pem文件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openssl pkcs8 -inform DER -nocrypt -in platform.pk8 -out platform.pem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在本目录下生成platform.p12文件，并设置别名和密码，这里设置的别名和密码就是在Android Studio打包时选择的别名和密码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openssl pkcs12 -export -in  platform.x509.pem -out platform.p12 -inkey  platform.pem -password pass:android -name androiddebugkey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在本目录下生成platform.jks文件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keytool -importkeystore -deststorepass android -destkeystore ./platform.jks -srckeystore ./platform.p12 -srcstoretype PKCS12 -srcstorepass android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所以生成的签名文件为platform.jks，别名为</w:t>
      </w:r>
      <w:r>
        <w:rPr>
          <w:rFonts w:hint="default"/>
          <w:lang w:val="en-US" w:eastAsia="zh-CN"/>
        </w:rPr>
        <w:t>androiddebugkey</w:t>
      </w:r>
      <w:r>
        <w:rPr>
          <w:rFonts w:hint="eastAsia"/>
          <w:lang w:val="en-US" w:eastAsia="zh-CN"/>
        </w:rPr>
        <w:t>，密码为android。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36A94"/>
    <w:multiLevelType w:val="multilevel"/>
    <w:tmpl w:val="89636A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9E647F6"/>
    <w:multiLevelType w:val="multilevel"/>
    <w:tmpl w:val="89E647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6A429C4"/>
    <w:multiLevelType w:val="multilevel"/>
    <w:tmpl w:val="96A429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CF7839B"/>
    <w:multiLevelType w:val="multilevel"/>
    <w:tmpl w:val="9CF783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B1638BB"/>
    <w:multiLevelType w:val="multilevel"/>
    <w:tmpl w:val="AB1638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6DB70E4"/>
    <w:multiLevelType w:val="multilevel"/>
    <w:tmpl w:val="C6DB70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FF40BA7"/>
    <w:multiLevelType w:val="multilevel"/>
    <w:tmpl w:val="CFF40B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CF1C84D"/>
    <w:multiLevelType w:val="multilevel"/>
    <w:tmpl w:val="ECF1C8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282AAE0"/>
    <w:multiLevelType w:val="multilevel"/>
    <w:tmpl w:val="F282AA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735E0C7"/>
    <w:multiLevelType w:val="multilevel"/>
    <w:tmpl w:val="F735E0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01946743"/>
    <w:multiLevelType w:val="multilevel"/>
    <w:tmpl w:val="019467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643896B"/>
    <w:multiLevelType w:val="multilevel"/>
    <w:tmpl w:val="164389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0DE1B65"/>
    <w:multiLevelType w:val="multilevel"/>
    <w:tmpl w:val="20DE1B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F213E3A"/>
    <w:multiLevelType w:val="multilevel"/>
    <w:tmpl w:val="2F213E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FAB099E"/>
    <w:multiLevelType w:val="multilevel"/>
    <w:tmpl w:val="4FAB09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1426FA7"/>
    <w:multiLevelType w:val="multilevel"/>
    <w:tmpl w:val="51426F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30E0B61"/>
    <w:multiLevelType w:val="multilevel"/>
    <w:tmpl w:val="530E0B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49A0A15"/>
    <w:multiLevelType w:val="multilevel"/>
    <w:tmpl w:val="549A0A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7E09A85"/>
    <w:multiLevelType w:val="multilevel"/>
    <w:tmpl w:val="57E09A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CA209BD"/>
    <w:multiLevelType w:val="multilevel"/>
    <w:tmpl w:val="5CA209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64CF4352"/>
    <w:multiLevelType w:val="multilevel"/>
    <w:tmpl w:val="64CF43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8"/>
  </w:num>
  <w:num w:numId="2">
    <w:abstractNumId w:val="17"/>
  </w:num>
  <w:num w:numId="3">
    <w:abstractNumId w:val="2"/>
  </w:num>
  <w:num w:numId="4">
    <w:abstractNumId w:val="5"/>
  </w:num>
  <w:num w:numId="5">
    <w:abstractNumId w:val="13"/>
  </w:num>
  <w:num w:numId="6">
    <w:abstractNumId w:val="1"/>
  </w:num>
  <w:num w:numId="7">
    <w:abstractNumId w:val="15"/>
  </w:num>
  <w:num w:numId="8">
    <w:abstractNumId w:val="14"/>
  </w:num>
  <w:num w:numId="9">
    <w:abstractNumId w:val="4"/>
  </w:num>
  <w:num w:numId="10">
    <w:abstractNumId w:val="8"/>
  </w:num>
  <w:num w:numId="11">
    <w:abstractNumId w:val="9"/>
  </w:num>
  <w:num w:numId="12">
    <w:abstractNumId w:val="12"/>
  </w:num>
  <w:num w:numId="13">
    <w:abstractNumId w:val="19"/>
  </w:num>
  <w:num w:numId="14">
    <w:abstractNumId w:val="10"/>
  </w:num>
  <w:num w:numId="15">
    <w:abstractNumId w:val="11"/>
  </w:num>
  <w:num w:numId="16">
    <w:abstractNumId w:val="3"/>
  </w:num>
  <w:num w:numId="17">
    <w:abstractNumId w:val="7"/>
  </w:num>
  <w:num w:numId="18">
    <w:abstractNumId w:val="20"/>
  </w:num>
  <w:num w:numId="19">
    <w:abstractNumId w:val="6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18D7"/>
    <w:rsid w:val="03D9097D"/>
    <w:rsid w:val="041516EC"/>
    <w:rsid w:val="04DF0B2D"/>
    <w:rsid w:val="071F352A"/>
    <w:rsid w:val="0D860DC0"/>
    <w:rsid w:val="0D8C32E2"/>
    <w:rsid w:val="155A3E54"/>
    <w:rsid w:val="17B55CB4"/>
    <w:rsid w:val="17BB6AEB"/>
    <w:rsid w:val="18ED26C5"/>
    <w:rsid w:val="201E6C43"/>
    <w:rsid w:val="23B707CF"/>
    <w:rsid w:val="254B405F"/>
    <w:rsid w:val="269477D9"/>
    <w:rsid w:val="295433E5"/>
    <w:rsid w:val="2A4F35F8"/>
    <w:rsid w:val="2ACE2946"/>
    <w:rsid w:val="43EF3144"/>
    <w:rsid w:val="4528669D"/>
    <w:rsid w:val="4CEF73FA"/>
    <w:rsid w:val="501B756C"/>
    <w:rsid w:val="59472EAF"/>
    <w:rsid w:val="65911A43"/>
    <w:rsid w:val="66D83A27"/>
    <w:rsid w:val="66F37AE1"/>
    <w:rsid w:val="68F37760"/>
    <w:rsid w:val="6EF530D2"/>
    <w:rsid w:val="7839715C"/>
    <w:rsid w:val="7A3B2D52"/>
    <w:rsid w:val="7D5B14C1"/>
    <w:rsid w:val="7FC3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2021-03-15T11:10:00Z</dcterms:created>
  <dc:creator>user</dc:creator>
  <cp:lastModifiedBy>驻地球秘书长</cp:lastModifiedBy>
  <dcterms:modified xsi:type="dcterms:W3CDTF">2021-08-12T02:15:18Z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