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FC9DD" w14:textId="77777777" w:rsidR="009F1BDE" w:rsidRPr="00C26E78" w:rsidRDefault="009F1BDE" w:rsidP="008847E5">
      <w:pPr>
        <w:pStyle w:val="NormalWeb"/>
        <w:spacing w:before="80" w:beforeAutospacing="0" w:after="0" w:afterAutospacing="0"/>
        <w:jc w:val="center"/>
        <w:rPr>
          <w:rFonts w:asciiTheme="minorHAnsi" w:hAnsiTheme="minorHAnsi" w:cstheme="minorHAnsi"/>
          <w:b/>
          <w:sz w:val="52"/>
        </w:rPr>
      </w:pPr>
      <w:r w:rsidRPr="00D422F6">
        <w:rPr>
          <w:rFonts w:asciiTheme="minorHAnsi" w:hAnsiTheme="minorHAnsi" w:cstheme="minorHAnsi"/>
          <w:noProof/>
          <w:color w:val="002060"/>
          <w:lang w:val="en-NZ" w:eastAsia="en-NZ"/>
        </w:rPr>
        <w:drawing>
          <wp:anchor distT="0" distB="0" distL="114300" distR="114300" simplePos="0" relativeHeight="251658240" behindDoc="0" locked="0" layoutInCell="1" allowOverlap="1" wp14:anchorId="69771E44" wp14:editId="19D10A9F">
            <wp:simplePos x="0" y="0"/>
            <wp:positionH relativeFrom="column">
              <wp:posOffset>2540</wp:posOffset>
            </wp:positionH>
            <wp:positionV relativeFrom="paragraph">
              <wp:posOffset>-147955</wp:posOffset>
            </wp:positionV>
            <wp:extent cx="1557020" cy="1347470"/>
            <wp:effectExtent l="0" t="0" r="5080" b="5080"/>
            <wp:wrapSquare wrapText="bothSides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2F6">
        <w:rPr>
          <w:rFonts w:asciiTheme="minorHAnsi" w:hAnsiTheme="minorHAnsi" w:cstheme="minorHAnsi"/>
          <w:b/>
          <w:color w:val="002060"/>
          <w:sz w:val="52"/>
        </w:rPr>
        <w:t>The ISO27k Standards</w:t>
      </w:r>
    </w:p>
    <w:p w14:paraId="062FD8DD" w14:textId="77777777" w:rsidR="005F5126" w:rsidRDefault="00E52836" w:rsidP="005F5126">
      <w:pPr>
        <w:pStyle w:val="NormalWeb"/>
        <w:spacing w:before="120" w:beforeAutospacing="0" w:after="0" w:afterAutospacing="0"/>
        <w:jc w:val="center"/>
        <w:rPr>
          <w:rStyle w:val="Hyperlink"/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</w:rPr>
        <w:t>List c</w:t>
      </w:r>
      <w:r w:rsidR="009F1BDE" w:rsidRPr="00C26E78">
        <w:rPr>
          <w:rFonts w:asciiTheme="minorHAnsi" w:hAnsiTheme="minorHAnsi" w:cstheme="minorHAnsi"/>
        </w:rPr>
        <w:t xml:space="preserve">ontributed </w:t>
      </w:r>
      <w:r w:rsidR="002E3AF1">
        <w:rPr>
          <w:rFonts w:asciiTheme="minorHAnsi" w:hAnsiTheme="minorHAnsi" w:cstheme="minorHAnsi"/>
        </w:rPr>
        <w:t xml:space="preserve">and maintained </w:t>
      </w:r>
      <w:r w:rsidR="009F1BDE" w:rsidRPr="00C26E78">
        <w:rPr>
          <w:rFonts w:asciiTheme="minorHAnsi" w:hAnsiTheme="minorHAnsi" w:cstheme="minorHAnsi"/>
        </w:rPr>
        <w:t xml:space="preserve">by </w:t>
      </w:r>
      <w:hyperlink r:id="rId10" w:history="1">
        <w:r w:rsidR="009F1BDE" w:rsidRPr="00C26E78">
          <w:rPr>
            <w:rStyle w:val="Hyperlink"/>
            <w:rFonts w:asciiTheme="minorHAnsi" w:hAnsiTheme="minorHAnsi" w:cstheme="minorHAnsi"/>
            <w:sz w:val="24"/>
          </w:rPr>
          <w:t>Gary Hinson</w:t>
        </w:r>
      </w:hyperlink>
    </w:p>
    <w:p w14:paraId="749F44E3" w14:textId="77777777" w:rsidR="005F5126" w:rsidRDefault="008847E5" w:rsidP="005F5126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  <w:b/>
        </w:rPr>
      </w:pPr>
      <w:r w:rsidRPr="00C26E78">
        <w:rPr>
          <w:rFonts w:asciiTheme="minorHAnsi" w:hAnsiTheme="minorHAnsi" w:cstheme="minorHAnsi"/>
        </w:rPr>
        <w:t>Last update</w:t>
      </w:r>
      <w:r w:rsidR="00BA79CA">
        <w:rPr>
          <w:rFonts w:asciiTheme="minorHAnsi" w:hAnsiTheme="minorHAnsi" w:cstheme="minorHAnsi"/>
        </w:rPr>
        <w:t>d in</w:t>
      </w:r>
      <w:r w:rsidRPr="00C26E78">
        <w:rPr>
          <w:rFonts w:asciiTheme="minorHAnsi" w:hAnsiTheme="minorHAnsi" w:cstheme="minorHAnsi"/>
        </w:rPr>
        <w:t xml:space="preserve"> </w:t>
      </w:r>
      <w:r w:rsidR="003C1F4D">
        <w:rPr>
          <w:rFonts w:asciiTheme="minorHAnsi" w:hAnsiTheme="minorHAnsi" w:cstheme="minorHAnsi"/>
          <w:b/>
        </w:rPr>
        <w:t>February</w:t>
      </w:r>
      <w:r w:rsidR="00736E6C" w:rsidRPr="002E3AF1">
        <w:rPr>
          <w:rFonts w:asciiTheme="minorHAnsi" w:hAnsiTheme="minorHAnsi" w:cstheme="minorHAnsi"/>
          <w:b/>
        </w:rPr>
        <w:t xml:space="preserve"> 201</w:t>
      </w:r>
      <w:r w:rsidR="003C1F4D">
        <w:rPr>
          <w:rFonts w:asciiTheme="minorHAnsi" w:hAnsiTheme="minorHAnsi" w:cstheme="minorHAnsi"/>
          <w:b/>
        </w:rPr>
        <w:t>9</w:t>
      </w:r>
    </w:p>
    <w:p w14:paraId="1D22B7EC" w14:textId="77777777" w:rsidR="005A72E5" w:rsidRPr="00C26E78" w:rsidRDefault="005A72E5" w:rsidP="005F5126">
      <w:pPr>
        <w:pStyle w:val="NormalWeb"/>
        <w:spacing w:before="12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</w:t>
      </w:r>
      <w:r w:rsidR="002E3AF1">
        <w:rPr>
          <w:rFonts w:asciiTheme="minorHAnsi" w:hAnsiTheme="minorHAnsi" w:cstheme="minorHAnsi"/>
        </w:rPr>
        <w:t>consult</w:t>
      </w:r>
      <w:r>
        <w:rPr>
          <w:rFonts w:asciiTheme="minorHAnsi" w:hAnsiTheme="minorHAnsi" w:cstheme="minorHAnsi"/>
        </w:rPr>
        <w:t xml:space="preserve"> </w:t>
      </w:r>
      <w:hyperlink r:id="rId11" w:history="1">
        <w:r w:rsidR="008C3842">
          <w:rPr>
            <w:rStyle w:val="Hyperlink"/>
            <w:rFonts w:asciiTheme="minorHAnsi" w:hAnsiTheme="minorHAnsi" w:cstheme="minorHAnsi"/>
            <w:sz w:val="24"/>
          </w:rPr>
          <w:t>the ISO website</w:t>
        </w:r>
      </w:hyperlink>
      <w:r w:rsidR="005F5126">
        <w:rPr>
          <w:rStyle w:val="Hyperlink"/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</w:rPr>
        <w:t xml:space="preserve">for </w:t>
      </w:r>
      <w:r w:rsidR="002E3AF1">
        <w:rPr>
          <w:rFonts w:asciiTheme="minorHAnsi" w:hAnsiTheme="minorHAnsi" w:cstheme="minorHAnsi"/>
        </w:rPr>
        <w:t>further</w:t>
      </w:r>
      <w:r w:rsidR="005F5126">
        <w:rPr>
          <w:rFonts w:asciiTheme="minorHAnsi" w:hAnsiTheme="minorHAnsi" w:cstheme="minorHAnsi"/>
        </w:rPr>
        <w:t>, definitive</w:t>
      </w:r>
      <w:r w:rsidR="002E3AF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information</w:t>
      </w:r>
      <w:r w:rsidR="002E3AF1">
        <w:rPr>
          <w:rFonts w:asciiTheme="minorHAnsi" w:hAnsiTheme="minorHAnsi" w:cstheme="minorHAnsi"/>
        </w:rPr>
        <w:t xml:space="preserve">: </w:t>
      </w:r>
      <w:r w:rsidR="005F5126">
        <w:rPr>
          <w:rFonts w:asciiTheme="minorHAnsi" w:hAnsiTheme="minorHAnsi" w:cstheme="minorHAnsi"/>
        </w:rPr>
        <w:br/>
      </w:r>
      <w:r w:rsidR="002E3AF1">
        <w:rPr>
          <w:rFonts w:asciiTheme="minorHAnsi" w:hAnsiTheme="minorHAnsi" w:cstheme="minorHAnsi"/>
        </w:rPr>
        <w:t xml:space="preserve">this is </w:t>
      </w:r>
      <w:r w:rsidR="002E3AF1" w:rsidRPr="002E3AF1">
        <w:rPr>
          <w:rFonts w:asciiTheme="minorHAnsi" w:hAnsiTheme="minorHAnsi" w:cstheme="minorHAnsi"/>
          <w:i/>
        </w:rPr>
        <w:t>not</w:t>
      </w:r>
      <w:r w:rsidR="002E3AF1">
        <w:rPr>
          <w:rFonts w:asciiTheme="minorHAnsi" w:hAnsiTheme="minorHAnsi" w:cstheme="minorHAnsi"/>
        </w:rPr>
        <w:t xml:space="preserve"> an official ISO/IEC list</w:t>
      </w:r>
      <w:r w:rsidR="005F5126">
        <w:rPr>
          <w:rFonts w:asciiTheme="minorHAnsi" w:hAnsiTheme="minorHAnsi" w:cstheme="minorHAnsi"/>
        </w:rPr>
        <w:t>ing and may be inaccurate and/or incomplete</w:t>
      </w:r>
    </w:p>
    <w:p w14:paraId="57F68B29" w14:textId="77777777" w:rsidR="009F1BDE" w:rsidRPr="00C26E78" w:rsidRDefault="009F5D15" w:rsidP="00B71418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</w:rPr>
      </w:pPr>
      <w:r w:rsidRPr="00C26E78">
        <w:rPr>
          <w:rFonts w:asciiTheme="minorHAnsi" w:hAnsiTheme="minorHAnsi" w:cstheme="minorHAnsi"/>
        </w:rPr>
        <w:t>T</w:t>
      </w:r>
      <w:r w:rsidR="009F1BDE" w:rsidRPr="00C26E78">
        <w:rPr>
          <w:rFonts w:asciiTheme="minorHAnsi" w:hAnsiTheme="minorHAnsi" w:cstheme="minorHAnsi"/>
          <w:color w:val="000000"/>
        </w:rPr>
        <w:t xml:space="preserve">he </w:t>
      </w:r>
      <w:r w:rsidR="0060751C" w:rsidRPr="00C26E78">
        <w:rPr>
          <w:rFonts w:asciiTheme="minorHAnsi" w:hAnsiTheme="minorHAnsi" w:cstheme="minorHAnsi"/>
          <w:color w:val="000000"/>
        </w:rPr>
        <w:t xml:space="preserve">following </w:t>
      </w:r>
      <w:r w:rsidR="009F1BDE" w:rsidRPr="00C26E78">
        <w:rPr>
          <w:rFonts w:asciiTheme="minorHAnsi" w:hAnsiTheme="minorHAnsi" w:cstheme="minorHAnsi"/>
          <w:color w:val="000000"/>
        </w:rPr>
        <w:t>ISO/IEC 27000-series information security standards (</w:t>
      </w:r>
      <w:r w:rsidR="005A72E5">
        <w:rPr>
          <w:rFonts w:asciiTheme="minorHAnsi" w:hAnsiTheme="minorHAnsi" w:cstheme="minorHAnsi"/>
          <w:color w:val="000000"/>
        </w:rPr>
        <w:t xml:space="preserve">the </w:t>
      </w:r>
      <w:r w:rsidR="009F1BDE" w:rsidRPr="00C26E78">
        <w:rPr>
          <w:rFonts w:asciiTheme="minorHAnsi" w:hAnsiTheme="minorHAnsi" w:cstheme="minorHAnsi"/>
          <w:color w:val="000000"/>
        </w:rPr>
        <w:t>“</w:t>
      </w:r>
      <w:hyperlink r:id="rId12" w:history="1">
        <w:r w:rsidR="009F1BDE" w:rsidRPr="00A65CEF">
          <w:rPr>
            <w:rStyle w:val="Hyperlink"/>
            <w:rFonts w:asciiTheme="minorHAnsi" w:hAnsiTheme="minorHAnsi" w:cstheme="minorHAnsi"/>
            <w:sz w:val="24"/>
          </w:rPr>
          <w:t>ISO27k</w:t>
        </w:r>
        <w:r w:rsidR="005A72E5" w:rsidRPr="00A65CEF">
          <w:rPr>
            <w:rStyle w:val="Hyperlink"/>
            <w:rFonts w:asciiTheme="minorHAnsi" w:hAnsiTheme="minorHAnsi" w:cstheme="minorHAnsi"/>
            <w:sz w:val="24"/>
          </w:rPr>
          <w:t xml:space="preserve"> standard</w:t>
        </w:r>
        <w:r w:rsidR="00A65CEF" w:rsidRPr="00A65CEF">
          <w:rPr>
            <w:rStyle w:val="Hyperlink"/>
            <w:rFonts w:asciiTheme="minorHAnsi" w:hAnsiTheme="minorHAnsi" w:cstheme="minorHAnsi"/>
            <w:sz w:val="24"/>
          </w:rPr>
          <w:t>s</w:t>
        </w:r>
      </w:hyperlink>
      <w:r w:rsidR="009F1BDE" w:rsidRPr="00C26E78">
        <w:rPr>
          <w:rFonts w:asciiTheme="minorHAnsi" w:hAnsiTheme="minorHAnsi" w:cstheme="minorHAnsi"/>
          <w:color w:val="000000"/>
        </w:rPr>
        <w:t>”)</w:t>
      </w:r>
      <w:r w:rsidR="008847E5" w:rsidRPr="00C26E78">
        <w:rPr>
          <w:rFonts w:asciiTheme="minorHAnsi" w:hAnsiTheme="minorHAnsi" w:cstheme="minorHAnsi"/>
          <w:color w:val="000000"/>
        </w:rPr>
        <w:t xml:space="preserve"> </w:t>
      </w:r>
      <w:r w:rsidR="009F1BDE" w:rsidRPr="00C26E78">
        <w:rPr>
          <w:rFonts w:asciiTheme="minorHAnsi" w:hAnsiTheme="minorHAnsi" w:cstheme="minorHAnsi"/>
          <w:color w:val="000000"/>
        </w:rPr>
        <w:t>are either</w:t>
      </w:r>
      <w:r w:rsidR="009F1BDE" w:rsidRPr="00C26E78">
        <w:rPr>
          <w:rStyle w:val="apple-converted-space"/>
          <w:rFonts w:asciiTheme="minorHAnsi" w:hAnsiTheme="minorHAnsi" w:cstheme="minorHAnsi"/>
          <w:color w:val="000000"/>
        </w:rPr>
        <w:t> </w:t>
      </w:r>
      <w:r w:rsidR="009F1BDE" w:rsidRPr="00C26E78">
        <w:rPr>
          <w:rFonts w:asciiTheme="minorHAnsi" w:hAnsiTheme="minorHAnsi" w:cstheme="minorHAnsi"/>
          <w:color w:val="800000"/>
        </w:rPr>
        <w:t xml:space="preserve">published </w:t>
      </w:r>
      <w:r w:rsidR="009F1BDE" w:rsidRPr="00C26E78">
        <w:rPr>
          <w:rFonts w:asciiTheme="minorHAnsi" w:hAnsiTheme="minorHAnsi" w:cstheme="minorHAnsi"/>
          <w:color w:val="000000"/>
        </w:rPr>
        <w:t xml:space="preserve">or </w:t>
      </w:r>
      <w:r w:rsidR="00A65CEF">
        <w:rPr>
          <w:rFonts w:asciiTheme="minorHAnsi" w:hAnsiTheme="minorHAnsi" w:cstheme="minorHAnsi"/>
          <w:color w:val="000000"/>
        </w:rPr>
        <w:t>in draft</w:t>
      </w:r>
      <w:r w:rsidR="002E3AF1">
        <w:rPr>
          <w:rFonts w:asciiTheme="minorHAnsi" w:hAnsiTheme="minorHAnsi" w:cstheme="minorHAns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352"/>
        <w:gridCol w:w="1357"/>
        <w:gridCol w:w="4134"/>
        <w:gridCol w:w="5275"/>
      </w:tblGrid>
      <w:tr w:rsidR="00651F9D" w:rsidRPr="00C26E78" w14:paraId="39BE175B" w14:textId="77777777" w:rsidTr="00A34B46">
        <w:trPr>
          <w:tblHeader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2845871A" w14:textId="77777777" w:rsidR="00651F9D" w:rsidRPr="00C26E78" w:rsidRDefault="00651F9D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#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0E5CB6CE" w14:textId="77777777" w:rsidR="00651F9D" w:rsidRPr="00C26E78" w:rsidRDefault="00651F9D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Standard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15DDC5D2" w14:textId="77777777" w:rsidR="00651F9D" w:rsidRPr="00C26E78" w:rsidRDefault="00651F9D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Published</w:t>
            </w:r>
          </w:p>
        </w:tc>
        <w:tc>
          <w:tcPr>
            <w:tcW w:w="4134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2060"/>
          </w:tcPr>
          <w:p w14:paraId="77FAB99D" w14:textId="77777777" w:rsidR="00651F9D" w:rsidRPr="00C26E78" w:rsidRDefault="00651F9D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Title</w:t>
            </w:r>
          </w:p>
        </w:tc>
        <w:tc>
          <w:tcPr>
            <w:tcW w:w="5275" w:type="dxa"/>
            <w:tcBorders>
              <w:top w:val="single" w:sz="4" w:space="0" w:color="auto"/>
              <w:left w:val="single" w:sz="4" w:space="0" w:color="FFFFFF" w:themeColor="background1"/>
              <w:bottom w:val="nil"/>
              <w:right w:val="single" w:sz="4" w:space="0" w:color="auto"/>
            </w:tcBorders>
            <w:shd w:val="clear" w:color="auto" w:fill="002060"/>
          </w:tcPr>
          <w:p w14:paraId="68AFC24E" w14:textId="77777777" w:rsidR="00651F9D" w:rsidRPr="00C26E78" w:rsidRDefault="00651F9D" w:rsidP="0060751C">
            <w:pPr>
              <w:pStyle w:val="NormalWeb"/>
              <w:spacing w:before="80" w:beforeAutospacing="0" w:after="0" w:afterAutospacing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</w:pPr>
            <w:r w:rsidRPr="00C26E78">
              <w:rPr>
                <w:rFonts w:asciiTheme="minorHAnsi" w:hAnsiTheme="minorHAnsi" w:cstheme="minorHAnsi"/>
                <w:b/>
                <w:color w:val="FFFFFF" w:themeColor="background1"/>
                <w:sz w:val="28"/>
              </w:rPr>
              <w:t>Notes</w:t>
            </w:r>
          </w:p>
        </w:tc>
      </w:tr>
      <w:tr w:rsidR="00651F9D" w:rsidRPr="00C26E78" w14:paraId="4EE7282E" w14:textId="77777777" w:rsidTr="00F77FDB">
        <w:tc>
          <w:tcPr>
            <w:tcW w:w="988" w:type="dxa"/>
            <w:tcBorders>
              <w:top w:val="nil"/>
            </w:tcBorders>
            <w:vAlign w:val="center"/>
          </w:tcPr>
          <w:p w14:paraId="4C92E2E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</w:t>
            </w:r>
          </w:p>
        </w:tc>
        <w:tc>
          <w:tcPr>
            <w:tcW w:w="2352" w:type="dxa"/>
            <w:tcBorders>
              <w:top w:val="nil"/>
            </w:tcBorders>
            <w:vAlign w:val="center"/>
          </w:tcPr>
          <w:p w14:paraId="3A17F137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3" w:history="1">
              <w:r w:rsidR="00651F9D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27000</w:t>
              </w:r>
            </w:hyperlink>
          </w:p>
        </w:tc>
        <w:tc>
          <w:tcPr>
            <w:tcW w:w="1357" w:type="dxa"/>
            <w:tcBorders>
              <w:top w:val="nil"/>
            </w:tcBorders>
            <w:vAlign w:val="center"/>
          </w:tcPr>
          <w:p w14:paraId="438DAC63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8</w:t>
            </w:r>
          </w:p>
        </w:tc>
        <w:tc>
          <w:tcPr>
            <w:tcW w:w="4134" w:type="dxa"/>
            <w:tcBorders>
              <w:top w:val="nil"/>
            </w:tcBorders>
            <w:vAlign w:val="center"/>
          </w:tcPr>
          <w:p w14:paraId="2D1B30E7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Information security management systems </w:t>
            </w:r>
            <w:r w:rsidR="00E3018C" w:rsidRPr="00C26E78">
              <w:rPr>
                <w:rFonts w:asciiTheme="minorHAnsi" w:hAnsiTheme="minorHAnsi"/>
                <w:color w:val="800000"/>
              </w:rPr>
              <w:t>—</w:t>
            </w:r>
            <w:r w:rsidRPr="00C26E78">
              <w:rPr>
                <w:rFonts w:asciiTheme="minorHAnsi" w:hAnsiTheme="minorHAnsi"/>
                <w:color w:val="800000"/>
              </w:rPr>
              <w:t xml:space="preserve"> </w:t>
            </w:r>
            <w:r w:rsidRPr="0007543F">
              <w:rPr>
                <w:rFonts w:asciiTheme="minorHAnsi" w:hAnsiTheme="minorHAnsi"/>
                <w:b/>
                <w:color w:val="800000"/>
              </w:rPr>
              <w:t>Overview and vocabulary</w:t>
            </w:r>
          </w:p>
        </w:tc>
        <w:tc>
          <w:tcPr>
            <w:tcW w:w="5275" w:type="dxa"/>
            <w:tcBorders>
              <w:top w:val="nil"/>
            </w:tcBorders>
            <w:vAlign w:val="center"/>
          </w:tcPr>
          <w:p w14:paraId="072FC6B8" w14:textId="77777777" w:rsidR="00651F9D" w:rsidRPr="00C26E78" w:rsidRDefault="00651F9D" w:rsidP="00CD2915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O</w:t>
            </w:r>
            <w:r w:rsidRPr="00C26E78">
              <w:rPr>
                <w:rFonts w:asciiTheme="minorHAnsi" w:hAnsiTheme="minorHAnsi"/>
                <w:bCs/>
                <w:color w:val="800000"/>
                <w:szCs w:val="24"/>
              </w:rPr>
              <w:t>verview/introduction</w:t>
            </w:r>
            <w:r w:rsidRPr="00C26E78">
              <w:rPr>
                <w:rStyle w:val="apple-converted-space"/>
                <w:rFonts w:asciiTheme="minorHAnsi" w:hAnsiTheme="minorHAnsi" w:cstheme="minorHAnsi"/>
                <w:color w:val="800000"/>
                <w:szCs w:val="24"/>
              </w:rPr>
              <w:t> </w:t>
            </w:r>
            <w:r w:rsidRPr="00C26E78">
              <w:rPr>
                <w:rFonts w:asciiTheme="minorHAnsi" w:hAnsiTheme="minorHAnsi"/>
                <w:color w:val="800000"/>
                <w:szCs w:val="24"/>
              </w:rPr>
              <w:t>to the ISO27k standards</w:t>
            </w:r>
            <w:r w:rsidR="00A34B46">
              <w:rPr>
                <w:rFonts w:asciiTheme="minorHAnsi" w:hAnsiTheme="minorHAnsi"/>
                <w:color w:val="800000"/>
                <w:szCs w:val="24"/>
              </w:rPr>
              <w:br/>
            </w:r>
            <w:r w:rsidRPr="00C26E78">
              <w:rPr>
                <w:rFonts w:asciiTheme="minorHAnsi" w:hAnsiTheme="minorHAnsi"/>
                <w:color w:val="800000"/>
                <w:szCs w:val="24"/>
              </w:rPr>
              <w:t xml:space="preserve">as a whole plus </w:t>
            </w:r>
            <w:r>
              <w:rPr>
                <w:rFonts w:asciiTheme="minorHAnsi" w:hAnsiTheme="minorHAnsi"/>
                <w:color w:val="800000"/>
                <w:szCs w:val="24"/>
              </w:rPr>
              <w:t xml:space="preserve">a glossary of terms; </w:t>
            </w:r>
            <w:r w:rsidRPr="00A87DBB">
              <w:rPr>
                <w:rFonts w:asciiTheme="minorHAnsi" w:hAnsiTheme="minorHAnsi"/>
                <w:b/>
                <w:color w:val="800000"/>
                <w:szCs w:val="24"/>
              </w:rPr>
              <w:t>FREE!</w:t>
            </w:r>
          </w:p>
        </w:tc>
      </w:tr>
      <w:tr w:rsidR="00651F9D" w:rsidRPr="00C26E78" w14:paraId="5E622B3B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14FD546A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2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559C28F8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4" w:history="1">
              <w:r w:rsidR="00651F9D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  <w:szCs w:val="24"/>
                </w:rPr>
                <w:t>ISO/IEC 27001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62DC905A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2013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429AB9DE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Information security management systems — </w:t>
            </w:r>
            <w:r w:rsidRPr="0007543F">
              <w:rPr>
                <w:rFonts w:asciiTheme="minorHAnsi" w:hAnsiTheme="minorHAnsi"/>
                <w:b/>
                <w:color w:val="800000"/>
              </w:rPr>
              <w:t>Requirements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44D94613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Formally specifies an ISMS against which thousands of organizations have been certified compliant</w:t>
            </w:r>
          </w:p>
        </w:tc>
      </w:tr>
      <w:tr w:rsidR="00651F9D" w:rsidRPr="00C26E78" w14:paraId="5B5E00A0" w14:textId="77777777" w:rsidTr="00F77FDB">
        <w:tc>
          <w:tcPr>
            <w:tcW w:w="988" w:type="dxa"/>
            <w:vAlign w:val="center"/>
          </w:tcPr>
          <w:p w14:paraId="77215896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3</w:t>
            </w:r>
          </w:p>
        </w:tc>
        <w:tc>
          <w:tcPr>
            <w:tcW w:w="2352" w:type="dxa"/>
            <w:vAlign w:val="center"/>
          </w:tcPr>
          <w:p w14:paraId="555070BF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5" w:history="1">
              <w:r w:rsidR="00651F9D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  <w:szCs w:val="24"/>
                </w:rPr>
                <w:t>ISO/IEC 27002</w:t>
              </w:r>
            </w:hyperlink>
          </w:p>
        </w:tc>
        <w:tc>
          <w:tcPr>
            <w:tcW w:w="1357" w:type="dxa"/>
            <w:vAlign w:val="center"/>
          </w:tcPr>
          <w:p w14:paraId="0A022BC7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2013</w:t>
            </w:r>
          </w:p>
        </w:tc>
        <w:tc>
          <w:tcPr>
            <w:tcW w:w="4134" w:type="dxa"/>
            <w:vAlign w:val="center"/>
          </w:tcPr>
          <w:p w14:paraId="10562359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>
              <w:rPr>
                <w:rFonts w:asciiTheme="minorHAnsi" w:hAnsiTheme="minorHAnsi"/>
                <w:color w:val="800000"/>
              </w:rPr>
              <w:t>Code of practice for</w:t>
            </w:r>
            <w:r>
              <w:rPr>
                <w:rFonts w:asciiTheme="minorHAnsi" w:hAnsiTheme="minorHAnsi"/>
                <w:color w:val="800000"/>
              </w:rPr>
              <w:br/>
            </w:r>
            <w:r w:rsidRPr="0007543F">
              <w:rPr>
                <w:rFonts w:asciiTheme="minorHAnsi" w:hAnsiTheme="minorHAnsi"/>
                <w:b/>
                <w:color w:val="800000"/>
              </w:rPr>
              <w:t>information security controls</w:t>
            </w:r>
          </w:p>
        </w:tc>
        <w:tc>
          <w:tcPr>
            <w:tcW w:w="5275" w:type="dxa"/>
            <w:vAlign w:val="center"/>
          </w:tcPr>
          <w:p w14:paraId="5396CDB2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A</w:t>
            </w:r>
            <w:r w:rsidRPr="00C26E78">
              <w:rPr>
                <w:rFonts w:asciiTheme="minorHAnsi" w:hAnsiTheme="minorHAnsi"/>
                <w:color w:val="800000"/>
              </w:rPr>
              <w:t xml:space="preserve"> reasonably comprehensive suite of information security control objectives and generally-accepted good practice security controls</w:t>
            </w:r>
          </w:p>
        </w:tc>
      </w:tr>
      <w:tr w:rsidR="00651F9D" w:rsidRPr="00C26E78" w14:paraId="37D60E29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04AE798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4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14A39A86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6" w:history="1">
              <w:r w:rsidR="00651F9D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27003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636BB429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 w:rsidRPr="00C26E78">
              <w:rPr>
                <w:rFonts w:asciiTheme="minorHAnsi" w:hAnsiTheme="minorHAnsi"/>
                <w:color w:val="800000"/>
                <w:sz w:val="22"/>
              </w:rPr>
              <w:t>201</w:t>
            </w:r>
            <w:r>
              <w:rPr>
                <w:rFonts w:asciiTheme="minorHAnsi" w:hAnsiTheme="minorHAnsi"/>
                <w:color w:val="800000"/>
                <w:sz w:val="22"/>
              </w:rPr>
              <w:t>7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5EB6C8D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color w:val="800000"/>
                <w:kern w:val="32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Information security management system </w:t>
            </w:r>
            <w:r w:rsidRPr="0007543F">
              <w:rPr>
                <w:rFonts w:asciiTheme="minorHAnsi" w:hAnsiTheme="minorHAnsi"/>
                <w:b/>
                <w:color w:val="800000"/>
              </w:rPr>
              <w:t>implementation guidance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23B02707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</w:rPr>
              <w:t xml:space="preserve">Sound </w:t>
            </w:r>
            <w:r w:rsidRPr="00C26E78">
              <w:rPr>
                <w:rFonts w:asciiTheme="minorHAnsi" w:hAnsiTheme="minorHAnsi"/>
                <w:color w:val="800000"/>
              </w:rPr>
              <w:t xml:space="preserve">advice on implementing </w:t>
            </w:r>
            <w:r>
              <w:rPr>
                <w:rFonts w:asciiTheme="minorHAnsi" w:hAnsiTheme="minorHAnsi"/>
                <w:color w:val="800000"/>
              </w:rPr>
              <w:t>ISO27k,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expanding section-by-section on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the main body of ISO/IEC 27001</w:t>
            </w:r>
          </w:p>
        </w:tc>
      </w:tr>
      <w:tr w:rsidR="00651F9D" w:rsidRPr="00C26E78" w14:paraId="0148142E" w14:textId="77777777" w:rsidTr="00F77FDB">
        <w:tc>
          <w:tcPr>
            <w:tcW w:w="988" w:type="dxa"/>
            <w:vAlign w:val="center"/>
          </w:tcPr>
          <w:p w14:paraId="29EA13D6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5</w:t>
            </w:r>
          </w:p>
        </w:tc>
        <w:tc>
          <w:tcPr>
            <w:tcW w:w="2352" w:type="dxa"/>
            <w:vAlign w:val="center"/>
          </w:tcPr>
          <w:p w14:paraId="1407C386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7" w:history="1">
              <w:r w:rsidR="00651F9D" w:rsidRPr="00C26E78">
                <w:rPr>
                  <w:rStyle w:val="Hyperlink"/>
                  <w:rFonts w:asciiTheme="minorHAnsi" w:hAnsiTheme="minorHAnsi" w:cstheme="minorHAnsi"/>
                  <w:color w:val="800000"/>
                  <w:sz w:val="24"/>
                </w:rPr>
                <w:t>ISO/IEC 27004</w:t>
              </w:r>
            </w:hyperlink>
          </w:p>
        </w:tc>
        <w:tc>
          <w:tcPr>
            <w:tcW w:w="1357" w:type="dxa"/>
            <w:vAlign w:val="center"/>
          </w:tcPr>
          <w:p w14:paraId="08E4A9CD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  <w:sz w:val="22"/>
              </w:rPr>
            </w:pPr>
            <w:r>
              <w:rPr>
                <w:rFonts w:asciiTheme="minorHAnsi" w:hAnsiTheme="minorHAnsi"/>
                <w:color w:val="800000"/>
                <w:sz w:val="22"/>
              </w:rPr>
              <w:t>2016</w:t>
            </w:r>
          </w:p>
        </w:tc>
        <w:tc>
          <w:tcPr>
            <w:tcW w:w="4134" w:type="dxa"/>
            <w:vAlign w:val="center"/>
          </w:tcPr>
          <w:p w14:paraId="4752C0D7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Information security management ― </w:t>
            </w:r>
            <w:r w:rsidRPr="0007543F">
              <w:rPr>
                <w:rFonts w:asciiTheme="minorHAnsi" w:hAnsiTheme="minorHAnsi"/>
                <w:b/>
                <w:color w:val="800000"/>
              </w:rPr>
              <w:t>Measurement</w:t>
            </w:r>
          </w:p>
        </w:tc>
        <w:tc>
          <w:tcPr>
            <w:tcW w:w="5275" w:type="dxa"/>
            <w:vAlign w:val="center"/>
          </w:tcPr>
          <w:p w14:paraId="4CBCC7C1" w14:textId="77777777" w:rsidR="00651F9D" w:rsidRPr="00C26E78" w:rsidRDefault="00651F9D" w:rsidP="00A87DB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Much improved second version</w:t>
            </w:r>
            <w:r w:rsidR="00F77FDB">
              <w:rPr>
                <w:rFonts w:asciiTheme="minorHAnsi" w:hAnsiTheme="minorHAnsi"/>
                <w:color w:val="800000"/>
              </w:rPr>
              <w:t>,</w:t>
            </w:r>
            <w:r w:rsidR="00A34B46">
              <w:rPr>
                <w:rFonts w:asciiTheme="minorHAnsi" w:hAnsiTheme="minorHAnsi"/>
                <w:color w:val="800000"/>
              </w:rPr>
              <w:br/>
              <w:t xml:space="preserve">with </w:t>
            </w:r>
            <w:r w:rsidR="00F77FDB">
              <w:rPr>
                <w:rFonts w:asciiTheme="minorHAnsi" w:hAnsiTheme="minorHAnsi"/>
                <w:color w:val="800000"/>
              </w:rPr>
              <w:t>useful advice on security metrics</w:t>
            </w:r>
          </w:p>
        </w:tc>
      </w:tr>
      <w:tr w:rsidR="00651F9D" w:rsidRPr="00C26E78" w14:paraId="3D7F25BD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53ACCC0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6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7BCDC9C0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8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27005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0C1B48D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 w:rsidR="00E2334F">
              <w:rPr>
                <w:rFonts w:asciiTheme="minorHAnsi" w:hAnsiTheme="minorHAnsi"/>
                <w:color w:val="800000"/>
              </w:rPr>
              <w:t>8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42384AFB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Information security </w:t>
            </w:r>
            <w:r w:rsidRPr="0007543F">
              <w:rPr>
                <w:rFonts w:asciiTheme="minorHAnsi" w:hAnsiTheme="minorHAnsi"/>
                <w:b/>
                <w:color w:val="800000"/>
              </w:rPr>
              <w:t>risk management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04A15D26" w14:textId="77777777" w:rsidR="00651F9D" w:rsidRPr="00C26E78" w:rsidRDefault="00651F9D" w:rsidP="00A87DB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Discusses </w:t>
            </w:r>
            <w:r>
              <w:rPr>
                <w:rFonts w:asciiTheme="minorHAnsi" w:hAnsiTheme="minorHAnsi"/>
                <w:color w:val="800000"/>
              </w:rPr>
              <w:t xml:space="preserve">information </w:t>
            </w:r>
            <w:r w:rsidRPr="00C26E78">
              <w:rPr>
                <w:rFonts w:asciiTheme="minorHAnsi" w:hAnsiTheme="minorHAnsi"/>
                <w:color w:val="800000"/>
              </w:rPr>
              <w:t>risk management</w:t>
            </w:r>
            <w:r>
              <w:rPr>
                <w:rFonts w:asciiTheme="minorHAnsi" w:hAnsiTheme="minorHAnsi"/>
                <w:color w:val="800000"/>
              </w:rPr>
              <w:t xml:space="preserve"> principles in general </w:t>
            </w:r>
            <w:r w:rsidR="003C1F4D">
              <w:rPr>
                <w:rFonts w:asciiTheme="minorHAnsi" w:hAnsiTheme="minorHAnsi"/>
                <w:color w:val="800000"/>
              </w:rPr>
              <w:t xml:space="preserve">terms </w:t>
            </w:r>
            <w:r>
              <w:rPr>
                <w:rFonts w:asciiTheme="minorHAnsi" w:hAnsiTheme="minorHAnsi"/>
                <w:color w:val="800000"/>
              </w:rPr>
              <w:t xml:space="preserve">without </w:t>
            </w:r>
            <w:r w:rsidRPr="00C26E78">
              <w:rPr>
                <w:rFonts w:asciiTheme="minorHAnsi" w:hAnsiTheme="minorHAnsi"/>
                <w:color w:val="800000"/>
              </w:rPr>
              <w:t>specify</w:t>
            </w:r>
            <w:r>
              <w:rPr>
                <w:rFonts w:asciiTheme="minorHAnsi" w:hAnsiTheme="minorHAnsi"/>
                <w:color w:val="800000"/>
              </w:rPr>
              <w:t>ing</w:t>
            </w:r>
            <w:r w:rsidRPr="00C26E78">
              <w:rPr>
                <w:rFonts w:asciiTheme="minorHAnsi" w:hAnsiTheme="minorHAnsi"/>
                <w:color w:val="800000"/>
              </w:rPr>
              <w:t xml:space="preserve"> </w:t>
            </w:r>
            <w:r w:rsidR="003C1F4D">
              <w:rPr>
                <w:rFonts w:asciiTheme="minorHAnsi" w:hAnsiTheme="minorHAnsi"/>
                <w:color w:val="800000"/>
              </w:rPr>
              <w:t xml:space="preserve">or mandating </w:t>
            </w:r>
            <w:r w:rsidRPr="00C26E78">
              <w:rPr>
                <w:rFonts w:asciiTheme="minorHAnsi" w:hAnsiTheme="minorHAnsi"/>
                <w:color w:val="800000"/>
              </w:rPr>
              <w:t>particular method</w:t>
            </w:r>
            <w:r>
              <w:rPr>
                <w:rFonts w:asciiTheme="minorHAnsi" w:hAnsiTheme="minorHAnsi"/>
                <w:color w:val="800000"/>
              </w:rPr>
              <w:t>s</w:t>
            </w:r>
            <w:r w:rsidRPr="00CD2915">
              <w:rPr>
                <w:rFonts w:asciiTheme="minorHAnsi" w:hAnsiTheme="minorHAnsi"/>
                <w:color w:val="800000"/>
              </w:rPr>
              <w:t>.</w:t>
            </w:r>
            <w:r>
              <w:rPr>
                <w:rFonts w:asciiTheme="minorHAnsi" w:hAnsiTheme="minorHAnsi"/>
                <w:color w:val="800000"/>
              </w:rPr>
              <w:t xml:space="preserve">  </w:t>
            </w:r>
            <w:r w:rsidR="00E2334F">
              <w:rPr>
                <w:rFonts w:asciiTheme="minorHAnsi" w:hAnsiTheme="minorHAnsi"/>
                <w:i/>
                <w:color w:val="800000"/>
              </w:rPr>
              <w:t xml:space="preserve">Major </w:t>
            </w:r>
            <w:r w:rsidRPr="00F77FDB">
              <w:rPr>
                <w:rFonts w:asciiTheme="minorHAnsi" w:hAnsiTheme="minorHAnsi"/>
                <w:i/>
                <w:color w:val="800000"/>
              </w:rPr>
              <w:t>revision</w:t>
            </w:r>
            <w:r w:rsidR="00E2334F">
              <w:rPr>
                <w:rFonts w:asciiTheme="minorHAnsi" w:hAnsiTheme="minorHAnsi"/>
                <w:i/>
                <w:color w:val="800000"/>
              </w:rPr>
              <w:t xml:space="preserve"> in progress</w:t>
            </w:r>
          </w:p>
        </w:tc>
      </w:tr>
      <w:tr w:rsidR="00651F9D" w:rsidRPr="00C26E78" w14:paraId="1F065B8B" w14:textId="77777777" w:rsidTr="00F77FDB">
        <w:trPr>
          <w:trHeight w:val="1221"/>
        </w:trPr>
        <w:tc>
          <w:tcPr>
            <w:tcW w:w="988" w:type="dxa"/>
            <w:vAlign w:val="center"/>
          </w:tcPr>
          <w:p w14:paraId="51D7A092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lastRenderedPageBreak/>
              <w:t>7</w:t>
            </w:r>
          </w:p>
        </w:tc>
        <w:tc>
          <w:tcPr>
            <w:tcW w:w="2352" w:type="dxa"/>
            <w:vAlign w:val="center"/>
          </w:tcPr>
          <w:p w14:paraId="5837E3DE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19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27006</w:t>
              </w:r>
            </w:hyperlink>
          </w:p>
        </w:tc>
        <w:tc>
          <w:tcPr>
            <w:tcW w:w="1357" w:type="dxa"/>
            <w:vAlign w:val="center"/>
          </w:tcPr>
          <w:p w14:paraId="732DABE3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5</w:t>
            </w:r>
          </w:p>
        </w:tc>
        <w:tc>
          <w:tcPr>
            <w:tcW w:w="4134" w:type="dxa"/>
            <w:vAlign w:val="center"/>
          </w:tcPr>
          <w:p w14:paraId="3A28276A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Requirements for bodies providing audit and </w:t>
            </w:r>
            <w:r w:rsidRPr="0007543F">
              <w:rPr>
                <w:rFonts w:asciiTheme="minorHAnsi" w:hAnsiTheme="minorHAnsi"/>
                <w:b/>
                <w:color w:val="800000"/>
              </w:rPr>
              <w:t>certification</w:t>
            </w:r>
            <w:r w:rsidRPr="00C26E78">
              <w:rPr>
                <w:rFonts w:asciiTheme="minorHAnsi" w:hAnsiTheme="minorHAnsi"/>
                <w:color w:val="800000"/>
              </w:rPr>
              <w:t xml:space="preserve"> of information security management systems</w:t>
            </w:r>
          </w:p>
        </w:tc>
        <w:tc>
          <w:tcPr>
            <w:tcW w:w="5275" w:type="dxa"/>
            <w:vAlign w:val="center"/>
          </w:tcPr>
          <w:p w14:paraId="317CE267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Formal guidance for the certification bodies</w:t>
            </w:r>
            <w:r>
              <w:rPr>
                <w:rFonts w:asciiTheme="minorHAnsi" w:hAnsiTheme="minorHAnsi"/>
                <w:color w:val="800000"/>
              </w:rPr>
              <w:t>, with several grammatical errors – needs revision</w:t>
            </w:r>
          </w:p>
        </w:tc>
      </w:tr>
      <w:tr w:rsidR="00651F9D" w:rsidRPr="00C26E78" w14:paraId="080920CA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51F299F8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8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63099AF4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0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27007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028A7702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7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15043E94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Guidelines for information security </w:t>
            </w:r>
            <w:r w:rsidRPr="0007543F">
              <w:rPr>
                <w:rFonts w:asciiTheme="minorHAnsi" w:hAnsiTheme="minorHAnsi"/>
                <w:b/>
                <w:color w:val="800000"/>
              </w:rPr>
              <w:t>management systems auditing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5EE165BE" w14:textId="77777777" w:rsidR="00651F9D" w:rsidRPr="00C26E78" w:rsidRDefault="00651F9D" w:rsidP="00CD2915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Auditing the </w:t>
            </w:r>
            <w:r w:rsidRPr="00CD2915">
              <w:rPr>
                <w:rFonts w:asciiTheme="minorHAnsi" w:hAnsiTheme="minorHAnsi"/>
                <w:i/>
                <w:color w:val="800000"/>
              </w:rPr>
              <w:t>management system</w:t>
            </w:r>
            <w:r w:rsidR="00A34B46">
              <w:rPr>
                <w:rFonts w:asciiTheme="minorHAnsi" w:hAnsiTheme="minorHAnsi"/>
                <w:i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elements of the ISMS</w:t>
            </w:r>
          </w:p>
        </w:tc>
      </w:tr>
      <w:tr w:rsidR="00651F9D" w:rsidRPr="00C26E78" w14:paraId="7AF2B472" w14:textId="77777777" w:rsidTr="00F77FDB">
        <w:tc>
          <w:tcPr>
            <w:tcW w:w="988" w:type="dxa"/>
            <w:vAlign w:val="center"/>
          </w:tcPr>
          <w:p w14:paraId="613B950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9</w:t>
            </w:r>
          </w:p>
        </w:tc>
        <w:tc>
          <w:tcPr>
            <w:tcW w:w="2352" w:type="dxa"/>
            <w:vAlign w:val="center"/>
          </w:tcPr>
          <w:p w14:paraId="45D16830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1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27008</w:t>
              </w:r>
            </w:hyperlink>
          </w:p>
        </w:tc>
        <w:tc>
          <w:tcPr>
            <w:tcW w:w="1357" w:type="dxa"/>
            <w:vAlign w:val="center"/>
          </w:tcPr>
          <w:p w14:paraId="0D96E530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134" w:type="dxa"/>
            <w:vAlign w:val="center"/>
          </w:tcPr>
          <w:p w14:paraId="70E31D8E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Guidelines for auditors on</w:t>
            </w:r>
            <w:r>
              <w:rPr>
                <w:rFonts w:asciiTheme="minorHAnsi" w:hAnsiTheme="minorHAnsi"/>
                <w:color w:val="800000"/>
              </w:rPr>
              <w:br/>
            </w:r>
            <w:r w:rsidRPr="0007543F">
              <w:rPr>
                <w:rFonts w:asciiTheme="minorHAnsi" w:hAnsiTheme="minorHAnsi"/>
                <w:b/>
                <w:color w:val="800000"/>
              </w:rPr>
              <w:t>information security controls</w:t>
            </w:r>
          </w:p>
        </w:tc>
        <w:tc>
          <w:tcPr>
            <w:tcW w:w="5275" w:type="dxa"/>
            <w:vAlign w:val="center"/>
          </w:tcPr>
          <w:p w14:paraId="53F1B67D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Auditing the </w:t>
            </w:r>
            <w:r w:rsidRPr="00CD2915">
              <w:rPr>
                <w:rFonts w:asciiTheme="minorHAnsi" w:hAnsiTheme="minorHAnsi"/>
                <w:i/>
                <w:color w:val="800000"/>
              </w:rPr>
              <w:t>information security</w:t>
            </w:r>
            <w:r w:rsidR="00A34B46">
              <w:rPr>
                <w:rFonts w:asciiTheme="minorHAnsi" w:hAnsiTheme="minorHAnsi"/>
                <w:i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elements of the ISMS</w:t>
            </w:r>
          </w:p>
        </w:tc>
      </w:tr>
      <w:tr w:rsidR="00651F9D" w:rsidRPr="00C26E78" w14:paraId="1A850EA3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C016DDA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10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6DE02886" w14:textId="77777777" w:rsidR="00651F9D" w:rsidRPr="00A87DBB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2" w:history="1">
              <w:r w:rsidR="00651F9D" w:rsidRPr="00A87DBB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27009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4B7F7ED6" w14:textId="77777777" w:rsidR="00651F9D" w:rsidRPr="00A87DBB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A87DBB">
              <w:rPr>
                <w:rFonts w:asciiTheme="minorHAnsi" w:hAnsiTheme="minorHAnsi"/>
                <w:color w:val="800000"/>
              </w:rPr>
              <w:t>2016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7531AFC8" w14:textId="77777777" w:rsidR="00651F9D" w:rsidRPr="00A87DBB" w:rsidRDefault="00651F9D" w:rsidP="005A72E5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217501">
              <w:rPr>
                <w:rFonts w:asciiTheme="minorHAnsi" w:hAnsiTheme="minorHAnsi"/>
                <w:b/>
                <w:color w:val="800000"/>
              </w:rPr>
              <w:t>Sector-specific</w:t>
            </w:r>
            <w:r w:rsidRPr="00A87DBB">
              <w:rPr>
                <w:rFonts w:asciiTheme="minorHAnsi" w:hAnsiTheme="minorHAnsi"/>
                <w:color w:val="800000"/>
              </w:rPr>
              <w:t xml:space="preserve"> application of ISO/IEC 27001 </w:t>
            </w:r>
            <w:r>
              <w:rPr>
                <w:rFonts w:asciiTheme="minorHAnsi" w:hAnsiTheme="minorHAnsi"/>
                <w:color w:val="800000"/>
              </w:rPr>
              <w:t>–</w:t>
            </w:r>
            <w:r w:rsidRPr="00A87DBB">
              <w:rPr>
                <w:rFonts w:asciiTheme="minorHAnsi" w:hAnsiTheme="minorHAnsi"/>
                <w:color w:val="800000"/>
              </w:rPr>
              <w:t xml:space="preserve"> requirements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0E3175E8" w14:textId="77777777" w:rsidR="00651F9D" w:rsidRPr="00A87DBB" w:rsidRDefault="00651F9D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A87DBB">
              <w:rPr>
                <w:rFonts w:asciiTheme="minorHAnsi" w:hAnsiTheme="minorHAnsi"/>
                <w:color w:val="800000"/>
              </w:rPr>
              <w:t>Guidance for those developing new ISO27k standards</w:t>
            </w:r>
            <w:r>
              <w:rPr>
                <w:rFonts w:asciiTheme="minorHAnsi" w:hAnsiTheme="minorHAnsi"/>
                <w:color w:val="800000"/>
              </w:rPr>
              <w:t xml:space="preserve"> (</w:t>
            </w:r>
            <w:r w:rsidRPr="0007543F">
              <w:rPr>
                <w:rFonts w:asciiTheme="minorHAnsi" w:hAnsiTheme="minorHAnsi"/>
                <w:i/>
                <w:color w:val="800000"/>
              </w:rPr>
              <w:t>i.e.</w:t>
            </w:r>
            <w:r w:rsidRPr="0007543F">
              <w:rPr>
                <w:rFonts w:asciiTheme="minorHAnsi" w:hAnsiTheme="minorHAnsi"/>
                <w:color w:val="800000"/>
              </w:rPr>
              <w:t> </w:t>
            </w:r>
            <w:r>
              <w:rPr>
                <w:rFonts w:asciiTheme="minorHAnsi" w:hAnsiTheme="minorHAnsi"/>
                <w:color w:val="800000"/>
              </w:rPr>
              <w:t>ISO/IEC JTC1/SC27 – an interna</w:t>
            </w:r>
            <w:r w:rsidR="00217501">
              <w:rPr>
                <w:rFonts w:asciiTheme="minorHAnsi" w:hAnsiTheme="minorHAnsi"/>
                <w:color w:val="800000"/>
              </w:rPr>
              <w:t>l committee</w:t>
            </w:r>
            <w:r>
              <w:rPr>
                <w:rFonts w:asciiTheme="minorHAnsi" w:hAnsiTheme="minorHAnsi"/>
                <w:color w:val="800000"/>
              </w:rPr>
              <w:t xml:space="preserve"> </w:t>
            </w:r>
            <w:r w:rsidR="00217501">
              <w:rPr>
                <w:rFonts w:asciiTheme="minorHAnsi" w:hAnsiTheme="minorHAnsi"/>
                <w:color w:val="800000"/>
              </w:rPr>
              <w:t xml:space="preserve">standing document </w:t>
            </w:r>
            <w:r>
              <w:rPr>
                <w:rFonts w:asciiTheme="minorHAnsi" w:hAnsiTheme="minorHAnsi"/>
                <w:color w:val="800000"/>
              </w:rPr>
              <w:t>really)</w:t>
            </w:r>
          </w:p>
        </w:tc>
      </w:tr>
      <w:tr w:rsidR="00651F9D" w:rsidRPr="00C26E78" w14:paraId="76F4DA62" w14:textId="77777777" w:rsidTr="00F77FDB">
        <w:tc>
          <w:tcPr>
            <w:tcW w:w="988" w:type="dxa"/>
            <w:vAlign w:val="center"/>
          </w:tcPr>
          <w:p w14:paraId="7D8F5662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11</w:t>
            </w:r>
          </w:p>
        </w:tc>
        <w:tc>
          <w:tcPr>
            <w:tcW w:w="2352" w:type="dxa"/>
            <w:vAlign w:val="center"/>
          </w:tcPr>
          <w:p w14:paraId="7EF1DF44" w14:textId="77777777" w:rsidR="00651F9D" w:rsidRPr="00C26E78" w:rsidRDefault="003C1F4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3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27010</w:t>
              </w:r>
            </w:hyperlink>
          </w:p>
        </w:tc>
        <w:tc>
          <w:tcPr>
            <w:tcW w:w="1357" w:type="dxa"/>
            <w:vAlign w:val="center"/>
          </w:tcPr>
          <w:p w14:paraId="200F22AD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5</w:t>
            </w:r>
          </w:p>
        </w:tc>
        <w:tc>
          <w:tcPr>
            <w:tcW w:w="4134" w:type="dxa"/>
            <w:vAlign w:val="center"/>
          </w:tcPr>
          <w:p w14:paraId="7FB1FAC5" w14:textId="77777777" w:rsidR="00651F9D" w:rsidRPr="003C590C" w:rsidRDefault="00651F9D" w:rsidP="00C26E78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3C590C">
              <w:rPr>
                <w:rFonts w:asciiTheme="minorHAnsi" w:hAnsiTheme="minorHAnsi"/>
                <w:color w:val="800000"/>
              </w:rPr>
              <w:t xml:space="preserve">Information security management for </w:t>
            </w:r>
            <w:r w:rsidRPr="0007543F">
              <w:rPr>
                <w:rFonts w:asciiTheme="minorHAnsi" w:hAnsiTheme="minorHAnsi"/>
                <w:b/>
                <w:color w:val="800000"/>
              </w:rPr>
              <w:t>inter-sector and inter-</w:t>
            </w:r>
            <w:proofErr w:type="spellStart"/>
            <w:r w:rsidRPr="0007543F">
              <w:rPr>
                <w:rFonts w:asciiTheme="minorHAnsi" w:hAnsiTheme="minorHAnsi"/>
                <w:b/>
                <w:color w:val="800000"/>
              </w:rPr>
              <w:t>organisational</w:t>
            </w:r>
            <w:proofErr w:type="spellEnd"/>
            <w:r w:rsidRPr="0007543F">
              <w:rPr>
                <w:rFonts w:asciiTheme="minorHAnsi" w:hAnsiTheme="minorHAnsi"/>
                <w:b/>
                <w:color w:val="800000"/>
              </w:rPr>
              <w:t xml:space="preserve"> communications</w:t>
            </w:r>
          </w:p>
        </w:tc>
        <w:tc>
          <w:tcPr>
            <w:tcW w:w="5275" w:type="dxa"/>
            <w:vAlign w:val="center"/>
          </w:tcPr>
          <w:p w14:paraId="69EE530C" w14:textId="77777777" w:rsidR="00651F9D" w:rsidRPr="003C590C" w:rsidRDefault="00651F9D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3C590C">
              <w:rPr>
                <w:rFonts w:asciiTheme="minorHAnsi" w:hAnsiTheme="minorHAnsi"/>
                <w:color w:val="800000"/>
              </w:rPr>
              <w:t>Sharing information on information security between industry sectors and/or nations, particularly those affecting “critical infrastructure”</w:t>
            </w:r>
          </w:p>
        </w:tc>
      </w:tr>
      <w:tr w:rsidR="00651F9D" w:rsidRPr="00C26E78" w14:paraId="1B794C27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2A6AD871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12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5FFE1DD2" w14:textId="77777777" w:rsidR="00651F9D" w:rsidRPr="00C26E78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4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27011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2CAF907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2016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2FC03F0F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Information security management guidelines for </w:t>
            </w:r>
            <w:r w:rsidRPr="0007543F">
              <w:rPr>
                <w:rFonts w:asciiTheme="minorHAnsi" w:hAnsiTheme="minorHAnsi"/>
                <w:b/>
                <w:color w:val="800000"/>
              </w:rPr>
              <w:t>telecommunications</w:t>
            </w:r>
            <w:r w:rsidRPr="00C26E78">
              <w:rPr>
                <w:rFonts w:asciiTheme="minorHAnsi" w:hAnsiTheme="minorHAnsi"/>
                <w:color w:val="800000"/>
              </w:rPr>
              <w:t xml:space="preserve"> organizations based on ISO/IEC 27002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7D400128" w14:textId="77777777" w:rsidR="00651F9D" w:rsidRPr="00C26E78" w:rsidRDefault="00651F9D" w:rsidP="00C26E78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Information security controls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for</w:t>
            </w:r>
            <w:r w:rsidR="00A34B46">
              <w:rPr>
                <w:rFonts w:asciiTheme="minorHAnsi" w:hAnsiTheme="minorHAnsi"/>
                <w:color w:val="800000"/>
              </w:rPr>
              <w:t xml:space="preserve"> </w:t>
            </w:r>
            <w:r>
              <w:rPr>
                <w:rFonts w:asciiTheme="minorHAnsi" w:hAnsiTheme="minorHAnsi"/>
                <w:color w:val="800000"/>
              </w:rPr>
              <w:t>the telecoms industry;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also called “ITU-T Recommendation x.1051”</w:t>
            </w:r>
          </w:p>
        </w:tc>
      </w:tr>
      <w:tr w:rsidR="00651F9D" w:rsidRPr="00C26E78" w14:paraId="356BE076" w14:textId="77777777" w:rsidTr="00F77FDB">
        <w:tc>
          <w:tcPr>
            <w:tcW w:w="988" w:type="dxa"/>
            <w:vAlign w:val="center"/>
          </w:tcPr>
          <w:p w14:paraId="176B27F2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13</w:t>
            </w:r>
          </w:p>
        </w:tc>
        <w:tc>
          <w:tcPr>
            <w:tcW w:w="2352" w:type="dxa"/>
            <w:vAlign w:val="center"/>
          </w:tcPr>
          <w:p w14:paraId="04E8361A" w14:textId="77777777" w:rsidR="00651F9D" w:rsidRPr="00C26E78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5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27013</w:t>
              </w:r>
            </w:hyperlink>
          </w:p>
        </w:tc>
        <w:tc>
          <w:tcPr>
            <w:tcW w:w="1357" w:type="dxa"/>
            <w:vAlign w:val="center"/>
          </w:tcPr>
          <w:p w14:paraId="5B7025FC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5</w:t>
            </w:r>
          </w:p>
        </w:tc>
        <w:tc>
          <w:tcPr>
            <w:tcW w:w="4134" w:type="dxa"/>
            <w:vAlign w:val="center"/>
          </w:tcPr>
          <w:p w14:paraId="786E2AA1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Guidance on the </w:t>
            </w:r>
            <w:r w:rsidRPr="0007543F">
              <w:rPr>
                <w:rFonts w:asciiTheme="minorHAnsi" w:hAnsiTheme="minorHAnsi"/>
                <w:b/>
                <w:color w:val="800000"/>
              </w:rPr>
              <w:t>integrated implementation of ISO/IEC 27001 and ISO/IEC 20000-1</w:t>
            </w:r>
          </w:p>
        </w:tc>
        <w:tc>
          <w:tcPr>
            <w:tcW w:w="5275" w:type="dxa"/>
            <w:vAlign w:val="center"/>
          </w:tcPr>
          <w:p w14:paraId="35666CE2" w14:textId="77777777" w:rsidR="00651F9D" w:rsidRPr="00C26E78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Combining ISO27k/ISMS with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IT Service Management/ITIL</w:t>
            </w:r>
          </w:p>
        </w:tc>
      </w:tr>
      <w:tr w:rsidR="00651F9D" w:rsidRPr="00C26E78" w14:paraId="60B382C5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068ED7DA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14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30FB7686" w14:textId="77777777" w:rsidR="00651F9D" w:rsidRPr="007F7C10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6" w:history="1">
              <w:r w:rsidR="00651F9D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27014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9FED297" w14:textId="77777777" w:rsidR="00651F9D" w:rsidRPr="007F7C10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7FE1B182" w14:textId="77777777" w:rsidR="00651F9D" w:rsidRPr="007F7C10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07543F">
              <w:rPr>
                <w:rFonts w:asciiTheme="minorHAnsi" w:hAnsiTheme="minorHAnsi"/>
                <w:b/>
                <w:color w:val="800000"/>
              </w:rPr>
              <w:t>Governance</w:t>
            </w:r>
            <w:r w:rsidRPr="007F7C10">
              <w:rPr>
                <w:rFonts w:asciiTheme="minorHAnsi" w:hAnsiTheme="minorHAnsi"/>
                <w:color w:val="800000"/>
              </w:rPr>
              <w:t xml:space="preserve"> of information security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1063D372" w14:textId="77777777" w:rsidR="00651F9D" w:rsidRPr="007F7C10" w:rsidRDefault="00651F9D" w:rsidP="008B3E2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Governance in the context of information security; will also be called “ITU-T Recommendation X.1054”</w:t>
            </w:r>
          </w:p>
        </w:tc>
      </w:tr>
      <w:tr w:rsidR="00651F9D" w:rsidRPr="00C26E78" w14:paraId="62235C6F" w14:textId="77777777" w:rsidTr="00E17A6D">
        <w:tc>
          <w:tcPr>
            <w:tcW w:w="988" w:type="dxa"/>
            <w:shd w:val="clear" w:color="auto" w:fill="auto"/>
            <w:vAlign w:val="center"/>
          </w:tcPr>
          <w:p w14:paraId="61ACAEE8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16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38BEF756" w14:textId="77777777" w:rsidR="00651F9D" w:rsidRPr="007F7C10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7" w:history="1">
              <w:r w:rsidR="00651F9D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27016</w:t>
              </w:r>
            </w:hyperlink>
          </w:p>
        </w:tc>
        <w:tc>
          <w:tcPr>
            <w:tcW w:w="1357" w:type="dxa"/>
            <w:shd w:val="clear" w:color="auto" w:fill="auto"/>
            <w:vAlign w:val="center"/>
          </w:tcPr>
          <w:p w14:paraId="11237E27" w14:textId="77777777" w:rsidR="00651F9D" w:rsidRPr="007F7C10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134" w:type="dxa"/>
            <w:shd w:val="clear" w:color="auto" w:fill="auto"/>
            <w:vAlign w:val="center"/>
          </w:tcPr>
          <w:p w14:paraId="19AB64D4" w14:textId="77777777" w:rsidR="00651F9D" w:rsidRPr="007F7C10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Information security management – Organizational </w:t>
            </w:r>
            <w:r w:rsidRPr="0007543F">
              <w:rPr>
                <w:rFonts w:asciiTheme="minorHAnsi" w:hAnsiTheme="minorHAnsi"/>
                <w:b/>
                <w:color w:val="800000"/>
              </w:rPr>
              <w:t>economics</w:t>
            </w:r>
          </w:p>
        </w:tc>
        <w:tc>
          <w:tcPr>
            <w:tcW w:w="5275" w:type="dxa"/>
            <w:shd w:val="clear" w:color="auto" w:fill="auto"/>
            <w:vAlign w:val="center"/>
          </w:tcPr>
          <w:p w14:paraId="5F47D781" w14:textId="77777777" w:rsidR="00651F9D" w:rsidRPr="007F7C10" w:rsidRDefault="00651F9D" w:rsidP="00107567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Economic</w:t>
            </w:r>
            <w:r>
              <w:rPr>
                <w:rFonts w:asciiTheme="minorHAnsi" w:hAnsiTheme="minorHAnsi"/>
                <w:color w:val="800000"/>
              </w:rPr>
              <w:t xml:space="preserve"> theory</w:t>
            </w:r>
            <w:r w:rsidRPr="007F7C10">
              <w:rPr>
                <w:rFonts w:asciiTheme="minorHAnsi" w:hAnsiTheme="minorHAnsi"/>
                <w:color w:val="800000"/>
              </w:rPr>
              <w:t xml:space="preserve"> applied to information security </w:t>
            </w:r>
          </w:p>
        </w:tc>
      </w:tr>
      <w:tr w:rsidR="00651F9D" w:rsidRPr="00107567" w14:paraId="79290F96" w14:textId="77777777" w:rsidTr="00F77FDB">
        <w:trPr>
          <w:trHeight w:val="1359"/>
        </w:trPr>
        <w:tc>
          <w:tcPr>
            <w:tcW w:w="988" w:type="dxa"/>
            <w:vAlign w:val="center"/>
          </w:tcPr>
          <w:p w14:paraId="019DEFBC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17</w:t>
            </w:r>
          </w:p>
        </w:tc>
        <w:tc>
          <w:tcPr>
            <w:tcW w:w="2352" w:type="dxa"/>
            <w:vAlign w:val="center"/>
          </w:tcPr>
          <w:p w14:paraId="2302B7DF" w14:textId="77777777" w:rsidR="00651F9D" w:rsidRPr="00107567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8" w:history="1">
              <w:r w:rsidR="00651F9D" w:rsidRPr="00107567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27017</w:t>
              </w:r>
            </w:hyperlink>
          </w:p>
        </w:tc>
        <w:tc>
          <w:tcPr>
            <w:tcW w:w="1357" w:type="dxa"/>
            <w:vAlign w:val="center"/>
          </w:tcPr>
          <w:p w14:paraId="3A549ECF" w14:textId="77777777" w:rsidR="00651F9D" w:rsidRPr="00107567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107567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vAlign w:val="center"/>
          </w:tcPr>
          <w:p w14:paraId="5B5D4466" w14:textId="77777777" w:rsidR="00651F9D" w:rsidRPr="00107567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107567">
              <w:rPr>
                <w:rFonts w:asciiTheme="minorHAnsi" w:hAnsiTheme="minorHAnsi"/>
                <w:color w:val="800000"/>
              </w:rPr>
              <w:t xml:space="preserve">Code of practice for information security controls for </w:t>
            </w:r>
            <w:r w:rsidRPr="0007543F">
              <w:rPr>
                <w:rFonts w:asciiTheme="minorHAnsi" w:hAnsiTheme="minorHAnsi"/>
                <w:b/>
                <w:color w:val="800000"/>
              </w:rPr>
              <w:t>cloud computing</w:t>
            </w:r>
            <w:r w:rsidRPr="00107567">
              <w:rPr>
                <w:rFonts w:asciiTheme="minorHAnsi" w:hAnsiTheme="minorHAnsi"/>
                <w:color w:val="800000"/>
              </w:rPr>
              <w:t xml:space="preserve"> services based on ISO/IEC 27002</w:t>
            </w:r>
          </w:p>
        </w:tc>
        <w:tc>
          <w:tcPr>
            <w:tcW w:w="5275" w:type="dxa"/>
            <w:vAlign w:val="center"/>
          </w:tcPr>
          <w:p w14:paraId="2415F372" w14:textId="77777777" w:rsidR="00651F9D" w:rsidRPr="00107567" w:rsidRDefault="00651F9D" w:rsidP="008B3E2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107567">
              <w:rPr>
                <w:rFonts w:asciiTheme="minorHAnsi" w:hAnsiTheme="minorHAnsi"/>
                <w:color w:val="800000"/>
              </w:rPr>
              <w:t>Information security controls for cloud computing</w:t>
            </w:r>
          </w:p>
        </w:tc>
      </w:tr>
      <w:tr w:rsidR="00651F9D" w:rsidRPr="00107567" w14:paraId="702183A1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3747F005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18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5DCFB37A" w14:textId="77777777" w:rsidR="00651F9D" w:rsidRPr="00107567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29" w:history="1">
              <w:r w:rsidR="00651F9D" w:rsidRPr="00107567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27018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042529FD" w14:textId="77777777" w:rsidR="00651F9D" w:rsidRPr="00107567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107567"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20C87A25" w14:textId="77777777" w:rsidR="00651F9D" w:rsidRPr="00107567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107567">
              <w:rPr>
                <w:rFonts w:asciiTheme="minorHAnsi" w:hAnsiTheme="minorHAnsi"/>
                <w:color w:val="800000"/>
              </w:rPr>
              <w:t xml:space="preserve">Code of practice for controls to protect </w:t>
            </w:r>
            <w:r w:rsidRPr="0007543F">
              <w:rPr>
                <w:rFonts w:asciiTheme="minorHAnsi" w:hAnsiTheme="minorHAnsi"/>
                <w:b/>
                <w:color w:val="800000"/>
              </w:rPr>
              <w:t>personally identifiable information</w:t>
            </w:r>
            <w:r w:rsidRPr="00107567">
              <w:rPr>
                <w:rFonts w:asciiTheme="minorHAnsi" w:hAnsiTheme="minorHAnsi"/>
                <w:color w:val="800000"/>
              </w:rPr>
              <w:t xml:space="preserve"> processed in public </w:t>
            </w:r>
            <w:r w:rsidRPr="0007543F">
              <w:rPr>
                <w:rFonts w:asciiTheme="minorHAnsi" w:hAnsiTheme="minorHAnsi"/>
                <w:b/>
                <w:color w:val="800000"/>
              </w:rPr>
              <w:t>cloud</w:t>
            </w:r>
            <w:r w:rsidRPr="00107567">
              <w:rPr>
                <w:rFonts w:asciiTheme="minorHAnsi" w:hAnsiTheme="minorHAnsi"/>
                <w:color w:val="800000"/>
              </w:rPr>
              <w:t xml:space="preserve"> computing services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4602AFDD" w14:textId="77777777" w:rsidR="00651F9D" w:rsidRPr="00107567" w:rsidRDefault="00651F9D" w:rsidP="008B3E2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107567">
              <w:rPr>
                <w:rFonts w:asciiTheme="minorHAnsi" w:hAnsiTheme="minorHAnsi"/>
                <w:color w:val="800000"/>
              </w:rPr>
              <w:t>Privacy controls for cloud computing</w:t>
            </w:r>
          </w:p>
        </w:tc>
      </w:tr>
      <w:tr w:rsidR="00651F9D" w:rsidRPr="00C26E78" w14:paraId="7D771171" w14:textId="77777777" w:rsidTr="00F77FDB">
        <w:tc>
          <w:tcPr>
            <w:tcW w:w="988" w:type="dxa"/>
            <w:vAlign w:val="center"/>
          </w:tcPr>
          <w:p w14:paraId="50C3A93B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19</w:t>
            </w:r>
          </w:p>
        </w:tc>
        <w:tc>
          <w:tcPr>
            <w:tcW w:w="2352" w:type="dxa"/>
            <w:vAlign w:val="center"/>
          </w:tcPr>
          <w:p w14:paraId="7D400C14" w14:textId="77777777" w:rsidR="00651F9D" w:rsidRPr="007F7C10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0" w:history="1">
              <w:r w:rsidR="00651F9D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TR 27019</w:t>
              </w:r>
            </w:hyperlink>
          </w:p>
        </w:tc>
        <w:tc>
          <w:tcPr>
            <w:tcW w:w="1357" w:type="dxa"/>
            <w:vAlign w:val="center"/>
          </w:tcPr>
          <w:p w14:paraId="1D1C5EB1" w14:textId="77777777" w:rsidR="00651F9D" w:rsidRPr="007F7C10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7</w:t>
            </w:r>
          </w:p>
        </w:tc>
        <w:tc>
          <w:tcPr>
            <w:tcW w:w="4134" w:type="dxa"/>
            <w:vAlign w:val="center"/>
          </w:tcPr>
          <w:p w14:paraId="646976DA" w14:textId="77777777" w:rsidR="00651F9D" w:rsidRPr="007F7C10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Information security management guidelines based on ISO/IEC 27002 for process control systems specific to the </w:t>
            </w:r>
            <w:r w:rsidRPr="0007543F">
              <w:rPr>
                <w:rFonts w:asciiTheme="minorHAnsi" w:hAnsiTheme="minorHAnsi"/>
                <w:b/>
                <w:color w:val="800000"/>
              </w:rPr>
              <w:t>energy industry</w:t>
            </w:r>
          </w:p>
        </w:tc>
        <w:tc>
          <w:tcPr>
            <w:tcW w:w="5275" w:type="dxa"/>
            <w:vAlign w:val="center"/>
          </w:tcPr>
          <w:p w14:paraId="3D017F22" w14:textId="77777777" w:rsidR="00651F9D" w:rsidRPr="007F7C10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Information security for ICS/SCADA/embedded systems (not just used in the energy industry!)</w:t>
            </w:r>
            <w:r>
              <w:rPr>
                <w:rFonts w:asciiTheme="minorHAnsi" w:hAnsiTheme="minorHAnsi"/>
                <w:color w:val="800000"/>
              </w:rPr>
              <w:t xml:space="preserve">, </w:t>
            </w:r>
            <w:r w:rsidRPr="00C833A5">
              <w:rPr>
                <w:rFonts w:asciiTheme="minorHAnsi" w:hAnsiTheme="minorHAnsi"/>
                <w:i/>
                <w:color w:val="800000"/>
              </w:rPr>
              <w:t>excluding</w:t>
            </w:r>
            <w:r>
              <w:rPr>
                <w:rFonts w:asciiTheme="minorHAnsi" w:hAnsiTheme="minorHAnsi"/>
                <w:color w:val="800000"/>
              </w:rPr>
              <w:t xml:space="preserve"> the nuclear industry</w:t>
            </w:r>
          </w:p>
        </w:tc>
      </w:tr>
      <w:tr w:rsidR="00651F9D" w:rsidRPr="00107567" w14:paraId="0EA315F7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5BE510F0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20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7DC7AECF" w14:textId="77777777" w:rsidR="00651F9D" w:rsidRPr="00C833A5" w:rsidRDefault="003C1F4D" w:rsidP="00441789">
            <w:pPr>
              <w:spacing w:beforeLines="60" w:before="144" w:afterLines="60" w:after="144"/>
              <w:jc w:val="center"/>
              <w:rPr>
                <w:color w:val="800000"/>
              </w:rPr>
            </w:pPr>
            <w:hyperlink r:id="rId31" w:history="1">
              <w:r w:rsidR="00651F9D" w:rsidRPr="00C833A5">
                <w:rPr>
                  <w:rStyle w:val="Hyperlink"/>
                  <w:rFonts w:ascii="Calibri" w:hAnsi="Calibri" w:cs="Arial"/>
                  <w:color w:val="800000"/>
                  <w:sz w:val="24"/>
                </w:rPr>
                <w:t>ISO/IEC 27021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708A436B" w14:textId="77777777" w:rsidR="00651F9D" w:rsidRPr="00C833A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833A5">
              <w:rPr>
                <w:rFonts w:asciiTheme="minorHAnsi" w:hAnsiTheme="minorHAnsi"/>
                <w:color w:val="800000"/>
              </w:rPr>
              <w:t>2017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03494268" w14:textId="77777777" w:rsidR="00651F9D" w:rsidRPr="00C833A5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b/>
                <w:color w:val="800000"/>
              </w:rPr>
              <w:t>Competence</w:t>
            </w:r>
            <w:r w:rsidRPr="00C833A5">
              <w:rPr>
                <w:rFonts w:asciiTheme="minorHAnsi" w:hAnsiTheme="minorHAnsi"/>
                <w:color w:val="800000"/>
              </w:rPr>
              <w:t xml:space="preserve"> requirements for information security management professionals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2C853DDD" w14:textId="77777777" w:rsidR="00651F9D" w:rsidRPr="00C833A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833A5">
              <w:rPr>
                <w:rFonts w:asciiTheme="minorHAnsi" w:hAnsiTheme="minorHAnsi"/>
                <w:color w:val="800000"/>
              </w:rPr>
              <w:t>Guidance on the skills and knowledge</w:t>
            </w:r>
            <w:r>
              <w:rPr>
                <w:rFonts w:asciiTheme="minorHAnsi" w:hAnsiTheme="minorHAnsi"/>
                <w:color w:val="800000"/>
              </w:rPr>
              <w:br/>
            </w:r>
            <w:r w:rsidRPr="00C833A5">
              <w:rPr>
                <w:rFonts w:asciiTheme="minorHAnsi" w:hAnsiTheme="minorHAnsi"/>
                <w:color w:val="800000"/>
              </w:rPr>
              <w:t>necessary to work in this field</w:t>
            </w:r>
          </w:p>
        </w:tc>
      </w:tr>
      <w:tr w:rsidR="00651F9D" w:rsidRPr="00C26E78" w14:paraId="66667D6A" w14:textId="77777777" w:rsidTr="00F77FDB">
        <w:tc>
          <w:tcPr>
            <w:tcW w:w="988" w:type="dxa"/>
            <w:vAlign w:val="center"/>
          </w:tcPr>
          <w:p w14:paraId="218E6492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21</w:t>
            </w:r>
          </w:p>
        </w:tc>
        <w:tc>
          <w:tcPr>
            <w:tcW w:w="2352" w:type="dxa"/>
            <w:vAlign w:val="center"/>
          </w:tcPr>
          <w:p w14:paraId="6EB50596" w14:textId="77777777" w:rsidR="00651F9D" w:rsidRPr="00A87DBB" w:rsidRDefault="003C1F4D" w:rsidP="00441789">
            <w:pPr>
              <w:spacing w:beforeLines="60" w:before="144" w:afterLines="60" w:after="144"/>
              <w:jc w:val="center"/>
              <w:rPr>
                <w:color w:val="800000"/>
              </w:rPr>
            </w:pPr>
            <w:hyperlink r:id="rId32" w:history="1">
              <w:r w:rsidR="00651F9D" w:rsidRPr="00A87DBB">
                <w:rPr>
                  <w:rStyle w:val="Hyperlink"/>
                  <w:rFonts w:ascii="Calibri" w:hAnsi="Calibri" w:cs="Arial"/>
                  <w:color w:val="800000"/>
                  <w:sz w:val="24"/>
                </w:rPr>
                <w:t>ISO/IEC 27023</w:t>
              </w:r>
            </w:hyperlink>
          </w:p>
        </w:tc>
        <w:tc>
          <w:tcPr>
            <w:tcW w:w="1357" w:type="dxa"/>
            <w:vAlign w:val="center"/>
          </w:tcPr>
          <w:p w14:paraId="31A42F73" w14:textId="77777777" w:rsidR="00651F9D" w:rsidRPr="00A87DBB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A87DBB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vAlign w:val="center"/>
          </w:tcPr>
          <w:p w14:paraId="02BD0E3F" w14:textId="77777777" w:rsidR="00651F9D" w:rsidRPr="00A87DBB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A87DBB">
              <w:rPr>
                <w:rFonts w:asciiTheme="minorHAnsi" w:hAnsiTheme="minorHAnsi"/>
                <w:color w:val="800000"/>
              </w:rPr>
              <w:t xml:space="preserve">Mapping the </w:t>
            </w:r>
            <w:r w:rsidR="00F77FDB">
              <w:rPr>
                <w:rFonts w:asciiTheme="minorHAnsi" w:hAnsiTheme="minorHAnsi"/>
                <w:color w:val="800000"/>
              </w:rPr>
              <w:t>r</w:t>
            </w:r>
            <w:r w:rsidRPr="00A87DBB">
              <w:rPr>
                <w:rFonts w:asciiTheme="minorHAnsi" w:hAnsiTheme="minorHAnsi"/>
                <w:color w:val="800000"/>
              </w:rPr>
              <w:t xml:space="preserve">evised </w:t>
            </w:r>
            <w:r w:rsidR="00F77FDB">
              <w:rPr>
                <w:rFonts w:asciiTheme="minorHAnsi" w:hAnsiTheme="minorHAnsi"/>
                <w:color w:val="800000"/>
              </w:rPr>
              <w:t>e</w:t>
            </w:r>
            <w:r w:rsidRPr="00A87DBB">
              <w:rPr>
                <w:rFonts w:asciiTheme="minorHAnsi" w:hAnsiTheme="minorHAnsi"/>
                <w:color w:val="800000"/>
              </w:rPr>
              <w:t>ditions of ISO/IEC 27001 and ISO/IEC 27002</w:t>
            </w:r>
          </w:p>
        </w:tc>
        <w:tc>
          <w:tcPr>
            <w:tcW w:w="5275" w:type="dxa"/>
            <w:vAlign w:val="center"/>
          </w:tcPr>
          <w:p w14:paraId="29D83498" w14:textId="77777777" w:rsidR="00651F9D" w:rsidRPr="00A87DBB" w:rsidRDefault="00651F9D" w:rsidP="00107567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A87DBB">
              <w:rPr>
                <w:rFonts w:asciiTheme="minorHAnsi" w:hAnsiTheme="minorHAnsi"/>
                <w:color w:val="800000"/>
              </w:rPr>
              <w:t>Belated advice for those updating their ISMSs</w:t>
            </w:r>
            <w:r>
              <w:rPr>
                <w:rFonts w:asciiTheme="minorHAnsi" w:hAnsiTheme="minorHAnsi"/>
                <w:color w:val="800000"/>
              </w:rPr>
              <w:br/>
            </w:r>
            <w:r w:rsidRPr="00A87DBB">
              <w:rPr>
                <w:rFonts w:asciiTheme="minorHAnsi" w:hAnsiTheme="minorHAnsi"/>
                <w:color w:val="800000"/>
              </w:rPr>
              <w:t>from the 2005 to 2013 versions</w:t>
            </w:r>
          </w:p>
        </w:tc>
      </w:tr>
      <w:tr w:rsidR="00651F9D" w:rsidRPr="00C26E78" w14:paraId="551AE33B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04E64652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t>22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1124601B" w14:textId="77777777" w:rsidR="00651F9D" w:rsidRPr="00C833A5" w:rsidRDefault="003C1F4D" w:rsidP="00441789">
            <w:pPr>
              <w:spacing w:beforeLines="60" w:before="144" w:afterLines="60" w:after="144"/>
              <w:jc w:val="center"/>
            </w:pPr>
            <w:hyperlink r:id="rId33" w:history="1">
              <w:r w:rsidR="00651F9D" w:rsidRPr="005A302F">
                <w:rPr>
                  <w:rStyle w:val="Hyperlink"/>
                  <w:rFonts w:ascii="Calibri" w:hAnsi="Calibri" w:cs="Arial"/>
                  <w:sz w:val="24"/>
                </w:rPr>
                <w:t>ISO/IEC 27030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B8794A5" w14:textId="77777777" w:rsidR="00651F9D" w:rsidRPr="00C833A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C833A5"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5B5E578E" w14:textId="77777777" w:rsidR="00651F9D" w:rsidRPr="00C833A5" w:rsidRDefault="00651F9D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833A5">
              <w:rPr>
                <w:rFonts w:asciiTheme="minorHAnsi" w:hAnsiTheme="minorHAnsi"/>
              </w:rPr>
              <w:t xml:space="preserve">Guidelines for security and privacy in </w:t>
            </w:r>
            <w:r w:rsidRPr="00F77FDB">
              <w:rPr>
                <w:rFonts w:asciiTheme="minorHAnsi" w:hAnsiTheme="minorHAnsi"/>
                <w:b/>
              </w:rPr>
              <w:t>I</w:t>
            </w:r>
            <w:r w:rsidRPr="00C833A5">
              <w:rPr>
                <w:rFonts w:asciiTheme="minorHAnsi" w:hAnsiTheme="minorHAnsi"/>
              </w:rPr>
              <w:t xml:space="preserve">nternet </w:t>
            </w:r>
            <w:r w:rsidRPr="00F77FDB">
              <w:rPr>
                <w:rFonts w:asciiTheme="minorHAnsi" w:hAnsiTheme="minorHAnsi"/>
                <w:b/>
              </w:rPr>
              <w:t>o</w:t>
            </w:r>
            <w:r w:rsidRPr="00C833A5">
              <w:rPr>
                <w:rFonts w:asciiTheme="minorHAnsi" w:hAnsiTheme="minorHAnsi"/>
              </w:rPr>
              <w:t xml:space="preserve">f </w:t>
            </w:r>
            <w:r w:rsidRPr="00F77FDB">
              <w:rPr>
                <w:rFonts w:asciiTheme="minorHAnsi" w:hAnsiTheme="minorHAnsi"/>
                <w:b/>
              </w:rPr>
              <w:t>T</w:t>
            </w:r>
            <w:r w:rsidRPr="00C833A5">
              <w:rPr>
                <w:rFonts w:asciiTheme="minorHAnsi" w:hAnsiTheme="minorHAnsi"/>
              </w:rPr>
              <w:t>hings (</w:t>
            </w:r>
            <w:r w:rsidRPr="00217501">
              <w:rPr>
                <w:rFonts w:asciiTheme="minorHAnsi" w:hAnsiTheme="minorHAnsi"/>
                <w:b/>
              </w:rPr>
              <w:t>IoT</w:t>
            </w:r>
            <w:r w:rsidRPr="00C833A5">
              <w:rPr>
                <w:rFonts w:asciiTheme="minorHAnsi" w:hAnsiTheme="minorHAnsi"/>
              </w:rPr>
              <w:t>)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4D51C5B7" w14:textId="77777777" w:rsidR="00651F9D" w:rsidRPr="00C833A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standard about the information risk,</w:t>
            </w:r>
            <w:r w:rsidR="00A34B46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security and privacy aspects of IoT</w:t>
            </w:r>
          </w:p>
        </w:tc>
      </w:tr>
      <w:tr w:rsidR="00651F9D" w:rsidRPr="00C26E78" w14:paraId="71E207CF" w14:textId="77777777" w:rsidTr="00F77FDB">
        <w:tc>
          <w:tcPr>
            <w:tcW w:w="988" w:type="dxa"/>
            <w:vAlign w:val="center"/>
          </w:tcPr>
          <w:p w14:paraId="038C41E7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23</w:t>
            </w:r>
          </w:p>
        </w:tc>
        <w:tc>
          <w:tcPr>
            <w:tcW w:w="2352" w:type="dxa"/>
            <w:vAlign w:val="center"/>
          </w:tcPr>
          <w:p w14:paraId="36C8EADF" w14:textId="77777777" w:rsidR="00651F9D" w:rsidRPr="00C26E78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4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27031</w:t>
              </w:r>
            </w:hyperlink>
          </w:p>
        </w:tc>
        <w:tc>
          <w:tcPr>
            <w:tcW w:w="1357" w:type="dxa"/>
            <w:vAlign w:val="center"/>
          </w:tcPr>
          <w:p w14:paraId="54E75071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2011</w:t>
            </w:r>
          </w:p>
        </w:tc>
        <w:tc>
          <w:tcPr>
            <w:tcW w:w="4134" w:type="dxa"/>
            <w:vAlign w:val="center"/>
          </w:tcPr>
          <w:p w14:paraId="4905DA50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Guidelines for </w:t>
            </w:r>
            <w:r w:rsidRPr="00F551C0">
              <w:rPr>
                <w:rFonts w:asciiTheme="minorHAnsi" w:hAnsiTheme="minorHAnsi"/>
                <w:b/>
                <w:color w:val="800000"/>
              </w:rPr>
              <w:t>information and communications technology readiness for business continuity</w:t>
            </w:r>
          </w:p>
        </w:tc>
        <w:tc>
          <w:tcPr>
            <w:tcW w:w="5275" w:type="dxa"/>
            <w:vAlign w:val="center"/>
          </w:tcPr>
          <w:p w14:paraId="0095120C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Continuity (</w:t>
            </w:r>
            <w:r w:rsidRPr="00CD2915">
              <w:rPr>
                <w:rFonts w:asciiTheme="minorHAnsi" w:hAnsiTheme="minorHAnsi"/>
                <w:i/>
                <w:color w:val="800000"/>
              </w:rPr>
              <w:t>i.e</w:t>
            </w:r>
            <w:r w:rsidRPr="00CD2915">
              <w:rPr>
                <w:rFonts w:asciiTheme="minorHAnsi" w:hAnsiTheme="minorHAnsi"/>
                <w:color w:val="800000"/>
              </w:rPr>
              <w:t>. </w:t>
            </w:r>
            <w:r>
              <w:rPr>
                <w:rFonts w:asciiTheme="minorHAnsi" w:hAnsiTheme="minorHAnsi"/>
                <w:color w:val="800000"/>
              </w:rPr>
              <w:t>resilience, incident management and disaster recovery) for ICT, supporting general business continuity</w:t>
            </w:r>
          </w:p>
        </w:tc>
      </w:tr>
      <w:tr w:rsidR="00651F9D" w:rsidRPr="00C26E78" w14:paraId="1F46E00A" w14:textId="77777777" w:rsidTr="00A34B46">
        <w:trPr>
          <w:trHeight w:val="694"/>
        </w:trPr>
        <w:tc>
          <w:tcPr>
            <w:tcW w:w="988" w:type="dxa"/>
            <w:shd w:val="clear" w:color="auto" w:fill="FDE9D9" w:themeFill="accent6" w:themeFillTint="33"/>
            <w:vAlign w:val="center"/>
          </w:tcPr>
          <w:p w14:paraId="07528BE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24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04CE2478" w14:textId="77777777" w:rsidR="00651F9D" w:rsidRPr="00C26E78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5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27032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7359B342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533ED67F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cybersecurity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2CB7B927" w14:textId="77777777" w:rsidR="00651F9D" w:rsidRPr="00C26E78" w:rsidRDefault="00651F9D" w:rsidP="008C3842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Ignore the vague title: this standard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 xml:space="preserve">actually concerns </w:t>
            </w:r>
            <w:r w:rsidRPr="00F551C0">
              <w:rPr>
                <w:rFonts w:asciiTheme="minorHAnsi" w:hAnsiTheme="minorHAnsi"/>
                <w:b/>
                <w:color w:val="800000"/>
              </w:rPr>
              <w:t>Internet security</w:t>
            </w:r>
          </w:p>
        </w:tc>
      </w:tr>
      <w:tr w:rsidR="00651F9D" w:rsidRPr="00C26E78" w14:paraId="3AF16914" w14:textId="77777777" w:rsidTr="00F77FDB">
        <w:tc>
          <w:tcPr>
            <w:tcW w:w="988" w:type="dxa"/>
            <w:vAlign w:val="center"/>
          </w:tcPr>
          <w:p w14:paraId="7D0DB56C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25</w:t>
            </w:r>
          </w:p>
        </w:tc>
        <w:tc>
          <w:tcPr>
            <w:tcW w:w="2352" w:type="dxa"/>
            <w:vMerge w:val="restart"/>
            <w:vAlign w:val="center"/>
          </w:tcPr>
          <w:p w14:paraId="11F5EF9E" w14:textId="77777777" w:rsidR="00651F9D" w:rsidRPr="00D90BD5" w:rsidRDefault="003C1F4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6" w:history="1">
              <w:r w:rsidR="00651F9D" w:rsidRPr="00D90BD5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27033</w:t>
              </w:r>
            </w:hyperlink>
          </w:p>
        </w:tc>
        <w:tc>
          <w:tcPr>
            <w:tcW w:w="1357" w:type="dxa"/>
            <w:vAlign w:val="center"/>
          </w:tcPr>
          <w:p w14:paraId="22F62BC9" w14:textId="77777777" w:rsidR="00651F9D" w:rsidRPr="00D90BD5" w:rsidRDefault="00651F9D" w:rsidP="009B4143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D90BD5">
              <w:rPr>
                <w:rFonts w:asciiTheme="minorHAnsi" w:hAnsiTheme="minorHAnsi"/>
                <w:color w:val="800000"/>
              </w:rPr>
              <w:t>-1 2015</w:t>
            </w:r>
          </w:p>
        </w:tc>
        <w:tc>
          <w:tcPr>
            <w:tcW w:w="4134" w:type="dxa"/>
            <w:vAlign w:val="center"/>
          </w:tcPr>
          <w:p w14:paraId="58FA7803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F551C0">
              <w:rPr>
                <w:rFonts w:asciiTheme="minorHAnsi" w:hAnsiTheme="minorHAnsi"/>
                <w:b/>
                <w:color w:val="800000"/>
              </w:rPr>
              <w:t>Network security</w:t>
            </w:r>
            <w:r w:rsidRPr="00C26E78">
              <w:rPr>
                <w:rFonts w:asciiTheme="minorHAnsi" w:hAnsiTheme="minorHAnsi"/>
                <w:color w:val="800000"/>
              </w:rPr>
              <w:t xml:space="preserve"> overview and concepts</w:t>
            </w:r>
          </w:p>
        </w:tc>
        <w:tc>
          <w:tcPr>
            <w:tcW w:w="5275" w:type="dxa"/>
            <w:vMerge w:val="restart"/>
            <w:vAlign w:val="center"/>
          </w:tcPr>
          <w:p w14:paraId="1BDAFB8F" w14:textId="77777777" w:rsidR="00651F9D" w:rsidRPr="00C26E78" w:rsidRDefault="00651F9D" w:rsidP="00107567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Various aspects of network security,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updating and replacing ISO/IEC 18028</w:t>
            </w:r>
          </w:p>
        </w:tc>
      </w:tr>
      <w:tr w:rsidR="00651F9D" w:rsidRPr="00C26E78" w14:paraId="510865B5" w14:textId="77777777" w:rsidTr="00F77FDB">
        <w:trPr>
          <w:trHeight w:val="824"/>
        </w:trPr>
        <w:tc>
          <w:tcPr>
            <w:tcW w:w="988" w:type="dxa"/>
            <w:vAlign w:val="center"/>
          </w:tcPr>
          <w:p w14:paraId="5A58ECB8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26</w:t>
            </w:r>
          </w:p>
        </w:tc>
        <w:tc>
          <w:tcPr>
            <w:tcW w:w="2352" w:type="dxa"/>
            <w:vMerge/>
            <w:vAlign w:val="center"/>
          </w:tcPr>
          <w:p w14:paraId="207E417C" w14:textId="77777777" w:rsidR="00651F9D" w:rsidRPr="00D90BD5" w:rsidRDefault="00651F9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  <w:tc>
          <w:tcPr>
            <w:tcW w:w="1357" w:type="dxa"/>
            <w:vAlign w:val="center"/>
          </w:tcPr>
          <w:p w14:paraId="26A30871" w14:textId="77777777" w:rsidR="00651F9D" w:rsidRPr="00D90BD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D90BD5">
              <w:rPr>
                <w:rFonts w:asciiTheme="minorHAnsi" w:hAnsiTheme="minorHAnsi"/>
                <w:color w:val="800000"/>
              </w:rPr>
              <w:t>-2 2012</w:t>
            </w:r>
          </w:p>
        </w:tc>
        <w:tc>
          <w:tcPr>
            <w:tcW w:w="4134" w:type="dxa"/>
            <w:vAlign w:val="center"/>
          </w:tcPr>
          <w:p w14:paraId="57879B16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Guidelines for the design and implementation of network security</w:t>
            </w:r>
          </w:p>
        </w:tc>
        <w:tc>
          <w:tcPr>
            <w:tcW w:w="5275" w:type="dxa"/>
            <w:vMerge/>
            <w:vAlign w:val="center"/>
          </w:tcPr>
          <w:p w14:paraId="08557223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651F9D" w:rsidRPr="00C26E78" w14:paraId="614C2CA5" w14:textId="77777777" w:rsidTr="00F77FDB">
        <w:trPr>
          <w:trHeight w:val="820"/>
        </w:trPr>
        <w:tc>
          <w:tcPr>
            <w:tcW w:w="988" w:type="dxa"/>
            <w:vAlign w:val="center"/>
          </w:tcPr>
          <w:p w14:paraId="4A32A50C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27</w:t>
            </w:r>
          </w:p>
        </w:tc>
        <w:tc>
          <w:tcPr>
            <w:tcW w:w="2352" w:type="dxa"/>
            <w:vMerge/>
            <w:vAlign w:val="center"/>
          </w:tcPr>
          <w:p w14:paraId="13F2A477" w14:textId="77777777" w:rsidR="00651F9D" w:rsidRPr="00D90BD5" w:rsidRDefault="00651F9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  <w:tc>
          <w:tcPr>
            <w:tcW w:w="1357" w:type="dxa"/>
            <w:vAlign w:val="center"/>
          </w:tcPr>
          <w:p w14:paraId="5E9C1A4F" w14:textId="77777777" w:rsidR="00651F9D" w:rsidRPr="00D90BD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D90BD5">
              <w:rPr>
                <w:rFonts w:asciiTheme="minorHAnsi" w:hAnsiTheme="minorHAnsi"/>
                <w:color w:val="800000"/>
              </w:rPr>
              <w:t>-3 2010</w:t>
            </w:r>
          </w:p>
        </w:tc>
        <w:tc>
          <w:tcPr>
            <w:tcW w:w="4134" w:type="dxa"/>
            <w:vAlign w:val="center"/>
          </w:tcPr>
          <w:p w14:paraId="25AA2191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Reference networking scenarios </w:t>
            </w:r>
            <w:r w:rsidRPr="00C26E78">
              <w:rPr>
                <w:rFonts w:asciiTheme="minorHAnsi" w:hAnsiTheme="minorHAnsi"/>
                <w:color w:val="800000"/>
              </w:rPr>
              <w:t>- threats, design techniques and control issues</w:t>
            </w:r>
          </w:p>
        </w:tc>
        <w:tc>
          <w:tcPr>
            <w:tcW w:w="5275" w:type="dxa"/>
            <w:vMerge/>
            <w:vAlign w:val="center"/>
          </w:tcPr>
          <w:p w14:paraId="0AD67B7D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651F9D" w:rsidRPr="00C26E78" w14:paraId="267141D8" w14:textId="77777777" w:rsidTr="00F77FDB">
        <w:trPr>
          <w:trHeight w:val="815"/>
        </w:trPr>
        <w:tc>
          <w:tcPr>
            <w:tcW w:w="988" w:type="dxa"/>
            <w:vAlign w:val="center"/>
          </w:tcPr>
          <w:p w14:paraId="4259A5A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28</w:t>
            </w:r>
          </w:p>
        </w:tc>
        <w:tc>
          <w:tcPr>
            <w:tcW w:w="2352" w:type="dxa"/>
            <w:vMerge/>
            <w:vAlign w:val="center"/>
          </w:tcPr>
          <w:p w14:paraId="04351792" w14:textId="77777777" w:rsidR="00651F9D" w:rsidRPr="00D90BD5" w:rsidRDefault="00651F9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  <w:tc>
          <w:tcPr>
            <w:tcW w:w="1357" w:type="dxa"/>
            <w:vAlign w:val="center"/>
          </w:tcPr>
          <w:p w14:paraId="03D5E0FC" w14:textId="77777777" w:rsidR="00651F9D" w:rsidRPr="00D90BD5" w:rsidRDefault="00651F9D" w:rsidP="007F7C10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D90BD5">
              <w:rPr>
                <w:rFonts w:asciiTheme="minorHAnsi" w:hAnsiTheme="minorHAnsi"/>
                <w:color w:val="800000"/>
              </w:rPr>
              <w:t>-4 2014</w:t>
            </w:r>
          </w:p>
        </w:tc>
        <w:tc>
          <w:tcPr>
            <w:tcW w:w="4134" w:type="dxa"/>
            <w:vAlign w:val="center"/>
          </w:tcPr>
          <w:p w14:paraId="3F24C5B7" w14:textId="77777777" w:rsidR="00651F9D" w:rsidRPr="007F7C10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Securing communications between networks using security gateways</w:t>
            </w:r>
          </w:p>
        </w:tc>
        <w:tc>
          <w:tcPr>
            <w:tcW w:w="5275" w:type="dxa"/>
            <w:vMerge/>
            <w:vAlign w:val="center"/>
          </w:tcPr>
          <w:p w14:paraId="00C1D0BB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4D3D82B8" w14:textId="77777777" w:rsidTr="00F77FDB">
        <w:trPr>
          <w:trHeight w:val="812"/>
        </w:trPr>
        <w:tc>
          <w:tcPr>
            <w:tcW w:w="988" w:type="dxa"/>
            <w:vAlign w:val="center"/>
          </w:tcPr>
          <w:p w14:paraId="61F7BFE1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29</w:t>
            </w:r>
          </w:p>
        </w:tc>
        <w:tc>
          <w:tcPr>
            <w:tcW w:w="2352" w:type="dxa"/>
            <w:vMerge/>
            <w:vAlign w:val="center"/>
          </w:tcPr>
          <w:p w14:paraId="7888F9DB" w14:textId="77777777" w:rsidR="00651F9D" w:rsidRPr="00C26E78" w:rsidRDefault="00651F9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39E64A49" w14:textId="77777777" w:rsidR="00651F9D" w:rsidRPr="007F7C10" w:rsidRDefault="00651F9D" w:rsidP="007F7C10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-5 </w:t>
            </w:r>
            <w:r>
              <w:rPr>
                <w:rFonts w:asciiTheme="minorHAnsi" w:hAnsiTheme="minorHAnsi"/>
                <w:color w:val="800000"/>
              </w:rPr>
              <w:t>2013</w:t>
            </w:r>
          </w:p>
        </w:tc>
        <w:tc>
          <w:tcPr>
            <w:tcW w:w="4134" w:type="dxa"/>
            <w:vAlign w:val="center"/>
          </w:tcPr>
          <w:p w14:paraId="52BC9295" w14:textId="77777777" w:rsidR="00651F9D" w:rsidRPr="007F7C10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Securing communications across networks using Virtual Private Networks (VPNs)</w:t>
            </w:r>
          </w:p>
        </w:tc>
        <w:tc>
          <w:tcPr>
            <w:tcW w:w="5275" w:type="dxa"/>
            <w:vMerge/>
            <w:vAlign w:val="center"/>
          </w:tcPr>
          <w:p w14:paraId="27504395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7B47FFD4" w14:textId="77777777" w:rsidTr="00F77FDB">
        <w:trPr>
          <w:trHeight w:val="808"/>
        </w:trPr>
        <w:tc>
          <w:tcPr>
            <w:tcW w:w="988" w:type="dxa"/>
            <w:vAlign w:val="center"/>
          </w:tcPr>
          <w:p w14:paraId="4BCCB3A5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30</w:t>
            </w:r>
          </w:p>
        </w:tc>
        <w:tc>
          <w:tcPr>
            <w:tcW w:w="2352" w:type="dxa"/>
            <w:vMerge/>
            <w:vAlign w:val="center"/>
          </w:tcPr>
          <w:p w14:paraId="0714A2E0" w14:textId="77777777" w:rsidR="00651F9D" w:rsidRPr="00C26E78" w:rsidRDefault="00651F9D" w:rsidP="0044178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vAlign w:val="center"/>
          </w:tcPr>
          <w:p w14:paraId="3DB92E5D" w14:textId="77777777" w:rsidR="00651F9D" w:rsidRPr="00E14DCE" w:rsidRDefault="00651F9D" w:rsidP="00E14DC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14DCE">
              <w:rPr>
                <w:rFonts w:asciiTheme="minorHAnsi" w:hAnsiTheme="minorHAnsi"/>
                <w:color w:val="800000"/>
              </w:rPr>
              <w:t>-6 2016</w:t>
            </w:r>
          </w:p>
        </w:tc>
        <w:tc>
          <w:tcPr>
            <w:tcW w:w="4134" w:type="dxa"/>
            <w:vAlign w:val="center"/>
          </w:tcPr>
          <w:p w14:paraId="0434681A" w14:textId="77777777" w:rsidR="00651F9D" w:rsidRPr="00E14DCE" w:rsidRDefault="00651F9D" w:rsidP="009B4143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E14DCE">
              <w:rPr>
                <w:rFonts w:asciiTheme="minorHAnsi" w:hAnsiTheme="minorHAnsi"/>
                <w:color w:val="800000"/>
              </w:rPr>
              <w:t>Securing wireless IP network access</w:t>
            </w:r>
          </w:p>
        </w:tc>
        <w:tc>
          <w:tcPr>
            <w:tcW w:w="5275" w:type="dxa"/>
            <w:vMerge/>
            <w:vAlign w:val="center"/>
          </w:tcPr>
          <w:p w14:paraId="698A5767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737ED7D7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142E5A0F" w14:textId="77777777" w:rsidR="00651F9D" w:rsidRPr="00E2334F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E2334F">
              <w:rPr>
                <w:color w:val="800000"/>
              </w:rPr>
              <w:t>31</w:t>
            </w:r>
          </w:p>
        </w:tc>
        <w:tc>
          <w:tcPr>
            <w:tcW w:w="2352" w:type="dxa"/>
            <w:vMerge w:val="restart"/>
            <w:shd w:val="clear" w:color="auto" w:fill="FDE9D9" w:themeFill="accent6" w:themeFillTint="33"/>
            <w:vAlign w:val="center"/>
          </w:tcPr>
          <w:p w14:paraId="5141B69B" w14:textId="77777777" w:rsidR="00651F9D" w:rsidRPr="00C26E78" w:rsidRDefault="003C1F4D" w:rsidP="00F17D9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7" w:history="1">
              <w:r w:rsidR="00651F9D" w:rsidRPr="00C26E78">
                <w:rPr>
                  <w:rStyle w:val="Hyperlink"/>
                  <w:rFonts w:asciiTheme="minorHAnsi" w:hAnsiTheme="minorHAnsi" w:cs="Arial"/>
                  <w:sz w:val="24"/>
                </w:rPr>
                <w:t>ISO/IEC 27034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61074B3F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-1 2</w:t>
            </w:r>
            <w:r w:rsidRPr="009B4143">
              <w:rPr>
                <w:rFonts w:asciiTheme="minorHAnsi" w:hAnsiTheme="minorHAnsi"/>
                <w:color w:val="800000"/>
              </w:rPr>
              <w:t>011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6FDEA226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F551C0">
              <w:rPr>
                <w:rFonts w:asciiTheme="minorHAnsi" w:hAnsiTheme="minorHAnsi"/>
                <w:b/>
                <w:color w:val="800000"/>
              </w:rPr>
              <w:t>Application security</w:t>
            </w:r>
            <w:r w:rsidRPr="00C26E78">
              <w:rPr>
                <w:rFonts w:asciiTheme="minorHAnsi" w:hAnsiTheme="minorHAnsi"/>
                <w:color w:val="800000"/>
              </w:rPr>
              <w:t xml:space="preserve"> — Overview and concepts</w:t>
            </w:r>
          </w:p>
        </w:tc>
        <w:tc>
          <w:tcPr>
            <w:tcW w:w="5275" w:type="dxa"/>
            <w:vMerge w:val="restart"/>
            <w:shd w:val="clear" w:color="auto" w:fill="FDE9D9" w:themeFill="accent6" w:themeFillTint="33"/>
            <w:vAlign w:val="center"/>
          </w:tcPr>
          <w:p w14:paraId="4AFF8C15" w14:textId="77777777" w:rsidR="00651F9D" w:rsidRDefault="00651F9D" w:rsidP="000C593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Multi-part application security standard</w:t>
            </w:r>
          </w:p>
          <w:p w14:paraId="48ADDA45" w14:textId="77777777" w:rsidR="00651F9D" w:rsidRDefault="00651F9D" w:rsidP="000C593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  <w:p w14:paraId="509B5E56" w14:textId="77777777" w:rsidR="00651F9D" w:rsidRPr="007F7C10" w:rsidRDefault="00651F9D" w:rsidP="000C593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Promotes the concept of a reusable library of information security control functions, formally specified, designed and tested </w:t>
            </w:r>
          </w:p>
        </w:tc>
      </w:tr>
      <w:tr w:rsidR="00651F9D" w:rsidRPr="00C26E78" w14:paraId="237B8E13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642B41B3" w14:textId="77777777" w:rsidR="00651F9D" w:rsidRPr="00E2334F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32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6A844DC3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70A81498" w14:textId="77777777" w:rsidR="00651F9D" w:rsidRPr="009B4143" w:rsidRDefault="00651F9D" w:rsidP="009B4143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9B4143">
              <w:rPr>
                <w:rFonts w:asciiTheme="minorHAnsi" w:hAnsiTheme="minorHAnsi"/>
                <w:color w:val="800000"/>
              </w:rPr>
              <w:t>-2 2015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7B2AF47D" w14:textId="77777777" w:rsidR="00651F9D" w:rsidRPr="009B4143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9B4143">
              <w:rPr>
                <w:rFonts w:asciiTheme="minorHAnsi" w:hAnsiTheme="minorHAnsi"/>
                <w:color w:val="800000"/>
              </w:rPr>
              <w:t>Organization normative framework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39F2678E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6965D249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5606406C" w14:textId="77777777" w:rsidR="00651F9D" w:rsidRPr="00E2334F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33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48E2610D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FB20631" w14:textId="77777777" w:rsidR="00651F9D" w:rsidRPr="00E2334F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 xml:space="preserve">-3 </w:t>
            </w:r>
            <w:r w:rsidR="00E2334F" w:rsidRPr="00E2334F">
              <w:rPr>
                <w:rFonts w:asciiTheme="minorHAnsi" w:hAnsiTheme="minorHAnsi"/>
                <w:color w:val="800000"/>
              </w:rPr>
              <w:t>2018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5BA450CD" w14:textId="77777777" w:rsidR="00651F9D" w:rsidRPr="00E2334F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Application security management process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49BCC1DB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43B88B07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024131A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F77FDB">
              <w:rPr>
                <w:rFonts w:asciiTheme="minorHAnsi" w:hAnsiTheme="minorHAnsi"/>
              </w:rPr>
              <w:t>34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1A1ACC88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1125305D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 w:rsidRPr="00C26E78">
              <w:rPr>
                <w:rFonts w:asciiTheme="minorHAnsi" w:hAnsiTheme="minorHAnsi"/>
                <w:color w:val="000000"/>
              </w:rPr>
              <w:t>-4 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5ABD17AE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C26E78">
              <w:rPr>
                <w:rFonts w:asciiTheme="minorHAnsi" w:hAnsiTheme="minorHAnsi"/>
              </w:rPr>
              <w:t>Application security validation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23425B62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73E876A2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19BA6FE0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35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2062A02C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02A76984" w14:textId="77777777" w:rsidR="00651F9D" w:rsidRPr="001B2427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1B2427">
              <w:rPr>
                <w:rFonts w:asciiTheme="minorHAnsi" w:hAnsiTheme="minorHAnsi"/>
                <w:color w:val="800000"/>
              </w:rPr>
              <w:t>-5 2017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6B87A2E6" w14:textId="77777777" w:rsidR="00651F9D" w:rsidRPr="001B2427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1B2427">
              <w:rPr>
                <w:rFonts w:asciiTheme="minorHAnsi" w:hAnsiTheme="minorHAnsi"/>
                <w:color w:val="800000"/>
              </w:rPr>
              <w:t>Protocols and application security control data structure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4D81495E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E2334F" w:rsidRPr="00C26E78" w14:paraId="53CD885A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381C1CBD" w14:textId="77777777" w:rsidR="00E2334F" w:rsidRPr="00F77FDB" w:rsidRDefault="003C1F4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36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29874A1D" w14:textId="77777777" w:rsidR="00E2334F" w:rsidRPr="00C26E78" w:rsidRDefault="00E2334F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46331101" w14:textId="77777777" w:rsidR="00E2334F" w:rsidRPr="001B2427" w:rsidRDefault="00E2334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-5-1 2018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0201E5E" w14:textId="77777777" w:rsidR="00E2334F" w:rsidRPr="001B2427" w:rsidRDefault="00E2334F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1B2427">
              <w:rPr>
                <w:rFonts w:asciiTheme="minorHAnsi" w:hAnsiTheme="minorHAnsi"/>
                <w:color w:val="800000"/>
              </w:rPr>
              <w:t>Protocols and application security control data structure</w:t>
            </w:r>
            <w:r>
              <w:rPr>
                <w:rFonts w:asciiTheme="minorHAnsi" w:hAnsiTheme="minorHAnsi"/>
                <w:color w:val="800000"/>
              </w:rPr>
              <w:t>, XML schemas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5B39CF2B" w14:textId="77777777" w:rsidR="00E2334F" w:rsidRPr="00C26E78" w:rsidRDefault="00E2334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03A83608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0EF4B57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3</w:t>
            </w:r>
            <w:r w:rsidR="003C1F4D">
              <w:rPr>
                <w:rFonts w:asciiTheme="minorHAnsi" w:hAnsiTheme="minorHAnsi"/>
                <w:color w:val="800000"/>
              </w:rPr>
              <w:t>7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5CE28F17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7A983EAB" w14:textId="77777777" w:rsidR="00651F9D" w:rsidRPr="00E14DCE" w:rsidRDefault="00651F9D" w:rsidP="00E14DC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14DCE">
              <w:rPr>
                <w:rFonts w:asciiTheme="minorHAnsi" w:hAnsiTheme="minorHAnsi"/>
                <w:color w:val="800000"/>
              </w:rPr>
              <w:t>-6 2016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DA913BE" w14:textId="77777777" w:rsidR="00651F9D" w:rsidRPr="00E14DCE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E14DCE">
              <w:rPr>
                <w:rFonts w:asciiTheme="minorHAnsi" w:hAnsiTheme="minorHAnsi"/>
                <w:color w:val="800000"/>
              </w:rPr>
              <w:t>Case studies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1A672FF9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7EADF5AE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672D8AD3" w14:textId="77777777" w:rsidR="00651F9D" w:rsidRPr="00E2334F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3</w:t>
            </w:r>
            <w:r w:rsidR="003C1F4D">
              <w:rPr>
                <w:rFonts w:asciiTheme="minorHAnsi" w:hAnsiTheme="minorHAnsi"/>
                <w:color w:val="800000"/>
              </w:rPr>
              <w:t>8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5933AA26" w14:textId="77777777" w:rsidR="00651F9D" w:rsidRPr="00E2334F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E136A6B" w14:textId="77777777" w:rsidR="00651F9D" w:rsidRPr="00E2334F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 xml:space="preserve">-7 </w:t>
            </w:r>
            <w:r w:rsidR="00E2334F" w:rsidRPr="00E2334F">
              <w:rPr>
                <w:rFonts w:asciiTheme="minorHAnsi" w:hAnsiTheme="minorHAnsi"/>
                <w:color w:val="800000"/>
              </w:rPr>
              <w:t>2018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9E652F4" w14:textId="77777777" w:rsidR="00651F9D" w:rsidRPr="00E2334F" w:rsidRDefault="00651F9D" w:rsidP="009B4143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Application security assurance prediction framework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54092A70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4192AF59" w14:textId="77777777" w:rsidTr="00F77FDB">
        <w:trPr>
          <w:trHeight w:val="835"/>
        </w:trPr>
        <w:tc>
          <w:tcPr>
            <w:tcW w:w="988" w:type="dxa"/>
            <w:vAlign w:val="center"/>
          </w:tcPr>
          <w:p w14:paraId="72B7231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3</w:t>
            </w:r>
            <w:r w:rsidR="003C1F4D">
              <w:rPr>
                <w:color w:val="800000"/>
              </w:rPr>
              <w:t>9</w:t>
            </w:r>
          </w:p>
        </w:tc>
        <w:tc>
          <w:tcPr>
            <w:tcW w:w="2352" w:type="dxa"/>
            <w:vMerge w:val="restart"/>
            <w:vAlign w:val="center"/>
          </w:tcPr>
          <w:p w14:paraId="76CA5EE7" w14:textId="77777777" w:rsidR="00651F9D" w:rsidRPr="00C26E78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38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27035</w:t>
              </w:r>
            </w:hyperlink>
          </w:p>
        </w:tc>
        <w:tc>
          <w:tcPr>
            <w:tcW w:w="1357" w:type="dxa"/>
            <w:vAlign w:val="center"/>
          </w:tcPr>
          <w:p w14:paraId="4CA7C89E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-1 </w:t>
            </w:r>
            <w:r w:rsidRPr="00C26E78">
              <w:rPr>
                <w:rFonts w:asciiTheme="minorHAnsi" w:hAnsiTheme="minorHAnsi"/>
                <w:color w:val="800000"/>
              </w:rPr>
              <w:t>201</w:t>
            </w:r>
            <w:r>
              <w:rPr>
                <w:rFonts w:asciiTheme="minorHAnsi" w:hAnsiTheme="minorHAnsi"/>
                <w:color w:val="800000"/>
              </w:rPr>
              <w:t>6</w:t>
            </w:r>
          </w:p>
        </w:tc>
        <w:tc>
          <w:tcPr>
            <w:tcW w:w="4134" w:type="dxa"/>
            <w:vAlign w:val="center"/>
          </w:tcPr>
          <w:p w14:paraId="5BC8233F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Information security incident management </w:t>
            </w:r>
            <w:r w:rsidR="00E3018C" w:rsidRPr="00C26E78">
              <w:rPr>
                <w:rFonts w:asciiTheme="minorHAnsi" w:hAnsiTheme="minorHAnsi"/>
                <w:color w:val="800000"/>
              </w:rPr>
              <w:t>—</w:t>
            </w:r>
            <w:r>
              <w:rPr>
                <w:rFonts w:asciiTheme="minorHAnsi" w:hAnsiTheme="minorHAnsi"/>
                <w:color w:val="800000"/>
              </w:rPr>
              <w:t xml:space="preserve"> Principles of</w:t>
            </w:r>
            <w:r w:rsidRPr="00C26E78">
              <w:rPr>
                <w:rFonts w:asciiTheme="minorHAnsi" w:hAnsiTheme="minorHAnsi"/>
                <w:color w:val="800000"/>
              </w:rPr>
              <w:t xml:space="preserve"> </w:t>
            </w:r>
            <w:r w:rsidRPr="00F551C0">
              <w:rPr>
                <w:rFonts w:asciiTheme="minorHAnsi" w:hAnsiTheme="minorHAnsi"/>
                <w:b/>
                <w:color w:val="800000"/>
              </w:rPr>
              <w:t>incident management</w:t>
            </w:r>
          </w:p>
        </w:tc>
        <w:tc>
          <w:tcPr>
            <w:tcW w:w="5275" w:type="dxa"/>
            <w:vMerge w:val="restart"/>
            <w:vAlign w:val="center"/>
          </w:tcPr>
          <w:p w14:paraId="27FD1D87" w14:textId="77777777" w:rsidR="00651F9D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Replaced ISO TR 18044</w:t>
            </w:r>
          </w:p>
          <w:p w14:paraId="34627E43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proofErr w:type="gramStart"/>
            <w:r>
              <w:rPr>
                <w:rFonts w:asciiTheme="minorHAnsi" w:hAnsiTheme="minorHAnsi"/>
                <w:color w:val="800000"/>
              </w:rPr>
              <w:t>Actually</w:t>
            </w:r>
            <w:proofErr w:type="gramEnd"/>
            <w:r>
              <w:rPr>
                <w:rFonts w:asciiTheme="minorHAnsi" w:hAnsiTheme="minorHAnsi"/>
                <w:color w:val="800000"/>
              </w:rPr>
              <w:t xml:space="preserve"> concerns incidents affecting 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>
              <w:rPr>
                <w:rFonts w:asciiTheme="minorHAnsi" w:hAnsiTheme="minorHAnsi"/>
                <w:color w:val="800000"/>
              </w:rPr>
              <w:t>IT systems and networks, specifically</w:t>
            </w:r>
          </w:p>
        </w:tc>
      </w:tr>
      <w:tr w:rsidR="00651F9D" w:rsidRPr="00C26E78" w14:paraId="7BE8E865" w14:textId="77777777" w:rsidTr="00F77FDB">
        <w:trPr>
          <w:trHeight w:val="520"/>
        </w:trPr>
        <w:tc>
          <w:tcPr>
            <w:tcW w:w="988" w:type="dxa"/>
            <w:vAlign w:val="center"/>
          </w:tcPr>
          <w:p w14:paraId="335DCF76" w14:textId="77777777" w:rsidR="00651F9D" w:rsidRPr="00F77FDB" w:rsidRDefault="003C1F4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>
              <w:rPr>
                <w:color w:val="800000"/>
              </w:rPr>
              <w:t>40</w:t>
            </w:r>
          </w:p>
        </w:tc>
        <w:tc>
          <w:tcPr>
            <w:tcW w:w="2352" w:type="dxa"/>
            <w:vMerge/>
            <w:vAlign w:val="center"/>
          </w:tcPr>
          <w:p w14:paraId="30ECAB73" w14:textId="77777777" w:rsidR="00651F9D" w:rsidRDefault="00651F9D" w:rsidP="006F6121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vAlign w:val="center"/>
          </w:tcPr>
          <w:p w14:paraId="027A1C7E" w14:textId="77777777" w:rsidR="00651F9D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-2 2016</w:t>
            </w:r>
          </w:p>
        </w:tc>
        <w:tc>
          <w:tcPr>
            <w:tcW w:w="4134" w:type="dxa"/>
            <w:vAlign w:val="center"/>
          </w:tcPr>
          <w:p w14:paraId="21A3CCB7" w14:textId="77777777" w:rsidR="00651F9D" w:rsidRPr="00C26E78" w:rsidRDefault="00E3018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—</w:t>
            </w:r>
            <w:r w:rsidR="00651F9D">
              <w:rPr>
                <w:rFonts w:asciiTheme="minorHAnsi" w:hAnsiTheme="minorHAnsi"/>
                <w:color w:val="800000"/>
              </w:rPr>
              <w:t xml:space="preserve"> Guidelines to plan and prepare for incident response</w:t>
            </w:r>
          </w:p>
        </w:tc>
        <w:tc>
          <w:tcPr>
            <w:tcW w:w="5275" w:type="dxa"/>
            <w:vMerge/>
            <w:vAlign w:val="center"/>
          </w:tcPr>
          <w:p w14:paraId="23F15224" w14:textId="77777777" w:rsidR="00651F9D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</w:p>
        </w:tc>
      </w:tr>
      <w:tr w:rsidR="00651F9D" w:rsidRPr="00C26E78" w14:paraId="3649E7F1" w14:textId="77777777" w:rsidTr="00F77FDB">
        <w:trPr>
          <w:trHeight w:val="500"/>
        </w:trPr>
        <w:tc>
          <w:tcPr>
            <w:tcW w:w="988" w:type="dxa"/>
            <w:vAlign w:val="center"/>
          </w:tcPr>
          <w:p w14:paraId="3128692C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t>4</w:t>
            </w:r>
            <w:r w:rsidR="003C1F4D">
              <w:t>1</w:t>
            </w:r>
          </w:p>
        </w:tc>
        <w:tc>
          <w:tcPr>
            <w:tcW w:w="2352" w:type="dxa"/>
            <w:vMerge/>
            <w:vAlign w:val="center"/>
          </w:tcPr>
          <w:p w14:paraId="765787D6" w14:textId="77777777" w:rsidR="00651F9D" w:rsidRDefault="00651F9D" w:rsidP="006F6121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vAlign w:val="center"/>
          </w:tcPr>
          <w:p w14:paraId="17030831" w14:textId="77777777" w:rsidR="00651F9D" w:rsidRPr="00511853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511853">
              <w:rPr>
                <w:rFonts w:asciiTheme="minorHAnsi" w:hAnsiTheme="minorHAnsi"/>
              </w:rPr>
              <w:t>-3</w:t>
            </w:r>
            <w:r>
              <w:rPr>
                <w:rFonts w:asciiTheme="minorHAnsi" w:hAnsiTheme="minorHAnsi"/>
              </w:rPr>
              <w:t xml:space="preserve"> DRAFT</w:t>
            </w:r>
          </w:p>
        </w:tc>
        <w:tc>
          <w:tcPr>
            <w:tcW w:w="4134" w:type="dxa"/>
            <w:vAlign w:val="center"/>
          </w:tcPr>
          <w:p w14:paraId="6A5E058F" w14:textId="77777777" w:rsidR="00651F9D" w:rsidRPr="00511853" w:rsidRDefault="00E3018C" w:rsidP="00F17D91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E3018C">
              <w:rPr>
                <w:rFonts w:asciiTheme="minorHAnsi" w:hAnsiTheme="minorHAnsi"/>
              </w:rPr>
              <w:t>—</w:t>
            </w:r>
            <w:r w:rsidR="00651F9D" w:rsidRPr="00511853">
              <w:rPr>
                <w:rFonts w:asciiTheme="minorHAnsi" w:hAnsiTheme="minorHAnsi"/>
              </w:rPr>
              <w:t xml:space="preserve"> </w:t>
            </w:r>
            <w:r w:rsidR="00651F9D">
              <w:rPr>
                <w:rFonts w:asciiTheme="minorHAnsi" w:hAnsiTheme="minorHAnsi"/>
              </w:rPr>
              <w:t>Guidelines for incident response operations??</w:t>
            </w:r>
          </w:p>
        </w:tc>
        <w:tc>
          <w:tcPr>
            <w:tcW w:w="5275" w:type="dxa"/>
            <w:vAlign w:val="center"/>
          </w:tcPr>
          <w:p w14:paraId="34081CE9" w14:textId="77777777" w:rsidR="00651F9D" w:rsidRPr="00511853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 3 drafting restarted</w:t>
            </w:r>
            <w:r w:rsidR="00E2334F">
              <w:rPr>
                <w:rFonts w:asciiTheme="minorHAnsi" w:hAnsiTheme="minorHAnsi"/>
              </w:rPr>
              <w:t xml:space="preserve"> – due out in 2019 or 2020</w:t>
            </w:r>
          </w:p>
        </w:tc>
      </w:tr>
      <w:tr w:rsidR="00651F9D" w:rsidRPr="00C26E78" w14:paraId="7D9EB2BE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C53E576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4</w:t>
            </w:r>
            <w:r w:rsidR="003C1F4D">
              <w:rPr>
                <w:color w:val="800000"/>
              </w:rPr>
              <w:t>2</w:t>
            </w:r>
          </w:p>
        </w:tc>
        <w:tc>
          <w:tcPr>
            <w:tcW w:w="2352" w:type="dxa"/>
            <w:vMerge w:val="restart"/>
            <w:shd w:val="clear" w:color="auto" w:fill="FDE9D9" w:themeFill="accent6" w:themeFillTint="33"/>
            <w:vAlign w:val="center"/>
          </w:tcPr>
          <w:p w14:paraId="4996C2B3" w14:textId="77777777" w:rsidR="00651F9D" w:rsidRPr="00C26E78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39" w:history="1">
              <w:r w:rsidR="00651F9D" w:rsidRPr="001B2427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27036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7B816E8" w14:textId="77777777" w:rsidR="00651F9D" w:rsidRPr="009B4143" w:rsidRDefault="00651F9D" w:rsidP="009B4143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9B4143">
              <w:rPr>
                <w:rFonts w:asciiTheme="minorHAnsi" w:hAnsiTheme="minorHAnsi"/>
                <w:color w:val="800000"/>
              </w:rPr>
              <w:t>-1 2014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2C539FDE" w14:textId="77777777" w:rsidR="00651F9D" w:rsidRPr="009B4143" w:rsidRDefault="00651F9D" w:rsidP="005C7072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9B4143">
              <w:rPr>
                <w:rFonts w:asciiTheme="minorHAnsi" w:hAnsiTheme="minorHAnsi"/>
                <w:color w:val="800000"/>
              </w:rPr>
              <w:t xml:space="preserve">Information security for </w:t>
            </w:r>
            <w:r w:rsidRPr="00F551C0">
              <w:rPr>
                <w:rFonts w:asciiTheme="minorHAnsi" w:hAnsiTheme="minorHAnsi"/>
                <w:b/>
                <w:color w:val="800000"/>
              </w:rPr>
              <w:t>supplier relationships</w:t>
            </w:r>
            <w:r w:rsidRPr="009B4143">
              <w:rPr>
                <w:rFonts w:asciiTheme="minorHAnsi" w:hAnsiTheme="minorHAnsi"/>
                <w:color w:val="800000"/>
              </w:rPr>
              <w:t xml:space="preserve"> – Overview and concepts (</w:t>
            </w:r>
            <w:r w:rsidRPr="006C4477">
              <w:rPr>
                <w:rFonts w:asciiTheme="minorHAnsi" w:hAnsiTheme="minorHAnsi"/>
                <w:b/>
                <w:color w:val="800000"/>
              </w:rPr>
              <w:t>FREE!</w:t>
            </w:r>
            <w:r w:rsidRPr="009B4143">
              <w:rPr>
                <w:rFonts w:asciiTheme="minorHAnsi" w:hAnsiTheme="minorHAnsi"/>
                <w:color w:val="800000"/>
              </w:rPr>
              <w:t>)</w:t>
            </w:r>
          </w:p>
        </w:tc>
        <w:tc>
          <w:tcPr>
            <w:tcW w:w="5275" w:type="dxa"/>
            <w:vMerge w:val="restart"/>
            <w:shd w:val="clear" w:color="auto" w:fill="FDE9D9" w:themeFill="accent6" w:themeFillTint="33"/>
            <w:vAlign w:val="center"/>
          </w:tcPr>
          <w:p w14:paraId="1F28DC78" w14:textId="77777777" w:rsidR="00651F9D" w:rsidRPr="009B4143" w:rsidRDefault="00651F9D" w:rsidP="005C7072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9B4143">
              <w:rPr>
                <w:rFonts w:asciiTheme="minorHAnsi" w:hAnsiTheme="minorHAnsi"/>
                <w:color w:val="800000"/>
              </w:rPr>
              <w:t>Information security aspects of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 w:rsidRPr="009B4143">
              <w:rPr>
                <w:rFonts w:asciiTheme="minorHAnsi" w:hAnsiTheme="minorHAnsi"/>
                <w:color w:val="800000"/>
              </w:rPr>
              <w:t>ICT outsourcing and services</w:t>
            </w:r>
          </w:p>
        </w:tc>
      </w:tr>
      <w:tr w:rsidR="00651F9D" w:rsidRPr="00C26E78" w14:paraId="318A8C6C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C3C2A58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4</w:t>
            </w:r>
            <w:r w:rsidR="003C1F4D">
              <w:rPr>
                <w:rFonts w:asciiTheme="minorHAnsi" w:hAnsiTheme="minorHAnsi"/>
                <w:color w:val="800000"/>
              </w:rPr>
              <w:t>3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3B314D9B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6D7B12C4" w14:textId="77777777" w:rsidR="00651F9D" w:rsidRPr="009B4143" w:rsidRDefault="00651F9D" w:rsidP="009B4143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9B4143">
              <w:rPr>
                <w:rFonts w:asciiTheme="minorHAnsi" w:hAnsiTheme="minorHAnsi"/>
                <w:color w:val="800000"/>
              </w:rPr>
              <w:t>-2 2014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258BD2C7" w14:textId="77777777" w:rsidR="00651F9D" w:rsidRPr="009B4143" w:rsidRDefault="00E3018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—</w:t>
            </w:r>
            <w:r w:rsidR="00651F9D">
              <w:rPr>
                <w:rFonts w:asciiTheme="minorHAnsi" w:hAnsiTheme="minorHAnsi"/>
                <w:color w:val="800000"/>
              </w:rPr>
              <w:t xml:space="preserve"> </w:t>
            </w:r>
            <w:r w:rsidR="00651F9D" w:rsidRPr="009B4143">
              <w:rPr>
                <w:rFonts w:asciiTheme="minorHAnsi" w:hAnsiTheme="minorHAnsi"/>
                <w:color w:val="800000"/>
              </w:rPr>
              <w:t>Common requirements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0021F397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5B3A6BBB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2B39D74A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4</w:t>
            </w:r>
            <w:r w:rsidR="003C1F4D">
              <w:rPr>
                <w:rFonts w:asciiTheme="minorHAnsi" w:hAnsiTheme="minorHAnsi"/>
                <w:color w:val="800000"/>
              </w:rPr>
              <w:t>4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650501C1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0C213B15" w14:textId="77777777" w:rsidR="00651F9D" w:rsidRPr="00736E6C" w:rsidRDefault="00651F9D" w:rsidP="00736E6C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36E6C">
              <w:rPr>
                <w:rFonts w:asciiTheme="minorHAnsi" w:hAnsiTheme="minorHAnsi"/>
                <w:color w:val="800000"/>
              </w:rPr>
              <w:t>-3 2013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71E452AB" w14:textId="77777777" w:rsidR="00651F9D" w:rsidRPr="00736E6C" w:rsidRDefault="00E3018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—</w:t>
            </w:r>
            <w:r w:rsidR="00651F9D">
              <w:rPr>
                <w:rFonts w:asciiTheme="minorHAnsi" w:hAnsiTheme="minorHAnsi"/>
                <w:color w:val="800000"/>
              </w:rPr>
              <w:t xml:space="preserve"> </w:t>
            </w:r>
            <w:r w:rsidR="00651F9D" w:rsidRPr="00736E6C">
              <w:rPr>
                <w:rFonts w:asciiTheme="minorHAnsi" w:hAnsiTheme="minorHAnsi"/>
                <w:color w:val="800000"/>
              </w:rPr>
              <w:t>Guidelines for ICT supply chain security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5F44533E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6B618741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6B43C896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F77FDB">
              <w:rPr>
                <w:rFonts w:asciiTheme="minorHAnsi" w:hAnsiTheme="minorHAnsi"/>
                <w:color w:val="800000"/>
              </w:rPr>
              <w:t>4</w:t>
            </w:r>
            <w:r w:rsidR="003C1F4D">
              <w:rPr>
                <w:rFonts w:asciiTheme="minorHAnsi" w:hAnsiTheme="minorHAnsi"/>
                <w:color w:val="800000"/>
              </w:rPr>
              <w:t>5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227312A9" w14:textId="77777777" w:rsidR="00651F9D" w:rsidRPr="00C26E78" w:rsidRDefault="00651F9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39FB416" w14:textId="77777777" w:rsidR="00651F9D" w:rsidRPr="006C4477" w:rsidRDefault="00651F9D" w:rsidP="00E14DCE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6C4477">
              <w:rPr>
                <w:rFonts w:asciiTheme="minorHAnsi" w:hAnsiTheme="minorHAnsi"/>
                <w:color w:val="800000"/>
              </w:rPr>
              <w:t>-4 2016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10CC8FE7" w14:textId="77777777" w:rsidR="00651F9D" w:rsidRPr="006C4477" w:rsidRDefault="00E3018C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—</w:t>
            </w:r>
            <w:r w:rsidR="00651F9D">
              <w:rPr>
                <w:rFonts w:asciiTheme="minorHAnsi" w:hAnsiTheme="minorHAnsi"/>
                <w:color w:val="800000"/>
              </w:rPr>
              <w:t xml:space="preserve"> </w:t>
            </w:r>
            <w:r w:rsidR="00651F9D" w:rsidRPr="006C4477">
              <w:rPr>
                <w:rFonts w:asciiTheme="minorHAnsi" w:hAnsiTheme="minorHAnsi"/>
                <w:color w:val="800000"/>
              </w:rPr>
              <w:t>Guidelines for security of cloud services</w:t>
            </w:r>
          </w:p>
        </w:tc>
        <w:tc>
          <w:tcPr>
            <w:tcW w:w="5275" w:type="dxa"/>
            <w:vMerge/>
            <w:shd w:val="clear" w:color="auto" w:fill="FDE9D9" w:themeFill="accent6" w:themeFillTint="33"/>
            <w:vAlign w:val="center"/>
          </w:tcPr>
          <w:p w14:paraId="12B95794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</w:p>
        </w:tc>
      </w:tr>
      <w:tr w:rsidR="00651F9D" w:rsidRPr="00C26E78" w14:paraId="050BB861" w14:textId="77777777" w:rsidTr="00F77FDB">
        <w:tc>
          <w:tcPr>
            <w:tcW w:w="988" w:type="dxa"/>
            <w:vAlign w:val="center"/>
          </w:tcPr>
          <w:p w14:paraId="178EB530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4</w:t>
            </w:r>
            <w:r w:rsidR="003C1F4D">
              <w:rPr>
                <w:color w:val="800000"/>
              </w:rPr>
              <w:t>6</w:t>
            </w:r>
          </w:p>
        </w:tc>
        <w:tc>
          <w:tcPr>
            <w:tcW w:w="2352" w:type="dxa"/>
            <w:vAlign w:val="center"/>
          </w:tcPr>
          <w:p w14:paraId="58C9AD8E" w14:textId="77777777" w:rsidR="00651F9D" w:rsidRPr="00C26E78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0" w:history="1">
              <w:r w:rsidR="00651F9D"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 xml:space="preserve">ISO/IEC </w:t>
              </w:r>
              <w:r w:rsidR="00651F9D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27037</w:t>
              </w:r>
            </w:hyperlink>
          </w:p>
        </w:tc>
        <w:tc>
          <w:tcPr>
            <w:tcW w:w="1357" w:type="dxa"/>
            <w:vAlign w:val="center"/>
          </w:tcPr>
          <w:p w14:paraId="4C14067D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>2012</w:t>
            </w:r>
          </w:p>
        </w:tc>
        <w:tc>
          <w:tcPr>
            <w:tcW w:w="4134" w:type="dxa"/>
            <w:vAlign w:val="center"/>
          </w:tcPr>
          <w:p w14:paraId="3749C473" w14:textId="77777777" w:rsidR="00651F9D" w:rsidRPr="00C26E78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Guidelines for </w:t>
            </w:r>
            <w:r w:rsidRPr="00E17A6D">
              <w:rPr>
                <w:rFonts w:asciiTheme="minorHAnsi" w:hAnsiTheme="minorHAnsi"/>
                <w:color w:val="800000"/>
              </w:rPr>
              <w:t>identification, collection, acquisition, and preservation of</w:t>
            </w:r>
            <w:r w:rsidRPr="00C26E78">
              <w:rPr>
                <w:rFonts w:asciiTheme="minorHAnsi" w:hAnsiTheme="minorHAnsi"/>
                <w:color w:val="800000"/>
              </w:rPr>
              <w:t xml:space="preserve"> </w:t>
            </w:r>
            <w:r w:rsidRPr="00F551C0">
              <w:rPr>
                <w:rFonts w:asciiTheme="minorHAnsi" w:hAnsiTheme="minorHAnsi"/>
                <w:b/>
                <w:color w:val="800000"/>
              </w:rPr>
              <w:t>digital evidence</w:t>
            </w:r>
          </w:p>
        </w:tc>
        <w:tc>
          <w:tcPr>
            <w:tcW w:w="5275" w:type="dxa"/>
            <w:vAlign w:val="center"/>
          </w:tcPr>
          <w:p w14:paraId="24023DDB" w14:textId="77777777" w:rsidR="00651F9D" w:rsidRPr="00C26E78" w:rsidRDefault="00A34B46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One </w:t>
            </w:r>
            <w:r w:rsidR="00651F9D">
              <w:rPr>
                <w:rFonts w:asciiTheme="minorHAnsi" w:hAnsiTheme="minorHAnsi"/>
                <w:color w:val="800000"/>
              </w:rPr>
              <w:t>of several IT forensics standards</w:t>
            </w:r>
          </w:p>
        </w:tc>
      </w:tr>
      <w:tr w:rsidR="00651F9D" w:rsidRPr="00C26E78" w14:paraId="173AEC71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2DAD0F19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4</w:t>
            </w:r>
            <w:r w:rsidR="003C1F4D">
              <w:rPr>
                <w:color w:val="800000"/>
              </w:rPr>
              <w:t>7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6328EBDA" w14:textId="77777777" w:rsidR="00651F9D" w:rsidRPr="007F7C10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1" w:history="1">
              <w:r w:rsidR="00651F9D" w:rsidRPr="007F7C10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27038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3ECE5C2" w14:textId="77777777" w:rsidR="00651F9D" w:rsidRPr="007F7C10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2014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22371BF8" w14:textId="77777777" w:rsidR="00651F9D" w:rsidRPr="007F7C10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 xml:space="preserve">Specification for digital </w:t>
            </w:r>
            <w:r w:rsidRPr="00F551C0">
              <w:rPr>
                <w:rFonts w:asciiTheme="minorHAnsi" w:hAnsiTheme="minorHAnsi"/>
                <w:b/>
                <w:color w:val="800000"/>
              </w:rPr>
              <w:t>redaction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3738C06D" w14:textId="77777777" w:rsidR="00651F9D" w:rsidRPr="007F7C10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7F7C10">
              <w:rPr>
                <w:rFonts w:asciiTheme="minorHAnsi" w:hAnsiTheme="minorHAnsi"/>
                <w:color w:val="800000"/>
              </w:rPr>
              <w:t>Redaction of digital documents</w:t>
            </w:r>
          </w:p>
        </w:tc>
      </w:tr>
      <w:tr w:rsidR="00651F9D" w:rsidRPr="00C26E78" w14:paraId="3D1443E0" w14:textId="77777777" w:rsidTr="00F77FDB">
        <w:tc>
          <w:tcPr>
            <w:tcW w:w="988" w:type="dxa"/>
            <w:vAlign w:val="center"/>
          </w:tcPr>
          <w:p w14:paraId="4A8D7288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4</w:t>
            </w:r>
            <w:r w:rsidR="003C1F4D">
              <w:rPr>
                <w:color w:val="800000"/>
              </w:rPr>
              <w:t>8</w:t>
            </w:r>
          </w:p>
        </w:tc>
        <w:tc>
          <w:tcPr>
            <w:tcW w:w="2352" w:type="dxa"/>
            <w:vAlign w:val="center"/>
          </w:tcPr>
          <w:p w14:paraId="2F6FB030" w14:textId="77777777" w:rsidR="00651F9D" w:rsidRPr="00BF3DF6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2" w:history="1">
              <w:r w:rsidR="00651F9D" w:rsidRPr="00BF3DF6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27039</w:t>
              </w:r>
            </w:hyperlink>
          </w:p>
        </w:tc>
        <w:tc>
          <w:tcPr>
            <w:tcW w:w="1357" w:type="dxa"/>
            <w:vAlign w:val="center"/>
          </w:tcPr>
          <w:p w14:paraId="6AC6E0AD" w14:textId="77777777" w:rsidR="00651F9D" w:rsidRPr="00BF3DF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vAlign w:val="center"/>
          </w:tcPr>
          <w:p w14:paraId="6AA63260" w14:textId="77777777" w:rsidR="00651F9D" w:rsidRPr="00BF3DF6" w:rsidRDefault="00651F9D" w:rsidP="00BF3DF6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 xml:space="preserve">Selection, deployment and operations of </w:t>
            </w:r>
            <w:r w:rsidRPr="00F551C0">
              <w:rPr>
                <w:rFonts w:asciiTheme="minorHAnsi" w:hAnsiTheme="minorHAnsi"/>
                <w:b/>
                <w:color w:val="800000"/>
              </w:rPr>
              <w:t>intrusion detection and prevention</w:t>
            </w:r>
            <w:r w:rsidRPr="00BF3DF6">
              <w:rPr>
                <w:rFonts w:asciiTheme="minorHAnsi" w:hAnsiTheme="minorHAnsi"/>
                <w:color w:val="800000"/>
              </w:rPr>
              <w:t xml:space="preserve"> </w:t>
            </w:r>
            <w:r>
              <w:rPr>
                <w:rFonts w:asciiTheme="minorHAnsi" w:hAnsiTheme="minorHAnsi"/>
                <w:color w:val="800000"/>
              </w:rPr>
              <w:t>s</w:t>
            </w:r>
            <w:r w:rsidRPr="00BF3DF6">
              <w:rPr>
                <w:rFonts w:asciiTheme="minorHAnsi" w:hAnsiTheme="minorHAnsi"/>
                <w:color w:val="800000"/>
              </w:rPr>
              <w:t>ystems (IDPS)</w:t>
            </w:r>
          </w:p>
        </w:tc>
        <w:tc>
          <w:tcPr>
            <w:tcW w:w="5275" w:type="dxa"/>
            <w:vAlign w:val="center"/>
          </w:tcPr>
          <w:p w14:paraId="04E76B83" w14:textId="77777777" w:rsidR="00651F9D" w:rsidRPr="00BF3DF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IDS/IPS</w:t>
            </w:r>
          </w:p>
        </w:tc>
      </w:tr>
      <w:tr w:rsidR="00651F9D" w:rsidRPr="00C26E78" w14:paraId="18094E80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D7CC68F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4</w:t>
            </w:r>
            <w:r w:rsidR="003C1F4D">
              <w:rPr>
                <w:color w:val="800000"/>
              </w:rPr>
              <w:t>9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46DA4227" w14:textId="77777777" w:rsidR="00651F9D" w:rsidRPr="00BF3DF6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3" w:history="1">
              <w:r w:rsidR="00651F9D" w:rsidRPr="00BF3DF6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27040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E28A2B7" w14:textId="77777777" w:rsidR="00651F9D" w:rsidRPr="00BF3DF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7F72A70" w14:textId="77777777" w:rsidR="00651F9D" w:rsidRPr="00BF3DF6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F551C0">
              <w:rPr>
                <w:rFonts w:asciiTheme="minorHAnsi" w:hAnsiTheme="minorHAnsi"/>
                <w:b/>
                <w:color w:val="800000"/>
              </w:rPr>
              <w:t>Storage</w:t>
            </w:r>
            <w:r w:rsidRPr="00BF3DF6">
              <w:rPr>
                <w:rFonts w:asciiTheme="minorHAnsi" w:hAnsiTheme="minorHAnsi"/>
                <w:color w:val="800000"/>
              </w:rPr>
              <w:t xml:space="preserve"> security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2023CA01" w14:textId="77777777" w:rsidR="00651F9D" w:rsidRPr="00BF3DF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IT security for stored data</w:t>
            </w:r>
          </w:p>
        </w:tc>
      </w:tr>
      <w:tr w:rsidR="00651F9D" w:rsidRPr="00C26E78" w14:paraId="273A76C7" w14:textId="77777777" w:rsidTr="00F77FDB">
        <w:tc>
          <w:tcPr>
            <w:tcW w:w="988" w:type="dxa"/>
            <w:vAlign w:val="center"/>
          </w:tcPr>
          <w:p w14:paraId="38153893" w14:textId="77777777" w:rsidR="00651F9D" w:rsidRPr="00F77FDB" w:rsidRDefault="003C1F4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>
              <w:rPr>
                <w:color w:val="800000"/>
              </w:rPr>
              <w:t>50</w:t>
            </w:r>
          </w:p>
        </w:tc>
        <w:tc>
          <w:tcPr>
            <w:tcW w:w="2352" w:type="dxa"/>
            <w:vAlign w:val="center"/>
          </w:tcPr>
          <w:p w14:paraId="21284276" w14:textId="77777777" w:rsidR="00651F9D" w:rsidRPr="00BF3DF6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4" w:history="1">
              <w:r w:rsidR="00651F9D" w:rsidRPr="00BF3DF6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27041</w:t>
              </w:r>
            </w:hyperlink>
          </w:p>
        </w:tc>
        <w:tc>
          <w:tcPr>
            <w:tcW w:w="1357" w:type="dxa"/>
            <w:vAlign w:val="center"/>
          </w:tcPr>
          <w:p w14:paraId="208A614A" w14:textId="77777777" w:rsidR="00651F9D" w:rsidRPr="00BF3DF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vAlign w:val="center"/>
          </w:tcPr>
          <w:p w14:paraId="77C3251A" w14:textId="77777777" w:rsidR="00651F9D" w:rsidRPr="00BF3DF6" w:rsidRDefault="00651F9D" w:rsidP="00BF3DF6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 xml:space="preserve">Guidelines on assuring suitability and adequacy of incident </w:t>
            </w:r>
            <w:r w:rsidRPr="00F551C0">
              <w:rPr>
                <w:rFonts w:asciiTheme="minorHAnsi" w:hAnsiTheme="minorHAnsi"/>
                <w:b/>
                <w:color w:val="800000"/>
              </w:rPr>
              <w:t>investigative methods</w:t>
            </w:r>
          </w:p>
        </w:tc>
        <w:tc>
          <w:tcPr>
            <w:tcW w:w="5275" w:type="dxa"/>
            <w:vAlign w:val="center"/>
          </w:tcPr>
          <w:p w14:paraId="147352C1" w14:textId="77777777" w:rsidR="00651F9D" w:rsidRPr="00BF3DF6" w:rsidRDefault="00651F9D" w:rsidP="00BF3DF6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Assurance of the integrity of forensic evidence</w:t>
            </w:r>
            <w:r w:rsidR="00A34B46">
              <w:rPr>
                <w:rFonts w:asciiTheme="minorHAnsi" w:hAnsiTheme="minorHAnsi"/>
                <w:color w:val="800000"/>
              </w:rPr>
              <w:br/>
            </w:r>
            <w:r w:rsidRPr="00BF3DF6">
              <w:rPr>
                <w:rFonts w:asciiTheme="minorHAnsi" w:hAnsiTheme="minorHAnsi"/>
                <w:color w:val="800000"/>
              </w:rPr>
              <w:t xml:space="preserve">is absolutely vital </w:t>
            </w:r>
          </w:p>
        </w:tc>
      </w:tr>
      <w:tr w:rsidR="00651F9D" w:rsidRPr="00C26E78" w14:paraId="4409232D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08EB80C5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5</w:t>
            </w:r>
            <w:r w:rsidR="003C1F4D">
              <w:rPr>
                <w:color w:val="800000"/>
              </w:rPr>
              <w:t>1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4DB7BC30" w14:textId="77777777" w:rsidR="00651F9D" w:rsidRPr="00BF3DF6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5" w:history="1">
              <w:r w:rsidR="00651F9D" w:rsidRPr="00BF3DF6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27042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1CBB673D" w14:textId="77777777" w:rsidR="00651F9D" w:rsidRPr="00BF3DF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5C7454EB" w14:textId="77777777" w:rsidR="00651F9D" w:rsidRPr="00BF3DF6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 xml:space="preserve">Guidelines for the </w:t>
            </w:r>
            <w:r w:rsidRPr="00F551C0">
              <w:rPr>
                <w:rFonts w:asciiTheme="minorHAnsi" w:hAnsiTheme="minorHAnsi"/>
                <w:b/>
                <w:color w:val="800000"/>
              </w:rPr>
              <w:t>analysis and interpretation of digital evidence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75EA9954" w14:textId="77777777" w:rsidR="00651F9D" w:rsidRPr="00BF3DF6" w:rsidRDefault="00651F9D" w:rsidP="005563B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BF3DF6">
              <w:rPr>
                <w:rFonts w:asciiTheme="minorHAnsi" w:hAnsiTheme="minorHAnsi"/>
                <w:color w:val="800000"/>
              </w:rPr>
              <w:t>IT forensics analytical methods</w:t>
            </w:r>
          </w:p>
        </w:tc>
      </w:tr>
      <w:tr w:rsidR="00651F9D" w:rsidRPr="00C26E78" w14:paraId="14043E55" w14:textId="77777777" w:rsidTr="00F77FDB">
        <w:trPr>
          <w:trHeight w:val="693"/>
        </w:trPr>
        <w:tc>
          <w:tcPr>
            <w:tcW w:w="988" w:type="dxa"/>
            <w:vAlign w:val="center"/>
          </w:tcPr>
          <w:p w14:paraId="2D975256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5</w:t>
            </w:r>
            <w:r w:rsidR="003C1F4D">
              <w:rPr>
                <w:color w:val="800000"/>
              </w:rPr>
              <w:t>2</w:t>
            </w:r>
          </w:p>
        </w:tc>
        <w:tc>
          <w:tcPr>
            <w:tcW w:w="2352" w:type="dxa"/>
            <w:vAlign w:val="center"/>
          </w:tcPr>
          <w:p w14:paraId="213E70AE" w14:textId="77777777" w:rsidR="00651F9D" w:rsidRPr="00E52836" w:rsidRDefault="003C1F4D" w:rsidP="006F6121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46" w:history="1">
              <w:r w:rsidR="00651F9D" w:rsidRPr="00E52836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27043</w:t>
              </w:r>
            </w:hyperlink>
          </w:p>
        </w:tc>
        <w:tc>
          <w:tcPr>
            <w:tcW w:w="1357" w:type="dxa"/>
            <w:vAlign w:val="center"/>
          </w:tcPr>
          <w:p w14:paraId="737588F7" w14:textId="77777777" w:rsidR="00651F9D" w:rsidRPr="00E52836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52836">
              <w:rPr>
                <w:rFonts w:asciiTheme="minorHAnsi" w:hAnsiTheme="minorHAnsi"/>
                <w:color w:val="800000"/>
              </w:rPr>
              <w:t>2015</w:t>
            </w:r>
          </w:p>
        </w:tc>
        <w:tc>
          <w:tcPr>
            <w:tcW w:w="4134" w:type="dxa"/>
            <w:vAlign w:val="center"/>
          </w:tcPr>
          <w:p w14:paraId="7F14700D" w14:textId="77777777" w:rsidR="00651F9D" w:rsidRPr="00E52836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F551C0">
              <w:rPr>
                <w:rFonts w:asciiTheme="minorHAnsi" w:hAnsiTheme="minorHAnsi"/>
                <w:b/>
                <w:color w:val="800000"/>
              </w:rPr>
              <w:t>Incident investigation</w:t>
            </w:r>
            <w:r w:rsidRPr="00E52836">
              <w:rPr>
                <w:rFonts w:asciiTheme="minorHAnsi" w:hAnsiTheme="minorHAnsi"/>
                <w:color w:val="800000"/>
              </w:rPr>
              <w:t xml:space="preserve"> principles and processes</w:t>
            </w:r>
          </w:p>
        </w:tc>
        <w:tc>
          <w:tcPr>
            <w:tcW w:w="5275" w:type="dxa"/>
            <w:vAlign w:val="center"/>
          </w:tcPr>
          <w:p w14:paraId="4E1B9A88" w14:textId="77777777" w:rsidR="00651F9D" w:rsidRPr="00E52836" w:rsidRDefault="00651F9D" w:rsidP="00E52836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52836">
              <w:rPr>
                <w:rFonts w:asciiTheme="minorHAnsi" w:hAnsiTheme="minorHAnsi"/>
                <w:color w:val="800000"/>
              </w:rPr>
              <w:t xml:space="preserve">The basic principles of eForensics </w:t>
            </w:r>
          </w:p>
        </w:tc>
      </w:tr>
      <w:tr w:rsidR="00651F9D" w:rsidRPr="00C26E78" w14:paraId="17A5C30D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01D7FE14" w14:textId="77777777" w:rsidR="00651F9D" w:rsidRPr="00E2334F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E2334F">
              <w:rPr>
                <w:color w:val="800000"/>
              </w:rPr>
              <w:t>5</w:t>
            </w:r>
            <w:r w:rsidR="003C1F4D">
              <w:rPr>
                <w:color w:val="800000"/>
              </w:rPr>
              <w:t>3</w:t>
            </w:r>
          </w:p>
        </w:tc>
        <w:tc>
          <w:tcPr>
            <w:tcW w:w="2352" w:type="dxa"/>
            <w:vMerge w:val="restart"/>
            <w:shd w:val="clear" w:color="auto" w:fill="FDE9D9" w:themeFill="accent6" w:themeFillTint="33"/>
            <w:vAlign w:val="center"/>
          </w:tcPr>
          <w:p w14:paraId="563AE569" w14:textId="77777777" w:rsidR="00651F9D" w:rsidRPr="00C26E78" w:rsidRDefault="003C1F4D" w:rsidP="00BF3DF6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hyperlink r:id="rId47" w:history="1">
              <w:r w:rsidR="00651F9D" w:rsidRPr="00A16C69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ISO/IEC 270</w:t>
              </w:r>
            </w:hyperlink>
            <w:r w:rsidR="00651F9D" w:rsidRPr="00A16C69">
              <w:rPr>
                <w:rStyle w:val="Hyperlink"/>
                <w:rFonts w:asciiTheme="minorHAnsi" w:hAnsiTheme="minorHAnsi" w:cs="Arial"/>
                <w:color w:val="800000"/>
                <w:sz w:val="24"/>
              </w:rPr>
              <w:t>50</w:t>
            </w: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C7FC411" w14:textId="77777777" w:rsidR="00651F9D" w:rsidRPr="006C4477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6C4477">
              <w:rPr>
                <w:rFonts w:asciiTheme="minorHAnsi" w:hAnsiTheme="minorHAnsi"/>
                <w:color w:val="800000"/>
              </w:rPr>
              <w:t>-1 2016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C917F44" w14:textId="77777777" w:rsidR="00651F9D" w:rsidRPr="006C4477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F551C0">
              <w:rPr>
                <w:rFonts w:asciiTheme="minorHAnsi" w:hAnsiTheme="minorHAnsi"/>
                <w:b/>
                <w:color w:val="800000"/>
              </w:rPr>
              <w:t>Electronic discovery</w:t>
            </w:r>
            <w:r w:rsidRPr="006C4477">
              <w:rPr>
                <w:rFonts w:asciiTheme="minorHAnsi" w:hAnsiTheme="minorHAnsi"/>
                <w:color w:val="800000"/>
              </w:rPr>
              <w:t xml:space="preserve"> – overview and concepts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34CC2B4C" w14:textId="77777777" w:rsidR="00651F9D" w:rsidRPr="006C4477" w:rsidRDefault="00651F9D" w:rsidP="006C4477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6C4477">
              <w:rPr>
                <w:rFonts w:asciiTheme="minorHAnsi" w:hAnsiTheme="minorHAnsi"/>
                <w:color w:val="800000"/>
              </w:rPr>
              <w:t>More eForensics advice</w:t>
            </w:r>
          </w:p>
        </w:tc>
      </w:tr>
      <w:tr w:rsidR="00651F9D" w:rsidRPr="00C26E78" w14:paraId="6D678B30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D38854A" w14:textId="77777777" w:rsidR="00651F9D" w:rsidRPr="00E2334F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E2334F">
              <w:rPr>
                <w:color w:val="800000"/>
              </w:rPr>
              <w:t>5</w:t>
            </w:r>
            <w:r w:rsidR="003C1F4D">
              <w:rPr>
                <w:color w:val="800000"/>
              </w:rPr>
              <w:t>4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0C5E513C" w14:textId="77777777" w:rsidR="00651F9D" w:rsidRDefault="00651F9D" w:rsidP="00BF3DF6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195F2D1C" w14:textId="77777777" w:rsidR="00651F9D" w:rsidRPr="00E2334F" w:rsidRDefault="00651F9D" w:rsidP="00C01114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 xml:space="preserve">-2 </w:t>
            </w:r>
            <w:r w:rsidR="00E2334F" w:rsidRPr="00E2334F">
              <w:rPr>
                <w:rFonts w:asciiTheme="minorHAnsi" w:hAnsiTheme="minorHAnsi"/>
                <w:color w:val="800000"/>
              </w:rPr>
              <w:t>2018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73525B7E" w14:textId="77777777" w:rsidR="00651F9D" w:rsidRPr="00E2334F" w:rsidRDefault="00651F9D" w:rsidP="00F17D91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Guidance for governance and management of electronic discovery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398CE630" w14:textId="77777777" w:rsidR="00651F9D" w:rsidRPr="00E2334F" w:rsidRDefault="00651F9D" w:rsidP="00E52836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E2334F">
              <w:rPr>
                <w:rFonts w:asciiTheme="minorHAnsi" w:hAnsiTheme="minorHAnsi"/>
                <w:color w:val="800000"/>
              </w:rPr>
              <w:t>Advice on treating the risks relating to eForensics</w:t>
            </w:r>
          </w:p>
        </w:tc>
      </w:tr>
      <w:tr w:rsidR="00651F9D" w:rsidRPr="00C26E78" w14:paraId="43EF15A9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3853A2C7" w14:textId="77777777" w:rsidR="00651F9D" w:rsidRPr="00F77FDB" w:rsidRDefault="00651F9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5</w:t>
            </w:r>
            <w:r w:rsidR="003C1F4D">
              <w:rPr>
                <w:color w:val="800000"/>
              </w:rPr>
              <w:t>5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7B988D52" w14:textId="77777777" w:rsidR="00651F9D" w:rsidRDefault="00651F9D" w:rsidP="00A16C69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6728B9C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A16C69">
              <w:rPr>
                <w:rFonts w:asciiTheme="minorHAnsi" w:hAnsiTheme="minorHAnsi"/>
                <w:color w:val="800000"/>
              </w:rPr>
              <w:t>-3 2017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1362AD3A" w14:textId="77777777" w:rsidR="00651F9D" w:rsidRPr="00A16C69" w:rsidRDefault="00651F9D" w:rsidP="00A16C69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A16C69">
              <w:rPr>
                <w:rFonts w:asciiTheme="minorHAnsi" w:hAnsiTheme="minorHAnsi"/>
                <w:color w:val="800000"/>
              </w:rPr>
              <w:t xml:space="preserve">Code of practice for </w:t>
            </w:r>
            <w:r w:rsidRPr="00217501">
              <w:rPr>
                <w:rFonts w:asciiTheme="minorHAnsi" w:hAnsiTheme="minorHAnsi"/>
                <w:color w:val="800000"/>
              </w:rPr>
              <w:t>electronic discovery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4B9C3D79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A16C69">
              <w:rPr>
                <w:rFonts w:asciiTheme="minorHAnsi" w:hAnsiTheme="minorHAnsi"/>
                <w:color w:val="800000"/>
              </w:rPr>
              <w:t xml:space="preserve">A </w:t>
            </w:r>
            <w:r w:rsidRPr="00A16C69">
              <w:rPr>
                <w:rFonts w:asciiTheme="minorHAnsi" w:hAnsiTheme="minorHAnsi"/>
                <w:i/>
                <w:color w:val="800000"/>
              </w:rPr>
              <w:t>how-to-do-it</w:t>
            </w:r>
            <w:r w:rsidRPr="00A16C69">
              <w:rPr>
                <w:rFonts w:asciiTheme="minorHAnsi" w:hAnsiTheme="minorHAnsi"/>
                <w:color w:val="800000"/>
              </w:rPr>
              <w:t xml:space="preserve"> guide</w:t>
            </w:r>
            <w:r>
              <w:rPr>
                <w:rFonts w:asciiTheme="minorHAnsi" w:hAnsiTheme="minorHAnsi"/>
                <w:color w:val="800000"/>
              </w:rPr>
              <w:t xml:space="preserve"> to eDiscovery</w:t>
            </w:r>
          </w:p>
        </w:tc>
      </w:tr>
      <w:tr w:rsidR="00651F9D" w:rsidRPr="00C26E78" w14:paraId="2BAFC0F8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461ED1E8" w14:textId="77777777" w:rsidR="00651F9D" w:rsidRPr="00F77FDB" w:rsidRDefault="00651F9D" w:rsidP="00F77FDB">
            <w:pPr>
              <w:spacing w:beforeLines="60" w:before="144" w:afterLines="60" w:after="144"/>
              <w:jc w:val="center"/>
            </w:pPr>
            <w:r w:rsidRPr="00F77FDB">
              <w:t>5</w:t>
            </w:r>
            <w:r w:rsidR="003C1F4D">
              <w:t>6</w:t>
            </w:r>
          </w:p>
        </w:tc>
        <w:tc>
          <w:tcPr>
            <w:tcW w:w="2352" w:type="dxa"/>
            <w:vMerge/>
            <w:shd w:val="clear" w:color="auto" w:fill="FDE9D9" w:themeFill="accent6" w:themeFillTint="33"/>
            <w:vAlign w:val="center"/>
          </w:tcPr>
          <w:p w14:paraId="27677F22" w14:textId="77777777" w:rsidR="00651F9D" w:rsidRDefault="00651F9D" w:rsidP="00A16C69">
            <w:pPr>
              <w:spacing w:beforeLines="60" w:before="144" w:afterLines="60" w:after="144"/>
              <w:jc w:val="center"/>
            </w:pPr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48850AA0" w14:textId="77777777" w:rsidR="00651F9D" w:rsidRPr="00C26E78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-4 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2F57CB5" w14:textId="77777777" w:rsidR="00651F9D" w:rsidRDefault="00651F9D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ICT readiness for electronic discovery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0EBE0AC4" w14:textId="77777777" w:rsidR="00651F9D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Guidance on eDiscovery technology</w:t>
            </w:r>
            <w:r w:rsidR="00A34B46">
              <w:rPr>
                <w:rFonts w:asciiTheme="minorHAnsi" w:hAnsiTheme="minorHAnsi"/>
                <w:color w:val="000000"/>
              </w:rPr>
              <w:br/>
            </w:r>
            <w:r>
              <w:rPr>
                <w:rFonts w:asciiTheme="minorHAnsi" w:hAnsiTheme="minorHAnsi"/>
                <w:color w:val="000000"/>
              </w:rPr>
              <w:t>(tools, systems and processes)</w:t>
            </w:r>
          </w:p>
        </w:tc>
      </w:tr>
      <w:tr w:rsidR="00651F9D" w:rsidRPr="00C26E78" w14:paraId="127A26B9" w14:textId="77777777" w:rsidTr="00F77FDB">
        <w:tc>
          <w:tcPr>
            <w:tcW w:w="988" w:type="dxa"/>
            <w:vAlign w:val="center"/>
          </w:tcPr>
          <w:p w14:paraId="108AB3AD" w14:textId="77777777" w:rsidR="00651F9D" w:rsidRPr="00F77FDB" w:rsidRDefault="00651F9D" w:rsidP="00F77FDB">
            <w:pPr>
              <w:spacing w:beforeLines="60" w:before="144" w:afterLines="60" w:after="144"/>
              <w:jc w:val="center"/>
            </w:pPr>
            <w:r w:rsidRPr="00F77FDB">
              <w:t>5</w:t>
            </w:r>
            <w:r w:rsidR="003C1F4D">
              <w:t>7</w:t>
            </w:r>
          </w:p>
        </w:tc>
        <w:tc>
          <w:tcPr>
            <w:tcW w:w="2352" w:type="dxa"/>
            <w:vAlign w:val="center"/>
          </w:tcPr>
          <w:p w14:paraId="341BB590" w14:textId="77777777" w:rsidR="00651F9D" w:rsidRPr="00A16C69" w:rsidRDefault="003C1F4D" w:rsidP="00A16C69">
            <w:pPr>
              <w:spacing w:beforeLines="60" w:before="144" w:afterLines="60" w:after="144"/>
              <w:jc w:val="center"/>
            </w:pPr>
            <w:hyperlink r:id="rId48" w:history="1">
              <w:r w:rsidR="00651F9D" w:rsidRPr="005A302F">
                <w:rPr>
                  <w:rStyle w:val="Hyperlink"/>
                  <w:rFonts w:ascii="Calibri" w:hAnsi="Calibri" w:cs="Arial"/>
                  <w:sz w:val="24"/>
                </w:rPr>
                <w:t>ISO/IEC 27070</w:t>
              </w:r>
            </w:hyperlink>
          </w:p>
        </w:tc>
        <w:tc>
          <w:tcPr>
            <w:tcW w:w="1357" w:type="dxa"/>
            <w:vAlign w:val="center"/>
          </w:tcPr>
          <w:p w14:paraId="26111441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A16C69"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vAlign w:val="center"/>
          </w:tcPr>
          <w:p w14:paraId="7842CB44" w14:textId="77777777" w:rsidR="00651F9D" w:rsidRPr="00A16C69" w:rsidRDefault="00651F9D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A16C69">
              <w:rPr>
                <w:rFonts w:asciiTheme="minorHAnsi" w:hAnsiTheme="minorHAnsi"/>
              </w:rPr>
              <w:t>Security requirements for establishing virtualized roots of trust</w:t>
            </w:r>
          </w:p>
        </w:tc>
        <w:tc>
          <w:tcPr>
            <w:tcW w:w="5275" w:type="dxa"/>
            <w:vAlign w:val="center"/>
          </w:tcPr>
          <w:p w14:paraId="357CDEBF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Concerns </w:t>
            </w:r>
            <w:r w:rsidRPr="00E8297F">
              <w:rPr>
                <w:rFonts w:asciiTheme="minorHAnsi" w:hAnsiTheme="minorHAnsi"/>
                <w:b/>
              </w:rPr>
              <w:t xml:space="preserve">trusted </w:t>
            </w:r>
            <w:r w:rsidR="00E8297F" w:rsidRPr="00E8297F">
              <w:rPr>
                <w:rFonts w:asciiTheme="minorHAnsi" w:hAnsiTheme="minorHAnsi"/>
                <w:b/>
              </w:rPr>
              <w:t xml:space="preserve">cloud </w:t>
            </w:r>
            <w:r w:rsidRPr="00E8297F">
              <w:rPr>
                <w:rFonts w:asciiTheme="minorHAnsi" w:hAnsiTheme="minorHAnsi"/>
                <w:b/>
              </w:rPr>
              <w:t>computing</w:t>
            </w:r>
          </w:p>
        </w:tc>
      </w:tr>
      <w:tr w:rsidR="00E2334F" w:rsidRPr="00C26E78" w14:paraId="3F1B0CDB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732C38CF" w14:textId="77777777" w:rsidR="00E2334F" w:rsidRPr="00F77FDB" w:rsidRDefault="003C1F4D" w:rsidP="00F77FDB">
            <w:pPr>
              <w:spacing w:beforeLines="60" w:before="144" w:afterLines="60" w:after="144"/>
              <w:jc w:val="center"/>
            </w:pPr>
            <w:r>
              <w:t>58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028C407C" w14:textId="77777777" w:rsidR="00E2334F" w:rsidRPr="00E8297F" w:rsidRDefault="00E8297F" w:rsidP="00A16C69">
            <w:pPr>
              <w:spacing w:beforeLines="60" w:before="144" w:afterLines="60" w:after="144"/>
              <w:jc w:val="center"/>
              <w:rPr>
                <w:rStyle w:val="Hyperlink"/>
                <w:rFonts w:ascii="Calibri" w:hAnsi="Calibri" w:cs="Arial"/>
                <w:color w:val="auto"/>
                <w:sz w:val="24"/>
                <w:u w:val="none"/>
              </w:rPr>
            </w:pPr>
            <w:hyperlink r:id="rId49" w:history="1">
              <w:r w:rsidR="00E2334F" w:rsidRPr="00E8297F">
                <w:rPr>
                  <w:rStyle w:val="Hyperlink"/>
                  <w:rFonts w:ascii="Calibri" w:hAnsi="Calibri" w:cs="Arial"/>
                  <w:sz w:val="24"/>
                </w:rPr>
                <w:t>ISO</w:t>
              </w:r>
              <w:r w:rsidRPr="00E8297F">
                <w:rPr>
                  <w:rStyle w:val="Hyperlink"/>
                  <w:rFonts w:ascii="Calibri" w:hAnsi="Calibri" w:cs="Arial"/>
                  <w:sz w:val="24"/>
                </w:rPr>
                <w:t>/IEC 27099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59927C15" w14:textId="77777777" w:rsidR="00E2334F" w:rsidRDefault="00E8297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63AF23D2" w14:textId="77777777" w:rsidR="00E2334F" w:rsidRPr="00A16C69" w:rsidRDefault="00E8297F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E8297F">
              <w:rPr>
                <w:rFonts w:asciiTheme="minorHAnsi" w:hAnsiTheme="minorHAnsi"/>
                <w:b/>
              </w:rPr>
              <w:t>Public key infrastructure</w:t>
            </w:r>
            <w:r>
              <w:rPr>
                <w:rFonts w:asciiTheme="minorHAnsi" w:hAnsiTheme="minorHAnsi"/>
              </w:rPr>
              <w:t xml:space="preserve"> - practices and policy framework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50FE193D" w14:textId="77777777" w:rsidR="00E2334F" w:rsidRDefault="00E8297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Infosec </w:t>
            </w:r>
            <w:r w:rsidRPr="00E8297F">
              <w:rPr>
                <w:rFonts w:asciiTheme="minorHAnsi" w:hAnsiTheme="minorHAnsi"/>
              </w:rPr>
              <w:t>management requirements for</w:t>
            </w:r>
            <w:r>
              <w:rPr>
                <w:rFonts w:asciiTheme="minorHAnsi" w:hAnsiTheme="minorHAnsi"/>
              </w:rPr>
              <w:br/>
            </w:r>
            <w:r w:rsidRPr="00E8297F">
              <w:rPr>
                <w:rFonts w:asciiTheme="minorHAnsi" w:hAnsiTheme="minorHAnsi"/>
              </w:rPr>
              <w:t xml:space="preserve">Certification Authorities </w:t>
            </w:r>
          </w:p>
        </w:tc>
      </w:tr>
      <w:tr w:rsidR="00E8297F" w:rsidRPr="00C26E78" w14:paraId="47425694" w14:textId="77777777" w:rsidTr="00E17A6D">
        <w:tc>
          <w:tcPr>
            <w:tcW w:w="988" w:type="dxa"/>
            <w:shd w:val="clear" w:color="auto" w:fill="auto"/>
            <w:vAlign w:val="center"/>
          </w:tcPr>
          <w:p w14:paraId="0BC90348" w14:textId="77777777" w:rsidR="00E8297F" w:rsidRPr="00F77FDB" w:rsidRDefault="003C1F4D" w:rsidP="00F77FDB">
            <w:pPr>
              <w:spacing w:beforeLines="60" w:before="144" w:afterLines="60" w:after="144"/>
              <w:jc w:val="center"/>
            </w:pPr>
            <w:r>
              <w:t>59</w:t>
            </w:r>
          </w:p>
        </w:tc>
        <w:tc>
          <w:tcPr>
            <w:tcW w:w="2352" w:type="dxa"/>
            <w:shd w:val="clear" w:color="auto" w:fill="auto"/>
            <w:vAlign w:val="center"/>
          </w:tcPr>
          <w:p w14:paraId="398F8CD7" w14:textId="77777777" w:rsidR="00E8297F" w:rsidRPr="00E8297F" w:rsidRDefault="00E8297F" w:rsidP="00A16C69">
            <w:pPr>
              <w:spacing w:beforeLines="60" w:before="144" w:afterLines="60" w:after="144"/>
              <w:jc w:val="center"/>
              <w:rPr>
                <w:rStyle w:val="Hyperlink"/>
                <w:rFonts w:ascii="Calibri" w:hAnsi="Calibri" w:cs="Arial"/>
                <w:color w:val="auto"/>
                <w:sz w:val="24"/>
                <w:u w:val="none"/>
              </w:rPr>
            </w:pPr>
            <w:hyperlink r:id="rId50" w:history="1">
              <w:r w:rsidRPr="00E8297F">
                <w:rPr>
                  <w:rStyle w:val="Hyperlink"/>
                  <w:rFonts w:ascii="Calibri" w:hAnsi="Calibri" w:cs="Arial"/>
                  <w:sz w:val="24"/>
                </w:rPr>
                <w:t>ISO/IEC 27100</w:t>
              </w:r>
            </w:hyperlink>
          </w:p>
        </w:tc>
        <w:tc>
          <w:tcPr>
            <w:tcW w:w="1357" w:type="dxa"/>
            <w:shd w:val="clear" w:color="auto" w:fill="auto"/>
            <w:vAlign w:val="center"/>
          </w:tcPr>
          <w:p w14:paraId="531AE9F9" w14:textId="77777777" w:rsidR="00E8297F" w:rsidRDefault="00E8297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auto"/>
            <w:vAlign w:val="center"/>
          </w:tcPr>
          <w:p w14:paraId="4A8ED571" w14:textId="77777777" w:rsidR="00E8297F" w:rsidRPr="00A16C69" w:rsidRDefault="00E8297F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E8297F">
              <w:rPr>
                <w:rFonts w:asciiTheme="minorHAnsi" w:hAnsiTheme="minorHAnsi"/>
                <w:b/>
              </w:rPr>
              <w:t>Cybersecurity</w:t>
            </w:r>
            <w:r>
              <w:rPr>
                <w:rFonts w:asciiTheme="minorHAnsi" w:hAnsiTheme="minorHAnsi"/>
              </w:rPr>
              <w:t xml:space="preserve"> – overview and concepts</w:t>
            </w:r>
          </w:p>
        </w:tc>
        <w:tc>
          <w:tcPr>
            <w:tcW w:w="5275" w:type="dxa"/>
            <w:shd w:val="clear" w:color="auto" w:fill="auto"/>
            <w:vAlign w:val="center"/>
          </w:tcPr>
          <w:p w14:paraId="649F1DAD" w14:textId="77777777" w:rsidR="00E8297F" w:rsidRDefault="00E8297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Perhaps this standard will clarify, once and for all, what ‘cybersecurity’ actually is.  Perhaps not.</w:t>
            </w:r>
          </w:p>
        </w:tc>
      </w:tr>
      <w:tr w:rsidR="00E8297F" w:rsidRPr="00C26E78" w14:paraId="63F0DEA4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570058B6" w14:textId="77777777" w:rsidR="00E8297F" w:rsidRPr="00F77FDB" w:rsidRDefault="003C1F4D" w:rsidP="00F77FDB">
            <w:pPr>
              <w:spacing w:beforeLines="60" w:before="144" w:afterLines="60" w:after="144"/>
              <w:jc w:val="center"/>
            </w:pPr>
            <w:r>
              <w:t>60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43581C01" w14:textId="77777777" w:rsidR="00E8297F" w:rsidRPr="00E8297F" w:rsidRDefault="00E8297F" w:rsidP="00A16C69">
            <w:pPr>
              <w:spacing w:beforeLines="60" w:before="144" w:afterLines="60" w:after="144"/>
              <w:jc w:val="center"/>
              <w:rPr>
                <w:rStyle w:val="Hyperlink"/>
                <w:rFonts w:ascii="Calibri" w:hAnsi="Calibri" w:cs="Arial"/>
                <w:color w:val="auto"/>
                <w:sz w:val="24"/>
                <w:u w:val="none"/>
              </w:rPr>
            </w:pPr>
            <w:hyperlink r:id="rId51" w:history="1">
              <w:r w:rsidRPr="00E8297F">
                <w:rPr>
                  <w:rStyle w:val="Hyperlink"/>
                  <w:rFonts w:ascii="Calibri" w:hAnsi="Calibri" w:cs="Arial"/>
                  <w:sz w:val="24"/>
                </w:rPr>
                <w:t>ISO/IEC 27101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6371CB2" w14:textId="77777777" w:rsidR="00E8297F" w:rsidRDefault="00E8297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2B549356" w14:textId="77777777" w:rsidR="00E8297F" w:rsidRPr="00A16C69" w:rsidRDefault="00E8297F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E8297F">
              <w:rPr>
                <w:rFonts w:asciiTheme="minorHAnsi" w:hAnsiTheme="minorHAnsi"/>
                <w:b/>
              </w:rPr>
              <w:t>Cybersecurity</w:t>
            </w:r>
            <w:r>
              <w:rPr>
                <w:rFonts w:asciiTheme="minorHAnsi" w:hAnsiTheme="minorHAnsi"/>
              </w:rPr>
              <w:t xml:space="preserve"> framework development guidelines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66A50655" w14:textId="77777777" w:rsidR="00E8297F" w:rsidRDefault="00E8297F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Given the above, we can barely guess what this might turn out to be</w:t>
            </w:r>
          </w:p>
        </w:tc>
      </w:tr>
      <w:tr w:rsidR="00651F9D" w:rsidRPr="00C26E78" w14:paraId="185C4771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2A9A2BC5" w14:textId="77777777" w:rsidR="00651F9D" w:rsidRPr="00F77FDB" w:rsidRDefault="003C1F4D" w:rsidP="00F77FDB">
            <w:pPr>
              <w:spacing w:beforeLines="60" w:before="144" w:afterLines="60" w:after="144"/>
              <w:jc w:val="center"/>
            </w:pPr>
            <w:r>
              <w:t>61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778DF782" w14:textId="77777777" w:rsidR="00651F9D" w:rsidRPr="00A16C69" w:rsidRDefault="003C1F4D" w:rsidP="00A16C69">
            <w:pPr>
              <w:spacing w:beforeLines="60" w:before="144" w:afterLines="60" w:after="144"/>
              <w:jc w:val="center"/>
            </w:pPr>
            <w:hyperlink r:id="rId52" w:history="1">
              <w:r w:rsidR="00651F9D" w:rsidRPr="005A302F">
                <w:rPr>
                  <w:rStyle w:val="Hyperlink"/>
                  <w:rFonts w:ascii="Calibri" w:hAnsi="Calibri" w:cs="Arial"/>
                  <w:sz w:val="24"/>
                </w:rPr>
                <w:t>ISO/IEC 27102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1C5D395B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F6E06BD" w14:textId="77777777" w:rsidR="00651F9D" w:rsidRPr="00A16C69" w:rsidRDefault="00651F9D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A16C69">
              <w:rPr>
                <w:rFonts w:asciiTheme="minorHAnsi" w:hAnsiTheme="minorHAnsi"/>
              </w:rPr>
              <w:t xml:space="preserve">Information security management guidelines for </w:t>
            </w:r>
            <w:r w:rsidRPr="00E8297F">
              <w:rPr>
                <w:rFonts w:asciiTheme="minorHAnsi" w:hAnsiTheme="minorHAnsi"/>
                <w:b/>
              </w:rPr>
              <w:t>cyber insurance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7B0560B7" w14:textId="77777777" w:rsidR="00651F9D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Advice on obtaining insurance to reduce</w:t>
            </w:r>
            <w:r w:rsidR="00A34B46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the costs of cyber incidents</w:t>
            </w:r>
          </w:p>
        </w:tc>
      </w:tr>
      <w:tr w:rsidR="00651F9D" w:rsidRPr="00C26E78" w14:paraId="76C96D6D" w14:textId="77777777" w:rsidTr="00F77FDB">
        <w:tc>
          <w:tcPr>
            <w:tcW w:w="988" w:type="dxa"/>
            <w:vAlign w:val="center"/>
          </w:tcPr>
          <w:p w14:paraId="272D7060" w14:textId="77777777" w:rsidR="00651F9D" w:rsidRPr="00F77FDB" w:rsidRDefault="003C1F4D" w:rsidP="00F77FDB">
            <w:pPr>
              <w:spacing w:beforeLines="60" w:before="144" w:afterLines="60" w:after="144"/>
              <w:jc w:val="center"/>
              <w:rPr>
                <w:color w:val="800000"/>
              </w:rPr>
            </w:pPr>
            <w:r>
              <w:rPr>
                <w:color w:val="800000"/>
              </w:rPr>
              <w:t>62</w:t>
            </w:r>
          </w:p>
        </w:tc>
        <w:tc>
          <w:tcPr>
            <w:tcW w:w="2352" w:type="dxa"/>
            <w:vAlign w:val="center"/>
          </w:tcPr>
          <w:p w14:paraId="153CE0CE" w14:textId="77777777" w:rsidR="00651F9D" w:rsidRPr="00C833A5" w:rsidRDefault="003C1F4D" w:rsidP="00A16C69">
            <w:pPr>
              <w:spacing w:beforeLines="60" w:before="144" w:afterLines="60" w:after="144"/>
              <w:jc w:val="center"/>
              <w:rPr>
                <w:color w:val="800000"/>
              </w:rPr>
            </w:pPr>
            <w:hyperlink r:id="rId53" w:history="1">
              <w:r w:rsidR="00651F9D" w:rsidRPr="00C833A5">
                <w:rPr>
                  <w:rStyle w:val="Hyperlink"/>
                  <w:rFonts w:ascii="Calibri" w:hAnsi="Calibri" w:cs="Arial"/>
                  <w:color w:val="800000"/>
                  <w:sz w:val="24"/>
                </w:rPr>
                <w:t>ISO/IEC TR 27103</w:t>
              </w:r>
            </w:hyperlink>
          </w:p>
        </w:tc>
        <w:tc>
          <w:tcPr>
            <w:tcW w:w="1357" w:type="dxa"/>
            <w:vAlign w:val="center"/>
          </w:tcPr>
          <w:p w14:paraId="5B88EEB7" w14:textId="77777777" w:rsidR="00651F9D" w:rsidRPr="00C833A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833A5">
              <w:rPr>
                <w:rFonts w:asciiTheme="minorHAnsi" w:hAnsiTheme="minorHAnsi"/>
                <w:color w:val="800000"/>
              </w:rPr>
              <w:t>2018</w:t>
            </w:r>
          </w:p>
        </w:tc>
        <w:tc>
          <w:tcPr>
            <w:tcW w:w="4134" w:type="dxa"/>
            <w:vAlign w:val="center"/>
          </w:tcPr>
          <w:p w14:paraId="2F3ABEF1" w14:textId="77777777" w:rsidR="00651F9D" w:rsidRPr="00C833A5" w:rsidRDefault="00651F9D" w:rsidP="00A16C69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833A5">
              <w:rPr>
                <w:rFonts w:asciiTheme="minorHAnsi" w:hAnsiTheme="minorHAnsi"/>
                <w:b/>
                <w:color w:val="800000"/>
              </w:rPr>
              <w:t>Cybersecurity</w:t>
            </w:r>
            <w:r w:rsidRPr="00C833A5">
              <w:rPr>
                <w:rFonts w:asciiTheme="minorHAnsi" w:hAnsiTheme="minorHAnsi"/>
                <w:color w:val="800000"/>
              </w:rPr>
              <w:t xml:space="preserve"> and ISO and IEC standards</w:t>
            </w:r>
          </w:p>
        </w:tc>
        <w:tc>
          <w:tcPr>
            <w:tcW w:w="5275" w:type="dxa"/>
            <w:vAlign w:val="center"/>
          </w:tcPr>
          <w:p w14:paraId="7BBC02EE" w14:textId="77777777" w:rsidR="00651F9D" w:rsidRPr="00C833A5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 w:rsidRPr="00C833A5">
              <w:rPr>
                <w:rFonts w:asciiTheme="minorHAnsi" w:hAnsiTheme="minorHAnsi"/>
                <w:color w:val="800000"/>
              </w:rPr>
              <w:t xml:space="preserve">Explains how ISO27k and other ISO and IEC standards relate to ‘cybersecurity’ (without </w:t>
            </w:r>
            <w:r w:rsidR="00E8297F">
              <w:rPr>
                <w:rFonts w:asciiTheme="minorHAnsi" w:hAnsiTheme="minorHAnsi"/>
                <w:color w:val="800000"/>
              </w:rPr>
              <w:t xml:space="preserve">actually </w:t>
            </w:r>
            <w:r w:rsidRPr="00C833A5">
              <w:rPr>
                <w:rFonts w:asciiTheme="minorHAnsi" w:hAnsiTheme="minorHAnsi"/>
                <w:color w:val="800000"/>
              </w:rPr>
              <w:t>defining the term!)</w:t>
            </w:r>
          </w:p>
        </w:tc>
      </w:tr>
      <w:tr w:rsidR="00651F9D" w:rsidRPr="00C26E78" w14:paraId="72B9863B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2877F04D" w14:textId="77777777" w:rsidR="00651F9D" w:rsidRPr="00F77FDB" w:rsidRDefault="003C1F4D" w:rsidP="00F77FDB">
            <w:pPr>
              <w:spacing w:beforeLines="60" w:before="144" w:afterLines="60" w:after="144"/>
              <w:jc w:val="center"/>
            </w:pPr>
            <w:r>
              <w:t>63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1C4A7DA3" w14:textId="77777777" w:rsidR="00651F9D" w:rsidRPr="00A16C69" w:rsidRDefault="003C1F4D" w:rsidP="00A16C69">
            <w:pPr>
              <w:spacing w:beforeLines="60" w:before="144" w:afterLines="60" w:after="144"/>
              <w:jc w:val="center"/>
            </w:pPr>
            <w:hyperlink r:id="rId54" w:history="1">
              <w:r w:rsidR="00651F9D" w:rsidRPr="005A302F">
                <w:rPr>
                  <w:rStyle w:val="Hyperlink"/>
                  <w:rFonts w:ascii="Calibri" w:hAnsi="Calibri" w:cs="Arial"/>
                  <w:sz w:val="24"/>
                </w:rPr>
                <w:t>ISO/IEC 27550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70C28A83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7248BB8C" w14:textId="77777777" w:rsidR="00651F9D" w:rsidRPr="00A16C69" w:rsidRDefault="00651F9D" w:rsidP="00A16C69">
            <w:pPr>
              <w:spacing w:before="60" w:after="6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Privacy engineering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6B4FE2B7" w14:textId="77777777" w:rsidR="00651F9D" w:rsidRPr="00A16C69" w:rsidRDefault="00651F9D" w:rsidP="00A16C69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to address privacy throughout</w:t>
            </w:r>
            <w:r w:rsidR="00A34B46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the lifecycle of IT systems</w:t>
            </w:r>
          </w:p>
        </w:tc>
      </w:tr>
      <w:tr w:rsidR="00651F9D" w:rsidRPr="00C26E78" w14:paraId="76D4F8AE" w14:textId="77777777" w:rsidTr="00F77FDB">
        <w:tc>
          <w:tcPr>
            <w:tcW w:w="988" w:type="dxa"/>
            <w:vAlign w:val="center"/>
          </w:tcPr>
          <w:p w14:paraId="525F7A19" w14:textId="77777777" w:rsidR="00651F9D" w:rsidRPr="00F77FDB" w:rsidRDefault="00651F9D" w:rsidP="00F77FDB">
            <w:pPr>
              <w:spacing w:beforeLines="60" w:before="144" w:afterLines="60" w:after="144"/>
              <w:jc w:val="center"/>
            </w:pPr>
            <w:r w:rsidRPr="00F77FDB">
              <w:t>6</w:t>
            </w:r>
            <w:r w:rsidR="003C1F4D">
              <w:t>4</w:t>
            </w:r>
          </w:p>
        </w:tc>
        <w:tc>
          <w:tcPr>
            <w:tcW w:w="2352" w:type="dxa"/>
            <w:vAlign w:val="center"/>
          </w:tcPr>
          <w:p w14:paraId="33DBE3E1" w14:textId="77777777" w:rsidR="00651F9D" w:rsidRPr="00A16C69" w:rsidRDefault="003C1F4D" w:rsidP="00E42CE7">
            <w:pPr>
              <w:spacing w:beforeLines="60" w:before="144" w:afterLines="60" w:after="144"/>
              <w:jc w:val="center"/>
            </w:pPr>
            <w:hyperlink r:id="rId55" w:history="1">
              <w:r w:rsidR="00651F9D" w:rsidRPr="005A302F">
                <w:rPr>
                  <w:rStyle w:val="Hyperlink"/>
                  <w:rFonts w:ascii="Calibri" w:hAnsi="Calibri" w:cs="Arial"/>
                  <w:sz w:val="24"/>
                </w:rPr>
                <w:t>ISO/IEC 27551</w:t>
              </w:r>
            </w:hyperlink>
          </w:p>
        </w:tc>
        <w:tc>
          <w:tcPr>
            <w:tcW w:w="1357" w:type="dxa"/>
            <w:vAlign w:val="center"/>
          </w:tcPr>
          <w:p w14:paraId="15C1FD91" w14:textId="77777777" w:rsidR="00651F9D" w:rsidRPr="00A16C69" w:rsidRDefault="00651F9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vAlign w:val="center"/>
          </w:tcPr>
          <w:p w14:paraId="4E295A73" w14:textId="77777777" w:rsidR="00651F9D" w:rsidRPr="00A16C69" w:rsidRDefault="00651F9D" w:rsidP="00E42CE7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E42CE7">
              <w:rPr>
                <w:rFonts w:asciiTheme="minorHAnsi" w:hAnsiTheme="minorHAnsi"/>
              </w:rPr>
              <w:t>Requirements for attribute-based unlinkable entity authentication</w:t>
            </w:r>
          </w:p>
        </w:tc>
        <w:tc>
          <w:tcPr>
            <w:tcW w:w="5275" w:type="dxa"/>
            <w:vAlign w:val="center"/>
          </w:tcPr>
          <w:p w14:paraId="237FBF27" w14:textId="77777777" w:rsidR="00651F9D" w:rsidRPr="00A16C69" w:rsidRDefault="00651F9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Seems more like an authentication standard</w:t>
            </w:r>
            <w:r w:rsidR="00A34B46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than ISO27k … scope creep?</w:t>
            </w:r>
          </w:p>
        </w:tc>
      </w:tr>
      <w:tr w:rsidR="00651F9D" w:rsidRPr="00C26E78" w14:paraId="2D19FB0F" w14:textId="77777777" w:rsidTr="00A34B46">
        <w:tc>
          <w:tcPr>
            <w:tcW w:w="988" w:type="dxa"/>
            <w:shd w:val="clear" w:color="auto" w:fill="FDE9D9" w:themeFill="accent6" w:themeFillTint="33"/>
            <w:vAlign w:val="center"/>
          </w:tcPr>
          <w:p w14:paraId="63553048" w14:textId="77777777" w:rsidR="00651F9D" w:rsidRPr="00F77FDB" w:rsidRDefault="00651F9D" w:rsidP="00F77FDB">
            <w:pPr>
              <w:spacing w:beforeLines="60" w:before="144" w:afterLines="60" w:after="144"/>
              <w:jc w:val="center"/>
            </w:pPr>
            <w:r w:rsidRPr="00F77FDB">
              <w:t>6</w:t>
            </w:r>
            <w:r w:rsidR="003C1F4D">
              <w:t>5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562A2AC6" w14:textId="77777777" w:rsidR="00651F9D" w:rsidRPr="00A16C69" w:rsidRDefault="003C1F4D" w:rsidP="00E42CE7">
            <w:pPr>
              <w:spacing w:beforeLines="60" w:before="144" w:afterLines="60" w:after="144"/>
              <w:jc w:val="center"/>
            </w:pPr>
            <w:hyperlink r:id="rId56" w:history="1">
              <w:r w:rsidR="00651F9D" w:rsidRPr="005A302F">
                <w:rPr>
                  <w:rStyle w:val="Hyperlink"/>
                  <w:rFonts w:ascii="Calibri" w:hAnsi="Calibri" w:cs="Arial"/>
                  <w:sz w:val="24"/>
                </w:rPr>
                <w:t>ISO/IEC 27552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2AB7C7FF" w14:textId="77777777" w:rsidR="00651F9D" w:rsidRPr="00A16C69" w:rsidRDefault="00651F9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678041D9" w14:textId="77777777" w:rsidR="00651F9D" w:rsidRPr="00A16C69" w:rsidRDefault="00651F9D" w:rsidP="00E42CE7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E42CE7">
              <w:rPr>
                <w:rFonts w:asciiTheme="minorHAnsi" w:hAnsiTheme="minorHAnsi"/>
              </w:rPr>
              <w:t>Extension to ISO/IEC 27001 and to ISO/IEC 27002 for privacy management — Requirements and guidelines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3E6B1539" w14:textId="77777777" w:rsidR="00651F9D" w:rsidRPr="00A16C69" w:rsidRDefault="00651F9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Explains extensions to an ISO27k ISMS</w:t>
            </w:r>
            <w:r w:rsidR="00A34B46"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t>for privacy management</w:t>
            </w:r>
          </w:p>
        </w:tc>
        <w:bookmarkStart w:id="0" w:name="_GoBack"/>
        <w:bookmarkEnd w:id="0"/>
      </w:tr>
      <w:tr w:rsidR="00651F9D" w:rsidRPr="00C26E78" w14:paraId="5A423D4B" w14:textId="77777777" w:rsidTr="00F77FDB">
        <w:tc>
          <w:tcPr>
            <w:tcW w:w="988" w:type="dxa"/>
            <w:vAlign w:val="center"/>
          </w:tcPr>
          <w:p w14:paraId="58C12FA3" w14:textId="77777777" w:rsidR="00651F9D" w:rsidRPr="003C1F4D" w:rsidRDefault="003C1F4D" w:rsidP="00F77FDB">
            <w:pPr>
              <w:spacing w:beforeLines="60" w:before="144" w:afterLines="60" w:after="144"/>
              <w:jc w:val="center"/>
            </w:pPr>
            <w:r>
              <w:t>66</w:t>
            </w:r>
          </w:p>
        </w:tc>
        <w:tc>
          <w:tcPr>
            <w:tcW w:w="2352" w:type="dxa"/>
            <w:vAlign w:val="center"/>
          </w:tcPr>
          <w:p w14:paraId="064D5B1B" w14:textId="77777777" w:rsidR="00651F9D" w:rsidRPr="003C1F4D" w:rsidRDefault="003C1F4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hyperlink r:id="rId57" w:history="1">
              <w:r w:rsidRPr="003C1F4D">
                <w:rPr>
                  <w:rStyle w:val="Hyperlink"/>
                  <w:rFonts w:asciiTheme="minorHAnsi" w:hAnsiTheme="minorHAnsi" w:cs="Arial"/>
                  <w:sz w:val="24"/>
                </w:rPr>
                <w:t>ISO/IEC 27553</w:t>
              </w:r>
            </w:hyperlink>
          </w:p>
        </w:tc>
        <w:tc>
          <w:tcPr>
            <w:tcW w:w="1357" w:type="dxa"/>
            <w:vAlign w:val="center"/>
          </w:tcPr>
          <w:p w14:paraId="60ACDAF2" w14:textId="77777777" w:rsidR="00651F9D" w:rsidRPr="003C1F4D" w:rsidRDefault="003C1F4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D</w:t>
            </w:r>
            <w:r w:rsidRPr="003C1F4D">
              <w:t>RAFT</w:t>
            </w:r>
          </w:p>
        </w:tc>
        <w:tc>
          <w:tcPr>
            <w:tcW w:w="4134" w:type="dxa"/>
            <w:vAlign w:val="center"/>
          </w:tcPr>
          <w:p w14:paraId="62586255" w14:textId="77777777" w:rsidR="00651F9D" w:rsidRPr="003C1F4D" w:rsidRDefault="003C1F4D" w:rsidP="00E42CE7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S</w:t>
            </w:r>
            <w:r w:rsidRPr="003C1F4D">
              <w:t>ecurity requirements for authentication using biometrics on mobile devices</w:t>
            </w:r>
          </w:p>
        </w:tc>
        <w:tc>
          <w:tcPr>
            <w:tcW w:w="5275" w:type="dxa"/>
            <w:vAlign w:val="center"/>
          </w:tcPr>
          <w:p w14:paraId="73C150B6" w14:textId="77777777" w:rsidR="00651F9D" w:rsidRPr="003C1F4D" w:rsidRDefault="003C1F4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H</w:t>
            </w:r>
            <w:r w:rsidRPr="003C1F4D">
              <w:t>igh-level requirements attempting to standardize the use of biometrics on mobile devices</w:t>
            </w:r>
          </w:p>
        </w:tc>
      </w:tr>
      <w:tr w:rsidR="003C1F4D" w:rsidRPr="00C26E78" w14:paraId="465DA593" w14:textId="77777777" w:rsidTr="003C1F4D">
        <w:tc>
          <w:tcPr>
            <w:tcW w:w="988" w:type="dxa"/>
            <w:shd w:val="clear" w:color="auto" w:fill="FDE9D9" w:themeFill="accent6" w:themeFillTint="33"/>
            <w:vAlign w:val="center"/>
          </w:tcPr>
          <w:p w14:paraId="3A3644BB" w14:textId="77777777" w:rsidR="003C1F4D" w:rsidRPr="003C1F4D" w:rsidRDefault="003C1F4D" w:rsidP="003C1F4D">
            <w:pPr>
              <w:spacing w:beforeLines="60" w:before="144" w:afterLines="60" w:after="144"/>
              <w:jc w:val="center"/>
            </w:pPr>
            <w:r>
              <w:t>67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4EF795A5" w14:textId="77777777" w:rsidR="003C1F4D" w:rsidRPr="003C1F4D" w:rsidRDefault="003C1F4D" w:rsidP="003C1F4D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hyperlink r:id="rId58" w:history="1">
              <w:r w:rsidRPr="003C1F4D">
                <w:rPr>
                  <w:rStyle w:val="Hyperlink"/>
                  <w:rFonts w:asciiTheme="minorHAnsi" w:hAnsiTheme="minorHAnsi" w:cs="Arial"/>
                  <w:sz w:val="24"/>
                </w:rPr>
                <w:t>ISO/IEC 27554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0B34C15F" w14:textId="77777777" w:rsidR="003C1F4D" w:rsidRPr="003C1F4D" w:rsidRDefault="003C1F4D" w:rsidP="003C1F4D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D</w:t>
            </w:r>
            <w:r w:rsidRPr="003C1F4D">
              <w:t>RAFT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01EB189B" w14:textId="77777777" w:rsidR="003C1F4D" w:rsidRPr="003C1F4D" w:rsidRDefault="003C1F4D" w:rsidP="003C1F4D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Application of ISO 31000 for assessment of identity management-related risk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331BA38A" w14:textId="77777777" w:rsidR="003C1F4D" w:rsidRPr="003C1F4D" w:rsidRDefault="003C1F4D" w:rsidP="003C1F4D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 xml:space="preserve">About applying the ISO 31000 risk management process to identity management </w:t>
            </w:r>
          </w:p>
        </w:tc>
      </w:tr>
      <w:tr w:rsidR="00E8297F" w:rsidRPr="00C26E78" w14:paraId="2FA9C67B" w14:textId="77777777" w:rsidTr="00F77FDB">
        <w:tc>
          <w:tcPr>
            <w:tcW w:w="988" w:type="dxa"/>
            <w:vAlign w:val="center"/>
          </w:tcPr>
          <w:p w14:paraId="11A5CAFA" w14:textId="77777777" w:rsidR="00E8297F" w:rsidRPr="003C1F4D" w:rsidRDefault="003C1F4D" w:rsidP="00F77FDB">
            <w:pPr>
              <w:spacing w:beforeLines="60" w:before="144" w:afterLines="60" w:after="144"/>
              <w:jc w:val="center"/>
            </w:pPr>
            <w:r>
              <w:t>68</w:t>
            </w:r>
          </w:p>
        </w:tc>
        <w:tc>
          <w:tcPr>
            <w:tcW w:w="2352" w:type="dxa"/>
            <w:vAlign w:val="center"/>
          </w:tcPr>
          <w:p w14:paraId="206892BE" w14:textId="77777777" w:rsidR="00E8297F" w:rsidRPr="003C1F4D" w:rsidRDefault="003C1F4D" w:rsidP="00E42CE7">
            <w:pPr>
              <w:spacing w:beforeLines="60" w:before="144" w:afterLines="60" w:after="144"/>
              <w:jc w:val="center"/>
            </w:pPr>
            <w:hyperlink r:id="rId59" w:history="1">
              <w:r w:rsidRPr="003C1F4D">
                <w:rPr>
                  <w:rStyle w:val="Hyperlink"/>
                  <w:rFonts w:asciiTheme="minorHAnsi" w:hAnsiTheme="minorHAnsi" w:cs="Arial"/>
                  <w:sz w:val="24"/>
                </w:rPr>
                <w:t>ISO/IEC 27555</w:t>
              </w:r>
            </w:hyperlink>
          </w:p>
        </w:tc>
        <w:tc>
          <w:tcPr>
            <w:tcW w:w="1357" w:type="dxa"/>
            <w:vAlign w:val="center"/>
          </w:tcPr>
          <w:p w14:paraId="66D24628" w14:textId="77777777" w:rsidR="00E8297F" w:rsidRPr="003C1F4D" w:rsidRDefault="003C1F4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D</w:t>
            </w:r>
            <w:r w:rsidRPr="003C1F4D">
              <w:t>RAFT</w:t>
            </w:r>
          </w:p>
        </w:tc>
        <w:tc>
          <w:tcPr>
            <w:tcW w:w="4134" w:type="dxa"/>
            <w:vAlign w:val="center"/>
          </w:tcPr>
          <w:p w14:paraId="2BDA6325" w14:textId="77777777" w:rsidR="00E8297F" w:rsidRPr="003C1F4D" w:rsidRDefault="003C1F4D" w:rsidP="00E42CE7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Establishing a PII deletion concept in organizations</w:t>
            </w:r>
          </w:p>
        </w:tc>
        <w:tc>
          <w:tcPr>
            <w:tcW w:w="5275" w:type="dxa"/>
            <w:vAlign w:val="center"/>
          </w:tcPr>
          <w:p w14:paraId="741A4A85" w14:textId="77777777" w:rsidR="00E8297F" w:rsidRPr="003C1F4D" w:rsidRDefault="003C1F4D" w:rsidP="00E42CE7">
            <w:pPr>
              <w:spacing w:beforeLines="60" w:before="144" w:afterLines="60" w:after="144"/>
              <w:jc w:val="center"/>
              <w:rPr>
                <w:rFonts w:asciiTheme="minorHAnsi" w:hAnsiTheme="minorHAnsi"/>
              </w:rPr>
            </w:pPr>
            <w:r w:rsidRPr="003C1F4D">
              <w:rPr>
                <w:rFonts w:asciiTheme="minorHAnsi" w:hAnsiTheme="minorHAnsi"/>
              </w:rPr>
              <w:t>A conceptual framework, of all things, for deleting personal information</w:t>
            </w:r>
          </w:p>
        </w:tc>
      </w:tr>
      <w:tr w:rsidR="003C1F4D" w:rsidRPr="00C26E78" w14:paraId="79772371" w14:textId="77777777" w:rsidTr="003C1F4D">
        <w:tc>
          <w:tcPr>
            <w:tcW w:w="988" w:type="dxa"/>
            <w:shd w:val="clear" w:color="auto" w:fill="FDE9D9" w:themeFill="accent6" w:themeFillTint="33"/>
            <w:vAlign w:val="center"/>
          </w:tcPr>
          <w:p w14:paraId="1F302165" w14:textId="77777777" w:rsidR="003C1F4D" w:rsidRPr="00F77FDB" w:rsidRDefault="003C1F4D" w:rsidP="003C1F4D">
            <w:pPr>
              <w:spacing w:beforeLines="60" w:before="144" w:afterLines="60" w:after="144"/>
              <w:jc w:val="center"/>
              <w:rPr>
                <w:color w:val="800000"/>
              </w:rPr>
            </w:pPr>
            <w:r w:rsidRPr="00F77FDB">
              <w:rPr>
                <w:color w:val="800000"/>
              </w:rPr>
              <w:t>6</w:t>
            </w:r>
            <w:r>
              <w:rPr>
                <w:color w:val="800000"/>
              </w:rPr>
              <w:t>9</w:t>
            </w:r>
          </w:p>
        </w:tc>
        <w:tc>
          <w:tcPr>
            <w:tcW w:w="2352" w:type="dxa"/>
            <w:shd w:val="clear" w:color="auto" w:fill="FDE9D9" w:themeFill="accent6" w:themeFillTint="33"/>
            <w:vAlign w:val="center"/>
          </w:tcPr>
          <w:p w14:paraId="147DE8D3" w14:textId="77777777" w:rsidR="003C1F4D" w:rsidRPr="00C26E78" w:rsidRDefault="003C1F4D" w:rsidP="003C1F4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hyperlink r:id="rId60" w:history="1">
              <w:r w:rsidRPr="00C26E78">
                <w:rPr>
                  <w:rStyle w:val="Hyperlink"/>
                  <w:rFonts w:asciiTheme="minorHAnsi" w:hAnsiTheme="minorHAnsi" w:cs="Arial"/>
                  <w:color w:val="800000"/>
                  <w:sz w:val="24"/>
                </w:rPr>
                <w:t>ISO 27799</w:t>
              </w:r>
            </w:hyperlink>
          </w:p>
        </w:tc>
        <w:tc>
          <w:tcPr>
            <w:tcW w:w="1357" w:type="dxa"/>
            <w:shd w:val="clear" w:color="auto" w:fill="FDE9D9" w:themeFill="accent6" w:themeFillTint="33"/>
            <w:vAlign w:val="center"/>
          </w:tcPr>
          <w:p w14:paraId="3D59A4EB" w14:textId="77777777" w:rsidR="003C1F4D" w:rsidRPr="00C26E78" w:rsidRDefault="003C1F4D" w:rsidP="003C1F4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>2016</w:t>
            </w:r>
          </w:p>
        </w:tc>
        <w:tc>
          <w:tcPr>
            <w:tcW w:w="4134" w:type="dxa"/>
            <w:shd w:val="clear" w:color="auto" w:fill="FDE9D9" w:themeFill="accent6" w:themeFillTint="33"/>
            <w:vAlign w:val="center"/>
          </w:tcPr>
          <w:p w14:paraId="3318A30A" w14:textId="77777777" w:rsidR="003C1F4D" w:rsidRPr="00C26E78" w:rsidRDefault="003C1F4D" w:rsidP="003C1F4D">
            <w:pPr>
              <w:spacing w:before="60" w:after="60"/>
              <w:jc w:val="center"/>
              <w:rPr>
                <w:rFonts w:asciiTheme="minorHAnsi" w:hAnsiTheme="minorHAnsi"/>
                <w:color w:val="800000"/>
              </w:rPr>
            </w:pPr>
            <w:r w:rsidRPr="00C26E78">
              <w:rPr>
                <w:rFonts w:asciiTheme="minorHAnsi" w:hAnsiTheme="minorHAnsi"/>
                <w:color w:val="800000"/>
              </w:rPr>
              <w:t xml:space="preserve">Health informatics — Information security management in </w:t>
            </w:r>
            <w:r w:rsidRPr="00F551C0">
              <w:rPr>
                <w:rFonts w:asciiTheme="minorHAnsi" w:hAnsiTheme="minorHAnsi"/>
                <w:b/>
                <w:color w:val="800000"/>
              </w:rPr>
              <w:t>health</w:t>
            </w:r>
            <w:r w:rsidRPr="00C26E78">
              <w:rPr>
                <w:rFonts w:asciiTheme="minorHAnsi" w:hAnsiTheme="minorHAnsi"/>
                <w:color w:val="800000"/>
              </w:rPr>
              <w:t xml:space="preserve"> using ISO/IEC 27002</w:t>
            </w:r>
          </w:p>
        </w:tc>
        <w:tc>
          <w:tcPr>
            <w:tcW w:w="5275" w:type="dxa"/>
            <w:shd w:val="clear" w:color="auto" w:fill="FDE9D9" w:themeFill="accent6" w:themeFillTint="33"/>
            <w:vAlign w:val="center"/>
          </w:tcPr>
          <w:p w14:paraId="53337E0A" w14:textId="77777777" w:rsidR="003C1F4D" w:rsidRPr="00C26E78" w:rsidRDefault="003C1F4D" w:rsidP="003C1F4D">
            <w:pPr>
              <w:spacing w:beforeLines="60" w:before="144" w:afterLines="60" w:after="144"/>
              <w:jc w:val="center"/>
              <w:rPr>
                <w:rFonts w:asciiTheme="minorHAnsi" w:hAnsiTheme="minorHAnsi"/>
                <w:color w:val="800000"/>
              </w:rPr>
            </w:pPr>
            <w:r>
              <w:rPr>
                <w:rFonts w:asciiTheme="minorHAnsi" w:hAnsiTheme="minorHAnsi"/>
                <w:color w:val="800000"/>
              </w:rPr>
              <w:t xml:space="preserve">Infosec management </w:t>
            </w:r>
            <w:r w:rsidRPr="00C26E78">
              <w:rPr>
                <w:rFonts w:asciiTheme="minorHAnsi" w:hAnsiTheme="minorHAnsi"/>
                <w:color w:val="800000"/>
              </w:rPr>
              <w:t>advice</w:t>
            </w:r>
            <w:r>
              <w:rPr>
                <w:rFonts w:asciiTheme="minorHAnsi" w:hAnsiTheme="minorHAnsi"/>
                <w:color w:val="800000"/>
              </w:rPr>
              <w:br/>
            </w:r>
            <w:r w:rsidRPr="00C26E78">
              <w:rPr>
                <w:rFonts w:asciiTheme="minorHAnsi" w:hAnsiTheme="minorHAnsi"/>
                <w:color w:val="800000"/>
              </w:rPr>
              <w:t>for the health industry</w:t>
            </w:r>
          </w:p>
        </w:tc>
      </w:tr>
    </w:tbl>
    <w:p w14:paraId="6A978FC6" w14:textId="77777777" w:rsidR="00C01114" w:rsidRPr="00C26E78" w:rsidRDefault="00C01114" w:rsidP="009F1BDE">
      <w:pPr>
        <w:pStyle w:val="Heading1"/>
        <w:rPr>
          <w:rFonts w:asciiTheme="minorHAnsi" w:hAnsiTheme="minorHAnsi"/>
          <w:sz w:val="24"/>
        </w:rPr>
      </w:pPr>
      <w:r w:rsidRPr="00C26E78">
        <w:rPr>
          <w:rFonts w:asciiTheme="minorHAnsi" w:hAnsiTheme="minorHAnsi"/>
          <w:sz w:val="24"/>
        </w:rPr>
        <w:t>Note</w:t>
      </w:r>
    </w:p>
    <w:p w14:paraId="53738428" w14:textId="77777777" w:rsidR="00C01114" w:rsidRPr="00C26E78" w:rsidRDefault="00C01114" w:rsidP="00C01114">
      <w:pPr>
        <w:rPr>
          <w:rFonts w:asciiTheme="minorHAnsi" w:hAnsiTheme="minorHAnsi"/>
        </w:rPr>
      </w:pPr>
      <w:r w:rsidRPr="00C26E78">
        <w:rPr>
          <w:rFonts w:asciiTheme="minorHAnsi" w:hAnsiTheme="minorHAnsi"/>
        </w:rPr>
        <w:t xml:space="preserve">The official titles of all the ISO27k standards </w:t>
      </w:r>
      <w:r w:rsidR="00F17D91" w:rsidRPr="00C26E78">
        <w:rPr>
          <w:rFonts w:asciiTheme="minorHAnsi" w:hAnsiTheme="minorHAnsi"/>
        </w:rPr>
        <w:t>(</w:t>
      </w:r>
      <w:r w:rsidR="005A72E5">
        <w:rPr>
          <w:rFonts w:asciiTheme="minorHAnsi" w:hAnsiTheme="minorHAnsi"/>
        </w:rPr>
        <w:t xml:space="preserve">apart from </w:t>
      </w:r>
      <w:r w:rsidR="00F17D91" w:rsidRPr="00C26E78">
        <w:rPr>
          <w:rFonts w:asciiTheme="minorHAnsi" w:hAnsiTheme="minorHAnsi"/>
        </w:rPr>
        <w:t>ISO 27799</w:t>
      </w:r>
      <w:r w:rsidR="006C4477">
        <w:rPr>
          <w:rFonts w:asciiTheme="minorHAnsi" w:hAnsiTheme="minorHAnsi"/>
        </w:rPr>
        <w:t xml:space="preserve"> “Health informatics”</w:t>
      </w:r>
      <w:r w:rsidR="00F17D91" w:rsidRPr="00C26E78">
        <w:rPr>
          <w:rFonts w:asciiTheme="minorHAnsi" w:hAnsiTheme="minorHAnsi"/>
        </w:rPr>
        <w:t xml:space="preserve">) </w:t>
      </w:r>
      <w:r w:rsidRPr="00C26E78">
        <w:rPr>
          <w:rFonts w:asciiTheme="minorHAnsi" w:hAnsiTheme="minorHAnsi"/>
        </w:rPr>
        <w:t>start with “Information technology — Security techniques —</w:t>
      </w:r>
      <w:r w:rsidR="006F6121" w:rsidRPr="00C26E78">
        <w:rPr>
          <w:rFonts w:asciiTheme="minorHAnsi" w:hAnsiTheme="minorHAnsi"/>
        </w:rPr>
        <w:t>”</w:t>
      </w:r>
      <w:r w:rsidRPr="00C26E78">
        <w:rPr>
          <w:rFonts w:asciiTheme="minorHAnsi" w:hAnsiTheme="minorHAnsi"/>
        </w:rPr>
        <w:t xml:space="preserve"> which is derived from the </w:t>
      </w:r>
      <w:r w:rsidR="006F6121" w:rsidRPr="00C26E78">
        <w:rPr>
          <w:rFonts w:asciiTheme="minorHAnsi" w:hAnsiTheme="minorHAnsi"/>
        </w:rPr>
        <w:t>name</w:t>
      </w:r>
      <w:r w:rsidRPr="00C26E78">
        <w:rPr>
          <w:rFonts w:asciiTheme="minorHAnsi" w:hAnsiTheme="minorHAnsi"/>
        </w:rPr>
        <w:t xml:space="preserve"> of ISO/IEC JTC1/SC27, the committee responsible for the standards.  </w:t>
      </w:r>
      <w:proofErr w:type="gramStart"/>
      <w:r w:rsidR="006F6121" w:rsidRPr="00C26E78">
        <w:rPr>
          <w:rFonts w:asciiTheme="minorHAnsi" w:hAnsiTheme="minorHAnsi"/>
        </w:rPr>
        <w:t>However</w:t>
      </w:r>
      <w:proofErr w:type="gramEnd"/>
      <w:r w:rsidR="006F6121" w:rsidRPr="00C26E78">
        <w:rPr>
          <w:rFonts w:asciiTheme="minorHAnsi" w:hAnsiTheme="minorHAnsi"/>
        </w:rPr>
        <w:t xml:space="preserve"> t</w:t>
      </w:r>
      <w:r w:rsidRPr="00C26E78">
        <w:rPr>
          <w:rFonts w:asciiTheme="minorHAnsi" w:hAnsiTheme="minorHAnsi"/>
        </w:rPr>
        <w:t xml:space="preserve">his is a misnomer since, in reality, the ISO27k standards concern </w:t>
      </w:r>
      <w:r w:rsidRPr="00C26E78">
        <w:rPr>
          <w:rFonts w:asciiTheme="minorHAnsi" w:hAnsiTheme="minorHAnsi"/>
          <w:i/>
        </w:rPr>
        <w:t>information</w:t>
      </w:r>
      <w:r w:rsidR="00F77FDB">
        <w:rPr>
          <w:rFonts w:asciiTheme="minorHAnsi" w:hAnsiTheme="minorHAnsi"/>
          <w:i/>
        </w:rPr>
        <w:t xml:space="preserve"> </w:t>
      </w:r>
      <w:r w:rsidRPr="00C26E78">
        <w:rPr>
          <w:rFonts w:asciiTheme="minorHAnsi" w:hAnsiTheme="minorHAnsi"/>
          <w:i/>
        </w:rPr>
        <w:t>security</w:t>
      </w:r>
      <w:r w:rsidRPr="00C26E78">
        <w:rPr>
          <w:rFonts w:asciiTheme="minorHAnsi" w:hAnsiTheme="minorHAnsi"/>
        </w:rPr>
        <w:t xml:space="preserve"> rather than </w:t>
      </w:r>
      <w:r w:rsidRPr="00C26E78">
        <w:rPr>
          <w:rFonts w:asciiTheme="minorHAnsi" w:hAnsiTheme="minorHAnsi"/>
          <w:i/>
        </w:rPr>
        <w:t>IT security</w:t>
      </w:r>
      <w:r w:rsidRPr="00C26E78">
        <w:rPr>
          <w:rFonts w:asciiTheme="minorHAnsi" w:hAnsiTheme="minorHAnsi"/>
        </w:rPr>
        <w:t>.</w:t>
      </w:r>
      <w:r w:rsidR="006F6121" w:rsidRPr="00C26E78">
        <w:rPr>
          <w:rFonts w:asciiTheme="minorHAnsi" w:hAnsiTheme="minorHAnsi"/>
        </w:rPr>
        <w:t xml:space="preserve">  There’s more to it than securing computer </w:t>
      </w:r>
      <w:r w:rsidR="006C4477">
        <w:rPr>
          <w:rFonts w:asciiTheme="minorHAnsi" w:hAnsiTheme="minorHAnsi"/>
        </w:rPr>
        <w:t xml:space="preserve">systems, networks and </w:t>
      </w:r>
      <w:r w:rsidR="006F6121" w:rsidRPr="00C26E78">
        <w:rPr>
          <w:rFonts w:asciiTheme="minorHAnsi" w:hAnsiTheme="minorHAnsi"/>
        </w:rPr>
        <w:t>data</w:t>
      </w:r>
      <w:r w:rsidR="00E42CE7">
        <w:rPr>
          <w:rFonts w:asciiTheme="minorHAnsi" w:hAnsiTheme="minorHAnsi"/>
        </w:rPr>
        <w:t>, or indeed ‘cyber’</w:t>
      </w:r>
      <w:r w:rsidR="006F6121" w:rsidRPr="00C26E78">
        <w:rPr>
          <w:rFonts w:asciiTheme="minorHAnsi" w:hAnsiTheme="minorHAnsi"/>
        </w:rPr>
        <w:t>!</w:t>
      </w:r>
    </w:p>
    <w:p w14:paraId="11A1DB95" w14:textId="77777777" w:rsidR="009F1BDE" w:rsidRPr="00C26E78" w:rsidRDefault="00217501" w:rsidP="009F1BDE">
      <w:pPr>
        <w:pStyle w:val="Heading1"/>
        <w:rPr>
          <w:rFonts w:asciiTheme="minorHAnsi" w:hAnsiTheme="minorHAnsi"/>
          <w:sz w:val="28"/>
        </w:rPr>
      </w:pPr>
      <w:r w:rsidRPr="00217501">
        <w:rPr>
          <w:rFonts w:asciiTheme="minorHAnsi" w:hAnsiTheme="minorHAnsi"/>
          <w:noProof/>
          <w:sz w:val="18"/>
        </w:rPr>
        <w:drawing>
          <wp:anchor distT="0" distB="0" distL="114300" distR="114300" simplePos="0" relativeHeight="251659264" behindDoc="0" locked="0" layoutInCell="1" allowOverlap="1" wp14:anchorId="0391292B" wp14:editId="72E4FAF5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3162741" cy="781159"/>
            <wp:effectExtent l="152400" t="152400" r="361950" b="361950"/>
            <wp:wrapSquare wrapText="bothSides"/>
            <wp:docPr id="1" name="Picture 1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1"/>
                    </pic:cNvPr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81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F1BDE" w:rsidRPr="00C26E78">
        <w:rPr>
          <w:rFonts w:asciiTheme="minorHAnsi" w:hAnsiTheme="minorHAnsi"/>
          <w:sz w:val="24"/>
        </w:rPr>
        <w:t>Copyright</w:t>
      </w:r>
      <w:r w:rsidR="009F1BDE" w:rsidRPr="00C26E78">
        <w:rPr>
          <w:rFonts w:asciiTheme="minorHAnsi" w:hAnsiTheme="minorHAnsi"/>
          <w:sz w:val="28"/>
        </w:rPr>
        <w:t xml:space="preserve"> </w:t>
      </w:r>
    </w:p>
    <w:p w14:paraId="0971AFEF" w14:textId="77777777" w:rsidR="009F1BDE" w:rsidRPr="00C26E78" w:rsidRDefault="009F1BDE" w:rsidP="00C50A16">
      <w:pPr>
        <w:spacing w:before="0"/>
        <w:rPr>
          <w:rFonts w:asciiTheme="minorHAnsi" w:hAnsiTheme="minorHAnsi" w:cstheme="minorHAnsi"/>
          <w:color w:val="000000"/>
          <w:szCs w:val="24"/>
        </w:rPr>
      </w:pPr>
      <w:r w:rsidRPr="00C26E78">
        <w:rPr>
          <w:rFonts w:asciiTheme="minorHAnsi" w:hAnsiTheme="minorHAnsi"/>
          <w:sz w:val="18"/>
        </w:rPr>
        <w:t>This work is copyright © 201</w:t>
      </w:r>
      <w:r w:rsidR="003C1F4D">
        <w:rPr>
          <w:rFonts w:asciiTheme="minorHAnsi" w:hAnsiTheme="minorHAnsi"/>
          <w:sz w:val="18"/>
        </w:rPr>
        <w:t>9</w:t>
      </w:r>
      <w:r w:rsidRPr="00C26E78">
        <w:rPr>
          <w:rFonts w:asciiTheme="minorHAnsi" w:hAnsiTheme="minorHAnsi"/>
          <w:sz w:val="18"/>
        </w:rPr>
        <w:t xml:space="preserve">, </w:t>
      </w:r>
      <w:hyperlink r:id="rId63" w:tgtFrame="_blank" w:tooltip="Join the forum" w:history="1">
        <w:r w:rsidRPr="00C26E78">
          <w:rPr>
            <w:rStyle w:val="Hyperlink"/>
            <w:rFonts w:asciiTheme="minorHAnsi" w:hAnsiTheme="minorHAnsi"/>
            <w:sz w:val="18"/>
          </w:rPr>
          <w:t>ISO27k Forum</w:t>
        </w:r>
      </w:hyperlink>
      <w:r w:rsidRPr="00C26E78">
        <w:rPr>
          <w:rFonts w:asciiTheme="minorHAnsi" w:hAnsiTheme="minorHAnsi"/>
          <w:sz w:val="18"/>
        </w:rPr>
        <w:t xml:space="preserve">, some rights reserved.  It is licensed under the </w:t>
      </w:r>
      <w:hyperlink r:id="rId64" w:tgtFrame="_blank" w:history="1">
        <w:r w:rsidRPr="00C26E78">
          <w:rPr>
            <w:rStyle w:val="Hyperlink"/>
            <w:rFonts w:asciiTheme="minorHAnsi" w:hAnsiTheme="minorHAnsi"/>
            <w:sz w:val="18"/>
          </w:rPr>
          <w:t xml:space="preserve">Creative Commons Attribution-Noncommercial-Share Alike </w:t>
        </w:r>
        <w:r w:rsidR="00217501">
          <w:rPr>
            <w:rStyle w:val="Hyperlink"/>
            <w:rFonts w:asciiTheme="minorHAnsi" w:hAnsiTheme="minorHAnsi"/>
            <w:sz w:val="18"/>
          </w:rPr>
          <w:t>4</w:t>
        </w:r>
        <w:r w:rsidRPr="00C26E78">
          <w:rPr>
            <w:rStyle w:val="Hyperlink"/>
            <w:rFonts w:asciiTheme="minorHAnsi" w:hAnsiTheme="minorHAnsi"/>
            <w:sz w:val="18"/>
          </w:rPr>
          <w:t xml:space="preserve">.0 </w:t>
        </w:r>
        <w:r w:rsidR="00217501">
          <w:rPr>
            <w:rStyle w:val="Hyperlink"/>
            <w:rFonts w:asciiTheme="minorHAnsi" w:hAnsiTheme="minorHAnsi"/>
            <w:sz w:val="18"/>
          </w:rPr>
          <w:t>International l</w:t>
        </w:r>
        <w:r w:rsidRPr="00C26E78">
          <w:rPr>
            <w:rStyle w:val="Hyperlink"/>
            <w:rFonts w:asciiTheme="minorHAnsi" w:hAnsiTheme="minorHAnsi"/>
            <w:sz w:val="18"/>
          </w:rPr>
          <w:t>icense</w:t>
        </w:r>
      </w:hyperlink>
      <w:r w:rsidRPr="00C26E78">
        <w:rPr>
          <w:rFonts w:asciiTheme="minorHAnsi" w:hAnsiTheme="minorHAnsi"/>
          <w:sz w:val="18"/>
        </w:rPr>
        <w:t xml:space="preserve">.  You are welcome to reproduce, circulate, use and create derivative works from this </w:t>
      </w:r>
      <w:r w:rsidRPr="00C26E78">
        <w:rPr>
          <w:rFonts w:asciiTheme="minorHAnsi" w:hAnsiTheme="minorHAnsi"/>
          <w:i/>
          <w:sz w:val="18"/>
        </w:rPr>
        <w:t xml:space="preserve">provided </w:t>
      </w:r>
      <w:r w:rsidRPr="00C26E78">
        <w:rPr>
          <w:rFonts w:asciiTheme="minorHAnsi" w:hAnsiTheme="minorHAnsi"/>
          <w:sz w:val="18"/>
        </w:rPr>
        <w:t xml:space="preserve">that (a) it is not sold or incorporated into a commercial product, (b) it is properly attributed to the ISO27k Forum at </w:t>
      </w:r>
      <w:hyperlink r:id="rId65" w:history="1">
        <w:r w:rsidRPr="00C26E78">
          <w:rPr>
            <w:rStyle w:val="Hyperlink"/>
            <w:rFonts w:asciiTheme="minorHAnsi" w:hAnsiTheme="minorHAnsi"/>
            <w:sz w:val="18"/>
          </w:rPr>
          <w:t>www.ISO27001security.com</w:t>
        </w:r>
      </w:hyperlink>
      <w:r w:rsidRPr="00C26E78">
        <w:rPr>
          <w:rFonts w:asciiTheme="minorHAnsi" w:hAnsiTheme="minorHAnsi"/>
          <w:sz w:val="18"/>
        </w:rPr>
        <w:t>, and (c) if shared, derivative works are shared under the same terms as this.</w:t>
      </w:r>
    </w:p>
    <w:sectPr w:rsidR="009F1BDE" w:rsidRPr="00C26E78" w:rsidSect="00651F9D">
      <w:footerReference w:type="default" r:id="rId66"/>
      <w:pgSz w:w="16838" w:h="11906" w:orient="landscape" w:code="9"/>
      <w:pgMar w:top="907" w:right="1361" w:bottom="907" w:left="136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79675" w14:textId="77777777" w:rsidR="00A620C1" w:rsidRDefault="00A620C1">
      <w:r>
        <w:separator/>
      </w:r>
    </w:p>
  </w:endnote>
  <w:endnote w:type="continuationSeparator" w:id="0">
    <w:p w14:paraId="3D3A2374" w14:textId="77777777" w:rsidR="00A620C1" w:rsidRDefault="00A6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Donald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8B49D" w14:textId="77777777" w:rsidR="003C1F4D" w:rsidRPr="000D2A43" w:rsidRDefault="003C1F4D" w:rsidP="00F61483">
    <w:pPr>
      <w:pStyle w:val="Footer"/>
      <w:tabs>
        <w:tab w:val="clear" w:pos="4153"/>
        <w:tab w:val="clear" w:pos="8306"/>
        <w:tab w:val="center" w:pos="7088"/>
        <w:tab w:val="right" w:pos="14034"/>
      </w:tabs>
      <w:rPr>
        <w:sz w:val="14"/>
      </w:rPr>
    </w:pPr>
    <w:r w:rsidRPr="00736E6C">
      <w:rPr>
        <w:sz w:val="16"/>
      </w:rPr>
      <w:t xml:space="preserve">Copyright © </w:t>
    </w:r>
    <w:r>
      <w:rPr>
        <w:sz w:val="16"/>
      </w:rPr>
      <w:t>2019</w:t>
    </w:r>
    <w:r w:rsidRPr="00736E6C">
      <w:rPr>
        <w:sz w:val="16"/>
      </w:rPr>
      <w:t xml:space="preserve"> ISO27k Forum</w:t>
    </w:r>
    <w:r>
      <w:rPr>
        <w:sz w:val="14"/>
      </w:rPr>
      <w:tab/>
    </w:r>
    <w:r>
      <w:rPr>
        <w:sz w:val="14"/>
      </w:rPr>
      <w:tab/>
    </w:r>
    <w:r w:rsidRPr="00736E6C">
      <w:rPr>
        <w:sz w:val="22"/>
      </w:rPr>
      <w:t xml:space="preserve">Page </w:t>
    </w:r>
    <w:r w:rsidRPr="00736E6C">
      <w:rPr>
        <w:sz w:val="22"/>
      </w:rPr>
      <w:fldChar w:fldCharType="begin"/>
    </w:r>
    <w:r w:rsidRPr="00736E6C">
      <w:rPr>
        <w:sz w:val="22"/>
      </w:rPr>
      <w:instrText xml:space="preserve"> PAGE   \* MERGEFORMAT </w:instrText>
    </w:r>
    <w:r w:rsidRPr="00736E6C">
      <w:rPr>
        <w:sz w:val="22"/>
      </w:rPr>
      <w:fldChar w:fldCharType="separate"/>
    </w:r>
    <w:r>
      <w:rPr>
        <w:noProof/>
        <w:sz w:val="22"/>
      </w:rPr>
      <w:t>1</w:t>
    </w:r>
    <w:r w:rsidRPr="00736E6C">
      <w:rPr>
        <w:noProof/>
        <w:sz w:val="22"/>
      </w:rPr>
      <w:fldChar w:fldCharType="end"/>
    </w:r>
    <w:r w:rsidRPr="00736E6C">
      <w:rPr>
        <w:noProof/>
        <w:sz w:val="22"/>
      </w:rPr>
      <w:t xml:space="preserve"> of </w:t>
    </w:r>
    <w:r w:rsidRPr="00736E6C">
      <w:rPr>
        <w:noProof/>
        <w:sz w:val="22"/>
      </w:rPr>
      <w:fldChar w:fldCharType="begin"/>
    </w:r>
    <w:r w:rsidRPr="00736E6C">
      <w:rPr>
        <w:noProof/>
        <w:sz w:val="22"/>
      </w:rPr>
      <w:instrText xml:space="preserve"> NUMPAGES   \* MERGEFORMAT </w:instrText>
    </w:r>
    <w:r w:rsidRPr="00736E6C">
      <w:rPr>
        <w:noProof/>
        <w:sz w:val="22"/>
      </w:rPr>
      <w:fldChar w:fldCharType="separate"/>
    </w:r>
    <w:r>
      <w:rPr>
        <w:noProof/>
        <w:sz w:val="22"/>
      </w:rPr>
      <w:t>1</w:t>
    </w:r>
    <w:r w:rsidRPr="00736E6C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1B9C0" w14:textId="77777777" w:rsidR="00A620C1" w:rsidRDefault="00A620C1">
      <w:r>
        <w:separator/>
      </w:r>
    </w:p>
  </w:footnote>
  <w:footnote w:type="continuationSeparator" w:id="0">
    <w:p w14:paraId="35EBCD8C" w14:textId="77777777" w:rsidR="00A620C1" w:rsidRDefault="00A6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E501C"/>
    <w:multiLevelType w:val="multilevel"/>
    <w:tmpl w:val="ED30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55F7D"/>
    <w:multiLevelType w:val="singleLevel"/>
    <w:tmpl w:val="FB2C75B0"/>
    <w:lvl w:ilvl="0">
      <w:start w:val="1"/>
      <w:numFmt w:val="bullet"/>
      <w:pStyle w:val="Bul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98D0BCD"/>
    <w:multiLevelType w:val="multilevel"/>
    <w:tmpl w:val="B3E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C22E3"/>
    <w:multiLevelType w:val="singleLevel"/>
    <w:tmpl w:val="E26038C0"/>
    <w:lvl w:ilvl="0">
      <w:start w:val="1"/>
      <w:numFmt w:val="bullet"/>
      <w:pStyle w:val="Bullin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F066FD7"/>
    <w:multiLevelType w:val="hybridMultilevel"/>
    <w:tmpl w:val="41523C5A"/>
    <w:lvl w:ilvl="0" w:tplc="D53A9B70">
      <w:start w:val="1"/>
      <w:numFmt w:val="decimal"/>
      <w:pStyle w:val="Heading3firstyello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D15"/>
    <w:rsid w:val="00014C29"/>
    <w:rsid w:val="00017CD3"/>
    <w:rsid w:val="000407E8"/>
    <w:rsid w:val="000501E6"/>
    <w:rsid w:val="00050948"/>
    <w:rsid w:val="0007543F"/>
    <w:rsid w:val="000800B0"/>
    <w:rsid w:val="00081410"/>
    <w:rsid w:val="00086CA6"/>
    <w:rsid w:val="00096D12"/>
    <w:rsid w:val="000A158E"/>
    <w:rsid w:val="000A7835"/>
    <w:rsid w:val="000B2F46"/>
    <w:rsid w:val="000C52C7"/>
    <w:rsid w:val="000C593E"/>
    <w:rsid w:val="000D2A43"/>
    <w:rsid w:val="000D4AC0"/>
    <w:rsid w:val="000D6C3C"/>
    <w:rsid w:val="000F057E"/>
    <w:rsid w:val="000F218E"/>
    <w:rsid w:val="000F26E6"/>
    <w:rsid w:val="000F6C05"/>
    <w:rsid w:val="00101145"/>
    <w:rsid w:val="00107567"/>
    <w:rsid w:val="00113168"/>
    <w:rsid w:val="00114D1D"/>
    <w:rsid w:val="001311D1"/>
    <w:rsid w:val="00132EFC"/>
    <w:rsid w:val="00134B29"/>
    <w:rsid w:val="001413A8"/>
    <w:rsid w:val="0015032C"/>
    <w:rsid w:val="00151C94"/>
    <w:rsid w:val="001521CD"/>
    <w:rsid w:val="001551E0"/>
    <w:rsid w:val="00157E53"/>
    <w:rsid w:val="00160BCC"/>
    <w:rsid w:val="001748CE"/>
    <w:rsid w:val="00176F42"/>
    <w:rsid w:val="00180AC6"/>
    <w:rsid w:val="00184F58"/>
    <w:rsid w:val="00191076"/>
    <w:rsid w:val="001B2427"/>
    <w:rsid w:val="001B62D6"/>
    <w:rsid w:val="001D2920"/>
    <w:rsid w:val="001F4E58"/>
    <w:rsid w:val="0020495A"/>
    <w:rsid w:val="00205C5B"/>
    <w:rsid w:val="00211E55"/>
    <w:rsid w:val="002166C1"/>
    <w:rsid w:val="00217501"/>
    <w:rsid w:val="0022533A"/>
    <w:rsid w:val="00241477"/>
    <w:rsid w:val="00246CD1"/>
    <w:rsid w:val="0025326B"/>
    <w:rsid w:val="0025341F"/>
    <w:rsid w:val="00256ED9"/>
    <w:rsid w:val="00256F6C"/>
    <w:rsid w:val="0025774B"/>
    <w:rsid w:val="00274AF0"/>
    <w:rsid w:val="00275B4D"/>
    <w:rsid w:val="0028322E"/>
    <w:rsid w:val="00285E00"/>
    <w:rsid w:val="002A0045"/>
    <w:rsid w:val="002B7923"/>
    <w:rsid w:val="002D7FD7"/>
    <w:rsid w:val="002E25C3"/>
    <w:rsid w:val="002E3AF1"/>
    <w:rsid w:val="002E591A"/>
    <w:rsid w:val="002F02C0"/>
    <w:rsid w:val="00306998"/>
    <w:rsid w:val="0031635D"/>
    <w:rsid w:val="0032068D"/>
    <w:rsid w:val="00326832"/>
    <w:rsid w:val="003369A7"/>
    <w:rsid w:val="003437DD"/>
    <w:rsid w:val="0034548B"/>
    <w:rsid w:val="0034771D"/>
    <w:rsid w:val="0037224F"/>
    <w:rsid w:val="00374C33"/>
    <w:rsid w:val="00384D44"/>
    <w:rsid w:val="00395A96"/>
    <w:rsid w:val="00396043"/>
    <w:rsid w:val="003A2E63"/>
    <w:rsid w:val="003A4C71"/>
    <w:rsid w:val="003A70C2"/>
    <w:rsid w:val="003A7DAE"/>
    <w:rsid w:val="003B2791"/>
    <w:rsid w:val="003B4DC8"/>
    <w:rsid w:val="003B69F4"/>
    <w:rsid w:val="003C1F4D"/>
    <w:rsid w:val="003C590C"/>
    <w:rsid w:val="003C5F41"/>
    <w:rsid w:val="003D00CD"/>
    <w:rsid w:val="003F0FC0"/>
    <w:rsid w:val="00412D1C"/>
    <w:rsid w:val="00422489"/>
    <w:rsid w:val="00425AF5"/>
    <w:rsid w:val="0043745C"/>
    <w:rsid w:val="00441789"/>
    <w:rsid w:val="0044765C"/>
    <w:rsid w:val="00452E57"/>
    <w:rsid w:val="004612E1"/>
    <w:rsid w:val="00466173"/>
    <w:rsid w:val="00477CBA"/>
    <w:rsid w:val="004B413E"/>
    <w:rsid w:val="004C375D"/>
    <w:rsid w:val="004D3FE8"/>
    <w:rsid w:val="004E439C"/>
    <w:rsid w:val="004E61F7"/>
    <w:rsid w:val="004F5323"/>
    <w:rsid w:val="00511853"/>
    <w:rsid w:val="0052246B"/>
    <w:rsid w:val="00541974"/>
    <w:rsid w:val="00550E9D"/>
    <w:rsid w:val="0055334A"/>
    <w:rsid w:val="00553D2D"/>
    <w:rsid w:val="00554CEF"/>
    <w:rsid w:val="005563B9"/>
    <w:rsid w:val="005571C4"/>
    <w:rsid w:val="00557D00"/>
    <w:rsid w:val="00561500"/>
    <w:rsid w:val="00570354"/>
    <w:rsid w:val="00570401"/>
    <w:rsid w:val="00573292"/>
    <w:rsid w:val="00574D3C"/>
    <w:rsid w:val="00577A00"/>
    <w:rsid w:val="00582725"/>
    <w:rsid w:val="00582BA6"/>
    <w:rsid w:val="00582CC1"/>
    <w:rsid w:val="00592A16"/>
    <w:rsid w:val="005A302F"/>
    <w:rsid w:val="005A72E5"/>
    <w:rsid w:val="005B55B9"/>
    <w:rsid w:val="005C2FEA"/>
    <w:rsid w:val="005C7072"/>
    <w:rsid w:val="005D31C5"/>
    <w:rsid w:val="005D6C24"/>
    <w:rsid w:val="005E0597"/>
    <w:rsid w:val="005E600B"/>
    <w:rsid w:val="005F194E"/>
    <w:rsid w:val="005F2FD3"/>
    <w:rsid w:val="005F5126"/>
    <w:rsid w:val="006071AF"/>
    <w:rsid w:val="0060751C"/>
    <w:rsid w:val="00614C8F"/>
    <w:rsid w:val="00615095"/>
    <w:rsid w:val="00616FA8"/>
    <w:rsid w:val="00626997"/>
    <w:rsid w:val="00636235"/>
    <w:rsid w:val="00641EB5"/>
    <w:rsid w:val="00643B32"/>
    <w:rsid w:val="00645F07"/>
    <w:rsid w:val="006474EA"/>
    <w:rsid w:val="00651F9D"/>
    <w:rsid w:val="00654BC2"/>
    <w:rsid w:val="00657931"/>
    <w:rsid w:val="00666E14"/>
    <w:rsid w:val="006672E3"/>
    <w:rsid w:val="00671A7F"/>
    <w:rsid w:val="00684E5D"/>
    <w:rsid w:val="00693AA3"/>
    <w:rsid w:val="006A7D08"/>
    <w:rsid w:val="006C2F01"/>
    <w:rsid w:val="006C4477"/>
    <w:rsid w:val="006D486B"/>
    <w:rsid w:val="006E3854"/>
    <w:rsid w:val="006E4859"/>
    <w:rsid w:val="006E4E04"/>
    <w:rsid w:val="006E7937"/>
    <w:rsid w:val="006F4FE6"/>
    <w:rsid w:val="006F6121"/>
    <w:rsid w:val="006F6E4F"/>
    <w:rsid w:val="0070269D"/>
    <w:rsid w:val="00702E8A"/>
    <w:rsid w:val="00706722"/>
    <w:rsid w:val="007104E2"/>
    <w:rsid w:val="00712BC9"/>
    <w:rsid w:val="007238B4"/>
    <w:rsid w:val="00723F8D"/>
    <w:rsid w:val="00725F0B"/>
    <w:rsid w:val="00734FDD"/>
    <w:rsid w:val="00736E6C"/>
    <w:rsid w:val="007457B7"/>
    <w:rsid w:val="007526C5"/>
    <w:rsid w:val="007709F8"/>
    <w:rsid w:val="00774F4C"/>
    <w:rsid w:val="00781465"/>
    <w:rsid w:val="007A2D4B"/>
    <w:rsid w:val="007A4C8C"/>
    <w:rsid w:val="007B025E"/>
    <w:rsid w:val="007C15D4"/>
    <w:rsid w:val="007E594A"/>
    <w:rsid w:val="007E6E82"/>
    <w:rsid w:val="007E7583"/>
    <w:rsid w:val="007F0B07"/>
    <w:rsid w:val="007F0DE9"/>
    <w:rsid w:val="007F468F"/>
    <w:rsid w:val="007F7C10"/>
    <w:rsid w:val="00821F2B"/>
    <w:rsid w:val="00823E6F"/>
    <w:rsid w:val="00833120"/>
    <w:rsid w:val="00845AEA"/>
    <w:rsid w:val="008634A6"/>
    <w:rsid w:val="00872B8C"/>
    <w:rsid w:val="0087703F"/>
    <w:rsid w:val="00877C31"/>
    <w:rsid w:val="00883418"/>
    <w:rsid w:val="008847E5"/>
    <w:rsid w:val="00896486"/>
    <w:rsid w:val="008A77D7"/>
    <w:rsid w:val="008B0E84"/>
    <w:rsid w:val="008B3E2B"/>
    <w:rsid w:val="008C3842"/>
    <w:rsid w:val="008D27DA"/>
    <w:rsid w:val="008D3C07"/>
    <w:rsid w:val="008E1640"/>
    <w:rsid w:val="008F0007"/>
    <w:rsid w:val="008F4030"/>
    <w:rsid w:val="008F5209"/>
    <w:rsid w:val="00903A8C"/>
    <w:rsid w:val="00905311"/>
    <w:rsid w:val="00913D87"/>
    <w:rsid w:val="00914281"/>
    <w:rsid w:val="0091617D"/>
    <w:rsid w:val="009359C6"/>
    <w:rsid w:val="009372E0"/>
    <w:rsid w:val="00952138"/>
    <w:rsid w:val="0096044B"/>
    <w:rsid w:val="009840DF"/>
    <w:rsid w:val="00996601"/>
    <w:rsid w:val="009A2F86"/>
    <w:rsid w:val="009B3055"/>
    <w:rsid w:val="009B4143"/>
    <w:rsid w:val="009D562A"/>
    <w:rsid w:val="009E0088"/>
    <w:rsid w:val="009E2837"/>
    <w:rsid w:val="009E7D71"/>
    <w:rsid w:val="009F1BDE"/>
    <w:rsid w:val="009F2158"/>
    <w:rsid w:val="009F5D15"/>
    <w:rsid w:val="009F6838"/>
    <w:rsid w:val="009F763D"/>
    <w:rsid w:val="00A042F1"/>
    <w:rsid w:val="00A06652"/>
    <w:rsid w:val="00A12CB2"/>
    <w:rsid w:val="00A16C69"/>
    <w:rsid w:val="00A30B5B"/>
    <w:rsid w:val="00A34B46"/>
    <w:rsid w:val="00A46320"/>
    <w:rsid w:val="00A620C1"/>
    <w:rsid w:val="00A62283"/>
    <w:rsid w:val="00A6431B"/>
    <w:rsid w:val="00A65CEF"/>
    <w:rsid w:val="00A66A77"/>
    <w:rsid w:val="00A66EBB"/>
    <w:rsid w:val="00A85BFE"/>
    <w:rsid w:val="00A87DBB"/>
    <w:rsid w:val="00A96195"/>
    <w:rsid w:val="00A96CDC"/>
    <w:rsid w:val="00A9728A"/>
    <w:rsid w:val="00AA1B39"/>
    <w:rsid w:val="00AA5563"/>
    <w:rsid w:val="00AB03E6"/>
    <w:rsid w:val="00AB3F6A"/>
    <w:rsid w:val="00AC285B"/>
    <w:rsid w:val="00AC6DE6"/>
    <w:rsid w:val="00AE6E39"/>
    <w:rsid w:val="00AE7C8D"/>
    <w:rsid w:val="00AF23EA"/>
    <w:rsid w:val="00B013D4"/>
    <w:rsid w:val="00B03878"/>
    <w:rsid w:val="00B06239"/>
    <w:rsid w:val="00B079AB"/>
    <w:rsid w:val="00B10337"/>
    <w:rsid w:val="00B110EA"/>
    <w:rsid w:val="00B11C20"/>
    <w:rsid w:val="00B12DB1"/>
    <w:rsid w:val="00B13DA4"/>
    <w:rsid w:val="00B145CE"/>
    <w:rsid w:val="00B25A83"/>
    <w:rsid w:val="00B44F66"/>
    <w:rsid w:val="00B50D82"/>
    <w:rsid w:val="00B63C5C"/>
    <w:rsid w:val="00B71418"/>
    <w:rsid w:val="00B9313E"/>
    <w:rsid w:val="00BA79CA"/>
    <w:rsid w:val="00BC6BE8"/>
    <w:rsid w:val="00BD47D1"/>
    <w:rsid w:val="00BD590E"/>
    <w:rsid w:val="00BD5CED"/>
    <w:rsid w:val="00BE0C2D"/>
    <w:rsid w:val="00BE1C9F"/>
    <w:rsid w:val="00BE24D9"/>
    <w:rsid w:val="00BF12F2"/>
    <w:rsid w:val="00BF3DF6"/>
    <w:rsid w:val="00BF64E1"/>
    <w:rsid w:val="00C01114"/>
    <w:rsid w:val="00C219D5"/>
    <w:rsid w:val="00C26E78"/>
    <w:rsid w:val="00C3242C"/>
    <w:rsid w:val="00C40905"/>
    <w:rsid w:val="00C45040"/>
    <w:rsid w:val="00C4709C"/>
    <w:rsid w:val="00C478FA"/>
    <w:rsid w:val="00C47AA2"/>
    <w:rsid w:val="00C50A16"/>
    <w:rsid w:val="00C513C2"/>
    <w:rsid w:val="00C53534"/>
    <w:rsid w:val="00C625D8"/>
    <w:rsid w:val="00C6474B"/>
    <w:rsid w:val="00C802DB"/>
    <w:rsid w:val="00C82862"/>
    <w:rsid w:val="00C833A5"/>
    <w:rsid w:val="00C90FB8"/>
    <w:rsid w:val="00C956A9"/>
    <w:rsid w:val="00CA4AB9"/>
    <w:rsid w:val="00CA4C36"/>
    <w:rsid w:val="00CA6750"/>
    <w:rsid w:val="00CB1B0C"/>
    <w:rsid w:val="00CB2B51"/>
    <w:rsid w:val="00CC2F57"/>
    <w:rsid w:val="00CD2915"/>
    <w:rsid w:val="00CD429E"/>
    <w:rsid w:val="00CD6718"/>
    <w:rsid w:val="00CF56C5"/>
    <w:rsid w:val="00CF5F1D"/>
    <w:rsid w:val="00D03A2B"/>
    <w:rsid w:val="00D300FB"/>
    <w:rsid w:val="00D36611"/>
    <w:rsid w:val="00D42091"/>
    <w:rsid w:val="00D422F6"/>
    <w:rsid w:val="00D434E8"/>
    <w:rsid w:val="00D4645E"/>
    <w:rsid w:val="00D50D72"/>
    <w:rsid w:val="00D513B5"/>
    <w:rsid w:val="00D54CE4"/>
    <w:rsid w:val="00D57907"/>
    <w:rsid w:val="00D60D1A"/>
    <w:rsid w:val="00D64210"/>
    <w:rsid w:val="00D821C8"/>
    <w:rsid w:val="00D90BD5"/>
    <w:rsid w:val="00DA02E9"/>
    <w:rsid w:val="00DA5559"/>
    <w:rsid w:val="00DA7A91"/>
    <w:rsid w:val="00DB7582"/>
    <w:rsid w:val="00DC1CCB"/>
    <w:rsid w:val="00DC4361"/>
    <w:rsid w:val="00DE686E"/>
    <w:rsid w:val="00DF3FEB"/>
    <w:rsid w:val="00E106C7"/>
    <w:rsid w:val="00E12B7A"/>
    <w:rsid w:val="00E14DCE"/>
    <w:rsid w:val="00E15067"/>
    <w:rsid w:val="00E17A6D"/>
    <w:rsid w:val="00E2334F"/>
    <w:rsid w:val="00E2415F"/>
    <w:rsid w:val="00E259F2"/>
    <w:rsid w:val="00E3018C"/>
    <w:rsid w:val="00E306B5"/>
    <w:rsid w:val="00E30F14"/>
    <w:rsid w:val="00E32F97"/>
    <w:rsid w:val="00E33382"/>
    <w:rsid w:val="00E35651"/>
    <w:rsid w:val="00E37E48"/>
    <w:rsid w:val="00E42CE7"/>
    <w:rsid w:val="00E52836"/>
    <w:rsid w:val="00E62E27"/>
    <w:rsid w:val="00E72B9E"/>
    <w:rsid w:val="00E765C0"/>
    <w:rsid w:val="00E81CAC"/>
    <w:rsid w:val="00E8297F"/>
    <w:rsid w:val="00EB1F2D"/>
    <w:rsid w:val="00EB2448"/>
    <w:rsid w:val="00EB7A88"/>
    <w:rsid w:val="00EC213E"/>
    <w:rsid w:val="00EC2EBB"/>
    <w:rsid w:val="00ED292E"/>
    <w:rsid w:val="00ED2EFA"/>
    <w:rsid w:val="00ED567C"/>
    <w:rsid w:val="00ED764C"/>
    <w:rsid w:val="00EE49B0"/>
    <w:rsid w:val="00F0700F"/>
    <w:rsid w:val="00F157BD"/>
    <w:rsid w:val="00F17D91"/>
    <w:rsid w:val="00F26AF4"/>
    <w:rsid w:val="00F41BD3"/>
    <w:rsid w:val="00F513F0"/>
    <w:rsid w:val="00F551C0"/>
    <w:rsid w:val="00F609C1"/>
    <w:rsid w:val="00F61483"/>
    <w:rsid w:val="00F614AD"/>
    <w:rsid w:val="00F62522"/>
    <w:rsid w:val="00F76985"/>
    <w:rsid w:val="00F77FDB"/>
    <w:rsid w:val="00F8207E"/>
    <w:rsid w:val="00F82906"/>
    <w:rsid w:val="00F91D73"/>
    <w:rsid w:val="00F92C82"/>
    <w:rsid w:val="00FA3A84"/>
    <w:rsid w:val="00FA4F75"/>
    <w:rsid w:val="00FA63D3"/>
    <w:rsid w:val="00FA6CDF"/>
    <w:rsid w:val="00FB0A3D"/>
    <w:rsid w:val="00FC3343"/>
    <w:rsid w:val="00FC39FC"/>
    <w:rsid w:val="00FC7226"/>
    <w:rsid w:val="00FE0718"/>
    <w:rsid w:val="00FE5537"/>
    <w:rsid w:val="00FF03A3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3A844"/>
  <w14:defaultImageDpi w14:val="96"/>
  <w15:docId w15:val="{6714856D-D482-47E1-9A5E-D981CCC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114"/>
    <w:pPr>
      <w:spacing w:before="120" w:after="0" w:line="240" w:lineRule="auto"/>
      <w:jc w:val="both"/>
    </w:pPr>
    <w:rPr>
      <w:rFonts w:ascii="Calibri" w:hAnsi="Calibri" w:cs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6C05"/>
    <w:pPr>
      <w:keepNext/>
      <w:spacing w:before="48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11D1"/>
    <w:pPr>
      <w:keepNext/>
      <w:spacing w:before="3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6C05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Bull">
    <w:name w:val="Bull"/>
    <w:basedOn w:val="Normal"/>
    <w:uiPriority w:val="99"/>
    <w:qFormat/>
    <w:rsid w:val="00AB3F6A"/>
    <w:pPr>
      <w:numPr>
        <w:numId w:val="5"/>
      </w:numPr>
      <w:spacing w:before="60"/>
    </w:pPr>
  </w:style>
  <w:style w:type="paragraph" w:customStyle="1" w:styleId="Bullast">
    <w:name w:val="Bullast"/>
    <w:basedOn w:val="Bull"/>
    <w:uiPriority w:val="99"/>
    <w:rsid w:val="000F6C05"/>
    <w:pPr>
      <w:keepLines/>
      <w:numPr>
        <w:numId w:val="0"/>
      </w:numPr>
    </w:pPr>
    <w:rPr>
      <w:lang w:val="en-AU"/>
    </w:rPr>
  </w:style>
  <w:style w:type="paragraph" w:customStyle="1" w:styleId="Bullin">
    <w:name w:val="Bullin"/>
    <w:basedOn w:val="Normal"/>
    <w:uiPriority w:val="99"/>
    <w:rsid w:val="000F6C05"/>
    <w:pPr>
      <w:keepNext/>
      <w:keepLines/>
      <w:numPr>
        <w:numId w:val="2"/>
      </w:numPr>
      <w:tabs>
        <w:tab w:val="left" w:pos="1560"/>
      </w:tabs>
    </w:pPr>
    <w:rPr>
      <w:color w:val="000000"/>
      <w:lang w:val="en-GB"/>
    </w:rPr>
  </w:style>
  <w:style w:type="paragraph" w:customStyle="1" w:styleId="Byline-Professional">
    <w:name w:val="Byline - Professional"/>
    <w:basedOn w:val="Normal"/>
    <w:uiPriority w:val="99"/>
    <w:rsid w:val="000F6C05"/>
    <w:pPr>
      <w:spacing w:before="60" w:line="280" w:lineRule="exact"/>
    </w:pPr>
    <w:rPr>
      <w:rFonts w:ascii="Arial Black" w:hAnsi="Arial Black"/>
      <w:sz w:val="18"/>
      <w:szCs w:val="18"/>
      <w:lang w:val="en-GB"/>
    </w:rPr>
  </w:style>
  <w:style w:type="paragraph" w:customStyle="1" w:styleId="Heading3firstyello">
    <w:name w:val="Heading 3 first yello"/>
    <w:basedOn w:val="Heading3"/>
    <w:next w:val="Normal"/>
    <w:uiPriority w:val="99"/>
    <w:rsid w:val="000F6C05"/>
    <w:pPr>
      <w:numPr>
        <w:numId w:val="3"/>
      </w:numPr>
      <w:shd w:val="clear" w:color="auto" w:fill="FFFF99"/>
      <w:spacing w:before="180" w:after="0"/>
    </w:pPr>
    <w:rPr>
      <w:color w:val="000080"/>
      <w:sz w:val="20"/>
      <w:szCs w:val="20"/>
    </w:rPr>
  </w:style>
  <w:style w:type="paragraph" w:customStyle="1" w:styleId="Newsref">
    <w:name w:val="News ref"/>
    <w:basedOn w:val="Normal"/>
    <w:next w:val="Normal"/>
    <w:uiPriority w:val="99"/>
    <w:rsid w:val="000F6C05"/>
    <w:pPr>
      <w:spacing w:before="60"/>
      <w:jc w:val="right"/>
    </w:pPr>
    <w:rPr>
      <w:i/>
      <w:sz w:val="20"/>
    </w:rPr>
  </w:style>
  <w:style w:type="paragraph" w:customStyle="1" w:styleId="Pullquote-Professional">
    <w:name w:val="Pullquote - Professional"/>
    <w:basedOn w:val="Normal"/>
    <w:uiPriority w:val="99"/>
    <w:rsid w:val="000F6C05"/>
    <w:pPr>
      <w:pBdr>
        <w:top w:val="single" w:sz="6" w:space="1" w:color="808000"/>
        <w:bottom w:val="single" w:sz="6" w:space="3" w:color="808000"/>
      </w:pBdr>
      <w:spacing w:after="120"/>
      <w:ind w:left="62" w:right="62"/>
      <w:jc w:val="center"/>
    </w:pPr>
    <w:rPr>
      <w:i/>
      <w:iCs/>
      <w:color w:val="808000"/>
      <w:lang w:val="en-GB"/>
    </w:rPr>
  </w:style>
  <w:style w:type="paragraph" w:styleId="Quote">
    <w:name w:val="Quote"/>
    <w:basedOn w:val="Normal"/>
    <w:next w:val="Normal"/>
    <w:link w:val="QuoteChar"/>
    <w:uiPriority w:val="99"/>
    <w:rsid w:val="000F6C05"/>
    <w:pPr>
      <w:keepNext/>
      <w:keepLines/>
      <w:pBdr>
        <w:top w:val="single" w:sz="4" w:space="1" w:color="000080"/>
      </w:pBdr>
      <w:shd w:val="clear" w:color="auto" w:fill="F3F3F3"/>
      <w:spacing w:before="240"/>
      <w:jc w:val="center"/>
    </w:pPr>
    <w:rPr>
      <w:rFonts w:ascii="Comic Sans MS" w:hAnsi="Comic Sans MS" w:cs="Donald"/>
      <w:color w:val="000080"/>
      <w:sz w:val="28"/>
      <w:szCs w:val="30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000000" w:themeColor="text1"/>
    </w:rPr>
  </w:style>
  <w:style w:type="paragraph" w:customStyle="1" w:styleId="quoted">
    <w:name w:val="quoted"/>
    <w:basedOn w:val="Normal"/>
    <w:next w:val="Normal"/>
    <w:uiPriority w:val="99"/>
    <w:rsid w:val="000F6C05"/>
    <w:pPr>
      <w:pBdr>
        <w:bottom w:val="single" w:sz="4" w:space="1" w:color="000080"/>
      </w:pBdr>
      <w:shd w:val="clear" w:color="auto" w:fill="F3F3F3"/>
      <w:spacing w:before="0" w:after="120" w:line="240" w:lineRule="atLeast"/>
      <w:jc w:val="right"/>
    </w:pPr>
    <w:rPr>
      <w:i/>
      <w:iCs/>
      <w:color w:val="000080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F6C05"/>
    <w:pPr>
      <w:spacing w:before="240" w:after="60"/>
      <w:jc w:val="center"/>
    </w:pPr>
    <w:rPr>
      <w:rFonts w:ascii="Verdana" w:hAnsi="Verdana" w:cs="Verdana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275B4D"/>
    <w:rPr>
      <w:rFonts w:ascii="Arial" w:hAnsi="Arial" w:cs="Times New Roman"/>
      <w:color w:val="0000FF"/>
      <w:sz w:val="22"/>
      <w:u w:val="single"/>
    </w:rPr>
  </w:style>
  <w:style w:type="paragraph" w:styleId="NormalWeb">
    <w:name w:val="Normal (Web)"/>
    <w:basedOn w:val="Normal"/>
    <w:uiPriority w:val="99"/>
    <w:rsid w:val="009F5D15"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rsid w:val="000D2A4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0D2A4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C52C7"/>
    <w:rPr>
      <w:rFonts w:cs="Times New Roman"/>
      <w:color w:val="800080"/>
      <w:u w:val="single"/>
    </w:rPr>
  </w:style>
  <w:style w:type="character" w:customStyle="1" w:styleId="apple-converted-space">
    <w:name w:val="apple-converted-space"/>
    <w:rsid w:val="009F1BDE"/>
  </w:style>
  <w:style w:type="table" w:styleId="TableGrid">
    <w:name w:val="Table Grid"/>
    <w:basedOn w:val="TableNormal"/>
    <w:uiPriority w:val="59"/>
    <w:rsid w:val="00DC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751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1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A30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so27001security.com/html/27000.html" TargetMode="External"/><Relationship Id="rId18" Type="http://schemas.openxmlformats.org/officeDocument/2006/relationships/hyperlink" Target="http://www.iso27001security.com/html/27005.html" TargetMode="External"/><Relationship Id="rId26" Type="http://schemas.openxmlformats.org/officeDocument/2006/relationships/hyperlink" Target="http://www.iso27001security.com/html/27014.html" TargetMode="External"/><Relationship Id="rId39" Type="http://schemas.openxmlformats.org/officeDocument/2006/relationships/hyperlink" Target="http://www.iso27001security.com/html/27036.html" TargetMode="External"/><Relationship Id="rId21" Type="http://schemas.openxmlformats.org/officeDocument/2006/relationships/hyperlink" Target="http://www.iso27001security.com/html/27008.html" TargetMode="External"/><Relationship Id="rId34" Type="http://schemas.openxmlformats.org/officeDocument/2006/relationships/hyperlink" Target="http://www.iso27001security.com/html/27031.html" TargetMode="External"/><Relationship Id="rId42" Type="http://schemas.openxmlformats.org/officeDocument/2006/relationships/hyperlink" Target="http://www.iso27001security.com/html/27039.html" TargetMode="External"/><Relationship Id="rId47" Type="http://schemas.openxmlformats.org/officeDocument/2006/relationships/hyperlink" Target="http://www.iso27001security.com/html/27050.html" TargetMode="External"/><Relationship Id="rId50" Type="http://schemas.openxmlformats.org/officeDocument/2006/relationships/hyperlink" Target="http://www.iso27001security.com/html/27100.html" TargetMode="External"/><Relationship Id="rId55" Type="http://schemas.openxmlformats.org/officeDocument/2006/relationships/hyperlink" Target="http://www.iso27001security.com/html/27551.html" TargetMode="External"/><Relationship Id="rId63" Type="http://schemas.openxmlformats.org/officeDocument/2006/relationships/hyperlink" Target="http://groups.google.com/group/iso27001security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so27001security.com/html/27003.html" TargetMode="External"/><Relationship Id="rId29" Type="http://schemas.openxmlformats.org/officeDocument/2006/relationships/hyperlink" Target="http://www.iso27001security.com/html/2701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so.org/iso/home/store/catalogue_tc/catalogue_tc_browse.htm?commid=45306&amp;published=on&amp;includesc=truehttp://www.iso.org/" TargetMode="External"/><Relationship Id="rId24" Type="http://schemas.openxmlformats.org/officeDocument/2006/relationships/hyperlink" Target="http://www.iso27001security.com/html/27011.html" TargetMode="External"/><Relationship Id="rId32" Type="http://schemas.openxmlformats.org/officeDocument/2006/relationships/hyperlink" Target="http://www.iso27001security.com/html/27023.html" TargetMode="External"/><Relationship Id="rId37" Type="http://schemas.openxmlformats.org/officeDocument/2006/relationships/hyperlink" Target="http://www.iso27001security.com/html/27034.html" TargetMode="External"/><Relationship Id="rId40" Type="http://schemas.openxmlformats.org/officeDocument/2006/relationships/hyperlink" Target="http://www.iso27001security.com/html/27037.html" TargetMode="External"/><Relationship Id="rId45" Type="http://schemas.openxmlformats.org/officeDocument/2006/relationships/hyperlink" Target="http://www.iso27001security.com/html/27042.html" TargetMode="External"/><Relationship Id="rId53" Type="http://schemas.openxmlformats.org/officeDocument/2006/relationships/hyperlink" Target="http://www.iso27001security.com/html/27103.html" TargetMode="External"/><Relationship Id="rId58" Type="http://schemas.openxmlformats.org/officeDocument/2006/relationships/hyperlink" Target="http://www.iso27001security.com/html/27554.html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iso27001security.com/html/27002.html" TargetMode="External"/><Relationship Id="rId23" Type="http://schemas.openxmlformats.org/officeDocument/2006/relationships/hyperlink" Target="http://www.iso27001security.com/html/27010.html" TargetMode="External"/><Relationship Id="rId28" Type="http://schemas.openxmlformats.org/officeDocument/2006/relationships/hyperlink" Target="http://www.iso27001security.com/html/27017.html" TargetMode="External"/><Relationship Id="rId36" Type="http://schemas.openxmlformats.org/officeDocument/2006/relationships/hyperlink" Target="http://www.iso27001security.com/html/27033.html" TargetMode="External"/><Relationship Id="rId49" Type="http://schemas.openxmlformats.org/officeDocument/2006/relationships/hyperlink" Target="http://www.iso27001security.com/html/27099.html" TargetMode="External"/><Relationship Id="rId57" Type="http://schemas.openxmlformats.org/officeDocument/2006/relationships/hyperlink" Target="http://www.iso27001security.com/html/27553.html" TargetMode="External"/><Relationship Id="rId61" Type="http://schemas.openxmlformats.org/officeDocument/2006/relationships/hyperlink" Target="https://creativecommons.org/licenses/by-nc-sa/4.0/" TargetMode="External"/><Relationship Id="rId10" Type="http://schemas.openxmlformats.org/officeDocument/2006/relationships/hyperlink" Target="mailto:gary@isect.com?subject=ISO27k%20Standards%20listing" TargetMode="External"/><Relationship Id="rId19" Type="http://schemas.openxmlformats.org/officeDocument/2006/relationships/hyperlink" Target="http://www.iso27001security.com/html/27006.html" TargetMode="External"/><Relationship Id="rId31" Type="http://schemas.openxmlformats.org/officeDocument/2006/relationships/hyperlink" Target="http://www.iso27001security.com/html/27021.html" TargetMode="External"/><Relationship Id="rId44" Type="http://schemas.openxmlformats.org/officeDocument/2006/relationships/hyperlink" Target="http://www.iso27001security.com/html/27041.html" TargetMode="External"/><Relationship Id="rId52" Type="http://schemas.openxmlformats.org/officeDocument/2006/relationships/hyperlink" Target="http://www.iso27001security.com/html/27102.html" TargetMode="External"/><Relationship Id="rId60" Type="http://schemas.openxmlformats.org/officeDocument/2006/relationships/hyperlink" Target="http://www.iso27001security.com/html/27799.html" TargetMode="External"/><Relationship Id="rId65" Type="http://schemas.openxmlformats.org/officeDocument/2006/relationships/hyperlink" Target="http://www.ISO27001security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so27001security.com/html/27001.html" TargetMode="External"/><Relationship Id="rId22" Type="http://schemas.openxmlformats.org/officeDocument/2006/relationships/hyperlink" Target="http://www.iso27001security.com/html/27009.html" TargetMode="External"/><Relationship Id="rId27" Type="http://schemas.openxmlformats.org/officeDocument/2006/relationships/hyperlink" Target="http://www.iso27001security.com/html/27016.html" TargetMode="External"/><Relationship Id="rId30" Type="http://schemas.openxmlformats.org/officeDocument/2006/relationships/hyperlink" Target="http://www.iso27001security.com/html/27019.html" TargetMode="External"/><Relationship Id="rId35" Type="http://schemas.openxmlformats.org/officeDocument/2006/relationships/hyperlink" Target="http://www.iso27001security.com/html/27032.html" TargetMode="External"/><Relationship Id="rId43" Type="http://schemas.openxmlformats.org/officeDocument/2006/relationships/hyperlink" Target="http://www.iso27001security.com/html/27040.html" TargetMode="External"/><Relationship Id="rId48" Type="http://schemas.openxmlformats.org/officeDocument/2006/relationships/hyperlink" Target="http://www.iso27001security.com/html/27070.html" TargetMode="External"/><Relationship Id="rId56" Type="http://schemas.openxmlformats.org/officeDocument/2006/relationships/hyperlink" Target="http://www.iso27001security.com/html/27552.html" TargetMode="External"/><Relationship Id="rId64" Type="http://schemas.openxmlformats.org/officeDocument/2006/relationships/hyperlink" Target="https://creativecommons.org/licenses/by-nc-sa/4.0/" TargetMode="External"/><Relationship Id="rId8" Type="http://schemas.openxmlformats.org/officeDocument/2006/relationships/hyperlink" Target="http://www.iso27001security.com/" TargetMode="External"/><Relationship Id="rId51" Type="http://schemas.openxmlformats.org/officeDocument/2006/relationships/hyperlink" Target="http://www.iso27001security.com/html/27101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so27001security.com/html/iso27000.html" TargetMode="External"/><Relationship Id="rId17" Type="http://schemas.openxmlformats.org/officeDocument/2006/relationships/hyperlink" Target="http://www.iso27001security.com/html/27004.html" TargetMode="External"/><Relationship Id="rId25" Type="http://schemas.openxmlformats.org/officeDocument/2006/relationships/hyperlink" Target="http://www.iso27001security.com/html/27013.html" TargetMode="External"/><Relationship Id="rId33" Type="http://schemas.openxmlformats.org/officeDocument/2006/relationships/hyperlink" Target="http://www.iso27001security.com/html/27030.html" TargetMode="External"/><Relationship Id="rId38" Type="http://schemas.openxmlformats.org/officeDocument/2006/relationships/hyperlink" Target="http://www.iso27001security.com/html/27035.html" TargetMode="External"/><Relationship Id="rId46" Type="http://schemas.openxmlformats.org/officeDocument/2006/relationships/hyperlink" Target="http://www.iso27001security.com/html/27043.html" TargetMode="External"/><Relationship Id="rId59" Type="http://schemas.openxmlformats.org/officeDocument/2006/relationships/hyperlink" Target="http://www.iso27001security.com/html/27555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iso27001security.com/html/27007.html" TargetMode="External"/><Relationship Id="rId41" Type="http://schemas.openxmlformats.org/officeDocument/2006/relationships/hyperlink" Target="http://www.iso27001security.com/html/27038.html" TargetMode="External"/><Relationship Id="rId54" Type="http://schemas.openxmlformats.org/officeDocument/2006/relationships/hyperlink" Target="http://www.iso27001security.com/html/27550.html" TargetMode="External"/><Relationship Id="rId6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CD17-750D-4D44-AA07-21CB75D4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2139</Words>
  <Characters>12196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List of ISO27k standards</vt:lpstr>
      <vt:lpstr>Note</vt:lpstr>
      <vt:lpstr>/Copyright </vt:lpstr>
    </vt:vector>
  </TitlesOfParts>
  <Company>IsecT Ltd.</Company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ISO27k standards</dc:title>
  <dc:creator>Gary@isect.com</dc:creator>
  <cp:keywords>ISO27k</cp:keywords>
  <dc:description>Copyright © 2017 ISO27k Forum.  Covered by a Creative Commons license</dc:description>
  <cp:lastModifiedBy>Gary</cp:lastModifiedBy>
  <cp:revision>20</cp:revision>
  <cp:lastPrinted>2019-02-13T04:16:00Z</cp:lastPrinted>
  <dcterms:created xsi:type="dcterms:W3CDTF">2016-12-23T20:48:00Z</dcterms:created>
  <dcterms:modified xsi:type="dcterms:W3CDTF">2019-02-13T04:17:00Z</dcterms:modified>
</cp:coreProperties>
</file>