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37D21" w14:textId="77777777" w:rsidR="00A478E8" w:rsidRDefault="00000000">
      <w:pPr>
        <w:pStyle w:val="Heading1"/>
        <w:keepNext w:val="0"/>
        <w:keepLines w:val="0"/>
        <w:spacing w:before="480" w:after="120"/>
        <w:rPr>
          <w:rFonts w:ascii="Arial" w:eastAsia="Arial" w:hAnsi="Arial" w:cs="Arial"/>
          <w:color w:val="000000"/>
          <w:sz w:val="46"/>
          <w:szCs w:val="46"/>
        </w:rPr>
      </w:pPr>
      <w:bookmarkStart w:id="0" w:name="_jygwdu1cj7x2" w:colFirst="0" w:colLast="0"/>
      <w:bookmarkEnd w:id="0"/>
      <w:proofErr w:type="spellStart"/>
      <w:r>
        <w:rPr>
          <w:rFonts w:ascii="Arial" w:eastAsia="Arial" w:hAnsi="Arial" w:cs="Arial"/>
          <w:color w:val="000000"/>
          <w:sz w:val="46"/>
          <w:szCs w:val="46"/>
        </w:rPr>
        <w:t>RePlan</w:t>
      </w:r>
      <w:proofErr w:type="spellEnd"/>
      <w:r>
        <w:rPr>
          <w:rFonts w:ascii="Arial" w:eastAsia="Arial" w:hAnsi="Arial" w:cs="Arial"/>
          <w:color w:val="000000"/>
          <w:sz w:val="46"/>
          <w:szCs w:val="46"/>
        </w:rPr>
        <w:t xml:space="preserve"> Design Document Version 1</w:t>
      </w:r>
    </w:p>
    <w:p w14:paraId="78642CA8" w14:textId="77777777" w:rsidR="00A478E8" w:rsidRDefault="00000000">
      <w:pPr>
        <w:spacing w:before="240" w:after="240"/>
      </w:pPr>
      <w:r>
        <w:rPr>
          <w:b/>
        </w:rPr>
        <w:t>Developer:</w:t>
      </w:r>
      <w:r>
        <w:t xml:space="preserve"> Copoeru Matei</w:t>
      </w:r>
    </w:p>
    <w:p w14:paraId="361228C9" w14:textId="77777777" w:rsidR="00A478E8" w:rsidRDefault="00000000">
      <w:r>
        <w:pict w14:anchorId="6F126DE5">
          <v:rect id="_x0000_i1025" style="width:0;height:1.5pt" o:hralign="center" o:hrstd="t" o:hr="t" fillcolor="#a0a0a0" stroked="f"/>
        </w:pict>
      </w:r>
    </w:p>
    <w:p w14:paraId="71B37551" w14:textId="77777777" w:rsidR="00A478E8" w:rsidRDefault="00000000">
      <w:pPr>
        <w:pStyle w:val="Heading2"/>
        <w:keepNext w:val="0"/>
        <w:keepLines w:val="0"/>
        <w:spacing w:before="360" w:after="80"/>
        <w:rPr>
          <w:rFonts w:ascii="Arial" w:eastAsia="Arial" w:hAnsi="Arial" w:cs="Arial"/>
          <w:b/>
          <w:color w:val="000000"/>
          <w:sz w:val="34"/>
          <w:szCs w:val="34"/>
        </w:rPr>
      </w:pPr>
      <w:bookmarkStart w:id="1" w:name="_11z003kyhyuo" w:colFirst="0" w:colLast="0"/>
      <w:bookmarkEnd w:id="1"/>
      <w:r>
        <w:rPr>
          <w:rFonts w:ascii="Arial" w:eastAsia="Arial" w:hAnsi="Arial" w:cs="Arial"/>
          <w:b/>
          <w:color w:val="000000"/>
          <w:sz w:val="34"/>
          <w:szCs w:val="34"/>
        </w:rPr>
        <w:t>1. System Overview</w:t>
      </w:r>
    </w:p>
    <w:p w14:paraId="0CA89D83" w14:textId="77777777" w:rsidR="00A478E8" w:rsidRDefault="00000000">
      <w:pPr>
        <w:spacing w:before="240" w:after="240"/>
      </w:pPr>
      <w:proofErr w:type="spellStart"/>
      <w:r>
        <w:rPr>
          <w:b/>
        </w:rPr>
        <w:t>RePlan</w:t>
      </w:r>
      <w:proofErr w:type="spellEnd"/>
      <w:r>
        <w:t xml:space="preserve"> is a web-based platform designed to address the challenges of team organization and video review in the amateur eSports scene. The application enables team owners to create and manage multiple teams, annotate embedded videos with timestamped notes, schedule practices, and facilitate real-time collaboration among team members. </w:t>
      </w:r>
      <w:proofErr w:type="spellStart"/>
      <w:r>
        <w:t>RePlan</w:t>
      </w:r>
      <w:proofErr w:type="spellEnd"/>
      <w:r>
        <w:t xml:space="preserve"> aims to streamline the review process and improve team communication through an intuitive, interactive dashboard.</w:t>
      </w:r>
    </w:p>
    <w:p w14:paraId="3BAF7272" w14:textId="77777777" w:rsidR="00A478E8" w:rsidRDefault="00000000">
      <w:r>
        <w:pict w14:anchorId="310ED09F">
          <v:rect id="_x0000_i1026" style="width:0;height:1.5pt" o:hralign="center" o:hrstd="t" o:hr="t" fillcolor="#a0a0a0" stroked="f"/>
        </w:pict>
      </w:r>
    </w:p>
    <w:p w14:paraId="54C660AC" w14:textId="77777777" w:rsidR="00A478E8" w:rsidRDefault="00000000">
      <w:pPr>
        <w:pStyle w:val="Heading2"/>
        <w:keepNext w:val="0"/>
        <w:keepLines w:val="0"/>
        <w:spacing w:before="360" w:after="80"/>
        <w:rPr>
          <w:rFonts w:ascii="Arial" w:eastAsia="Arial" w:hAnsi="Arial" w:cs="Arial"/>
          <w:b/>
          <w:color w:val="000000"/>
          <w:sz w:val="34"/>
          <w:szCs w:val="34"/>
        </w:rPr>
      </w:pPr>
      <w:bookmarkStart w:id="2" w:name="_6j7ev1y0eyrg" w:colFirst="0" w:colLast="0"/>
      <w:bookmarkEnd w:id="2"/>
      <w:r>
        <w:rPr>
          <w:rFonts w:ascii="Arial" w:eastAsia="Arial" w:hAnsi="Arial" w:cs="Arial"/>
          <w:b/>
          <w:color w:val="000000"/>
          <w:sz w:val="34"/>
          <w:szCs w:val="34"/>
        </w:rPr>
        <w:t>2. Architecture Overview</w:t>
      </w:r>
    </w:p>
    <w:p w14:paraId="5977777B" w14:textId="77777777" w:rsidR="00A478E8" w:rsidRDefault="00000000">
      <w:pPr>
        <w:spacing w:before="240" w:after="240"/>
      </w:pPr>
      <w:proofErr w:type="spellStart"/>
      <w:r>
        <w:t>RePlan</w:t>
      </w:r>
      <w:proofErr w:type="spellEnd"/>
      <w:r>
        <w:t xml:space="preserve"> is architected as a modular and scalable application using modern web technologies. Its design follows the C4 model and Clean Architecture principles to ensure maintainability, testability, and separation of concerns.</w:t>
      </w:r>
    </w:p>
    <w:p w14:paraId="572F9115"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3" w:name="_nxd9o411n2b0" w:colFirst="0" w:colLast="0"/>
      <w:bookmarkEnd w:id="3"/>
      <w:r>
        <w:rPr>
          <w:rFonts w:ascii="Arial" w:eastAsia="Arial" w:hAnsi="Arial" w:cs="Arial"/>
          <w:b/>
          <w:color w:val="000000"/>
          <w:u w:val="none"/>
        </w:rPr>
        <w:t>2.1 C1 Diagram (System Context)</w:t>
      </w:r>
    </w:p>
    <w:p w14:paraId="56DDC5F1" w14:textId="77777777" w:rsidR="00A478E8" w:rsidRDefault="00000000">
      <w:pPr>
        <w:spacing w:before="240" w:after="240"/>
      </w:pPr>
      <w:r>
        <w:t xml:space="preserve">The system context diagram shows how various actors interact with </w:t>
      </w:r>
      <w:proofErr w:type="spellStart"/>
      <w:r>
        <w:t>RePlan</w:t>
      </w:r>
      <w:proofErr w:type="spellEnd"/>
      <w:r>
        <w:t>:</w:t>
      </w:r>
    </w:p>
    <w:p w14:paraId="14FF9D4C" w14:textId="77777777" w:rsidR="00A478E8" w:rsidRDefault="00000000">
      <w:pPr>
        <w:spacing w:before="240" w:after="240"/>
      </w:pPr>
      <w:r>
        <w:rPr>
          <w:noProof/>
        </w:rPr>
        <w:drawing>
          <wp:inline distT="114300" distB="114300" distL="114300" distR="114300" wp14:anchorId="206622EE" wp14:editId="0956BCA9">
            <wp:extent cx="5731200" cy="55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558800"/>
                    </a:xfrm>
                    <a:prstGeom prst="rect">
                      <a:avLst/>
                    </a:prstGeom>
                    <a:ln/>
                  </pic:spPr>
                </pic:pic>
              </a:graphicData>
            </a:graphic>
          </wp:inline>
        </w:drawing>
      </w:r>
    </w:p>
    <w:p w14:paraId="2D4231EB" w14:textId="77777777" w:rsidR="00A478E8" w:rsidRDefault="00000000">
      <w:pPr>
        <w:numPr>
          <w:ilvl w:val="0"/>
          <w:numId w:val="16"/>
        </w:numPr>
        <w:spacing w:before="240"/>
      </w:pPr>
      <w:r>
        <w:rPr>
          <w:b/>
        </w:rPr>
        <w:t>Actors:</w:t>
      </w:r>
      <w:r>
        <w:rPr>
          <w:b/>
        </w:rPr>
        <w:br/>
      </w:r>
    </w:p>
    <w:p w14:paraId="5F81DEE2" w14:textId="77777777" w:rsidR="00A478E8" w:rsidRDefault="00000000">
      <w:pPr>
        <w:numPr>
          <w:ilvl w:val="1"/>
          <w:numId w:val="16"/>
        </w:numPr>
      </w:pPr>
      <w:r>
        <w:rPr>
          <w:b/>
        </w:rPr>
        <w:t>Team Owner:</w:t>
      </w:r>
      <w:r>
        <w:t xml:space="preserve"> Creates and manages teams.</w:t>
      </w:r>
      <w:r>
        <w:br/>
      </w:r>
    </w:p>
    <w:p w14:paraId="14506E21" w14:textId="77777777" w:rsidR="00A478E8" w:rsidRDefault="00000000">
      <w:pPr>
        <w:numPr>
          <w:ilvl w:val="1"/>
          <w:numId w:val="16"/>
        </w:numPr>
      </w:pPr>
      <w:r>
        <w:rPr>
          <w:b/>
        </w:rPr>
        <w:t>Team Member (Coach, Player, Other Owner):</w:t>
      </w:r>
      <w:r>
        <w:t xml:space="preserve"> Participates in team activities.</w:t>
      </w:r>
      <w:r>
        <w:br/>
      </w:r>
    </w:p>
    <w:p w14:paraId="6C9D9C49" w14:textId="77777777" w:rsidR="00A478E8" w:rsidRDefault="00000000">
      <w:pPr>
        <w:numPr>
          <w:ilvl w:val="1"/>
          <w:numId w:val="16"/>
        </w:numPr>
      </w:pPr>
      <w:r>
        <w:rPr>
          <w:b/>
        </w:rPr>
        <w:t>Viewer:</w:t>
      </w:r>
      <w:r>
        <w:t xml:space="preserve"> Reviews annotated videos.</w:t>
      </w:r>
      <w:r>
        <w:br/>
      </w:r>
    </w:p>
    <w:p w14:paraId="7581947A" w14:textId="77777777" w:rsidR="00A478E8" w:rsidRDefault="00000000">
      <w:pPr>
        <w:numPr>
          <w:ilvl w:val="0"/>
          <w:numId w:val="16"/>
        </w:numPr>
      </w:pPr>
      <w:r>
        <w:rPr>
          <w:b/>
        </w:rPr>
        <w:t>External Systems:</w:t>
      </w:r>
      <w:r>
        <w:rPr>
          <w:b/>
        </w:rPr>
        <w:br/>
      </w:r>
    </w:p>
    <w:p w14:paraId="072A052F" w14:textId="77777777" w:rsidR="00A478E8" w:rsidRDefault="00000000">
      <w:pPr>
        <w:numPr>
          <w:ilvl w:val="1"/>
          <w:numId w:val="16"/>
        </w:numPr>
      </w:pPr>
      <w:r>
        <w:rPr>
          <w:b/>
        </w:rPr>
        <w:t>YouTube:</w:t>
      </w:r>
      <w:r>
        <w:t xml:space="preserve"> Provides video embedding capabilities.</w:t>
      </w:r>
      <w:r>
        <w:br/>
      </w:r>
    </w:p>
    <w:p w14:paraId="72158F19" w14:textId="77777777" w:rsidR="00A478E8" w:rsidRDefault="00000000">
      <w:pPr>
        <w:numPr>
          <w:ilvl w:val="1"/>
          <w:numId w:val="16"/>
        </w:numPr>
        <w:spacing w:after="240"/>
      </w:pPr>
      <w:r>
        <w:rPr>
          <w:b/>
        </w:rPr>
        <w:lastRenderedPageBreak/>
        <w:t>Optional Notification Services:</w:t>
      </w:r>
      <w:r>
        <w:t xml:space="preserve"> For real-time alerts.</w:t>
      </w:r>
      <w:r>
        <w:br/>
      </w:r>
    </w:p>
    <w:p w14:paraId="401FA6AC" w14:textId="77777777" w:rsidR="00A478E8" w:rsidRDefault="00000000">
      <w:pPr>
        <w:spacing w:before="240" w:after="240"/>
      </w:pPr>
      <w:r>
        <w:rPr>
          <w:i/>
        </w:rPr>
        <w:t>Explanation:</w:t>
      </w:r>
      <w:r>
        <w:rPr>
          <w:i/>
        </w:rPr>
        <w:br/>
      </w:r>
      <w:r>
        <w:t xml:space="preserve"> </w:t>
      </w:r>
      <w:proofErr w:type="spellStart"/>
      <w:r>
        <w:t>RePlan</w:t>
      </w:r>
      <w:proofErr w:type="spellEnd"/>
      <w:r>
        <w:t xml:space="preserve"> sits between its users and external services. It receives events (e.g., video annotations, team actions) and communicates with YouTube to embed videos, ensuring a seamless user experience.</w:t>
      </w:r>
    </w:p>
    <w:p w14:paraId="1949E03D"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4" w:name="_ch1hoj2v4pa" w:colFirst="0" w:colLast="0"/>
      <w:bookmarkEnd w:id="4"/>
      <w:r>
        <w:rPr>
          <w:rFonts w:ascii="Arial" w:eastAsia="Arial" w:hAnsi="Arial" w:cs="Arial"/>
          <w:b/>
          <w:color w:val="000000"/>
          <w:u w:val="none"/>
        </w:rPr>
        <w:t>2.2 C2 Diagram (Container Diagram)</w:t>
      </w:r>
    </w:p>
    <w:p w14:paraId="422C5023" w14:textId="77777777" w:rsidR="00A478E8" w:rsidRDefault="00000000">
      <w:pPr>
        <w:spacing w:before="240" w:after="240"/>
      </w:pPr>
      <w:proofErr w:type="spellStart"/>
      <w:r>
        <w:t>RePlan</w:t>
      </w:r>
      <w:proofErr w:type="spellEnd"/>
      <w:r>
        <w:t xml:space="preserve"> is divided into three primary containers:</w:t>
      </w:r>
    </w:p>
    <w:p w14:paraId="390B2F99" w14:textId="77777777" w:rsidR="00A478E8" w:rsidRDefault="00000000">
      <w:pPr>
        <w:spacing w:before="240" w:after="240"/>
      </w:pPr>
      <w:r>
        <w:rPr>
          <w:noProof/>
        </w:rPr>
        <w:drawing>
          <wp:inline distT="114300" distB="114300" distL="114300" distR="114300" wp14:anchorId="5F905BB6" wp14:editId="401B376C">
            <wp:extent cx="5731200" cy="1485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1485900"/>
                    </a:xfrm>
                    <a:prstGeom prst="rect">
                      <a:avLst/>
                    </a:prstGeom>
                    <a:ln/>
                  </pic:spPr>
                </pic:pic>
              </a:graphicData>
            </a:graphic>
          </wp:inline>
        </w:drawing>
      </w:r>
    </w:p>
    <w:p w14:paraId="7D2DD519" w14:textId="77777777" w:rsidR="00A478E8" w:rsidRDefault="00000000">
      <w:pPr>
        <w:numPr>
          <w:ilvl w:val="0"/>
          <w:numId w:val="6"/>
        </w:numPr>
        <w:spacing w:before="240"/>
      </w:pPr>
      <w:r>
        <w:rPr>
          <w:b/>
        </w:rPr>
        <w:t xml:space="preserve">Frontend (React, </w:t>
      </w:r>
      <w:proofErr w:type="spellStart"/>
      <w:r>
        <w:rPr>
          <w:b/>
        </w:rPr>
        <w:t>Shadcn</w:t>
      </w:r>
      <w:proofErr w:type="spellEnd"/>
      <w:r>
        <w:rPr>
          <w:b/>
        </w:rPr>
        <w:t>, Tailwind CSS):</w:t>
      </w:r>
      <w:r>
        <w:rPr>
          <w:b/>
        </w:rPr>
        <w:br/>
      </w:r>
    </w:p>
    <w:p w14:paraId="62551C16" w14:textId="77777777" w:rsidR="00A478E8" w:rsidRDefault="00000000">
      <w:pPr>
        <w:numPr>
          <w:ilvl w:val="1"/>
          <w:numId w:val="6"/>
        </w:numPr>
      </w:pPr>
      <w:r>
        <w:t>Responsible for rendering the user interface, handling user interactions, and consuming backend APIs.</w:t>
      </w:r>
      <w:r>
        <w:br/>
      </w:r>
    </w:p>
    <w:p w14:paraId="76236981" w14:textId="77777777" w:rsidR="00A478E8" w:rsidRDefault="00000000">
      <w:pPr>
        <w:numPr>
          <w:ilvl w:val="0"/>
          <w:numId w:val="6"/>
        </w:numPr>
      </w:pPr>
      <w:r>
        <w:rPr>
          <w:b/>
        </w:rPr>
        <w:t>Backend (Spring Boot with Clean Architecture):</w:t>
      </w:r>
      <w:r>
        <w:rPr>
          <w:b/>
        </w:rPr>
        <w:br/>
      </w:r>
    </w:p>
    <w:p w14:paraId="4793812F" w14:textId="77777777" w:rsidR="00A478E8" w:rsidRDefault="00000000">
      <w:pPr>
        <w:numPr>
          <w:ilvl w:val="1"/>
          <w:numId w:val="6"/>
        </w:numPr>
      </w:pPr>
      <w:r>
        <w:t>Exposes REST and WebSocket endpoints to manage team creation, member management, event processing, and scheduling.</w:t>
      </w:r>
      <w:r>
        <w:br/>
      </w:r>
    </w:p>
    <w:p w14:paraId="00CFC3B7" w14:textId="77777777" w:rsidR="00A478E8" w:rsidRDefault="00000000">
      <w:pPr>
        <w:numPr>
          <w:ilvl w:val="1"/>
          <w:numId w:val="6"/>
        </w:numPr>
      </w:pPr>
      <w:r>
        <w:t>Organized into layers (Domain, Use Cases, Adapters, and Frameworks/Drivers) to enforce SOLID principles.</w:t>
      </w:r>
      <w:r>
        <w:br/>
      </w:r>
    </w:p>
    <w:p w14:paraId="3D93FC94" w14:textId="77777777" w:rsidR="00A478E8" w:rsidRDefault="00000000">
      <w:pPr>
        <w:numPr>
          <w:ilvl w:val="0"/>
          <w:numId w:val="6"/>
        </w:numPr>
      </w:pPr>
      <w:r>
        <w:rPr>
          <w:b/>
        </w:rPr>
        <w:t>Database:</w:t>
      </w:r>
      <w:r>
        <w:rPr>
          <w:b/>
        </w:rPr>
        <w:br/>
      </w:r>
    </w:p>
    <w:p w14:paraId="714D7CFA" w14:textId="29D70697" w:rsidR="00A478E8" w:rsidRDefault="00000000">
      <w:pPr>
        <w:numPr>
          <w:ilvl w:val="1"/>
          <w:numId w:val="6"/>
        </w:numPr>
      </w:pPr>
      <w:r>
        <w:t>Initially implemented as an in-memory store (with plans for JPA/M</w:t>
      </w:r>
      <w:r w:rsidR="008F635A">
        <w:t>y</w:t>
      </w:r>
      <w:r>
        <w:t>SQL integration) for persisting teams, members, and event data.</w:t>
      </w:r>
      <w:r>
        <w:br/>
      </w:r>
    </w:p>
    <w:p w14:paraId="44C06580" w14:textId="77777777" w:rsidR="00A478E8" w:rsidRDefault="00000000">
      <w:pPr>
        <w:numPr>
          <w:ilvl w:val="0"/>
          <w:numId w:val="6"/>
        </w:numPr>
      </w:pPr>
      <w:r>
        <w:rPr>
          <w:b/>
        </w:rPr>
        <w:t>External Services:</w:t>
      </w:r>
      <w:r>
        <w:rPr>
          <w:b/>
        </w:rPr>
        <w:br/>
      </w:r>
    </w:p>
    <w:p w14:paraId="2402C1E2" w14:textId="77777777" w:rsidR="00A478E8" w:rsidRDefault="00000000">
      <w:pPr>
        <w:numPr>
          <w:ilvl w:val="1"/>
          <w:numId w:val="6"/>
        </w:numPr>
        <w:spacing w:after="240"/>
      </w:pPr>
      <w:r>
        <w:rPr>
          <w:b/>
        </w:rPr>
        <w:t>YouTube:</w:t>
      </w:r>
      <w:r>
        <w:t xml:space="preserve"> Embedded videos.</w:t>
      </w:r>
      <w:r>
        <w:br/>
      </w:r>
    </w:p>
    <w:p w14:paraId="18D4C189" w14:textId="77777777" w:rsidR="00A478E8" w:rsidRDefault="00000000">
      <w:pPr>
        <w:spacing w:before="240" w:after="240"/>
      </w:pPr>
      <w:r>
        <w:rPr>
          <w:i/>
        </w:rPr>
        <w:t>Explanation:</w:t>
      </w:r>
      <w:r>
        <w:rPr>
          <w:i/>
        </w:rPr>
        <w:br/>
      </w:r>
      <w:r>
        <w:t xml:space="preserve"> The separation into distinct containers allows us to isolate concerns, making it easier to scale and modify each part independently. The front end communicates with the backend over HTTP/REST and </w:t>
      </w:r>
      <w:proofErr w:type="spellStart"/>
      <w:r>
        <w:t>WebSockets</w:t>
      </w:r>
      <w:proofErr w:type="spellEnd"/>
      <w:r>
        <w:t xml:space="preserve"> for real-time updates.</w:t>
      </w:r>
    </w:p>
    <w:p w14:paraId="351174B8"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5" w:name="_sjc8wtyyvkir" w:colFirst="0" w:colLast="0"/>
      <w:bookmarkEnd w:id="5"/>
      <w:r>
        <w:rPr>
          <w:rFonts w:ascii="Arial" w:eastAsia="Arial" w:hAnsi="Arial" w:cs="Arial"/>
          <w:b/>
          <w:color w:val="000000"/>
          <w:u w:val="none"/>
        </w:rPr>
        <w:lastRenderedPageBreak/>
        <w:t>2.3 C3 Diagram (Component Diagram)</w:t>
      </w:r>
    </w:p>
    <w:p w14:paraId="79B78969" w14:textId="77777777" w:rsidR="00A478E8" w:rsidRDefault="00000000">
      <w:pPr>
        <w:spacing w:before="240" w:after="240"/>
      </w:pPr>
      <w:r>
        <w:t xml:space="preserve">The component diagram breaks down the internal structure of the </w:t>
      </w:r>
      <w:proofErr w:type="spellStart"/>
      <w:r>
        <w:t>RePlan</w:t>
      </w:r>
      <w:proofErr w:type="spellEnd"/>
      <w:r>
        <w:t xml:space="preserve"> backend, showing how the system is organized following Clean Architecture principles:</w:t>
      </w:r>
    </w:p>
    <w:p w14:paraId="111F87CB" w14:textId="77777777" w:rsidR="00A478E8" w:rsidRDefault="00000000">
      <w:pPr>
        <w:spacing w:before="240" w:after="240"/>
      </w:pPr>
      <w:r>
        <w:rPr>
          <w:noProof/>
        </w:rPr>
        <w:drawing>
          <wp:inline distT="114300" distB="114300" distL="114300" distR="114300" wp14:anchorId="6F2A100F" wp14:editId="3BB709E2">
            <wp:extent cx="5731200" cy="4343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4343400"/>
                    </a:xfrm>
                    <a:prstGeom prst="rect">
                      <a:avLst/>
                    </a:prstGeom>
                    <a:ln/>
                  </pic:spPr>
                </pic:pic>
              </a:graphicData>
            </a:graphic>
          </wp:inline>
        </w:drawing>
      </w:r>
    </w:p>
    <w:p w14:paraId="01A939F6" w14:textId="77777777" w:rsidR="00A478E8" w:rsidRDefault="00A478E8">
      <w:pPr>
        <w:spacing w:before="240" w:after="240"/>
      </w:pPr>
    </w:p>
    <w:p w14:paraId="54214338" w14:textId="77777777" w:rsidR="00A478E8" w:rsidRDefault="00A478E8">
      <w:pPr>
        <w:spacing w:before="240" w:after="240"/>
      </w:pPr>
    </w:p>
    <w:p w14:paraId="1B1CA5AC" w14:textId="77777777" w:rsidR="00A478E8" w:rsidRDefault="00000000">
      <w:pPr>
        <w:spacing w:before="240" w:after="240"/>
      </w:pPr>
      <w:r>
        <w:t>The backend is organized into four distinct layers:</w:t>
      </w:r>
    </w:p>
    <w:p w14:paraId="350C6CC2" w14:textId="77777777" w:rsidR="00A478E8" w:rsidRDefault="00000000">
      <w:pPr>
        <w:numPr>
          <w:ilvl w:val="0"/>
          <w:numId w:val="17"/>
        </w:numPr>
        <w:spacing w:before="240"/>
      </w:pPr>
      <w:r>
        <w:rPr>
          <w:b/>
        </w:rPr>
        <w:t>API Layer:</w:t>
      </w:r>
    </w:p>
    <w:p w14:paraId="38B52DF0" w14:textId="77777777" w:rsidR="00A478E8" w:rsidRDefault="00000000">
      <w:pPr>
        <w:numPr>
          <w:ilvl w:val="1"/>
          <w:numId w:val="17"/>
        </w:numPr>
      </w:pPr>
      <w:r>
        <w:rPr>
          <w:b/>
        </w:rPr>
        <w:t>Team Controller:</w:t>
      </w:r>
      <w:r>
        <w:t xml:space="preserve"> Handles team creation, joining, and management requests</w:t>
      </w:r>
    </w:p>
    <w:p w14:paraId="19B01367" w14:textId="77777777" w:rsidR="00A478E8" w:rsidRDefault="00000000">
      <w:pPr>
        <w:numPr>
          <w:ilvl w:val="1"/>
          <w:numId w:val="17"/>
        </w:numPr>
      </w:pPr>
      <w:r>
        <w:rPr>
          <w:b/>
        </w:rPr>
        <w:t>Note Controller:</w:t>
      </w:r>
      <w:r>
        <w:t xml:space="preserve"> Processes video annotation operations</w:t>
      </w:r>
    </w:p>
    <w:p w14:paraId="12E50746" w14:textId="77777777" w:rsidR="00A478E8" w:rsidRDefault="00000000">
      <w:pPr>
        <w:numPr>
          <w:ilvl w:val="1"/>
          <w:numId w:val="17"/>
        </w:numPr>
      </w:pPr>
      <w:r>
        <w:rPr>
          <w:b/>
        </w:rPr>
        <w:t>Schedule Controller:</w:t>
      </w:r>
      <w:r>
        <w:t xml:space="preserve"> Manages practice scheduling functionality</w:t>
      </w:r>
    </w:p>
    <w:p w14:paraId="7754CC63" w14:textId="77777777" w:rsidR="00A478E8" w:rsidRDefault="00000000">
      <w:pPr>
        <w:numPr>
          <w:ilvl w:val="1"/>
          <w:numId w:val="17"/>
        </w:numPr>
      </w:pPr>
      <w:r>
        <w:rPr>
          <w:b/>
        </w:rPr>
        <w:t>Video Controller:</w:t>
      </w:r>
      <w:r>
        <w:t xml:space="preserve"> Handles video embedding and metadata</w:t>
      </w:r>
    </w:p>
    <w:p w14:paraId="0B31E881" w14:textId="77777777" w:rsidR="00A478E8" w:rsidRDefault="00000000">
      <w:pPr>
        <w:numPr>
          <w:ilvl w:val="1"/>
          <w:numId w:val="17"/>
        </w:numPr>
      </w:pPr>
      <w:r>
        <w:rPr>
          <w:b/>
        </w:rPr>
        <w:t>WebSocket Controller:</w:t>
      </w:r>
      <w:r>
        <w:t xml:space="preserve"> Enables real-time collaboration and updates</w:t>
      </w:r>
    </w:p>
    <w:p w14:paraId="14B15E21" w14:textId="77777777" w:rsidR="00A478E8" w:rsidRDefault="00000000">
      <w:pPr>
        <w:numPr>
          <w:ilvl w:val="0"/>
          <w:numId w:val="17"/>
        </w:numPr>
      </w:pPr>
      <w:r>
        <w:rPr>
          <w:b/>
        </w:rPr>
        <w:t>Application Layer:</w:t>
      </w:r>
    </w:p>
    <w:p w14:paraId="7374D37B" w14:textId="77777777" w:rsidR="00A478E8" w:rsidRDefault="00000000">
      <w:pPr>
        <w:numPr>
          <w:ilvl w:val="1"/>
          <w:numId w:val="17"/>
        </w:numPr>
      </w:pPr>
      <w:r>
        <w:rPr>
          <w:b/>
        </w:rPr>
        <w:t>Team Use Cases:</w:t>
      </w:r>
      <w:r>
        <w:t xml:space="preserve"> Implements business logic for team management operations</w:t>
      </w:r>
    </w:p>
    <w:p w14:paraId="63E1F810" w14:textId="77777777" w:rsidR="00A478E8" w:rsidRDefault="00000000">
      <w:pPr>
        <w:numPr>
          <w:ilvl w:val="1"/>
          <w:numId w:val="17"/>
        </w:numPr>
      </w:pPr>
      <w:r>
        <w:rPr>
          <w:b/>
        </w:rPr>
        <w:t>Note Use Cases:</w:t>
      </w:r>
      <w:r>
        <w:t xml:space="preserve"> Manages video annotation functionality and timestamps</w:t>
      </w:r>
    </w:p>
    <w:p w14:paraId="6EF66AAE" w14:textId="77777777" w:rsidR="00A478E8" w:rsidRDefault="00000000">
      <w:pPr>
        <w:numPr>
          <w:ilvl w:val="1"/>
          <w:numId w:val="17"/>
        </w:numPr>
      </w:pPr>
      <w:r>
        <w:rPr>
          <w:b/>
        </w:rPr>
        <w:t>Schedule Use Cases:</w:t>
      </w:r>
      <w:r>
        <w:t xml:space="preserve"> Coordinates scheduling and availability tracking</w:t>
      </w:r>
    </w:p>
    <w:p w14:paraId="7E67927D" w14:textId="77777777" w:rsidR="00A478E8" w:rsidRDefault="00000000">
      <w:pPr>
        <w:numPr>
          <w:ilvl w:val="1"/>
          <w:numId w:val="17"/>
        </w:numPr>
      </w:pPr>
      <w:r>
        <w:rPr>
          <w:b/>
        </w:rPr>
        <w:t>Video Use Cases:</w:t>
      </w:r>
      <w:r>
        <w:t xml:space="preserve"> Handles video management and synchronisation</w:t>
      </w:r>
    </w:p>
    <w:p w14:paraId="666BBA39" w14:textId="77777777" w:rsidR="00A478E8" w:rsidRDefault="00000000">
      <w:pPr>
        <w:numPr>
          <w:ilvl w:val="0"/>
          <w:numId w:val="17"/>
        </w:numPr>
      </w:pPr>
      <w:r>
        <w:rPr>
          <w:b/>
        </w:rPr>
        <w:t>Domain Layer:</w:t>
      </w:r>
    </w:p>
    <w:p w14:paraId="4DD3FD70" w14:textId="77777777" w:rsidR="00A478E8" w:rsidRDefault="00000000">
      <w:pPr>
        <w:numPr>
          <w:ilvl w:val="1"/>
          <w:numId w:val="17"/>
        </w:numPr>
      </w:pPr>
      <w:r>
        <w:lastRenderedPageBreak/>
        <w:t>Contains the core entities that represent the system's business concepts (Team, Member, Note, Schedule, Video, Availability)</w:t>
      </w:r>
    </w:p>
    <w:p w14:paraId="58AE9EA2" w14:textId="77777777" w:rsidR="00A478E8" w:rsidRDefault="00000000">
      <w:pPr>
        <w:numPr>
          <w:ilvl w:val="1"/>
          <w:numId w:val="17"/>
        </w:numPr>
      </w:pPr>
      <w:r>
        <w:t>Defines the business rules independent of any external concerns</w:t>
      </w:r>
    </w:p>
    <w:p w14:paraId="3E088ABD" w14:textId="77777777" w:rsidR="00A478E8" w:rsidRDefault="00000000">
      <w:pPr>
        <w:numPr>
          <w:ilvl w:val="0"/>
          <w:numId w:val="17"/>
        </w:numPr>
      </w:pPr>
      <w:r>
        <w:rPr>
          <w:b/>
        </w:rPr>
        <w:t>Persistence Layer:</w:t>
      </w:r>
    </w:p>
    <w:p w14:paraId="68BF3EFD" w14:textId="77777777" w:rsidR="00A478E8" w:rsidRDefault="00000000">
      <w:pPr>
        <w:numPr>
          <w:ilvl w:val="1"/>
          <w:numId w:val="17"/>
        </w:numPr>
      </w:pPr>
      <w:r>
        <w:t>Provides data access interfaces through repositories</w:t>
      </w:r>
    </w:p>
    <w:p w14:paraId="0BE050F2" w14:textId="77777777" w:rsidR="00A478E8" w:rsidRDefault="00000000">
      <w:pPr>
        <w:numPr>
          <w:ilvl w:val="1"/>
          <w:numId w:val="17"/>
        </w:numPr>
        <w:spacing w:after="240"/>
      </w:pPr>
      <w:r>
        <w:t>Separates business logic from data storage implementation details</w:t>
      </w:r>
    </w:p>
    <w:p w14:paraId="378E1002" w14:textId="77777777" w:rsidR="00A478E8" w:rsidRDefault="00000000">
      <w:pPr>
        <w:spacing w:before="240" w:after="240"/>
      </w:pPr>
      <w:r>
        <w:rPr>
          <w:i/>
        </w:rPr>
        <w:t>Explanation:</w:t>
      </w:r>
      <w:r>
        <w:t xml:space="preserve"> This architecture ensures a clean separation of concerns, with dependencies pointing inward toward the domain layer. Controllers depend on use cases, which in turn depend on domain entities. The system connects to external infrastructure like the database, YouTube API, and WebSocket services without compromising the core business logic. This approach makes the system more maintainable, testable, and adaptable to changing requirements.</w:t>
      </w:r>
    </w:p>
    <w:p w14:paraId="6008EA20" w14:textId="77777777" w:rsidR="00A478E8" w:rsidRDefault="00000000">
      <w:pPr>
        <w:spacing w:before="240" w:after="240"/>
      </w:pPr>
      <w:r>
        <w:t xml:space="preserve">The component diagram visually demonstrates how the various parts of </w:t>
      </w:r>
      <w:proofErr w:type="spellStart"/>
      <w:r>
        <w:t>RePlan</w:t>
      </w:r>
      <w:proofErr w:type="spellEnd"/>
      <w:r>
        <w:t xml:space="preserve"> work together to support the key features: video annotation, multi-user collaboration, team management, and practice scheduling.</w:t>
      </w:r>
    </w:p>
    <w:p w14:paraId="510ABFD1" w14:textId="77777777" w:rsidR="00A478E8" w:rsidRDefault="00A478E8">
      <w:pPr>
        <w:spacing w:before="240" w:after="240"/>
      </w:pPr>
    </w:p>
    <w:p w14:paraId="246D87E0"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6" w:name="_fv6f141a8483" w:colFirst="0" w:colLast="0"/>
      <w:bookmarkEnd w:id="6"/>
      <w:r>
        <w:rPr>
          <w:rFonts w:ascii="Arial" w:eastAsia="Arial" w:hAnsi="Arial" w:cs="Arial"/>
          <w:b/>
          <w:color w:val="000000"/>
          <w:u w:val="none"/>
        </w:rPr>
        <w:t>2.4 CI Pipeline Diagram</w:t>
      </w:r>
    </w:p>
    <w:p w14:paraId="190252C7" w14:textId="77777777" w:rsidR="00A478E8" w:rsidRDefault="00000000">
      <w:pPr>
        <w:spacing w:before="240" w:after="240"/>
      </w:pPr>
      <w:r>
        <w:t>The CI pipeline automates build, test, and deployment processes:</w:t>
      </w:r>
    </w:p>
    <w:p w14:paraId="092E4AD4" w14:textId="77777777" w:rsidR="00A478E8" w:rsidRDefault="00000000">
      <w:pPr>
        <w:spacing w:before="240" w:after="240"/>
      </w:pPr>
      <w:r>
        <w:rPr>
          <w:noProof/>
        </w:rPr>
        <w:lastRenderedPageBreak/>
        <w:drawing>
          <wp:inline distT="114300" distB="114300" distL="114300" distR="114300" wp14:anchorId="7802F572" wp14:editId="248F0828">
            <wp:extent cx="5057775" cy="74961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57775" cy="7496175"/>
                    </a:xfrm>
                    <a:prstGeom prst="rect">
                      <a:avLst/>
                    </a:prstGeom>
                    <a:ln/>
                  </pic:spPr>
                </pic:pic>
              </a:graphicData>
            </a:graphic>
          </wp:inline>
        </w:drawing>
      </w:r>
    </w:p>
    <w:p w14:paraId="4FF952C6" w14:textId="77777777" w:rsidR="00A478E8" w:rsidRDefault="00000000">
      <w:pPr>
        <w:numPr>
          <w:ilvl w:val="0"/>
          <w:numId w:val="11"/>
        </w:numPr>
        <w:spacing w:before="240"/>
      </w:pPr>
      <w:r>
        <w:rPr>
          <w:b/>
        </w:rPr>
        <w:t>Source Code Management:</w:t>
      </w:r>
      <w:r>
        <w:t xml:space="preserve"> Git repository for both frontend and backend.</w:t>
      </w:r>
      <w:r>
        <w:br/>
      </w:r>
    </w:p>
    <w:p w14:paraId="2AE952C4" w14:textId="77777777" w:rsidR="00A478E8" w:rsidRDefault="00000000">
      <w:pPr>
        <w:numPr>
          <w:ilvl w:val="0"/>
          <w:numId w:val="11"/>
        </w:numPr>
      </w:pPr>
      <w:r>
        <w:rPr>
          <w:b/>
        </w:rPr>
        <w:t>Build &amp; Test:</w:t>
      </w:r>
      <w:r>
        <w:t xml:space="preserve"> Gradle (for backend) and </w:t>
      </w:r>
      <w:proofErr w:type="spellStart"/>
      <w:r>
        <w:t>npm</w:t>
      </w:r>
      <w:proofErr w:type="spellEnd"/>
      <w:r>
        <w:t>/yarn (for frontend) run automated tests.</w:t>
      </w:r>
      <w:r>
        <w:br/>
      </w:r>
    </w:p>
    <w:p w14:paraId="54190510" w14:textId="77777777" w:rsidR="00A478E8" w:rsidRDefault="00000000">
      <w:pPr>
        <w:numPr>
          <w:ilvl w:val="0"/>
          <w:numId w:val="11"/>
        </w:numPr>
      </w:pPr>
      <w:r>
        <w:rPr>
          <w:b/>
        </w:rPr>
        <w:t>Containerization:</w:t>
      </w:r>
      <w:r>
        <w:t xml:space="preserve"> </w:t>
      </w:r>
      <w:proofErr w:type="spellStart"/>
      <w:r>
        <w:t>Dockerfiles</w:t>
      </w:r>
      <w:proofErr w:type="spellEnd"/>
      <w:r>
        <w:t xml:space="preserve"> are used to package the backend for deployment.</w:t>
      </w:r>
      <w:r>
        <w:br/>
      </w:r>
    </w:p>
    <w:p w14:paraId="5EE42B2D" w14:textId="77777777" w:rsidR="00A478E8" w:rsidRDefault="00000000">
      <w:pPr>
        <w:numPr>
          <w:ilvl w:val="0"/>
          <w:numId w:val="11"/>
        </w:numPr>
        <w:spacing w:after="240"/>
      </w:pPr>
      <w:r>
        <w:rPr>
          <w:b/>
        </w:rPr>
        <w:lastRenderedPageBreak/>
        <w:t>Deployment:</w:t>
      </w:r>
      <w:r>
        <w:t xml:space="preserve"> Continuous Delivery pipelines (e.g., via GitHub Actions or Jenkins) deploy to staging/production environments.</w:t>
      </w:r>
      <w:r>
        <w:br/>
      </w:r>
    </w:p>
    <w:p w14:paraId="72593A8E" w14:textId="77777777" w:rsidR="00A478E8" w:rsidRDefault="00000000">
      <w:pPr>
        <w:spacing w:before="240" w:after="240"/>
      </w:pPr>
      <w:r>
        <w:rPr>
          <w:i/>
        </w:rPr>
        <w:t>Explanation:</w:t>
      </w:r>
      <w:r>
        <w:rPr>
          <w:i/>
        </w:rPr>
        <w:br/>
      </w:r>
      <w:r>
        <w:t xml:space="preserve"> An automated CI/CD pipeline ensures that changes are tested rigorously and deployed reliably, supporting continuous integration and delivery practices.</w:t>
      </w:r>
    </w:p>
    <w:p w14:paraId="6428584A" w14:textId="77777777" w:rsidR="00A478E8" w:rsidRDefault="00000000">
      <w:r>
        <w:pict w14:anchorId="1E38B62F">
          <v:rect id="_x0000_i1027" style="width:0;height:1.5pt" o:hralign="center" o:hrstd="t" o:hr="t" fillcolor="#a0a0a0" stroked="f"/>
        </w:pict>
      </w:r>
    </w:p>
    <w:p w14:paraId="7ACFEEB6" w14:textId="77777777" w:rsidR="00A478E8" w:rsidRDefault="00000000">
      <w:pPr>
        <w:pStyle w:val="Heading2"/>
        <w:keepNext w:val="0"/>
        <w:keepLines w:val="0"/>
        <w:spacing w:before="360" w:after="80"/>
        <w:rPr>
          <w:rFonts w:ascii="Arial" w:eastAsia="Arial" w:hAnsi="Arial" w:cs="Arial"/>
          <w:b/>
          <w:color w:val="000000"/>
          <w:sz w:val="34"/>
          <w:szCs w:val="34"/>
        </w:rPr>
      </w:pPr>
      <w:bookmarkStart w:id="7" w:name="_g8umagqkvzxk" w:colFirst="0" w:colLast="0"/>
      <w:bookmarkEnd w:id="7"/>
      <w:r>
        <w:rPr>
          <w:rFonts w:ascii="Arial" w:eastAsia="Arial" w:hAnsi="Arial" w:cs="Arial"/>
          <w:b/>
          <w:color w:val="000000"/>
          <w:sz w:val="34"/>
          <w:szCs w:val="34"/>
        </w:rPr>
        <w:t>3. Design Decisions</w:t>
      </w:r>
    </w:p>
    <w:p w14:paraId="1605C889"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8" w:name="_74qe9npwfo65" w:colFirst="0" w:colLast="0"/>
      <w:bookmarkEnd w:id="8"/>
      <w:r>
        <w:rPr>
          <w:rFonts w:ascii="Arial" w:eastAsia="Arial" w:hAnsi="Arial" w:cs="Arial"/>
          <w:b/>
          <w:color w:val="000000"/>
          <w:u w:val="none"/>
        </w:rPr>
        <w:t xml:space="preserve">3.1 Frontend: React with </w:t>
      </w:r>
      <w:proofErr w:type="spellStart"/>
      <w:r>
        <w:rPr>
          <w:rFonts w:ascii="Arial" w:eastAsia="Arial" w:hAnsi="Arial" w:cs="Arial"/>
          <w:b/>
          <w:color w:val="000000"/>
          <w:u w:val="none"/>
        </w:rPr>
        <w:t>Shadcn</w:t>
      </w:r>
      <w:proofErr w:type="spellEnd"/>
      <w:r>
        <w:rPr>
          <w:rFonts w:ascii="Arial" w:eastAsia="Arial" w:hAnsi="Arial" w:cs="Arial"/>
          <w:b/>
          <w:color w:val="000000"/>
          <w:u w:val="none"/>
        </w:rPr>
        <w:t>, Tailwind CSS, and Axios</w:t>
      </w:r>
    </w:p>
    <w:p w14:paraId="76EAF287" w14:textId="77777777" w:rsidR="00A478E8" w:rsidRDefault="00000000">
      <w:pPr>
        <w:numPr>
          <w:ilvl w:val="0"/>
          <w:numId w:val="1"/>
        </w:numPr>
        <w:spacing w:before="240"/>
      </w:pPr>
      <w:r>
        <w:rPr>
          <w:b/>
        </w:rPr>
        <w:t>Why React?</w:t>
      </w:r>
      <w:r>
        <w:rPr>
          <w:b/>
        </w:rPr>
        <w:br/>
      </w:r>
      <w:r>
        <w:t xml:space="preserve"> </w:t>
      </w:r>
      <w:proofErr w:type="spellStart"/>
      <w:r>
        <w:t>React's</w:t>
      </w:r>
      <w:proofErr w:type="spellEnd"/>
      <w:r>
        <w:t xml:space="preserve"> component-based architecture and efficient state management are ideal for creating dynamic and interactive UIs.</w:t>
      </w:r>
      <w:r>
        <w:br/>
      </w:r>
    </w:p>
    <w:p w14:paraId="2E671F2D" w14:textId="77777777" w:rsidR="00A478E8" w:rsidRDefault="00000000">
      <w:pPr>
        <w:numPr>
          <w:ilvl w:val="0"/>
          <w:numId w:val="1"/>
        </w:numPr>
      </w:pPr>
      <w:r>
        <w:rPr>
          <w:b/>
        </w:rPr>
        <w:t xml:space="preserve">Why Tailwind &amp; </w:t>
      </w:r>
      <w:proofErr w:type="spellStart"/>
      <w:r>
        <w:rPr>
          <w:b/>
        </w:rPr>
        <w:t>Shadcn</w:t>
      </w:r>
      <w:proofErr w:type="spellEnd"/>
      <w:r>
        <w:rPr>
          <w:b/>
        </w:rPr>
        <w:t>?</w:t>
      </w:r>
      <w:r>
        <w:rPr>
          <w:b/>
        </w:rPr>
        <w:br/>
      </w:r>
      <w:r>
        <w:t xml:space="preserve"> These tools offer a rapid, customizable styling approach that helps maintain consistency and responsiveness.</w:t>
      </w:r>
      <w:r>
        <w:br/>
      </w:r>
    </w:p>
    <w:p w14:paraId="4523DE2F" w14:textId="77777777" w:rsidR="00A478E8" w:rsidRDefault="00000000">
      <w:pPr>
        <w:numPr>
          <w:ilvl w:val="0"/>
          <w:numId w:val="1"/>
        </w:numPr>
        <w:spacing w:after="240"/>
      </w:pPr>
      <w:r>
        <w:rPr>
          <w:b/>
        </w:rPr>
        <w:t>Why Axios?</w:t>
      </w:r>
      <w:r>
        <w:rPr>
          <w:b/>
        </w:rPr>
        <w:br/>
      </w:r>
      <w:r>
        <w:t xml:space="preserve"> Axios simplifies HTTP communication, enabling easy integration with our backend services.</w:t>
      </w:r>
      <w:r>
        <w:br/>
      </w:r>
    </w:p>
    <w:p w14:paraId="0C0F8CF1"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9" w:name="_oa4pbp12qji2" w:colFirst="0" w:colLast="0"/>
      <w:bookmarkEnd w:id="9"/>
      <w:r>
        <w:rPr>
          <w:rFonts w:ascii="Arial" w:eastAsia="Arial" w:hAnsi="Arial" w:cs="Arial"/>
          <w:b/>
          <w:color w:val="000000"/>
          <w:u w:val="none"/>
        </w:rPr>
        <w:t>3.2 Backend: Spring Boot with Clean Architecture</w:t>
      </w:r>
    </w:p>
    <w:p w14:paraId="4B9EA130" w14:textId="77777777" w:rsidR="00A478E8" w:rsidRDefault="00000000">
      <w:pPr>
        <w:numPr>
          <w:ilvl w:val="0"/>
          <w:numId w:val="3"/>
        </w:numPr>
        <w:spacing w:before="240"/>
      </w:pPr>
      <w:r>
        <w:rPr>
          <w:b/>
        </w:rPr>
        <w:t>Why Spring Boot?</w:t>
      </w:r>
      <w:r>
        <w:rPr>
          <w:b/>
        </w:rPr>
        <w:br/>
      </w:r>
      <w:r>
        <w:t xml:space="preserve"> Spring Boot accelerates development with auto-configuration and robust ecosystem support. It is ideal for building secure, scalable backend services.</w:t>
      </w:r>
      <w:r>
        <w:br/>
      </w:r>
    </w:p>
    <w:p w14:paraId="1F9A8BA7" w14:textId="77777777" w:rsidR="00A478E8" w:rsidRDefault="00000000">
      <w:pPr>
        <w:numPr>
          <w:ilvl w:val="0"/>
          <w:numId w:val="3"/>
        </w:numPr>
      </w:pPr>
      <w:r>
        <w:rPr>
          <w:b/>
        </w:rPr>
        <w:t>Clean Architecture:</w:t>
      </w:r>
      <w:r>
        <w:rPr>
          <w:b/>
        </w:rPr>
        <w:br/>
      </w:r>
      <w:r>
        <w:t xml:space="preserve"> Using Clean Architecture, the business logic is isolated from the framework and infrastructure. This ensures maintainability, testability, and adherence to SOLID principles.</w:t>
      </w:r>
      <w:r>
        <w:br/>
      </w:r>
    </w:p>
    <w:p w14:paraId="06EC37A6" w14:textId="77777777" w:rsidR="00A478E8" w:rsidRDefault="00000000">
      <w:pPr>
        <w:numPr>
          <w:ilvl w:val="0"/>
          <w:numId w:val="3"/>
        </w:numPr>
        <w:spacing w:after="240"/>
      </w:pPr>
      <w:r>
        <w:rPr>
          <w:b/>
        </w:rPr>
        <w:t>Real-Time Capabilities:</w:t>
      </w:r>
      <w:r>
        <w:rPr>
          <w:b/>
        </w:rPr>
        <w:br/>
      </w:r>
      <w:r>
        <w:t xml:space="preserve"> Integration with WebSocket (or STOMP) supports real-time updates, crucial for event processing and note synchronization.</w:t>
      </w:r>
      <w:r>
        <w:br/>
      </w:r>
    </w:p>
    <w:p w14:paraId="2F1F94B3" w14:textId="01576007" w:rsidR="00A478E8" w:rsidRDefault="00000000">
      <w:pPr>
        <w:pStyle w:val="Heading3"/>
        <w:keepNext w:val="0"/>
        <w:keepLines w:val="0"/>
        <w:spacing w:before="280" w:after="80"/>
        <w:ind w:firstLine="0"/>
        <w:rPr>
          <w:rFonts w:ascii="Arial" w:eastAsia="Arial" w:hAnsi="Arial" w:cs="Arial"/>
          <w:b/>
          <w:color w:val="000000"/>
          <w:u w:val="none"/>
        </w:rPr>
      </w:pPr>
      <w:bookmarkStart w:id="10" w:name="_ycxwfzo0dpk7" w:colFirst="0" w:colLast="0"/>
      <w:bookmarkEnd w:id="10"/>
      <w:r>
        <w:rPr>
          <w:rFonts w:ascii="Arial" w:eastAsia="Arial" w:hAnsi="Arial" w:cs="Arial"/>
          <w:b/>
          <w:color w:val="000000"/>
          <w:u w:val="none"/>
        </w:rPr>
        <w:t>3.3 Database: Initially In-Memory (Future JPA/M</w:t>
      </w:r>
      <w:r w:rsidR="008F635A">
        <w:rPr>
          <w:rFonts w:ascii="Arial" w:eastAsia="Arial" w:hAnsi="Arial" w:cs="Arial"/>
          <w:b/>
          <w:color w:val="000000"/>
          <w:u w:val="none"/>
        </w:rPr>
        <w:t>y</w:t>
      </w:r>
      <w:r>
        <w:rPr>
          <w:rFonts w:ascii="Arial" w:eastAsia="Arial" w:hAnsi="Arial" w:cs="Arial"/>
          <w:b/>
          <w:color w:val="000000"/>
          <w:u w:val="none"/>
        </w:rPr>
        <w:t>SQL)</w:t>
      </w:r>
    </w:p>
    <w:p w14:paraId="6998761C" w14:textId="77777777" w:rsidR="00A478E8" w:rsidRDefault="00000000">
      <w:pPr>
        <w:numPr>
          <w:ilvl w:val="0"/>
          <w:numId w:val="7"/>
        </w:numPr>
        <w:spacing w:before="240"/>
      </w:pPr>
      <w:r>
        <w:rPr>
          <w:b/>
        </w:rPr>
        <w:t>Why In-Memory?</w:t>
      </w:r>
      <w:r>
        <w:rPr>
          <w:b/>
        </w:rPr>
        <w:br/>
      </w:r>
      <w:r>
        <w:t xml:space="preserve">In-Memory will be used until the course covers JPA in class, after which it will switch </w:t>
      </w:r>
      <w:r>
        <w:lastRenderedPageBreak/>
        <w:t>away from In-Memory</w:t>
      </w:r>
      <w:r>
        <w:br/>
      </w:r>
    </w:p>
    <w:p w14:paraId="18F7FD45" w14:textId="180264C6" w:rsidR="00A478E8" w:rsidRDefault="00000000">
      <w:pPr>
        <w:numPr>
          <w:ilvl w:val="0"/>
          <w:numId w:val="7"/>
        </w:numPr>
        <w:spacing w:after="240"/>
      </w:pPr>
      <w:r>
        <w:rPr>
          <w:b/>
        </w:rPr>
        <w:t xml:space="preserve">Why </w:t>
      </w:r>
      <w:proofErr w:type="gramStart"/>
      <w:r>
        <w:rPr>
          <w:b/>
        </w:rPr>
        <w:t>M</w:t>
      </w:r>
      <w:r w:rsidR="008F635A">
        <w:rPr>
          <w:b/>
        </w:rPr>
        <w:t>y</w:t>
      </w:r>
      <w:r>
        <w:rPr>
          <w:b/>
        </w:rPr>
        <w:t>SQL?:</w:t>
      </w:r>
      <w:proofErr w:type="gramEnd"/>
      <w:r>
        <w:rPr>
          <w:b/>
        </w:rPr>
        <w:br/>
      </w:r>
      <w:r>
        <w:t xml:space="preserve"> The architecture is designed to allow a seamless switch to a persistent store like M</w:t>
      </w:r>
      <w:r w:rsidR="008F635A">
        <w:t>y</w:t>
      </w:r>
      <w:r>
        <w:t xml:space="preserve">SQL with JPA when needed. </w:t>
      </w:r>
      <w:r>
        <w:br/>
      </w:r>
    </w:p>
    <w:p w14:paraId="7CBC0586"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1" w:name="_1s0xa8wmlsop" w:colFirst="0" w:colLast="0"/>
      <w:bookmarkEnd w:id="11"/>
      <w:r>
        <w:rPr>
          <w:rFonts w:ascii="Arial" w:eastAsia="Arial" w:hAnsi="Arial" w:cs="Arial"/>
          <w:b/>
          <w:color w:val="000000"/>
          <w:u w:val="none"/>
        </w:rPr>
        <w:t>3.4 Containerization and CI/CD</w:t>
      </w:r>
    </w:p>
    <w:p w14:paraId="542CCE21" w14:textId="77777777" w:rsidR="00A478E8" w:rsidRDefault="00000000">
      <w:pPr>
        <w:numPr>
          <w:ilvl w:val="0"/>
          <w:numId w:val="4"/>
        </w:numPr>
        <w:spacing w:before="240"/>
      </w:pPr>
      <w:r>
        <w:rPr>
          <w:b/>
        </w:rPr>
        <w:t>Why Docker?</w:t>
      </w:r>
      <w:r>
        <w:rPr>
          <w:b/>
        </w:rPr>
        <w:br/>
      </w:r>
      <w:r>
        <w:t xml:space="preserve"> Docker ensures a consistent environment across development, testing, and production.</w:t>
      </w:r>
      <w:r>
        <w:br/>
      </w:r>
    </w:p>
    <w:p w14:paraId="55ECA9EB" w14:textId="77777777" w:rsidR="00A478E8" w:rsidRDefault="00000000">
      <w:pPr>
        <w:numPr>
          <w:ilvl w:val="0"/>
          <w:numId w:val="4"/>
        </w:numPr>
        <w:spacing w:after="240"/>
      </w:pPr>
      <w:r>
        <w:rPr>
          <w:b/>
        </w:rPr>
        <w:t>CI/CD Pipeline:</w:t>
      </w:r>
      <w:r>
        <w:rPr>
          <w:b/>
        </w:rPr>
        <w:br/>
      </w:r>
      <w:r>
        <w:t xml:space="preserve"> Automating builds and deployments reduces manual errors and accelerates the delivery cycle.</w:t>
      </w:r>
      <w:r>
        <w:br/>
      </w:r>
    </w:p>
    <w:p w14:paraId="733F85B8" w14:textId="77777777" w:rsidR="00A478E8" w:rsidRDefault="00000000">
      <w:r>
        <w:pict w14:anchorId="00B1DFC7">
          <v:rect id="_x0000_i1028" style="width:0;height:1.5pt" o:hralign="center" o:hrstd="t" o:hr="t" fillcolor="#a0a0a0" stroked="f"/>
        </w:pict>
      </w:r>
    </w:p>
    <w:p w14:paraId="66F9CC84" w14:textId="77777777" w:rsidR="00A478E8" w:rsidRDefault="00000000">
      <w:pPr>
        <w:pStyle w:val="Heading2"/>
        <w:keepNext w:val="0"/>
        <w:keepLines w:val="0"/>
        <w:spacing w:before="360" w:after="80"/>
        <w:rPr>
          <w:rFonts w:ascii="Arial" w:eastAsia="Arial" w:hAnsi="Arial" w:cs="Arial"/>
          <w:b/>
          <w:color w:val="000000"/>
          <w:sz w:val="34"/>
          <w:szCs w:val="34"/>
        </w:rPr>
      </w:pPr>
      <w:bookmarkStart w:id="12" w:name="_ncpwi1ytzd80" w:colFirst="0" w:colLast="0"/>
      <w:bookmarkEnd w:id="12"/>
      <w:r>
        <w:rPr>
          <w:rFonts w:ascii="Arial" w:eastAsia="Arial" w:hAnsi="Arial" w:cs="Arial"/>
          <w:b/>
          <w:color w:val="000000"/>
          <w:sz w:val="34"/>
          <w:szCs w:val="34"/>
        </w:rPr>
        <w:t>4. Architecture Constraints</w:t>
      </w:r>
    </w:p>
    <w:p w14:paraId="1827DAB8"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3" w:name="_afo2u25a5ju" w:colFirst="0" w:colLast="0"/>
      <w:bookmarkEnd w:id="13"/>
      <w:r>
        <w:rPr>
          <w:rFonts w:ascii="Arial" w:eastAsia="Arial" w:hAnsi="Arial" w:cs="Arial"/>
          <w:b/>
          <w:color w:val="000000"/>
          <w:u w:val="none"/>
        </w:rPr>
        <w:t>4.1 Performance Constraints</w:t>
      </w:r>
    </w:p>
    <w:p w14:paraId="4BFE747F" w14:textId="77777777" w:rsidR="00A478E8" w:rsidRDefault="00000000">
      <w:pPr>
        <w:numPr>
          <w:ilvl w:val="0"/>
          <w:numId w:val="5"/>
        </w:numPr>
        <w:spacing w:before="240"/>
      </w:pPr>
      <w:r>
        <w:rPr>
          <w:b/>
        </w:rPr>
        <w:t>Real-Time Updates:</w:t>
      </w:r>
      <w:r>
        <w:rPr>
          <w:b/>
        </w:rPr>
        <w:br/>
      </w:r>
      <w:r>
        <w:t xml:space="preserve"> The system must support low-latency real-time data propagation (e.g., for annotations and notifications).</w:t>
      </w:r>
      <w:r>
        <w:br/>
      </w:r>
    </w:p>
    <w:p w14:paraId="7BC81A0E" w14:textId="77777777" w:rsidR="00A478E8" w:rsidRDefault="00000000">
      <w:pPr>
        <w:numPr>
          <w:ilvl w:val="0"/>
          <w:numId w:val="5"/>
        </w:numPr>
        <w:spacing w:after="240"/>
      </w:pPr>
      <w:r>
        <w:rPr>
          <w:b/>
        </w:rPr>
        <w:t>Transaction Throughput:</w:t>
      </w:r>
      <w:r>
        <w:rPr>
          <w:b/>
        </w:rPr>
        <w:br/>
      </w:r>
      <w:r>
        <w:t xml:space="preserve"> The system should handle up to 100 transactions per second and support a growing user base.</w:t>
      </w:r>
      <w:r>
        <w:br/>
      </w:r>
    </w:p>
    <w:p w14:paraId="469C76D5"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4" w:name="_kdws5nk76cww" w:colFirst="0" w:colLast="0"/>
      <w:bookmarkEnd w:id="14"/>
      <w:r>
        <w:rPr>
          <w:rFonts w:ascii="Arial" w:eastAsia="Arial" w:hAnsi="Arial" w:cs="Arial"/>
          <w:b/>
          <w:color w:val="000000"/>
          <w:u w:val="none"/>
        </w:rPr>
        <w:t>4.2 Scalability Constraints</w:t>
      </w:r>
    </w:p>
    <w:p w14:paraId="7B87AB02" w14:textId="77777777" w:rsidR="00A478E8" w:rsidRDefault="00000000">
      <w:pPr>
        <w:numPr>
          <w:ilvl w:val="0"/>
          <w:numId w:val="2"/>
        </w:numPr>
        <w:spacing w:before="240"/>
      </w:pPr>
      <w:r>
        <w:rPr>
          <w:b/>
        </w:rPr>
        <w:t>Horizontal Scaling:</w:t>
      </w:r>
      <w:r>
        <w:rPr>
          <w:b/>
        </w:rPr>
        <w:br/>
      </w:r>
      <w:r>
        <w:t xml:space="preserve"> The architecture must support horizontal scaling to accommodate increased user load.</w:t>
      </w:r>
      <w:r>
        <w:br/>
      </w:r>
    </w:p>
    <w:p w14:paraId="1EB85F91" w14:textId="77777777" w:rsidR="00A478E8" w:rsidRDefault="00000000">
      <w:pPr>
        <w:numPr>
          <w:ilvl w:val="0"/>
          <w:numId w:val="2"/>
        </w:numPr>
        <w:spacing w:after="240"/>
      </w:pPr>
      <w:r>
        <w:rPr>
          <w:b/>
        </w:rPr>
        <w:t>Modularity:</w:t>
      </w:r>
      <w:r>
        <w:rPr>
          <w:b/>
        </w:rPr>
        <w:br/>
      </w:r>
      <w:r>
        <w:t xml:space="preserve"> New features should be integrable without significant rework, thanks to the modular structure.</w:t>
      </w:r>
      <w:r>
        <w:br/>
      </w:r>
    </w:p>
    <w:p w14:paraId="223710A0"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5" w:name="_b3shtltkbq6c" w:colFirst="0" w:colLast="0"/>
      <w:bookmarkEnd w:id="15"/>
      <w:r>
        <w:rPr>
          <w:rFonts w:ascii="Arial" w:eastAsia="Arial" w:hAnsi="Arial" w:cs="Arial"/>
          <w:b/>
          <w:color w:val="000000"/>
          <w:u w:val="none"/>
        </w:rPr>
        <w:t>4.3 Security Constraints</w:t>
      </w:r>
    </w:p>
    <w:p w14:paraId="35858086" w14:textId="77777777" w:rsidR="00A478E8" w:rsidRDefault="00000000">
      <w:pPr>
        <w:numPr>
          <w:ilvl w:val="0"/>
          <w:numId w:val="13"/>
        </w:numPr>
        <w:spacing w:before="240"/>
      </w:pPr>
      <w:r>
        <w:rPr>
          <w:b/>
        </w:rPr>
        <w:lastRenderedPageBreak/>
        <w:t>Data Protection:</w:t>
      </w:r>
      <w:r>
        <w:rPr>
          <w:b/>
        </w:rPr>
        <w:br/>
      </w:r>
      <w:r>
        <w:t xml:space="preserve"> Implement robust authentication and authorization (using Spring Security, JWT, etc.), and ensure compliance with data protection regulations.</w:t>
      </w:r>
      <w:r>
        <w:br/>
      </w:r>
    </w:p>
    <w:p w14:paraId="5DA06992" w14:textId="77777777" w:rsidR="00A478E8" w:rsidRDefault="00000000">
      <w:pPr>
        <w:numPr>
          <w:ilvl w:val="0"/>
          <w:numId w:val="13"/>
        </w:numPr>
        <w:spacing w:after="240"/>
      </w:pPr>
      <w:r>
        <w:rPr>
          <w:b/>
        </w:rPr>
        <w:t>CORS Configuration:</w:t>
      </w:r>
      <w:r>
        <w:rPr>
          <w:b/>
        </w:rPr>
        <w:br/>
      </w:r>
      <w:r>
        <w:t xml:space="preserve"> Proper CORS settings are in place to secure cross-origin communications from the frontend.</w:t>
      </w:r>
      <w:r>
        <w:br/>
      </w:r>
    </w:p>
    <w:p w14:paraId="6DFEFE85"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6" w:name="_x7nm2nwvb93o" w:colFirst="0" w:colLast="0"/>
      <w:bookmarkEnd w:id="16"/>
      <w:r>
        <w:rPr>
          <w:rFonts w:ascii="Arial" w:eastAsia="Arial" w:hAnsi="Arial" w:cs="Arial"/>
          <w:b/>
          <w:color w:val="000000"/>
          <w:u w:val="none"/>
        </w:rPr>
        <w:t>4.4 Technology Constraints</w:t>
      </w:r>
    </w:p>
    <w:p w14:paraId="6A773783" w14:textId="77777777" w:rsidR="00A478E8" w:rsidRDefault="00000000">
      <w:pPr>
        <w:numPr>
          <w:ilvl w:val="0"/>
          <w:numId w:val="15"/>
        </w:numPr>
        <w:spacing w:before="240"/>
      </w:pPr>
      <w:r>
        <w:rPr>
          <w:b/>
        </w:rPr>
        <w:t>Open-Source:</w:t>
      </w:r>
      <w:r>
        <w:rPr>
          <w:b/>
        </w:rPr>
        <w:br/>
      </w:r>
      <w:r>
        <w:t xml:space="preserve"> The project leverages open-source technologies to remain cost-effective.</w:t>
      </w:r>
      <w:r>
        <w:br/>
      </w:r>
    </w:p>
    <w:p w14:paraId="7A999EE3" w14:textId="77777777" w:rsidR="00A478E8" w:rsidRDefault="00000000">
      <w:pPr>
        <w:numPr>
          <w:ilvl w:val="0"/>
          <w:numId w:val="15"/>
        </w:numPr>
        <w:spacing w:after="240"/>
      </w:pPr>
      <w:r>
        <w:rPr>
          <w:b/>
        </w:rPr>
        <w:t>Technology Compatibility:</w:t>
      </w:r>
      <w:r>
        <w:rPr>
          <w:b/>
        </w:rPr>
        <w:br/>
      </w:r>
      <w:r>
        <w:t xml:space="preserve"> Chosen technologies must integrate smoothly (e.g., React with Spring Boot) to ensure a cohesive solution.</w:t>
      </w:r>
      <w:r>
        <w:br/>
      </w:r>
    </w:p>
    <w:p w14:paraId="727165CB" w14:textId="77777777" w:rsidR="00A478E8" w:rsidRDefault="00000000">
      <w:r>
        <w:pict w14:anchorId="42E27955">
          <v:rect id="_x0000_i1029" style="width:0;height:1.5pt" o:hralign="center" o:hrstd="t" o:hr="t" fillcolor="#a0a0a0" stroked="f"/>
        </w:pict>
      </w:r>
    </w:p>
    <w:p w14:paraId="035B1C5A" w14:textId="77777777" w:rsidR="00A478E8" w:rsidRDefault="00000000">
      <w:pPr>
        <w:pStyle w:val="Heading2"/>
        <w:keepNext w:val="0"/>
        <w:keepLines w:val="0"/>
        <w:spacing w:before="360" w:after="80"/>
        <w:rPr>
          <w:rFonts w:ascii="Arial" w:eastAsia="Arial" w:hAnsi="Arial" w:cs="Arial"/>
          <w:b/>
          <w:color w:val="000000"/>
          <w:sz w:val="34"/>
          <w:szCs w:val="34"/>
        </w:rPr>
      </w:pPr>
      <w:bookmarkStart w:id="17" w:name="_9823n2ca5xmx" w:colFirst="0" w:colLast="0"/>
      <w:bookmarkEnd w:id="17"/>
      <w:r>
        <w:rPr>
          <w:rFonts w:ascii="Arial" w:eastAsia="Arial" w:hAnsi="Arial" w:cs="Arial"/>
          <w:b/>
          <w:color w:val="000000"/>
          <w:sz w:val="34"/>
          <w:szCs w:val="34"/>
        </w:rPr>
        <w:t>5. Component Design</w:t>
      </w:r>
    </w:p>
    <w:p w14:paraId="595B690F"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8" w:name="_1quyc4du105u" w:colFirst="0" w:colLast="0"/>
      <w:bookmarkEnd w:id="18"/>
      <w:r>
        <w:rPr>
          <w:rFonts w:ascii="Arial" w:eastAsia="Arial" w:hAnsi="Arial" w:cs="Arial"/>
          <w:b/>
          <w:color w:val="000000"/>
          <w:u w:val="none"/>
        </w:rPr>
        <w:t>5.1 Team Management Module</w:t>
      </w:r>
    </w:p>
    <w:p w14:paraId="22DA3F6A" w14:textId="77777777" w:rsidR="00A478E8" w:rsidRDefault="00000000">
      <w:pPr>
        <w:numPr>
          <w:ilvl w:val="0"/>
          <w:numId w:val="9"/>
        </w:numPr>
        <w:spacing w:before="240"/>
      </w:pPr>
      <w:r>
        <w:rPr>
          <w:b/>
        </w:rPr>
        <w:t>Team Creation &amp; Member Management:</w:t>
      </w:r>
      <w:r>
        <w:rPr>
          <w:b/>
        </w:rPr>
        <w:br/>
      </w:r>
      <w:r>
        <w:t xml:space="preserve"> Implements use cases like </w:t>
      </w:r>
      <w:proofErr w:type="spellStart"/>
      <w:r>
        <w:rPr>
          <w:rFonts w:ascii="Roboto Mono" w:eastAsia="Roboto Mono" w:hAnsi="Roboto Mono" w:cs="Roboto Mono"/>
          <w:color w:val="188038"/>
        </w:rPr>
        <w:t>CreateTeamUseCase</w:t>
      </w:r>
      <w:proofErr w:type="spellEnd"/>
      <w:r>
        <w:t xml:space="preserve"> and </w:t>
      </w:r>
      <w:proofErr w:type="spellStart"/>
      <w:r>
        <w:rPr>
          <w:rFonts w:ascii="Roboto Mono" w:eastAsia="Roboto Mono" w:hAnsi="Roboto Mono" w:cs="Roboto Mono"/>
          <w:color w:val="188038"/>
        </w:rPr>
        <w:t>AddTeamMemberUseCase</w:t>
      </w:r>
      <w:proofErr w:type="spellEnd"/>
      <w:r>
        <w:t xml:space="preserve"> to handle team creation and membership.</w:t>
      </w:r>
      <w:r>
        <w:br/>
      </w:r>
    </w:p>
    <w:p w14:paraId="29BF8C9E" w14:textId="77777777" w:rsidR="00A478E8" w:rsidRDefault="00000000">
      <w:pPr>
        <w:numPr>
          <w:ilvl w:val="0"/>
          <w:numId w:val="9"/>
        </w:numPr>
        <w:spacing w:after="240"/>
      </w:pPr>
      <w:r>
        <w:rPr>
          <w:b/>
        </w:rPr>
        <w:t>UI Components:</w:t>
      </w:r>
      <w:r>
        <w:rPr>
          <w:b/>
        </w:rPr>
        <w:br/>
      </w:r>
      <w:r>
        <w:t xml:space="preserve"> Frontend components such as </w:t>
      </w:r>
      <w:proofErr w:type="spellStart"/>
      <w:r>
        <w:rPr>
          <w:rFonts w:ascii="Roboto Mono" w:eastAsia="Roboto Mono" w:hAnsi="Roboto Mono" w:cs="Roboto Mono"/>
          <w:color w:val="188038"/>
        </w:rPr>
        <w:t>CreateTeamForm</w:t>
      </w:r>
      <w:proofErr w:type="spellEnd"/>
      <w:r>
        <w:t xml:space="preserve"> and </w:t>
      </w:r>
      <w:proofErr w:type="spellStart"/>
      <w:r>
        <w:rPr>
          <w:rFonts w:ascii="Roboto Mono" w:eastAsia="Roboto Mono" w:hAnsi="Roboto Mono" w:cs="Roboto Mono"/>
          <w:color w:val="188038"/>
        </w:rPr>
        <w:t>AddTeamMemberForm</w:t>
      </w:r>
      <w:proofErr w:type="spellEnd"/>
      <w:r>
        <w:t xml:space="preserve"> interact with the backend via dedicated API services.</w:t>
      </w:r>
      <w:r>
        <w:br/>
      </w:r>
    </w:p>
    <w:p w14:paraId="34824B56"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9" w:name="_uxlakvjhaspn" w:colFirst="0" w:colLast="0"/>
      <w:bookmarkEnd w:id="19"/>
      <w:r>
        <w:rPr>
          <w:rFonts w:ascii="Arial" w:eastAsia="Arial" w:hAnsi="Arial" w:cs="Arial"/>
          <w:b/>
          <w:color w:val="000000"/>
          <w:u w:val="none"/>
        </w:rPr>
        <w:t>5.2 Video Annotation &amp; Real-Time Notes</w:t>
      </w:r>
    </w:p>
    <w:p w14:paraId="0590F617" w14:textId="77777777" w:rsidR="00A478E8" w:rsidRDefault="00000000">
      <w:pPr>
        <w:numPr>
          <w:ilvl w:val="0"/>
          <w:numId w:val="12"/>
        </w:numPr>
        <w:spacing w:before="240"/>
      </w:pPr>
      <w:r>
        <w:rPr>
          <w:b/>
        </w:rPr>
        <w:t>Annotation Service:</w:t>
      </w:r>
      <w:r>
        <w:rPr>
          <w:b/>
        </w:rPr>
        <w:br/>
      </w:r>
      <w:r>
        <w:t xml:space="preserve"> Processes and stores timestamped notes against video content, ensuring synchronization across multiple users.</w:t>
      </w:r>
      <w:r>
        <w:br/>
      </w:r>
    </w:p>
    <w:p w14:paraId="253D8DA6" w14:textId="77777777" w:rsidR="00A478E8" w:rsidRDefault="00000000">
      <w:pPr>
        <w:numPr>
          <w:ilvl w:val="0"/>
          <w:numId w:val="12"/>
        </w:numPr>
        <w:spacing w:after="240"/>
      </w:pPr>
      <w:r>
        <w:rPr>
          <w:b/>
        </w:rPr>
        <w:t>WebSocket Integration:</w:t>
      </w:r>
      <w:r>
        <w:rPr>
          <w:b/>
        </w:rPr>
        <w:br/>
      </w:r>
      <w:r>
        <w:t xml:space="preserve"> Supports real-time updates to deliver immediate feedback to users.</w:t>
      </w:r>
      <w:r>
        <w:br/>
      </w:r>
    </w:p>
    <w:p w14:paraId="456FE31C"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20" w:name="_g4bj9msm2fsi" w:colFirst="0" w:colLast="0"/>
      <w:bookmarkEnd w:id="20"/>
      <w:r>
        <w:rPr>
          <w:rFonts w:ascii="Arial" w:eastAsia="Arial" w:hAnsi="Arial" w:cs="Arial"/>
          <w:b/>
          <w:color w:val="000000"/>
          <w:u w:val="none"/>
        </w:rPr>
        <w:t>5.3 Scheduling Module</w:t>
      </w:r>
    </w:p>
    <w:p w14:paraId="70687FC9" w14:textId="77777777" w:rsidR="00A478E8" w:rsidRDefault="00000000">
      <w:pPr>
        <w:numPr>
          <w:ilvl w:val="0"/>
          <w:numId w:val="10"/>
        </w:numPr>
        <w:spacing w:before="240" w:after="240"/>
      </w:pPr>
      <w:r>
        <w:rPr>
          <w:b/>
        </w:rPr>
        <w:lastRenderedPageBreak/>
        <w:t>Practice Scheduling:</w:t>
      </w:r>
      <w:r>
        <w:rPr>
          <w:b/>
        </w:rPr>
        <w:br/>
      </w:r>
      <w:r>
        <w:t xml:space="preserve"> Enables team owners and coaches to schedule practices, with conflict detection and availability tracking.</w:t>
      </w:r>
      <w:r>
        <w:br/>
      </w:r>
    </w:p>
    <w:p w14:paraId="73FB4152"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21" w:name="_lvzf58nzyhhj" w:colFirst="0" w:colLast="0"/>
      <w:bookmarkEnd w:id="21"/>
      <w:r>
        <w:rPr>
          <w:rFonts w:ascii="Arial" w:eastAsia="Arial" w:hAnsi="Arial" w:cs="Arial"/>
          <w:b/>
          <w:color w:val="000000"/>
          <w:u w:val="none"/>
        </w:rPr>
        <w:t>5.4 Continuous Delivery &amp; DevOps</w:t>
      </w:r>
    </w:p>
    <w:p w14:paraId="0905D802" w14:textId="77777777" w:rsidR="00A478E8" w:rsidRDefault="00000000">
      <w:pPr>
        <w:numPr>
          <w:ilvl w:val="0"/>
          <w:numId w:val="14"/>
        </w:numPr>
        <w:spacing w:before="240"/>
      </w:pPr>
      <w:r>
        <w:rPr>
          <w:b/>
        </w:rPr>
        <w:t>Docker Integration:</w:t>
      </w:r>
      <w:r>
        <w:rPr>
          <w:b/>
        </w:rPr>
        <w:br/>
      </w:r>
      <w:r>
        <w:t xml:space="preserve"> </w:t>
      </w:r>
      <w:proofErr w:type="spellStart"/>
      <w:r>
        <w:t>Dockerfiles</w:t>
      </w:r>
      <w:proofErr w:type="spellEnd"/>
      <w:r>
        <w:t xml:space="preserve"> for backend (and eventually frontend) support continuous deployment.</w:t>
      </w:r>
      <w:r>
        <w:br/>
      </w:r>
    </w:p>
    <w:p w14:paraId="403C89E3" w14:textId="77777777" w:rsidR="00A478E8" w:rsidRDefault="00000000">
      <w:pPr>
        <w:numPr>
          <w:ilvl w:val="0"/>
          <w:numId w:val="14"/>
        </w:numPr>
        <w:spacing w:after="240"/>
      </w:pPr>
      <w:r>
        <w:rPr>
          <w:b/>
        </w:rPr>
        <w:t>Automated Testing:</w:t>
      </w:r>
      <w:r>
        <w:rPr>
          <w:b/>
        </w:rPr>
        <w:br/>
      </w:r>
      <w:r>
        <w:t xml:space="preserve"> Comprehensive unit, integration, and end-to-end tests ensure high quality and reliability.</w:t>
      </w:r>
      <w:r>
        <w:br/>
      </w:r>
    </w:p>
    <w:p w14:paraId="6D82960A" w14:textId="77777777" w:rsidR="00A478E8" w:rsidRDefault="00000000">
      <w:r>
        <w:pict w14:anchorId="055599E2">
          <v:rect id="_x0000_i1030" style="width:0;height:1.5pt" o:hralign="center" o:hrstd="t" o:hr="t" fillcolor="#a0a0a0" stroked="f"/>
        </w:pict>
      </w:r>
    </w:p>
    <w:p w14:paraId="45C2EFE6" w14:textId="77777777" w:rsidR="00A478E8" w:rsidRDefault="00000000">
      <w:pPr>
        <w:pStyle w:val="Heading2"/>
        <w:keepNext w:val="0"/>
        <w:keepLines w:val="0"/>
        <w:spacing w:before="360" w:after="80"/>
        <w:rPr>
          <w:rFonts w:ascii="Arial" w:eastAsia="Arial" w:hAnsi="Arial" w:cs="Arial"/>
          <w:b/>
          <w:color w:val="000000"/>
          <w:sz w:val="34"/>
          <w:szCs w:val="34"/>
        </w:rPr>
      </w:pPr>
      <w:bookmarkStart w:id="22" w:name="_7b11tza6y8rz" w:colFirst="0" w:colLast="0"/>
      <w:bookmarkEnd w:id="22"/>
      <w:r>
        <w:rPr>
          <w:rFonts w:ascii="Arial" w:eastAsia="Arial" w:hAnsi="Arial" w:cs="Arial"/>
          <w:b/>
          <w:color w:val="000000"/>
          <w:sz w:val="34"/>
          <w:szCs w:val="34"/>
        </w:rPr>
        <w:t>6. Future Work and Applied Research</w:t>
      </w:r>
    </w:p>
    <w:p w14:paraId="627A248B" w14:textId="77777777" w:rsidR="00A478E8" w:rsidRDefault="00000000">
      <w:pPr>
        <w:numPr>
          <w:ilvl w:val="0"/>
          <w:numId w:val="8"/>
        </w:numPr>
        <w:spacing w:before="240"/>
      </w:pPr>
      <w:r>
        <w:rPr>
          <w:b/>
        </w:rPr>
        <w:t>Applied Research Document:</w:t>
      </w:r>
      <w:r>
        <w:rPr>
          <w:b/>
        </w:rPr>
        <w:br/>
      </w:r>
      <w:r>
        <w:t xml:space="preserve"> Ongoing research on most optimal ways to schedule practice sessions</w:t>
      </w:r>
      <w:r>
        <w:br/>
      </w:r>
    </w:p>
    <w:p w14:paraId="02D8C81C" w14:textId="2B76756D" w:rsidR="00A478E8" w:rsidRDefault="00000000">
      <w:pPr>
        <w:numPr>
          <w:ilvl w:val="0"/>
          <w:numId w:val="8"/>
        </w:numPr>
        <w:spacing w:after="240"/>
      </w:pPr>
      <w:r>
        <w:rPr>
          <w:b/>
        </w:rPr>
        <w:t>Further Integration:</w:t>
      </w:r>
      <w:r>
        <w:rPr>
          <w:b/>
        </w:rPr>
        <w:br/>
      </w:r>
      <w:r>
        <w:t xml:space="preserve"> Plans for integrating persistent storage using JPA/M</w:t>
      </w:r>
      <w:r w:rsidR="008F635A">
        <w:t>y</w:t>
      </w:r>
      <w:r>
        <w:t>SQL and additional real-time features like video syncing.</w:t>
      </w:r>
      <w:r>
        <w:br/>
      </w:r>
    </w:p>
    <w:p w14:paraId="518184F5" w14:textId="77777777" w:rsidR="00A478E8" w:rsidRDefault="00000000">
      <w:r>
        <w:pict w14:anchorId="3FFD368A">
          <v:rect id="_x0000_i1031" style="width:0;height:1.5pt" o:hralign="center" o:hrstd="t" o:hr="t" fillcolor="#a0a0a0" stroked="f"/>
        </w:pict>
      </w:r>
    </w:p>
    <w:p w14:paraId="70D679FA" w14:textId="77777777" w:rsidR="00A478E8" w:rsidRDefault="00A478E8"/>
    <w:sectPr w:rsidR="00A478E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panose1 w:val="00000000000000000000"/>
    <w:charset w:val="00"/>
    <w:family w:val="auto"/>
    <w:pitch w:val="variable"/>
    <w:sig w:usb0="A00000FF" w:usb1="4000205B" w:usb2="00000000" w:usb3="00000000" w:csb0="00000193" w:csb1="00000000"/>
    <w:embedRegular r:id="rId1" w:fontKey="{627CC9B2-2A68-433A-8E9D-A408144F130D}"/>
    <w:embedBold r:id="rId2" w:fontKey="{DACF8307-4BDE-4AF6-A848-47EDC26E242A}"/>
  </w:font>
  <w:font w:name="Lexend SemiBold">
    <w:panose1 w:val="00000000000000000000"/>
    <w:charset w:val="00"/>
    <w:family w:val="auto"/>
    <w:pitch w:val="variable"/>
    <w:sig w:usb0="A00000FF" w:usb1="4000205B" w:usb2="00000000" w:usb3="00000000" w:csb0="00000193" w:csb1="00000000"/>
    <w:embedRegular r:id="rId3" w:fontKey="{FD98A07C-A2DE-446A-AAD1-790E25095645}"/>
  </w:font>
  <w:font w:name="Source Sans 3 SemiBold">
    <w:charset w:val="00"/>
    <w:family w:val="auto"/>
    <w:pitch w:val="default"/>
    <w:embedRegular r:id="rId4" w:fontKey="{85B36EDD-C204-4B24-9861-DA935635FE30}"/>
  </w:font>
  <w:font w:name="Roboto Mono">
    <w:charset w:val="00"/>
    <w:family w:val="modern"/>
    <w:pitch w:val="fixed"/>
    <w:sig w:usb0="E00002FF" w:usb1="1000205B" w:usb2="00000020" w:usb3="00000000" w:csb0="0000019F" w:csb1="00000000"/>
    <w:embedRegular r:id="rId5" w:fontKey="{E872BBAE-A426-4CCA-9372-7578D658A654}"/>
  </w:font>
  <w:font w:name="Calibri">
    <w:panose1 w:val="020F0502020204030204"/>
    <w:charset w:val="00"/>
    <w:family w:val="swiss"/>
    <w:pitch w:val="variable"/>
    <w:sig w:usb0="E4002EFF" w:usb1="C000247B" w:usb2="00000009" w:usb3="00000000" w:csb0="000001FF" w:csb1="00000000"/>
    <w:embedRegular r:id="rId6" w:fontKey="{75658E2A-C3F8-45AC-B861-A7D2954638B8}"/>
  </w:font>
  <w:font w:name="Cambria">
    <w:panose1 w:val="02040503050406030204"/>
    <w:charset w:val="00"/>
    <w:family w:val="roman"/>
    <w:pitch w:val="variable"/>
    <w:sig w:usb0="E00006FF" w:usb1="420024FF" w:usb2="02000000" w:usb3="00000000" w:csb0="0000019F" w:csb1="00000000"/>
    <w:embedRegular r:id="rId7" w:fontKey="{3220EC8A-CACA-432D-B085-C61420ADB2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A71DB"/>
    <w:multiLevelType w:val="multilevel"/>
    <w:tmpl w:val="80C4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11140"/>
    <w:multiLevelType w:val="multilevel"/>
    <w:tmpl w:val="0E320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368C9"/>
    <w:multiLevelType w:val="multilevel"/>
    <w:tmpl w:val="51626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BE5774"/>
    <w:multiLevelType w:val="multilevel"/>
    <w:tmpl w:val="72F0C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2A6"/>
    <w:multiLevelType w:val="multilevel"/>
    <w:tmpl w:val="9EF81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BC6F2B"/>
    <w:multiLevelType w:val="multilevel"/>
    <w:tmpl w:val="29981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1753E"/>
    <w:multiLevelType w:val="multilevel"/>
    <w:tmpl w:val="25521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13100E"/>
    <w:multiLevelType w:val="multilevel"/>
    <w:tmpl w:val="20B67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330A63"/>
    <w:multiLevelType w:val="multilevel"/>
    <w:tmpl w:val="4DBC7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422ADB"/>
    <w:multiLevelType w:val="multilevel"/>
    <w:tmpl w:val="910C0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C2897"/>
    <w:multiLevelType w:val="multilevel"/>
    <w:tmpl w:val="A4E68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7F7A0E"/>
    <w:multiLevelType w:val="multilevel"/>
    <w:tmpl w:val="99549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6C66EB"/>
    <w:multiLevelType w:val="multilevel"/>
    <w:tmpl w:val="04B8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B134C8"/>
    <w:multiLevelType w:val="multilevel"/>
    <w:tmpl w:val="2BA82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2D41CB"/>
    <w:multiLevelType w:val="multilevel"/>
    <w:tmpl w:val="7EDC5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D713B9"/>
    <w:multiLevelType w:val="multilevel"/>
    <w:tmpl w:val="9894F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384BFC"/>
    <w:multiLevelType w:val="multilevel"/>
    <w:tmpl w:val="9D6E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0116988">
    <w:abstractNumId w:val="7"/>
  </w:num>
  <w:num w:numId="2" w16cid:durableId="1045759123">
    <w:abstractNumId w:val="5"/>
  </w:num>
  <w:num w:numId="3" w16cid:durableId="1112162772">
    <w:abstractNumId w:val="13"/>
  </w:num>
  <w:num w:numId="4" w16cid:durableId="900555893">
    <w:abstractNumId w:val="0"/>
  </w:num>
  <w:num w:numId="5" w16cid:durableId="1605966351">
    <w:abstractNumId w:val="8"/>
  </w:num>
  <w:num w:numId="6" w16cid:durableId="807429728">
    <w:abstractNumId w:val="9"/>
  </w:num>
  <w:num w:numId="7" w16cid:durableId="1838227497">
    <w:abstractNumId w:val="4"/>
  </w:num>
  <w:num w:numId="8" w16cid:durableId="312487967">
    <w:abstractNumId w:val="6"/>
  </w:num>
  <w:num w:numId="9" w16cid:durableId="118497273">
    <w:abstractNumId w:val="16"/>
  </w:num>
  <w:num w:numId="10" w16cid:durableId="1120565974">
    <w:abstractNumId w:val="2"/>
  </w:num>
  <w:num w:numId="11" w16cid:durableId="1465850609">
    <w:abstractNumId w:val="11"/>
  </w:num>
  <w:num w:numId="12" w16cid:durableId="1257447091">
    <w:abstractNumId w:val="14"/>
  </w:num>
  <w:num w:numId="13" w16cid:durableId="2003467659">
    <w:abstractNumId w:val="3"/>
  </w:num>
  <w:num w:numId="14" w16cid:durableId="735930429">
    <w:abstractNumId w:val="15"/>
  </w:num>
  <w:num w:numId="15" w16cid:durableId="934752882">
    <w:abstractNumId w:val="1"/>
  </w:num>
  <w:num w:numId="16" w16cid:durableId="1749156540">
    <w:abstractNumId w:val="10"/>
  </w:num>
  <w:num w:numId="17" w16cid:durableId="4126319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8E8"/>
    <w:rsid w:val="003A1F4B"/>
    <w:rsid w:val="008F635A"/>
    <w:rsid w:val="00A478E8"/>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D57D4"/>
  <w15:docId w15:val="{0434F750-0784-499B-8CD6-C8883DFA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Lexend" w:eastAsia="Lexend" w:hAnsi="Lexend" w:cs="Lexend"/>
      <w:b/>
      <w:color w:val="9560C0"/>
      <w:sz w:val="28"/>
      <w:szCs w:val="28"/>
    </w:rPr>
  </w:style>
  <w:style w:type="paragraph" w:styleId="Heading2">
    <w:name w:val="heading 2"/>
    <w:basedOn w:val="Normal"/>
    <w:next w:val="Normal"/>
    <w:uiPriority w:val="9"/>
    <w:unhideWhenUsed/>
    <w:qFormat/>
    <w:pPr>
      <w:keepNext/>
      <w:keepLines/>
      <w:outlineLvl w:val="1"/>
    </w:pPr>
    <w:rPr>
      <w:rFonts w:ascii="Lexend SemiBold" w:eastAsia="Lexend SemiBold" w:hAnsi="Lexend SemiBold" w:cs="Lexend SemiBold"/>
      <w:color w:val="3167DF"/>
      <w:sz w:val="26"/>
      <w:szCs w:val="26"/>
    </w:rPr>
  </w:style>
  <w:style w:type="paragraph" w:styleId="Heading3">
    <w:name w:val="heading 3"/>
    <w:basedOn w:val="Normal"/>
    <w:next w:val="Normal"/>
    <w:uiPriority w:val="9"/>
    <w:unhideWhenUsed/>
    <w:qFormat/>
    <w:pPr>
      <w:keepNext/>
      <w:keepLines/>
      <w:ind w:firstLine="720"/>
      <w:outlineLvl w:val="2"/>
    </w:pPr>
    <w:rPr>
      <w:rFonts w:ascii="Source Sans 3 SemiBold" w:eastAsia="Source Sans 3 SemiBold" w:hAnsi="Source Sans 3 SemiBold" w:cs="Source Sans 3 SemiBold"/>
      <w:color w:val="823D7B"/>
      <w:sz w:val="26"/>
      <w:szCs w:val="26"/>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1300</Words>
  <Characters>7413</Characters>
  <Application>Microsoft Office Word</Application>
  <DocSecurity>0</DocSecurity>
  <Lines>61</Lines>
  <Paragraphs>17</Paragraphs>
  <ScaleCrop>false</ScaleCrop>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Copoeru,Matei M.</cp:lastModifiedBy>
  <cp:revision>2</cp:revision>
  <dcterms:created xsi:type="dcterms:W3CDTF">2025-04-18T16:45:00Z</dcterms:created>
  <dcterms:modified xsi:type="dcterms:W3CDTF">2025-04-18T16:45:00Z</dcterms:modified>
</cp:coreProperties>
</file>