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Compilation environment</w:t>
      </w:r>
      <w:r>
        <w:rPr>
          <w:rFonts w:hint="eastAsia"/>
          <w:lang w:eastAsia="zh-CN"/>
        </w:rPr>
        <w:t>：</w:t>
      </w:r>
      <w:r>
        <w:rPr>
          <w:rFonts w:hint="eastAsia"/>
        </w:rPr>
        <w:t>V</w:t>
      </w:r>
      <w:r>
        <w:t>S2019</w:t>
      </w:r>
      <w:r>
        <w:rPr>
          <w:rFonts w:hint="eastAsia"/>
        </w:rPr>
        <w:t>，Qt</w:t>
      </w:r>
      <w:r>
        <w:t>5.9.12</w:t>
      </w:r>
      <w:r>
        <w:rPr>
          <w:rFonts w:hint="eastAsia"/>
        </w:rPr>
        <w:t>，vtk</w:t>
      </w:r>
      <w:r>
        <w:t>8.2</w:t>
      </w:r>
      <w:r>
        <w:rPr>
          <w:rFonts w:hint="eastAsia"/>
        </w:rPr>
        <w:t>，fl</w:t>
      </w:r>
      <w:r>
        <w:t>ann1.9.1</w:t>
      </w:r>
      <w:r>
        <w:rPr>
          <w:rFonts w:hint="eastAsia"/>
        </w:rPr>
        <w:t>，eigen</w:t>
      </w:r>
      <w:r>
        <w:t>3.4.0.</w:t>
      </w:r>
    </w:p>
    <w:p>
      <w:pPr>
        <w:pStyle w:val="4"/>
        <w:ind w:left="360" w:firstLine="0" w:firstLineChars="0"/>
        <w:rPr>
          <w:rFonts w:hint="eastAsia"/>
        </w:rPr>
      </w:pPr>
    </w:p>
    <w:p>
      <w:pPr>
        <w:pStyle w:val="4"/>
        <w:numPr>
          <w:ilvl w:val="0"/>
          <w:numId w:val="1"/>
        </w:numPr>
        <w:ind w:firstLineChars="0"/>
        <w:jc w:val="both"/>
      </w:pPr>
      <w:r>
        <w:rPr>
          <w:rFonts w:hint="eastAsia"/>
        </w:rPr>
        <w:t>Module</w:t>
      </w:r>
      <w:r>
        <w:rPr>
          <w:rFonts w:hint="eastAsia"/>
          <w:lang w:val="en-US" w:eastAsia="zh-CN"/>
        </w:rPr>
        <w:t xml:space="preserve"> </w:t>
      </w:r>
      <w:r>
        <w:rPr>
          <w:rFonts w:hint="eastAsia"/>
          <w:b/>
          <w:bCs/>
        </w:rPr>
        <w:t>Q</w:t>
      </w:r>
      <w:r>
        <w:rPr>
          <w:b/>
          <w:bCs/>
        </w:rPr>
        <w:t>tRegAlgorithm</w:t>
      </w:r>
      <w:r>
        <w:rPr>
          <w:rFonts w:hint="eastAsia"/>
          <w:b/>
          <w:bCs/>
          <w:lang w:val="en-US" w:eastAsia="zh-CN"/>
        </w:rPr>
        <w:t xml:space="preserve"> </w:t>
      </w:r>
    </w:p>
    <w:p>
      <w:pPr>
        <w:pStyle w:val="4"/>
        <w:ind w:left="360" w:firstLine="0" w:firstLineChars="0"/>
        <w:rPr>
          <w:rFonts w:hint="default"/>
          <w:lang w:val="en-US" w:eastAsia="zh-CN"/>
        </w:rPr>
      </w:pPr>
      <w:r>
        <w:rPr>
          <w:rFonts w:hint="eastAsia"/>
          <w:lang w:val="en-US" w:eastAsia="zh-CN"/>
        </w:rPr>
        <w:t xml:space="preserve">QtRegAlgorithm is the main program item. After compiling, QtRegAlgorithm.exe is generated. </w:t>
      </w:r>
    </w:p>
    <w:p>
      <w:pPr>
        <w:pStyle w:val="4"/>
        <w:ind w:left="360" w:firstLine="0" w:firstLineChars="0"/>
        <w:rPr>
          <w:rFonts w:hint="eastAsia"/>
        </w:rPr>
      </w:pPr>
    </w:p>
    <w:p>
      <w:pPr>
        <w:pStyle w:val="4"/>
        <w:numPr>
          <w:ilvl w:val="0"/>
          <w:numId w:val="1"/>
        </w:numPr>
        <w:ind w:firstLineChars="0"/>
      </w:pPr>
      <w:r>
        <w:rPr>
          <w:rFonts w:hint="eastAsia"/>
          <w:lang w:val="en-US" w:eastAsia="zh-CN"/>
        </w:rPr>
        <w:t xml:space="preserve">Module </w:t>
      </w:r>
      <w:r>
        <w:rPr>
          <w:rFonts w:hint="eastAsia"/>
          <w:b/>
          <w:bCs/>
        </w:rPr>
        <w:t>ICP</w:t>
      </w:r>
      <w:r>
        <w:rPr>
          <w:b/>
          <w:bCs/>
        </w:rPr>
        <w:t>RegHxmc</w:t>
      </w:r>
    </w:p>
    <w:p>
      <w:pPr>
        <w:pStyle w:val="4"/>
        <w:ind w:left="360" w:firstLine="0" w:firstLineChars="0"/>
      </w:pPr>
      <w:r>
        <w:rPr>
          <w:rFonts w:hint="eastAsia"/>
        </w:rPr>
        <w:t>QtRegAlgorithm.exe uses only this dll control. Compile to generate ICPRegHxmc.dll.</w:t>
      </w:r>
    </w:p>
    <w:p>
      <w:pPr>
        <w:pStyle w:val="4"/>
        <w:ind w:left="1080" w:firstLine="0" w:firstLineChars="0"/>
        <w:rPr>
          <w:rFonts w:hint="eastAsia"/>
        </w:rPr>
      </w:pPr>
    </w:p>
    <w:p>
      <w:pPr>
        <w:pStyle w:val="4"/>
        <w:numPr>
          <w:ilvl w:val="0"/>
          <w:numId w:val="1"/>
        </w:numPr>
        <w:ind w:firstLineChars="0"/>
      </w:pPr>
      <w:r>
        <w:rPr>
          <w:rFonts w:hint="eastAsia"/>
          <w:lang w:val="en-US" w:eastAsia="zh-CN"/>
        </w:rPr>
        <w:t xml:space="preserve">Module </w:t>
      </w:r>
      <w:r>
        <w:rPr>
          <w:rFonts w:hint="eastAsia"/>
          <w:b/>
          <w:bCs/>
        </w:rPr>
        <w:t>K</w:t>
      </w:r>
      <w:r>
        <w:rPr>
          <w:b/>
          <w:bCs/>
        </w:rPr>
        <w:t>NN_hxmc</w:t>
      </w:r>
    </w:p>
    <w:p>
      <w:pPr>
        <w:pStyle w:val="4"/>
        <w:ind w:left="360" w:firstLine="0" w:firstLineChars="0"/>
      </w:pPr>
      <w:r>
        <w:rPr>
          <w:rFonts w:hint="eastAsia"/>
        </w:rPr>
        <w:t>This is the dll that does the nearest neighbor lookup. It's not in use yet.</w:t>
      </w:r>
    </w:p>
    <w:p>
      <w:pPr>
        <w:pStyle w:val="4"/>
        <w:ind w:left="360" w:firstLine="0" w:firstLineChars="0"/>
        <w:rPr>
          <w:rFonts w:hint="eastAsia"/>
        </w:rPr>
      </w:pPr>
    </w:p>
    <w:p>
      <w:pPr>
        <w:pStyle w:val="4"/>
        <w:numPr>
          <w:ilvl w:val="0"/>
          <w:numId w:val="1"/>
        </w:numPr>
        <w:ind w:firstLineChars="0"/>
      </w:pPr>
      <w:r>
        <w:rPr>
          <w:rFonts w:hint="eastAsia"/>
          <w:lang w:val="en-US" w:eastAsia="zh-CN"/>
        </w:rPr>
        <w:t xml:space="preserve">Module </w:t>
      </w:r>
      <w:r>
        <w:rPr>
          <w:rFonts w:hint="eastAsia"/>
          <w:b/>
          <w:bCs/>
        </w:rPr>
        <w:t>R</w:t>
      </w:r>
      <w:r>
        <w:rPr>
          <w:b/>
          <w:bCs/>
        </w:rPr>
        <w:t>egAlgrmHxmc</w:t>
      </w:r>
    </w:p>
    <w:p>
      <w:pPr>
        <w:pStyle w:val="4"/>
        <w:ind w:left="360" w:firstLine="0" w:firstLineChars="0"/>
        <w:rPr>
          <w:rFonts w:hint="eastAsia"/>
        </w:rPr>
      </w:pPr>
      <w:r>
        <w:rPr>
          <w:rFonts w:hint="eastAsia"/>
        </w:rPr>
        <w:t>This dll uses NVIDIA cuda to do nearest point lookup and some linear algebra operations (SVD and equation solving). It's not in use yet.</w:t>
      </w:r>
    </w:p>
    <w:p>
      <w:pPr>
        <w:pStyle w:val="4"/>
        <w:ind w:left="360" w:firstLine="0" w:firstLineChars="0"/>
        <w:rPr>
          <w:rFonts w:hint="eastAsia"/>
        </w:rPr>
      </w:pPr>
    </w:p>
    <w:p>
      <w:pPr>
        <w:pStyle w:val="4"/>
        <w:numPr>
          <w:ilvl w:val="0"/>
          <w:numId w:val="1"/>
        </w:numPr>
        <w:ind w:left="360" w:leftChars="0" w:hanging="360" w:firstLineChars="0"/>
        <w:rPr>
          <w:rFonts w:hint="default" w:eastAsiaTheme="minorEastAsia"/>
          <w:lang w:val="en-US" w:eastAsia="zh-CN"/>
        </w:rPr>
      </w:pPr>
      <w:r>
        <w:rPr>
          <w:rFonts w:hint="eastAsia"/>
          <w:lang w:val="en-US" w:eastAsia="zh-CN"/>
        </w:rPr>
        <w:t>Dataset</w:t>
      </w:r>
    </w:p>
    <w:p>
      <w:pPr>
        <w:pStyle w:val="4"/>
        <w:ind w:left="360" w:firstLine="0" w:firstLineChars="0"/>
        <w:rPr>
          <w:rFonts w:hint="default"/>
          <w:lang w:val="en-US" w:eastAsia="zh-CN"/>
        </w:rPr>
      </w:pPr>
      <w:r>
        <w:rPr>
          <w:rFonts w:hint="default"/>
          <w:lang w:val="en-US" w:eastAsia="zh-CN"/>
        </w:rPr>
        <w:t>Five sets of data were provided. Each set of data includes camera point clouds and magnetic resonance point clouds. The five points identified by MTCNN are stored in the corresponding txt file</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217332"/>
    <w:multiLevelType w:val="multilevel"/>
    <w:tmpl w:val="222173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ZjODVlZTg5ZGM5MjcyYWY5MGE4NGViNjdmYWEzNGMifQ=="/>
  </w:docVars>
  <w:rsids>
    <w:rsidRoot w:val="0085483D"/>
    <w:rsid w:val="007B62BE"/>
    <w:rsid w:val="0085483D"/>
    <w:rsid w:val="00DF6AAC"/>
    <w:rsid w:val="1B1969CB"/>
    <w:rsid w:val="56CA0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Words>
  <Characters>464</Characters>
  <Lines>4</Lines>
  <Paragraphs>1</Paragraphs>
  <TotalTime>32</TotalTime>
  <ScaleCrop>false</ScaleCrop>
  <LinksUpToDate>false</LinksUpToDate>
  <CharactersWithSpaces>527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2023-01-04T01:18:00Z</dcterms:created>
  <dc:creator>Zhang Xiaochun</dc:creator>
  <cp:lastModifiedBy>WPS_1664082337</cp:lastModifiedBy>
  <dcterms:modified xsi:type="dcterms:W3CDTF">2023-01-06T11:54:47Z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9D3CFF8CA01C404FB55FB30F86502B37</vt:lpwstr>
  </property>
</Properties>
</file>