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A4232C"/>
          <w:sz w:val="18"/>
        </w:rPr>
        <w:t>TOOLKIT ARTIFACT 3  ·  STUDENT TEMPLATE  ·  2 POINTS</w:t>
      </w:r>
    </w:p>
    <w:p>
      <w:pPr>
        <w:spacing w:before="40" w:after="40"/>
      </w:pPr>
      <w:r>
        <w:rPr>
          <w:rFonts w:ascii="Calibri" w:hAnsi="Calibri"/>
          <w:b/>
          <w:sz w:val="40"/>
        </w:rPr>
        <w:t>Social Media + Digital Practice Policy</w:t>
      </w:r>
    </w:p>
    <w:p>
      <w:pPr>
        <w:spacing w:after="240"/>
      </w:pPr>
      <w:r>
        <w:rPr>
          <w:i/>
          <w:color w:val="6B6B6B"/>
          <w:sz w:val="20"/>
        </w:rPr>
        <w:t>Module 03 · Week 03</w:t>
      </w:r>
    </w:p>
    <w:p>
      <w:pPr>
        <w:spacing w:after="120"/>
      </w:pPr>
      <w:r>
        <w:rPr>
          <w:rFonts w:ascii="Calibri" w:hAnsi="Calibri"/>
          <w:sz w:val="21"/>
        </w:rPr>
        <w:t>A social media + digital practice policy you'd carry into supervision and bring to your next employer. The document a future employer would sign off on. Use this template if helpful; design your own layout if you prefer.</w:t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STUDENT INFO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744"/>
          </w:tcPr>
          <w:p>
            <w:r>
              <w:rPr>
                <w:b/>
                <w:sz w:val="20"/>
              </w:rPr>
              <w:t>Name: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Date:</w:t>
            </w:r>
          </w:p>
        </w:tc>
        <w:tc>
          <w:tcPr>
            <w:tcW w:type="dxa" w:w="4032"/>
          </w:tcPr>
          <w:p>
            <w:r>
              <w:rPr>
                <w:b/>
                <w:sz w:val="20"/>
              </w:rPr>
              <w:t>Population / Setting:</w:t>
            </w:r>
          </w:p>
        </w:tc>
      </w:tr>
    </w:tbl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1. Personal Accounts</w:t>
      </w:r>
    </w:p>
    <w:p>
      <w:r>
        <w:rPr>
          <w:rFonts w:ascii="Calibri" w:hAnsi="Calibri"/>
          <w:i/>
          <w:color w:val="6B6B6B"/>
          <w:sz w:val="20"/>
        </w:rPr>
        <w:t>What you are willing to post about your work, and what you are not. How does the answer change if your credential appears in your bio?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2. Client Content</w:t>
      </w:r>
    </w:p>
    <w:p>
      <w:r>
        <w:rPr>
          <w:rFonts w:ascii="Calibri" w:hAnsi="Calibri"/>
          <w:i/>
          <w:color w:val="6B6B6B"/>
          <w:sz w:val="20"/>
        </w:rPr>
        <w:t>Photos, videos, anonymized stories, anonymized data — your rules for each. What requires written release? What never gets posted regardless of release?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3. Reposts &amp; Engagement</w:t>
      </w:r>
    </w:p>
    <w:p>
      <w:r>
        <w:rPr>
          <w:rFonts w:ascii="Calibri" w:hAnsi="Calibri"/>
          <w:i/>
          <w:color w:val="6B6B6B"/>
          <w:sz w:val="20"/>
        </w:rPr>
        <w:t>Your rule on liking, sharing, or commenting on parent-posted content about clients you serve.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4. AI Tools</w:t>
      </w:r>
    </w:p>
    <w:p>
      <w:r>
        <w:rPr>
          <w:rFonts w:ascii="Calibri" w:hAnsi="Calibri"/>
          <w:i/>
          <w:color w:val="6B6B6B"/>
          <w:sz w:val="20"/>
        </w:rPr>
        <w:t>When and how you use AI-assisted drafting (session notes, BIPs, supervision feedback), what gets disclosed, and to whom. Include a disclosure-language template (one sentence you would actually paste).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5. Supervision Implications</w:t>
      </w:r>
    </w:p>
    <w:p>
      <w:r>
        <w:rPr>
          <w:rFonts w:ascii="Calibri" w:hAnsi="Calibri"/>
          <w:i/>
          <w:color w:val="6B6B6B"/>
          <w:sz w:val="20"/>
        </w:rPr>
        <w:t>How you'd train a supervisee on this policy in their first month, and what you'd do if you discovered them violating it.</w:t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r>
        <w:rPr>
          <w:sz w:val="22"/>
        </w:rPr>
      </w:r>
    </w:p>
    <w:p>
      <w:pPr>
        <w:spacing w:before="280" w:after="80"/>
      </w:pPr>
      <w:r>
        <w:rPr>
          <w:rFonts w:ascii="Calibri" w:hAnsi="Calibri"/>
          <w:b/>
          <w:color w:val="A4232C"/>
          <w:sz w:val="20"/>
        </w:rPr>
        <w:t>GRADING</w:t>
      </w:r>
    </w:p>
    <w:p>
      <w:pPr>
        <w:spacing w:after="120"/>
      </w:pPr>
      <w:r>
        <w:rPr>
          <w:rFonts w:ascii="Calibri" w:hAnsi="Calibri"/>
          <w:i/>
          <w:sz w:val="20"/>
        </w:rPr>
        <w:t>Met / Approaching / Not Yet rubric across the 5 required sections. A 1-page document is sufficient; Design your own layout if you prefer.</w:t>
      </w:r>
    </w:p>
    <w:p>
      <w:pPr>
        <w:spacing w:before="360"/>
        <w:jc w:val="center"/>
      </w:pPr>
      <w:r>
        <w:rPr>
          <w:i/>
          <w:color w:val="6B6B6B"/>
          <w:sz w:val="16"/>
        </w:rPr>
        <w:t>ECPSE 729 · Ethics &amp; Professionalism in Applied Behavior Analysis  ·  Summer 2026  ·  Dr. Lenwood Gibson · Queens College, CUNY  ·  Module 03 · Week 03</w:t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