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PRS Analysis for WSL</w:t>
      </w:r>
    </w:p>
    <w:p>
      <w:pPr>
        <w:pStyle w:val="Date"/>
      </w:pPr>
      <w:r>
        <w:t xml:space="preserve">2025-02-14</w:t>
      </w:r>
    </w:p>
    <w:bookmarkStart w:id="22" w:name="release-notes"/>
    <w:p>
      <w:pPr>
        <w:pStyle w:val="Heading1"/>
      </w:pPr>
      <w:r>
        <w:t xml:space="preserve">Release Notes</w:t>
      </w:r>
    </w:p>
    <w:bookmarkStart w:id="20" w:name="v0.2"/>
    <w:p>
      <w:pPr>
        <w:pStyle w:val="Heading2"/>
      </w:pPr>
      <w:r>
        <w:t xml:space="preserve">V0.2</w:t>
      </w:r>
    </w:p>
    <w:p>
      <w:pPr>
        <w:pStyle w:val="Compact"/>
        <w:numPr>
          <w:ilvl w:val="0"/>
          <w:numId w:val="1001"/>
        </w:numPr>
      </w:pPr>
      <w:r>
        <w:t xml:space="preserve">Transformations of GIS variables (mostly sqrt)</w:t>
      </w:r>
    </w:p>
    <w:p>
      <w:pPr>
        <w:pStyle w:val="Compact"/>
        <w:numPr>
          <w:ilvl w:val="0"/>
          <w:numId w:val="1001"/>
        </w:numPr>
      </w:pPr>
      <w:r>
        <w:t xml:space="preserve">Machine Learning in mlr3 framework:</w:t>
      </w:r>
    </w:p>
    <w:p>
      <w:pPr>
        <w:pStyle w:val="Compact"/>
        <w:numPr>
          <w:ilvl w:val="1"/>
          <w:numId w:val="1002"/>
        </w:numPr>
      </w:pPr>
      <w:r>
        <w:t xml:space="preserve">Testing prediction quality of GIS_vars → Mediators → PRS_vars</w:t>
      </w:r>
    </w:p>
    <w:p>
      <w:pPr>
        <w:pStyle w:val="Compact"/>
        <w:numPr>
          <w:ilvl w:val="2"/>
          <w:numId w:val="1003"/>
        </w:numPr>
      </w:pPr>
      <w:r>
        <w:t xml:space="preserve">comparing performances + inference</w:t>
      </w:r>
    </w:p>
    <w:p>
      <w:pPr>
        <w:pStyle w:val="Compact"/>
        <w:numPr>
          <w:ilvl w:val="1"/>
          <w:numId w:val="1002"/>
        </w:numPr>
      </w:pPr>
      <w:r>
        <w:t xml:space="preserve">Linear models, Random Forests, XGBoost (with parameter tuning)</w:t>
      </w:r>
    </w:p>
    <w:p>
      <w:pPr>
        <w:pStyle w:val="Compact"/>
        <w:numPr>
          <w:ilvl w:val="0"/>
          <w:numId w:val="1001"/>
        </w:numPr>
      </w:pPr>
      <w:r>
        <w:t xml:space="preserve">Improved code structure by separating data preparation, machine learning, and hypothesis testing</w:t>
      </w:r>
    </w:p>
    <w:p>
      <w:pPr>
        <w:pStyle w:val="Compact"/>
        <w:numPr>
          <w:ilvl w:val="0"/>
          <w:numId w:val="1001"/>
        </w:numPr>
      </w:pPr>
      <w:r>
        <w:t xml:space="preserve">Hypothethis testing:</w:t>
      </w:r>
    </w:p>
    <w:p>
      <w:pPr>
        <w:pStyle w:val="Compact"/>
        <w:numPr>
          <w:ilvl w:val="1"/>
          <w:numId w:val="1004"/>
        </w:numPr>
      </w:pPr>
      <w:r>
        <w:t xml:space="preserve">Train data X imputation using MissForest (simplified approach as uncertainties not needed for feature selection)</w:t>
      </w:r>
    </w:p>
    <w:p>
      <w:pPr>
        <w:pStyle w:val="Compact"/>
        <w:numPr>
          <w:ilvl w:val="1"/>
          <w:numId w:val="1004"/>
        </w:numPr>
      </w:pPr>
      <w:r>
        <w:t xml:space="preserve">Feature selection based on correlation/VIF analysis</w:t>
      </w:r>
    </w:p>
    <w:p>
      <w:pPr>
        <w:pStyle w:val="Compact"/>
        <w:numPr>
          <w:ilvl w:val="1"/>
          <w:numId w:val="1004"/>
        </w:numPr>
      </w:pPr>
      <w:r>
        <w:t xml:space="preserve">Feature selection implemented due to high VIF</w:t>
      </w:r>
    </w:p>
    <w:p>
      <w:pPr>
        <w:pStyle w:val="Compact"/>
        <w:numPr>
          <w:ilvl w:val="1"/>
          <w:numId w:val="1004"/>
        </w:numPr>
      </w:pPr>
      <w:r>
        <w:t xml:space="preserve">Additionally inspecting all interactions</w:t>
      </w:r>
    </w:p>
    <w:bookmarkEnd w:id="20"/>
    <w:bookmarkStart w:id="21" w:name="v0.1"/>
    <w:p>
      <w:pPr>
        <w:pStyle w:val="Heading2"/>
      </w:pPr>
      <w:r>
        <w:t xml:space="preserve">V0.1</w:t>
      </w:r>
    </w:p>
    <w:p>
      <w:pPr>
        <w:pStyle w:val="Compact"/>
        <w:numPr>
          <w:ilvl w:val="0"/>
          <w:numId w:val="1005"/>
        </w:numPr>
      </w:pPr>
      <w:r>
        <w:t xml:space="preserve">Initial release (Technical Setup)</w:t>
      </w:r>
    </w:p>
    <w:p>
      <w:pPr>
        <w:pStyle w:val="Compact"/>
        <w:numPr>
          <w:ilvl w:val="0"/>
          <w:numId w:val="1005"/>
        </w:numPr>
      </w:pPr>
      <w:r>
        <w:t xml:space="preserve">Data Preparation</w:t>
      </w:r>
    </w:p>
    <w:p>
      <w:pPr>
        <w:pStyle w:val="Compact"/>
        <w:numPr>
          <w:ilvl w:val="1"/>
          <w:numId w:val="1006"/>
        </w:numPr>
      </w:pPr>
      <w:r>
        <w:t xml:space="preserve">Conducted sanity checks on data (duplications, type consistency, comparison with</w:t>
      </w:r>
      <w:r>
        <w:t xml:space="preserve"> </w:t>
      </w:r>
      <w:r>
        <w:rPr>
          <w:rStyle w:val="VerbatimChar"/>
        </w:rPr>
        <w:t xml:space="preserve">df_varlookup_for_lukas.xlsx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Performed type encoding</w:t>
      </w:r>
    </w:p>
    <w:p>
      <w:pPr>
        <w:pStyle w:val="Compact"/>
        <w:numPr>
          <w:ilvl w:val="1"/>
          <w:numId w:val="1006"/>
        </w:numPr>
      </w:pPr>
      <w:r>
        <w:t xml:space="preserve">Created 14 dictionaries for translating ordinal categorical variables to numeric (e.g., Very:5, Quite:4, Fair:3, Little:2, Not:1)</w:t>
      </w:r>
    </w:p>
    <w:p>
      <w:pPr>
        <w:pStyle w:val="Compact"/>
        <w:numPr>
          <w:ilvl w:val="0"/>
          <w:numId w:val="1005"/>
        </w:numPr>
      </w:pPr>
      <w:r>
        <w:t xml:space="preserve">Filtered observations according to criteria in</w:t>
      </w:r>
      <w:r>
        <w:t xml:space="preserve"> </w:t>
      </w:r>
      <w:r>
        <w:rPr>
          <w:rStyle w:val="VerbatimChar"/>
        </w:rPr>
        <w:t xml:space="preserve">_INFO_for_Lukas.docx</w:t>
      </w:r>
    </w:p>
    <w:p>
      <w:pPr>
        <w:pStyle w:val="Compact"/>
        <w:numPr>
          <w:ilvl w:val="0"/>
          <w:numId w:val="1005"/>
        </w:numPr>
      </w:pPr>
      <w:r>
        <w:t xml:space="preserve">Missing Values</w:t>
      </w:r>
    </w:p>
    <w:p>
      <w:pPr>
        <w:pStyle w:val="Compact"/>
        <w:numPr>
          <w:ilvl w:val="1"/>
          <w:numId w:val="1007"/>
        </w:numPr>
      </w:pPr>
      <w:r>
        <w:t xml:space="preserve">Checked patterns of missingness for PRS-Variables, Mediators, and GIS-Variables</w:t>
      </w:r>
    </w:p>
    <w:p>
      <w:pPr>
        <w:pStyle w:val="Compact"/>
        <w:numPr>
          <w:ilvl w:val="1"/>
          <w:numId w:val="1007"/>
        </w:numPr>
      </w:pPr>
      <w:r>
        <w:t xml:space="preserve">For PRS-Variables: Compared imputation methods (MissForest, column-wise mean, observation-wise mean)</w:t>
      </w:r>
    </w:p>
    <w:p>
      <w:pPr>
        <w:pStyle w:val="Compact"/>
        <w:numPr>
          <w:ilvl w:val="1"/>
          <w:numId w:val="1007"/>
        </w:numPr>
      </w:pPr>
      <w:r>
        <w:t xml:space="preserve">Imputed missing values using MissForest (each chunk separately) - to be done separately for train/test data</w:t>
      </w:r>
    </w:p>
    <w:p>
      <w:pPr>
        <w:pStyle w:val="Compact"/>
        <w:numPr>
          <w:ilvl w:val="0"/>
          <w:numId w:val="1005"/>
        </w:numPr>
      </w:pPr>
      <w:r>
        <w:t xml:space="preserve">Initial modeling completed - results to be updated with imputed data and PC1-4</w:t>
      </w:r>
    </w:p>
    <w:bookmarkEnd w:id="21"/>
    <w:bookmarkEnd w:id="22"/>
    <w:bookmarkStart w:id="23" w:name="data-preparation"/>
    <w:p>
      <w:pPr>
        <w:pStyle w:val="Heading1"/>
      </w:pPr>
      <w:r>
        <w:t xml:space="preserve">Data Preparation</w:t>
      </w:r>
    </w:p>
    <w:bookmarkEnd w:id="23"/>
    <w:bookmarkStart w:id="31" w:name="main-analysis"/>
    <w:p>
      <w:pPr>
        <w:pStyle w:val="Heading1"/>
      </w:pPr>
      <w:r>
        <w:t xml:space="preserve">Main Analysis</w:t>
      </w:r>
    </w:p>
    <w:bookmarkStart w:id="24" w:name="response-variable-selection"/>
    <w:p>
      <w:pPr>
        <w:pStyle w:val="Heading3"/>
      </w:pPr>
      <w:r>
        <w:t xml:space="preserve">Response Variable Selection</w:t>
      </w:r>
    </w:p>
    <w:p>
      <w:pPr>
        <w:pStyle w:val="FirstParagraph"/>
      </w:pPr>
      <w:r>
        <w:t xml:space="preserve">Initial approach:</w:t>
      </w:r>
      <w:r>
        <w:t xml:space="preserve"> </w:t>
      </w:r>
      <w:r>
        <w:t xml:space="preserve">- Aggregated MEAN</w:t>
      </w:r>
      <w:r>
        <w:t xml:space="preserve"> </w:t>
      </w:r>
      <w:r>
        <w:t xml:space="preserve">- LA (Fascination)</w:t>
      </w:r>
      <w:r>
        <w:t xml:space="preserve"> </w:t>
      </w:r>
      <w:r>
        <w:t xml:space="preserve">- BA (Being Away)</w:t>
      </w:r>
      <w:r>
        <w:t xml:space="preserve"> </w:t>
      </w:r>
      <w:r>
        <w:t xml:space="preserve">- EC (Extent Coherence)</w:t>
      </w:r>
      <w:r>
        <w:t xml:space="preserve"> </w:t>
      </w:r>
      <w:r>
        <w:t xml:space="preserve">- ES (Compatibility)</w:t>
      </w:r>
    </w:p>
    <w:p>
      <w:pPr>
        <w:pStyle w:val="BodyText"/>
      </w:pPr>
      <w:r>
        <w:rPr>
          <w:b/>
          <w:bCs/>
        </w:rPr>
        <w:t xml:space="preserve">PCA Verification</w:t>
      </w:r>
      <w:r>
        <w:t xml:space="preserve"> </w:t>
      </w:r>
      <w:r>
        <w:t xml:space="preserve">of this approach. Key findings:</w:t>
      </w:r>
    </w:p>
    <w:p>
      <w:pPr>
        <w:pStyle w:val="Compact"/>
        <w:numPr>
          <w:ilvl w:val="0"/>
          <w:numId w:val="1008"/>
        </w:numPr>
      </w:pPr>
      <w:r>
        <w:t xml:space="preserve">Data can be well approximated with 3-4 dimensions</w:t>
      </w:r>
    </w:p>
    <w:p>
      <w:pPr>
        <w:pStyle w:val="Compact"/>
        <w:numPr>
          <w:ilvl w:val="0"/>
          <w:numId w:val="1008"/>
        </w:numPr>
      </w:pPr>
      <w:r>
        <w:t xml:space="preserve">First dimension is close to weighted average of all variables (correlation &gt;0.99)</w:t>
      </w:r>
    </w:p>
    <w:p>
      <w:pPr>
        <w:pStyle w:val="Compact"/>
        <w:numPr>
          <w:ilvl w:val="0"/>
          <w:numId w:val="1008"/>
        </w:numPr>
      </w:pPr>
      <w:r>
        <w:t xml:space="preserve">EC (Extent Coherence) shows most divergence (see PC2)</w:t>
      </w:r>
    </w:p>
    <w:p>
      <w:pPr>
        <w:pStyle w:val="Compact"/>
        <w:numPr>
          <w:ilvl w:val="0"/>
          <w:numId w:val="1008"/>
        </w:numPr>
      </w:pPr>
      <w:r>
        <w:t xml:space="preserve">LA (Fascination) and BA (Being Away) show similarity (see PC1-PC3)</w:t>
      </w:r>
    </w:p>
    <w:p>
      <w:pPr>
        <w:pStyle w:val="Compact"/>
        <w:numPr>
          <w:ilvl w:val="0"/>
          <w:numId w:val="1008"/>
        </w:numPr>
      </w:pPr>
      <w:r>
        <w:t xml:space="preserve">Aggregated PRS variables justified by PCA results (similar rotation values), supporting use of mean</w:t>
      </w:r>
    </w:p>
    <w:p>
      <w:pPr>
        <w:pStyle w:val="FirstParagraph"/>
      </w:pPr>
      <w:r>
        <w:t xml:space="preserve">PCA projections will be further investigated as alternative response variables (alongside LA-4).</w:t>
      </w:r>
    </w:p>
    <w:bookmarkEnd w:id="24"/>
    <w:bookmarkStart w:id="27" w:name="prediction-analysis"/>
    <w:p>
      <w:pPr>
        <w:pStyle w:val="Heading2"/>
      </w:pPr>
      <w:r>
        <w:t xml:space="preserve">Prediction Analysis</w:t>
      </w:r>
    </w:p>
    <w:p>
      <w:pPr>
        <w:pStyle w:val="FirstParagraph"/>
      </w:pPr>
      <w:r>
        <w:t xml:space="preserve">Details in</w:t>
      </w:r>
      <w:r>
        <w:t xml:space="preserve"> </w:t>
      </w:r>
      <w:hyperlink r:id="rId25">
        <w:r>
          <w:rPr>
            <w:rStyle w:val="Hyperlink"/>
          </w:rPr>
          <w:t xml:space="preserve">the notebook</w:t>
        </w:r>
      </w:hyperlink>
      <w:r>
        <w:t xml:space="preserve">.</w:t>
      </w:r>
    </w:p>
    <w:p>
      <w:pPr>
        <w:pStyle w:val="BodyText"/>
      </w:pPr>
      <w:r>
        <w:t xml:space="preserve">Following RESTORE project approach, investigating links between PRS, Mediators, and GIS variables using:</w:t>
      </w:r>
      <w:r>
        <w:t xml:space="preserve"> </w:t>
      </w:r>
      <w:r>
        <w:t xml:space="preserve">- Linear Models</w:t>
      </w:r>
      <w:r>
        <w:t xml:space="preserve"> </w:t>
      </w:r>
      <w:r>
        <w:t xml:space="preserve">- XGBoost (with trees + parameter tuning)</w:t>
      </w:r>
      <w:r>
        <w:t xml:space="preserve"> </w:t>
      </w:r>
      <w:r>
        <w:t xml:space="preserve">- Random Forests</w:t>
      </w:r>
    </w:p>
    <w:p>
      <w:pPr>
        <w:pStyle w:val="BodyText"/>
      </w:pPr>
      <w:r>
        <w:t xml:space="preserve">Evaluation: Percentage of explained variance on hold-out data. Missing values imputed with MissForest (no p-values → no assumptions needed).</w:t>
      </w:r>
    </w:p>
    <w:bookmarkStart w:id="26" w:name="results"/>
    <w:p>
      <w:pPr>
        <w:pStyle w:val="Heading3"/>
      </w:pPr>
      <w:r>
        <w:t xml:space="preserve">Results</w:t>
      </w:r>
    </w:p>
    <w:p>
      <w:pPr>
        <w:pStyle w:val="Compact"/>
        <w:numPr>
          <w:ilvl w:val="0"/>
          <w:numId w:val="1009"/>
        </w:numPr>
      </w:pPr>
      <w:r>
        <w:t xml:space="preserve">GIS shows limited predictive power for PRS on ES (5% variance explained)</w:t>
      </w:r>
    </w:p>
    <w:p>
      <w:pPr>
        <w:pStyle w:val="Compact"/>
        <w:numPr>
          <w:ilvl w:val="0"/>
          <w:numId w:val="1009"/>
        </w:numPr>
      </w:pPr>
      <w:r>
        <w:t xml:space="preserve">GIS + Mediators explain 25% of PRS variance</w:t>
      </w:r>
    </w:p>
    <w:p>
      <w:pPr>
        <w:pStyle w:val="Compact"/>
        <w:numPr>
          <w:ilvl w:val="0"/>
          <w:numId w:val="1009"/>
        </w:numPr>
      </w:pPr>
      <w:r>
        <w:t xml:space="preserve">Mediators alone explain majority of PRS variance</w:t>
      </w:r>
    </w:p>
    <w:p>
      <w:pPr>
        <w:pStyle w:val="Compact"/>
        <w:numPr>
          <w:ilvl w:val="1"/>
          <w:numId w:val="1010"/>
        </w:numPr>
      </w:pPr>
      <w:r>
        <w:t xml:space="preserve">GIS primarily helps with ES through tree-based methods</w:t>
      </w:r>
    </w:p>
    <w:p>
      <w:pPr>
        <w:pStyle w:val="Compact"/>
        <w:numPr>
          <w:ilvl w:val="1"/>
          <w:numId w:val="1010"/>
        </w:numPr>
      </w:pPr>
      <w:r>
        <w:t xml:space="preserve">Suggests GIS effect is more interaction-based than direct</w:t>
      </w:r>
    </w:p>
    <w:p>
      <w:pPr>
        <w:pStyle w:val="Compact"/>
        <w:numPr>
          <w:ilvl w:val="1"/>
          <w:numId w:val="1010"/>
        </w:numPr>
      </w:pPr>
      <w:r>
        <w:t xml:space="preserve">Similar reduction in tree-based methods observed in BA</w:t>
      </w:r>
    </w:p>
    <w:bookmarkEnd w:id="26"/>
    <w:bookmarkEnd w:id="27"/>
    <w:bookmarkStart w:id="30" w:name="hypothesis-testing"/>
    <w:p>
      <w:pPr>
        <w:pStyle w:val="Heading2"/>
      </w:pPr>
      <w:r>
        <w:t xml:space="preserve">Hypothesis Testing</w:t>
      </w:r>
    </w:p>
    <w:p>
      <w:pPr>
        <w:pStyle w:val="FirstParagraph"/>
      </w:pPr>
      <w:r>
        <w:t xml:space="preserve">Details in</w:t>
      </w:r>
      <w:r>
        <w:t xml:space="preserve"> </w:t>
      </w:r>
      <w:hyperlink r:id="rId28">
        <w:r>
          <w:rPr>
            <w:rStyle w:val="Hyperlink"/>
          </w:rPr>
          <w:t xml:space="preserve">the notebook</w:t>
        </w:r>
      </w:hyperlink>
      <w:r>
        <w:t xml:space="preserve">.</w:t>
      </w:r>
    </w:p>
    <w:p>
      <w:pPr>
        <w:pStyle w:val="BodyText"/>
      </w:pPr>
      <w:r>
        <w:t xml:space="preserve">Process:</w:t>
      </w:r>
      <w:r>
        <w:t xml:space="preserve"> </w:t>
      </w:r>
      <w:r>
        <w:t xml:space="preserve">1. Train data X imputation using MissForest (simplified approach as uncertainties not needed for feature selection)</w:t>
      </w:r>
      <w:r>
        <w:t xml:space="preserve"> </w:t>
      </w:r>
      <w:r>
        <w:t xml:space="preserve">2. Feature selection based on correlation/VIF analysis</w:t>
      </w:r>
      <w:r>
        <w:t xml:space="preserve"> </w:t>
      </w:r>
      <w:r>
        <w:t xml:space="preserve">3. Feature selection implemented due to high VIF</w:t>
      </w:r>
    </w:p>
    <w:bookmarkStart w:id="29" w:name="results-1"/>
    <w:p>
      <w:pPr>
        <w:pStyle w:val="Heading3"/>
      </w:pPr>
      <w:r>
        <w:t xml:space="preserve">Results</w:t>
      </w:r>
    </w:p>
    <w:p>
      <w:pPr>
        <w:pStyle w:val="Compact"/>
        <w:numPr>
          <w:ilvl w:val="0"/>
          <w:numId w:val="1011"/>
        </w:numPr>
      </w:pPr>
      <w:r>
        <w:t xml:space="preserve">Continuous mediator outperforms categorical (scaled to mean 0, sd 1)</w:t>
      </w:r>
    </w:p>
    <w:p>
      <w:pPr>
        <w:pStyle w:val="Compact"/>
        <w:numPr>
          <w:ilvl w:val="0"/>
          <w:numId w:val="1011"/>
        </w:numPr>
      </w:pPr>
      <w:r>
        <w:t xml:space="preserve">HM_NOISELVL not significant (pre-p-adjustment)</w:t>
      </w:r>
    </w:p>
    <w:p>
      <w:pPr>
        <w:pStyle w:val="Compact"/>
        <w:numPr>
          <w:ilvl w:val="0"/>
          <w:numId w:val="1011"/>
        </w:numPr>
      </w:pPr>
      <w:r>
        <w:t xml:space="preserve">Full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NA-handling likely unnecessary</w:t>
      </w:r>
    </w:p>
    <w:p>
      <w:pPr>
        <w:pStyle w:val="Compact"/>
        <w:numPr>
          <w:ilvl w:val="1"/>
          <w:numId w:val="1012"/>
        </w:numPr>
      </w:pPr>
      <w:r>
        <w:t xml:space="preserve">Models use few variables</w:t>
      </w:r>
    </w:p>
    <w:p>
      <w:pPr>
        <w:pStyle w:val="Compact"/>
        <w:numPr>
          <w:ilvl w:val="1"/>
          <w:numId w:val="1012"/>
        </w:numPr>
      </w:pPr>
      <w:r>
        <w:t xml:space="preserve">Only LNOISE shows high NA count</w:t>
      </w:r>
    </w:p>
    <w:p>
      <w:pPr>
        <w:pStyle w:val="Compact"/>
        <w:numPr>
          <w:ilvl w:val="1"/>
          <w:numId w:val="1012"/>
        </w:numPr>
      </w:pPr>
      <w:r>
        <w:t xml:space="preserve">Information detection still fails</w:t>
      </w:r>
    </w:p>
    <w:p>
      <w:pPr>
        <w:pStyle w:val="Compact"/>
        <w:numPr>
          <w:ilvl w:val="0"/>
          <w:numId w:val="1011"/>
        </w:numPr>
      </w:pPr>
      <w:r>
        <w:t xml:space="preserve">Significant edges remain in SEM (see all interactions)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notebooks/hypothethis-tests.qmd" TargetMode="External" /><Relationship Type="http://schemas.openxmlformats.org/officeDocument/2006/relationships/hyperlink" Id="rId25" Target="notebooks/mlr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notebooks/hypothethis-tests.qmd" TargetMode="External" /><Relationship Type="http://schemas.openxmlformats.org/officeDocument/2006/relationships/hyperlink" Id="rId25" Target="notebooks/mlr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PRS Analysis for WSL</dc:title>
  <dc:creator/>
  <cp:keywords/>
  <dcterms:created xsi:type="dcterms:W3CDTF">2025-02-13T23:35:48Z</dcterms:created>
  <dcterms:modified xsi:type="dcterms:W3CDTF">2025-02-13T23:35:48Z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2025-02-14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