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val="en-US" w:eastAsia="en-US"/>
        </w:rPr>
        <w:id w:val="-1435863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A0F84B4" w14:textId="4A3E4387" w:rsidR="008069F1" w:rsidRDefault="008069F1">
          <w:pPr>
            <w:pStyle w:val="CabealhodoSumrio"/>
          </w:pPr>
          <w:r>
            <w:t>Discover</w:t>
          </w:r>
        </w:p>
        <w:p w14:paraId="703D2F4F" w14:textId="118CEAB1" w:rsidR="00B31CDD" w:rsidRDefault="008069F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 w:rsidRPr="008069F1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121254359" w:history="1">
            <w:r w:rsidR="00B31CDD" w:rsidRPr="00FA381B">
              <w:rPr>
                <w:rStyle w:val="Hyperlink"/>
                <w:noProof/>
                <w:lang w:val="pt-BR"/>
              </w:rPr>
              <w:t>Guia estelar</w:t>
            </w:r>
            <w:r w:rsidR="00B31CDD">
              <w:rPr>
                <w:noProof/>
                <w:webHidden/>
              </w:rPr>
              <w:tab/>
            </w:r>
            <w:r w:rsidR="00B31CDD">
              <w:rPr>
                <w:noProof/>
                <w:webHidden/>
              </w:rPr>
              <w:fldChar w:fldCharType="begin"/>
            </w:r>
            <w:r w:rsidR="00B31CDD">
              <w:rPr>
                <w:noProof/>
                <w:webHidden/>
              </w:rPr>
              <w:instrText xml:space="preserve"> PAGEREF _Toc121254359 \h </w:instrText>
            </w:r>
            <w:r w:rsidR="00B31CDD">
              <w:rPr>
                <w:noProof/>
                <w:webHidden/>
              </w:rPr>
            </w:r>
            <w:r w:rsidR="00B31CDD">
              <w:rPr>
                <w:noProof/>
                <w:webHidden/>
              </w:rPr>
              <w:fldChar w:fldCharType="separate"/>
            </w:r>
            <w:r w:rsidR="00B31CDD">
              <w:rPr>
                <w:noProof/>
                <w:webHidden/>
              </w:rPr>
              <w:t>1</w:t>
            </w:r>
            <w:r w:rsidR="00B31CDD">
              <w:rPr>
                <w:noProof/>
                <w:webHidden/>
              </w:rPr>
              <w:fldChar w:fldCharType="end"/>
            </w:r>
          </w:hyperlink>
        </w:p>
        <w:p w14:paraId="764CCD93" w14:textId="1973271C" w:rsidR="00B31CDD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21254360" w:history="1">
            <w:r w:rsidR="00B31CDD" w:rsidRPr="00FA381B">
              <w:rPr>
                <w:rStyle w:val="Hyperlink"/>
                <w:noProof/>
                <w:lang w:val="pt-BR"/>
              </w:rPr>
              <w:t>Web</w:t>
            </w:r>
            <w:r w:rsidR="00B31CDD">
              <w:rPr>
                <w:noProof/>
                <w:webHidden/>
              </w:rPr>
              <w:tab/>
            </w:r>
            <w:r w:rsidR="00B31CDD">
              <w:rPr>
                <w:noProof/>
                <w:webHidden/>
              </w:rPr>
              <w:fldChar w:fldCharType="begin"/>
            </w:r>
            <w:r w:rsidR="00B31CDD">
              <w:rPr>
                <w:noProof/>
                <w:webHidden/>
              </w:rPr>
              <w:instrText xml:space="preserve"> PAGEREF _Toc121254360 \h </w:instrText>
            </w:r>
            <w:r w:rsidR="00B31CDD">
              <w:rPr>
                <w:noProof/>
                <w:webHidden/>
              </w:rPr>
            </w:r>
            <w:r w:rsidR="00B31CDD">
              <w:rPr>
                <w:noProof/>
                <w:webHidden/>
              </w:rPr>
              <w:fldChar w:fldCharType="separate"/>
            </w:r>
            <w:r w:rsidR="00B31CDD">
              <w:rPr>
                <w:noProof/>
                <w:webHidden/>
              </w:rPr>
              <w:t>1</w:t>
            </w:r>
            <w:r w:rsidR="00B31CDD">
              <w:rPr>
                <w:noProof/>
                <w:webHidden/>
              </w:rPr>
              <w:fldChar w:fldCharType="end"/>
            </w:r>
          </w:hyperlink>
        </w:p>
        <w:p w14:paraId="7B77858C" w14:textId="7037D03D" w:rsidR="00B31CDD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val="pt-BR" w:eastAsia="pt-BR"/>
            </w:rPr>
          </w:pPr>
          <w:hyperlink w:anchor="_Toc121254361" w:history="1">
            <w:r w:rsidR="00B31CDD" w:rsidRPr="00FA381B">
              <w:rPr>
                <w:rStyle w:val="Hyperlink"/>
                <w:noProof/>
                <w:lang w:val="pt-BR"/>
              </w:rPr>
              <w:t>Computador</w:t>
            </w:r>
            <w:r w:rsidR="00B31CDD">
              <w:rPr>
                <w:noProof/>
                <w:webHidden/>
              </w:rPr>
              <w:tab/>
            </w:r>
            <w:r w:rsidR="00B31CDD">
              <w:rPr>
                <w:noProof/>
                <w:webHidden/>
              </w:rPr>
              <w:fldChar w:fldCharType="begin"/>
            </w:r>
            <w:r w:rsidR="00B31CDD">
              <w:rPr>
                <w:noProof/>
                <w:webHidden/>
              </w:rPr>
              <w:instrText xml:space="preserve"> PAGEREF _Toc121254361 \h </w:instrText>
            </w:r>
            <w:r w:rsidR="00B31CDD">
              <w:rPr>
                <w:noProof/>
                <w:webHidden/>
              </w:rPr>
            </w:r>
            <w:r w:rsidR="00B31CDD">
              <w:rPr>
                <w:noProof/>
                <w:webHidden/>
              </w:rPr>
              <w:fldChar w:fldCharType="separate"/>
            </w:r>
            <w:r w:rsidR="00B31CDD">
              <w:rPr>
                <w:noProof/>
                <w:webHidden/>
              </w:rPr>
              <w:t>1</w:t>
            </w:r>
            <w:r w:rsidR="00B31CDD">
              <w:rPr>
                <w:noProof/>
                <w:webHidden/>
              </w:rPr>
              <w:fldChar w:fldCharType="end"/>
            </w:r>
          </w:hyperlink>
        </w:p>
        <w:p w14:paraId="0062C1EA" w14:textId="334B4385" w:rsidR="008069F1" w:rsidRPr="008069F1" w:rsidRDefault="008069F1">
          <w:pPr>
            <w:rPr>
              <w:lang w:val="pt-BR"/>
            </w:rPr>
          </w:pPr>
          <w:r>
            <w:rPr>
              <w:b/>
              <w:bCs/>
            </w:rPr>
            <w:fldChar w:fldCharType="end"/>
          </w:r>
        </w:p>
      </w:sdtContent>
    </w:sdt>
    <w:p w14:paraId="7E56E0D7" w14:textId="51B15C99" w:rsidR="00B10A5A" w:rsidRDefault="00B10A5A">
      <w:pPr>
        <w:rPr>
          <w:lang w:val="pt-BR"/>
        </w:rPr>
      </w:pPr>
    </w:p>
    <w:p w14:paraId="1C3A2929" w14:textId="192CA320" w:rsidR="008069F1" w:rsidRDefault="008069F1" w:rsidP="008069F1">
      <w:pPr>
        <w:pStyle w:val="Ttulo1"/>
        <w:rPr>
          <w:lang w:val="pt-BR"/>
        </w:rPr>
      </w:pPr>
      <w:bookmarkStart w:id="0" w:name="_Toc121254359"/>
      <w:r>
        <w:rPr>
          <w:lang w:val="pt-BR"/>
        </w:rPr>
        <w:t>Guia estelar</w:t>
      </w:r>
      <w:bookmarkEnd w:id="0"/>
    </w:p>
    <w:p w14:paraId="607AC862" w14:textId="6166358F" w:rsidR="008069F1" w:rsidRDefault="008069F1" w:rsidP="008069F1">
      <w:pPr>
        <w:rPr>
          <w:lang w:val="pt-BR"/>
        </w:rPr>
      </w:pPr>
    </w:p>
    <w:p w14:paraId="2921A69D" w14:textId="543DC209" w:rsidR="008069F1" w:rsidRDefault="008069F1" w:rsidP="008069F1">
      <w:pPr>
        <w:rPr>
          <w:lang w:val="pt-BR"/>
        </w:rPr>
      </w:pPr>
      <w:r>
        <w:rPr>
          <w:lang w:val="pt-BR"/>
        </w:rPr>
        <w:t>WEB – troca de informações entre computadores</w:t>
      </w:r>
    </w:p>
    <w:p w14:paraId="6E07485C" w14:textId="0255B49A" w:rsidR="008069F1" w:rsidRDefault="008069F1" w:rsidP="008069F1">
      <w:pPr>
        <w:rPr>
          <w:lang w:val="pt-BR"/>
        </w:rPr>
      </w:pPr>
      <w:r>
        <w:rPr>
          <w:lang w:val="pt-BR"/>
        </w:rPr>
        <w:t>Programar – Algoritmo – passo a passo para resolver um problema</w:t>
      </w:r>
    </w:p>
    <w:p w14:paraId="2CFE39BC" w14:textId="4575493E" w:rsidR="008069F1" w:rsidRDefault="008069F1" w:rsidP="008069F1">
      <w:pPr>
        <w:rPr>
          <w:lang w:val="pt-BR"/>
        </w:rPr>
      </w:pPr>
      <w:r>
        <w:rPr>
          <w:lang w:val="pt-BR"/>
        </w:rPr>
        <w:t>Lógica de programação – aplicação dos passos e construção dos algoritmos</w:t>
      </w:r>
    </w:p>
    <w:p w14:paraId="0475AEFA" w14:textId="6DCAD371" w:rsidR="008069F1" w:rsidRDefault="008069F1" w:rsidP="008069F1">
      <w:pPr>
        <w:rPr>
          <w:lang w:val="pt-BR"/>
        </w:rPr>
      </w:pPr>
      <w:r>
        <w:rPr>
          <w:lang w:val="pt-BR"/>
        </w:rPr>
        <w:t>Computador – somente processa e calcula</w:t>
      </w:r>
    </w:p>
    <w:p w14:paraId="3D3884CD" w14:textId="4527F3A8" w:rsidR="008069F1" w:rsidRDefault="008069F1" w:rsidP="008069F1">
      <w:pPr>
        <w:rPr>
          <w:lang w:val="pt-BR"/>
        </w:rPr>
      </w:pPr>
      <w:r>
        <w:rPr>
          <w:lang w:val="pt-BR"/>
        </w:rPr>
        <w:t>Linguagem – é a forma de comunicação para passar as ordens ao PC</w:t>
      </w:r>
    </w:p>
    <w:p w14:paraId="28BB6028" w14:textId="0113D0E1" w:rsidR="008069F1" w:rsidRDefault="008069F1" w:rsidP="008069F1">
      <w:pPr>
        <w:rPr>
          <w:lang w:val="pt-BR"/>
        </w:rPr>
      </w:pPr>
      <w:r>
        <w:rPr>
          <w:lang w:val="pt-BR"/>
        </w:rPr>
        <w:t>Instruções – sequência, dados, manipulação de dados</w:t>
      </w:r>
    </w:p>
    <w:p w14:paraId="7040E974" w14:textId="35447508" w:rsidR="00B31CDD" w:rsidRDefault="00B31CDD" w:rsidP="008069F1">
      <w:pPr>
        <w:rPr>
          <w:lang w:val="pt-BR"/>
        </w:rPr>
      </w:pPr>
      <w:r>
        <w:rPr>
          <w:lang w:val="pt-BR"/>
        </w:rPr>
        <w:t>Resolver problemas</w:t>
      </w:r>
    </w:p>
    <w:p w14:paraId="1E4A71E0" w14:textId="28FF5A2B" w:rsidR="00B31CDD" w:rsidRDefault="00B31CDD" w:rsidP="008069F1">
      <w:pPr>
        <w:rPr>
          <w:lang w:val="pt-BR"/>
        </w:rPr>
      </w:pPr>
    </w:p>
    <w:p w14:paraId="199E9DAE" w14:textId="2FB73C6A" w:rsidR="00B31CDD" w:rsidRDefault="00B31CDD" w:rsidP="00B31CDD">
      <w:pPr>
        <w:pStyle w:val="Ttulo2"/>
        <w:rPr>
          <w:lang w:val="pt-BR"/>
        </w:rPr>
      </w:pPr>
      <w:bookmarkStart w:id="1" w:name="_Toc121254360"/>
      <w:r>
        <w:rPr>
          <w:lang w:val="pt-BR"/>
        </w:rPr>
        <w:t>Web</w:t>
      </w:r>
      <w:bookmarkEnd w:id="1"/>
    </w:p>
    <w:p w14:paraId="538AC456" w14:textId="36E11811" w:rsidR="008069F1" w:rsidRDefault="008069F1" w:rsidP="008069F1">
      <w:pPr>
        <w:rPr>
          <w:lang w:val="pt-BR"/>
        </w:rPr>
      </w:pPr>
    </w:p>
    <w:p w14:paraId="746524D5" w14:textId="5F0E6A8B" w:rsidR="00B31CDD" w:rsidRDefault="00B31CDD" w:rsidP="008069F1">
      <w:pPr>
        <w:rPr>
          <w:lang w:val="pt-BR"/>
        </w:rPr>
      </w:pPr>
      <w:r>
        <w:rPr>
          <w:lang w:val="pt-BR"/>
        </w:rPr>
        <w:t>HTTP – protocolo da camada de aplicação</w:t>
      </w:r>
    </w:p>
    <w:p w14:paraId="14DB9306" w14:textId="51B0D932" w:rsidR="00B31CDD" w:rsidRDefault="00B31CDD" w:rsidP="008069F1">
      <w:pPr>
        <w:rPr>
          <w:lang w:val="pt-BR"/>
        </w:rPr>
      </w:pPr>
      <w:r>
        <w:rPr>
          <w:lang w:val="pt-BR"/>
        </w:rPr>
        <w:t>URL – destino da requisição</w:t>
      </w:r>
    </w:p>
    <w:p w14:paraId="06AE4BFE" w14:textId="4FACA550" w:rsidR="00B31CDD" w:rsidRDefault="00B31CDD" w:rsidP="008069F1">
      <w:pPr>
        <w:rPr>
          <w:lang w:val="pt-BR"/>
        </w:rPr>
      </w:pPr>
      <w:r>
        <w:rPr>
          <w:lang w:val="pt-BR"/>
        </w:rPr>
        <w:t>TCP – protocolo da camada de transporte</w:t>
      </w:r>
    </w:p>
    <w:p w14:paraId="2D4EBCE3" w14:textId="44EFDAD5" w:rsidR="00B31CDD" w:rsidRDefault="00B31CDD" w:rsidP="008069F1">
      <w:pPr>
        <w:rPr>
          <w:lang w:val="pt-BR"/>
        </w:rPr>
      </w:pPr>
      <w:r>
        <w:rPr>
          <w:lang w:val="pt-BR"/>
        </w:rPr>
        <w:t>IP – protocolo de rede, endereçando o cliente</w:t>
      </w:r>
    </w:p>
    <w:p w14:paraId="40AB07C7" w14:textId="6C6D1D90" w:rsidR="00B31CDD" w:rsidRDefault="00B31CDD" w:rsidP="008069F1">
      <w:pPr>
        <w:rPr>
          <w:lang w:val="pt-BR"/>
        </w:rPr>
      </w:pPr>
      <w:r>
        <w:rPr>
          <w:lang w:val="pt-BR"/>
        </w:rPr>
        <w:t>DNS – converte domínios em endereços IP</w:t>
      </w:r>
    </w:p>
    <w:p w14:paraId="311418F2" w14:textId="4527401D" w:rsidR="00B31CDD" w:rsidRDefault="00B31CDD" w:rsidP="008069F1">
      <w:pPr>
        <w:rPr>
          <w:lang w:val="pt-BR"/>
        </w:rPr>
      </w:pPr>
      <w:r>
        <w:rPr>
          <w:lang w:val="pt-BR"/>
        </w:rPr>
        <w:t>PROXY – Modem, roteador, computadores no meio do caminho</w:t>
      </w:r>
    </w:p>
    <w:p w14:paraId="0DD36B8F" w14:textId="436DF807" w:rsidR="00B31CDD" w:rsidRDefault="00B31CDD" w:rsidP="008069F1">
      <w:pPr>
        <w:rPr>
          <w:lang w:val="pt-BR"/>
        </w:rPr>
      </w:pPr>
      <w:r>
        <w:rPr>
          <w:lang w:val="pt-BR"/>
        </w:rPr>
        <w:t>SERVIDOR – responde as requisições</w:t>
      </w:r>
    </w:p>
    <w:p w14:paraId="6CD0F769" w14:textId="1DC4AAC8" w:rsidR="00B31CDD" w:rsidRDefault="00B31CDD" w:rsidP="008069F1">
      <w:pPr>
        <w:rPr>
          <w:lang w:val="pt-BR"/>
        </w:rPr>
      </w:pPr>
      <w:r>
        <w:rPr>
          <w:lang w:val="pt-BR"/>
        </w:rPr>
        <w:t>BROWSER – cliente que recebe o recurso (JS, HTML, CSS)</w:t>
      </w:r>
    </w:p>
    <w:p w14:paraId="1CD879D3" w14:textId="37C64BD9" w:rsidR="00B31CDD" w:rsidRDefault="00B31CDD" w:rsidP="008069F1">
      <w:pPr>
        <w:rPr>
          <w:lang w:val="pt-BR"/>
        </w:rPr>
      </w:pPr>
    </w:p>
    <w:p w14:paraId="4D58A683" w14:textId="5E4CF967" w:rsidR="00B31CDD" w:rsidRDefault="00B31CDD" w:rsidP="00B31CDD">
      <w:pPr>
        <w:pStyle w:val="Ttulo2"/>
        <w:rPr>
          <w:lang w:val="pt-BR"/>
        </w:rPr>
      </w:pPr>
      <w:bookmarkStart w:id="2" w:name="_Toc121254361"/>
      <w:r>
        <w:rPr>
          <w:lang w:val="pt-BR"/>
        </w:rPr>
        <w:t>Computador</w:t>
      </w:r>
      <w:bookmarkEnd w:id="2"/>
    </w:p>
    <w:p w14:paraId="23F4AF83" w14:textId="7CFE092E" w:rsidR="00B31CDD" w:rsidRDefault="00B31CDD" w:rsidP="00B31CDD">
      <w:pPr>
        <w:rPr>
          <w:lang w:val="pt-BR"/>
        </w:rPr>
      </w:pPr>
    </w:p>
    <w:p w14:paraId="38B32CB0" w14:textId="59E99D0A" w:rsidR="00B31CDD" w:rsidRDefault="00B31CDD" w:rsidP="00B31CDD">
      <w:pPr>
        <w:rPr>
          <w:lang w:val="pt-BR"/>
        </w:rPr>
      </w:pPr>
      <w:r>
        <w:rPr>
          <w:lang w:val="pt-BR"/>
        </w:rPr>
        <w:t>HARDWARE – componentes tocáveis</w:t>
      </w:r>
    </w:p>
    <w:p w14:paraId="723A708E" w14:textId="74DACDE5" w:rsidR="00B31CDD" w:rsidRDefault="00B31CDD" w:rsidP="00B31CDD">
      <w:pPr>
        <w:rPr>
          <w:lang w:val="pt-BR"/>
        </w:rPr>
      </w:pPr>
      <w:r>
        <w:rPr>
          <w:lang w:val="pt-BR"/>
        </w:rPr>
        <w:t>PERIFÉRICOS – dispositivos auxiliares dos computadores</w:t>
      </w:r>
    </w:p>
    <w:p w14:paraId="59178067" w14:textId="375F8911" w:rsidR="00B31CDD" w:rsidRDefault="00B31CDD" w:rsidP="00B31CDD">
      <w:pPr>
        <w:rPr>
          <w:lang w:val="pt-BR"/>
        </w:rPr>
      </w:pPr>
      <w:r>
        <w:rPr>
          <w:lang w:val="pt-BR"/>
        </w:rPr>
        <w:t>SOFTWARE – programas e instruções</w:t>
      </w:r>
      <w:r w:rsidR="003E3DE5">
        <w:rPr>
          <w:lang w:val="pt-BR"/>
        </w:rPr>
        <w:t xml:space="preserve"> lógicas</w:t>
      </w:r>
    </w:p>
    <w:p w14:paraId="671A31C2" w14:textId="03A82455" w:rsidR="003E3DE5" w:rsidRDefault="003E3DE5" w:rsidP="00B31CDD">
      <w:pPr>
        <w:rPr>
          <w:lang w:val="pt-BR"/>
        </w:rPr>
      </w:pPr>
      <w:r>
        <w:rPr>
          <w:lang w:val="pt-BR"/>
        </w:rPr>
        <w:t>FIRMWARE – programa com instruções para o funcionamento correto de um dispositivo</w:t>
      </w:r>
    </w:p>
    <w:p w14:paraId="5A212805" w14:textId="64CD3CF8" w:rsidR="003E3DE5" w:rsidRDefault="003E3DE5" w:rsidP="00B31CDD">
      <w:pPr>
        <w:rPr>
          <w:lang w:val="pt-BR"/>
        </w:rPr>
      </w:pPr>
      <w:r>
        <w:rPr>
          <w:lang w:val="pt-BR"/>
        </w:rPr>
        <w:t>DRIVERS – ponte entre o sistema operacional e o firmware de um dispositivo</w:t>
      </w:r>
    </w:p>
    <w:p w14:paraId="55684EFF" w14:textId="599C061C" w:rsidR="003E3DE5" w:rsidRDefault="003E3DE5" w:rsidP="00B31CDD">
      <w:pPr>
        <w:rPr>
          <w:lang w:val="pt-BR"/>
        </w:rPr>
      </w:pPr>
      <w:r>
        <w:rPr>
          <w:lang w:val="pt-BR"/>
        </w:rPr>
        <w:t>SO – gerenciamento de hardware e software, recursos de RAM, SSD, CPU, entre outros</w:t>
      </w:r>
    </w:p>
    <w:p w14:paraId="51A35908" w14:textId="25455E5C" w:rsidR="003E3DE5" w:rsidRDefault="003E3DE5" w:rsidP="00B31CDD">
      <w:pPr>
        <w:rPr>
          <w:lang w:val="pt-BR"/>
        </w:rPr>
      </w:pPr>
      <w:r>
        <w:rPr>
          <w:lang w:val="pt-BR"/>
        </w:rPr>
        <w:t>PROGRAMA – conjunto de instruções específicas</w:t>
      </w:r>
    </w:p>
    <w:p w14:paraId="7141B447" w14:textId="46CFCB0A" w:rsidR="006C2D5E" w:rsidRDefault="006C2D5E" w:rsidP="00B31CDD">
      <w:pPr>
        <w:rPr>
          <w:lang w:val="pt-BR"/>
        </w:rPr>
      </w:pPr>
    </w:p>
    <w:p w14:paraId="2CAD22D0" w14:textId="7184B262" w:rsidR="006C2D5E" w:rsidRDefault="006C2D5E" w:rsidP="006C2D5E">
      <w:pPr>
        <w:pStyle w:val="Ttulo2"/>
        <w:rPr>
          <w:lang w:val="pt-BR"/>
        </w:rPr>
      </w:pPr>
      <w:r>
        <w:rPr>
          <w:lang w:val="pt-BR"/>
        </w:rPr>
        <w:t>Redes de computadores</w:t>
      </w:r>
    </w:p>
    <w:p w14:paraId="0ABC3EFC" w14:textId="77777777" w:rsidR="006C2D5E" w:rsidRDefault="006C2D5E" w:rsidP="00B31CDD">
      <w:pPr>
        <w:rPr>
          <w:lang w:val="pt-BR"/>
        </w:rPr>
      </w:pPr>
    </w:p>
    <w:p w14:paraId="3D84E35D" w14:textId="72C8F3E1" w:rsidR="006C2D5E" w:rsidRDefault="006C2D5E" w:rsidP="006C2D5E">
      <w:pPr>
        <w:pStyle w:val="Ttulo2"/>
        <w:rPr>
          <w:lang w:val="pt-BR"/>
        </w:rPr>
      </w:pPr>
      <w:r>
        <w:rPr>
          <w:lang w:val="pt-BR"/>
        </w:rPr>
        <w:t>Sistema operacional</w:t>
      </w:r>
    </w:p>
    <w:p w14:paraId="2240F0A2" w14:textId="305C2DED" w:rsidR="006C2D5E" w:rsidRDefault="006C2D5E" w:rsidP="006C2D5E">
      <w:pPr>
        <w:rPr>
          <w:lang w:val="pt-BR"/>
        </w:rPr>
      </w:pPr>
    </w:p>
    <w:p w14:paraId="5B5AA3FA" w14:textId="72BB208B" w:rsidR="006C2D5E" w:rsidRDefault="006C2D5E" w:rsidP="006C2D5E">
      <w:pPr>
        <w:rPr>
          <w:lang w:val="pt-BR"/>
        </w:rPr>
      </w:pPr>
      <w:r>
        <w:rPr>
          <w:lang w:val="pt-BR"/>
        </w:rPr>
        <w:t>Controle de Hardware e Software, gerenciamento de tarefas</w:t>
      </w:r>
    </w:p>
    <w:p w14:paraId="0FDC6438" w14:textId="164B89A9" w:rsidR="006C2D5E" w:rsidRDefault="006C2D5E" w:rsidP="006C2D5E">
      <w:pPr>
        <w:rPr>
          <w:lang w:val="pt-BR"/>
        </w:rPr>
      </w:pPr>
      <w:r>
        <w:rPr>
          <w:lang w:val="pt-BR"/>
        </w:rPr>
        <w:t>INTERFACES DO USUÁRIO GUI – cursor do mouse, área de trabalho</w:t>
      </w:r>
    </w:p>
    <w:p w14:paraId="2B0EE316" w14:textId="6D9543A4" w:rsidR="006C2D5E" w:rsidRDefault="006C2D5E" w:rsidP="006C2D5E">
      <w:pPr>
        <w:rPr>
          <w:lang w:val="pt-BR"/>
        </w:rPr>
      </w:pPr>
      <w:r>
        <w:rPr>
          <w:lang w:val="pt-BR"/>
        </w:rPr>
        <w:t>INTERFACE DE LINHA DE COMANDOS CLI – comandos em texto para o computador</w:t>
      </w:r>
    </w:p>
    <w:p w14:paraId="1250EB02" w14:textId="28A286E3" w:rsidR="006C2D5E" w:rsidRDefault="006C2D5E" w:rsidP="006C2D5E">
      <w:pPr>
        <w:rPr>
          <w:lang w:val="pt-BR"/>
        </w:rPr>
      </w:pPr>
      <w:r>
        <w:rPr>
          <w:lang w:val="pt-BR"/>
        </w:rPr>
        <w:lastRenderedPageBreak/>
        <w:t>KERNEL – gerencia memória, processos, armazenamento e dispositivos periféricos</w:t>
      </w:r>
    </w:p>
    <w:p w14:paraId="7E1D834F" w14:textId="68E7FD58" w:rsidR="006C2D5E" w:rsidRDefault="006C2D5E" w:rsidP="006C2D5E">
      <w:pPr>
        <w:rPr>
          <w:lang w:val="pt-BR"/>
        </w:rPr>
      </w:pPr>
      <w:r>
        <w:rPr>
          <w:lang w:val="pt-BR"/>
        </w:rPr>
        <w:t>GERENCIADOR DE PROCESSOS – scheduling, escalonamento de tarefas, threads, multitasking</w:t>
      </w:r>
    </w:p>
    <w:p w14:paraId="17F56B0D" w14:textId="609BD22D" w:rsidR="006C2D5E" w:rsidRDefault="006C2D5E" w:rsidP="006C2D5E">
      <w:pPr>
        <w:rPr>
          <w:lang w:val="pt-BR"/>
        </w:rPr>
      </w:pPr>
      <w:r>
        <w:rPr>
          <w:lang w:val="pt-BR"/>
        </w:rPr>
        <w:t>GERENCIADOR DE ARQUIVOS – diretórios (pastas), tipos de sistemas: FAT, NFTS (windows)</w:t>
      </w:r>
    </w:p>
    <w:p w14:paraId="54DB01F5" w14:textId="14CE6818" w:rsidR="006C2D5E" w:rsidRDefault="006C2D5E" w:rsidP="006C2D5E">
      <w:pPr>
        <w:rPr>
          <w:lang w:val="pt-BR"/>
        </w:rPr>
      </w:pPr>
      <w:r>
        <w:rPr>
          <w:lang w:val="pt-BR"/>
        </w:rPr>
        <w:t>FERRAMENTAS DE GERENCIAMENTO – task manager, chocolatey (pacotes)</w:t>
      </w:r>
    </w:p>
    <w:p w14:paraId="4D7C19D0" w14:textId="2CF72A23" w:rsidR="00795D91" w:rsidRDefault="00795D91" w:rsidP="006C2D5E">
      <w:pPr>
        <w:rPr>
          <w:lang w:val="pt-BR"/>
        </w:rPr>
      </w:pPr>
    </w:p>
    <w:p w14:paraId="211857EF" w14:textId="31E6F8AD" w:rsidR="00795D91" w:rsidRDefault="00795D91" w:rsidP="00795D91">
      <w:pPr>
        <w:pStyle w:val="Ttulo1"/>
        <w:rPr>
          <w:lang w:val="pt-BR"/>
        </w:rPr>
      </w:pPr>
      <w:r>
        <w:rPr>
          <w:lang w:val="pt-BR"/>
        </w:rPr>
        <w:t>Sobre HTML</w:t>
      </w:r>
    </w:p>
    <w:p w14:paraId="04DEE296" w14:textId="60F807BD" w:rsidR="00795D91" w:rsidRDefault="00795D91" w:rsidP="00795D91">
      <w:pPr>
        <w:rPr>
          <w:lang w:val="pt-BR"/>
        </w:rPr>
      </w:pPr>
    </w:p>
    <w:p w14:paraId="264DB88D" w14:textId="58AA21A6" w:rsidR="00795D91" w:rsidRDefault="00795D91" w:rsidP="00795D91">
      <w:pPr>
        <w:rPr>
          <w:lang w:val="pt-BR"/>
        </w:rPr>
      </w:pPr>
      <w:r>
        <w:rPr>
          <w:lang w:val="pt-BR"/>
        </w:rPr>
        <w:t>Extensão HTML Preview para visualizar</w:t>
      </w:r>
    </w:p>
    <w:p w14:paraId="11D9C1F0" w14:textId="1CB2CB88" w:rsidR="007B38E5" w:rsidRDefault="007B38E5" w:rsidP="00795D91">
      <w:pPr>
        <w:rPr>
          <w:lang w:val="pt-BR"/>
        </w:rPr>
      </w:pPr>
      <w:r>
        <w:rPr>
          <w:lang w:val="pt-BR"/>
        </w:rPr>
        <w:t>Comentários &lt;!----&gt;</w:t>
      </w:r>
    </w:p>
    <w:p w14:paraId="1236D9F4" w14:textId="01662F93" w:rsidR="007B38E5" w:rsidRDefault="0032447A" w:rsidP="00795D91">
      <w:pPr>
        <w:rPr>
          <w:u w:val="single"/>
          <w:lang w:val="pt-BR"/>
        </w:rPr>
      </w:pPr>
      <w:r>
        <w:rPr>
          <w:lang w:val="pt-BR"/>
        </w:rPr>
        <w:t>ALT+Z comando que realiza uma quebra de linhas do elementos que estão fora de visualização no VSCODE</w:t>
      </w:r>
    </w:p>
    <w:p w14:paraId="483BD3A6" w14:textId="51C5C74F" w:rsidR="001D1955" w:rsidRDefault="001D1955" w:rsidP="00795D91">
      <w:pPr>
        <w:rPr>
          <w:lang w:val="pt-BR"/>
        </w:rPr>
      </w:pPr>
      <w:r>
        <w:rPr>
          <w:lang w:val="pt-BR"/>
        </w:rPr>
        <w:t>lorem utilizado para quando quiser um texto de teste</w:t>
      </w:r>
    </w:p>
    <w:p w14:paraId="2B7BFC24" w14:textId="18BDC20F" w:rsidR="00FA28E4" w:rsidRDefault="00FA28E4" w:rsidP="00795D91">
      <w:pPr>
        <w:rPr>
          <w:lang w:val="pt-BR"/>
        </w:rPr>
      </w:pPr>
      <w:r>
        <w:rPr>
          <w:lang w:val="pt-BR"/>
        </w:rPr>
        <w:t>tag*algum_numero = irá criar certo número de tags</w:t>
      </w:r>
    </w:p>
    <w:p w14:paraId="42CA7731" w14:textId="65EE8CCE" w:rsidR="00793A69" w:rsidRDefault="00000000" w:rsidP="0040111A">
      <w:pPr>
        <w:rPr>
          <w:lang w:val="pt-BR"/>
        </w:rPr>
      </w:pPr>
      <w:hyperlink r:id="rId5" w:history="1">
        <w:r w:rsidR="0040111A" w:rsidRPr="00081484">
          <w:rPr>
            <w:rStyle w:val="Hyperlink"/>
            <w:lang w:val="pt-BR"/>
          </w:rPr>
          <w:t>https://caniuse.com/</w:t>
        </w:r>
      </w:hyperlink>
      <w:r w:rsidR="0040111A">
        <w:rPr>
          <w:lang w:val="pt-BR"/>
        </w:rPr>
        <w:t xml:space="preserve"> site para verificar se algum recurso do css precisa de prefixo</w:t>
      </w:r>
      <w:r w:rsidR="009158A1">
        <w:rPr>
          <w:lang w:val="pt-BR"/>
        </w:rPr>
        <w:t xml:space="preserve"> (webkit)</w:t>
      </w:r>
    </w:p>
    <w:p w14:paraId="0B9C97E7" w14:textId="11BF0D31" w:rsidR="000A769E" w:rsidRDefault="000A769E" w:rsidP="0040111A">
      <w:pPr>
        <w:rPr>
          <w:lang w:val="pt-BR"/>
        </w:rPr>
      </w:pPr>
      <w:r>
        <w:rPr>
          <w:lang w:val="pt-BR"/>
        </w:rPr>
        <w:t>Por padrão, as medidas relativas (em, rem, vw, vh e %) pegam um valor fixo pelo navegador na tag html ou body. Height e Width não conseguem uma referência do navegador, logo deve-se definir a propriedade nas tags mencionadas.</w:t>
      </w:r>
    </w:p>
    <w:p w14:paraId="6969B956" w14:textId="61EB5E76" w:rsidR="00D819B6" w:rsidRPr="000A769E" w:rsidRDefault="00D819B6" w:rsidP="0040111A">
      <w:pPr>
        <w:rPr>
          <w:lang w:val="pt-BR"/>
        </w:rPr>
      </w:pPr>
      <w:hyperlink r:id="rId6" w:history="1">
        <w:r w:rsidRPr="00D819B6">
          <w:rPr>
            <w:rStyle w:val="Hyperlink"/>
            <w:lang w:val="pt-BR"/>
          </w:rPr>
          <w:t>Convert a color</w:t>
        </w:r>
      </w:hyperlink>
      <w:r>
        <w:rPr>
          <w:lang w:val="pt-BR"/>
        </w:rPr>
        <w:t xml:space="preserve"> = site para conversão de cores</w:t>
      </w:r>
    </w:p>
    <w:sectPr w:rsidR="00D819B6" w:rsidRPr="000A7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01"/>
    <w:rsid w:val="000A769E"/>
    <w:rsid w:val="001D1955"/>
    <w:rsid w:val="0032447A"/>
    <w:rsid w:val="003E3DE5"/>
    <w:rsid w:val="0040111A"/>
    <w:rsid w:val="006C2D5E"/>
    <w:rsid w:val="00793A69"/>
    <w:rsid w:val="00795D91"/>
    <w:rsid w:val="007B38E5"/>
    <w:rsid w:val="008069F1"/>
    <w:rsid w:val="009158A1"/>
    <w:rsid w:val="00B10A5A"/>
    <w:rsid w:val="00B31CDD"/>
    <w:rsid w:val="00D819B6"/>
    <w:rsid w:val="00FA28E4"/>
    <w:rsid w:val="00F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EB4CD"/>
  <w15:chartTrackingRefBased/>
  <w15:docId w15:val="{78613D30-5227-4E90-9F7B-34B60A14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9F1"/>
    <w:pPr>
      <w:spacing w:after="0"/>
      <w:jc w:val="both"/>
    </w:pPr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31C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1C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31C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31CDD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8069F1"/>
    <w:pPr>
      <w:outlineLvl w:val="9"/>
    </w:pPr>
    <w:rPr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069F1"/>
    <w:pPr>
      <w:spacing w:after="100"/>
    </w:pPr>
  </w:style>
  <w:style w:type="character" w:styleId="Hyperlink">
    <w:name w:val="Hyperlink"/>
    <w:basedOn w:val="Fontepargpadro"/>
    <w:uiPriority w:val="99"/>
    <w:unhideWhenUsed/>
    <w:rsid w:val="008069F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31CDD"/>
    <w:rPr>
      <w:rFonts w:asciiTheme="majorHAnsi" w:eastAsiaTheme="majorEastAsia" w:hAnsiTheme="majorHAnsi" w:cstheme="majorBidi"/>
      <w:b/>
      <w:color w:val="000000" w:themeColor="text1"/>
      <w:sz w:val="24"/>
      <w:szCs w:val="26"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B31CDD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B31C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Sumrio3">
    <w:name w:val="toc 3"/>
    <w:basedOn w:val="Normal"/>
    <w:next w:val="Normal"/>
    <w:autoRedefine/>
    <w:uiPriority w:val="39"/>
    <w:unhideWhenUsed/>
    <w:rsid w:val="00B31CDD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401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onvertacolor.com/" TargetMode="External"/><Relationship Id="rId5" Type="http://schemas.openxmlformats.org/officeDocument/2006/relationships/hyperlink" Target="https://caniu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3906F-0CBD-4C21-852A-90543A75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419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Oliveira</dc:creator>
  <cp:keywords/>
  <dc:description/>
  <cp:lastModifiedBy>Luis Gustavo Oliveira</cp:lastModifiedBy>
  <cp:revision>9</cp:revision>
  <dcterms:created xsi:type="dcterms:W3CDTF">2022-12-07T00:05:00Z</dcterms:created>
  <dcterms:modified xsi:type="dcterms:W3CDTF">2022-12-24T04:48:00Z</dcterms:modified>
</cp:coreProperties>
</file>