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F94CB" w14:textId="4ADAD002" w:rsidR="008503B7" w:rsidRPr="00164A27" w:rsidRDefault="008503B7" w:rsidP="008503B7">
      <w:pPr>
        <w:pageBreakBefore/>
        <w:widowControl/>
        <w:ind w:firstLineChars="17" w:firstLine="48"/>
        <w:jc w:val="center"/>
        <w:rPr>
          <w:b/>
          <w:sz w:val="28"/>
          <w:szCs w:val="28"/>
        </w:rPr>
      </w:pPr>
      <w:r w:rsidRPr="00164A27">
        <w:rPr>
          <w:b/>
          <w:sz w:val="28"/>
          <w:szCs w:val="28"/>
        </w:rPr>
        <w:t>20</w:t>
      </w:r>
      <w:r w:rsidR="00575D66" w:rsidRPr="00164A27">
        <w:rPr>
          <w:b/>
          <w:sz w:val="28"/>
          <w:szCs w:val="28"/>
        </w:rPr>
        <w:t>15</w:t>
      </w:r>
      <w:proofErr w:type="gramStart"/>
      <w:r w:rsidRPr="00164A27">
        <w:rPr>
          <w:b/>
          <w:sz w:val="28"/>
          <w:szCs w:val="28"/>
        </w:rPr>
        <w:t>高教社杯全国</w:t>
      </w:r>
      <w:proofErr w:type="gramEnd"/>
      <w:r w:rsidRPr="00164A27">
        <w:rPr>
          <w:b/>
          <w:sz w:val="28"/>
          <w:szCs w:val="28"/>
        </w:rPr>
        <w:t>大学生数学建模竞赛</w:t>
      </w:r>
    </w:p>
    <w:p w14:paraId="29EBFFEC" w14:textId="77777777" w:rsidR="008503B7" w:rsidRPr="00164A27" w:rsidRDefault="008503B7" w:rsidP="008503B7">
      <w:pPr>
        <w:widowControl/>
        <w:ind w:firstLineChars="17" w:firstLine="55"/>
        <w:jc w:val="center"/>
        <w:rPr>
          <w:b/>
          <w:bCs/>
          <w:sz w:val="32"/>
          <w:szCs w:val="32"/>
        </w:rPr>
      </w:pPr>
    </w:p>
    <w:p w14:paraId="5DC5C1D8" w14:textId="77777777" w:rsidR="008503B7" w:rsidRPr="00164A27" w:rsidRDefault="008503B7" w:rsidP="008503B7">
      <w:pPr>
        <w:widowControl/>
        <w:ind w:firstLineChars="17" w:firstLine="55"/>
        <w:jc w:val="center"/>
        <w:rPr>
          <w:b/>
          <w:bCs/>
          <w:sz w:val="32"/>
          <w:szCs w:val="32"/>
        </w:rPr>
      </w:pPr>
      <w:r w:rsidRPr="00164A27">
        <w:rPr>
          <w:b/>
          <w:bCs/>
          <w:sz w:val="32"/>
          <w:szCs w:val="32"/>
        </w:rPr>
        <w:t>承</w:t>
      </w:r>
      <w:r w:rsidRPr="00164A27">
        <w:rPr>
          <w:b/>
          <w:bCs/>
          <w:sz w:val="32"/>
          <w:szCs w:val="32"/>
        </w:rPr>
        <w:t xml:space="preserve">  </w:t>
      </w:r>
      <w:r w:rsidRPr="00164A27">
        <w:rPr>
          <w:b/>
          <w:bCs/>
          <w:sz w:val="32"/>
          <w:szCs w:val="32"/>
        </w:rPr>
        <w:t>诺</w:t>
      </w:r>
      <w:r w:rsidRPr="00164A27">
        <w:rPr>
          <w:b/>
          <w:bCs/>
          <w:sz w:val="32"/>
          <w:szCs w:val="32"/>
        </w:rPr>
        <w:t xml:space="preserve">  </w:t>
      </w:r>
      <w:r w:rsidRPr="00164A27">
        <w:rPr>
          <w:b/>
          <w:bCs/>
          <w:sz w:val="32"/>
          <w:szCs w:val="32"/>
        </w:rPr>
        <w:t>书</w:t>
      </w:r>
    </w:p>
    <w:p w14:paraId="06AA75C1" w14:textId="77777777" w:rsidR="008503B7" w:rsidRPr="00164A27" w:rsidRDefault="008503B7" w:rsidP="008503B7">
      <w:pPr>
        <w:widowControl/>
        <w:ind w:firstLineChars="17" w:firstLine="48"/>
        <w:jc w:val="center"/>
        <w:rPr>
          <w:b/>
          <w:bCs/>
          <w:kern w:val="0"/>
          <w:sz w:val="28"/>
          <w:szCs w:val="28"/>
        </w:rPr>
      </w:pPr>
    </w:p>
    <w:p w14:paraId="5474315F" w14:textId="77777777" w:rsidR="008503B7" w:rsidRPr="00164A27" w:rsidRDefault="008503B7" w:rsidP="008503B7">
      <w:pPr>
        <w:spacing w:line="360" w:lineRule="auto"/>
        <w:ind w:firstLine="420"/>
        <w:rPr>
          <w:bCs/>
          <w:sz w:val="24"/>
        </w:rPr>
      </w:pPr>
      <w:r w:rsidRPr="00164A27">
        <w:rPr>
          <w:bCs/>
          <w:sz w:val="24"/>
        </w:rPr>
        <w:t>我们仔细阅读了中国大学生数学建模竞赛的竞赛规则</w:t>
      </w:r>
      <w:r w:rsidRPr="00164A27">
        <w:rPr>
          <w:bCs/>
          <w:sz w:val="24"/>
        </w:rPr>
        <w:t>.</w:t>
      </w:r>
    </w:p>
    <w:p w14:paraId="0896F590" w14:textId="77777777" w:rsidR="008503B7" w:rsidRPr="00164A27" w:rsidRDefault="008503B7" w:rsidP="008503B7">
      <w:pPr>
        <w:spacing w:line="360" w:lineRule="auto"/>
        <w:ind w:firstLine="420"/>
        <w:rPr>
          <w:bCs/>
          <w:sz w:val="24"/>
        </w:rPr>
      </w:pPr>
      <w:r w:rsidRPr="00164A27">
        <w:rPr>
          <w:bCs/>
          <w:sz w:val="24"/>
        </w:rPr>
        <w:t>我们完全明白，在竞赛开始后参赛队员不能以任何方式（包括电话、电子邮件、网上咨询等）与队外的任何人（包括指导教师）研究、讨论与赛题有关的问题。</w:t>
      </w:r>
    </w:p>
    <w:p w14:paraId="225745F1" w14:textId="77777777" w:rsidR="008503B7" w:rsidRPr="00164A27" w:rsidRDefault="008503B7" w:rsidP="008503B7">
      <w:pPr>
        <w:spacing w:line="360" w:lineRule="auto"/>
        <w:ind w:firstLine="420"/>
        <w:rPr>
          <w:bCs/>
          <w:sz w:val="24"/>
        </w:rPr>
      </w:pPr>
      <w:r w:rsidRPr="00164A27">
        <w:rPr>
          <w:bCs/>
          <w:sz w:val="24"/>
        </w:rPr>
        <w:t>我们知道，抄袭别人的成果是违反竞赛规则的</w:t>
      </w:r>
      <w:r w:rsidRPr="00164A27">
        <w:rPr>
          <w:bCs/>
          <w:sz w:val="24"/>
        </w:rPr>
        <w:t xml:space="preserve">, </w:t>
      </w:r>
      <w:r w:rsidRPr="00164A27">
        <w:rPr>
          <w:bCs/>
          <w:sz w:val="24"/>
        </w:rPr>
        <w:t>如果引用别人的成果或其他公开的资料（包括网上查到的资料），必须按照规定的参考文献的表述方式在正文引用处和参考文献中明确列出。</w:t>
      </w:r>
    </w:p>
    <w:p w14:paraId="092303F9" w14:textId="77777777" w:rsidR="008503B7" w:rsidRPr="00164A27" w:rsidRDefault="008503B7" w:rsidP="008503B7">
      <w:pPr>
        <w:spacing w:line="360" w:lineRule="auto"/>
        <w:ind w:firstLine="420"/>
        <w:rPr>
          <w:bCs/>
          <w:sz w:val="24"/>
        </w:rPr>
      </w:pPr>
      <w:r w:rsidRPr="00164A27">
        <w:rPr>
          <w:bCs/>
          <w:sz w:val="24"/>
        </w:rPr>
        <w:t>我们郑重承诺，严格遵守竞赛规则，以保证竞赛的公正、公平性。如有违反竞赛规则的行为，我们将受到严肃处理。</w:t>
      </w:r>
    </w:p>
    <w:p w14:paraId="1F5C1DA2" w14:textId="77777777" w:rsidR="008503B7" w:rsidRPr="00164A27" w:rsidRDefault="008503B7" w:rsidP="008503B7">
      <w:pPr>
        <w:spacing w:line="360" w:lineRule="auto"/>
        <w:ind w:firstLine="420"/>
        <w:rPr>
          <w:bCs/>
          <w:sz w:val="24"/>
        </w:rPr>
      </w:pPr>
    </w:p>
    <w:p w14:paraId="2BE98FD8" w14:textId="4E012666" w:rsidR="008503B7" w:rsidRPr="00164A27" w:rsidRDefault="008503B7" w:rsidP="008503B7">
      <w:pPr>
        <w:spacing w:line="360" w:lineRule="auto"/>
        <w:ind w:firstLine="420"/>
        <w:rPr>
          <w:bCs/>
          <w:sz w:val="24"/>
          <w:u w:val="single"/>
        </w:rPr>
      </w:pPr>
      <w:r w:rsidRPr="00164A27">
        <w:rPr>
          <w:bCs/>
          <w:sz w:val="24"/>
        </w:rPr>
        <w:t>我们参赛选择的题号是（从</w:t>
      </w:r>
      <w:r w:rsidRPr="00164A27">
        <w:rPr>
          <w:bCs/>
          <w:sz w:val="24"/>
        </w:rPr>
        <w:t>A/B/C/D</w:t>
      </w:r>
      <w:r w:rsidRPr="00164A27">
        <w:rPr>
          <w:bCs/>
          <w:sz w:val="24"/>
        </w:rPr>
        <w:t>中选择一项填写）：</w:t>
      </w:r>
      <w:r w:rsidRPr="00164A27">
        <w:rPr>
          <w:bCs/>
          <w:sz w:val="24"/>
          <w:u w:val="single"/>
        </w:rPr>
        <w:t xml:space="preserve">  </w:t>
      </w:r>
      <w:r w:rsidR="00575D66" w:rsidRPr="00164A27">
        <w:rPr>
          <w:bCs/>
          <w:sz w:val="24"/>
          <w:u w:val="single"/>
        </w:rPr>
        <w:t xml:space="preserve">     </w:t>
      </w:r>
      <w:r w:rsidRPr="00164A27">
        <w:rPr>
          <w:bCs/>
          <w:sz w:val="24"/>
          <w:u w:val="single"/>
        </w:rPr>
        <w:t>B</w:t>
      </w:r>
      <w:r w:rsidR="00EF2C8A" w:rsidRPr="00164A27">
        <w:rPr>
          <w:bCs/>
          <w:sz w:val="24"/>
          <w:u w:val="single"/>
        </w:rPr>
        <w:t xml:space="preserve">     </w:t>
      </w:r>
      <w:r w:rsidRPr="00164A27">
        <w:rPr>
          <w:bCs/>
          <w:sz w:val="24"/>
          <w:u w:val="single"/>
        </w:rPr>
        <w:t xml:space="preserve">   </w:t>
      </w:r>
    </w:p>
    <w:p w14:paraId="3A400997" w14:textId="06B6ED13" w:rsidR="008503B7" w:rsidRPr="00164A27" w:rsidRDefault="008503B7" w:rsidP="008503B7">
      <w:pPr>
        <w:spacing w:line="360" w:lineRule="auto"/>
        <w:ind w:firstLine="405"/>
        <w:jc w:val="left"/>
        <w:rPr>
          <w:bCs/>
          <w:sz w:val="24"/>
        </w:rPr>
      </w:pPr>
      <w:r w:rsidRPr="00164A27">
        <w:rPr>
          <w:bCs/>
          <w:sz w:val="24"/>
        </w:rPr>
        <w:tab/>
      </w:r>
      <w:r w:rsidRPr="00164A27">
        <w:rPr>
          <w:bCs/>
          <w:sz w:val="24"/>
        </w:rPr>
        <w:t>我们的参赛报名号为（如果赛区设置报名号的话）：</w:t>
      </w:r>
      <w:r w:rsidR="00EF2C8A" w:rsidRPr="00164A27">
        <w:rPr>
          <w:bCs/>
          <w:sz w:val="24"/>
          <w:u w:val="single"/>
        </w:rPr>
        <w:t xml:space="preserve">             </w:t>
      </w:r>
      <w:r w:rsidRPr="00164A27">
        <w:rPr>
          <w:bCs/>
          <w:sz w:val="24"/>
          <w:u w:val="single"/>
        </w:rPr>
        <w:t xml:space="preserve">        </w:t>
      </w:r>
    </w:p>
    <w:p w14:paraId="45BCC191" w14:textId="32E2588C" w:rsidR="008503B7" w:rsidRPr="00164A27" w:rsidRDefault="008503B7" w:rsidP="008503B7">
      <w:pPr>
        <w:spacing w:line="360" w:lineRule="auto"/>
        <w:ind w:firstLine="405"/>
        <w:rPr>
          <w:bCs/>
          <w:sz w:val="24"/>
        </w:rPr>
      </w:pPr>
      <w:r w:rsidRPr="00164A27">
        <w:rPr>
          <w:bCs/>
          <w:sz w:val="24"/>
        </w:rPr>
        <w:t>所属学校（请填写完整的全名）：</w:t>
      </w:r>
      <w:r w:rsidRPr="00164A27">
        <w:rPr>
          <w:bCs/>
          <w:sz w:val="24"/>
          <w:u w:val="single"/>
        </w:rPr>
        <w:t xml:space="preserve">  </w:t>
      </w:r>
      <w:r w:rsidR="00EF2C8A" w:rsidRPr="00164A27">
        <w:rPr>
          <w:bCs/>
          <w:sz w:val="24"/>
          <w:u w:val="single"/>
        </w:rPr>
        <w:t xml:space="preserve">   </w:t>
      </w:r>
      <w:r w:rsidRPr="00164A27">
        <w:rPr>
          <w:bCs/>
          <w:sz w:val="24"/>
          <w:u w:val="single"/>
        </w:rPr>
        <w:t xml:space="preserve">   </w:t>
      </w:r>
      <w:r w:rsidR="00575D66" w:rsidRPr="00164A27">
        <w:rPr>
          <w:bCs/>
          <w:sz w:val="24"/>
          <w:u w:val="single"/>
        </w:rPr>
        <w:t xml:space="preserve"> </w:t>
      </w:r>
      <w:r w:rsidRPr="00164A27">
        <w:rPr>
          <w:bCs/>
          <w:sz w:val="24"/>
          <w:u w:val="single"/>
        </w:rPr>
        <w:t xml:space="preserve">  </w:t>
      </w:r>
      <w:r w:rsidR="00575D66" w:rsidRPr="00164A27">
        <w:rPr>
          <w:bCs/>
          <w:sz w:val="24"/>
          <w:u w:val="single"/>
        </w:rPr>
        <w:t>江苏科技大学</w:t>
      </w:r>
      <w:r w:rsidRPr="00164A27">
        <w:rPr>
          <w:bCs/>
          <w:sz w:val="24"/>
          <w:u w:val="single"/>
        </w:rPr>
        <w:t xml:space="preserve">          </w:t>
      </w:r>
      <w:r w:rsidR="00EF2C8A" w:rsidRPr="00164A27">
        <w:rPr>
          <w:bCs/>
          <w:sz w:val="24"/>
          <w:u w:val="single"/>
        </w:rPr>
        <w:t xml:space="preserve"> </w:t>
      </w:r>
      <w:r w:rsidRPr="00164A27">
        <w:rPr>
          <w:bCs/>
          <w:sz w:val="24"/>
          <w:u w:val="single"/>
        </w:rPr>
        <w:t xml:space="preserve">   </w:t>
      </w:r>
    </w:p>
    <w:p w14:paraId="755ABE1A" w14:textId="611751C5" w:rsidR="008503B7" w:rsidRPr="00164A27" w:rsidRDefault="008503B7" w:rsidP="008503B7">
      <w:pPr>
        <w:spacing w:line="360" w:lineRule="auto"/>
        <w:ind w:firstLine="405"/>
        <w:rPr>
          <w:bCs/>
          <w:sz w:val="24"/>
        </w:rPr>
      </w:pPr>
      <w:r w:rsidRPr="00164A27">
        <w:rPr>
          <w:bCs/>
          <w:sz w:val="24"/>
        </w:rPr>
        <w:t>参赛队员</w:t>
      </w:r>
      <w:r w:rsidRPr="00164A27">
        <w:rPr>
          <w:bCs/>
          <w:sz w:val="24"/>
        </w:rPr>
        <w:t xml:space="preserve"> (</w:t>
      </w:r>
      <w:r w:rsidRPr="00164A27">
        <w:rPr>
          <w:bCs/>
          <w:sz w:val="24"/>
        </w:rPr>
        <w:t>打印并签名</w:t>
      </w:r>
      <w:r w:rsidRPr="00164A27">
        <w:rPr>
          <w:bCs/>
          <w:sz w:val="24"/>
        </w:rPr>
        <w:t xml:space="preserve">) </w:t>
      </w:r>
      <w:r w:rsidRPr="00164A27">
        <w:rPr>
          <w:bCs/>
          <w:sz w:val="24"/>
        </w:rPr>
        <w:t>：</w:t>
      </w:r>
      <w:r w:rsidRPr="00164A27">
        <w:rPr>
          <w:bCs/>
          <w:sz w:val="24"/>
        </w:rPr>
        <w:t>1.</w:t>
      </w:r>
      <w:r w:rsidR="001F3080" w:rsidRPr="00164A27">
        <w:rPr>
          <w:bCs/>
          <w:sz w:val="24"/>
          <w:u w:val="single"/>
        </w:rPr>
        <w:t xml:space="preserve">     </w:t>
      </w:r>
      <w:r w:rsidR="00EF2C8A" w:rsidRPr="00164A27">
        <w:rPr>
          <w:bCs/>
          <w:sz w:val="24"/>
          <w:u w:val="single"/>
        </w:rPr>
        <w:t xml:space="preserve">     </w:t>
      </w:r>
      <w:r w:rsidRPr="00164A27">
        <w:rPr>
          <w:bCs/>
          <w:sz w:val="24"/>
          <w:u w:val="single"/>
        </w:rPr>
        <w:t xml:space="preserve">         </w:t>
      </w:r>
      <w:r w:rsidR="00575D66" w:rsidRPr="00164A27">
        <w:rPr>
          <w:bCs/>
          <w:sz w:val="24"/>
          <w:u w:val="single"/>
        </w:rPr>
        <w:t>刘硕</w:t>
      </w:r>
      <w:r w:rsidRPr="00164A27">
        <w:rPr>
          <w:bCs/>
          <w:sz w:val="24"/>
          <w:u w:val="single"/>
        </w:rPr>
        <w:t xml:space="preserve">             </w:t>
      </w:r>
      <w:r w:rsidR="00EF2C8A" w:rsidRPr="00164A27">
        <w:rPr>
          <w:bCs/>
          <w:sz w:val="24"/>
          <w:u w:val="single"/>
        </w:rPr>
        <w:t xml:space="preserve"> </w:t>
      </w:r>
      <w:r w:rsidRPr="00164A27">
        <w:rPr>
          <w:bCs/>
          <w:sz w:val="24"/>
          <w:u w:val="single"/>
        </w:rPr>
        <w:t xml:space="preserve"> </w:t>
      </w:r>
      <w:r w:rsidR="00575D66" w:rsidRPr="00164A27">
        <w:rPr>
          <w:bCs/>
          <w:sz w:val="24"/>
          <w:u w:val="single"/>
        </w:rPr>
        <w:t xml:space="preserve">  </w:t>
      </w:r>
      <w:r w:rsidRPr="00164A27">
        <w:rPr>
          <w:bCs/>
          <w:sz w:val="24"/>
          <w:u w:val="single"/>
        </w:rPr>
        <w:t xml:space="preserve"> </w:t>
      </w:r>
    </w:p>
    <w:p w14:paraId="353BD0E6" w14:textId="23E8008E" w:rsidR="008503B7" w:rsidRPr="00164A27" w:rsidRDefault="008503B7" w:rsidP="008503B7">
      <w:pPr>
        <w:spacing w:line="360" w:lineRule="auto"/>
        <w:ind w:firstLine="405"/>
        <w:rPr>
          <w:bCs/>
          <w:sz w:val="24"/>
        </w:rPr>
      </w:pPr>
      <w:r w:rsidRPr="00164A27">
        <w:rPr>
          <w:bCs/>
          <w:sz w:val="24"/>
        </w:rPr>
        <w:t xml:space="preserve">                       2.</w:t>
      </w:r>
      <w:r w:rsidRPr="00164A27">
        <w:rPr>
          <w:bCs/>
          <w:sz w:val="24"/>
          <w:u w:val="single"/>
        </w:rPr>
        <w:t xml:space="preserve">      </w:t>
      </w:r>
      <w:r w:rsidR="00EF2C8A" w:rsidRPr="00164A27">
        <w:rPr>
          <w:bCs/>
          <w:sz w:val="24"/>
          <w:u w:val="single"/>
        </w:rPr>
        <w:t xml:space="preserve">  </w:t>
      </w:r>
      <w:r w:rsidRPr="00164A27">
        <w:rPr>
          <w:bCs/>
          <w:sz w:val="24"/>
          <w:u w:val="single"/>
        </w:rPr>
        <w:t xml:space="preserve">         </w:t>
      </w:r>
      <w:proofErr w:type="gramStart"/>
      <w:r w:rsidR="00575D66" w:rsidRPr="00164A27">
        <w:rPr>
          <w:bCs/>
          <w:sz w:val="24"/>
          <w:u w:val="single"/>
        </w:rPr>
        <w:t>令狐岩松</w:t>
      </w:r>
      <w:proofErr w:type="gramEnd"/>
      <w:r w:rsidRPr="00164A27">
        <w:rPr>
          <w:bCs/>
          <w:sz w:val="24"/>
          <w:u w:val="single"/>
        </w:rPr>
        <w:t xml:space="preserve">              </w:t>
      </w:r>
      <w:r w:rsidR="00575D66" w:rsidRPr="00164A27">
        <w:rPr>
          <w:bCs/>
          <w:sz w:val="24"/>
          <w:u w:val="single"/>
        </w:rPr>
        <w:t xml:space="preserve"> </w:t>
      </w:r>
      <w:r w:rsidRPr="00164A27">
        <w:rPr>
          <w:bCs/>
          <w:sz w:val="24"/>
          <w:u w:val="single"/>
        </w:rPr>
        <w:t xml:space="preserve">  </w:t>
      </w:r>
    </w:p>
    <w:p w14:paraId="52C9DF4B" w14:textId="5D65B73B" w:rsidR="008503B7" w:rsidRPr="00164A27" w:rsidRDefault="008503B7" w:rsidP="008503B7">
      <w:pPr>
        <w:spacing w:line="360" w:lineRule="auto"/>
        <w:ind w:firstLine="405"/>
        <w:rPr>
          <w:bCs/>
          <w:sz w:val="24"/>
        </w:rPr>
      </w:pPr>
      <w:r w:rsidRPr="00164A27">
        <w:rPr>
          <w:bCs/>
          <w:sz w:val="24"/>
        </w:rPr>
        <w:t xml:space="preserve">                       3.</w:t>
      </w:r>
      <w:r w:rsidRPr="00164A27">
        <w:rPr>
          <w:bCs/>
          <w:sz w:val="24"/>
          <w:u w:val="single"/>
        </w:rPr>
        <w:t xml:space="preserve">      </w:t>
      </w:r>
      <w:r w:rsidR="00EF2C8A" w:rsidRPr="00164A27">
        <w:rPr>
          <w:bCs/>
          <w:sz w:val="24"/>
          <w:u w:val="single"/>
        </w:rPr>
        <w:t xml:space="preserve">         </w:t>
      </w:r>
      <w:r w:rsidRPr="00164A27">
        <w:rPr>
          <w:bCs/>
          <w:sz w:val="24"/>
          <w:u w:val="single"/>
        </w:rPr>
        <w:t xml:space="preserve">    </w:t>
      </w:r>
      <w:r w:rsidR="00575D66" w:rsidRPr="00164A27">
        <w:rPr>
          <w:bCs/>
          <w:sz w:val="24"/>
          <w:u w:val="single"/>
        </w:rPr>
        <w:t>余骁</w:t>
      </w:r>
      <w:r w:rsidRPr="00164A27">
        <w:rPr>
          <w:bCs/>
          <w:sz w:val="24"/>
          <w:u w:val="single"/>
        </w:rPr>
        <w:t xml:space="preserve">          </w:t>
      </w:r>
      <w:r w:rsidR="00575D66" w:rsidRPr="00164A27">
        <w:rPr>
          <w:bCs/>
          <w:sz w:val="24"/>
          <w:u w:val="single"/>
        </w:rPr>
        <w:t xml:space="preserve">  </w:t>
      </w:r>
      <w:r w:rsidRPr="00164A27">
        <w:rPr>
          <w:bCs/>
          <w:sz w:val="24"/>
          <w:u w:val="single"/>
        </w:rPr>
        <w:t xml:space="preserve">     </w:t>
      </w:r>
      <w:r w:rsidR="00575D66" w:rsidRPr="00164A27">
        <w:rPr>
          <w:bCs/>
          <w:sz w:val="24"/>
          <w:u w:val="single"/>
        </w:rPr>
        <w:t xml:space="preserve"> </w:t>
      </w:r>
      <w:r w:rsidRPr="00164A27">
        <w:rPr>
          <w:bCs/>
          <w:sz w:val="24"/>
          <w:u w:val="single"/>
        </w:rPr>
        <w:t xml:space="preserve"> </w:t>
      </w:r>
    </w:p>
    <w:p w14:paraId="258834FC" w14:textId="7E88DBAD" w:rsidR="008503B7" w:rsidRPr="00164A27" w:rsidRDefault="008503B7" w:rsidP="008503B7">
      <w:pPr>
        <w:spacing w:line="360" w:lineRule="auto"/>
        <w:ind w:firstLine="405"/>
        <w:rPr>
          <w:bCs/>
          <w:sz w:val="24"/>
        </w:rPr>
      </w:pPr>
      <w:r w:rsidRPr="00164A27">
        <w:rPr>
          <w:bCs/>
          <w:sz w:val="24"/>
        </w:rPr>
        <w:t>指导教师</w:t>
      </w:r>
      <w:r w:rsidRPr="00164A27">
        <w:rPr>
          <w:kern w:val="0"/>
          <w:sz w:val="24"/>
        </w:rPr>
        <w:t>或</w:t>
      </w:r>
      <w:r w:rsidRPr="00164A27">
        <w:rPr>
          <w:bCs/>
          <w:sz w:val="24"/>
        </w:rPr>
        <w:t>指导教师组负责人</w:t>
      </w:r>
      <w:r w:rsidRPr="00164A27">
        <w:rPr>
          <w:bCs/>
          <w:sz w:val="24"/>
        </w:rPr>
        <w:t xml:space="preserve">  (</w:t>
      </w:r>
      <w:r w:rsidRPr="00164A27">
        <w:rPr>
          <w:bCs/>
          <w:sz w:val="24"/>
        </w:rPr>
        <w:t>打印并签名</w:t>
      </w:r>
      <w:r w:rsidRPr="00164A27">
        <w:rPr>
          <w:bCs/>
          <w:sz w:val="24"/>
        </w:rPr>
        <w:t>)</w:t>
      </w:r>
      <w:r w:rsidRPr="00164A27">
        <w:rPr>
          <w:bCs/>
          <w:sz w:val="24"/>
        </w:rPr>
        <w:t>：</w:t>
      </w:r>
      <w:r w:rsidRPr="00164A27">
        <w:rPr>
          <w:bCs/>
          <w:sz w:val="24"/>
          <w:u w:val="single"/>
        </w:rPr>
        <w:t xml:space="preserve"> </w:t>
      </w:r>
      <w:r w:rsidR="00575D66" w:rsidRPr="00164A27">
        <w:rPr>
          <w:bCs/>
          <w:sz w:val="24"/>
          <w:u w:val="single"/>
        </w:rPr>
        <w:t>王承毅</w:t>
      </w:r>
      <w:r w:rsidR="00EF2C8A" w:rsidRPr="00164A27">
        <w:rPr>
          <w:bCs/>
          <w:sz w:val="24"/>
          <w:u w:val="single"/>
        </w:rPr>
        <w:t xml:space="preserve">  </w:t>
      </w:r>
      <w:r w:rsidRPr="00164A27">
        <w:rPr>
          <w:bCs/>
          <w:sz w:val="24"/>
          <w:u w:val="single"/>
        </w:rPr>
        <w:t xml:space="preserve">             </w:t>
      </w:r>
      <w:r w:rsidR="00575D66" w:rsidRPr="00164A27">
        <w:rPr>
          <w:bCs/>
          <w:sz w:val="24"/>
          <w:u w:val="single"/>
        </w:rPr>
        <w:t xml:space="preserve"> </w:t>
      </w:r>
      <w:r w:rsidRPr="00164A27">
        <w:rPr>
          <w:bCs/>
          <w:sz w:val="24"/>
          <w:u w:val="single"/>
        </w:rPr>
        <w:t xml:space="preserve">  </w:t>
      </w:r>
    </w:p>
    <w:p w14:paraId="7565813C" w14:textId="77777777" w:rsidR="008503B7" w:rsidRPr="00164A27" w:rsidRDefault="008503B7" w:rsidP="008503B7">
      <w:pPr>
        <w:adjustRightInd w:val="0"/>
        <w:snapToGrid w:val="0"/>
        <w:spacing w:line="240" w:lineRule="atLeast"/>
        <w:rPr>
          <w:kern w:val="0"/>
          <w:sz w:val="24"/>
        </w:rPr>
      </w:pPr>
    </w:p>
    <w:p w14:paraId="521BC4E5" w14:textId="7E5830AD" w:rsidR="008503B7" w:rsidRPr="00164A27" w:rsidRDefault="008503B7" w:rsidP="008503B7">
      <w:pPr>
        <w:adjustRightInd w:val="0"/>
        <w:snapToGrid w:val="0"/>
        <w:spacing w:line="240" w:lineRule="atLeast"/>
        <w:rPr>
          <w:kern w:val="0"/>
          <w:sz w:val="24"/>
          <w:u w:val="single"/>
        </w:rPr>
      </w:pPr>
      <w:r w:rsidRPr="00164A27">
        <w:rPr>
          <w:kern w:val="0"/>
          <w:sz w:val="24"/>
        </w:rPr>
        <w:t xml:space="preserve">                                              </w:t>
      </w:r>
      <w:r w:rsidRPr="00164A27">
        <w:rPr>
          <w:kern w:val="0"/>
          <w:sz w:val="24"/>
        </w:rPr>
        <w:t>日期：</w:t>
      </w:r>
      <w:r w:rsidRPr="00164A27">
        <w:rPr>
          <w:kern w:val="0"/>
          <w:sz w:val="24"/>
          <w:u w:val="single"/>
        </w:rPr>
        <w:t xml:space="preserve"> 20</w:t>
      </w:r>
      <w:r w:rsidR="00575D66" w:rsidRPr="00164A27">
        <w:rPr>
          <w:kern w:val="0"/>
          <w:sz w:val="24"/>
          <w:u w:val="single"/>
        </w:rPr>
        <w:t>20</w:t>
      </w:r>
      <w:r w:rsidRPr="00164A27">
        <w:rPr>
          <w:kern w:val="0"/>
          <w:sz w:val="24"/>
          <w:u w:val="single"/>
        </w:rPr>
        <w:t xml:space="preserve"> </w:t>
      </w:r>
      <w:r w:rsidRPr="00164A27">
        <w:rPr>
          <w:kern w:val="0"/>
          <w:sz w:val="24"/>
        </w:rPr>
        <w:t>年</w:t>
      </w:r>
      <w:r w:rsidR="00575D66" w:rsidRPr="00164A27">
        <w:rPr>
          <w:kern w:val="0"/>
          <w:sz w:val="24"/>
          <w:u w:val="single"/>
        </w:rPr>
        <w:t>7</w:t>
      </w:r>
      <w:r w:rsidRPr="00164A27">
        <w:rPr>
          <w:kern w:val="0"/>
          <w:sz w:val="24"/>
          <w:u w:val="single"/>
        </w:rPr>
        <w:t xml:space="preserve"> </w:t>
      </w:r>
      <w:r w:rsidRPr="00164A27">
        <w:rPr>
          <w:kern w:val="0"/>
          <w:sz w:val="24"/>
        </w:rPr>
        <w:t>月</w:t>
      </w:r>
      <w:r w:rsidR="00575D66" w:rsidRPr="00164A27">
        <w:rPr>
          <w:kern w:val="0"/>
          <w:sz w:val="24"/>
          <w:u w:val="single"/>
        </w:rPr>
        <w:t>22</w:t>
      </w:r>
      <w:r w:rsidRPr="00164A27">
        <w:rPr>
          <w:kern w:val="0"/>
          <w:sz w:val="24"/>
          <w:u w:val="single"/>
        </w:rPr>
        <w:t xml:space="preserve"> </w:t>
      </w:r>
      <w:r w:rsidRPr="00164A27">
        <w:rPr>
          <w:kern w:val="0"/>
          <w:sz w:val="24"/>
        </w:rPr>
        <w:t>日</w:t>
      </w:r>
    </w:p>
    <w:p w14:paraId="0E5D66D4" w14:textId="77777777" w:rsidR="008503B7" w:rsidRPr="00164A27" w:rsidRDefault="008503B7" w:rsidP="008503B7">
      <w:pPr>
        <w:adjustRightInd w:val="0"/>
        <w:snapToGrid w:val="0"/>
        <w:spacing w:line="240" w:lineRule="atLeast"/>
        <w:rPr>
          <w:rFonts w:eastAsia="华文楷体"/>
          <w:bCs/>
          <w:kern w:val="0"/>
          <w:sz w:val="24"/>
          <w:szCs w:val="20"/>
        </w:rPr>
      </w:pPr>
    </w:p>
    <w:p w14:paraId="303E7A21" w14:textId="77777777" w:rsidR="008503B7" w:rsidRPr="00164A27" w:rsidRDefault="008503B7" w:rsidP="008503B7">
      <w:pPr>
        <w:adjustRightInd w:val="0"/>
        <w:snapToGrid w:val="0"/>
        <w:spacing w:line="240" w:lineRule="atLeast"/>
        <w:rPr>
          <w:rFonts w:eastAsia="华文楷体"/>
          <w:bCs/>
          <w:kern w:val="0"/>
          <w:sz w:val="24"/>
          <w:szCs w:val="20"/>
        </w:rPr>
      </w:pPr>
    </w:p>
    <w:p w14:paraId="67E016C8" w14:textId="60DA03D1" w:rsidR="008503B7" w:rsidRPr="00164A27" w:rsidRDefault="009962CC" w:rsidP="008503B7">
      <w:pPr>
        <w:adjustRightInd w:val="0"/>
        <w:snapToGrid w:val="0"/>
        <w:spacing w:line="240" w:lineRule="atLeast"/>
        <w:rPr>
          <w:rFonts w:eastAsia="华文楷体"/>
          <w:bCs/>
          <w:kern w:val="0"/>
          <w:sz w:val="24"/>
          <w:szCs w:val="20"/>
        </w:rPr>
      </w:pPr>
      <w:r w:rsidRPr="00164A27">
        <w:rPr>
          <w:rFonts w:eastAsia="华文楷体"/>
          <w:bCs/>
          <w:noProof/>
          <w:kern w:val="0"/>
          <w:sz w:val="24"/>
          <w:szCs w:val="20"/>
        </w:rPr>
        <mc:AlternateContent>
          <mc:Choice Requires="wps">
            <w:drawing>
              <wp:anchor distT="0" distB="0" distL="114300" distR="114300" simplePos="0" relativeHeight="251651072" behindDoc="0" locked="0" layoutInCell="1" allowOverlap="1" wp14:anchorId="63B3BD13" wp14:editId="09F6EC75">
                <wp:simplePos x="0" y="0"/>
                <wp:positionH relativeFrom="column">
                  <wp:posOffset>0</wp:posOffset>
                </wp:positionH>
                <wp:positionV relativeFrom="paragraph">
                  <wp:posOffset>50800</wp:posOffset>
                </wp:positionV>
                <wp:extent cx="5534025" cy="635"/>
                <wp:effectExtent l="9525" t="11430" r="9525"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D66D0" id="Line 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3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"/>
            </w:pict>
          </mc:Fallback>
        </mc:AlternateContent>
      </w:r>
    </w:p>
    <w:p w14:paraId="1AD6EBD9" w14:textId="77777777" w:rsidR="008503B7" w:rsidRPr="00164A27" w:rsidRDefault="008503B7" w:rsidP="008503B7">
      <w:pPr>
        <w:adjustRightInd w:val="0"/>
        <w:snapToGrid w:val="0"/>
        <w:spacing w:line="240" w:lineRule="atLeast"/>
        <w:rPr>
          <w:rFonts w:eastAsia="华文楷体"/>
          <w:bCs/>
          <w:kern w:val="0"/>
          <w:sz w:val="24"/>
          <w:szCs w:val="20"/>
        </w:rPr>
      </w:pPr>
    </w:p>
    <w:p w14:paraId="42229A9B" w14:textId="77777777" w:rsidR="008503B7" w:rsidRPr="00164A27" w:rsidRDefault="008503B7" w:rsidP="008503B7">
      <w:pPr>
        <w:pStyle w:val="a7"/>
        <w:spacing w:line="320" w:lineRule="exact"/>
        <w:ind w:left="420"/>
        <w:rPr>
          <w:rFonts w:ascii="Times New Roman" w:hAnsi="Times New Roman"/>
          <w:bCs/>
          <w:sz w:val="28"/>
          <w:szCs w:val="28"/>
        </w:rPr>
      </w:pPr>
      <w:r w:rsidRPr="00164A27">
        <w:rPr>
          <w:rFonts w:ascii="Times New Roman" w:hAnsi="Times New Roman"/>
          <w:bCs/>
          <w:sz w:val="28"/>
          <w:szCs w:val="28"/>
        </w:rPr>
        <w:t>赛区评阅编号（由赛区组委会评阅前进行编号）：</w:t>
      </w:r>
    </w:p>
    <w:p w14:paraId="4491FDAE" w14:textId="77777777" w:rsidR="008503B7" w:rsidRPr="00164A27" w:rsidRDefault="008503B7"/>
    <w:p w14:paraId="2FBDE017" w14:textId="77777777" w:rsidR="00791FF2" w:rsidRPr="00164A27" w:rsidRDefault="00791FF2">
      <w:pPr>
        <w:sectPr w:rsidR="00791FF2" w:rsidRPr="00164A27" w:rsidSect="00144571">
          <w:footerReference w:type="even" r:id="rId7"/>
          <w:footerReference w:type="default" r:id="rId8"/>
          <w:pgSz w:w="11906" w:h="16838"/>
          <w:pgMar w:top="1440" w:right="1800" w:bottom="1440" w:left="1800" w:header="851" w:footer="992" w:gutter="0"/>
          <w:cols w:space="425"/>
          <w:titlePg/>
          <w:docGrid w:type="lines" w:linePitch="312"/>
        </w:sectPr>
      </w:pPr>
    </w:p>
    <w:p w14:paraId="224AB111" w14:textId="1170B771" w:rsidR="008503B7" w:rsidRPr="00164A27" w:rsidRDefault="008503B7" w:rsidP="008503B7">
      <w:pPr>
        <w:pageBreakBefore/>
        <w:widowControl/>
        <w:ind w:firstLineChars="17" w:firstLine="48"/>
        <w:jc w:val="center"/>
        <w:rPr>
          <w:b/>
          <w:sz w:val="28"/>
          <w:szCs w:val="28"/>
        </w:rPr>
      </w:pPr>
      <w:r w:rsidRPr="00164A27">
        <w:rPr>
          <w:b/>
          <w:sz w:val="28"/>
          <w:szCs w:val="28"/>
        </w:rPr>
        <w:lastRenderedPageBreak/>
        <w:t>20</w:t>
      </w:r>
      <w:r w:rsidR="00575D66" w:rsidRPr="00164A27">
        <w:rPr>
          <w:b/>
          <w:sz w:val="28"/>
          <w:szCs w:val="28"/>
        </w:rPr>
        <w:t>15</w:t>
      </w:r>
      <w:proofErr w:type="gramStart"/>
      <w:r w:rsidRPr="00164A27">
        <w:rPr>
          <w:b/>
          <w:sz w:val="28"/>
          <w:szCs w:val="28"/>
        </w:rPr>
        <w:t>高教社杯全国</w:t>
      </w:r>
      <w:proofErr w:type="gramEnd"/>
      <w:r w:rsidRPr="00164A27">
        <w:rPr>
          <w:b/>
          <w:sz w:val="28"/>
          <w:szCs w:val="28"/>
        </w:rPr>
        <w:t>大学生数学建模竞赛</w:t>
      </w:r>
    </w:p>
    <w:p w14:paraId="2677A36E" w14:textId="77777777" w:rsidR="008503B7" w:rsidRPr="00164A27" w:rsidRDefault="008503B7" w:rsidP="008503B7">
      <w:pPr>
        <w:widowControl/>
        <w:ind w:firstLineChars="17" w:firstLine="55"/>
        <w:jc w:val="center"/>
        <w:rPr>
          <w:b/>
          <w:bCs/>
          <w:sz w:val="32"/>
          <w:szCs w:val="32"/>
        </w:rPr>
      </w:pPr>
    </w:p>
    <w:p w14:paraId="56C58D06" w14:textId="77777777" w:rsidR="008503B7" w:rsidRPr="00164A27" w:rsidRDefault="008503B7" w:rsidP="008503B7">
      <w:pPr>
        <w:widowControl/>
        <w:ind w:firstLineChars="17" w:firstLine="55"/>
        <w:jc w:val="center"/>
        <w:rPr>
          <w:b/>
          <w:bCs/>
          <w:sz w:val="32"/>
          <w:szCs w:val="32"/>
        </w:rPr>
      </w:pPr>
      <w:r w:rsidRPr="00164A27">
        <w:rPr>
          <w:b/>
          <w:bCs/>
          <w:sz w:val="32"/>
          <w:szCs w:val="32"/>
        </w:rPr>
        <w:t>编</w:t>
      </w:r>
      <w:r w:rsidRPr="00164A27">
        <w:rPr>
          <w:b/>
          <w:bCs/>
          <w:sz w:val="32"/>
          <w:szCs w:val="32"/>
        </w:rPr>
        <w:t xml:space="preserve"> </w:t>
      </w:r>
      <w:r w:rsidRPr="00164A27">
        <w:rPr>
          <w:b/>
          <w:bCs/>
          <w:sz w:val="32"/>
          <w:szCs w:val="32"/>
        </w:rPr>
        <w:t>号</w:t>
      </w:r>
      <w:r w:rsidRPr="00164A27">
        <w:rPr>
          <w:b/>
          <w:bCs/>
          <w:sz w:val="32"/>
          <w:szCs w:val="32"/>
        </w:rPr>
        <w:t xml:space="preserve"> </w:t>
      </w:r>
      <w:r w:rsidRPr="00164A27">
        <w:rPr>
          <w:b/>
          <w:bCs/>
          <w:sz w:val="32"/>
          <w:szCs w:val="32"/>
        </w:rPr>
        <w:t>专</w:t>
      </w:r>
      <w:r w:rsidRPr="00164A27">
        <w:rPr>
          <w:b/>
          <w:bCs/>
          <w:sz w:val="32"/>
          <w:szCs w:val="32"/>
        </w:rPr>
        <w:t xml:space="preserve"> </w:t>
      </w:r>
      <w:r w:rsidRPr="00164A27">
        <w:rPr>
          <w:b/>
          <w:bCs/>
          <w:sz w:val="32"/>
          <w:szCs w:val="32"/>
        </w:rPr>
        <w:t>用</w:t>
      </w:r>
      <w:r w:rsidRPr="00164A27">
        <w:rPr>
          <w:b/>
          <w:bCs/>
          <w:sz w:val="32"/>
          <w:szCs w:val="32"/>
        </w:rPr>
        <w:t xml:space="preserve"> </w:t>
      </w:r>
      <w:r w:rsidRPr="00164A27">
        <w:rPr>
          <w:b/>
          <w:bCs/>
          <w:sz w:val="32"/>
          <w:szCs w:val="32"/>
        </w:rPr>
        <w:t>页</w:t>
      </w:r>
    </w:p>
    <w:p w14:paraId="73C005C1" w14:textId="77777777" w:rsidR="008503B7" w:rsidRPr="00164A27" w:rsidRDefault="008503B7" w:rsidP="008503B7">
      <w:pPr>
        <w:widowControl/>
        <w:ind w:firstLineChars="17" w:firstLine="48"/>
        <w:jc w:val="center"/>
        <w:rPr>
          <w:b/>
          <w:bCs/>
          <w:kern w:val="0"/>
          <w:sz w:val="28"/>
          <w:szCs w:val="28"/>
        </w:rPr>
      </w:pPr>
    </w:p>
    <w:p w14:paraId="28A9B081" w14:textId="77777777" w:rsidR="008503B7" w:rsidRPr="00164A27" w:rsidRDefault="008503B7" w:rsidP="008503B7">
      <w:pPr>
        <w:adjustRightInd w:val="0"/>
        <w:snapToGrid w:val="0"/>
        <w:spacing w:line="240" w:lineRule="atLeast"/>
        <w:rPr>
          <w:rFonts w:eastAsia="华文楷体"/>
          <w:bCs/>
          <w:kern w:val="0"/>
          <w:sz w:val="24"/>
          <w:szCs w:val="20"/>
        </w:rPr>
      </w:pPr>
    </w:p>
    <w:p w14:paraId="10E51437" w14:textId="77777777" w:rsidR="008503B7" w:rsidRPr="00164A27" w:rsidRDefault="008503B7" w:rsidP="008503B7">
      <w:pPr>
        <w:adjustRightInd w:val="0"/>
        <w:snapToGrid w:val="0"/>
        <w:spacing w:line="240" w:lineRule="atLeast"/>
        <w:rPr>
          <w:rFonts w:eastAsia="华文楷体"/>
          <w:bCs/>
          <w:kern w:val="0"/>
          <w:sz w:val="24"/>
          <w:szCs w:val="20"/>
        </w:rPr>
      </w:pPr>
    </w:p>
    <w:p w14:paraId="3F45432B" w14:textId="77777777" w:rsidR="008503B7" w:rsidRPr="00164A27" w:rsidRDefault="008503B7" w:rsidP="008503B7">
      <w:pPr>
        <w:pStyle w:val="a7"/>
        <w:spacing w:line="320" w:lineRule="exact"/>
        <w:ind w:left="840"/>
        <w:rPr>
          <w:rFonts w:ascii="Times New Roman" w:hAnsi="Times New Roman"/>
          <w:bCs/>
          <w:sz w:val="28"/>
          <w:szCs w:val="28"/>
        </w:rPr>
      </w:pPr>
      <w:r w:rsidRPr="00164A27">
        <w:rPr>
          <w:rFonts w:ascii="Times New Roman" w:hAnsi="Times New Roman"/>
          <w:bCs/>
          <w:sz w:val="28"/>
          <w:szCs w:val="28"/>
        </w:rPr>
        <w:t>赛区评阅编号（由赛区组委会评阅前进行编号）：</w:t>
      </w:r>
    </w:p>
    <w:p w14:paraId="5F2EA382" w14:textId="77777777" w:rsidR="008503B7" w:rsidRPr="00164A27" w:rsidRDefault="008503B7" w:rsidP="008503B7">
      <w:pPr>
        <w:pStyle w:val="a7"/>
        <w:spacing w:line="320" w:lineRule="exact"/>
        <w:ind w:left="840"/>
        <w:rPr>
          <w:rFonts w:ascii="Times New Roman" w:hAnsi="Times New Roman"/>
          <w:bCs/>
          <w:sz w:val="28"/>
          <w:szCs w:val="28"/>
        </w:rPr>
      </w:pPr>
    </w:p>
    <w:p w14:paraId="1B4398BB" w14:textId="77777777" w:rsidR="008503B7" w:rsidRPr="00164A27" w:rsidRDefault="008503B7" w:rsidP="008503B7">
      <w:pPr>
        <w:pStyle w:val="a7"/>
        <w:spacing w:line="320" w:lineRule="exact"/>
        <w:ind w:left="840"/>
        <w:rPr>
          <w:rFonts w:ascii="Times New Roman" w:hAnsi="Times New Roman"/>
          <w:bCs/>
          <w:sz w:val="28"/>
          <w:szCs w:val="28"/>
        </w:rPr>
      </w:pPr>
    </w:p>
    <w:p w14:paraId="0B4703FF" w14:textId="77777777" w:rsidR="008503B7" w:rsidRPr="00164A27" w:rsidRDefault="008503B7" w:rsidP="008503B7">
      <w:pPr>
        <w:pStyle w:val="a7"/>
        <w:spacing w:line="320" w:lineRule="exact"/>
        <w:ind w:left="840"/>
        <w:rPr>
          <w:rFonts w:ascii="Times New Roman" w:hAnsi="Times New Roman"/>
          <w:bCs/>
          <w:sz w:val="28"/>
          <w:szCs w:val="28"/>
        </w:rPr>
      </w:pPr>
    </w:p>
    <w:p w14:paraId="3E70FABE" w14:textId="77777777" w:rsidR="008503B7" w:rsidRPr="00164A27" w:rsidRDefault="008503B7" w:rsidP="008503B7">
      <w:pPr>
        <w:pStyle w:val="a7"/>
        <w:spacing w:line="320" w:lineRule="exact"/>
        <w:ind w:left="840"/>
        <w:rPr>
          <w:rFonts w:ascii="Times New Roman" w:hAnsi="Times New Roman"/>
          <w:bCs/>
          <w:sz w:val="28"/>
          <w:szCs w:val="28"/>
        </w:rPr>
      </w:pPr>
      <w:r w:rsidRPr="00164A27">
        <w:rPr>
          <w:rFonts w:ascii="Times New Roman" w:hAnsi="Times New Roman"/>
          <w:bCs/>
          <w:sz w:val="28"/>
          <w:szCs w:val="28"/>
        </w:rPr>
        <w:t>赛区评阅记录（可供赛区评阅时使用）：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776"/>
        <w:gridCol w:w="778"/>
        <w:gridCol w:w="777"/>
        <w:gridCol w:w="778"/>
        <w:gridCol w:w="777"/>
        <w:gridCol w:w="778"/>
        <w:gridCol w:w="777"/>
        <w:gridCol w:w="778"/>
        <w:gridCol w:w="777"/>
        <w:gridCol w:w="778"/>
      </w:tblGrid>
      <w:tr w:rsidR="009962CC" w:rsidRPr="00164A27" w14:paraId="230092B2" w14:textId="77777777" w:rsidTr="007E137D">
        <w:tc>
          <w:tcPr>
            <w:tcW w:w="528" w:type="dxa"/>
            <w:shd w:val="clear" w:color="auto" w:fill="auto"/>
          </w:tcPr>
          <w:p w14:paraId="0F503234" w14:textId="77777777" w:rsidR="008503B7" w:rsidRPr="00164A27" w:rsidRDefault="008503B7" w:rsidP="007E137D">
            <w:pPr>
              <w:pStyle w:val="a7"/>
              <w:spacing w:line="320" w:lineRule="exact"/>
              <w:rPr>
                <w:rFonts w:ascii="Times New Roman" w:hAnsi="Times New Roman"/>
                <w:bCs/>
                <w:sz w:val="28"/>
                <w:szCs w:val="28"/>
              </w:rPr>
            </w:pPr>
          </w:p>
          <w:p w14:paraId="12A2ACF1"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评</w:t>
            </w:r>
          </w:p>
          <w:p w14:paraId="05D147EF" w14:textId="77777777" w:rsidR="008503B7" w:rsidRPr="00164A27" w:rsidRDefault="008503B7" w:rsidP="007E137D">
            <w:pPr>
              <w:pStyle w:val="a7"/>
              <w:spacing w:line="320" w:lineRule="exact"/>
              <w:rPr>
                <w:rFonts w:ascii="Times New Roman" w:hAnsi="Times New Roman"/>
                <w:bCs/>
                <w:sz w:val="28"/>
                <w:szCs w:val="28"/>
              </w:rPr>
            </w:pPr>
            <w:proofErr w:type="gramStart"/>
            <w:r w:rsidRPr="00164A27">
              <w:rPr>
                <w:rFonts w:ascii="Times New Roman" w:hAnsi="Times New Roman"/>
                <w:bCs/>
                <w:sz w:val="28"/>
                <w:szCs w:val="28"/>
              </w:rPr>
              <w:t>阅</w:t>
            </w:r>
            <w:proofErr w:type="gramEnd"/>
          </w:p>
          <w:p w14:paraId="48C16002"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人</w:t>
            </w:r>
          </w:p>
          <w:p w14:paraId="3D8D11CE"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67F0E6F2"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1FD8CD53"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5B49A2D9"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32F9336D"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1D36B936"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576C1393"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6837C8C4"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3F1DE34A"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78A570C9"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7DE4C63A" w14:textId="77777777" w:rsidR="008503B7" w:rsidRPr="00164A27" w:rsidRDefault="008503B7" w:rsidP="007E137D">
            <w:pPr>
              <w:pStyle w:val="a7"/>
              <w:spacing w:line="320" w:lineRule="exact"/>
              <w:rPr>
                <w:rFonts w:ascii="Times New Roman" w:hAnsi="Times New Roman"/>
                <w:bCs/>
                <w:sz w:val="28"/>
                <w:szCs w:val="28"/>
              </w:rPr>
            </w:pPr>
          </w:p>
          <w:p w14:paraId="4C959EF9" w14:textId="77777777" w:rsidR="008503B7" w:rsidRPr="00164A27" w:rsidRDefault="008503B7" w:rsidP="007E137D">
            <w:pPr>
              <w:pStyle w:val="a7"/>
              <w:spacing w:line="320" w:lineRule="exact"/>
              <w:jc w:val="center"/>
              <w:rPr>
                <w:rFonts w:ascii="Times New Roman" w:hAnsi="Times New Roman"/>
                <w:bCs/>
                <w:sz w:val="28"/>
                <w:szCs w:val="28"/>
              </w:rPr>
            </w:pPr>
          </w:p>
        </w:tc>
      </w:tr>
      <w:tr w:rsidR="009962CC" w:rsidRPr="00164A27" w14:paraId="7EE3282F" w14:textId="77777777" w:rsidTr="007E137D">
        <w:tc>
          <w:tcPr>
            <w:tcW w:w="528" w:type="dxa"/>
            <w:shd w:val="clear" w:color="auto" w:fill="auto"/>
          </w:tcPr>
          <w:p w14:paraId="68088124" w14:textId="77777777" w:rsidR="008503B7" w:rsidRPr="00164A27" w:rsidRDefault="008503B7" w:rsidP="007E137D">
            <w:pPr>
              <w:pStyle w:val="a7"/>
              <w:spacing w:line="320" w:lineRule="exact"/>
              <w:rPr>
                <w:rFonts w:ascii="Times New Roman" w:hAnsi="Times New Roman"/>
                <w:bCs/>
                <w:sz w:val="28"/>
                <w:szCs w:val="28"/>
              </w:rPr>
            </w:pPr>
          </w:p>
          <w:p w14:paraId="294F310C"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评</w:t>
            </w:r>
          </w:p>
          <w:p w14:paraId="5E197392"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分</w:t>
            </w:r>
          </w:p>
          <w:p w14:paraId="11739C8E"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1B49B85F"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7632E49B"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1979152F"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552E5DC0"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6ECF78FF"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2861BE35"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48CABC90"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24B0BAD4"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2AFC1AAD"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24983983" w14:textId="77777777" w:rsidR="008503B7" w:rsidRPr="00164A27" w:rsidRDefault="008503B7" w:rsidP="007E137D">
            <w:pPr>
              <w:pStyle w:val="a7"/>
              <w:spacing w:line="320" w:lineRule="exact"/>
              <w:rPr>
                <w:rFonts w:ascii="Times New Roman" w:hAnsi="Times New Roman"/>
                <w:bCs/>
                <w:sz w:val="28"/>
                <w:szCs w:val="28"/>
              </w:rPr>
            </w:pPr>
          </w:p>
        </w:tc>
      </w:tr>
      <w:tr w:rsidR="009962CC" w:rsidRPr="00164A27" w14:paraId="69FCFA2D" w14:textId="77777777" w:rsidTr="007E137D">
        <w:tc>
          <w:tcPr>
            <w:tcW w:w="528" w:type="dxa"/>
            <w:shd w:val="clear" w:color="auto" w:fill="auto"/>
          </w:tcPr>
          <w:p w14:paraId="6B898BDB" w14:textId="77777777" w:rsidR="008503B7" w:rsidRPr="00164A27" w:rsidRDefault="008503B7" w:rsidP="007E137D">
            <w:pPr>
              <w:pStyle w:val="a7"/>
              <w:spacing w:line="320" w:lineRule="exact"/>
              <w:rPr>
                <w:rFonts w:ascii="Times New Roman" w:hAnsi="Times New Roman"/>
                <w:bCs/>
                <w:sz w:val="28"/>
                <w:szCs w:val="28"/>
              </w:rPr>
            </w:pPr>
          </w:p>
          <w:p w14:paraId="16C74945"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备</w:t>
            </w:r>
          </w:p>
          <w:p w14:paraId="7652A784" w14:textId="77777777" w:rsidR="008503B7" w:rsidRPr="00164A27" w:rsidRDefault="008503B7" w:rsidP="007E137D">
            <w:pPr>
              <w:pStyle w:val="a7"/>
              <w:spacing w:line="320" w:lineRule="exact"/>
              <w:rPr>
                <w:rFonts w:ascii="Times New Roman" w:hAnsi="Times New Roman"/>
                <w:bCs/>
                <w:sz w:val="28"/>
                <w:szCs w:val="28"/>
              </w:rPr>
            </w:pPr>
            <w:r w:rsidRPr="00164A27">
              <w:rPr>
                <w:rFonts w:ascii="Times New Roman" w:hAnsi="Times New Roman"/>
                <w:bCs/>
                <w:sz w:val="28"/>
                <w:szCs w:val="28"/>
              </w:rPr>
              <w:t>注</w:t>
            </w:r>
          </w:p>
          <w:p w14:paraId="5BF16FC8"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585A3D2C"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18E9A1F2"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55F6760A"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6B1B2F27"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0CECDCFD"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75E68616"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27B2F254"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17074F91" w14:textId="77777777" w:rsidR="008503B7" w:rsidRPr="00164A27" w:rsidRDefault="008503B7" w:rsidP="007E137D">
            <w:pPr>
              <w:pStyle w:val="a7"/>
              <w:spacing w:line="320" w:lineRule="exact"/>
              <w:rPr>
                <w:rFonts w:ascii="Times New Roman" w:hAnsi="Times New Roman"/>
                <w:bCs/>
                <w:sz w:val="28"/>
                <w:szCs w:val="28"/>
              </w:rPr>
            </w:pPr>
          </w:p>
        </w:tc>
        <w:tc>
          <w:tcPr>
            <w:tcW w:w="871" w:type="dxa"/>
            <w:shd w:val="clear" w:color="auto" w:fill="auto"/>
          </w:tcPr>
          <w:p w14:paraId="0E84395B" w14:textId="77777777" w:rsidR="008503B7" w:rsidRPr="00164A27" w:rsidRDefault="008503B7" w:rsidP="007E137D">
            <w:pPr>
              <w:pStyle w:val="a7"/>
              <w:spacing w:line="320" w:lineRule="exact"/>
              <w:rPr>
                <w:rFonts w:ascii="Times New Roman" w:hAnsi="Times New Roman"/>
                <w:bCs/>
                <w:sz w:val="28"/>
                <w:szCs w:val="28"/>
              </w:rPr>
            </w:pPr>
          </w:p>
        </w:tc>
        <w:tc>
          <w:tcPr>
            <w:tcW w:w="872" w:type="dxa"/>
            <w:shd w:val="clear" w:color="auto" w:fill="auto"/>
          </w:tcPr>
          <w:p w14:paraId="01991D12" w14:textId="77777777" w:rsidR="008503B7" w:rsidRPr="00164A27" w:rsidRDefault="008503B7" w:rsidP="007E137D">
            <w:pPr>
              <w:pStyle w:val="a7"/>
              <w:spacing w:line="320" w:lineRule="exact"/>
              <w:rPr>
                <w:rFonts w:ascii="Times New Roman" w:hAnsi="Times New Roman"/>
                <w:bCs/>
                <w:sz w:val="28"/>
                <w:szCs w:val="28"/>
              </w:rPr>
            </w:pPr>
          </w:p>
        </w:tc>
      </w:tr>
    </w:tbl>
    <w:p w14:paraId="29168ADC" w14:textId="77777777" w:rsidR="008503B7" w:rsidRPr="00164A27" w:rsidRDefault="008503B7" w:rsidP="008503B7">
      <w:pPr>
        <w:pStyle w:val="a7"/>
        <w:spacing w:line="320" w:lineRule="exact"/>
        <w:rPr>
          <w:rFonts w:ascii="Times New Roman" w:hAnsi="Times New Roman"/>
          <w:bCs/>
          <w:sz w:val="28"/>
          <w:szCs w:val="28"/>
        </w:rPr>
      </w:pPr>
    </w:p>
    <w:p w14:paraId="60D9D830" w14:textId="77777777" w:rsidR="008503B7" w:rsidRPr="00164A27" w:rsidRDefault="008503B7" w:rsidP="008503B7">
      <w:pPr>
        <w:pStyle w:val="a7"/>
        <w:spacing w:line="320" w:lineRule="exact"/>
        <w:ind w:left="840"/>
        <w:rPr>
          <w:rFonts w:ascii="Times New Roman" w:hAnsi="Times New Roman"/>
          <w:bCs/>
          <w:sz w:val="28"/>
          <w:szCs w:val="28"/>
        </w:rPr>
      </w:pPr>
    </w:p>
    <w:p w14:paraId="2047811B" w14:textId="77777777" w:rsidR="008503B7" w:rsidRPr="00164A27" w:rsidRDefault="008503B7" w:rsidP="008503B7">
      <w:pPr>
        <w:pStyle w:val="a7"/>
        <w:spacing w:line="320" w:lineRule="exact"/>
        <w:ind w:left="840"/>
        <w:rPr>
          <w:rFonts w:ascii="Times New Roman" w:hAnsi="Times New Roman"/>
          <w:bCs/>
          <w:sz w:val="28"/>
          <w:szCs w:val="28"/>
        </w:rPr>
      </w:pPr>
    </w:p>
    <w:p w14:paraId="7230B036" w14:textId="77777777" w:rsidR="008503B7" w:rsidRPr="00164A27" w:rsidRDefault="008503B7" w:rsidP="008503B7">
      <w:pPr>
        <w:pStyle w:val="a7"/>
        <w:spacing w:line="320" w:lineRule="exact"/>
        <w:ind w:left="840"/>
        <w:rPr>
          <w:rFonts w:ascii="Times New Roman" w:hAnsi="Times New Roman"/>
          <w:bCs/>
          <w:sz w:val="28"/>
          <w:szCs w:val="28"/>
        </w:rPr>
      </w:pPr>
    </w:p>
    <w:p w14:paraId="50E50BCA" w14:textId="77777777" w:rsidR="008503B7" w:rsidRPr="00164A27" w:rsidRDefault="008503B7" w:rsidP="008503B7">
      <w:pPr>
        <w:pStyle w:val="a7"/>
        <w:spacing w:line="320" w:lineRule="exact"/>
        <w:ind w:left="840"/>
        <w:rPr>
          <w:rFonts w:ascii="Times New Roman" w:hAnsi="Times New Roman"/>
          <w:bCs/>
          <w:sz w:val="28"/>
          <w:szCs w:val="28"/>
        </w:rPr>
      </w:pPr>
      <w:r w:rsidRPr="00164A27">
        <w:rPr>
          <w:rFonts w:ascii="Times New Roman" w:hAnsi="Times New Roman"/>
          <w:bCs/>
          <w:sz w:val="28"/>
          <w:szCs w:val="28"/>
        </w:rPr>
        <w:t>全国统一编号（由赛区组委会送交全国前编号）：</w:t>
      </w:r>
    </w:p>
    <w:p w14:paraId="7E022E1A" w14:textId="77777777" w:rsidR="008503B7" w:rsidRPr="00164A27" w:rsidRDefault="008503B7" w:rsidP="008503B7">
      <w:pPr>
        <w:pStyle w:val="a7"/>
        <w:spacing w:line="320" w:lineRule="exact"/>
        <w:ind w:left="840"/>
        <w:rPr>
          <w:rFonts w:ascii="Times New Roman" w:hAnsi="Times New Roman"/>
          <w:bCs/>
          <w:sz w:val="28"/>
          <w:szCs w:val="28"/>
        </w:rPr>
      </w:pPr>
    </w:p>
    <w:p w14:paraId="34AFA6F6" w14:textId="77777777" w:rsidR="008503B7" w:rsidRPr="00164A27" w:rsidRDefault="008503B7" w:rsidP="008503B7">
      <w:pPr>
        <w:pStyle w:val="a7"/>
        <w:spacing w:line="320" w:lineRule="exact"/>
        <w:ind w:left="840"/>
        <w:rPr>
          <w:rFonts w:ascii="Times New Roman" w:hAnsi="Times New Roman"/>
          <w:bCs/>
          <w:sz w:val="28"/>
          <w:szCs w:val="28"/>
        </w:rPr>
      </w:pPr>
    </w:p>
    <w:p w14:paraId="51A50D99" w14:textId="77777777" w:rsidR="008503B7" w:rsidRPr="00164A27" w:rsidRDefault="008503B7" w:rsidP="008503B7">
      <w:pPr>
        <w:pStyle w:val="a7"/>
        <w:spacing w:line="320" w:lineRule="exact"/>
        <w:ind w:left="840"/>
        <w:rPr>
          <w:rFonts w:ascii="Times New Roman" w:hAnsi="Times New Roman"/>
          <w:bCs/>
          <w:sz w:val="28"/>
          <w:szCs w:val="28"/>
        </w:rPr>
      </w:pPr>
    </w:p>
    <w:p w14:paraId="44078571" w14:textId="77777777" w:rsidR="008503B7" w:rsidRPr="00164A27" w:rsidRDefault="008503B7" w:rsidP="008503B7">
      <w:pPr>
        <w:pStyle w:val="a7"/>
        <w:spacing w:line="320" w:lineRule="exact"/>
        <w:ind w:left="840"/>
        <w:rPr>
          <w:rFonts w:ascii="Times New Roman" w:hAnsi="Times New Roman"/>
          <w:bCs/>
          <w:sz w:val="28"/>
          <w:szCs w:val="28"/>
        </w:rPr>
      </w:pPr>
    </w:p>
    <w:p w14:paraId="6F97183D" w14:textId="77777777" w:rsidR="008503B7" w:rsidRPr="00164A27" w:rsidRDefault="008503B7" w:rsidP="008503B7">
      <w:pPr>
        <w:pStyle w:val="a7"/>
        <w:spacing w:line="320" w:lineRule="exact"/>
        <w:ind w:left="840"/>
        <w:rPr>
          <w:rFonts w:ascii="Times New Roman" w:hAnsi="Times New Roman"/>
          <w:bCs/>
          <w:sz w:val="28"/>
          <w:szCs w:val="28"/>
        </w:rPr>
      </w:pPr>
    </w:p>
    <w:p w14:paraId="1289D459" w14:textId="77777777" w:rsidR="008503B7" w:rsidRPr="00164A27" w:rsidRDefault="008503B7" w:rsidP="008503B7">
      <w:pPr>
        <w:pStyle w:val="a7"/>
        <w:spacing w:line="320" w:lineRule="exact"/>
        <w:ind w:left="840"/>
        <w:rPr>
          <w:rFonts w:ascii="Times New Roman" w:hAnsi="Times New Roman"/>
          <w:bCs/>
          <w:sz w:val="28"/>
          <w:szCs w:val="28"/>
        </w:rPr>
      </w:pPr>
      <w:r w:rsidRPr="00164A27">
        <w:rPr>
          <w:rFonts w:ascii="Times New Roman" w:hAnsi="Times New Roman"/>
          <w:bCs/>
          <w:sz w:val="28"/>
          <w:szCs w:val="28"/>
        </w:rPr>
        <w:t>全国评阅编号（由全国组委会评阅前进行编号）：</w:t>
      </w:r>
    </w:p>
    <w:p w14:paraId="4CA41B4B" w14:textId="77777777" w:rsidR="008503B7" w:rsidRPr="00164A27" w:rsidRDefault="008503B7" w:rsidP="008503B7">
      <w:pPr>
        <w:adjustRightInd w:val="0"/>
        <w:snapToGrid w:val="0"/>
        <w:spacing w:line="240" w:lineRule="atLeast"/>
        <w:rPr>
          <w:rFonts w:eastAsia="华文楷体"/>
          <w:bCs/>
          <w:kern w:val="0"/>
          <w:sz w:val="24"/>
          <w:szCs w:val="20"/>
        </w:rPr>
      </w:pPr>
    </w:p>
    <w:p w14:paraId="4EB7F898" w14:textId="77777777" w:rsidR="00791FF2" w:rsidRPr="00164A27" w:rsidRDefault="00791FF2"/>
    <w:p w14:paraId="02C8ABB9" w14:textId="77777777" w:rsidR="00791FF2" w:rsidRPr="00164A27" w:rsidRDefault="00791FF2">
      <w:pPr>
        <w:sectPr w:rsidR="00791FF2" w:rsidRPr="00164A27" w:rsidSect="00144571">
          <w:footerReference w:type="default" r:id="rId9"/>
          <w:pgSz w:w="11906" w:h="16838"/>
          <w:pgMar w:top="1440" w:right="1800" w:bottom="1440" w:left="1800" w:header="851" w:footer="992" w:gutter="0"/>
          <w:cols w:space="425"/>
          <w:titlePg/>
          <w:docGrid w:type="lines" w:linePitch="312"/>
        </w:sectPr>
      </w:pPr>
    </w:p>
    <w:p w14:paraId="4ADB8CC2" w14:textId="24D67C9C" w:rsidR="00791FF2" w:rsidRPr="00164A27" w:rsidRDefault="00425F6C" w:rsidP="00425F6C">
      <w:pPr>
        <w:pStyle w:val="ab"/>
        <w:rPr>
          <w:rFonts w:ascii="Times New Roman" w:eastAsia="黑体" w:hAnsi="Times New Roman"/>
          <w:sz w:val="30"/>
          <w:szCs w:val="30"/>
        </w:rPr>
      </w:pPr>
      <w:r w:rsidRPr="00164A27">
        <w:rPr>
          <w:rFonts w:ascii="Times New Roman" w:eastAsia="黑体" w:hAnsi="Times New Roman"/>
          <w:sz w:val="30"/>
          <w:szCs w:val="30"/>
        </w:rPr>
        <w:lastRenderedPageBreak/>
        <w:t>“</w:t>
      </w:r>
      <w:r w:rsidRPr="00164A27">
        <w:rPr>
          <w:rFonts w:ascii="Times New Roman" w:eastAsia="黑体" w:hAnsi="Times New Roman"/>
          <w:sz w:val="30"/>
          <w:szCs w:val="30"/>
        </w:rPr>
        <w:t>互联网</w:t>
      </w:r>
      <w:r w:rsidRPr="00164A27">
        <w:rPr>
          <w:rFonts w:ascii="Times New Roman" w:eastAsia="黑体" w:hAnsi="Times New Roman"/>
          <w:sz w:val="30"/>
          <w:szCs w:val="30"/>
        </w:rPr>
        <w:t>+”</w:t>
      </w:r>
      <w:r w:rsidRPr="00164A27">
        <w:rPr>
          <w:rFonts w:ascii="Times New Roman" w:eastAsia="黑体" w:hAnsi="Times New Roman"/>
          <w:sz w:val="30"/>
          <w:szCs w:val="30"/>
        </w:rPr>
        <w:t>时代的出租车资源配置</w:t>
      </w:r>
    </w:p>
    <w:p w14:paraId="537734FA" w14:textId="10871267" w:rsidR="00425F6C" w:rsidRPr="00164A27" w:rsidRDefault="00425F6C" w:rsidP="00425F6C">
      <w:pPr>
        <w:jc w:val="center"/>
        <w:rPr>
          <w:b/>
          <w:bCs/>
          <w:sz w:val="30"/>
          <w:szCs w:val="30"/>
        </w:rPr>
      </w:pPr>
      <w:r w:rsidRPr="00164A27">
        <w:rPr>
          <w:b/>
          <w:bCs/>
          <w:sz w:val="30"/>
          <w:szCs w:val="30"/>
        </w:rPr>
        <w:t>摘要</w:t>
      </w:r>
    </w:p>
    <w:p w14:paraId="6254B941" w14:textId="77777777" w:rsidR="002930A8" w:rsidRPr="00164A27" w:rsidRDefault="002930A8" w:rsidP="002930A8">
      <w:pPr>
        <w:ind w:firstLine="480"/>
        <w:rPr>
          <w:sz w:val="24"/>
        </w:rPr>
      </w:pPr>
      <w:r w:rsidRPr="00164A27">
        <w:rPr>
          <w:sz w:val="24"/>
        </w:rPr>
        <w:t>本文通过研究</w:t>
      </w:r>
      <w:r w:rsidRPr="00164A27">
        <w:rPr>
          <w:sz w:val="24"/>
        </w:rPr>
        <w:t>“</w:t>
      </w:r>
      <w:r w:rsidRPr="00164A27">
        <w:rPr>
          <w:sz w:val="24"/>
        </w:rPr>
        <w:t>互联网</w:t>
      </w:r>
      <w:r w:rsidRPr="00164A27">
        <w:rPr>
          <w:sz w:val="24"/>
        </w:rPr>
        <w:t>+”</w:t>
      </w:r>
      <w:r w:rsidRPr="00164A27">
        <w:rPr>
          <w:sz w:val="24"/>
        </w:rPr>
        <w:t>时代的出租车资源配置，分别调查了北京、上海、广州等八个城市的基本属性和出租车行业信息，在不同时空上分析了供求匹配程度。接着从两家公司的出租车补贴方案上设立指标，解释了是否缓解了打车难的问题。最后建立模型和相应的优化算法设计从不同角度和情况下给出多个新打车平台的补贴方案。</w:t>
      </w:r>
    </w:p>
    <w:p w14:paraId="6753ED58" w14:textId="62669F97" w:rsidR="002930A8" w:rsidRPr="00164A27" w:rsidRDefault="002930A8" w:rsidP="00D66A62">
      <w:pPr>
        <w:ind w:firstLine="420"/>
        <w:rPr>
          <w:b/>
          <w:bCs/>
          <w:iCs/>
          <w:sz w:val="24"/>
        </w:rPr>
      </w:pPr>
      <w:r w:rsidRPr="00164A27">
        <w:rPr>
          <w:b/>
          <w:bCs/>
          <w:sz w:val="24"/>
        </w:rPr>
        <w:t>针对问题</w:t>
      </w:r>
      <w:proofErr w:type="gramStart"/>
      <w:r w:rsidRPr="00164A27">
        <w:rPr>
          <w:b/>
          <w:bCs/>
          <w:sz w:val="24"/>
        </w:rPr>
        <w:t>一</w:t>
      </w:r>
      <w:proofErr w:type="gramEnd"/>
      <w:r w:rsidRPr="00164A27">
        <w:rPr>
          <w:sz w:val="24"/>
        </w:rPr>
        <w:t>，在广泛讨论影响出租车资源供求水平的因素后，收集不同时空的城市基本属性，通过</w:t>
      </w:r>
      <w:r w:rsidRPr="00164A27">
        <w:rPr>
          <w:b/>
          <w:bCs/>
          <w:sz w:val="24"/>
        </w:rPr>
        <w:t>主成分分析</w:t>
      </w:r>
      <w:r w:rsidRPr="00164A27">
        <w:rPr>
          <w:sz w:val="24"/>
        </w:rPr>
        <w:t>，从复杂因子中找出关系并计算出全国八座重点城市出租车行业的供给水平和需求水平，并建立科学的</w:t>
      </w:r>
      <w:r w:rsidRPr="00164A27">
        <w:rPr>
          <w:b/>
          <w:bCs/>
          <w:sz w:val="24"/>
        </w:rPr>
        <w:t>供求匹配函数</w:t>
      </w:r>
      <w:r w:rsidRPr="00164A27">
        <w:rPr>
          <w:sz w:val="24"/>
        </w:rPr>
        <w:t>来综合求出各个城市不同时空下的</w:t>
      </w:r>
      <w:r w:rsidRPr="00164A27">
        <w:rPr>
          <w:b/>
          <w:bCs/>
          <w:sz w:val="24"/>
        </w:rPr>
        <w:t>供求匹配指标</w:t>
      </w:r>
      <w:r w:rsidR="00D66A62" w:rsidRPr="00164A27">
        <w:rPr>
          <w:b/>
          <w:bCs/>
          <w:sz w:val="24"/>
        </w:rPr>
        <w:t>。</w:t>
      </w:r>
      <w:r w:rsidR="00D66A62" w:rsidRPr="00164A27">
        <w:rPr>
          <w:sz w:val="24"/>
        </w:rPr>
        <w:t>从空间来分析，在全国八座重点城市中西安市的</w:t>
      </w:r>
      <w:r w:rsidR="00D66A62" w:rsidRPr="00164A27">
        <w:rPr>
          <w:sz w:val="24"/>
        </w:rPr>
        <w:t>“</w:t>
      </w:r>
      <w:r w:rsidR="00D66A62" w:rsidRPr="00164A27">
        <w:rPr>
          <w:sz w:val="24"/>
        </w:rPr>
        <w:t>供求匹配</w:t>
      </w:r>
      <w:r w:rsidR="00D66A62" w:rsidRPr="00164A27">
        <w:rPr>
          <w:sz w:val="24"/>
        </w:rPr>
        <w:t>”</w:t>
      </w:r>
      <w:r w:rsidR="00D66A62" w:rsidRPr="00164A27">
        <w:rPr>
          <w:b/>
          <w:bCs/>
          <w:sz w:val="24"/>
        </w:rPr>
        <w:t>程度最高为</w:t>
      </w:r>
      <w:r w:rsidR="00D66A62" w:rsidRPr="00164A27">
        <w:rPr>
          <w:b/>
          <w:bCs/>
          <w:color w:val="000000"/>
          <w:sz w:val="24"/>
        </w:rPr>
        <w:t>0.9965</w:t>
      </w:r>
      <w:r w:rsidR="00D66A62" w:rsidRPr="00164A27">
        <w:rPr>
          <w:color w:val="000000"/>
          <w:sz w:val="24"/>
        </w:rPr>
        <w:t>而</w:t>
      </w:r>
      <w:r w:rsidR="00D66A62" w:rsidRPr="00164A27">
        <w:rPr>
          <w:sz w:val="24"/>
        </w:rPr>
        <w:t>北京市的</w:t>
      </w:r>
      <w:r w:rsidR="00D66A62" w:rsidRPr="00164A27">
        <w:rPr>
          <w:sz w:val="24"/>
        </w:rPr>
        <w:t>“</w:t>
      </w:r>
      <w:r w:rsidR="00D66A62" w:rsidRPr="00164A27">
        <w:rPr>
          <w:sz w:val="24"/>
        </w:rPr>
        <w:t>供求匹配</w:t>
      </w:r>
      <w:r w:rsidR="00D66A62" w:rsidRPr="00164A27">
        <w:rPr>
          <w:sz w:val="24"/>
        </w:rPr>
        <w:t>”</w:t>
      </w:r>
      <w:r w:rsidR="00D66A62" w:rsidRPr="00164A27">
        <w:rPr>
          <w:b/>
          <w:bCs/>
          <w:sz w:val="24"/>
        </w:rPr>
        <w:t>程度最低为</w:t>
      </w:r>
      <w:r w:rsidR="00D66A62" w:rsidRPr="00164A27">
        <w:rPr>
          <w:b/>
          <w:bCs/>
          <w:color w:val="000000"/>
          <w:sz w:val="24"/>
        </w:rPr>
        <w:t>0.5842</w:t>
      </w:r>
      <w:r w:rsidR="00D66A62" w:rsidRPr="00164A27">
        <w:rPr>
          <w:color w:val="000000"/>
          <w:sz w:val="24"/>
        </w:rPr>
        <w:t>；从时间来分析，在</w:t>
      </w:r>
      <w:r w:rsidR="00D66A62" w:rsidRPr="00164A27">
        <w:rPr>
          <w:color w:val="000000"/>
          <w:sz w:val="24"/>
        </w:rPr>
        <w:t>2009</w:t>
      </w:r>
      <w:r w:rsidR="00D66A62" w:rsidRPr="00164A27">
        <w:rPr>
          <w:color w:val="000000"/>
          <w:sz w:val="24"/>
        </w:rPr>
        <w:t>年</w:t>
      </w:r>
      <w:r w:rsidR="00D66A62" w:rsidRPr="00164A27">
        <w:rPr>
          <w:color w:val="000000"/>
          <w:sz w:val="24"/>
        </w:rPr>
        <w:t>~2014</w:t>
      </w:r>
      <w:r w:rsidR="00D66A62" w:rsidRPr="00164A27">
        <w:rPr>
          <w:color w:val="000000"/>
          <w:sz w:val="24"/>
        </w:rPr>
        <w:t>年中</w:t>
      </w:r>
      <w:r w:rsidR="00D66A62" w:rsidRPr="00164A27">
        <w:rPr>
          <w:iCs/>
          <w:sz w:val="24"/>
        </w:rPr>
        <w:t>2013</w:t>
      </w:r>
      <w:r w:rsidR="00D66A62" w:rsidRPr="00164A27">
        <w:rPr>
          <w:iCs/>
          <w:sz w:val="24"/>
        </w:rPr>
        <w:t>年出租车</w:t>
      </w:r>
      <w:r w:rsidR="00D66A62" w:rsidRPr="00164A27">
        <w:rPr>
          <w:iCs/>
          <w:sz w:val="24"/>
        </w:rPr>
        <w:t>“</w:t>
      </w:r>
      <w:r w:rsidR="00D66A62" w:rsidRPr="00164A27">
        <w:rPr>
          <w:iCs/>
          <w:sz w:val="24"/>
        </w:rPr>
        <w:t>供求匹配</w:t>
      </w:r>
      <w:r w:rsidR="00D66A62" w:rsidRPr="00164A27">
        <w:rPr>
          <w:iCs/>
          <w:sz w:val="24"/>
        </w:rPr>
        <w:t>”</w:t>
      </w:r>
      <w:r w:rsidR="00D66A62" w:rsidRPr="00164A27">
        <w:rPr>
          <w:b/>
          <w:bCs/>
          <w:iCs/>
          <w:sz w:val="24"/>
        </w:rPr>
        <w:t>程度最高，高于</w:t>
      </w:r>
      <w:r w:rsidR="00D66A62" w:rsidRPr="00164A27">
        <w:rPr>
          <w:b/>
          <w:bCs/>
          <w:iCs/>
          <w:sz w:val="24"/>
        </w:rPr>
        <w:t>99%</w:t>
      </w:r>
      <w:r w:rsidR="00D66A62" w:rsidRPr="00164A27">
        <w:rPr>
          <w:iCs/>
          <w:sz w:val="24"/>
        </w:rPr>
        <w:t>而</w:t>
      </w:r>
      <w:r w:rsidR="00D66A62" w:rsidRPr="00164A27">
        <w:rPr>
          <w:iCs/>
          <w:sz w:val="24"/>
        </w:rPr>
        <w:t>2014</w:t>
      </w:r>
      <w:r w:rsidR="00D66A62" w:rsidRPr="00164A27">
        <w:rPr>
          <w:iCs/>
          <w:sz w:val="24"/>
        </w:rPr>
        <w:t>年</w:t>
      </w:r>
      <w:r w:rsidR="00D66A62" w:rsidRPr="00164A27">
        <w:rPr>
          <w:iCs/>
          <w:sz w:val="24"/>
        </w:rPr>
        <w:t>“</w:t>
      </w:r>
      <w:r w:rsidR="00D66A62" w:rsidRPr="00164A27">
        <w:rPr>
          <w:iCs/>
          <w:sz w:val="24"/>
        </w:rPr>
        <w:t>供求匹配</w:t>
      </w:r>
      <w:r w:rsidR="00D66A62" w:rsidRPr="00164A27">
        <w:rPr>
          <w:iCs/>
          <w:sz w:val="24"/>
        </w:rPr>
        <w:t>”</w:t>
      </w:r>
      <w:r w:rsidR="00D66A62" w:rsidRPr="00164A27">
        <w:rPr>
          <w:b/>
          <w:bCs/>
          <w:iCs/>
          <w:sz w:val="24"/>
        </w:rPr>
        <w:t>程度最低且低于</w:t>
      </w:r>
      <w:r w:rsidR="00D66A62" w:rsidRPr="00164A27">
        <w:rPr>
          <w:b/>
          <w:bCs/>
          <w:iCs/>
          <w:sz w:val="24"/>
        </w:rPr>
        <w:t>85%</w:t>
      </w:r>
      <w:r w:rsidR="00D66A62" w:rsidRPr="00164A27">
        <w:rPr>
          <w:b/>
          <w:bCs/>
          <w:iCs/>
          <w:sz w:val="24"/>
        </w:rPr>
        <w:t>。</w:t>
      </w:r>
    </w:p>
    <w:p w14:paraId="19C5370B" w14:textId="66301863" w:rsidR="002930A8" w:rsidRPr="00164A27" w:rsidRDefault="002930A8" w:rsidP="002930A8">
      <w:pPr>
        <w:ind w:firstLineChars="200" w:firstLine="482"/>
        <w:rPr>
          <w:b/>
          <w:bCs/>
          <w:sz w:val="24"/>
        </w:rPr>
      </w:pPr>
      <w:r w:rsidRPr="00164A27">
        <w:rPr>
          <w:b/>
          <w:bCs/>
          <w:sz w:val="24"/>
        </w:rPr>
        <w:t>针对问题二：</w:t>
      </w:r>
      <w:r w:rsidRPr="00164A27">
        <w:rPr>
          <w:sz w:val="24"/>
        </w:rPr>
        <w:t>首先列出且量化了</w:t>
      </w:r>
      <w:r w:rsidRPr="00164A27">
        <w:rPr>
          <w:sz w:val="24"/>
        </w:rPr>
        <w:t>2014</w:t>
      </w:r>
      <w:r w:rsidRPr="00164A27">
        <w:rPr>
          <w:sz w:val="24"/>
        </w:rPr>
        <w:t>年上半年滴滴和快的两家公司的补贴金额政策的变化记录，在问题</w:t>
      </w:r>
      <w:proofErr w:type="gramStart"/>
      <w:r w:rsidRPr="00164A27">
        <w:rPr>
          <w:sz w:val="24"/>
        </w:rPr>
        <w:t>一</w:t>
      </w:r>
      <w:proofErr w:type="gramEnd"/>
      <w:r w:rsidRPr="00164A27">
        <w:rPr>
          <w:sz w:val="24"/>
        </w:rPr>
        <w:t>模型的基础上</w:t>
      </w:r>
      <w:r w:rsidRPr="00164A27">
        <w:rPr>
          <w:b/>
          <w:bCs/>
          <w:sz w:val="24"/>
        </w:rPr>
        <w:t>增加新的因子</w:t>
      </w:r>
      <w:r w:rsidRPr="00164A27">
        <w:rPr>
          <w:sz w:val="24"/>
        </w:rPr>
        <w:t>作为重要参量，建立起</w:t>
      </w:r>
      <w:r w:rsidRPr="00164A27">
        <w:rPr>
          <w:b/>
          <w:bCs/>
          <w:sz w:val="24"/>
        </w:rPr>
        <w:t>缓解率指标模型</w:t>
      </w:r>
      <w:r w:rsidRPr="00164A27">
        <w:rPr>
          <w:sz w:val="24"/>
        </w:rPr>
        <w:t>并</w:t>
      </w:r>
      <w:r w:rsidR="007E76A6" w:rsidRPr="00164A27">
        <w:rPr>
          <w:sz w:val="24"/>
        </w:rPr>
        <w:t>以</w:t>
      </w:r>
      <w:r w:rsidRPr="00164A27">
        <w:rPr>
          <w:sz w:val="24"/>
        </w:rPr>
        <w:t>时间为轴分析了两家公司在补贴政策实行过程中对各个城市</w:t>
      </w:r>
      <w:r w:rsidRPr="00164A27">
        <w:rPr>
          <w:sz w:val="24"/>
        </w:rPr>
        <w:t>“</w:t>
      </w:r>
      <w:r w:rsidRPr="00164A27">
        <w:rPr>
          <w:sz w:val="24"/>
        </w:rPr>
        <w:t>打车难</w:t>
      </w:r>
      <w:r w:rsidRPr="00164A27">
        <w:rPr>
          <w:sz w:val="24"/>
        </w:rPr>
        <w:t>”</w:t>
      </w:r>
      <w:r w:rsidRPr="00164A27">
        <w:rPr>
          <w:sz w:val="24"/>
        </w:rPr>
        <w:t>问题的缓解程度和效果，</w:t>
      </w:r>
      <w:r w:rsidR="00D66A62" w:rsidRPr="00164A27">
        <w:rPr>
          <w:sz w:val="24"/>
        </w:rPr>
        <w:t>并且与没有补贴政策实行的情况下作对比最终得出结论：</w:t>
      </w:r>
      <w:r w:rsidRPr="00164A27">
        <w:rPr>
          <w:sz w:val="24"/>
        </w:rPr>
        <w:t>最终得出结论：</w:t>
      </w:r>
      <w:r w:rsidRPr="00164A27">
        <w:rPr>
          <w:b/>
          <w:bCs/>
          <w:sz w:val="24"/>
        </w:rPr>
        <w:t>两家公司的补贴政策整体上确实对</w:t>
      </w:r>
      <w:r w:rsidRPr="00164A27">
        <w:rPr>
          <w:b/>
          <w:bCs/>
          <w:sz w:val="24"/>
        </w:rPr>
        <w:t>“</w:t>
      </w:r>
      <w:r w:rsidRPr="00164A27">
        <w:rPr>
          <w:b/>
          <w:bCs/>
          <w:sz w:val="24"/>
        </w:rPr>
        <w:t>缓解打车难</w:t>
      </w:r>
      <w:r w:rsidRPr="00164A27">
        <w:rPr>
          <w:b/>
          <w:bCs/>
          <w:sz w:val="24"/>
        </w:rPr>
        <w:t>”</w:t>
      </w:r>
      <w:r w:rsidRPr="00164A27">
        <w:rPr>
          <w:b/>
          <w:bCs/>
          <w:sz w:val="24"/>
        </w:rPr>
        <w:t>有帮助，但是帮助并不大，且对于各个城市的缓解程度不均衡，甚至加深了某些城市的问题。</w:t>
      </w:r>
    </w:p>
    <w:p w14:paraId="3DDD4DF4" w14:textId="77777777" w:rsidR="002930A8" w:rsidRPr="00164A27" w:rsidRDefault="002930A8" w:rsidP="002930A8">
      <w:pPr>
        <w:ind w:firstLineChars="200" w:firstLine="482"/>
        <w:rPr>
          <w:sz w:val="24"/>
        </w:rPr>
      </w:pPr>
      <w:r w:rsidRPr="00164A27">
        <w:rPr>
          <w:b/>
          <w:bCs/>
          <w:sz w:val="24"/>
        </w:rPr>
        <w:t>针对问题三：</w:t>
      </w:r>
      <w:r w:rsidRPr="00164A27">
        <w:rPr>
          <w:sz w:val="24"/>
        </w:rPr>
        <w:t>延伸分析了问题二中两家公司出现的一些问题，以</w:t>
      </w:r>
      <w:r w:rsidRPr="00164A27">
        <w:rPr>
          <w:b/>
          <w:bCs/>
          <w:sz w:val="24"/>
        </w:rPr>
        <w:t>因地制宜的补贴政策</w:t>
      </w:r>
      <w:r w:rsidRPr="00164A27">
        <w:rPr>
          <w:sz w:val="24"/>
        </w:rPr>
        <w:t>为主，针对这些矛盾设计出了可行的</w:t>
      </w:r>
      <w:r w:rsidRPr="00164A27">
        <w:rPr>
          <w:b/>
          <w:bCs/>
          <w:sz w:val="24"/>
        </w:rPr>
        <w:t>组合优化模型</w:t>
      </w:r>
      <w:r w:rsidRPr="00164A27">
        <w:rPr>
          <w:sz w:val="24"/>
        </w:rPr>
        <w:t>，采用经过细节修改过的遗传算法对模型进行求解，得出了</w:t>
      </w:r>
      <w:r w:rsidRPr="00164A27">
        <w:rPr>
          <w:b/>
          <w:bCs/>
          <w:sz w:val="24"/>
        </w:rPr>
        <w:t>补贴金额尽量少，收益尽量大，且所有城市都可以</w:t>
      </w:r>
      <w:r w:rsidRPr="00164A27">
        <w:rPr>
          <w:b/>
          <w:bCs/>
          <w:sz w:val="24"/>
        </w:rPr>
        <w:t>“</w:t>
      </w:r>
      <w:r w:rsidRPr="00164A27">
        <w:rPr>
          <w:b/>
          <w:bCs/>
          <w:sz w:val="24"/>
        </w:rPr>
        <w:t>缓解打车难</w:t>
      </w:r>
      <w:r w:rsidRPr="00164A27">
        <w:rPr>
          <w:b/>
          <w:bCs/>
          <w:sz w:val="24"/>
        </w:rPr>
        <w:t>”</w:t>
      </w:r>
      <w:r w:rsidRPr="00164A27">
        <w:rPr>
          <w:sz w:val="24"/>
        </w:rPr>
        <w:t>前提下的八座城市的</w:t>
      </w:r>
      <w:r w:rsidRPr="00164A27">
        <w:rPr>
          <w:b/>
          <w:bCs/>
          <w:sz w:val="24"/>
        </w:rPr>
        <w:t>最优补贴金额方案</w:t>
      </w:r>
      <w:r w:rsidRPr="00164A27">
        <w:rPr>
          <w:sz w:val="24"/>
        </w:rPr>
        <w:t>。接着在</w:t>
      </w:r>
      <w:proofErr w:type="gramStart"/>
      <w:r w:rsidRPr="00164A27">
        <w:rPr>
          <w:sz w:val="24"/>
        </w:rPr>
        <w:t>对打车软件</w:t>
      </w:r>
      <w:proofErr w:type="gramEnd"/>
      <w:r w:rsidRPr="00164A27">
        <w:rPr>
          <w:sz w:val="24"/>
        </w:rPr>
        <w:t>平台用户信息进行分析和拟合后，使用</w:t>
      </w:r>
      <w:r w:rsidRPr="00164A27">
        <w:rPr>
          <w:b/>
          <w:bCs/>
          <w:sz w:val="24"/>
        </w:rPr>
        <w:t>logistic</w:t>
      </w:r>
      <w:r w:rsidRPr="00164A27">
        <w:rPr>
          <w:b/>
          <w:bCs/>
          <w:sz w:val="24"/>
        </w:rPr>
        <w:t>模型</w:t>
      </w:r>
      <w:r w:rsidRPr="00164A27">
        <w:rPr>
          <w:sz w:val="24"/>
        </w:rPr>
        <w:t>和拟合出来的参数，结合补贴金额方案，给出了</w:t>
      </w:r>
      <w:r w:rsidRPr="00164A27">
        <w:rPr>
          <w:b/>
          <w:bCs/>
          <w:sz w:val="24"/>
        </w:rPr>
        <w:t>不同时间段下具体的补贴方案</w:t>
      </w:r>
      <w:r w:rsidRPr="00164A27">
        <w:rPr>
          <w:sz w:val="24"/>
        </w:rPr>
        <w:t>，并根据不同时间段的特点对补贴方案的合理性进行了论述。</w:t>
      </w:r>
    </w:p>
    <w:p w14:paraId="39523864" w14:textId="5BBFADF6" w:rsidR="002930A8" w:rsidRPr="00164A27" w:rsidRDefault="002930A8" w:rsidP="00D66A62">
      <w:pPr>
        <w:ind w:firstLine="480"/>
        <w:rPr>
          <w:sz w:val="24"/>
        </w:rPr>
      </w:pPr>
      <w:r w:rsidRPr="00164A27">
        <w:rPr>
          <w:sz w:val="24"/>
        </w:rPr>
        <w:t>综合来说，本模型结合了大量的因子，找出了不同城市的供求匹配程度的关系，并以此为基础从缓解率、补贴方案、用户增长等较为全面的分析了当下重点城市</w:t>
      </w:r>
      <w:r w:rsidRPr="00164A27">
        <w:rPr>
          <w:sz w:val="24"/>
        </w:rPr>
        <w:t>“</w:t>
      </w:r>
      <w:r w:rsidRPr="00164A27">
        <w:rPr>
          <w:sz w:val="24"/>
        </w:rPr>
        <w:t>互联网</w:t>
      </w:r>
      <w:r w:rsidRPr="00164A27">
        <w:rPr>
          <w:sz w:val="24"/>
        </w:rPr>
        <w:t>+”</w:t>
      </w:r>
      <w:r w:rsidRPr="00164A27">
        <w:rPr>
          <w:sz w:val="24"/>
        </w:rPr>
        <w:t>出租车资源配置的情况，且</w:t>
      </w:r>
      <w:r w:rsidRPr="00164A27">
        <w:rPr>
          <w:b/>
          <w:bCs/>
          <w:sz w:val="24"/>
        </w:rPr>
        <w:t>本模型的优势在于可以轻松结合或删改大量的因素，并因地制宜给出不同时空下的最佳补贴方案</w:t>
      </w:r>
      <w:r w:rsidRPr="00164A27">
        <w:rPr>
          <w:sz w:val="24"/>
        </w:rPr>
        <w:t>。</w:t>
      </w:r>
    </w:p>
    <w:p w14:paraId="224A287A" w14:textId="328B5B05" w:rsidR="002930A8" w:rsidRPr="00164A27" w:rsidRDefault="002930A8" w:rsidP="00D66A62">
      <w:pPr>
        <w:spacing w:beforeLines="50" w:before="156"/>
        <w:rPr>
          <w:b/>
          <w:bCs/>
          <w:sz w:val="24"/>
        </w:rPr>
      </w:pPr>
      <w:r w:rsidRPr="00164A27">
        <w:rPr>
          <w:b/>
          <w:bCs/>
          <w:sz w:val="24"/>
        </w:rPr>
        <w:t>关键词：主成分分析、供求匹配指标、组合优化模型、遗传算法、</w:t>
      </w:r>
      <w:r w:rsidRPr="00164A27">
        <w:rPr>
          <w:b/>
          <w:bCs/>
          <w:sz w:val="24"/>
        </w:rPr>
        <w:t>logistic</w:t>
      </w:r>
      <w:r w:rsidRPr="00164A27">
        <w:rPr>
          <w:b/>
          <w:bCs/>
          <w:sz w:val="24"/>
        </w:rPr>
        <w:t>模型</w:t>
      </w:r>
    </w:p>
    <w:p w14:paraId="28D9A5C7" w14:textId="77777777" w:rsidR="002930A8" w:rsidRPr="00164A27" w:rsidRDefault="002930A8" w:rsidP="00425F6C">
      <w:pPr>
        <w:jc w:val="center"/>
        <w:rPr>
          <w:sz w:val="24"/>
        </w:rPr>
      </w:pPr>
    </w:p>
    <w:p w14:paraId="64734BA6" w14:textId="53A8BD23" w:rsidR="00425F6C" w:rsidRPr="00164A27" w:rsidRDefault="00425F6C" w:rsidP="00E75F03">
      <w:pPr>
        <w:pStyle w:val="3"/>
        <w:jc w:val="center"/>
        <w:rPr>
          <w:rFonts w:eastAsia="黑体"/>
          <w:sz w:val="28"/>
          <w:szCs w:val="28"/>
        </w:rPr>
      </w:pPr>
      <w:r w:rsidRPr="00164A27">
        <w:br w:type="page"/>
      </w:r>
      <w:r w:rsidR="00E75F03" w:rsidRPr="00164A27">
        <w:lastRenderedPageBreak/>
        <w:t>一、</w:t>
      </w:r>
      <w:r w:rsidRPr="00164A27">
        <w:rPr>
          <w:rFonts w:eastAsia="黑体"/>
          <w:sz w:val="28"/>
          <w:szCs w:val="28"/>
        </w:rPr>
        <w:t>问题重述</w:t>
      </w:r>
    </w:p>
    <w:p w14:paraId="7464A901" w14:textId="631662C1" w:rsidR="00E75F03" w:rsidRPr="00164A27" w:rsidRDefault="00E75F03" w:rsidP="00E75F03">
      <w:pPr>
        <w:ind w:firstLine="420"/>
        <w:rPr>
          <w:sz w:val="24"/>
        </w:rPr>
      </w:pPr>
      <w:r w:rsidRPr="00164A27">
        <w:rPr>
          <w:sz w:val="24"/>
        </w:rPr>
        <w:t>人们在城市的出行过程中，出租车是重要的交通工具之一，但随着城市人口密度和各行各业汽车密度的增加，对交通运行带来了不便，所以即便一个城市的出租车的</w:t>
      </w:r>
      <w:r w:rsidR="007B2953" w:rsidRPr="00164A27">
        <w:rPr>
          <w:sz w:val="24"/>
        </w:rPr>
        <w:t>供应</w:t>
      </w:r>
      <w:r w:rsidRPr="00164A27">
        <w:rPr>
          <w:sz w:val="24"/>
        </w:rPr>
        <w:t>量大于需求量，也会出现打车难的问题。为了缓解这个问题，加上</w:t>
      </w:r>
      <w:r w:rsidRPr="00164A27">
        <w:rPr>
          <w:sz w:val="24"/>
        </w:rPr>
        <w:t>“</w:t>
      </w:r>
      <w:r w:rsidRPr="00164A27">
        <w:rPr>
          <w:sz w:val="24"/>
        </w:rPr>
        <w:t>互联网</w:t>
      </w:r>
      <w:r w:rsidRPr="00164A27">
        <w:rPr>
          <w:sz w:val="24"/>
        </w:rPr>
        <w:t>+”</w:t>
      </w:r>
      <w:r w:rsidRPr="00164A27">
        <w:rPr>
          <w:sz w:val="24"/>
        </w:rPr>
        <w:t>时代的到来，有多家公司比如滴滴、快的等依托移动互联网建立了打车软件服务平台，乘客可以事先预约打车，司机可以根据预约地点和当时所处位置，进行信息互通，为了争取用户使用，各家公司推出了不同的补贴方案。问题要求搜集相关数据，完成如下问题：</w:t>
      </w:r>
    </w:p>
    <w:p w14:paraId="1B3E18FE" w14:textId="25BC9FE6" w:rsidR="00E75F03" w:rsidRPr="00164A27" w:rsidRDefault="00E75F03" w:rsidP="00E75F03">
      <w:pPr>
        <w:rPr>
          <w:sz w:val="24"/>
        </w:rPr>
      </w:pPr>
      <w:r w:rsidRPr="00164A27">
        <w:rPr>
          <w:b/>
          <w:bCs/>
          <w:sz w:val="24"/>
        </w:rPr>
        <w:t>问题</w:t>
      </w:r>
      <w:proofErr w:type="gramStart"/>
      <w:r w:rsidRPr="00164A27">
        <w:rPr>
          <w:b/>
          <w:bCs/>
          <w:sz w:val="24"/>
        </w:rPr>
        <w:t>一</w:t>
      </w:r>
      <w:proofErr w:type="gramEnd"/>
      <w:r w:rsidRPr="00164A27">
        <w:rPr>
          <w:b/>
          <w:bCs/>
          <w:sz w:val="24"/>
        </w:rPr>
        <w:t>：</w:t>
      </w:r>
      <w:r w:rsidRPr="00164A27">
        <w:rPr>
          <w:sz w:val="24"/>
        </w:rPr>
        <w:t>根据搜集的数据，构造匹配指标，并分析在不同时间和不同空间的出租车资源的</w:t>
      </w:r>
      <w:r w:rsidRPr="00164A27">
        <w:rPr>
          <w:sz w:val="24"/>
        </w:rPr>
        <w:t>“</w:t>
      </w:r>
      <w:r w:rsidRPr="00164A27">
        <w:rPr>
          <w:sz w:val="24"/>
        </w:rPr>
        <w:t>供求匹配</w:t>
      </w:r>
      <w:r w:rsidRPr="00164A27">
        <w:rPr>
          <w:sz w:val="24"/>
        </w:rPr>
        <w:t>”</w:t>
      </w:r>
      <w:r w:rsidRPr="00164A27">
        <w:rPr>
          <w:sz w:val="24"/>
        </w:rPr>
        <w:t>程度；</w:t>
      </w:r>
    </w:p>
    <w:p w14:paraId="3BCEDFEB" w14:textId="45A7DEB2" w:rsidR="00E75F03" w:rsidRPr="00164A27" w:rsidRDefault="00E75F03" w:rsidP="00E75F03">
      <w:pPr>
        <w:rPr>
          <w:sz w:val="24"/>
        </w:rPr>
      </w:pPr>
      <w:r w:rsidRPr="00164A27">
        <w:rPr>
          <w:b/>
          <w:bCs/>
          <w:sz w:val="24"/>
        </w:rPr>
        <w:t>问题二：</w:t>
      </w:r>
      <w:r w:rsidRPr="00164A27">
        <w:rPr>
          <w:sz w:val="24"/>
        </w:rPr>
        <w:t>分析滴滴、快的等打车软件公司的出租车补贴方案是否对</w:t>
      </w:r>
      <w:r w:rsidRPr="00164A27">
        <w:rPr>
          <w:sz w:val="24"/>
        </w:rPr>
        <w:t>“</w:t>
      </w:r>
      <w:r w:rsidRPr="00164A27">
        <w:rPr>
          <w:sz w:val="24"/>
        </w:rPr>
        <w:t>缓解打车难</w:t>
      </w:r>
      <w:r w:rsidRPr="00164A27">
        <w:rPr>
          <w:sz w:val="24"/>
        </w:rPr>
        <w:t>”</w:t>
      </w:r>
      <w:r w:rsidRPr="00164A27">
        <w:rPr>
          <w:sz w:val="24"/>
        </w:rPr>
        <w:t>有帮助，并得出结论；</w:t>
      </w:r>
    </w:p>
    <w:p w14:paraId="7CA54629" w14:textId="2F0277E8" w:rsidR="00E75F03" w:rsidRPr="00164A27" w:rsidRDefault="00E75F03" w:rsidP="00E75F03">
      <w:pPr>
        <w:rPr>
          <w:sz w:val="24"/>
        </w:rPr>
      </w:pPr>
      <w:r w:rsidRPr="00164A27">
        <w:rPr>
          <w:b/>
          <w:bCs/>
          <w:sz w:val="24"/>
        </w:rPr>
        <w:t>问题三：</w:t>
      </w:r>
      <w:r w:rsidRPr="00164A27">
        <w:rPr>
          <w:sz w:val="24"/>
        </w:rPr>
        <w:t>根据问题（</w:t>
      </w:r>
      <w:r w:rsidRPr="00164A27">
        <w:rPr>
          <w:sz w:val="24"/>
        </w:rPr>
        <w:t>1</w:t>
      </w:r>
      <w:r w:rsidRPr="00164A27">
        <w:rPr>
          <w:sz w:val="24"/>
        </w:rPr>
        <w:t>）和（</w:t>
      </w:r>
      <w:r w:rsidRPr="00164A27">
        <w:rPr>
          <w:sz w:val="24"/>
        </w:rPr>
        <w:t>2</w:t>
      </w:r>
      <w:r w:rsidRPr="00164A27">
        <w:rPr>
          <w:sz w:val="24"/>
        </w:rPr>
        <w:t>）的结果，设计合理的补贴方案，并论证给出方案的合理性，提出建议。</w:t>
      </w:r>
    </w:p>
    <w:p w14:paraId="0E2EB8EA" w14:textId="0CBEC74A" w:rsidR="00425F6C" w:rsidRPr="00164A27" w:rsidRDefault="00425F6C" w:rsidP="00E75F03">
      <w:pPr>
        <w:pStyle w:val="3"/>
        <w:jc w:val="center"/>
        <w:rPr>
          <w:rFonts w:eastAsia="黑体"/>
          <w:sz w:val="28"/>
          <w:szCs w:val="28"/>
        </w:rPr>
      </w:pPr>
      <w:r w:rsidRPr="00164A27">
        <w:rPr>
          <w:rFonts w:eastAsia="黑体"/>
          <w:sz w:val="28"/>
          <w:szCs w:val="28"/>
        </w:rPr>
        <w:t>二、</w:t>
      </w:r>
      <w:r w:rsidR="00C80574" w:rsidRPr="00164A27">
        <w:rPr>
          <w:rFonts w:eastAsia="黑体"/>
          <w:sz w:val="28"/>
          <w:szCs w:val="28"/>
        </w:rPr>
        <w:t>问题分析</w:t>
      </w:r>
    </w:p>
    <w:p w14:paraId="07DE54DA" w14:textId="06BCDE04" w:rsidR="00F37330" w:rsidRPr="00164A27" w:rsidRDefault="00F37330" w:rsidP="00036324">
      <w:pPr>
        <w:ind w:firstLineChars="200" w:firstLine="480"/>
        <w:rPr>
          <w:sz w:val="24"/>
        </w:rPr>
      </w:pPr>
      <w:r w:rsidRPr="00164A27">
        <w:rPr>
          <w:sz w:val="24"/>
        </w:rPr>
        <w:t>出租车是市民出行的重要交通工具之一，</w:t>
      </w:r>
      <w:r w:rsidRPr="00164A27">
        <w:rPr>
          <w:sz w:val="24"/>
        </w:rPr>
        <w:t>“</w:t>
      </w:r>
      <w:r w:rsidRPr="00164A27">
        <w:rPr>
          <w:sz w:val="24"/>
        </w:rPr>
        <w:t>打车难</w:t>
      </w:r>
      <w:r w:rsidRPr="00164A27">
        <w:rPr>
          <w:sz w:val="24"/>
        </w:rPr>
        <w:t>”</w:t>
      </w:r>
      <w:r w:rsidRPr="00164A27">
        <w:rPr>
          <w:sz w:val="24"/>
        </w:rPr>
        <w:t>是人们关注的一个社会热点问题。随着</w:t>
      </w:r>
      <w:r w:rsidRPr="00164A27">
        <w:rPr>
          <w:sz w:val="24"/>
        </w:rPr>
        <w:t>“</w:t>
      </w:r>
      <w:r w:rsidRPr="00164A27">
        <w:rPr>
          <w:sz w:val="24"/>
        </w:rPr>
        <w:t>互联网</w:t>
      </w:r>
      <w:r w:rsidRPr="00164A27">
        <w:rPr>
          <w:sz w:val="24"/>
        </w:rPr>
        <w:t>+”</w:t>
      </w:r>
      <w:r w:rsidRPr="00164A27">
        <w:rPr>
          <w:sz w:val="24"/>
        </w:rPr>
        <w:t>时代的到来，有多家公司依托移动互联网建立了打车软件服务平台，实现了乘客与出租车司机之间的信息互通，因此研究</w:t>
      </w:r>
      <w:r w:rsidRPr="00164A27">
        <w:rPr>
          <w:sz w:val="24"/>
        </w:rPr>
        <w:t>“</w:t>
      </w:r>
      <w:r w:rsidRPr="00164A27">
        <w:rPr>
          <w:sz w:val="24"/>
        </w:rPr>
        <w:t>互联网</w:t>
      </w:r>
      <w:r w:rsidRPr="00164A27">
        <w:rPr>
          <w:sz w:val="24"/>
        </w:rPr>
        <w:t>+”</w:t>
      </w:r>
      <w:r w:rsidRPr="00164A27">
        <w:rPr>
          <w:sz w:val="24"/>
        </w:rPr>
        <w:t>时代打车软件公司补贴方案问题显得尤为重要。</w:t>
      </w:r>
    </w:p>
    <w:p w14:paraId="3CBBC1C3" w14:textId="77777777" w:rsidR="00F37330" w:rsidRPr="00164A27" w:rsidRDefault="00F37330" w:rsidP="00F37330">
      <w:pPr>
        <w:pStyle w:val="3"/>
        <w:spacing w:before="120" w:after="120" w:line="415" w:lineRule="auto"/>
        <w:rPr>
          <w:sz w:val="24"/>
          <w:szCs w:val="24"/>
        </w:rPr>
      </w:pPr>
      <w:r w:rsidRPr="00164A27">
        <w:rPr>
          <w:sz w:val="24"/>
          <w:szCs w:val="24"/>
        </w:rPr>
        <w:t xml:space="preserve">2.1 </w:t>
      </w:r>
      <w:r w:rsidRPr="00164A27">
        <w:rPr>
          <w:sz w:val="24"/>
          <w:szCs w:val="24"/>
        </w:rPr>
        <w:t>问题</w:t>
      </w:r>
      <w:proofErr w:type="gramStart"/>
      <w:r w:rsidRPr="00164A27">
        <w:rPr>
          <w:sz w:val="24"/>
          <w:szCs w:val="24"/>
        </w:rPr>
        <w:t>一</w:t>
      </w:r>
      <w:proofErr w:type="gramEnd"/>
      <w:r w:rsidRPr="00164A27">
        <w:rPr>
          <w:sz w:val="24"/>
          <w:szCs w:val="24"/>
        </w:rPr>
        <w:t>分析</w:t>
      </w:r>
    </w:p>
    <w:p w14:paraId="7DD3F2BC" w14:textId="1A661025" w:rsidR="00F37330" w:rsidRPr="00164A27" w:rsidRDefault="00F37330" w:rsidP="00F37330">
      <w:pPr>
        <w:ind w:firstLine="480"/>
        <w:rPr>
          <w:color w:val="000000" w:themeColor="text1"/>
          <w:sz w:val="24"/>
        </w:rPr>
      </w:pPr>
      <w:r w:rsidRPr="00164A27">
        <w:rPr>
          <w:color w:val="000000" w:themeColor="text1"/>
          <w:sz w:val="24"/>
        </w:rPr>
        <w:t>问题</w:t>
      </w:r>
      <w:proofErr w:type="gramStart"/>
      <w:r w:rsidRPr="00164A27">
        <w:rPr>
          <w:color w:val="000000" w:themeColor="text1"/>
          <w:sz w:val="24"/>
        </w:rPr>
        <w:t>一</w:t>
      </w:r>
      <w:proofErr w:type="gramEnd"/>
      <w:r w:rsidRPr="00164A27">
        <w:rPr>
          <w:color w:val="000000" w:themeColor="text1"/>
          <w:sz w:val="24"/>
        </w:rPr>
        <w:t>要求我们</w:t>
      </w:r>
      <w:proofErr w:type="gramStart"/>
      <w:r w:rsidRPr="00164A27">
        <w:rPr>
          <w:color w:val="000000" w:themeColor="text1"/>
          <w:sz w:val="24"/>
        </w:rPr>
        <w:t>试建立</w:t>
      </w:r>
      <w:proofErr w:type="gramEnd"/>
      <w:r w:rsidRPr="00164A27">
        <w:rPr>
          <w:color w:val="000000" w:themeColor="text1"/>
          <w:sz w:val="24"/>
        </w:rPr>
        <w:t>合理的指标，并分析不同时空出租车资源的</w:t>
      </w:r>
      <w:r w:rsidRPr="00164A27">
        <w:rPr>
          <w:color w:val="000000" w:themeColor="text1"/>
          <w:sz w:val="24"/>
        </w:rPr>
        <w:t>“</w:t>
      </w:r>
      <w:r w:rsidRPr="00164A27">
        <w:rPr>
          <w:color w:val="000000" w:themeColor="text1"/>
          <w:sz w:val="24"/>
        </w:rPr>
        <w:t>供求匹配</w:t>
      </w:r>
      <w:r w:rsidRPr="00164A27">
        <w:rPr>
          <w:color w:val="000000" w:themeColor="text1"/>
          <w:sz w:val="24"/>
        </w:rPr>
        <w:t>”</w:t>
      </w:r>
      <w:r w:rsidRPr="00164A27">
        <w:rPr>
          <w:color w:val="000000" w:themeColor="text1"/>
          <w:sz w:val="24"/>
        </w:rPr>
        <w:t>程度。首先要确定有关</w:t>
      </w:r>
      <w:r w:rsidRPr="00164A27">
        <w:rPr>
          <w:color w:val="000000" w:themeColor="text1"/>
          <w:sz w:val="24"/>
        </w:rPr>
        <w:t>“</w:t>
      </w:r>
      <w:r w:rsidRPr="00164A27">
        <w:rPr>
          <w:color w:val="000000" w:themeColor="text1"/>
          <w:sz w:val="24"/>
        </w:rPr>
        <w:t>供求匹配</w:t>
      </w:r>
      <w:r w:rsidRPr="00164A27">
        <w:rPr>
          <w:color w:val="000000" w:themeColor="text1"/>
          <w:sz w:val="24"/>
        </w:rPr>
        <w:t>”</w:t>
      </w:r>
      <w:r w:rsidRPr="00164A27">
        <w:rPr>
          <w:color w:val="000000" w:themeColor="text1"/>
          <w:sz w:val="24"/>
        </w:rPr>
        <w:t>的相关指标。在广泛讨论影响出租车资源供求水平的因素后，收集不同时空的城市基本属性。然后选用主成分分析法，从复杂因子中找出关系并计算出全国不同重点城市出租车行业的供给水平和需求水平，并建立科学的供求匹配函数来综合求出各个城市不同时空下的供求匹配指标。</w:t>
      </w:r>
    </w:p>
    <w:p w14:paraId="0430F5D1" w14:textId="4713FEBF" w:rsidR="00F37330" w:rsidRPr="00164A27" w:rsidRDefault="00F37330" w:rsidP="00F37330">
      <w:pPr>
        <w:pStyle w:val="3"/>
        <w:spacing w:before="120" w:after="120" w:line="415" w:lineRule="auto"/>
        <w:rPr>
          <w:sz w:val="24"/>
          <w:szCs w:val="24"/>
        </w:rPr>
      </w:pPr>
      <w:r w:rsidRPr="00164A27">
        <w:rPr>
          <w:sz w:val="24"/>
          <w:szCs w:val="24"/>
        </w:rPr>
        <w:t xml:space="preserve">2.2 </w:t>
      </w:r>
      <w:r w:rsidRPr="00164A27">
        <w:rPr>
          <w:sz w:val="24"/>
          <w:szCs w:val="24"/>
        </w:rPr>
        <w:t>问题二分析</w:t>
      </w:r>
    </w:p>
    <w:p w14:paraId="644115DD" w14:textId="1B765102" w:rsidR="00F37330" w:rsidRPr="00164A27" w:rsidRDefault="00F37330" w:rsidP="00F37330">
      <w:pPr>
        <w:ind w:firstLineChars="200" w:firstLine="480"/>
        <w:rPr>
          <w:color w:val="000000" w:themeColor="text1"/>
          <w:sz w:val="24"/>
        </w:rPr>
      </w:pPr>
      <w:r w:rsidRPr="00164A27">
        <w:rPr>
          <w:color w:val="000000" w:themeColor="text1"/>
          <w:sz w:val="24"/>
        </w:rPr>
        <w:t>问题二要求我们分析各公司的出租车补贴方案是否对</w:t>
      </w:r>
      <w:r w:rsidRPr="00164A27">
        <w:rPr>
          <w:color w:val="000000" w:themeColor="text1"/>
          <w:sz w:val="24"/>
        </w:rPr>
        <w:t>“</w:t>
      </w:r>
      <w:r w:rsidRPr="00164A27">
        <w:rPr>
          <w:color w:val="000000" w:themeColor="text1"/>
          <w:sz w:val="24"/>
        </w:rPr>
        <w:t>缓解打车难</w:t>
      </w:r>
      <w:r w:rsidRPr="00164A27">
        <w:rPr>
          <w:color w:val="000000" w:themeColor="text1"/>
          <w:sz w:val="24"/>
        </w:rPr>
        <w:t>”</w:t>
      </w:r>
      <w:r w:rsidRPr="00164A27">
        <w:rPr>
          <w:color w:val="000000" w:themeColor="text1"/>
          <w:sz w:val="24"/>
        </w:rPr>
        <w:t>有帮助</w:t>
      </w:r>
      <w:r w:rsidR="00E231CA" w:rsidRPr="00164A27">
        <w:rPr>
          <w:color w:val="000000" w:themeColor="text1"/>
          <w:sz w:val="24"/>
        </w:rPr>
        <w:t>。首先不同公司的补贴方案不同，不同时期的补贴方案也不同，因此需要先搜集主要打车公司的补贴方案。然后</w:t>
      </w:r>
      <w:r w:rsidRPr="00164A27">
        <w:rPr>
          <w:color w:val="000000" w:themeColor="text1"/>
          <w:sz w:val="24"/>
        </w:rPr>
        <w:t>列出且量化了</w:t>
      </w:r>
      <w:r w:rsidRPr="00164A27">
        <w:rPr>
          <w:color w:val="000000" w:themeColor="text1"/>
          <w:sz w:val="24"/>
        </w:rPr>
        <w:t>2014</w:t>
      </w:r>
      <w:r w:rsidRPr="00164A27">
        <w:rPr>
          <w:color w:val="000000" w:themeColor="text1"/>
          <w:sz w:val="24"/>
        </w:rPr>
        <w:t>年上半年滴滴和快的两家公司的补贴金额政策的变化记录，在问题</w:t>
      </w:r>
      <w:proofErr w:type="gramStart"/>
      <w:r w:rsidRPr="00164A27">
        <w:rPr>
          <w:color w:val="000000" w:themeColor="text1"/>
          <w:sz w:val="24"/>
        </w:rPr>
        <w:t>一</w:t>
      </w:r>
      <w:proofErr w:type="gramEnd"/>
      <w:r w:rsidRPr="00164A27">
        <w:rPr>
          <w:color w:val="000000" w:themeColor="text1"/>
          <w:sz w:val="24"/>
        </w:rPr>
        <w:t>模型的基础上增加新的因子作为重要参量，建立缓解率指标模型并以时间为轴分析了两家公司在补贴政策实行过程中对各个城市</w:t>
      </w:r>
      <w:r w:rsidRPr="00164A27">
        <w:rPr>
          <w:color w:val="000000" w:themeColor="text1"/>
          <w:sz w:val="24"/>
        </w:rPr>
        <w:t>“</w:t>
      </w:r>
      <w:r w:rsidRPr="00164A27">
        <w:rPr>
          <w:color w:val="000000" w:themeColor="text1"/>
          <w:sz w:val="24"/>
        </w:rPr>
        <w:t>打车难</w:t>
      </w:r>
      <w:r w:rsidRPr="00164A27">
        <w:rPr>
          <w:color w:val="000000" w:themeColor="text1"/>
          <w:sz w:val="24"/>
        </w:rPr>
        <w:t>”</w:t>
      </w:r>
      <w:r w:rsidRPr="00164A27">
        <w:rPr>
          <w:color w:val="000000" w:themeColor="text1"/>
          <w:sz w:val="24"/>
        </w:rPr>
        <w:t>问题的缓解程度和效果，最终得出结论</w:t>
      </w:r>
      <w:r w:rsidR="00E231CA" w:rsidRPr="00164A27">
        <w:rPr>
          <w:color w:val="000000" w:themeColor="text1"/>
          <w:sz w:val="24"/>
        </w:rPr>
        <w:t>。</w:t>
      </w:r>
      <w:r w:rsidR="00E231CA" w:rsidRPr="00164A27">
        <w:rPr>
          <w:color w:val="000000" w:themeColor="text1"/>
          <w:sz w:val="24"/>
        </w:rPr>
        <w:t xml:space="preserve"> </w:t>
      </w:r>
    </w:p>
    <w:p w14:paraId="3EB61D3E" w14:textId="77777777" w:rsidR="00F37330" w:rsidRPr="00164A27" w:rsidRDefault="00F37330" w:rsidP="00F37330">
      <w:pPr>
        <w:pStyle w:val="3"/>
        <w:spacing w:before="120" w:after="120" w:line="415" w:lineRule="auto"/>
        <w:rPr>
          <w:sz w:val="24"/>
          <w:szCs w:val="24"/>
        </w:rPr>
      </w:pPr>
      <w:r w:rsidRPr="00164A27">
        <w:rPr>
          <w:sz w:val="24"/>
          <w:szCs w:val="24"/>
        </w:rPr>
        <w:t xml:space="preserve">2.3 </w:t>
      </w:r>
      <w:r w:rsidRPr="00164A27">
        <w:rPr>
          <w:sz w:val="24"/>
          <w:szCs w:val="24"/>
        </w:rPr>
        <w:t>问题三分析</w:t>
      </w:r>
    </w:p>
    <w:p w14:paraId="7B033666" w14:textId="3C19B760" w:rsidR="00F37330" w:rsidRPr="00164A27" w:rsidRDefault="00E231CA" w:rsidP="00036324">
      <w:pPr>
        <w:ind w:firstLineChars="147" w:firstLine="353"/>
        <w:rPr>
          <w:color w:val="000000" w:themeColor="text1"/>
          <w:sz w:val="24"/>
        </w:rPr>
      </w:pPr>
      <w:r w:rsidRPr="00164A27">
        <w:rPr>
          <w:color w:val="000000" w:themeColor="text1"/>
          <w:sz w:val="24"/>
        </w:rPr>
        <w:t>问题三要求我们设计一种补贴方案，并论证其合理性。首先根据问题二可以发现现有公司补贴方案的弊端，因此在现有基础之上</w:t>
      </w:r>
      <w:r w:rsidR="00F37330" w:rsidRPr="00164A27">
        <w:rPr>
          <w:color w:val="000000" w:themeColor="text1"/>
          <w:sz w:val="24"/>
        </w:rPr>
        <w:t>延伸分析了问题二中两家公司出现的一些问题，以因地制宜的补贴政策为主，针对这些矛盾设计出了可行的组合优化模型，</w:t>
      </w:r>
      <w:r w:rsidRPr="00164A27">
        <w:rPr>
          <w:color w:val="000000" w:themeColor="text1"/>
          <w:sz w:val="24"/>
        </w:rPr>
        <w:t>算法</w:t>
      </w:r>
      <w:r w:rsidRPr="00164A27">
        <w:rPr>
          <w:color w:val="000000" w:themeColor="text1"/>
          <w:sz w:val="24"/>
        </w:rPr>
        <w:lastRenderedPageBreak/>
        <w:t>上</w:t>
      </w:r>
      <w:r w:rsidR="00F37330" w:rsidRPr="00164A27">
        <w:rPr>
          <w:color w:val="000000" w:themeColor="text1"/>
          <w:sz w:val="24"/>
        </w:rPr>
        <w:t>采用经过细节修改过的遗传算法对模型进行求解，</w:t>
      </w:r>
      <w:r w:rsidRPr="00164A27">
        <w:rPr>
          <w:color w:val="000000" w:themeColor="text1"/>
          <w:sz w:val="24"/>
        </w:rPr>
        <w:t>可以</w:t>
      </w:r>
      <w:r w:rsidR="00F37330" w:rsidRPr="00164A27">
        <w:rPr>
          <w:color w:val="000000" w:themeColor="text1"/>
          <w:sz w:val="24"/>
        </w:rPr>
        <w:t>得出补贴金额尽量少，收益尽量大，且所有城市都可以</w:t>
      </w:r>
      <w:r w:rsidR="00F37330" w:rsidRPr="00164A27">
        <w:rPr>
          <w:color w:val="000000" w:themeColor="text1"/>
          <w:sz w:val="24"/>
        </w:rPr>
        <w:t>“</w:t>
      </w:r>
      <w:r w:rsidR="00F37330" w:rsidRPr="00164A27">
        <w:rPr>
          <w:color w:val="000000" w:themeColor="text1"/>
          <w:sz w:val="24"/>
        </w:rPr>
        <w:t>缓解打车难</w:t>
      </w:r>
      <w:r w:rsidR="00F37330" w:rsidRPr="00164A27">
        <w:rPr>
          <w:color w:val="000000" w:themeColor="text1"/>
          <w:sz w:val="24"/>
        </w:rPr>
        <w:t>”</w:t>
      </w:r>
      <w:r w:rsidR="00F37330" w:rsidRPr="00164A27">
        <w:rPr>
          <w:color w:val="000000" w:themeColor="text1"/>
          <w:sz w:val="24"/>
        </w:rPr>
        <w:t>前提下的八座城市的最优补贴金额方案。在</w:t>
      </w:r>
      <w:proofErr w:type="gramStart"/>
      <w:r w:rsidR="00F37330" w:rsidRPr="00164A27">
        <w:rPr>
          <w:color w:val="000000" w:themeColor="text1"/>
          <w:sz w:val="24"/>
        </w:rPr>
        <w:t>对打车软件</w:t>
      </w:r>
      <w:proofErr w:type="gramEnd"/>
      <w:r w:rsidR="00F37330" w:rsidRPr="00164A27">
        <w:rPr>
          <w:color w:val="000000" w:themeColor="text1"/>
          <w:sz w:val="24"/>
        </w:rPr>
        <w:t>平台用户信息进行分析和拟合后，使用</w:t>
      </w:r>
      <w:r w:rsidR="00F37330" w:rsidRPr="00164A27">
        <w:rPr>
          <w:color w:val="000000" w:themeColor="text1"/>
          <w:sz w:val="24"/>
        </w:rPr>
        <w:t>logistic</w:t>
      </w:r>
      <w:r w:rsidR="00F37330" w:rsidRPr="00164A27">
        <w:rPr>
          <w:color w:val="000000" w:themeColor="text1"/>
          <w:sz w:val="24"/>
        </w:rPr>
        <w:t>模型和拟合出来的参数，结合补贴金额方案，</w:t>
      </w:r>
      <w:r w:rsidRPr="00164A27">
        <w:rPr>
          <w:color w:val="000000" w:themeColor="text1"/>
          <w:sz w:val="24"/>
        </w:rPr>
        <w:t>可以</w:t>
      </w:r>
      <w:r w:rsidR="00F37330" w:rsidRPr="00164A27">
        <w:rPr>
          <w:color w:val="000000" w:themeColor="text1"/>
          <w:sz w:val="24"/>
        </w:rPr>
        <w:t>给出不同时间段下具体的补贴方案，并根据不同时间段的特点对补贴方案的合理性进行论述。</w:t>
      </w:r>
    </w:p>
    <w:p w14:paraId="6AFCDC10" w14:textId="24AA32F0" w:rsidR="00C80574" w:rsidRPr="00164A27" w:rsidRDefault="00C80574" w:rsidP="00036324">
      <w:pPr>
        <w:pStyle w:val="3"/>
        <w:jc w:val="center"/>
        <w:rPr>
          <w:rFonts w:eastAsia="黑体"/>
          <w:sz w:val="28"/>
          <w:szCs w:val="28"/>
        </w:rPr>
      </w:pPr>
      <w:r w:rsidRPr="00164A27">
        <w:rPr>
          <w:rFonts w:eastAsia="黑体"/>
          <w:sz w:val="28"/>
          <w:szCs w:val="28"/>
        </w:rPr>
        <w:t>三、模型假设与约定</w:t>
      </w:r>
    </w:p>
    <w:p w14:paraId="24610463" w14:textId="585A0F1B" w:rsidR="00E75F03" w:rsidRPr="00164A27" w:rsidRDefault="00E75F03" w:rsidP="00E75F03">
      <w:pPr>
        <w:rPr>
          <w:sz w:val="24"/>
        </w:rPr>
      </w:pPr>
      <w:r w:rsidRPr="00164A27">
        <w:rPr>
          <w:sz w:val="24"/>
        </w:rPr>
        <w:t>1</w:t>
      </w:r>
      <w:r w:rsidRPr="00164A27">
        <w:rPr>
          <w:sz w:val="24"/>
        </w:rPr>
        <w:t>）假设短时间内的同一个社区模型的社会环境系统是不变的；</w:t>
      </w:r>
    </w:p>
    <w:p w14:paraId="03A4B0C7" w14:textId="1202750C" w:rsidR="00E75F03" w:rsidRPr="00164A27" w:rsidRDefault="00E75F03" w:rsidP="00E75F03">
      <w:pPr>
        <w:rPr>
          <w:sz w:val="24"/>
        </w:rPr>
      </w:pPr>
      <w:r w:rsidRPr="00164A27">
        <w:rPr>
          <w:sz w:val="24"/>
        </w:rPr>
        <w:t>2</w:t>
      </w:r>
      <w:r w:rsidRPr="00164A27">
        <w:rPr>
          <w:sz w:val="24"/>
        </w:rPr>
        <w:t>）假设短时间内的同一个出租车交通系统的出租车总数量是不变的；</w:t>
      </w:r>
    </w:p>
    <w:p w14:paraId="035118F7" w14:textId="7189B3E3" w:rsidR="00E75F03" w:rsidRPr="00164A27" w:rsidRDefault="00E75F03" w:rsidP="00E75F03">
      <w:pPr>
        <w:rPr>
          <w:sz w:val="24"/>
        </w:rPr>
      </w:pPr>
      <w:r w:rsidRPr="00164A27">
        <w:rPr>
          <w:sz w:val="24"/>
        </w:rPr>
        <w:t>3</w:t>
      </w:r>
      <w:r w:rsidRPr="00164A27">
        <w:rPr>
          <w:sz w:val="24"/>
        </w:rPr>
        <w:t>）假设不考虑天气、突发事件等非人为可控因素的影响；</w:t>
      </w:r>
    </w:p>
    <w:p w14:paraId="337795EE" w14:textId="24CD1D79" w:rsidR="00E75F03" w:rsidRPr="00164A27" w:rsidRDefault="00E75F03" w:rsidP="00E75F03">
      <w:pPr>
        <w:rPr>
          <w:sz w:val="24"/>
        </w:rPr>
      </w:pPr>
      <w:r w:rsidRPr="00164A27">
        <w:rPr>
          <w:sz w:val="24"/>
        </w:rPr>
        <w:t>4</w:t>
      </w:r>
      <w:r w:rsidRPr="00164A27">
        <w:rPr>
          <w:sz w:val="24"/>
        </w:rPr>
        <w:t>）假设</w:t>
      </w:r>
      <w:r w:rsidR="00813D1C" w:rsidRPr="00164A27">
        <w:rPr>
          <w:sz w:val="24"/>
        </w:rPr>
        <w:t>不考虑</w:t>
      </w:r>
      <w:r w:rsidRPr="00164A27">
        <w:rPr>
          <w:sz w:val="24"/>
        </w:rPr>
        <w:t>出租车行业内部不正当竞争</w:t>
      </w:r>
      <w:r w:rsidR="00813D1C" w:rsidRPr="00164A27">
        <w:rPr>
          <w:sz w:val="24"/>
        </w:rPr>
        <w:t>等</w:t>
      </w:r>
      <w:r w:rsidRPr="00164A27">
        <w:rPr>
          <w:sz w:val="24"/>
        </w:rPr>
        <w:t>隐形因素</w:t>
      </w:r>
      <w:r w:rsidR="00813D1C" w:rsidRPr="00164A27">
        <w:rPr>
          <w:sz w:val="24"/>
        </w:rPr>
        <w:t>的影响；</w:t>
      </w:r>
    </w:p>
    <w:p w14:paraId="0BF53877" w14:textId="7EB997A0" w:rsidR="00813D1C" w:rsidRPr="00164A27" w:rsidRDefault="00813D1C" w:rsidP="00E75F03">
      <w:pPr>
        <w:rPr>
          <w:sz w:val="24"/>
        </w:rPr>
      </w:pPr>
      <w:r w:rsidRPr="00164A27">
        <w:rPr>
          <w:sz w:val="24"/>
        </w:rPr>
        <w:t>5</w:t>
      </w:r>
      <w:r w:rsidRPr="00164A27">
        <w:rPr>
          <w:sz w:val="24"/>
        </w:rPr>
        <w:t>）假设不考虑城市道路拥堵等客观因素的影响</w:t>
      </w:r>
    </w:p>
    <w:p w14:paraId="30DEA313" w14:textId="601DC62F" w:rsidR="00C80574" w:rsidRPr="00164A27" w:rsidRDefault="00C80574" w:rsidP="00813D1C">
      <w:pPr>
        <w:pStyle w:val="3"/>
        <w:jc w:val="center"/>
        <w:rPr>
          <w:rFonts w:eastAsia="黑体"/>
          <w:sz w:val="28"/>
          <w:szCs w:val="28"/>
        </w:rPr>
      </w:pPr>
      <w:r w:rsidRPr="00164A27">
        <w:rPr>
          <w:rFonts w:eastAsia="黑体"/>
          <w:sz w:val="28"/>
          <w:szCs w:val="28"/>
        </w:rPr>
        <w:t>四、符号说明及名词定义</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DD35B9" w:rsidRPr="00164A27" w14:paraId="6BC0C1A6" w14:textId="77777777" w:rsidTr="00102749">
        <w:tc>
          <w:tcPr>
            <w:tcW w:w="2547" w:type="dxa"/>
            <w:tcBorders>
              <w:top w:val="single" w:sz="12" w:space="0" w:color="auto"/>
              <w:bottom w:val="single" w:sz="6" w:space="0" w:color="auto"/>
            </w:tcBorders>
            <w:vAlign w:val="center"/>
          </w:tcPr>
          <w:p w14:paraId="5F0347E2" w14:textId="406EFE5C" w:rsidR="00DD35B9" w:rsidRPr="00164A27" w:rsidRDefault="00DD35B9" w:rsidP="00102749">
            <w:pPr>
              <w:snapToGrid w:val="0"/>
              <w:spacing w:line="360" w:lineRule="auto"/>
              <w:jc w:val="center"/>
              <w:rPr>
                <w:sz w:val="24"/>
              </w:rPr>
            </w:pPr>
            <w:r w:rsidRPr="00164A27">
              <w:rPr>
                <w:sz w:val="24"/>
              </w:rPr>
              <w:t>符号</w:t>
            </w:r>
          </w:p>
        </w:tc>
        <w:tc>
          <w:tcPr>
            <w:tcW w:w="6513" w:type="dxa"/>
            <w:tcBorders>
              <w:top w:val="single" w:sz="12" w:space="0" w:color="auto"/>
              <w:bottom w:val="single" w:sz="6" w:space="0" w:color="auto"/>
            </w:tcBorders>
            <w:vAlign w:val="center"/>
          </w:tcPr>
          <w:p w14:paraId="1BE999DF" w14:textId="734279C4" w:rsidR="00DD35B9" w:rsidRPr="00164A27" w:rsidRDefault="00DD35B9" w:rsidP="00102749">
            <w:pPr>
              <w:snapToGrid w:val="0"/>
              <w:spacing w:line="360" w:lineRule="auto"/>
              <w:jc w:val="left"/>
              <w:rPr>
                <w:sz w:val="24"/>
              </w:rPr>
            </w:pPr>
            <w:r w:rsidRPr="00164A27">
              <w:rPr>
                <w:sz w:val="24"/>
              </w:rPr>
              <w:t>符号说明</w:t>
            </w:r>
          </w:p>
        </w:tc>
      </w:tr>
      <w:tr w:rsidR="00DD35B9" w:rsidRPr="00164A27" w14:paraId="388B7B3C" w14:textId="77777777" w:rsidTr="00102749">
        <w:tc>
          <w:tcPr>
            <w:tcW w:w="2547" w:type="dxa"/>
            <w:tcBorders>
              <w:top w:val="single" w:sz="6" w:space="0" w:color="auto"/>
            </w:tcBorders>
            <w:vAlign w:val="center"/>
          </w:tcPr>
          <w:p w14:paraId="5CD1DBA3" w14:textId="5C0C50BD" w:rsidR="00DD35B9" w:rsidRPr="00164A27" w:rsidRDefault="00DD35B9" w:rsidP="00102749">
            <w:pPr>
              <w:snapToGrid w:val="0"/>
              <w:spacing w:line="360" w:lineRule="auto"/>
              <w:jc w:val="center"/>
              <w:rPr>
                <w:sz w:val="24"/>
              </w:rPr>
            </w:pPr>
            <m:oMathPara>
              <m:oMath>
                <m:r>
                  <w:rPr>
                    <w:rFonts w:ascii="Cambria Math" w:hAnsi="Cambria Math"/>
                    <w:sz w:val="24"/>
                  </w:rPr>
                  <m:t>X</m:t>
                </m:r>
              </m:oMath>
            </m:oMathPara>
          </w:p>
        </w:tc>
        <w:tc>
          <w:tcPr>
            <w:tcW w:w="6513" w:type="dxa"/>
            <w:tcBorders>
              <w:top w:val="single" w:sz="6" w:space="0" w:color="auto"/>
            </w:tcBorders>
            <w:vAlign w:val="center"/>
          </w:tcPr>
          <w:p w14:paraId="79E3F06D" w14:textId="7AE92F5B" w:rsidR="00DD35B9" w:rsidRPr="00164A27" w:rsidRDefault="00DD35B9" w:rsidP="00102749">
            <w:pPr>
              <w:snapToGrid w:val="0"/>
              <w:spacing w:line="360" w:lineRule="auto"/>
              <w:jc w:val="left"/>
              <w:rPr>
                <w:sz w:val="24"/>
              </w:rPr>
            </w:pPr>
            <w:r w:rsidRPr="00164A27">
              <w:rPr>
                <w:sz w:val="24"/>
              </w:rPr>
              <w:t>协方差矩阵</w:t>
            </w:r>
          </w:p>
        </w:tc>
      </w:tr>
      <w:tr w:rsidR="00DD35B9" w:rsidRPr="00164A27" w14:paraId="60EAA7CB" w14:textId="77777777" w:rsidTr="00102749">
        <w:tc>
          <w:tcPr>
            <w:tcW w:w="2547" w:type="dxa"/>
            <w:vAlign w:val="center"/>
          </w:tcPr>
          <w:p w14:paraId="5A038D87" w14:textId="33C099E6" w:rsidR="00DD35B9" w:rsidRPr="00164A27" w:rsidRDefault="00DD35B9" w:rsidP="00102749">
            <w:pPr>
              <w:snapToGrid w:val="0"/>
              <w:spacing w:line="360" w:lineRule="auto"/>
              <w:jc w:val="center"/>
              <w:rPr>
                <w:sz w:val="24"/>
              </w:rPr>
            </w:pPr>
            <m:oMathPara>
              <m:oMath>
                <m:r>
                  <w:rPr>
                    <w:rFonts w:ascii="Cambria Math" w:hAnsi="Cambria Math"/>
                    <w:sz w:val="24"/>
                  </w:rPr>
                  <m:t>S</m:t>
                </m:r>
              </m:oMath>
            </m:oMathPara>
          </w:p>
        </w:tc>
        <w:tc>
          <w:tcPr>
            <w:tcW w:w="6513" w:type="dxa"/>
            <w:vAlign w:val="center"/>
          </w:tcPr>
          <w:p w14:paraId="555960FD" w14:textId="61DF9D05" w:rsidR="00DD35B9" w:rsidRPr="00164A27" w:rsidRDefault="00DD35B9" w:rsidP="00102749">
            <w:pPr>
              <w:snapToGrid w:val="0"/>
              <w:spacing w:line="360" w:lineRule="auto"/>
              <w:jc w:val="left"/>
              <w:rPr>
                <w:sz w:val="24"/>
              </w:rPr>
            </w:pPr>
            <w:r w:rsidRPr="00164A27">
              <w:rPr>
                <w:sz w:val="24"/>
              </w:rPr>
              <w:t>出租车资源供给水平</w:t>
            </w:r>
          </w:p>
        </w:tc>
      </w:tr>
      <w:tr w:rsidR="00DD35B9" w:rsidRPr="00164A27" w14:paraId="3409594D" w14:textId="77777777" w:rsidTr="00102749">
        <w:tc>
          <w:tcPr>
            <w:tcW w:w="2547" w:type="dxa"/>
            <w:vAlign w:val="center"/>
          </w:tcPr>
          <w:p w14:paraId="25340771" w14:textId="615C0463" w:rsidR="00DD35B9" w:rsidRPr="00164A27" w:rsidRDefault="00DD35B9" w:rsidP="00102749">
            <w:pPr>
              <w:snapToGrid w:val="0"/>
              <w:spacing w:line="360" w:lineRule="auto"/>
              <w:jc w:val="center"/>
              <w:rPr>
                <w:sz w:val="24"/>
              </w:rPr>
            </w:pPr>
            <m:oMathPara>
              <m:oMath>
                <m:r>
                  <w:rPr>
                    <w:rFonts w:ascii="Cambria Math" w:hAnsi="Cambria Math"/>
                    <w:sz w:val="24"/>
                  </w:rPr>
                  <m:t>D</m:t>
                </m:r>
              </m:oMath>
            </m:oMathPara>
          </w:p>
        </w:tc>
        <w:tc>
          <w:tcPr>
            <w:tcW w:w="6513" w:type="dxa"/>
            <w:vAlign w:val="center"/>
          </w:tcPr>
          <w:p w14:paraId="580E34B8" w14:textId="1281C72C" w:rsidR="00DD35B9" w:rsidRPr="00164A27" w:rsidRDefault="00DD35B9" w:rsidP="00102749">
            <w:pPr>
              <w:snapToGrid w:val="0"/>
              <w:spacing w:line="360" w:lineRule="auto"/>
              <w:jc w:val="left"/>
              <w:rPr>
                <w:sz w:val="24"/>
              </w:rPr>
            </w:pPr>
            <w:r w:rsidRPr="00164A27">
              <w:rPr>
                <w:sz w:val="24"/>
              </w:rPr>
              <w:t>出租车资源需求水平</w:t>
            </w:r>
          </w:p>
        </w:tc>
      </w:tr>
      <w:tr w:rsidR="00DD35B9" w:rsidRPr="00164A27" w14:paraId="50E98E56" w14:textId="77777777" w:rsidTr="00102749">
        <w:tc>
          <w:tcPr>
            <w:tcW w:w="2547" w:type="dxa"/>
            <w:vAlign w:val="center"/>
          </w:tcPr>
          <w:p w14:paraId="65B3AC5F" w14:textId="5BC7A3ED" w:rsidR="00DD35B9" w:rsidRPr="00164A27" w:rsidRDefault="00C1772E" w:rsidP="00102749">
            <w:pPr>
              <w:snapToGrid w:val="0"/>
              <w:spacing w:line="360" w:lineRule="auto"/>
              <w:jc w:val="center"/>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d</m:t>
                    </m:r>
                  </m:sub>
                </m:sSub>
              </m:oMath>
            </m:oMathPara>
          </w:p>
        </w:tc>
        <w:tc>
          <w:tcPr>
            <w:tcW w:w="6513" w:type="dxa"/>
            <w:vAlign w:val="center"/>
          </w:tcPr>
          <w:p w14:paraId="38E8AAB4" w14:textId="44C6B89C" w:rsidR="00DD35B9" w:rsidRPr="00164A27" w:rsidRDefault="00DD35B9" w:rsidP="00102749">
            <w:pPr>
              <w:snapToGrid w:val="0"/>
              <w:spacing w:line="360" w:lineRule="auto"/>
              <w:jc w:val="left"/>
              <w:rPr>
                <w:sz w:val="24"/>
              </w:rPr>
            </w:pPr>
            <w:r w:rsidRPr="00164A27">
              <w:rPr>
                <w:sz w:val="24"/>
              </w:rPr>
              <w:t>出租车资源供给水平对需求水平的</w:t>
            </w:r>
            <w:proofErr w:type="gramStart"/>
            <w:r w:rsidRPr="00164A27">
              <w:rPr>
                <w:sz w:val="24"/>
              </w:rPr>
              <w:t>匹配值</w:t>
            </w:r>
            <w:proofErr w:type="gramEnd"/>
          </w:p>
        </w:tc>
      </w:tr>
      <w:tr w:rsidR="00DD35B9" w:rsidRPr="00164A27" w14:paraId="7B876B18" w14:textId="77777777" w:rsidTr="00102749">
        <w:tc>
          <w:tcPr>
            <w:tcW w:w="2547" w:type="dxa"/>
            <w:vAlign w:val="center"/>
          </w:tcPr>
          <w:p w14:paraId="2B065601" w14:textId="626A37EB" w:rsidR="00DD35B9" w:rsidRPr="00164A27" w:rsidRDefault="00C1772E" w:rsidP="00102749">
            <w:pPr>
              <w:snapToGrid w:val="0"/>
              <w:spacing w:line="360" w:lineRule="auto"/>
              <w:jc w:val="center"/>
              <w:rPr>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s</m:t>
                    </m:r>
                  </m:sub>
                </m:sSub>
              </m:oMath>
            </m:oMathPara>
          </w:p>
        </w:tc>
        <w:tc>
          <w:tcPr>
            <w:tcW w:w="6513" w:type="dxa"/>
            <w:vAlign w:val="center"/>
          </w:tcPr>
          <w:p w14:paraId="2D1E3942" w14:textId="7613D728" w:rsidR="00DD35B9" w:rsidRPr="00164A27" w:rsidRDefault="00DD35B9" w:rsidP="00102749">
            <w:pPr>
              <w:snapToGrid w:val="0"/>
              <w:spacing w:line="360" w:lineRule="auto"/>
              <w:jc w:val="left"/>
              <w:rPr>
                <w:sz w:val="24"/>
              </w:rPr>
            </w:pPr>
            <w:r w:rsidRPr="00164A27">
              <w:rPr>
                <w:sz w:val="24"/>
              </w:rPr>
              <w:t>出租车资源需求水平对供给水平的</w:t>
            </w:r>
            <w:proofErr w:type="gramStart"/>
            <w:r w:rsidRPr="00164A27">
              <w:rPr>
                <w:sz w:val="24"/>
              </w:rPr>
              <w:t>匹配值</w:t>
            </w:r>
            <w:proofErr w:type="gramEnd"/>
          </w:p>
        </w:tc>
      </w:tr>
      <w:tr w:rsidR="00DD35B9" w:rsidRPr="00164A27" w14:paraId="2C175CAB" w14:textId="77777777" w:rsidTr="00102749">
        <w:tc>
          <w:tcPr>
            <w:tcW w:w="2547" w:type="dxa"/>
            <w:vAlign w:val="center"/>
          </w:tcPr>
          <w:p w14:paraId="15247AEC" w14:textId="5C3D57BC" w:rsidR="00DD35B9" w:rsidRPr="00164A27" w:rsidRDefault="00DD35B9" w:rsidP="00102749">
            <w:pPr>
              <w:snapToGrid w:val="0"/>
              <w:spacing w:line="360" w:lineRule="auto"/>
              <w:jc w:val="center"/>
              <w:rPr>
                <w:sz w:val="24"/>
              </w:rPr>
            </w:pPr>
            <m:oMathPara>
              <m:oMath>
                <m:r>
                  <w:rPr>
                    <w:rFonts w:ascii="Cambria Math" w:hAnsi="Cambria Math"/>
                    <w:sz w:val="24"/>
                  </w:rPr>
                  <m:t>w</m:t>
                </m:r>
              </m:oMath>
            </m:oMathPara>
          </w:p>
        </w:tc>
        <w:tc>
          <w:tcPr>
            <w:tcW w:w="6513" w:type="dxa"/>
            <w:vAlign w:val="center"/>
          </w:tcPr>
          <w:p w14:paraId="338C654F" w14:textId="0553F47C" w:rsidR="00DD35B9" w:rsidRPr="00164A27" w:rsidRDefault="00DD35B9" w:rsidP="00102749">
            <w:pPr>
              <w:snapToGrid w:val="0"/>
              <w:spacing w:line="360" w:lineRule="auto"/>
              <w:jc w:val="left"/>
              <w:rPr>
                <w:sz w:val="24"/>
              </w:rPr>
            </w:pPr>
            <w:r w:rsidRPr="00164A27">
              <w:rPr>
                <w:sz w:val="24"/>
              </w:rPr>
              <w:t>缓解率</w:t>
            </w:r>
          </w:p>
        </w:tc>
      </w:tr>
      <w:tr w:rsidR="00DD35B9" w:rsidRPr="00164A27" w14:paraId="7D33961D" w14:textId="77777777" w:rsidTr="00102749">
        <w:tc>
          <w:tcPr>
            <w:tcW w:w="2547" w:type="dxa"/>
            <w:vAlign w:val="center"/>
          </w:tcPr>
          <w:p w14:paraId="174AE537" w14:textId="169D72CF" w:rsidR="00DD35B9" w:rsidRPr="00164A27" w:rsidRDefault="00C1772E" w:rsidP="00102749">
            <w:pPr>
              <w:snapToGrid w:val="0"/>
              <w:spacing w:line="360" w:lineRule="auto"/>
              <w:jc w:val="center"/>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o</m:t>
                    </m:r>
                  </m:sub>
                </m:sSub>
              </m:oMath>
            </m:oMathPara>
          </w:p>
        </w:tc>
        <w:tc>
          <w:tcPr>
            <w:tcW w:w="6513" w:type="dxa"/>
            <w:vAlign w:val="center"/>
          </w:tcPr>
          <w:p w14:paraId="2F482155" w14:textId="52E6C632" w:rsidR="00DD35B9" w:rsidRPr="00164A27" w:rsidRDefault="00DD35B9" w:rsidP="00102749">
            <w:pPr>
              <w:snapToGrid w:val="0"/>
              <w:spacing w:line="360" w:lineRule="auto"/>
              <w:jc w:val="left"/>
              <w:rPr>
                <w:sz w:val="24"/>
              </w:rPr>
            </w:pPr>
            <w:r w:rsidRPr="00164A27">
              <w:rPr>
                <w:sz w:val="24"/>
              </w:rPr>
              <w:t>没有补贴时加上新因素后计算的匹配程度</w:t>
            </w:r>
          </w:p>
        </w:tc>
      </w:tr>
      <w:tr w:rsidR="00DD35B9" w:rsidRPr="00164A27" w14:paraId="5DCEA46C" w14:textId="77777777" w:rsidTr="00102749">
        <w:tc>
          <w:tcPr>
            <w:tcW w:w="2547" w:type="dxa"/>
            <w:vAlign w:val="center"/>
          </w:tcPr>
          <w:p w14:paraId="3F12C761" w14:textId="4427A5EF" w:rsidR="00DD35B9" w:rsidRPr="00164A27" w:rsidRDefault="00C1772E" w:rsidP="00102749">
            <w:pPr>
              <w:snapToGrid w:val="0"/>
              <w:spacing w:line="360" w:lineRule="auto"/>
              <w:jc w:val="center"/>
              <w:rPr>
                <w:sz w:val="24"/>
              </w:rPr>
            </w:pPr>
            <m:oMathPara>
              <m:oMath>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oMath>
            </m:oMathPara>
          </w:p>
        </w:tc>
        <w:tc>
          <w:tcPr>
            <w:tcW w:w="6513" w:type="dxa"/>
            <w:vAlign w:val="center"/>
          </w:tcPr>
          <w:p w14:paraId="4E779CFE" w14:textId="7169FBC9" w:rsidR="00DD35B9" w:rsidRPr="00164A27" w:rsidRDefault="00DD35B9" w:rsidP="00102749">
            <w:pPr>
              <w:snapToGrid w:val="0"/>
              <w:spacing w:line="360" w:lineRule="auto"/>
              <w:jc w:val="left"/>
              <w:rPr>
                <w:sz w:val="24"/>
              </w:rPr>
            </w:pPr>
            <w:r w:rsidRPr="00164A27">
              <w:rPr>
                <w:sz w:val="24"/>
              </w:rPr>
              <w:t>添加某一补贴金额时计算的匹配程度</w:t>
            </w:r>
          </w:p>
        </w:tc>
      </w:tr>
      <w:tr w:rsidR="00DD35B9" w:rsidRPr="00164A27" w14:paraId="1C53A8E6" w14:textId="77777777" w:rsidTr="00102749">
        <w:tc>
          <w:tcPr>
            <w:tcW w:w="2547" w:type="dxa"/>
            <w:vAlign w:val="center"/>
          </w:tcPr>
          <w:p w14:paraId="5B86AF81" w14:textId="20EA56C6" w:rsidR="00DD35B9" w:rsidRPr="00164A27" w:rsidRDefault="00DD35B9" w:rsidP="00102749">
            <w:pPr>
              <w:snapToGrid w:val="0"/>
              <w:spacing w:line="360" w:lineRule="auto"/>
              <w:jc w:val="center"/>
              <w:rPr>
                <w:sz w:val="24"/>
              </w:rPr>
            </w:pPr>
            <m:oMathPara>
              <m:oMath>
                <m:r>
                  <w:rPr>
                    <w:rFonts w:ascii="Cambria Math" w:hAnsi="Cambria Math"/>
                    <w:sz w:val="24"/>
                  </w:rPr>
                  <m:t>Q</m:t>
                </m:r>
              </m:oMath>
            </m:oMathPara>
          </w:p>
        </w:tc>
        <w:tc>
          <w:tcPr>
            <w:tcW w:w="6513" w:type="dxa"/>
            <w:vAlign w:val="center"/>
          </w:tcPr>
          <w:p w14:paraId="5907D3C2" w14:textId="0189B7FD" w:rsidR="00DD35B9" w:rsidRPr="00164A27" w:rsidRDefault="00102749" w:rsidP="00102749">
            <w:pPr>
              <w:snapToGrid w:val="0"/>
              <w:spacing w:line="360" w:lineRule="auto"/>
              <w:jc w:val="left"/>
              <w:rPr>
                <w:sz w:val="24"/>
              </w:rPr>
            </w:pPr>
            <w:r w:rsidRPr="00164A27">
              <w:rPr>
                <w:sz w:val="24"/>
              </w:rPr>
              <w:t>组合效应</w:t>
            </w:r>
          </w:p>
        </w:tc>
      </w:tr>
      <w:tr w:rsidR="00DD35B9" w:rsidRPr="00164A27" w14:paraId="1C839E95" w14:textId="77777777" w:rsidTr="00102749">
        <w:tc>
          <w:tcPr>
            <w:tcW w:w="2547" w:type="dxa"/>
            <w:vAlign w:val="center"/>
          </w:tcPr>
          <w:p w14:paraId="508336DA" w14:textId="23C199D7" w:rsidR="00DD35B9" w:rsidRPr="00164A27" w:rsidRDefault="00DD35B9" w:rsidP="00102749">
            <w:pPr>
              <w:snapToGrid w:val="0"/>
              <w:spacing w:line="360" w:lineRule="auto"/>
              <w:jc w:val="center"/>
              <w:rPr>
                <w:sz w:val="24"/>
              </w:rPr>
            </w:pPr>
            <m:oMathPara>
              <m:oMath>
                <m:r>
                  <w:rPr>
                    <w:rFonts w:ascii="Cambria Math" w:hAnsi="Cambria Math"/>
                    <w:sz w:val="24"/>
                  </w:rPr>
                  <m:t>C</m:t>
                </m:r>
              </m:oMath>
            </m:oMathPara>
          </w:p>
        </w:tc>
        <w:tc>
          <w:tcPr>
            <w:tcW w:w="6513" w:type="dxa"/>
            <w:vAlign w:val="center"/>
          </w:tcPr>
          <w:p w14:paraId="54DC24FB" w14:textId="5ABA4731" w:rsidR="00DD35B9" w:rsidRPr="00164A27" w:rsidRDefault="00102749" w:rsidP="00102749">
            <w:pPr>
              <w:snapToGrid w:val="0"/>
              <w:spacing w:line="360" w:lineRule="auto"/>
              <w:jc w:val="left"/>
              <w:rPr>
                <w:sz w:val="24"/>
              </w:rPr>
            </w:pPr>
            <w:r w:rsidRPr="00164A27">
              <w:rPr>
                <w:sz w:val="24"/>
              </w:rPr>
              <w:t>补贴金额向量</w:t>
            </w:r>
          </w:p>
        </w:tc>
      </w:tr>
      <w:tr w:rsidR="00DD35B9" w:rsidRPr="00164A27" w14:paraId="641B67A4" w14:textId="77777777" w:rsidTr="00102749">
        <w:tc>
          <w:tcPr>
            <w:tcW w:w="2547" w:type="dxa"/>
            <w:vAlign w:val="center"/>
          </w:tcPr>
          <w:p w14:paraId="0067751A" w14:textId="2246354B" w:rsidR="00DD35B9" w:rsidRPr="00164A27" w:rsidRDefault="00C1772E" w:rsidP="00102749">
            <w:pPr>
              <w:snapToGrid w:val="0"/>
              <w:spacing w:line="360" w:lineRule="auto"/>
              <w:jc w:val="center"/>
              <w:rPr>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m:oMathPara>
          </w:p>
        </w:tc>
        <w:tc>
          <w:tcPr>
            <w:tcW w:w="6513" w:type="dxa"/>
            <w:vAlign w:val="center"/>
          </w:tcPr>
          <w:p w14:paraId="1C04180D" w14:textId="41EDBDA0" w:rsidR="00DD35B9" w:rsidRPr="00164A27" w:rsidRDefault="00102749" w:rsidP="00102749">
            <w:pPr>
              <w:snapToGrid w:val="0"/>
              <w:spacing w:line="360" w:lineRule="auto"/>
              <w:jc w:val="left"/>
              <w:rPr>
                <w:sz w:val="24"/>
              </w:rPr>
            </w:pPr>
            <w:r w:rsidRPr="00164A27">
              <w:rPr>
                <w:sz w:val="24"/>
              </w:rPr>
              <w:t>相应分配给城市的每单补贴金额</w:t>
            </w:r>
          </w:p>
        </w:tc>
      </w:tr>
      <w:tr w:rsidR="00DD35B9" w:rsidRPr="00164A27" w14:paraId="08B5CF28" w14:textId="77777777" w:rsidTr="00102749">
        <w:tc>
          <w:tcPr>
            <w:tcW w:w="2547" w:type="dxa"/>
            <w:vAlign w:val="center"/>
          </w:tcPr>
          <w:p w14:paraId="0A63DA4B" w14:textId="4F5F8CDF" w:rsidR="00DD35B9" w:rsidRPr="00164A27" w:rsidRDefault="00C1772E" w:rsidP="00102749">
            <w:pPr>
              <w:snapToGrid w:val="0"/>
              <w:spacing w:line="360" w:lineRule="auto"/>
              <w:jc w:val="center"/>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m:oMathPara>
          </w:p>
        </w:tc>
        <w:tc>
          <w:tcPr>
            <w:tcW w:w="6513" w:type="dxa"/>
            <w:vAlign w:val="center"/>
          </w:tcPr>
          <w:p w14:paraId="33BA2F50" w14:textId="4BD3A8B0" w:rsidR="00DD35B9" w:rsidRPr="00164A27" w:rsidRDefault="00102749" w:rsidP="00102749">
            <w:pPr>
              <w:snapToGrid w:val="0"/>
              <w:spacing w:line="360" w:lineRule="auto"/>
              <w:jc w:val="left"/>
              <w:rPr>
                <w:sz w:val="24"/>
              </w:rPr>
            </w:pPr>
            <w:r w:rsidRPr="00164A27">
              <w:rPr>
                <w:sz w:val="24"/>
              </w:rPr>
              <w:t>相应城市计算后的缓解率</w:t>
            </w:r>
          </w:p>
        </w:tc>
      </w:tr>
      <w:tr w:rsidR="00DD35B9" w:rsidRPr="00164A27" w14:paraId="24706CBA" w14:textId="77777777" w:rsidTr="00102749">
        <w:tc>
          <w:tcPr>
            <w:tcW w:w="2547" w:type="dxa"/>
            <w:vAlign w:val="center"/>
          </w:tcPr>
          <w:p w14:paraId="41D8E2C2" w14:textId="6A728847" w:rsidR="00DD35B9" w:rsidRPr="00164A27" w:rsidRDefault="00DD35B9" w:rsidP="00102749">
            <w:pPr>
              <w:snapToGrid w:val="0"/>
              <w:spacing w:line="360" w:lineRule="auto"/>
              <w:jc w:val="center"/>
              <w:rPr>
                <w:sz w:val="24"/>
              </w:rPr>
            </w:pPr>
            <w:r w:rsidRPr="00164A27">
              <w:rPr>
                <w:position w:val="-10"/>
                <w:sz w:val="24"/>
              </w:rPr>
              <w:object w:dxaOrig="266" w:dyaOrig="390" w14:anchorId="70899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75pt" o:ole="">
                  <v:imagedata r:id="rId10" o:title=""/>
                </v:shape>
                <o:OLEObject Type="Embed" ProgID="Equation.AxMath" ShapeID="_x0000_i1025" DrawAspect="Content" ObjectID="_1656951495" r:id="rId11"/>
              </w:object>
            </w:r>
          </w:p>
        </w:tc>
        <w:tc>
          <w:tcPr>
            <w:tcW w:w="6513" w:type="dxa"/>
            <w:vAlign w:val="center"/>
          </w:tcPr>
          <w:p w14:paraId="38801347" w14:textId="0DB66673" w:rsidR="00DD35B9" w:rsidRPr="00164A27" w:rsidRDefault="00102749" w:rsidP="00102749">
            <w:pPr>
              <w:snapToGrid w:val="0"/>
              <w:spacing w:line="360" w:lineRule="auto"/>
              <w:jc w:val="left"/>
              <w:rPr>
                <w:sz w:val="24"/>
              </w:rPr>
            </w:pPr>
            <w:r w:rsidRPr="00164A27">
              <w:rPr>
                <w:sz w:val="24"/>
              </w:rPr>
              <w:t>平均缓解率</w:t>
            </w:r>
          </w:p>
        </w:tc>
      </w:tr>
      <w:tr w:rsidR="00DD35B9" w:rsidRPr="00164A27" w14:paraId="48B598AA" w14:textId="77777777" w:rsidTr="00102749">
        <w:tc>
          <w:tcPr>
            <w:tcW w:w="2547" w:type="dxa"/>
            <w:vAlign w:val="center"/>
          </w:tcPr>
          <w:p w14:paraId="0807DE8F" w14:textId="27F7C6A1" w:rsidR="00DD35B9" w:rsidRPr="00164A27" w:rsidRDefault="00DD35B9" w:rsidP="00102749">
            <w:pPr>
              <w:snapToGrid w:val="0"/>
              <w:spacing w:line="360" w:lineRule="auto"/>
              <w:jc w:val="center"/>
              <w:rPr>
                <w:sz w:val="24"/>
              </w:rPr>
            </w:pPr>
            <w:r w:rsidRPr="00164A27">
              <w:rPr>
                <w:position w:val="-12"/>
                <w:sz w:val="24"/>
              </w:rPr>
              <w:object w:dxaOrig="200" w:dyaOrig="360" w14:anchorId="14414B70">
                <v:shape id="_x0000_i1026" type="#_x0000_t75" style="width:9.65pt;height:18.25pt" o:ole="">
                  <v:imagedata r:id="rId12" o:title=""/>
                </v:shape>
                <o:OLEObject Type="Embed" ProgID="Equation.DSMT4" ShapeID="_x0000_i1026" DrawAspect="Content" ObjectID="_1656951496" r:id="rId13"/>
              </w:object>
            </w:r>
          </w:p>
        </w:tc>
        <w:tc>
          <w:tcPr>
            <w:tcW w:w="6513" w:type="dxa"/>
            <w:vAlign w:val="center"/>
          </w:tcPr>
          <w:p w14:paraId="30F1D643" w14:textId="2D514F49" w:rsidR="00DD35B9" w:rsidRPr="00164A27" w:rsidRDefault="00102749" w:rsidP="00102749">
            <w:pPr>
              <w:snapToGrid w:val="0"/>
              <w:spacing w:line="360" w:lineRule="auto"/>
              <w:jc w:val="left"/>
              <w:rPr>
                <w:sz w:val="24"/>
              </w:rPr>
            </w:pPr>
            <w:r w:rsidRPr="00164A27">
              <w:rPr>
                <w:sz w:val="24"/>
              </w:rPr>
              <w:t>种群中第</w:t>
            </w:r>
            <m:oMath>
              <m:r>
                <w:rPr>
                  <w:rFonts w:ascii="Cambria Math" w:hAnsi="Cambria Math"/>
                  <w:sz w:val="24"/>
                </w:rPr>
                <m:t>i</m:t>
              </m:r>
            </m:oMath>
            <w:proofErr w:type="gramStart"/>
            <w:r w:rsidRPr="00164A27">
              <w:rPr>
                <w:sz w:val="24"/>
              </w:rPr>
              <w:t>个</w:t>
            </w:r>
            <w:proofErr w:type="gramEnd"/>
            <w:r w:rsidRPr="00164A27">
              <w:rPr>
                <w:sz w:val="24"/>
              </w:rPr>
              <w:t>染色体的适应度值</w:t>
            </w:r>
          </w:p>
        </w:tc>
      </w:tr>
    </w:tbl>
    <w:p w14:paraId="4CB16BBC" w14:textId="25D9893F" w:rsidR="00C80574" w:rsidRPr="00164A27" w:rsidRDefault="00C80574" w:rsidP="00102749">
      <w:pPr>
        <w:pStyle w:val="3"/>
        <w:jc w:val="center"/>
        <w:rPr>
          <w:rFonts w:eastAsia="黑体"/>
          <w:sz w:val="28"/>
          <w:szCs w:val="28"/>
        </w:rPr>
      </w:pPr>
      <w:r w:rsidRPr="00164A27">
        <w:rPr>
          <w:rFonts w:eastAsia="黑体"/>
          <w:sz w:val="28"/>
          <w:szCs w:val="28"/>
        </w:rPr>
        <w:lastRenderedPageBreak/>
        <w:t>五、问题</w:t>
      </w:r>
      <w:proofErr w:type="gramStart"/>
      <w:r w:rsidRPr="00164A27">
        <w:rPr>
          <w:rFonts w:eastAsia="黑体"/>
          <w:sz w:val="28"/>
          <w:szCs w:val="28"/>
        </w:rPr>
        <w:t>一</w:t>
      </w:r>
      <w:proofErr w:type="gramEnd"/>
      <w:r w:rsidRPr="00164A27">
        <w:rPr>
          <w:rFonts w:eastAsia="黑体"/>
          <w:sz w:val="28"/>
          <w:szCs w:val="28"/>
        </w:rPr>
        <w:t>模型建立与求解</w:t>
      </w:r>
    </w:p>
    <w:p w14:paraId="315E6521" w14:textId="4B59AA09" w:rsidR="00813D1C" w:rsidRPr="00164A27" w:rsidRDefault="00813D1C" w:rsidP="007B2953">
      <w:pPr>
        <w:pStyle w:val="3"/>
        <w:rPr>
          <w:sz w:val="24"/>
          <w:szCs w:val="24"/>
        </w:rPr>
      </w:pPr>
      <w:r w:rsidRPr="00164A27">
        <w:rPr>
          <w:sz w:val="24"/>
          <w:szCs w:val="24"/>
        </w:rPr>
        <w:t xml:space="preserve">5.1 </w:t>
      </w:r>
      <w:r w:rsidR="007B2953" w:rsidRPr="00164A27">
        <w:rPr>
          <w:sz w:val="24"/>
          <w:szCs w:val="24"/>
        </w:rPr>
        <w:t>模型准备</w:t>
      </w:r>
    </w:p>
    <w:p w14:paraId="49DCF8A1" w14:textId="6CE27742" w:rsidR="007B2953" w:rsidRPr="00164A27" w:rsidRDefault="004E5CC3" w:rsidP="00963225">
      <w:pPr>
        <w:spacing w:afterLines="50" w:after="156"/>
        <w:ind w:firstLine="420"/>
        <w:rPr>
          <w:sz w:val="24"/>
        </w:rPr>
      </w:pPr>
      <w:r w:rsidRPr="00164A27">
        <w:rPr>
          <w:sz w:val="24"/>
        </w:rPr>
        <w:t>出租车资源的供给水平与需求水平都有各自的影响因素，两者之间还存在复杂的内部关系</w:t>
      </w:r>
      <w:r w:rsidR="00AA6A3C" w:rsidRPr="00164A27">
        <w:rPr>
          <w:sz w:val="24"/>
          <w:vertAlign w:val="superscript"/>
        </w:rPr>
        <w:t>[1]</w:t>
      </w:r>
      <w:r w:rsidRPr="00164A27">
        <w:rPr>
          <w:sz w:val="24"/>
        </w:rPr>
        <w:t>。本文从供给与需求两方面分别筛选我国出租车资源供求的主要影响因素，建立出租车资源供求的指标体系。本文选取指标遵循了有效性原则、可行性原则、科学性原则以及实用性原则，</w:t>
      </w:r>
      <w:r w:rsidR="007B2953" w:rsidRPr="00164A27">
        <w:rPr>
          <w:sz w:val="24"/>
        </w:rPr>
        <w:t>综合分析选定了</w:t>
      </w:r>
      <w:r w:rsidR="009A12BB" w:rsidRPr="00164A27">
        <w:rPr>
          <w:sz w:val="24"/>
        </w:rPr>
        <w:t>起步价、城市面积、市辖区生产总值、市辖区公共汽（电）车的运营数量、出租车月营业额</w:t>
      </w:r>
      <w:r w:rsidRPr="00164A27">
        <w:rPr>
          <w:sz w:val="24"/>
        </w:rPr>
        <w:t>、</w:t>
      </w:r>
      <w:r w:rsidR="009A12BB" w:rsidRPr="00164A27">
        <w:rPr>
          <w:sz w:val="24"/>
        </w:rPr>
        <w:t>市辖区出租车的运营数量</w:t>
      </w:r>
      <w:r w:rsidR="007B2953" w:rsidRPr="00164A27">
        <w:rPr>
          <w:sz w:val="24"/>
        </w:rPr>
        <w:t>这</w:t>
      </w:r>
      <w:r w:rsidR="009A12BB" w:rsidRPr="00164A27">
        <w:rPr>
          <w:sz w:val="24"/>
        </w:rPr>
        <w:t>六</w:t>
      </w:r>
      <w:r w:rsidR="007B2953" w:rsidRPr="00164A27">
        <w:rPr>
          <w:sz w:val="24"/>
        </w:rPr>
        <w:t>个指标作为</w:t>
      </w:r>
      <w:r w:rsidR="009A12BB" w:rsidRPr="00164A27">
        <w:rPr>
          <w:sz w:val="24"/>
        </w:rPr>
        <w:t>出租车资源供给水平的指标以及选定了</w:t>
      </w:r>
      <w:r w:rsidRPr="00164A27">
        <w:rPr>
          <w:sz w:val="24"/>
        </w:rPr>
        <w:t>起步价、城市面积、市辖区生产总值、市辖区公共汽（电）车的运营数量、出租车月营业额、市辖区出租车的运营数量、私家车的数量、城市人口数量、市辖区</w:t>
      </w:r>
      <w:r w:rsidR="001D2D1E" w:rsidRPr="00164A27">
        <w:rPr>
          <w:sz w:val="24"/>
        </w:rPr>
        <w:t>道路</w:t>
      </w:r>
      <w:r w:rsidRPr="00164A27">
        <w:rPr>
          <w:sz w:val="24"/>
        </w:rPr>
        <w:t>面积这九个指标作为出租车资源需求水平的指标。</w:t>
      </w:r>
      <w:r w:rsidR="007B2953" w:rsidRPr="00164A27">
        <w:rPr>
          <w:sz w:val="24"/>
        </w:rPr>
        <w:t>由于</w:t>
      </w:r>
      <w:r w:rsidR="00963225" w:rsidRPr="00164A27">
        <w:rPr>
          <w:sz w:val="24"/>
        </w:rPr>
        <w:t>在供给水平</w:t>
      </w:r>
      <w:r w:rsidR="007B2953" w:rsidRPr="00164A27">
        <w:rPr>
          <w:sz w:val="24"/>
        </w:rPr>
        <w:t>指标</w:t>
      </w:r>
      <w:r w:rsidR="00963225" w:rsidRPr="00164A27">
        <w:rPr>
          <w:sz w:val="24"/>
        </w:rPr>
        <w:t>和需求水平指标</w:t>
      </w:r>
      <w:r w:rsidR="007B2953" w:rsidRPr="00164A27">
        <w:rPr>
          <w:sz w:val="24"/>
        </w:rPr>
        <w:t>中存在一些相关性较强的因素，因此为了方便分析</w:t>
      </w:r>
      <w:r w:rsidR="00963225" w:rsidRPr="00164A27">
        <w:rPr>
          <w:sz w:val="24"/>
        </w:rPr>
        <w:t>本文</w:t>
      </w:r>
      <w:r w:rsidR="007B2953" w:rsidRPr="00164A27">
        <w:rPr>
          <w:sz w:val="24"/>
        </w:rPr>
        <w:t>采用主成分分析对指标信息进行提取</w:t>
      </w:r>
      <w:r w:rsidR="00AA6A3C" w:rsidRPr="00164A27">
        <w:rPr>
          <w:sz w:val="24"/>
          <w:vertAlign w:val="superscript"/>
        </w:rPr>
        <w:t>[2]</w:t>
      </w:r>
      <w:r w:rsidR="007B2953" w:rsidRPr="00164A27">
        <w:rPr>
          <w:sz w:val="24"/>
        </w:rPr>
        <w:t>。</w:t>
      </w:r>
    </w:p>
    <w:p w14:paraId="719EE0C0" w14:textId="0B82E018" w:rsidR="00963225" w:rsidRPr="00164A27" w:rsidRDefault="00963225" w:rsidP="00963225">
      <w:pPr>
        <w:pStyle w:val="3"/>
        <w:rPr>
          <w:sz w:val="24"/>
          <w:szCs w:val="24"/>
        </w:rPr>
      </w:pPr>
      <w:r w:rsidRPr="00164A27">
        <w:rPr>
          <w:sz w:val="24"/>
          <w:szCs w:val="24"/>
        </w:rPr>
        <w:t xml:space="preserve">5.2 </w:t>
      </w:r>
      <w:r w:rsidR="00B20039" w:rsidRPr="00164A27">
        <w:rPr>
          <w:sz w:val="24"/>
          <w:szCs w:val="24"/>
        </w:rPr>
        <w:t>供求匹配程度</w:t>
      </w:r>
      <w:r w:rsidRPr="00164A27">
        <w:rPr>
          <w:sz w:val="24"/>
          <w:szCs w:val="24"/>
        </w:rPr>
        <w:t>模型</w:t>
      </w:r>
    </w:p>
    <w:p w14:paraId="378C1FE1" w14:textId="25E82904" w:rsidR="00963225" w:rsidRPr="00164A27" w:rsidRDefault="00963225" w:rsidP="00963225">
      <w:pPr>
        <w:pStyle w:val="3"/>
        <w:rPr>
          <w:sz w:val="24"/>
          <w:szCs w:val="24"/>
        </w:rPr>
      </w:pPr>
      <w:r w:rsidRPr="00164A27">
        <w:rPr>
          <w:sz w:val="24"/>
          <w:szCs w:val="24"/>
        </w:rPr>
        <w:t xml:space="preserve">5.2.1 </w:t>
      </w:r>
      <w:r w:rsidR="00B20039" w:rsidRPr="00164A27">
        <w:rPr>
          <w:sz w:val="24"/>
          <w:szCs w:val="24"/>
        </w:rPr>
        <w:t>主成分分析</w:t>
      </w:r>
      <w:r w:rsidRPr="00164A27">
        <w:rPr>
          <w:sz w:val="24"/>
          <w:szCs w:val="24"/>
        </w:rPr>
        <w:t>模型原理</w:t>
      </w:r>
    </w:p>
    <w:p w14:paraId="396E4868" w14:textId="32D2D6F2" w:rsidR="00963225" w:rsidRPr="00164A27" w:rsidRDefault="00963225" w:rsidP="00963225">
      <w:pPr>
        <w:spacing w:afterLines="50" w:after="156"/>
        <w:ind w:firstLine="420"/>
        <w:rPr>
          <w:sz w:val="24"/>
        </w:rPr>
      </w:pPr>
      <w:r w:rsidRPr="00164A27">
        <w:rPr>
          <w:sz w:val="24"/>
        </w:rPr>
        <w:t>主成分分析</w:t>
      </w:r>
      <w:r w:rsidRPr="00164A27">
        <w:rPr>
          <w:sz w:val="24"/>
        </w:rPr>
        <w:t>(Principal Components Analysis</w:t>
      </w:r>
      <w:r w:rsidRPr="00164A27">
        <w:rPr>
          <w:sz w:val="24"/>
        </w:rPr>
        <w:t>，</w:t>
      </w:r>
      <w:r w:rsidRPr="00164A27">
        <w:rPr>
          <w:sz w:val="24"/>
        </w:rPr>
        <w:t>PCA)</w:t>
      </w:r>
      <w:r w:rsidRPr="00164A27">
        <w:rPr>
          <w:sz w:val="24"/>
        </w:rPr>
        <w:t>也称为主分量分析，是一种对高维数据</w:t>
      </w:r>
      <w:proofErr w:type="gramStart"/>
      <w:r w:rsidRPr="00164A27">
        <w:rPr>
          <w:sz w:val="24"/>
        </w:rPr>
        <w:t>进行降维从而</w:t>
      </w:r>
      <w:proofErr w:type="gramEnd"/>
      <w:r w:rsidRPr="00164A27">
        <w:rPr>
          <w:sz w:val="24"/>
        </w:rPr>
        <w:t>达到简化数据结构的方法，因此可将原始多数具有一定线性关系的指标进行</w:t>
      </w:r>
      <w:proofErr w:type="gramStart"/>
      <w:r w:rsidRPr="00164A27">
        <w:rPr>
          <w:sz w:val="24"/>
        </w:rPr>
        <w:t>降维重新</w:t>
      </w:r>
      <w:proofErr w:type="gramEnd"/>
      <w:r w:rsidRPr="00164A27">
        <w:rPr>
          <w:sz w:val="24"/>
        </w:rPr>
        <w:t>组合成少数互不相关的综合指标，而这少数综合指标可以反映原始多数指标的关键信息</w:t>
      </w:r>
      <w:r w:rsidR="00AA6A3C" w:rsidRPr="00164A27">
        <w:rPr>
          <w:sz w:val="24"/>
          <w:vertAlign w:val="superscript"/>
        </w:rPr>
        <w:t>[3]</w:t>
      </w:r>
      <w:r w:rsidRPr="00164A27">
        <w:rPr>
          <w:sz w:val="24"/>
        </w:rPr>
        <w:t>。</w:t>
      </w:r>
    </w:p>
    <w:p w14:paraId="6CB8E359" w14:textId="2B4081B5" w:rsidR="00963225" w:rsidRPr="00164A27" w:rsidRDefault="007E137D" w:rsidP="007E137D">
      <w:pPr>
        <w:pStyle w:val="3"/>
        <w:rPr>
          <w:sz w:val="24"/>
          <w:szCs w:val="24"/>
        </w:rPr>
      </w:pPr>
      <w:r w:rsidRPr="00164A27">
        <w:rPr>
          <w:sz w:val="24"/>
          <w:szCs w:val="24"/>
        </w:rPr>
        <w:t xml:space="preserve">5.2.2 </w:t>
      </w:r>
      <w:r w:rsidR="00B20039" w:rsidRPr="00164A27">
        <w:rPr>
          <w:sz w:val="24"/>
          <w:szCs w:val="24"/>
        </w:rPr>
        <w:t>主成分分析</w:t>
      </w:r>
      <w:r w:rsidRPr="00164A27">
        <w:rPr>
          <w:sz w:val="24"/>
          <w:szCs w:val="24"/>
        </w:rPr>
        <w:t>模型建立</w:t>
      </w:r>
      <w:r w:rsidR="001D2D1E" w:rsidRPr="00164A27">
        <w:rPr>
          <w:sz w:val="24"/>
          <w:szCs w:val="24"/>
        </w:rPr>
        <w:t>步骤</w:t>
      </w:r>
    </w:p>
    <w:p w14:paraId="5DCC6450" w14:textId="488FECD9" w:rsidR="007E137D" w:rsidRPr="00164A27" w:rsidRDefault="007E137D" w:rsidP="007E137D">
      <w:pPr>
        <w:snapToGrid w:val="0"/>
        <w:ind w:firstLine="420"/>
        <w:rPr>
          <w:color w:val="000000"/>
          <w:sz w:val="24"/>
        </w:rPr>
      </w:pPr>
      <w:bookmarkStart w:id="0" w:name="_Hlk39391698"/>
      <w:r w:rsidRPr="00164A27">
        <w:rPr>
          <w:sz w:val="24"/>
        </w:rPr>
        <w:t>要分析</w:t>
      </w:r>
      <w:r w:rsidR="009962CC" w:rsidRPr="00164A27">
        <w:rPr>
          <w:sz w:val="24"/>
        </w:rPr>
        <w:t>出租车资源的</w:t>
      </w:r>
      <w:r w:rsidR="009962CC" w:rsidRPr="00164A27">
        <w:rPr>
          <w:sz w:val="24"/>
        </w:rPr>
        <w:t>“</w:t>
      </w:r>
      <w:r w:rsidR="009962CC" w:rsidRPr="00164A27">
        <w:rPr>
          <w:sz w:val="24"/>
        </w:rPr>
        <w:t>供求匹配</w:t>
      </w:r>
      <w:r w:rsidR="009962CC" w:rsidRPr="00164A27">
        <w:rPr>
          <w:sz w:val="24"/>
        </w:rPr>
        <w:t>”</w:t>
      </w:r>
      <w:r w:rsidR="009962CC" w:rsidRPr="00164A27">
        <w:rPr>
          <w:sz w:val="24"/>
        </w:rPr>
        <w:t>程度</w:t>
      </w:r>
      <w:r w:rsidRPr="00164A27">
        <w:rPr>
          <w:color w:val="000000"/>
          <w:sz w:val="24"/>
        </w:rPr>
        <w:t>，</w:t>
      </w:r>
      <w:r w:rsidR="009962CC" w:rsidRPr="00164A27">
        <w:rPr>
          <w:color w:val="000000"/>
          <w:sz w:val="24"/>
        </w:rPr>
        <w:t>本文分别从六个供给水平指标和九个需求水平指标</w:t>
      </w:r>
      <w:r w:rsidRPr="00164A27">
        <w:rPr>
          <w:color w:val="000000"/>
          <w:sz w:val="24"/>
        </w:rPr>
        <w:t>建立主成分分析模型。通过建立主成分分析模型消除原始多数指标的一定线性关系</w:t>
      </w:r>
      <w:r w:rsidR="00AA6A3C" w:rsidRPr="00164A27">
        <w:rPr>
          <w:color w:val="000000"/>
          <w:sz w:val="24"/>
          <w:vertAlign w:val="superscript"/>
        </w:rPr>
        <w:t>[4]</w:t>
      </w:r>
      <w:r w:rsidRPr="00164A27">
        <w:rPr>
          <w:color w:val="000000"/>
          <w:sz w:val="24"/>
        </w:rPr>
        <w:t>，主要步骤如下：</w:t>
      </w:r>
    </w:p>
    <w:p w14:paraId="05313180" w14:textId="23FF8980" w:rsidR="007E137D" w:rsidRPr="00164A27" w:rsidRDefault="007E137D" w:rsidP="007E137D">
      <w:pPr>
        <w:snapToGrid w:val="0"/>
        <w:ind w:firstLine="420"/>
        <w:rPr>
          <w:color w:val="000000"/>
          <w:sz w:val="24"/>
        </w:rPr>
      </w:pPr>
      <w:r w:rsidRPr="00164A27">
        <w:rPr>
          <w:b/>
          <w:bCs/>
          <w:color w:val="000000"/>
          <w:sz w:val="24"/>
        </w:rPr>
        <w:t>Step1</w:t>
      </w:r>
      <w:r w:rsidRPr="00164A27">
        <w:rPr>
          <w:b/>
          <w:bCs/>
          <w:color w:val="000000"/>
          <w:sz w:val="24"/>
        </w:rPr>
        <w:t>：</w:t>
      </w:r>
      <w:bookmarkStart w:id="1" w:name="_Hlk39391822"/>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3</m:t>
            </m:r>
          </m:sub>
        </m:sSub>
        <m:r>
          <w:rPr>
            <w:rFonts w:ascii="Cambria Math" w:hAnsi="Cambria Math"/>
            <w:color w:val="000000"/>
            <w:sz w:val="24"/>
          </w:rPr>
          <m:t>，</m:t>
        </m:r>
        <m:r>
          <w:rPr>
            <w:rFonts w:ascii="Cambria Math" w:hAnsi="Cambria Math"/>
            <w:color w:val="000000"/>
            <w:sz w:val="24"/>
          </w:rPr>
          <m:t>⋯</m:t>
        </m:r>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i</m:t>
            </m:r>
          </m:sub>
        </m:sSub>
      </m:oMath>
      <w:bookmarkEnd w:id="1"/>
      <w:r w:rsidRPr="00164A27">
        <w:rPr>
          <w:color w:val="000000"/>
          <w:sz w:val="24"/>
        </w:rPr>
        <w:fldChar w:fldCharType="begin"/>
      </w:r>
      <w:r w:rsidRPr="00164A27">
        <w:rPr>
          <w:color w:val="000000"/>
          <w:sz w:val="24"/>
        </w:rPr>
        <w:instrText xml:space="preserve"> QUOTE x1</w:instrText>
      </w:r>
      <w:r w:rsidRPr="00164A27">
        <w:rPr>
          <w:color w:val="000000"/>
          <w:sz w:val="24"/>
        </w:rPr>
        <w:instrText>，</w:instrText>
      </w:r>
      <w:r w:rsidRPr="00164A27">
        <w:rPr>
          <w:color w:val="000000"/>
          <w:sz w:val="24"/>
        </w:rPr>
        <w:instrText>x2</w:instrText>
      </w:r>
      <w:r w:rsidRPr="00164A27">
        <w:rPr>
          <w:color w:val="000000"/>
          <w:sz w:val="24"/>
        </w:rPr>
        <w:instrText>，</w:instrText>
      </w:r>
      <w:r w:rsidRPr="00164A27">
        <w:rPr>
          <w:color w:val="000000"/>
          <w:sz w:val="24"/>
        </w:rPr>
        <w:instrText>x3</w:instrText>
      </w:r>
      <w:r w:rsidRPr="00164A27">
        <w:rPr>
          <w:color w:val="000000"/>
          <w:sz w:val="24"/>
        </w:rPr>
        <w:instrText>，</w:instrText>
      </w:r>
      <w:r w:rsidRPr="00164A27">
        <w:rPr>
          <w:rFonts w:ascii="MS Gothic" w:eastAsia="MS Gothic" w:hAnsi="MS Gothic" w:cs="MS Gothic" w:hint="eastAsia"/>
          <w:color w:val="000000"/>
          <w:sz w:val="24"/>
        </w:rPr>
        <w:instrText>⋯</w:instrText>
      </w:r>
      <w:r w:rsidRPr="00164A27">
        <w:rPr>
          <w:color w:val="000000"/>
          <w:sz w:val="24"/>
        </w:rPr>
        <w:instrText>，</w:instrText>
      </w:r>
      <w:r w:rsidRPr="00164A27">
        <w:rPr>
          <w:color w:val="000000"/>
          <w:sz w:val="24"/>
        </w:rPr>
        <w:instrText xml:space="preserve">x10 </w:instrText>
      </w:r>
      <w:r w:rsidRPr="00164A27">
        <w:rPr>
          <w:color w:val="000000"/>
          <w:sz w:val="24"/>
        </w:rPr>
        <w:fldChar w:fldCharType="end"/>
      </w:r>
      <w:r w:rsidRPr="00164A27">
        <w:rPr>
          <w:color w:val="000000"/>
          <w:sz w:val="24"/>
        </w:rPr>
        <w:t>为</w:t>
      </w:r>
      <m:oMath>
        <m:r>
          <w:rPr>
            <w:rFonts w:ascii="Cambria Math" w:hAnsi="Cambria Math"/>
            <w:color w:val="000000"/>
            <w:sz w:val="24"/>
          </w:rPr>
          <m:t>i</m:t>
        </m:r>
      </m:oMath>
      <w:proofErr w:type="gramStart"/>
      <w:r w:rsidRPr="00164A27">
        <w:rPr>
          <w:color w:val="000000"/>
          <w:sz w:val="24"/>
        </w:rPr>
        <w:t>个</w:t>
      </w:r>
      <w:proofErr w:type="gramEnd"/>
      <w:r w:rsidRPr="00164A27">
        <w:rPr>
          <w:color w:val="000000"/>
          <w:sz w:val="24"/>
        </w:rPr>
        <w:t>原始指标，记</w:t>
      </w:r>
      <w:r w:rsidRPr="00164A27">
        <w:rPr>
          <w:color w:val="000000"/>
          <w:sz w:val="24"/>
        </w:rPr>
        <w:fldChar w:fldCharType="begin"/>
      </w:r>
      <w:r w:rsidRPr="00164A27">
        <w:rPr>
          <w:color w:val="000000"/>
          <w:sz w:val="24"/>
        </w:rPr>
        <w:instrText xml:space="preserve"> QUOTE </w:instrText>
      </w:r>
      <m:oMath>
        <m:sSup>
          <m:sSupPr>
            <m:ctrlPr>
              <w:rPr>
                <w:rFonts w:ascii="Cambria Math" w:hAnsi="Cambria Math"/>
                <w:i/>
                <w:color w:val="000000"/>
                <w:sz w:val="24"/>
              </w:rPr>
            </m:ctrlPr>
          </m:sSupPr>
          <m:e>
            <m:r>
              <m:rPr>
                <m:sty m:val="p"/>
              </m:rPr>
              <w:rPr>
                <w:rFonts w:ascii="Cambria Math" w:hAnsi="Cambria Math"/>
                <w:color w:val="000000"/>
                <w:sz w:val="24"/>
              </w:rPr>
              <m:t>X=</m:t>
            </m:r>
            <m:r>
              <m:rPr>
                <m:sty m:val="p"/>
              </m:rPr>
              <w:rPr>
                <w:rFonts w:ascii="Cambria Math" w:hAnsi="Cambria Math"/>
                <w:color w:val="000000"/>
                <w:sz w:val="24"/>
              </w:rPr>
              <m:t>（</m:t>
            </m:r>
            <m:sSub>
              <m:sSubPr>
                <m:ctrlPr>
                  <w:rPr>
                    <w:rFonts w:ascii="Cambria Math" w:hAnsi="Cambria Math"/>
                    <w:i/>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1</m:t>
                </m:r>
              </m:sub>
            </m:sSub>
            <m:r>
              <m:rPr>
                <m:sty m:val="p"/>
              </m:rPr>
              <w:rPr>
                <w:rFonts w:ascii="Cambria Math" w:hAnsi="Cambria Math"/>
                <w:color w:val="000000"/>
                <w:sz w:val="24"/>
              </w:rPr>
              <m:t>，</m:t>
            </m:r>
            <m:sSub>
              <m:sSubPr>
                <m:ctrlPr>
                  <w:rPr>
                    <w:rFonts w:ascii="Cambria Math" w:hAnsi="Cambria Math"/>
                    <w:i/>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2</m:t>
                </m:r>
              </m:sub>
            </m:sSub>
            <m:r>
              <m:rPr>
                <m:sty m:val="p"/>
              </m:rPr>
              <w:rPr>
                <w:rFonts w:ascii="Cambria Math" w:hAnsi="Cambria Math"/>
                <w:color w:val="000000"/>
                <w:sz w:val="24"/>
              </w:rPr>
              <m:t>，</m:t>
            </m:r>
            <m:sSub>
              <m:sSubPr>
                <m:ctrlPr>
                  <w:rPr>
                    <w:rFonts w:ascii="Cambria Math" w:hAnsi="Cambria Math"/>
                    <w:i/>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3</m:t>
                </m:r>
              </m:sub>
            </m:sSub>
            <m:r>
              <m:rPr>
                <m:sty m:val="p"/>
              </m:rPr>
              <w:rPr>
                <w:rFonts w:ascii="Cambria Math" w:hAnsi="Cambria Math"/>
                <w:color w:val="000000"/>
                <w:sz w:val="24"/>
              </w:rPr>
              <m:t>，</m:t>
            </m:r>
            <m:r>
              <m:rPr>
                <m:sty m:val="p"/>
              </m:rPr>
              <w:rPr>
                <w:rFonts w:ascii="Cambria Math" w:hAnsi="Cambria Math"/>
                <w:color w:val="000000"/>
                <w:sz w:val="24"/>
              </w:rPr>
              <m:t>⋯</m:t>
            </m:r>
            <m:r>
              <m:rPr>
                <m:sty m:val="p"/>
              </m:rPr>
              <w:rPr>
                <w:rFonts w:ascii="Cambria Math" w:hAnsi="Cambria Math"/>
                <w:color w:val="000000"/>
                <w:sz w:val="24"/>
              </w:rPr>
              <m:t>，</m:t>
            </m:r>
            <m:sSub>
              <m:sSubPr>
                <m:ctrlPr>
                  <w:rPr>
                    <w:rFonts w:ascii="Cambria Math" w:hAnsi="Cambria Math"/>
                    <w:i/>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10</m:t>
                </m:r>
              </m:sub>
            </m:sSub>
            <m:r>
              <m:rPr>
                <m:sty m:val="p"/>
              </m:rPr>
              <w:rPr>
                <w:rFonts w:ascii="Cambria Math" w:hAnsi="Cambria Math"/>
                <w:color w:val="000000"/>
                <w:sz w:val="24"/>
              </w:rPr>
              <m:t>）</m:t>
            </m:r>
          </m:e>
          <m:sup>
            <m:r>
              <m:rPr>
                <m:sty m:val="p"/>
              </m:rPr>
              <w:rPr>
                <w:rFonts w:ascii="Cambria Math" w:hAnsi="Cambria Math"/>
                <w:color w:val="000000"/>
                <w:sz w:val="24"/>
              </w:rPr>
              <m:t>T</m:t>
            </m:r>
          </m:sup>
        </m:sSup>
      </m:oMath>
      <w:r w:rsidRPr="00164A27">
        <w:rPr>
          <w:color w:val="000000"/>
          <w:sz w:val="24"/>
        </w:rPr>
        <w:instrText xml:space="preserve"> </w:instrText>
      </w:r>
      <w:r w:rsidRPr="00164A27">
        <w:rPr>
          <w:color w:val="000000"/>
          <w:sz w:val="24"/>
        </w:rPr>
        <w:fldChar w:fldCharType="end"/>
      </w:r>
      <w:r w:rsidRPr="00164A27">
        <w:rPr>
          <w:color w:val="000000"/>
          <w:sz w:val="24"/>
        </w:rPr>
        <w:fldChar w:fldCharType="begin"/>
      </w:r>
      <w:r w:rsidRPr="00164A27">
        <w:rPr>
          <w:color w:val="000000"/>
          <w:sz w:val="24"/>
        </w:rPr>
        <w:instrText xml:space="preserve"> QUOTE X=</w:instrText>
      </w:r>
      <w:r w:rsidRPr="00164A27">
        <w:rPr>
          <w:color w:val="000000"/>
          <w:sz w:val="24"/>
        </w:rPr>
        <w:instrText>（</w:instrText>
      </w:r>
      <w:r w:rsidRPr="00164A27">
        <w:rPr>
          <w:color w:val="000000"/>
          <w:sz w:val="24"/>
        </w:rPr>
        <w:instrText>x1</w:instrText>
      </w:r>
      <w:r w:rsidRPr="00164A27">
        <w:rPr>
          <w:color w:val="000000"/>
          <w:sz w:val="24"/>
        </w:rPr>
        <w:instrText>，</w:instrText>
      </w:r>
      <w:r w:rsidRPr="00164A27">
        <w:rPr>
          <w:color w:val="000000"/>
          <w:sz w:val="24"/>
        </w:rPr>
        <w:instrText>x2</w:instrText>
      </w:r>
      <w:r w:rsidRPr="00164A27">
        <w:rPr>
          <w:color w:val="000000"/>
          <w:sz w:val="24"/>
        </w:rPr>
        <w:instrText>，</w:instrText>
      </w:r>
      <w:r w:rsidRPr="00164A27">
        <w:rPr>
          <w:color w:val="000000"/>
          <w:sz w:val="24"/>
        </w:rPr>
        <w:instrText>x3</w:instrText>
      </w:r>
      <w:r w:rsidRPr="00164A27">
        <w:rPr>
          <w:color w:val="000000"/>
          <w:sz w:val="24"/>
        </w:rPr>
        <w:instrText>，</w:instrText>
      </w:r>
      <w:r w:rsidRPr="00164A27">
        <w:rPr>
          <w:rFonts w:ascii="MS Gothic" w:eastAsia="MS Gothic" w:hAnsi="MS Gothic" w:cs="MS Gothic" w:hint="eastAsia"/>
          <w:color w:val="000000"/>
          <w:sz w:val="24"/>
        </w:rPr>
        <w:instrText>⋯</w:instrText>
      </w:r>
      <w:r w:rsidRPr="00164A27">
        <w:rPr>
          <w:color w:val="000000"/>
          <w:sz w:val="24"/>
        </w:rPr>
        <w:instrText>，</w:instrText>
      </w:r>
      <w:r w:rsidRPr="00164A27">
        <w:rPr>
          <w:color w:val="000000"/>
          <w:sz w:val="24"/>
        </w:rPr>
        <w:instrText>x10</w:instrText>
      </w:r>
      <w:r w:rsidRPr="00164A27">
        <w:rPr>
          <w:color w:val="000000"/>
          <w:sz w:val="24"/>
        </w:rPr>
        <w:instrText>）</w:instrText>
      </w:r>
      <w:r w:rsidRPr="00164A27">
        <w:rPr>
          <w:color w:val="000000"/>
          <w:sz w:val="24"/>
        </w:rPr>
        <w:instrText xml:space="preserve">T </w:instrText>
      </w:r>
      <w:r w:rsidRPr="00164A27">
        <w:rPr>
          <w:color w:val="000000"/>
          <w:sz w:val="24"/>
        </w:rPr>
        <w:fldChar w:fldCharType="end"/>
      </w:r>
      <m:oMath>
        <m:sSup>
          <m:sSupPr>
            <m:ctrlPr>
              <w:rPr>
                <w:rFonts w:ascii="Cambria Math" w:hAnsi="Cambria Math"/>
                <w:i/>
                <w:color w:val="000000" w:themeColor="text1"/>
                <w:sz w:val="24"/>
              </w:rPr>
            </m:ctrlPr>
          </m:sSupPr>
          <m:e>
            <m:r>
              <m:rPr>
                <m:sty m:val="p"/>
              </m:rPr>
              <w:rPr>
                <w:rFonts w:ascii="Cambria Math" w:hAnsi="Cambria Math"/>
                <w:color w:val="000000" w:themeColor="text1"/>
                <w:sz w:val="24"/>
              </w:rPr>
              <m:t>X=</m:t>
            </m:r>
            <m:r>
              <m:rPr>
                <m:sty m:val="p"/>
              </m:rPr>
              <w:rPr>
                <w:rFonts w:ascii="Cambria Math" w:hAnsi="Cambria Math"/>
                <w:color w:val="000000" w:themeColor="text1"/>
                <w:sz w:val="24"/>
              </w:rPr>
              <m:t>（</m:t>
            </m:r>
            <m:sSub>
              <m:sSubPr>
                <m:ctrlPr>
                  <w:rPr>
                    <w:rFonts w:ascii="Cambria Math" w:hAnsi="Cambria Math"/>
                    <w:iCs/>
                    <w:color w:val="000000" w:themeColor="text1"/>
                    <w:sz w:val="24"/>
                  </w:rPr>
                </m:ctrlPr>
              </m:sSubPr>
              <m:e>
                <m:r>
                  <m:rPr>
                    <m:sty m:val="p"/>
                  </m:rPr>
                  <w:rPr>
                    <w:rFonts w:ascii="Cambria Math" w:hAnsi="Cambria Math"/>
                    <w:color w:val="000000" w:themeColor="text1"/>
                    <w:sz w:val="24"/>
                  </w:rPr>
                  <m:t>x</m:t>
                </m:r>
              </m:e>
              <m:sub>
                <m:r>
                  <m:rPr>
                    <m:sty m:val="p"/>
                  </m:rPr>
                  <w:rPr>
                    <w:rFonts w:ascii="Cambria Math" w:hAnsi="Cambria Math"/>
                    <w:color w:val="000000" w:themeColor="text1"/>
                    <w:sz w:val="24"/>
                  </w:rPr>
                  <m:t>1</m:t>
                </m:r>
              </m:sub>
            </m:sSub>
            <m:r>
              <m:rPr>
                <m:sty m:val="p"/>
              </m:rPr>
              <w:rPr>
                <w:rFonts w:ascii="Cambria Math" w:hAnsi="Cambria Math"/>
                <w:color w:val="000000" w:themeColor="text1"/>
                <w:sz w:val="24"/>
              </w:rPr>
              <m:t>，</m:t>
            </m:r>
            <m:sSub>
              <m:sSubPr>
                <m:ctrlPr>
                  <w:rPr>
                    <w:rFonts w:ascii="Cambria Math" w:hAnsi="Cambria Math"/>
                    <w:iCs/>
                    <w:color w:val="000000" w:themeColor="text1"/>
                    <w:sz w:val="24"/>
                  </w:rPr>
                </m:ctrlPr>
              </m:sSubPr>
              <m:e>
                <m:r>
                  <m:rPr>
                    <m:sty m:val="p"/>
                  </m:rPr>
                  <w:rPr>
                    <w:rFonts w:ascii="Cambria Math" w:hAnsi="Cambria Math"/>
                    <w:color w:val="000000" w:themeColor="text1"/>
                    <w:sz w:val="24"/>
                  </w:rPr>
                  <m:t>x</m:t>
                </m:r>
              </m:e>
              <m:sub>
                <m:r>
                  <m:rPr>
                    <m:sty m:val="p"/>
                  </m:rPr>
                  <w:rPr>
                    <w:rFonts w:ascii="Cambria Math" w:hAnsi="Cambria Math"/>
                    <w:color w:val="000000" w:themeColor="text1"/>
                    <w:sz w:val="24"/>
                  </w:rPr>
                  <m:t>2</m:t>
                </m:r>
              </m:sub>
            </m:sSub>
            <m:r>
              <m:rPr>
                <m:sty m:val="p"/>
              </m:rPr>
              <w:rPr>
                <w:rFonts w:ascii="Cambria Math" w:hAnsi="Cambria Math"/>
                <w:color w:val="000000" w:themeColor="text1"/>
                <w:sz w:val="24"/>
              </w:rPr>
              <m:t>，</m:t>
            </m:r>
            <m:sSub>
              <m:sSubPr>
                <m:ctrlPr>
                  <w:rPr>
                    <w:rFonts w:ascii="Cambria Math" w:hAnsi="Cambria Math"/>
                    <w:iCs/>
                    <w:color w:val="000000" w:themeColor="text1"/>
                    <w:sz w:val="24"/>
                  </w:rPr>
                </m:ctrlPr>
              </m:sSubPr>
              <m:e>
                <m:r>
                  <m:rPr>
                    <m:sty m:val="p"/>
                  </m:rPr>
                  <w:rPr>
                    <w:rFonts w:ascii="Cambria Math" w:hAnsi="Cambria Math"/>
                    <w:color w:val="000000" w:themeColor="text1"/>
                    <w:sz w:val="24"/>
                  </w:rPr>
                  <m:t>x</m:t>
                </m:r>
              </m:e>
              <m:sub>
                <m:r>
                  <m:rPr>
                    <m:sty m:val="p"/>
                  </m:rPr>
                  <w:rPr>
                    <w:rFonts w:ascii="Cambria Math" w:hAnsi="Cambria Math"/>
                    <w:color w:val="000000" w:themeColor="text1"/>
                    <w:sz w:val="24"/>
                  </w:rPr>
                  <m:t>3</m:t>
                </m:r>
              </m:sub>
            </m:sSub>
            <m:r>
              <m:rPr>
                <m:sty m:val="p"/>
              </m:rPr>
              <w:rPr>
                <w:rFonts w:ascii="Cambria Math" w:hAnsi="Cambria Math"/>
                <w:color w:val="000000" w:themeColor="text1"/>
                <w:sz w:val="24"/>
              </w:rPr>
              <m:t>，</m:t>
            </m:r>
            <m:r>
              <m:rPr>
                <m:sty m:val="p"/>
              </m:rPr>
              <w:rPr>
                <w:rFonts w:ascii="Cambria Math" w:hAnsi="Cambria Math"/>
                <w:color w:val="000000" w:themeColor="text1"/>
                <w:sz w:val="24"/>
              </w:rPr>
              <m:t>⋯</m:t>
            </m:r>
            <m:r>
              <m:rPr>
                <m:sty m:val="p"/>
              </m:rPr>
              <w:rPr>
                <w:rFonts w:ascii="Cambria Math" w:hAnsi="Cambria Math"/>
                <w:color w:val="000000" w:themeColor="text1"/>
                <w:sz w:val="24"/>
              </w:rPr>
              <m:t>，</m:t>
            </m:r>
            <m:sSub>
              <m:sSubPr>
                <m:ctrlPr>
                  <w:rPr>
                    <w:rFonts w:ascii="Cambria Math" w:hAnsi="Cambria Math"/>
                    <w:iCs/>
                    <w:color w:val="000000" w:themeColor="text1"/>
                    <w:sz w:val="24"/>
                  </w:rPr>
                </m:ctrlPr>
              </m:sSubPr>
              <m:e>
                <m:r>
                  <m:rPr>
                    <m:sty m:val="p"/>
                  </m:rPr>
                  <w:rPr>
                    <w:rFonts w:ascii="Cambria Math" w:hAnsi="Cambria Math"/>
                    <w:color w:val="000000" w:themeColor="text1"/>
                    <w:sz w:val="24"/>
                  </w:rPr>
                  <m:t>x</m:t>
                </m:r>
              </m:e>
              <m:sub>
                <m:r>
                  <m:rPr>
                    <m:sty m:val="p"/>
                  </m:rPr>
                  <w:rPr>
                    <w:rFonts w:ascii="Cambria Math" w:hAnsi="Cambria Math"/>
                    <w:color w:val="000000" w:themeColor="text1"/>
                    <w:sz w:val="24"/>
                  </w:rPr>
                  <m:t>i</m:t>
                </m:r>
              </m:sub>
            </m:sSub>
            <m:r>
              <m:rPr>
                <m:sty m:val="p"/>
              </m:rPr>
              <w:rPr>
                <w:rFonts w:ascii="Cambria Math" w:hAnsi="Cambria Math"/>
                <w:color w:val="000000" w:themeColor="text1"/>
                <w:sz w:val="24"/>
              </w:rPr>
              <m:t>）</m:t>
            </m:r>
          </m:e>
          <m:sup>
            <m:r>
              <w:rPr>
                <w:rFonts w:ascii="Cambria Math" w:hAnsi="Cambria Math"/>
                <w:color w:val="000000" w:themeColor="text1"/>
                <w:sz w:val="24"/>
              </w:rPr>
              <m:t>T</m:t>
            </m:r>
          </m:sup>
        </m:sSup>
      </m:oMath>
      <w:r w:rsidRPr="00164A27">
        <w:rPr>
          <w:color w:val="000000"/>
          <w:sz w:val="24"/>
        </w:rPr>
        <w:t>协方差矩阵为</w:t>
      </w:r>
      <w:r w:rsidRPr="00164A27">
        <w:rPr>
          <w:color w:val="000000"/>
          <w:sz w:val="24"/>
        </w:rPr>
        <w:t>A</w:t>
      </w:r>
      <w:r w:rsidRPr="00164A27">
        <w:rPr>
          <w:color w:val="000000"/>
          <w:sz w:val="24"/>
        </w:rPr>
        <w:t>。</w:t>
      </w:r>
    </w:p>
    <w:p w14:paraId="4B44A635" w14:textId="3CED817D" w:rsidR="007E137D" w:rsidRPr="00164A27" w:rsidRDefault="007E137D" w:rsidP="007E137D">
      <w:pPr>
        <w:snapToGrid w:val="0"/>
        <w:ind w:firstLine="420"/>
        <w:rPr>
          <w:color w:val="000000"/>
          <w:sz w:val="24"/>
        </w:rPr>
      </w:pPr>
      <w:r w:rsidRPr="00164A27">
        <w:rPr>
          <w:b/>
          <w:bCs/>
          <w:color w:val="000000"/>
          <w:sz w:val="24"/>
        </w:rPr>
        <w:t>Step2</w:t>
      </w:r>
      <w:r w:rsidRPr="00164A27">
        <w:rPr>
          <w:b/>
          <w:bCs/>
          <w:color w:val="000000"/>
          <w:sz w:val="24"/>
        </w:rPr>
        <w:t>：</w:t>
      </w:r>
      <w:r w:rsidRPr="00164A27">
        <w:rPr>
          <w:color w:val="000000"/>
          <w:sz w:val="24"/>
        </w:rPr>
        <w:t>为组合成</w:t>
      </w:r>
      <w:r w:rsidRPr="00164A27">
        <w:rPr>
          <w:sz w:val="24"/>
        </w:rPr>
        <w:t>少数互不相关的综合指标，建立原始指标</w:t>
      </w:r>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3</m:t>
            </m:r>
          </m:sub>
        </m:sSub>
        <m:r>
          <w:rPr>
            <w:rFonts w:ascii="Cambria Math" w:hAnsi="Cambria Math"/>
            <w:color w:val="000000"/>
            <w:sz w:val="24"/>
          </w:rPr>
          <m:t>，</m:t>
        </m:r>
        <m:r>
          <w:rPr>
            <w:rFonts w:ascii="Cambria Math" w:hAnsi="Cambria Math"/>
            <w:color w:val="000000"/>
            <w:sz w:val="24"/>
          </w:rPr>
          <m:t>⋯</m:t>
        </m:r>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i</m:t>
            </m:r>
          </m:sub>
        </m:sSub>
      </m:oMath>
      <w:r w:rsidRPr="00164A27">
        <w:rPr>
          <w:color w:val="000000"/>
          <w:sz w:val="24"/>
        </w:rPr>
        <w:t>的线性组合</w:t>
      </w:r>
      <m:oMath>
        <m:sSub>
          <m:sSubPr>
            <m:ctrlPr>
              <w:rPr>
                <w:rFonts w:ascii="Cambria Math" w:hAnsi="Cambria Math"/>
                <w:i/>
                <w:color w:val="000000"/>
                <w:sz w:val="24"/>
              </w:rPr>
            </m:ctrlPr>
          </m:sSubPr>
          <m:e>
            <m:r>
              <w:rPr>
                <w:rFonts w:ascii="Cambria Math" w:hAnsi="Cambria Math"/>
                <w:color w:val="000000"/>
                <w:sz w:val="24"/>
              </w:rPr>
              <m:t>F</m:t>
            </m:r>
          </m:e>
          <m:sub>
            <m:r>
              <w:rPr>
                <w:rFonts w:ascii="Cambria Math" w:hAnsi="Cambria Math"/>
                <w:color w:val="000000"/>
                <w:sz w:val="24"/>
              </w:rPr>
              <m:t>i</m:t>
            </m:r>
          </m:sub>
        </m:sSub>
      </m:oMath>
      <w:r w:rsidRPr="00164A27">
        <w:rPr>
          <w:color w:val="000000"/>
          <w:sz w:val="24"/>
        </w:rPr>
        <w:t>，其数学模型为</w:t>
      </w:r>
    </w:p>
    <w:p w14:paraId="23A92DA0" w14:textId="5BACC2D2" w:rsidR="007E137D" w:rsidRPr="00164A27" w:rsidRDefault="00AA6A3C" w:rsidP="00AA6A3C">
      <w:pPr>
        <w:pStyle w:val="ad"/>
      </w:pPr>
      <w:r w:rsidRPr="00164A27">
        <w:tab/>
      </w:r>
      <w:r w:rsidR="007E137D" w:rsidRPr="00164A27">
        <w:object w:dxaOrig="4500" w:dyaOrig="1397" w14:anchorId="516722F0">
          <v:shape id="_x0000_i1027" type="#_x0000_t75" style="width:222.1pt;height:1in" o:ole="">
            <v:imagedata r:id="rId14" o:title=""/>
          </v:shape>
          <o:OLEObject Type="Embed" ProgID="Equation.AxMath" ShapeID="_x0000_i1027" DrawAspect="Content" ObjectID="_1656951497" r:id="rId15"/>
        </w:object>
      </w:r>
      <w:r w:rsidRPr="00164A27">
        <w:tab/>
        <w:t>(1)</w:t>
      </w:r>
    </w:p>
    <w:p w14:paraId="2C481BF5" w14:textId="552058B0" w:rsidR="007E137D" w:rsidRPr="00164A27" w:rsidRDefault="007E137D" w:rsidP="007E137D">
      <w:pPr>
        <w:snapToGrid w:val="0"/>
        <w:rPr>
          <w:sz w:val="24"/>
        </w:rPr>
      </w:pPr>
      <w:r w:rsidRPr="00164A27">
        <w:rPr>
          <w:sz w:val="24"/>
        </w:rPr>
        <w:t>其中</w:t>
      </w:r>
      <m:oMath>
        <m:sSup>
          <m:sSupPr>
            <m:ctrlPr>
              <w:rPr>
                <w:rFonts w:ascii="Cambria Math" w:hAnsi="Cambria Math"/>
                <w:i/>
                <w:sz w:val="24"/>
              </w:rPr>
            </m:ctrlPr>
          </m:sSupPr>
          <m:e>
            <m:r>
              <m:rPr>
                <m:sty m:val="p"/>
              </m:rPr>
              <w:rPr>
                <w:rFonts w:ascii="Cambria Math" w:hAnsi="Cambria Math"/>
                <w:sz w:val="24"/>
              </w:rPr>
              <m:t>F=</m:t>
            </m:r>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p</m:t>
                </m:r>
              </m:sub>
            </m:sSub>
            <m:r>
              <m:rPr>
                <m:sty m:val="p"/>
              </m:rPr>
              <w:rPr>
                <w:rFonts w:ascii="Cambria Math" w:hAnsi="Cambria Math"/>
                <w:sz w:val="24"/>
              </w:rPr>
              <m:t>）</m:t>
            </m:r>
          </m:e>
          <m:sup>
            <m:r>
              <w:rPr>
                <w:rFonts w:ascii="Cambria Math" w:hAnsi="Cambria Math"/>
                <w:sz w:val="24"/>
              </w:rPr>
              <m:t>T</m:t>
            </m:r>
          </m:sup>
        </m:sSup>
      </m:oMath>
      <w:r w:rsidRPr="00164A27">
        <w:rPr>
          <w:sz w:val="24"/>
        </w:rPr>
        <w:t>，</w:t>
      </w:r>
      <m:oMath>
        <m:r>
          <m:rPr>
            <m:sty m:val="p"/>
          </m:rPr>
          <w:rPr>
            <w:rFonts w:ascii="Cambria Math" w:hAnsi="Cambria Math"/>
            <w:sz w:val="24"/>
          </w:rPr>
          <m:t>U=</m:t>
        </m:r>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u</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u</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r>
          <m:rPr>
            <m:sty m:val="p"/>
          </m:rPr>
          <w:rPr>
            <w:rFonts w:ascii="Cambria Math" w:hAnsi="Cambria Math"/>
            <w:sz w:val="24"/>
          </w:rPr>
          <m:t>，</m:t>
        </m:r>
        <m:sSub>
          <m:sSubPr>
            <m:ctrlPr>
              <w:rPr>
                <w:rFonts w:ascii="Cambria Math" w:hAnsi="Cambria Math"/>
                <w:iCs/>
                <w:sz w:val="24"/>
              </w:rPr>
            </m:ctrlPr>
          </m:sSubPr>
          <m:e>
            <m:r>
              <m:rPr>
                <m:sty m:val="p"/>
              </m:rPr>
              <w:rPr>
                <w:rFonts w:ascii="Cambria Math" w:hAnsi="Cambria Math"/>
                <w:sz w:val="24"/>
              </w:rPr>
              <m:t>u</m:t>
            </m:r>
          </m:e>
          <m:sub>
            <m:r>
              <m:rPr>
                <m:sty m:val="p"/>
              </m:rPr>
              <w:rPr>
                <w:rFonts w:ascii="Cambria Math" w:hAnsi="Cambria Math"/>
                <w:sz w:val="24"/>
              </w:rPr>
              <m:t>p</m:t>
            </m:r>
          </m:sub>
        </m:sSub>
        <m:r>
          <m:rPr>
            <m:sty m:val="p"/>
          </m:rPr>
          <w:rPr>
            <w:rFonts w:ascii="Cambria Math" w:hAnsi="Cambria Math"/>
            <w:sz w:val="24"/>
          </w:rPr>
          <m:t>）</m:t>
        </m:r>
      </m:oMath>
      <w:r w:rsidRPr="00164A27">
        <w:rPr>
          <w:sz w:val="24"/>
        </w:rPr>
        <w:t>。</w:t>
      </w:r>
    </w:p>
    <w:p w14:paraId="65654EC2" w14:textId="7DD979BC" w:rsidR="007E137D" w:rsidRPr="00164A27" w:rsidRDefault="007E137D" w:rsidP="007E137D">
      <w:pPr>
        <w:snapToGrid w:val="0"/>
        <w:ind w:firstLine="420"/>
        <w:rPr>
          <w:iCs/>
          <w:sz w:val="24"/>
        </w:rPr>
      </w:pPr>
      <w:r w:rsidRPr="00164A27">
        <w:rPr>
          <w:b/>
          <w:bCs/>
          <w:iCs/>
          <w:sz w:val="24"/>
        </w:rPr>
        <w:t>Step3</w:t>
      </w:r>
      <w:r w:rsidRPr="00164A27">
        <w:rPr>
          <w:b/>
          <w:bCs/>
          <w:iCs/>
          <w:sz w:val="24"/>
        </w:rPr>
        <w:t>：</w:t>
      </w:r>
      <w:r w:rsidRPr="00164A27">
        <w:rPr>
          <w:iCs/>
          <w:sz w:val="24"/>
        </w:rPr>
        <w:t>确定主成分：找寻一个使协方差矩阵</w:t>
      </w:r>
      <m:oMath>
        <m:r>
          <w:rPr>
            <w:rFonts w:ascii="Cambria Math" w:hAnsi="Cambria Math"/>
            <w:sz w:val="24"/>
          </w:rPr>
          <m:t>A</m:t>
        </m:r>
      </m:oMath>
      <w:r w:rsidRPr="00164A27">
        <w:rPr>
          <w:iCs/>
          <w:sz w:val="24"/>
        </w:rPr>
        <w:t>对角化的正交矩阵</w:t>
      </w:r>
      <m:oMath>
        <m:r>
          <w:rPr>
            <w:rFonts w:ascii="Cambria Math" w:hAnsi="Cambria Math"/>
            <w:sz w:val="24"/>
          </w:rPr>
          <m:t>U</m:t>
        </m:r>
      </m:oMath>
    </w:p>
    <w:p w14:paraId="7A8B50A0" w14:textId="5401E209" w:rsidR="007E137D" w:rsidRPr="00164A27" w:rsidRDefault="007E137D" w:rsidP="00AA6A3C">
      <w:pPr>
        <w:pStyle w:val="ad"/>
      </w:pPr>
      <w:r w:rsidRPr="00164A27">
        <w:lastRenderedPageBreak/>
        <w:tab/>
      </w:r>
      <w:r w:rsidRPr="00164A27">
        <w:object w:dxaOrig="1880" w:dyaOrig="1160" w14:anchorId="7CB4240F">
          <v:shape id="_x0000_i1028" type="#_x0000_t75" style="width:95.85pt;height:59.85pt" o:ole="">
            <v:imagedata r:id="rId16" o:title=""/>
          </v:shape>
          <o:OLEObject Type="Embed" ProgID="Equation.DSMT4" ShapeID="_x0000_i1028" DrawAspect="Content" ObjectID="_1656951498" r:id="rId17"/>
        </w:object>
      </w:r>
      <m:oMath>
        <m:r>
          <w:rPr>
            <w:rFonts w:ascii="Cambria Math" w:hAnsi="Cambria Math"/>
          </w:rPr>
          <m:t>→</m:t>
        </m:r>
      </m:oMath>
      <w:r w:rsidRPr="00164A27">
        <w:object w:dxaOrig="2180" w:dyaOrig="1160" w14:anchorId="25D8403F">
          <v:shape id="_x0000_i1029" type="#_x0000_t75" style="width:109.5pt;height:59.85pt" o:ole="">
            <v:imagedata r:id="rId18" o:title=""/>
          </v:shape>
          <o:OLEObject Type="Embed" ProgID="Equation.DSMT4" ShapeID="_x0000_i1029" DrawAspect="Content" ObjectID="_1656951499" r:id="rId19"/>
        </w:object>
      </w:r>
      <w:r w:rsidR="00AA6A3C" w:rsidRPr="00164A27">
        <w:tab/>
        <w:t>(2)</w:t>
      </w:r>
    </w:p>
    <w:p w14:paraId="4DA0F665" w14:textId="49B72194" w:rsidR="007E137D" w:rsidRPr="00164A27" w:rsidRDefault="007E137D" w:rsidP="007E137D">
      <w:pPr>
        <w:snapToGrid w:val="0"/>
        <w:ind w:firstLine="420"/>
        <w:rPr>
          <w:iCs/>
          <w:sz w:val="24"/>
        </w:rPr>
      </w:pPr>
      <w:r w:rsidRPr="00164A27">
        <w:rPr>
          <w:iCs/>
          <w:sz w:val="24"/>
        </w:rPr>
        <w:t>得：</w:t>
      </w:r>
      <m:oMath>
        <m:nary>
          <m:naryPr>
            <m:chr m:val="∑"/>
            <m:limLoc m:val="undOvr"/>
            <m:ctrlPr>
              <w:rPr>
                <w:rFonts w:ascii="Cambria Math" w:hAnsi="Cambria Math"/>
                <w:i/>
                <w:iCs/>
                <w:sz w:val="24"/>
              </w:rPr>
            </m:ctrlPr>
          </m:naryPr>
          <m:sub>
            <m:r>
              <w:rPr>
                <w:rFonts w:ascii="Cambria Math" w:hAnsi="Cambria Math"/>
                <w:sz w:val="24"/>
              </w:rPr>
              <m:t>i=1</m:t>
            </m:r>
          </m:sub>
          <m:sup>
            <m:r>
              <w:rPr>
                <w:rFonts w:ascii="Cambria Math" w:hAnsi="Cambria Math"/>
                <w:sz w:val="24"/>
              </w:rPr>
              <m:t>p</m:t>
            </m:r>
          </m:sup>
          <m:e>
            <m:r>
              <w:rPr>
                <w:rFonts w:ascii="Cambria Math" w:hAnsi="Cambria Math"/>
                <w:sz w:val="24"/>
              </w:rPr>
              <m:t>D</m:t>
            </m:r>
            <m:d>
              <m:dPr>
                <m:begChr m:val="（"/>
                <m:endChr m:val="）"/>
                <m:ctrlPr>
                  <w:rPr>
                    <w:rFonts w:ascii="Cambria Math" w:hAnsi="Cambria Math"/>
                    <w:i/>
                    <w:iCs/>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p</m:t>
                </m:r>
              </m:sub>
            </m:sSub>
            <m:r>
              <w:rPr>
                <w:rFonts w:ascii="Cambria Math" w:hAnsi="Cambria Math"/>
                <w:sz w:val="24"/>
              </w:rPr>
              <m:t>=</m:t>
            </m:r>
            <m:sSup>
              <m:sSupPr>
                <m:ctrlPr>
                  <w:rPr>
                    <w:rFonts w:ascii="Cambria Math" w:hAnsi="Cambria Math"/>
                    <w:i/>
                    <w:iCs/>
                    <w:sz w:val="24"/>
                  </w:rPr>
                </m:ctrlPr>
              </m:sSupPr>
              <m:e>
                <m:sSub>
                  <m:sSubPr>
                    <m:ctrlPr>
                      <w:rPr>
                        <w:rFonts w:ascii="Cambria Math" w:hAnsi="Cambria Math"/>
                        <w:i/>
                        <w:sz w:val="24"/>
                      </w:rPr>
                    </m:ctrlPr>
                  </m:sSubPr>
                  <m:e>
                    <m:r>
                      <w:rPr>
                        <w:rFonts w:ascii="Cambria Math" w:hAnsi="Cambria Math"/>
                        <w:sz w:val="24"/>
                      </w:rPr>
                      <m:t>σ</m:t>
                    </m:r>
                  </m:e>
                  <m:sub>
                    <m:r>
                      <w:rPr>
                        <w:rFonts w:ascii="Cambria Math" w:hAnsi="Cambria Math"/>
                        <w:sz w:val="24"/>
                      </w:rPr>
                      <m:t>1</m:t>
                    </m:r>
                  </m:sub>
                </m:sSub>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sSub>
                  <m:sSubPr>
                    <m:ctrlPr>
                      <w:rPr>
                        <w:rFonts w:ascii="Cambria Math" w:hAnsi="Cambria Math"/>
                        <w:i/>
                        <w:sz w:val="24"/>
                      </w:rPr>
                    </m:ctrlPr>
                  </m:sSubPr>
                  <m:e>
                    <m:r>
                      <w:rPr>
                        <w:rFonts w:ascii="Cambria Math" w:hAnsi="Cambria Math"/>
                        <w:sz w:val="24"/>
                      </w:rPr>
                      <m:t>σ</m:t>
                    </m:r>
                  </m:e>
                  <m:sub>
                    <m:r>
                      <w:rPr>
                        <w:rFonts w:ascii="Cambria Math" w:hAnsi="Cambria Math"/>
                        <w:sz w:val="24"/>
                      </w:rPr>
                      <m:t>2</m:t>
                    </m:r>
                  </m:sub>
                </m:sSub>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sSub>
                  <m:sSubPr>
                    <m:ctrlPr>
                      <w:rPr>
                        <w:rFonts w:ascii="Cambria Math" w:hAnsi="Cambria Math"/>
                        <w:i/>
                        <w:sz w:val="24"/>
                      </w:rPr>
                    </m:ctrlPr>
                  </m:sSubPr>
                  <m:e>
                    <m:r>
                      <w:rPr>
                        <w:rFonts w:ascii="Cambria Math" w:hAnsi="Cambria Math"/>
                        <w:sz w:val="24"/>
                      </w:rPr>
                      <m:t>σ</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sz w:val="24"/>
                  </w:rPr>
                  <m:t>i=1</m:t>
                </m:r>
              </m:sub>
              <m:sup>
                <m:r>
                  <w:rPr>
                    <w:rFonts w:ascii="Cambria Math" w:hAnsi="Cambria Math"/>
                    <w:sz w:val="24"/>
                  </w:rPr>
                  <m:t>p</m:t>
                </m:r>
              </m:sup>
              <m:e>
                <m:r>
                  <w:rPr>
                    <w:rFonts w:ascii="Cambria Math" w:hAnsi="Cambria Math"/>
                    <w:sz w:val="24"/>
                  </w:rPr>
                  <m:t>D</m:t>
                </m:r>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e>
            </m:nary>
          </m:e>
        </m:nary>
      </m:oMath>
    </w:p>
    <w:p w14:paraId="33196CAA" w14:textId="77777777" w:rsidR="007E137D" w:rsidRPr="00164A27" w:rsidRDefault="007E137D" w:rsidP="007E137D">
      <w:pPr>
        <w:snapToGrid w:val="0"/>
        <w:ind w:firstLine="420"/>
        <w:rPr>
          <w:iCs/>
          <w:sz w:val="24"/>
        </w:rPr>
      </w:pPr>
      <w:r w:rsidRPr="00164A27">
        <w:rPr>
          <w:b/>
          <w:bCs/>
          <w:iCs/>
          <w:sz w:val="24"/>
        </w:rPr>
        <w:t>Step4</w:t>
      </w:r>
      <w:r w:rsidRPr="00164A27">
        <w:rPr>
          <w:b/>
          <w:bCs/>
          <w:iCs/>
          <w:sz w:val="24"/>
        </w:rPr>
        <w:t>：</w:t>
      </w:r>
      <w:r w:rsidRPr="00164A27">
        <w:rPr>
          <w:iCs/>
          <w:sz w:val="24"/>
        </w:rPr>
        <w:t>选取主成分</w:t>
      </w:r>
    </w:p>
    <w:p w14:paraId="716A85C7" w14:textId="674949E2" w:rsidR="007E137D" w:rsidRPr="00164A27" w:rsidRDefault="007E137D" w:rsidP="007E137D">
      <w:pPr>
        <w:pStyle w:val="ad"/>
      </w:pPr>
      <w:r w:rsidRPr="00164A27">
        <w:tab/>
      </w:r>
      <w:r w:rsidR="00B20039" w:rsidRPr="00164A27">
        <w:object w:dxaOrig="5882" w:dyaOrig="1717" w14:anchorId="742580D5">
          <v:shape id="_x0000_i1030" type="#_x0000_t75" style="width:293.05pt;height:84.15pt" o:ole="">
            <v:imagedata r:id="rId20" o:title=""/>
          </v:shape>
          <o:OLEObject Type="Embed" ProgID="Equation.AxMath" ShapeID="_x0000_i1030" DrawAspect="Content" ObjectID="_1656951500" r:id="rId21"/>
        </w:object>
      </w:r>
      <w:bookmarkEnd w:id="0"/>
      <w:r w:rsidRPr="00164A27">
        <w:tab/>
      </w:r>
      <w:r w:rsidRPr="00164A27">
        <w:t>（</w:t>
      </w:r>
      <w:r w:rsidR="00AA6A3C" w:rsidRPr="00164A27">
        <w:t>3</w:t>
      </w:r>
      <w:r w:rsidRPr="00164A27">
        <w:t>）</w:t>
      </w:r>
    </w:p>
    <w:p w14:paraId="151A93D0" w14:textId="76D0A924" w:rsidR="007E137D" w:rsidRPr="00164A27" w:rsidRDefault="00B20039" w:rsidP="00B20039">
      <w:pPr>
        <w:pStyle w:val="3"/>
        <w:rPr>
          <w:sz w:val="24"/>
          <w:szCs w:val="24"/>
        </w:rPr>
      </w:pPr>
      <w:r w:rsidRPr="00164A27">
        <w:rPr>
          <w:sz w:val="24"/>
          <w:szCs w:val="24"/>
        </w:rPr>
        <w:t xml:space="preserve">5.2.3 </w:t>
      </w:r>
      <w:r w:rsidRPr="00164A27">
        <w:rPr>
          <w:sz w:val="24"/>
          <w:szCs w:val="24"/>
        </w:rPr>
        <w:t>供求匹配程度模型建立</w:t>
      </w:r>
    </w:p>
    <w:p w14:paraId="3DF5BB98" w14:textId="44E6902D" w:rsidR="00B20039" w:rsidRPr="00164A27" w:rsidRDefault="00B20039" w:rsidP="00D46661">
      <w:pPr>
        <w:ind w:firstLine="420"/>
        <w:rPr>
          <w:sz w:val="24"/>
        </w:rPr>
      </w:pPr>
      <w:r w:rsidRPr="00164A27">
        <w:rPr>
          <w:sz w:val="24"/>
        </w:rPr>
        <w:t>本文基于文献</w:t>
      </w:r>
      <w:r w:rsidRPr="00164A27">
        <w:rPr>
          <w:sz w:val="24"/>
        </w:rPr>
        <w:t>[]</w:t>
      </w:r>
      <w:r w:rsidRPr="00164A27">
        <w:rPr>
          <w:sz w:val="24"/>
        </w:rPr>
        <w:t>对两系统状态协调度函数的定义，对出租车资源供给与需求匹配程度进行计算</w:t>
      </w:r>
      <w:r w:rsidR="00D46661" w:rsidRPr="00164A27">
        <w:rPr>
          <w:sz w:val="24"/>
        </w:rPr>
        <w:t>。用</w:t>
      </w:r>
      <m:oMath>
        <m:r>
          <w:rPr>
            <w:rFonts w:ascii="Cambria Math" w:hAnsi="Cambria Math"/>
            <w:sz w:val="24"/>
          </w:rPr>
          <m:t>S</m:t>
        </m:r>
      </m:oMath>
      <w:r w:rsidR="00D46661" w:rsidRPr="00164A27">
        <w:rPr>
          <w:sz w:val="24"/>
        </w:rPr>
        <w:t>和</w:t>
      </w:r>
      <m:oMath>
        <m:r>
          <w:rPr>
            <w:rFonts w:ascii="Cambria Math" w:hAnsi="Cambria Math"/>
            <w:sz w:val="24"/>
          </w:rPr>
          <m:t>D</m:t>
        </m:r>
      </m:oMath>
      <w:r w:rsidR="00D46661" w:rsidRPr="00164A27">
        <w:rPr>
          <w:sz w:val="24"/>
        </w:rPr>
        <w:t>分别表示出租车资源的供给水平和需求水平，建立相应的匹配程度函数如下：</w:t>
      </w:r>
    </w:p>
    <w:p w14:paraId="5C35EE41" w14:textId="6A9BCCBA" w:rsidR="00D46661" w:rsidRPr="00164A27" w:rsidRDefault="00AA6A3C" w:rsidP="00AA6A3C">
      <w:pPr>
        <w:pStyle w:val="ad"/>
      </w:pPr>
      <w:r w:rsidRPr="00164A27">
        <w:tab/>
      </w:r>
      <w:r w:rsidR="00D46661" w:rsidRPr="00164A27">
        <w:object w:dxaOrig="3063" w:dyaOrig="713" w14:anchorId="0228726B">
          <v:shape id="_x0000_i1031" type="#_x0000_t75" style="width:153.65pt;height:35.5pt" o:ole="">
            <v:imagedata r:id="rId22" o:title=""/>
          </v:shape>
          <o:OLEObject Type="Embed" ProgID="Equation.AxMath" ShapeID="_x0000_i1031" DrawAspect="Content" ObjectID="_1656951501" r:id="rId23"/>
        </w:object>
      </w:r>
      <w:r w:rsidRPr="00164A27">
        <w:tab/>
        <w:t>(4)</w:t>
      </w:r>
    </w:p>
    <w:p w14:paraId="2C326AA5" w14:textId="0F3E280B" w:rsidR="00D46661" w:rsidRPr="00164A27" w:rsidRDefault="00AA6A3C" w:rsidP="00AA6A3C">
      <w:pPr>
        <w:pStyle w:val="ad"/>
      </w:pPr>
      <w:r w:rsidRPr="00164A27">
        <w:tab/>
      </w:r>
      <w:r w:rsidR="00D46661" w:rsidRPr="00164A27">
        <w:object w:dxaOrig="2994" w:dyaOrig="713" w14:anchorId="5C6C3969">
          <v:shape id="_x0000_i1032" type="#_x0000_t75" style="width:149.6pt;height:35.5pt" o:ole="">
            <v:imagedata r:id="rId24" o:title=""/>
          </v:shape>
          <o:OLEObject Type="Embed" ProgID="Equation.AxMath" ShapeID="_x0000_i1032" DrawAspect="Content" ObjectID="_1656951502" r:id="rId25"/>
        </w:object>
      </w:r>
      <w:r w:rsidRPr="00164A27">
        <w:tab/>
        <w:t>(5)</w:t>
      </w:r>
    </w:p>
    <w:p w14:paraId="663B47BE" w14:textId="5299A40E" w:rsidR="00D46661" w:rsidRPr="00164A27" w:rsidRDefault="00D46661" w:rsidP="00C00B5F">
      <w:pPr>
        <w:snapToGrid w:val="0"/>
        <w:ind w:firstLine="420"/>
        <w:rPr>
          <w:sz w:val="24"/>
        </w:rPr>
      </w:pPr>
      <w:r w:rsidRPr="00164A27">
        <w:rPr>
          <w:sz w:val="24"/>
        </w:rPr>
        <w:t>其中，</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d</m:t>
            </m:r>
          </m:sub>
        </m:sSub>
      </m:oMath>
      <w:r w:rsidRPr="00164A27">
        <w:rPr>
          <w:sz w:val="24"/>
        </w:rPr>
        <w:t>为出租车资源供给水平对需求水平的匹配值，</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s</m:t>
            </m:r>
          </m:sub>
        </m:sSub>
      </m:oMath>
      <w:r w:rsidRPr="00164A27">
        <w:rPr>
          <w:sz w:val="24"/>
        </w:rPr>
        <w:t>为出租车资源需求水平对供给水平的匹配值。因为实际中这两个变量不可能达到完全匹配，所以在计算时将</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d</m:t>
            </m:r>
          </m:sub>
        </m:sSub>
      </m:oMath>
      <w:r w:rsidRPr="00164A27">
        <w:rPr>
          <w:sz w:val="24"/>
        </w:rPr>
        <w:t>、</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s</m:t>
            </m:r>
          </m:sub>
        </m:sSub>
      </m:oMath>
      <w:r w:rsidRPr="00164A27">
        <w:rPr>
          <w:sz w:val="24"/>
        </w:rPr>
        <w:t>分别取</w:t>
      </w:r>
      <w:r w:rsidRPr="00164A27">
        <w:rPr>
          <w:sz w:val="24"/>
        </w:rPr>
        <w:t>0.8</w:t>
      </w:r>
      <m:oMath>
        <m:r>
          <w:rPr>
            <w:rFonts w:ascii="Cambria Math" w:hAnsi="Cambria Math"/>
            <w:sz w:val="24"/>
          </w:rPr>
          <m:t>D</m:t>
        </m:r>
      </m:oMath>
      <w:r w:rsidRPr="00164A27">
        <w:rPr>
          <w:sz w:val="24"/>
        </w:rPr>
        <w:t>和</w:t>
      </w:r>
      <w:r w:rsidRPr="00164A27">
        <w:rPr>
          <w:sz w:val="24"/>
        </w:rPr>
        <w:t>0.8</w:t>
      </w:r>
      <m:oMath>
        <m:r>
          <w:rPr>
            <w:rFonts w:ascii="Cambria Math" w:hAnsi="Cambria Math"/>
            <w:sz w:val="24"/>
          </w:rPr>
          <m:t>S</m:t>
        </m:r>
      </m:oMath>
      <w:r w:rsidRPr="00164A27">
        <w:rPr>
          <w:sz w:val="24"/>
        </w:rPr>
        <w:t>。</w:t>
      </w:r>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d</m:t>
            </m:r>
          </m:sub>
          <m:sup>
            <m:r>
              <w:rPr>
                <w:rFonts w:ascii="Cambria Math" w:hAnsi="Cambria Math"/>
                <w:sz w:val="24"/>
              </w:rPr>
              <m:t>2</m:t>
            </m:r>
          </m:sup>
        </m:sSubSup>
      </m:oMath>
      <w:r w:rsidRPr="00164A27">
        <w:rPr>
          <w:sz w:val="24"/>
        </w:rPr>
        <w:t>和</w:t>
      </w:r>
      <m:oMath>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s</m:t>
            </m:r>
          </m:sub>
          <m:sup>
            <m:r>
              <w:rPr>
                <w:rFonts w:ascii="Cambria Math" w:hAnsi="Cambria Math"/>
                <w:sz w:val="24"/>
              </w:rPr>
              <m:t>2</m:t>
            </m:r>
          </m:sup>
        </m:sSubSup>
      </m:oMath>
      <w:r w:rsidRPr="00164A27">
        <w:rPr>
          <w:sz w:val="24"/>
        </w:rPr>
        <w:t>分别表示出租车资源需求水平和供给水平的方差。</w:t>
      </w:r>
      <m:oMath>
        <m:r>
          <w:rPr>
            <w:rFonts w:ascii="Cambria Math" w:hAnsi="Cambria Math"/>
            <w:sz w:val="24"/>
          </w:rPr>
          <m:t>u</m:t>
        </m:r>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D</m:t>
            </m:r>
          </m:num>
          <m:den>
            <m:r>
              <m:rPr>
                <m:sty m:val="p"/>
              </m:rPr>
              <w:rPr>
                <w:rFonts w:ascii="Cambria Math" w:hAnsi="Cambria Math"/>
                <w:sz w:val="24"/>
              </w:rPr>
              <m:t>S</m:t>
            </m:r>
          </m:den>
        </m:f>
        <m:r>
          <m:rPr>
            <m:sty m:val="p"/>
          </m:rPr>
          <w:rPr>
            <w:rFonts w:ascii="Cambria Math" w:hAnsi="Cambria Math"/>
            <w:sz w:val="24"/>
          </w:rPr>
          <m:t>）</m:t>
        </m:r>
      </m:oMath>
      <w:r w:rsidRPr="00164A27">
        <w:rPr>
          <w:sz w:val="24"/>
        </w:rPr>
        <w:t>为需求水平对供给水平的匹配程度，</w:t>
      </w:r>
      <m:oMath>
        <m:r>
          <w:rPr>
            <w:rFonts w:ascii="Cambria Math" w:hAnsi="Cambria Math"/>
            <w:sz w:val="24"/>
          </w:rPr>
          <m:t>u</m:t>
        </m:r>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S</m:t>
            </m:r>
          </m:num>
          <m:den>
            <m:r>
              <m:rPr>
                <m:sty m:val="p"/>
              </m:rPr>
              <w:rPr>
                <w:rFonts w:ascii="Cambria Math" w:hAnsi="Cambria Math"/>
                <w:sz w:val="24"/>
              </w:rPr>
              <m:t>D</m:t>
            </m:r>
          </m:den>
        </m:f>
        <m:r>
          <m:rPr>
            <m:sty m:val="p"/>
          </m:rPr>
          <w:rPr>
            <w:rFonts w:ascii="Cambria Math" w:hAnsi="Cambria Math"/>
            <w:sz w:val="24"/>
          </w:rPr>
          <m:t>）</m:t>
        </m:r>
      </m:oMath>
      <w:r w:rsidRPr="00164A27">
        <w:rPr>
          <w:sz w:val="24"/>
        </w:rPr>
        <w:t>为出租车资源供给水平对需求水平的匹配程度。因此，本文利用相关统计指标计算将出租车资源供求匹配程度定义为</w:t>
      </w:r>
      <m:oMath>
        <m:r>
          <w:rPr>
            <w:rFonts w:ascii="Cambria Math" w:hAnsi="Cambria Math"/>
            <w:sz w:val="24"/>
          </w:rPr>
          <m:t>C(S,D)</m:t>
        </m:r>
      </m:oMath>
      <w:r w:rsidRPr="00164A27">
        <w:rPr>
          <w:sz w:val="24"/>
        </w:rPr>
        <w:t>，具体如下计算</w:t>
      </w:r>
      <w:r w:rsidR="00C00B5F" w:rsidRPr="00164A27">
        <w:rPr>
          <w:sz w:val="24"/>
        </w:rPr>
        <w:t>:</w:t>
      </w:r>
    </w:p>
    <w:p w14:paraId="6B3789D8" w14:textId="1CD2821B" w:rsidR="00C00B5F" w:rsidRPr="00164A27" w:rsidRDefault="00C00B5F" w:rsidP="00AA6A3C">
      <w:pPr>
        <w:pStyle w:val="ad"/>
      </w:pPr>
      <w:r w:rsidRPr="00164A27">
        <w:tab/>
      </w:r>
      <w:r w:rsidRPr="00164A27">
        <w:object w:dxaOrig="3690" w:dyaOrig="702" w14:anchorId="0E357079">
          <v:shape id="_x0000_i1033" type="#_x0000_t75" style="width:185.05pt;height:35pt" o:ole="">
            <v:imagedata r:id="rId26" o:title=""/>
          </v:shape>
          <o:OLEObject Type="Embed" ProgID="Equation.AxMath" ShapeID="_x0000_i1033" DrawAspect="Content" ObjectID="_1656951503" r:id="rId27"/>
        </w:object>
      </w:r>
      <w:r w:rsidR="00AA6A3C" w:rsidRPr="00164A27">
        <w:tab/>
        <w:t>(6)</w:t>
      </w:r>
    </w:p>
    <w:p w14:paraId="41E9B182" w14:textId="60484688" w:rsidR="00C00B5F" w:rsidRPr="00164A27" w:rsidRDefault="00C00B5F" w:rsidP="00BA7CA5">
      <w:pPr>
        <w:pStyle w:val="3"/>
        <w:rPr>
          <w:sz w:val="24"/>
          <w:szCs w:val="24"/>
        </w:rPr>
      </w:pPr>
      <w:r w:rsidRPr="00164A27">
        <w:rPr>
          <w:sz w:val="24"/>
          <w:szCs w:val="24"/>
        </w:rPr>
        <w:t>5.</w:t>
      </w:r>
      <w:r w:rsidR="00BA7CA5" w:rsidRPr="00164A27">
        <w:rPr>
          <w:sz w:val="24"/>
          <w:szCs w:val="24"/>
        </w:rPr>
        <w:t>2.4</w:t>
      </w:r>
      <w:r w:rsidR="00BA7CA5" w:rsidRPr="00164A27">
        <w:rPr>
          <w:sz w:val="24"/>
          <w:szCs w:val="24"/>
        </w:rPr>
        <w:t>模型求解</w:t>
      </w:r>
    </w:p>
    <w:p w14:paraId="4FC6C26C" w14:textId="40A43562" w:rsidR="00BA7CA5" w:rsidRPr="00164A27" w:rsidRDefault="001D2D1E" w:rsidP="001D2D1E">
      <w:pPr>
        <w:ind w:firstLine="420"/>
        <w:rPr>
          <w:sz w:val="24"/>
        </w:rPr>
      </w:pPr>
      <w:r w:rsidRPr="00164A27">
        <w:rPr>
          <w:sz w:val="24"/>
        </w:rPr>
        <w:t>通过分析我国主要城市在相同年份的出租车资源</w:t>
      </w:r>
      <w:r w:rsidRPr="00164A27">
        <w:rPr>
          <w:sz w:val="24"/>
        </w:rPr>
        <w:t>“</w:t>
      </w:r>
      <w:r w:rsidRPr="00164A27">
        <w:rPr>
          <w:sz w:val="24"/>
        </w:rPr>
        <w:t>供求匹配</w:t>
      </w:r>
      <w:r w:rsidRPr="00164A27">
        <w:rPr>
          <w:sz w:val="24"/>
        </w:rPr>
        <w:t>”</w:t>
      </w:r>
      <w:r w:rsidRPr="00164A27">
        <w:rPr>
          <w:sz w:val="24"/>
        </w:rPr>
        <w:t>程度与以西安市为例分析同城市在不同年份的出租车资源</w:t>
      </w:r>
      <w:r w:rsidRPr="00164A27">
        <w:rPr>
          <w:sz w:val="24"/>
        </w:rPr>
        <w:t>“</w:t>
      </w:r>
      <w:r w:rsidRPr="00164A27">
        <w:rPr>
          <w:sz w:val="24"/>
        </w:rPr>
        <w:t>供求匹配</w:t>
      </w:r>
      <w:r w:rsidRPr="00164A27">
        <w:rPr>
          <w:sz w:val="24"/>
        </w:rPr>
        <w:t>”</w:t>
      </w:r>
      <w:r w:rsidRPr="00164A27">
        <w:rPr>
          <w:sz w:val="24"/>
        </w:rPr>
        <w:t>程度，从地域和时间两个维度对我国出租车资源利用及优化配置情况进行实证分析与比较说明。</w:t>
      </w:r>
    </w:p>
    <w:p w14:paraId="76A0C3C5" w14:textId="3D21816C" w:rsidR="001D2D1E" w:rsidRPr="00164A27" w:rsidRDefault="001D2D1E" w:rsidP="001D2D1E">
      <w:pPr>
        <w:spacing w:beforeLines="50" w:before="156" w:afterLines="50" w:after="156"/>
        <w:rPr>
          <w:b/>
          <w:bCs/>
          <w:sz w:val="24"/>
        </w:rPr>
      </w:pPr>
      <w:r w:rsidRPr="00164A27">
        <w:rPr>
          <w:b/>
          <w:bCs/>
          <w:sz w:val="24"/>
        </w:rPr>
        <w:t>（一）</w:t>
      </w:r>
      <w:r w:rsidR="008C2FE2" w:rsidRPr="00164A27">
        <w:rPr>
          <w:b/>
          <w:bCs/>
          <w:sz w:val="24"/>
        </w:rPr>
        <w:t>在空间</w:t>
      </w:r>
      <w:r w:rsidRPr="00164A27">
        <w:rPr>
          <w:b/>
          <w:bCs/>
          <w:sz w:val="24"/>
        </w:rPr>
        <w:t>的出租车资源</w:t>
      </w:r>
      <w:r w:rsidRPr="00164A27">
        <w:rPr>
          <w:b/>
          <w:bCs/>
          <w:sz w:val="24"/>
        </w:rPr>
        <w:t>“</w:t>
      </w:r>
      <w:r w:rsidRPr="00164A27">
        <w:rPr>
          <w:b/>
          <w:bCs/>
          <w:sz w:val="24"/>
        </w:rPr>
        <w:t>供求匹配</w:t>
      </w:r>
      <w:r w:rsidRPr="00164A27">
        <w:rPr>
          <w:b/>
          <w:bCs/>
          <w:sz w:val="24"/>
        </w:rPr>
        <w:t>”</w:t>
      </w:r>
      <w:r w:rsidRPr="00164A27">
        <w:rPr>
          <w:b/>
          <w:bCs/>
          <w:sz w:val="24"/>
        </w:rPr>
        <w:t>程度分析</w:t>
      </w:r>
    </w:p>
    <w:p w14:paraId="4DBD8FC7" w14:textId="7B6339F4" w:rsidR="00483A4E" w:rsidRPr="00164A27" w:rsidRDefault="001D2D1E" w:rsidP="00483A4E">
      <w:pPr>
        <w:ind w:firstLine="420"/>
        <w:rPr>
          <w:sz w:val="24"/>
        </w:rPr>
      </w:pPr>
      <w:r w:rsidRPr="00164A27">
        <w:rPr>
          <w:sz w:val="24"/>
        </w:rPr>
        <w:t>根据选取的我国出租车资源供给水平和需求水平的指标，基于数据可得性与不同规模城市的代表性，根据中国国家统计局和</w:t>
      </w:r>
      <w:r w:rsidR="008C2FE2" w:rsidRPr="00164A27">
        <w:rPr>
          <w:sz w:val="24"/>
        </w:rPr>
        <w:t>中国经济社会大数据研究平台</w:t>
      </w:r>
      <w:r w:rsidRPr="00164A27">
        <w:rPr>
          <w:sz w:val="24"/>
        </w:rPr>
        <w:t>等收集整理了我</w:t>
      </w:r>
      <w:r w:rsidRPr="00164A27">
        <w:rPr>
          <w:sz w:val="24"/>
        </w:rPr>
        <w:lastRenderedPageBreak/>
        <w:t>国</w:t>
      </w:r>
      <w:r w:rsidR="008C2FE2" w:rsidRPr="00164A27">
        <w:rPr>
          <w:sz w:val="24"/>
        </w:rPr>
        <w:t>8</w:t>
      </w:r>
      <w:r w:rsidRPr="00164A27">
        <w:rPr>
          <w:sz w:val="24"/>
        </w:rPr>
        <w:t>个主要城市</w:t>
      </w:r>
      <w:r w:rsidRPr="00164A27">
        <w:rPr>
          <w:sz w:val="24"/>
        </w:rPr>
        <w:t>201</w:t>
      </w:r>
      <w:r w:rsidR="008C2FE2" w:rsidRPr="00164A27">
        <w:rPr>
          <w:sz w:val="24"/>
        </w:rPr>
        <w:t>5</w:t>
      </w:r>
      <w:r w:rsidRPr="00164A27">
        <w:rPr>
          <w:sz w:val="24"/>
        </w:rPr>
        <w:t>年的出租车资源供给水平与需求水平的指标数据，运用</w:t>
      </w:r>
      <w:r w:rsidR="008C2FE2" w:rsidRPr="00164A27">
        <w:rPr>
          <w:iCs/>
          <w:sz w:val="24"/>
        </w:rPr>
        <w:t>MATLAB</w:t>
      </w:r>
      <w:r w:rsidRPr="00164A27">
        <w:rPr>
          <w:sz w:val="24"/>
        </w:rPr>
        <w:t>软件进行</w:t>
      </w:r>
      <w:r w:rsidR="008C2FE2" w:rsidRPr="00164A27">
        <w:rPr>
          <w:sz w:val="24"/>
        </w:rPr>
        <w:t>主成分分析</w:t>
      </w:r>
      <w:r w:rsidRPr="00164A27">
        <w:rPr>
          <w:sz w:val="24"/>
        </w:rPr>
        <w:t>。</w:t>
      </w:r>
    </w:p>
    <w:p w14:paraId="28B33BA8" w14:textId="70485DD8" w:rsidR="00483A4E" w:rsidRPr="00164A27" w:rsidRDefault="00483A4E" w:rsidP="00483A4E">
      <w:pPr>
        <w:pStyle w:val="af"/>
        <w:numPr>
          <w:ilvl w:val="0"/>
          <w:numId w:val="17"/>
        </w:numPr>
        <w:spacing w:beforeLines="50" w:before="156" w:afterLines="50" w:after="156"/>
        <w:ind w:firstLineChars="0"/>
        <w:rPr>
          <w:sz w:val="24"/>
        </w:rPr>
      </w:pPr>
      <w:r w:rsidRPr="00164A27">
        <w:rPr>
          <w:sz w:val="24"/>
        </w:rPr>
        <w:t>供给水平指标的分析</w:t>
      </w:r>
    </w:p>
    <w:p w14:paraId="14A68925" w14:textId="015A6089" w:rsidR="008C2FE2" w:rsidRPr="00164A27" w:rsidRDefault="008C2FE2" w:rsidP="008C2FE2">
      <w:pPr>
        <w:spacing w:afterLines="50" w:after="156"/>
        <w:ind w:firstLine="420"/>
        <w:rPr>
          <w:sz w:val="24"/>
        </w:rPr>
      </w:pPr>
      <w:r w:rsidRPr="00164A27">
        <w:rPr>
          <w:iCs/>
          <w:sz w:val="24"/>
        </w:rPr>
        <w:t>首先对供给水平数据进行正态分布检验，并将数据标准化处理之后，计算得各个指标之间的皮尔逊相关系数，得出各个指标之间的相关系数矩阵。从矩阵中可以发现，某些指标之间具有很大的相关性，如直接作为影响供给水平的因素，不仅数据集不易使用，而且造成关键信息的交叉，失去客观性。主成分分析通过</w:t>
      </w:r>
      <w:r w:rsidRPr="00164A27">
        <w:rPr>
          <w:sz w:val="24"/>
        </w:rPr>
        <w:t>对高维数据进行降维，从而简化数据结构。经过计算，相关系数矩阵的特征值、相应的特征向量以及贡献率如下表：</w:t>
      </w:r>
    </w:p>
    <w:p w14:paraId="03361960" w14:textId="678B3D3E" w:rsidR="0061038B" w:rsidRPr="00164A27" w:rsidRDefault="0061038B" w:rsidP="0061038B">
      <w:pPr>
        <w:spacing w:beforeLines="50" w:before="156" w:afterLines="50" w:after="156"/>
        <w:ind w:firstLine="420"/>
        <w:jc w:val="center"/>
        <w:rPr>
          <w:sz w:val="24"/>
        </w:rPr>
      </w:pPr>
      <w:r w:rsidRPr="00164A27">
        <w:rPr>
          <w:sz w:val="24"/>
        </w:rPr>
        <w:t>表</w:t>
      </w:r>
      <w:r w:rsidRPr="00164A27">
        <w:rPr>
          <w:sz w:val="24"/>
        </w:rPr>
        <w:t>5.2.4-1</w:t>
      </w:r>
      <w:r w:rsidRPr="00164A27">
        <w:rPr>
          <w:sz w:val="24"/>
        </w:rPr>
        <w:t>：供给水平指标相关系数矩阵</w:t>
      </w:r>
    </w:p>
    <w:p w14:paraId="4F3DA1AB" w14:textId="7B98D3F3" w:rsidR="008C2FE2" w:rsidRPr="00164A27" w:rsidRDefault="00E13BB4" w:rsidP="00E13BB4">
      <w:pPr>
        <w:spacing w:beforeLines="50" w:before="156" w:afterLines="50" w:after="156"/>
        <w:ind w:firstLine="420"/>
        <w:jc w:val="center"/>
        <w:rPr>
          <w:sz w:val="24"/>
        </w:rPr>
      </w:pPr>
      <w:r w:rsidRPr="00164A27">
        <w:rPr>
          <w:noProof/>
        </w:rPr>
        <w:drawing>
          <wp:inline distT="0" distB="0" distL="0" distR="0" wp14:anchorId="47AA949F" wp14:editId="760F3044">
            <wp:extent cx="3090930" cy="2568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3624" cy="2595613"/>
                    </a:xfrm>
                    <a:prstGeom prst="rect">
                      <a:avLst/>
                    </a:prstGeom>
                    <a:noFill/>
                    <a:ln>
                      <a:noFill/>
                    </a:ln>
                  </pic:spPr>
                </pic:pic>
              </a:graphicData>
            </a:graphic>
          </wp:inline>
        </w:drawing>
      </w:r>
    </w:p>
    <w:p w14:paraId="13E32012" w14:textId="13CF687D" w:rsidR="00E13BB4" w:rsidRPr="00164A27" w:rsidRDefault="00E13BB4" w:rsidP="00E13BB4">
      <w:pPr>
        <w:spacing w:beforeLines="50" w:before="156" w:afterLines="50" w:after="156"/>
        <w:ind w:firstLine="420"/>
        <w:jc w:val="center"/>
        <w:rPr>
          <w:sz w:val="24"/>
        </w:rPr>
      </w:pPr>
      <w:r w:rsidRPr="00164A27">
        <w:rPr>
          <w:sz w:val="24"/>
        </w:rPr>
        <w:t>表</w:t>
      </w:r>
      <w:r w:rsidRPr="00164A27">
        <w:rPr>
          <w:sz w:val="24"/>
        </w:rPr>
        <w:t>5.2.4</w:t>
      </w:r>
      <w:r w:rsidR="0061038B" w:rsidRPr="00164A27">
        <w:rPr>
          <w:sz w:val="24"/>
        </w:rPr>
        <w:t>-2</w:t>
      </w:r>
      <w:r w:rsidRPr="00164A27">
        <w:rPr>
          <w:sz w:val="24"/>
        </w:rPr>
        <w:t>：</w:t>
      </w:r>
      <w:r w:rsidR="0061038B" w:rsidRPr="00164A27">
        <w:rPr>
          <w:sz w:val="24"/>
        </w:rPr>
        <w:t>供给水平指标特征值与累计贡献率</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227"/>
        <w:gridCol w:w="1227"/>
        <w:gridCol w:w="1228"/>
        <w:gridCol w:w="1227"/>
        <w:gridCol w:w="1227"/>
        <w:gridCol w:w="1228"/>
      </w:tblGrid>
      <w:tr w:rsidR="0061038B" w:rsidRPr="00164A27" w14:paraId="7FE07FDF" w14:textId="77777777" w:rsidTr="0061038B">
        <w:tc>
          <w:tcPr>
            <w:tcW w:w="1696" w:type="dxa"/>
            <w:tcBorders>
              <w:top w:val="single" w:sz="12" w:space="0" w:color="auto"/>
              <w:bottom w:val="single" w:sz="6" w:space="0" w:color="auto"/>
              <w:right w:val="single" w:sz="6" w:space="0" w:color="auto"/>
            </w:tcBorders>
          </w:tcPr>
          <w:p w14:paraId="2257D48F" w14:textId="1C08CA5D" w:rsidR="0061038B" w:rsidRPr="00164A27" w:rsidRDefault="0061038B" w:rsidP="0061038B">
            <w:pPr>
              <w:spacing w:line="360" w:lineRule="auto"/>
              <w:jc w:val="center"/>
              <w:rPr>
                <w:sz w:val="24"/>
              </w:rPr>
            </w:pPr>
            <w:r w:rsidRPr="00164A27">
              <w:rPr>
                <w:sz w:val="24"/>
              </w:rPr>
              <w:t>特征向量矩阵</w:t>
            </w:r>
          </w:p>
        </w:tc>
        <w:tc>
          <w:tcPr>
            <w:tcW w:w="1227" w:type="dxa"/>
            <w:tcBorders>
              <w:top w:val="single" w:sz="12" w:space="0" w:color="auto"/>
              <w:left w:val="single" w:sz="6" w:space="0" w:color="auto"/>
              <w:bottom w:val="single" w:sz="6" w:space="0" w:color="auto"/>
            </w:tcBorders>
          </w:tcPr>
          <w:p w14:paraId="1E822727" w14:textId="7AC5C569" w:rsidR="0061038B" w:rsidRPr="00164A27" w:rsidRDefault="0061038B" w:rsidP="0061038B">
            <w:pPr>
              <w:spacing w:line="360" w:lineRule="auto"/>
              <w:jc w:val="center"/>
              <w:rPr>
                <w:sz w:val="24"/>
              </w:rPr>
            </w:pPr>
            <w:r w:rsidRPr="00164A27">
              <w:rPr>
                <w:sz w:val="24"/>
              </w:rPr>
              <w:t>a1</w:t>
            </w:r>
          </w:p>
        </w:tc>
        <w:tc>
          <w:tcPr>
            <w:tcW w:w="1227" w:type="dxa"/>
            <w:tcBorders>
              <w:top w:val="single" w:sz="12" w:space="0" w:color="auto"/>
              <w:bottom w:val="single" w:sz="6" w:space="0" w:color="auto"/>
            </w:tcBorders>
          </w:tcPr>
          <w:p w14:paraId="0224B54D" w14:textId="1C02B775" w:rsidR="0061038B" w:rsidRPr="00164A27" w:rsidRDefault="0061038B" w:rsidP="0061038B">
            <w:pPr>
              <w:spacing w:line="360" w:lineRule="auto"/>
              <w:jc w:val="center"/>
              <w:rPr>
                <w:sz w:val="24"/>
              </w:rPr>
            </w:pPr>
            <w:r w:rsidRPr="00164A27">
              <w:rPr>
                <w:sz w:val="24"/>
              </w:rPr>
              <w:t>a2</w:t>
            </w:r>
          </w:p>
        </w:tc>
        <w:tc>
          <w:tcPr>
            <w:tcW w:w="1228" w:type="dxa"/>
            <w:tcBorders>
              <w:top w:val="single" w:sz="12" w:space="0" w:color="auto"/>
              <w:bottom w:val="single" w:sz="6" w:space="0" w:color="auto"/>
            </w:tcBorders>
          </w:tcPr>
          <w:p w14:paraId="554BEBF1" w14:textId="7BDE9953" w:rsidR="0061038B" w:rsidRPr="00164A27" w:rsidRDefault="0061038B" w:rsidP="0061038B">
            <w:pPr>
              <w:spacing w:line="360" w:lineRule="auto"/>
              <w:jc w:val="center"/>
              <w:rPr>
                <w:sz w:val="24"/>
              </w:rPr>
            </w:pPr>
            <w:r w:rsidRPr="00164A27">
              <w:rPr>
                <w:sz w:val="24"/>
              </w:rPr>
              <w:t>a3</w:t>
            </w:r>
          </w:p>
        </w:tc>
        <w:tc>
          <w:tcPr>
            <w:tcW w:w="1227" w:type="dxa"/>
            <w:tcBorders>
              <w:top w:val="single" w:sz="12" w:space="0" w:color="auto"/>
              <w:bottom w:val="single" w:sz="6" w:space="0" w:color="auto"/>
            </w:tcBorders>
          </w:tcPr>
          <w:p w14:paraId="5CA75365" w14:textId="785D351E" w:rsidR="0061038B" w:rsidRPr="00164A27" w:rsidRDefault="0061038B" w:rsidP="0061038B">
            <w:pPr>
              <w:spacing w:line="360" w:lineRule="auto"/>
              <w:jc w:val="center"/>
              <w:rPr>
                <w:sz w:val="24"/>
              </w:rPr>
            </w:pPr>
            <w:r w:rsidRPr="00164A27">
              <w:rPr>
                <w:sz w:val="24"/>
              </w:rPr>
              <w:t>a4</w:t>
            </w:r>
          </w:p>
        </w:tc>
        <w:tc>
          <w:tcPr>
            <w:tcW w:w="1227" w:type="dxa"/>
            <w:tcBorders>
              <w:top w:val="single" w:sz="12" w:space="0" w:color="auto"/>
              <w:bottom w:val="single" w:sz="6" w:space="0" w:color="auto"/>
            </w:tcBorders>
          </w:tcPr>
          <w:p w14:paraId="1A37282E" w14:textId="64452665" w:rsidR="0061038B" w:rsidRPr="00164A27" w:rsidRDefault="0061038B" w:rsidP="0061038B">
            <w:pPr>
              <w:spacing w:line="360" w:lineRule="auto"/>
              <w:jc w:val="center"/>
              <w:rPr>
                <w:sz w:val="24"/>
              </w:rPr>
            </w:pPr>
            <w:r w:rsidRPr="00164A27">
              <w:rPr>
                <w:sz w:val="24"/>
              </w:rPr>
              <w:t>a5</w:t>
            </w:r>
          </w:p>
        </w:tc>
        <w:tc>
          <w:tcPr>
            <w:tcW w:w="1228" w:type="dxa"/>
            <w:tcBorders>
              <w:top w:val="single" w:sz="12" w:space="0" w:color="auto"/>
              <w:bottom w:val="single" w:sz="6" w:space="0" w:color="auto"/>
            </w:tcBorders>
          </w:tcPr>
          <w:p w14:paraId="510D220F" w14:textId="4256782A" w:rsidR="0061038B" w:rsidRPr="00164A27" w:rsidRDefault="0061038B" w:rsidP="0061038B">
            <w:pPr>
              <w:spacing w:line="360" w:lineRule="auto"/>
              <w:jc w:val="center"/>
              <w:rPr>
                <w:sz w:val="24"/>
              </w:rPr>
            </w:pPr>
            <w:r w:rsidRPr="00164A27">
              <w:rPr>
                <w:sz w:val="24"/>
              </w:rPr>
              <w:t>a6</w:t>
            </w:r>
          </w:p>
        </w:tc>
      </w:tr>
      <w:tr w:rsidR="0061038B" w:rsidRPr="00164A27" w14:paraId="3954044F" w14:textId="77777777" w:rsidTr="0061038B">
        <w:tc>
          <w:tcPr>
            <w:tcW w:w="1696" w:type="dxa"/>
            <w:tcBorders>
              <w:top w:val="single" w:sz="6" w:space="0" w:color="auto"/>
              <w:right w:val="single" w:sz="6" w:space="0" w:color="auto"/>
            </w:tcBorders>
          </w:tcPr>
          <w:p w14:paraId="629699D3" w14:textId="04442334" w:rsidR="0061038B" w:rsidRPr="00164A27" w:rsidRDefault="0061038B" w:rsidP="0061038B">
            <w:pPr>
              <w:spacing w:line="360" w:lineRule="auto"/>
              <w:jc w:val="center"/>
              <w:rPr>
                <w:sz w:val="24"/>
              </w:rPr>
            </w:pPr>
            <w:r w:rsidRPr="00164A27">
              <w:rPr>
                <w:sz w:val="24"/>
              </w:rPr>
              <w:t>x1</w:t>
            </w:r>
          </w:p>
        </w:tc>
        <w:tc>
          <w:tcPr>
            <w:tcW w:w="1227" w:type="dxa"/>
            <w:tcBorders>
              <w:top w:val="single" w:sz="6" w:space="0" w:color="auto"/>
              <w:left w:val="single" w:sz="6" w:space="0" w:color="auto"/>
            </w:tcBorders>
            <w:vAlign w:val="center"/>
          </w:tcPr>
          <w:p w14:paraId="469831C2" w14:textId="145FFD01" w:rsidR="0061038B" w:rsidRPr="00164A27" w:rsidRDefault="0061038B" w:rsidP="0061038B">
            <w:pPr>
              <w:spacing w:line="360" w:lineRule="auto"/>
              <w:jc w:val="center"/>
              <w:rPr>
                <w:sz w:val="24"/>
              </w:rPr>
            </w:pPr>
            <w:r w:rsidRPr="00164A27">
              <w:rPr>
                <w:rFonts w:eastAsia="等线"/>
                <w:color w:val="000000"/>
                <w:sz w:val="24"/>
              </w:rPr>
              <w:t>0.4529</w:t>
            </w:r>
          </w:p>
        </w:tc>
        <w:tc>
          <w:tcPr>
            <w:tcW w:w="1227" w:type="dxa"/>
            <w:tcBorders>
              <w:top w:val="single" w:sz="6" w:space="0" w:color="auto"/>
            </w:tcBorders>
            <w:vAlign w:val="center"/>
          </w:tcPr>
          <w:p w14:paraId="57B9ADDA" w14:textId="4179DEA4" w:rsidR="0061038B" w:rsidRPr="00164A27" w:rsidRDefault="0061038B" w:rsidP="0061038B">
            <w:pPr>
              <w:spacing w:line="360" w:lineRule="auto"/>
              <w:jc w:val="center"/>
              <w:rPr>
                <w:sz w:val="24"/>
              </w:rPr>
            </w:pPr>
            <w:r w:rsidRPr="00164A27">
              <w:rPr>
                <w:rFonts w:eastAsia="等线"/>
                <w:color w:val="000000"/>
                <w:sz w:val="24"/>
              </w:rPr>
              <w:t>-0.4073</w:t>
            </w:r>
          </w:p>
        </w:tc>
        <w:tc>
          <w:tcPr>
            <w:tcW w:w="1228" w:type="dxa"/>
            <w:tcBorders>
              <w:top w:val="single" w:sz="6" w:space="0" w:color="auto"/>
            </w:tcBorders>
            <w:vAlign w:val="center"/>
          </w:tcPr>
          <w:p w14:paraId="094F5DE3" w14:textId="7FE689AE" w:rsidR="0061038B" w:rsidRPr="00164A27" w:rsidRDefault="0061038B" w:rsidP="0061038B">
            <w:pPr>
              <w:spacing w:line="360" w:lineRule="auto"/>
              <w:jc w:val="center"/>
              <w:rPr>
                <w:sz w:val="24"/>
              </w:rPr>
            </w:pPr>
            <w:r w:rsidRPr="00164A27">
              <w:rPr>
                <w:rFonts w:eastAsia="等线"/>
                <w:color w:val="000000"/>
                <w:sz w:val="24"/>
              </w:rPr>
              <w:t>0.1010</w:t>
            </w:r>
          </w:p>
        </w:tc>
        <w:tc>
          <w:tcPr>
            <w:tcW w:w="1227" w:type="dxa"/>
            <w:tcBorders>
              <w:top w:val="single" w:sz="6" w:space="0" w:color="auto"/>
            </w:tcBorders>
            <w:vAlign w:val="center"/>
          </w:tcPr>
          <w:p w14:paraId="44D19133" w14:textId="082E306B" w:rsidR="0061038B" w:rsidRPr="00164A27" w:rsidRDefault="0061038B" w:rsidP="0061038B">
            <w:pPr>
              <w:spacing w:line="360" w:lineRule="auto"/>
              <w:jc w:val="center"/>
              <w:rPr>
                <w:sz w:val="24"/>
              </w:rPr>
            </w:pPr>
            <w:r w:rsidRPr="00164A27">
              <w:rPr>
                <w:rFonts w:eastAsia="等线"/>
                <w:color w:val="000000"/>
                <w:sz w:val="24"/>
              </w:rPr>
              <w:t>-0.5071</w:t>
            </w:r>
          </w:p>
        </w:tc>
        <w:tc>
          <w:tcPr>
            <w:tcW w:w="1227" w:type="dxa"/>
            <w:tcBorders>
              <w:top w:val="single" w:sz="6" w:space="0" w:color="auto"/>
            </w:tcBorders>
            <w:vAlign w:val="center"/>
          </w:tcPr>
          <w:p w14:paraId="36BC3329" w14:textId="6F043988" w:rsidR="0061038B" w:rsidRPr="00164A27" w:rsidRDefault="0061038B" w:rsidP="0061038B">
            <w:pPr>
              <w:spacing w:line="360" w:lineRule="auto"/>
              <w:jc w:val="center"/>
              <w:rPr>
                <w:sz w:val="24"/>
              </w:rPr>
            </w:pPr>
            <w:r w:rsidRPr="00164A27">
              <w:rPr>
                <w:rFonts w:eastAsia="等线"/>
                <w:color w:val="000000"/>
                <w:sz w:val="24"/>
              </w:rPr>
              <w:t>0.0533</w:t>
            </w:r>
          </w:p>
        </w:tc>
        <w:tc>
          <w:tcPr>
            <w:tcW w:w="1228" w:type="dxa"/>
            <w:tcBorders>
              <w:top w:val="single" w:sz="6" w:space="0" w:color="auto"/>
            </w:tcBorders>
            <w:vAlign w:val="center"/>
          </w:tcPr>
          <w:p w14:paraId="6D03795E" w14:textId="4A3CC528" w:rsidR="0061038B" w:rsidRPr="00164A27" w:rsidRDefault="0061038B" w:rsidP="0061038B">
            <w:pPr>
              <w:spacing w:line="360" w:lineRule="auto"/>
              <w:jc w:val="center"/>
              <w:rPr>
                <w:sz w:val="24"/>
              </w:rPr>
            </w:pPr>
            <w:r w:rsidRPr="00164A27">
              <w:rPr>
                <w:rFonts w:eastAsia="等线"/>
                <w:color w:val="000000"/>
                <w:sz w:val="24"/>
              </w:rPr>
              <w:t>0.5990</w:t>
            </w:r>
          </w:p>
        </w:tc>
      </w:tr>
      <w:tr w:rsidR="0061038B" w:rsidRPr="00164A27" w14:paraId="16B723F5" w14:textId="77777777" w:rsidTr="0061038B">
        <w:tc>
          <w:tcPr>
            <w:tcW w:w="1696" w:type="dxa"/>
            <w:tcBorders>
              <w:right w:val="single" w:sz="6" w:space="0" w:color="auto"/>
            </w:tcBorders>
          </w:tcPr>
          <w:p w14:paraId="67361999" w14:textId="42C193E0" w:rsidR="0061038B" w:rsidRPr="00164A27" w:rsidRDefault="0061038B" w:rsidP="0061038B">
            <w:pPr>
              <w:spacing w:line="360" w:lineRule="auto"/>
              <w:jc w:val="center"/>
              <w:rPr>
                <w:sz w:val="24"/>
              </w:rPr>
            </w:pPr>
            <w:r w:rsidRPr="00164A27">
              <w:rPr>
                <w:sz w:val="24"/>
              </w:rPr>
              <w:t>x2</w:t>
            </w:r>
          </w:p>
        </w:tc>
        <w:tc>
          <w:tcPr>
            <w:tcW w:w="1227" w:type="dxa"/>
            <w:tcBorders>
              <w:left w:val="single" w:sz="6" w:space="0" w:color="auto"/>
            </w:tcBorders>
            <w:vAlign w:val="center"/>
          </w:tcPr>
          <w:p w14:paraId="2180E6B0" w14:textId="38A8E0A9" w:rsidR="0061038B" w:rsidRPr="00164A27" w:rsidRDefault="0061038B" w:rsidP="0061038B">
            <w:pPr>
              <w:spacing w:line="360" w:lineRule="auto"/>
              <w:jc w:val="center"/>
              <w:rPr>
                <w:sz w:val="24"/>
              </w:rPr>
            </w:pPr>
            <w:r w:rsidRPr="00164A27">
              <w:rPr>
                <w:rFonts w:eastAsia="等线"/>
                <w:color w:val="000000"/>
                <w:sz w:val="24"/>
              </w:rPr>
              <w:t>-0.1835</w:t>
            </w:r>
          </w:p>
        </w:tc>
        <w:tc>
          <w:tcPr>
            <w:tcW w:w="1227" w:type="dxa"/>
            <w:vAlign w:val="center"/>
          </w:tcPr>
          <w:p w14:paraId="691EBB30" w14:textId="41BF84C4" w:rsidR="0061038B" w:rsidRPr="00164A27" w:rsidRDefault="0061038B" w:rsidP="0061038B">
            <w:pPr>
              <w:spacing w:line="360" w:lineRule="auto"/>
              <w:jc w:val="center"/>
              <w:rPr>
                <w:sz w:val="24"/>
              </w:rPr>
            </w:pPr>
            <w:r w:rsidRPr="00164A27">
              <w:rPr>
                <w:rFonts w:eastAsia="等线"/>
                <w:color w:val="000000"/>
                <w:sz w:val="24"/>
              </w:rPr>
              <w:t>0.0956</w:t>
            </w:r>
          </w:p>
        </w:tc>
        <w:tc>
          <w:tcPr>
            <w:tcW w:w="1228" w:type="dxa"/>
            <w:vAlign w:val="center"/>
          </w:tcPr>
          <w:p w14:paraId="5B0004B1" w14:textId="6B553715" w:rsidR="0061038B" w:rsidRPr="00164A27" w:rsidRDefault="0061038B" w:rsidP="0061038B">
            <w:pPr>
              <w:spacing w:line="360" w:lineRule="auto"/>
              <w:jc w:val="center"/>
              <w:rPr>
                <w:sz w:val="24"/>
              </w:rPr>
            </w:pPr>
            <w:r w:rsidRPr="00164A27">
              <w:rPr>
                <w:rFonts w:eastAsia="等线"/>
                <w:color w:val="000000"/>
                <w:sz w:val="24"/>
              </w:rPr>
              <w:t>0.9597</w:t>
            </w:r>
          </w:p>
        </w:tc>
        <w:tc>
          <w:tcPr>
            <w:tcW w:w="1227" w:type="dxa"/>
            <w:vAlign w:val="center"/>
          </w:tcPr>
          <w:p w14:paraId="2AC0D57D" w14:textId="3F2EFF57" w:rsidR="0061038B" w:rsidRPr="00164A27" w:rsidRDefault="0061038B" w:rsidP="0061038B">
            <w:pPr>
              <w:spacing w:line="360" w:lineRule="auto"/>
              <w:jc w:val="center"/>
              <w:rPr>
                <w:sz w:val="24"/>
              </w:rPr>
            </w:pPr>
            <w:r w:rsidRPr="00164A27">
              <w:rPr>
                <w:rFonts w:eastAsia="等线"/>
                <w:color w:val="000000"/>
                <w:sz w:val="24"/>
              </w:rPr>
              <w:t>0.0645</w:t>
            </w:r>
          </w:p>
        </w:tc>
        <w:tc>
          <w:tcPr>
            <w:tcW w:w="1227" w:type="dxa"/>
            <w:vAlign w:val="center"/>
          </w:tcPr>
          <w:p w14:paraId="42CAF86C" w14:textId="090676DD" w:rsidR="0061038B" w:rsidRPr="00164A27" w:rsidRDefault="0061038B" w:rsidP="0061038B">
            <w:pPr>
              <w:spacing w:line="360" w:lineRule="auto"/>
              <w:jc w:val="center"/>
              <w:rPr>
                <w:sz w:val="24"/>
              </w:rPr>
            </w:pPr>
            <w:r w:rsidRPr="00164A27">
              <w:rPr>
                <w:rFonts w:eastAsia="等线"/>
                <w:color w:val="000000"/>
                <w:sz w:val="24"/>
              </w:rPr>
              <w:t>-0.1415</w:t>
            </w:r>
          </w:p>
        </w:tc>
        <w:tc>
          <w:tcPr>
            <w:tcW w:w="1228" w:type="dxa"/>
            <w:vAlign w:val="center"/>
          </w:tcPr>
          <w:p w14:paraId="7FA9232B" w14:textId="580AAFFC" w:rsidR="0061038B" w:rsidRPr="00164A27" w:rsidRDefault="0061038B" w:rsidP="0061038B">
            <w:pPr>
              <w:spacing w:line="360" w:lineRule="auto"/>
              <w:jc w:val="center"/>
              <w:rPr>
                <w:sz w:val="24"/>
              </w:rPr>
            </w:pPr>
            <w:r w:rsidRPr="00164A27">
              <w:rPr>
                <w:rFonts w:eastAsia="等线"/>
                <w:color w:val="000000"/>
                <w:sz w:val="24"/>
              </w:rPr>
              <w:t>0.1091</w:t>
            </w:r>
          </w:p>
        </w:tc>
      </w:tr>
      <w:tr w:rsidR="0061038B" w:rsidRPr="00164A27" w14:paraId="72366DE5" w14:textId="77777777" w:rsidTr="0061038B">
        <w:tc>
          <w:tcPr>
            <w:tcW w:w="1696" w:type="dxa"/>
            <w:tcBorders>
              <w:right w:val="single" w:sz="6" w:space="0" w:color="auto"/>
            </w:tcBorders>
          </w:tcPr>
          <w:p w14:paraId="0AEB20E2" w14:textId="619BFF87" w:rsidR="0061038B" w:rsidRPr="00164A27" w:rsidRDefault="0061038B" w:rsidP="0061038B">
            <w:pPr>
              <w:spacing w:line="360" w:lineRule="auto"/>
              <w:jc w:val="center"/>
              <w:rPr>
                <w:sz w:val="24"/>
              </w:rPr>
            </w:pPr>
            <w:r w:rsidRPr="00164A27">
              <w:rPr>
                <w:sz w:val="24"/>
              </w:rPr>
              <w:t>x3</w:t>
            </w:r>
          </w:p>
        </w:tc>
        <w:tc>
          <w:tcPr>
            <w:tcW w:w="1227" w:type="dxa"/>
            <w:tcBorders>
              <w:left w:val="single" w:sz="6" w:space="0" w:color="auto"/>
            </w:tcBorders>
            <w:vAlign w:val="center"/>
          </w:tcPr>
          <w:p w14:paraId="79593E63" w14:textId="2D0E3D20" w:rsidR="0061038B" w:rsidRPr="00164A27" w:rsidRDefault="0061038B" w:rsidP="0061038B">
            <w:pPr>
              <w:spacing w:line="360" w:lineRule="auto"/>
              <w:jc w:val="center"/>
              <w:rPr>
                <w:sz w:val="24"/>
              </w:rPr>
            </w:pPr>
            <w:r w:rsidRPr="00164A27">
              <w:rPr>
                <w:rFonts w:eastAsia="等线"/>
                <w:color w:val="000000"/>
                <w:sz w:val="24"/>
              </w:rPr>
              <w:t>0.5263</w:t>
            </w:r>
          </w:p>
        </w:tc>
        <w:tc>
          <w:tcPr>
            <w:tcW w:w="1227" w:type="dxa"/>
            <w:vAlign w:val="center"/>
          </w:tcPr>
          <w:p w14:paraId="6FBB5652" w14:textId="164BC1A7" w:rsidR="0061038B" w:rsidRPr="00164A27" w:rsidRDefault="0061038B" w:rsidP="0061038B">
            <w:pPr>
              <w:spacing w:line="360" w:lineRule="auto"/>
              <w:jc w:val="center"/>
              <w:rPr>
                <w:sz w:val="24"/>
              </w:rPr>
            </w:pPr>
            <w:r w:rsidRPr="00164A27">
              <w:rPr>
                <w:rFonts w:eastAsia="等线"/>
                <w:color w:val="000000"/>
                <w:sz w:val="24"/>
              </w:rPr>
              <w:t>0.0717</w:t>
            </w:r>
          </w:p>
        </w:tc>
        <w:tc>
          <w:tcPr>
            <w:tcW w:w="1228" w:type="dxa"/>
            <w:vAlign w:val="center"/>
          </w:tcPr>
          <w:p w14:paraId="00EB7976" w14:textId="7350F304" w:rsidR="0061038B" w:rsidRPr="00164A27" w:rsidRDefault="0061038B" w:rsidP="0061038B">
            <w:pPr>
              <w:spacing w:line="360" w:lineRule="auto"/>
              <w:jc w:val="center"/>
              <w:rPr>
                <w:sz w:val="24"/>
              </w:rPr>
            </w:pPr>
            <w:r w:rsidRPr="00164A27">
              <w:rPr>
                <w:rFonts w:eastAsia="等线"/>
                <w:color w:val="000000"/>
                <w:sz w:val="24"/>
              </w:rPr>
              <w:t>-0.0359</w:t>
            </w:r>
          </w:p>
        </w:tc>
        <w:tc>
          <w:tcPr>
            <w:tcW w:w="1227" w:type="dxa"/>
            <w:vAlign w:val="center"/>
          </w:tcPr>
          <w:p w14:paraId="649F461C" w14:textId="0387C802" w:rsidR="0061038B" w:rsidRPr="00164A27" w:rsidRDefault="0061038B" w:rsidP="0061038B">
            <w:pPr>
              <w:spacing w:line="360" w:lineRule="auto"/>
              <w:jc w:val="center"/>
              <w:rPr>
                <w:sz w:val="24"/>
              </w:rPr>
            </w:pPr>
            <w:r w:rsidRPr="00164A27">
              <w:rPr>
                <w:rFonts w:eastAsia="等线"/>
                <w:color w:val="000000"/>
                <w:sz w:val="24"/>
              </w:rPr>
              <w:t>0.2533</w:t>
            </w:r>
          </w:p>
        </w:tc>
        <w:tc>
          <w:tcPr>
            <w:tcW w:w="1227" w:type="dxa"/>
            <w:vAlign w:val="center"/>
          </w:tcPr>
          <w:p w14:paraId="4D517A63" w14:textId="0B10A968" w:rsidR="0061038B" w:rsidRPr="00164A27" w:rsidRDefault="0061038B" w:rsidP="0061038B">
            <w:pPr>
              <w:spacing w:line="360" w:lineRule="auto"/>
              <w:jc w:val="center"/>
              <w:rPr>
                <w:sz w:val="24"/>
              </w:rPr>
            </w:pPr>
            <w:r w:rsidRPr="00164A27">
              <w:rPr>
                <w:rFonts w:eastAsia="等线"/>
                <w:color w:val="000000"/>
                <w:sz w:val="24"/>
              </w:rPr>
              <w:t>-0.8057</w:t>
            </w:r>
          </w:p>
        </w:tc>
        <w:tc>
          <w:tcPr>
            <w:tcW w:w="1228" w:type="dxa"/>
            <w:vAlign w:val="center"/>
          </w:tcPr>
          <w:p w14:paraId="49D10194" w14:textId="193FA27F" w:rsidR="0061038B" w:rsidRPr="00164A27" w:rsidRDefault="0061038B" w:rsidP="0061038B">
            <w:pPr>
              <w:spacing w:line="360" w:lineRule="auto"/>
              <w:jc w:val="center"/>
              <w:rPr>
                <w:sz w:val="24"/>
              </w:rPr>
            </w:pPr>
            <w:r w:rsidRPr="00164A27">
              <w:rPr>
                <w:rFonts w:eastAsia="等线"/>
                <w:color w:val="000000"/>
                <w:sz w:val="24"/>
              </w:rPr>
              <w:t>-0.0571</w:t>
            </w:r>
          </w:p>
        </w:tc>
      </w:tr>
      <w:tr w:rsidR="0061038B" w:rsidRPr="00164A27" w14:paraId="292EA14C" w14:textId="77777777" w:rsidTr="0061038B">
        <w:tc>
          <w:tcPr>
            <w:tcW w:w="1696" w:type="dxa"/>
            <w:tcBorders>
              <w:right w:val="single" w:sz="6" w:space="0" w:color="auto"/>
            </w:tcBorders>
          </w:tcPr>
          <w:p w14:paraId="2D22CFF2" w14:textId="709297A1" w:rsidR="0061038B" w:rsidRPr="00164A27" w:rsidRDefault="0061038B" w:rsidP="0061038B">
            <w:pPr>
              <w:spacing w:line="360" w:lineRule="auto"/>
              <w:jc w:val="center"/>
              <w:rPr>
                <w:sz w:val="24"/>
              </w:rPr>
            </w:pPr>
            <w:r w:rsidRPr="00164A27">
              <w:rPr>
                <w:sz w:val="24"/>
              </w:rPr>
              <w:t>x4</w:t>
            </w:r>
          </w:p>
        </w:tc>
        <w:tc>
          <w:tcPr>
            <w:tcW w:w="1227" w:type="dxa"/>
            <w:tcBorders>
              <w:left w:val="single" w:sz="6" w:space="0" w:color="auto"/>
            </w:tcBorders>
            <w:vAlign w:val="center"/>
          </w:tcPr>
          <w:p w14:paraId="2B90442B" w14:textId="39499FF4" w:rsidR="0061038B" w:rsidRPr="00164A27" w:rsidRDefault="0061038B" w:rsidP="0061038B">
            <w:pPr>
              <w:spacing w:line="360" w:lineRule="auto"/>
              <w:jc w:val="center"/>
              <w:rPr>
                <w:sz w:val="24"/>
              </w:rPr>
            </w:pPr>
            <w:r w:rsidRPr="00164A27">
              <w:rPr>
                <w:rFonts w:eastAsia="等线"/>
                <w:color w:val="000000"/>
                <w:sz w:val="24"/>
              </w:rPr>
              <w:t>0.4534</w:t>
            </w:r>
          </w:p>
        </w:tc>
        <w:tc>
          <w:tcPr>
            <w:tcW w:w="1227" w:type="dxa"/>
            <w:vAlign w:val="center"/>
          </w:tcPr>
          <w:p w14:paraId="5893E383" w14:textId="31BB778F" w:rsidR="0061038B" w:rsidRPr="00164A27" w:rsidRDefault="0061038B" w:rsidP="0061038B">
            <w:pPr>
              <w:spacing w:line="360" w:lineRule="auto"/>
              <w:jc w:val="center"/>
              <w:rPr>
                <w:sz w:val="24"/>
              </w:rPr>
            </w:pPr>
            <w:r w:rsidRPr="00164A27">
              <w:rPr>
                <w:rFonts w:eastAsia="等线"/>
                <w:color w:val="000000"/>
                <w:sz w:val="24"/>
              </w:rPr>
              <w:t>0.4000</w:t>
            </w:r>
          </w:p>
        </w:tc>
        <w:tc>
          <w:tcPr>
            <w:tcW w:w="1228" w:type="dxa"/>
            <w:vAlign w:val="center"/>
          </w:tcPr>
          <w:p w14:paraId="3C8BF3C7" w14:textId="4728030E" w:rsidR="0061038B" w:rsidRPr="00164A27" w:rsidRDefault="0061038B" w:rsidP="0061038B">
            <w:pPr>
              <w:spacing w:line="360" w:lineRule="auto"/>
              <w:jc w:val="center"/>
              <w:rPr>
                <w:sz w:val="24"/>
              </w:rPr>
            </w:pPr>
            <w:r w:rsidRPr="00164A27">
              <w:rPr>
                <w:rFonts w:eastAsia="等线"/>
                <w:color w:val="000000"/>
                <w:sz w:val="24"/>
              </w:rPr>
              <w:t>0.0423</w:t>
            </w:r>
          </w:p>
        </w:tc>
        <w:tc>
          <w:tcPr>
            <w:tcW w:w="1227" w:type="dxa"/>
            <w:vAlign w:val="center"/>
          </w:tcPr>
          <w:p w14:paraId="6013F54E" w14:textId="650A0BA5" w:rsidR="0061038B" w:rsidRPr="00164A27" w:rsidRDefault="0061038B" w:rsidP="0061038B">
            <w:pPr>
              <w:spacing w:line="360" w:lineRule="auto"/>
              <w:jc w:val="center"/>
              <w:rPr>
                <w:sz w:val="24"/>
              </w:rPr>
            </w:pPr>
            <w:r w:rsidRPr="00164A27">
              <w:rPr>
                <w:rFonts w:eastAsia="等线"/>
                <w:color w:val="000000"/>
                <w:sz w:val="24"/>
              </w:rPr>
              <w:t>0.5406</w:t>
            </w:r>
          </w:p>
        </w:tc>
        <w:tc>
          <w:tcPr>
            <w:tcW w:w="1227" w:type="dxa"/>
            <w:vAlign w:val="center"/>
          </w:tcPr>
          <w:p w14:paraId="78B68D45" w14:textId="4D6DB7CB" w:rsidR="0061038B" w:rsidRPr="00164A27" w:rsidRDefault="0061038B" w:rsidP="0061038B">
            <w:pPr>
              <w:spacing w:line="360" w:lineRule="auto"/>
              <w:jc w:val="center"/>
              <w:rPr>
                <w:sz w:val="24"/>
              </w:rPr>
            </w:pPr>
            <w:r w:rsidRPr="00164A27">
              <w:rPr>
                <w:rFonts w:eastAsia="等线"/>
                <w:color w:val="000000"/>
                <w:sz w:val="24"/>
              </w:rPr>
              <w:t>0.4759</w:t>
            </w:r>
          </w:p>
        </w:tc>
        <w:tc>
          <w:tcPr>
            <w:tcW w:w="1228" w:type="dxa"/>
            <w:vAlign w:val="center"/>
          </w:tcPr>
          <w:p w14:paraId="0E568B67" w14:textId="0530D472" w:rsidR="0061038B" w:rsidRPr="00164A27" w:rsidRDefault="0061038B" w:rsidP="0061038B">
            <w:pPr>
              <w:spacing w:line="360" w:lineRule="auto"/>
              <w:jc w:val="center"/>
              <w:rPr>
                <w:sz w:val="24"/>
              </w:rPr>
            </w:pPr>
            <w:r w:rsidRPr="00164A27">
              <w:rPr>
                <w:rFonts w:eastAsia="等线"/>
                <w:color w:val="000000"/>
                <w:sz w:val="24"/>
              </w:rPr>
              <w:t>0.3374</w:t>
            </w:r>
          </w:p>
        </w:tc>
      </w:tr>
      <w:tr w:rsidR="0061038B" w:rsidRPr="00164A27" w14:paraId="245A4BDC" w14:textId="77777777" w:rsidTr="0061038B">
        <w:tc>
          <w:tcPr>
            <w:tcW w:w="1696" w:type="dxa"/>
            <w:tcBorders>
              <w:bottom w:val="nil"/>
              <w:right w:val="single" w:sz="6" w:space="0" w:color="auto"/>
            </w:tcBorders>
          </w:tcPr>
          <w:p w14:paraId="7CEEA0E5" w14:textId="407BC119" w:rsidR="0061038B" w:rsidRPr="00164A27" w:rsidRDefault="0061038B" w:rsidP="0061038B">
            <w:pPr>
              <w:spacing w:line="360" w:lineRule="auto"/>
              <w:jc w:val="center"/>
              <w:rPr>
                <w:sz w:val="24"/>
              </w:rPr>
            </w:pPr>
            <w:r w:rsidRPr="00164A27">
              <w:rPr>
                <w:sz w:val="24"/>
              </w:rPr>
              <w:t>x5</w:t>
            </w:r>
          </w:p>
        </w:tc>
        <w:tc>
          <w:tcPr>
            <w:tcW w:w="1227" w:type="dxa"/>
            <w:tcBorders>
              <w:left w:val="single" w:sz="6" w:space="0" w:color="auto"/>
              <w:bottom w:val="nil"/>
            </w:tcBorders>
            <w:vAlign w:val="center"/>
          </w:tcPr>
          <w:p w14:paraId="699F6B8C" w14:textId="3D52C9E5" w:rsidR="0061038B" w:rsidRPr="00164A27" w:rsidRDefault="0061038B" w:rsidP="0061038B">
            <w:pPr>
              <w:spacing w:line="360" w:lineRule="auto"/>
              <w:jc w:val="center"/>
              <w:rPr>
                <w:sz w:val="24"/>
              </w:rPr>
            </w:pPr>
            <w:r w:rsidRPr="00164A27">
              <w:rPr>
                <w:rFonts w:eastAsia="等线"/>
                <w:color w:val="000000"/>
                <w:sz w:val="24"/>
              </w:rPr>
              <w:t>0.2805</w:t>
            </w:r>
          </w:p>
        </w:tc>
        <w:tc>
          <w:tcPr>
            <w:tcW w:w="1227" w:type="dxa"/>
            <w:tcBorders>
              <w:bottom w:val="nil"/>
            </w:tcBorders>
            <w:vAlign w:val="center"/>
          </w:tcPr>
          <w:p w14:paraId="23EDCB87" w14:textId="2C181DAD" w:rsidR="0061038B" w:rsidRPr="00164A27" w:rsidRDefault="0061038B" w:rsidP="0061038B">
            <w:pPr>
              <w:spacing w:line="360" w:lineRule="auto"/>
              <w:jc w:val="center"/>
              <w:rPr>
                <w:sz w:val="24"/>
              </w:rPr>
            </w:pPr>
            <w:r w:rsidRPr="00164A27">
              <w:rPr>
                <w:rFonts w:eastAsia="等线"/>
                <w:color w:val="000000"/>
                <w:sz w:val="24"/>
              </w:rPr>
              <w:t>-0.7048</w:t>
            </w:r>
          </w:p>
        </w:tc>
        <w:tc>
          <w:tcPr>
            <w:tcW w:w="1228" w:type="dxa"/>
            <w:tcBorders>
              <w:bottom w:val="nil"/>
            </w:tcBorders>
            <w:vAlign w:val="center"/>
          </w:tcPr>
          <w:p w14:paraId="74A5C292" w14:textId="34373444" w:rsidR="0061038B" w:rsidRPr="00164A27" w:rsidRDefault="0061038B" w:rsidP="0061038B">
            <w:pPr>
              <w:spacing w:line="360" w:lineRule="auto"/>
              <w:jc w:val="center"/>
              <w:rPr>
                <w:sz w:val="24"/>
              </w:rPr>
            </w:pPr>
            <w:r w:rsidRPr="00164A27">
              <w:rPr>
                <w:rFonts w:eastAsia="等线"/>
                <w:color w:val="000000"/>
                <w:sz w:val="24"/>
              </w:rPr>
              <w:t>0.1904</w:t>
            </w:r>
          </w:p>
        </w:tc>
        <w:tc>
          <w:tcPr>
            <w:tcW w:w="1227" w:type="dxa"/>
            <w:tcBorders>
              <w:bottom w:val="nil"/>
            </w:tcBorders>
            <w:vAlign w:val="center"/>
          </w:tcPr>
          <w:p w14:paraId="162654A7" w14:textId="44DCD3F1" w:rsidR="0061038B" w:rsidRPr="00164A27" w:rsidRDefault="0061038B" w:rsidP="0061038B">
            <w:pPr>
              <w:spacing w:line="360" w:lineRule="auto"/>
              <w:jc w:val="center"/>
              <w:rPr>
                <w:sz w:val="24"/>
              </w:rPr>
            </w:pPr>
            <w:r w:rsidRPr="00164A27">
              <w:rPr>
                <w:rFonts w:eastAsia="等线"/>
                <w:color w:val="000000"/>
                <w:sz w:val="24"/>
              </w:rPr>
              <w:t>0.3376</w:t>
            </w:r>
          </w:p>
        </w:tc>
        <w:tc>
          <w:tcPr>
            <w:tcW w:w="1227" w:type="dxa"/>
            <w:tcBorders>
              <w:bottom w:val="nil"/>
            </w:tcBorders>
            <w:vAlign w:val="center"/>
          </w:tcPr>
          <w:p w14:paraId="578A36A6" w14:textId="66BBAA14" w:rsidR="0061038B" w:rsidRPr="00164A27" w:rsidRDefault="0061038B" w:rsidP="0061038B">
            <w:pPr>
              <w:spacing w:line="360" w:lineRule="auto"/>
              <w:jc w:val="center"/>
              <w:rPr>
                <w:sz w:val="24"/>
              </w:rPr>
            </w:pPr>
            <w:r w:rsidRPr="00164A27">
              <w:rPr>
                <w:rFonts w:eastAsia="等线"/>
                <w:color w:val="000000"/>
                <w:sz w:val="24"/>
              </w:rPr>
              <w:t>0.2507</w:t>
            </w:r>
          </w:p>
        </w:tc>
        <w:tc>
          <w:tcPr>
            <w:tcW w:w="1228" w:type="dxa"/>
            <w:tcBorders>
              <w:bottom w:val="nil"/>
            </w:tcBorders>
            <w:vAlign w:val="center"/>
          </w:tcPr>
          <w:p w14:paraId="6C5F700B" w14:textId="48789FD3" w:rsidR="0061038B" w:rsidRPr="00164A27" w:rsidRDefault="0061038B" w:rsidP="0061038B">
            <w:pPr>
              <w:spacing w:line="360" w:lineRule="auto"/>
              <w:jc w:val="center"/>
              <w:rPr>
                <w:sz w:val="24"/>
              </w:rPr>
            </w:pPr>
            <w:r w:rsidRPr="00164A27">
              <w:rPr>
                <w:rFonts w:eastAsia="等线"/>
                <w:color w:val="000000"/>
                <w:sz w:val="24"/>
              </w:rPr>
              <w:t>-0.4599</w:t>
            </w:r>
          </w:p>
        </w:tc>
      </w:tr>
      <w:tr w:rsidR="0061038B" w:rsidRPr="00164A27" w14:paraId="57EDA6B0" w14:textId="77777777" w:rsidTr="0061038B">
        <w:tc>
          <w:tcPr>
            <w:tcW w:w="1696" w:type="dxa"/>
            <w:tcBorders>
              <w:top w:val="nil"/>
              <w:bottom w:val="single" w:sz="6" w:space="0" w:color="auto"/>
              <w:right w:val="single" w:sz="6" w:space="0" w:color="auto"/>
            </w:tcBorders>
          </w:tcPr>
          <w:p w14:paraId="371D061F" w14:textId="010CD0F0" w:rsidR="0061038B" w:rsidRPr="00164A27" w:rsidRDefault="0061038B" w:rsidP="0061038B">
            <w:pPr>
              <w:spacing w:line="360" w:lineRule="auto"/>
              <w:jc w:val="center"/>
              <w:rPr>
                <w:sz w:val="24"/>
              </w:rPr>
            </w:pPr>
            <w:r w:rsidRPr="00164A27">
              <w:rPr>
                <w:sz w:val="24"/>
              </w:rPr>
              <w:t>x6</w:t>
            </w:r>
          </w:p>
        </w:tc>
        <w:tc>
          <w:tcPr>
            <w:tcW w:w="1227" w:type="dxa"/>
            <w:tcBorders>
              <w:top w:val="nil"/>
              <w:left w:val="single" w:sz="6" w:space="0" w:color="auto"/>
              <w:bottom w:val="single" w:sz="6" w:space="0" w:color="auto"/>
            </w:tcBorders>
            <w:vAlign w:val="center"/>
          </w:tcPr>
          <w:p w14:paraId="6F80ACE0" w14:textId="56984455" w:rsidR="0061038B" w:rsidRPr="00164A27" w:rsidRDefault="0061038B" w:rsidP="0061038B">
            <w:pPr>
              <w:spacing w:line="360" w:lineRule="auto"/>
              <w:jc w:val="center"/>
              <w:rPr>
                <w:sz w:val="24"/>
              </w:rPr>
            </w:pPr>
            <w:r w:rsidRPr="00164A27">
              <w:rPr>
                <w:rFonts w:eastAsia="等线"/>
                <w:color w:val="000000"/>
                <w:sz w:val="24"/>
              </w:rPr>
              <w:t>0.4472</w:t>
            </w:r>
          </w:p>
        </w:tc>
        <w:tc>
          <w:tcPr>
            <w:tcW w:w="1227" w:type="dxa"/>
            <w:tcBorders>
              <w:top w:val="nil"/>
              <w:bottom w:val="single" w:sz="6" w:space="0" w:color="auto"/>
            </w:tcBorders>
            <w:vAlign w:val="center"/>
          </w:tcPr>
          <w:p w14:paraId="3674F082" w14:textId="2A825330" w:rsidR="0061038B" w:rsidRPr="00164A27" w:rsidRDefault="0061038B" w:rsidP="0061038B">
            <w:pPr>
              <w:spacing w:line="360" w:lineRule="auto"/>
              <w:jc w:val="center"/>
              <w:rPr>
                <w:sz w:val="24"/>
              </w:rPr>
            </w:pPr>
            <w:r w:rsidRPr="00164A27">
              <w:rPr>
                <w:rFonts w:eastAsia="等线"/>
                <w:color w:val="000000"/>
                <w:sz w:val="24"/>
              </w:rPr>
              <w:t>0.4039</w:t>
            </w:r>
          </w:p>
        </w:tc>
        <w:tc>
          <w:tcPr>
            <w:tcW w:w="1228" w:type="dxa"/>
            <w:tcBorders>
              <w:top w:val="nil"/>
              <w:bottom w:val="single" w:sz="6" w:space="0" w:color="auto"/>
            </w:tcBorders>
            <w:vAlign w:val="center"/>
          </w:tcPr>
          <w:p w14:paraId="3F3B6AB1" w14:textId="64BE17E6" w:rsidR="0061038B" w:rsidRPr="00164A27" w:rsidRDefault="0061038B" w:rsidP="0061038B">
            <w:pPr>
              <w:spacing w:line="360" w:lineRule="auto"/>
              <w:jc w:val="center"/>
              <w:rPr>
                <w:sz w:val="24"/>
              </w:rPr>
            </w:pPr>
            <w:r w:rsidRPr="00164A27">
              <w:rPr>
                <w:rFonts w:eastAsia="等线"/>
                <w:color w:val="000000"/>
                <w:sz w:val="24"/>
              </w:rPr>
              <w:t>0.1714</w:t>
            </w:r>
          </w:p>
        </w:tc>
        <w:tc>
          <w:tcPr>
            <w:tcW w:w="1227" w:type="dxa"/>
            <w:tcBorders>
              <w:top w:val="nil"/>
              <w:bottom w:val="single" w:sz="6" w:space="0" w:color="auto"/>
            </w:tcBorders>
            <w:vAlign w:val="center"/>
          </w:tcPr>
          <w:p w14:paraId="6578DC5E" w14:textId="6BA7CCFC" w:rsidR="0061038B" w:rsidRPr="00164A27" w:rsidRDefault="0061038B" w:rsidP="0061038B">
            <w:pPr>
              <w:spacing w:line="360" w:lineRule="auto"/>
              <w:jc w:val="center"/>
              <w:rPr>
                <w:sz w:val="24"/>
              </w:rPr>
            </w:pPr>
            <w:r w:rsidRPr="00164A27">
              <w:rPr>
                <w:rFonts w:eastAsia="等线"/>
                <w:color w:val="000000"/>
                <w:sz w:val="24"/>
              </w:rPr>
              <w:t>-0.5179</w:t>
            </w:r>
          </w:p>
        </w:tc>
        <w:tc>
          <w:tcPr>
            <w:tcW w:w="1227" w:type="dxa"/>
            <w:tcBorders>
              <w:top w:val="nil"/>
              <w:bottom w:val="single" w:sz="6" w:space="0" w:color="auto"/>
            </w:tcBorders>
            <w:vAlign w:val="center"/>
          </w:tcPr>
          <w:p w14:paraId="68AAFAB5" w14:textId="1F6FD81C" w:rsidR="0061038B" w:rsidRPr="00164A27" w:rsidRDefault="0061038B" w:rsidP="0061038B">
            <w:pPr>
              <w:spacing w:line="360" w:lineRule="auto"/>
              <w:jc w:val="center"/>
              <w:rPr>
                <w:sz w:val="24"/>
              </w:rPr>
            </w:pPr>
            <w:r w:rsidRPr="00164A27">
              <w:rPr>
                <w:rFonts w:eastAsia="等线"/>
                <w:color w:val="000000"/>
                <w:sz w:val="24"/>
              </w:rPr>
              <w:t>0.1964</w:t>
            </w:r>
          </w:p>
        </w:tc>
        <w:tc>
          <w:tcPr>
            <w:tcW w:w="1228" w:type="dxa"/>
            <w:tcBorders>
              <w:top w:val="nil"/>
              <w:bottom w:val="single" w:sz="6" w:space="0" w:color="auto"/>
            </w:tcBorders>
            <w:vAlign w:val="center"/>
          </w:tcPr>
          <w:p w14:paraId="0260D590" w14:textId="20C267B1" w:rsidR="0061038B" w:rsidRPr="00164A27" w:rsidRDefault="0061038B" w:rsidP="0061038B">
            <w:pPr>
              <w:spacing w:line="360" w:lineRule="auto"/>
              <w:jc w:val="center"/>
              <w:rPr>
                <w:sz w:val="24"/>
              </w:rPr>
            </w:pPr>
            <w:r w:rsidRPr="00164A27">
              <w:rPr>
                <w:rFonts w:eastAsia="等线"/>
                <w:color w:val="000000"/>
                <w:sz w:val="24"/>
              </w:rPr>
              <w:t>-0.5484</w:t>
            </w:r>
          </w:p>
        </w:tc>
      </w:tr>
      <w:tr w:rsidR="0061038B" w:rsidRPr="00164A27" w14:paraId="49BEB2D7" w14:textId="77777777" w:rsidTr="0061038B">
        <w:tc>
          <w:tcPr>
            <w:tcW w:w="1696" w:type="dxa"/>
            <w:tcBorders>
              <w:top w:val="single" w:sz="6" w:space="0" w:color="auto"/>
              <w:bottom w:val="single" w:sz="6" w:space="0" w:color="auto"/>
              <w:right w:val="single" w:sz="6" w:space="0" w:color="auto"/>
            </w:tcBorders>
          </w:tcPr>
          <w:p w14:paraId="5320A2AD" w14:textId="45BE74E8" w:rsidR="0061038B" w:rsidRPr="00164A27" w:rsidRDefault="0061038B" w:rsidP="0061038B">
            <w:pPr>
              <w:spacing w:line="360" w:lineRule="auto"/>
              <w:jc w:val="center"/>
              <w:rPr>
                <w:sz w:val="24"/>
              </w:rPr>
            </w:pPr>
            <w:r w:rsidRPr="00164A27">
              <w:rPr>
                <w:sz w:val="24"/>
              </w:rPr>
              <w:t>特征值</w:t>
            </w:r>
          </w:p>
        </w:tc>
        <w:tc>
          <w:tcPr>
            <w:tcW w:w="1227" w:type="dxa"/>
            <w:tcBorders>
              <w:top w:val="single" w:sz="6" w:space="0" w:color="auto"/>
              <w:left w:val="single" w:sz="6" w:space="0" w:color="auto"/>
              <w:bottom w:val="single" w:sz="6" w:space="0" w:color="auto"/>
            </w:tcBorders>
            <w:vAlign w:val="center"/>
          </w:tcPr>
          <w:p w14:paraId="260DB78B" w14:textId="2C77E5A1" w:rsidR="0061038B" w:rsidRPr="00164A27" w:rsidRDefault="0061038B" w:rsidP="0061038B">
            <w:pPr>
              <w:spacing w:line="360" w:lineRule="auto"/>
              <w:jc w:val="center"/>
              <w:rPr>
                <w:sz w:val="24"/>
              </w:rPr>
            </w:pPr>
            <w:r w:rsidRPr="00164A27">
              <w:rPr>
                <w:rFonts w:eastAsia="等线"/>
                <w:color w:val="000000"/>
                <w:sz w:val="24"/>
              </w:rPr>
              <w:t>3.4581</w:t>
            </w:r>
          </w:p>
        </w:tc>
        <w:tc>
          <w:tcPr>
            <w:tcW w:w="1227" w:type="dxa"/>
            <w:tcBorders>
              <w:top w:val="single" w:sz="6" w:space="0" w:color="auto"/>
              <w:bottom w:val="single" w:sz="6" w:space="0" w:color="auto"/>
            </w:tcBorders>
            <w:vAlign w:val="center"/>
          </w:tcPr>
          <w:p w14:paraId="77470A29" w14:textId="0EB12EA1" w:rsidR="0061038B" w:rsidRPr="00164A27" w:rsidRDefault="0061038B" w:rsidP="0061038B">
            <w:pPr>
              <w:spacing w:line="360" w:lineRule="auto"/>
              <w:jc w:val="center"/>
              <w:rPr>
                <w:sz w:val="24"/>
              </w:rPr>
            </w:pPr>
            <w:r w:rsidRPr="00164A27">
              <w:rPr>
                <w:rFonts w:eastAsia="等线"/>
                <w:color w:val="000000"/>
                <w:sz w:val="24"/>
              </w:rPr>
              <w:t>1.3405</w:t>
            </w:r>
          </w:p>
        </w:tc>
        <w:tc>
          <w:tcPr>
            <w:tcW w:w="1228" w:type="dxa"/>
            <w:tcBorders>
              <w:top w:val="single" w:sz="6" w:space="0" w:color="auto"/>
              <w:bottom w:val="single" w:sz="6" w:space="0" w:color="auto"/>
            </w:tcBorders>
            <w:vAlign w:val="center"/>
          </w:tcPr>
          <w:p w14:paraId="7B5DCFB6" w14:textId="3E56817F" w:rsidR="0061038B" w:rsidRPr="00164A27" w:rsidRDefault="0061038B" w:rsidP="0061038B">
            <w:pPr>
              <w:spacing w:line="360" w:lineRule="auto"/>
              <w:jc w:val="center"/>
              <w:rPr>
                <w:sz w:val="24"/>
              </w:rPr>
            </w:pPr>
            <w:r w:rsidRPr="00164A27">
              <w:rPr>
                <w:rFonts w:eastAsia="等线"/>
                <w:color w:val="000000"/>
                <w:sz w:val="24"/>
              </w:rPr>
              <w:t>0.9443</w:t>
            </w:r>
          </w:p>
        </w:tc>
        <w:tc>
          <w:tcPr>
            <w:tcW w:w="1227" w:type="dxa"/>
            <w:tcBorders>
              <w:top w:val="single" w:sz="6" w:space="0" w:color="auto"/>
              <w:bottom w:val="single" w:sz="6" w:space="0" w:color="auto"/>
            </w:tcBorders>
            <w:vAlign w:val="center"/>
          </w:tcPr>
          <w:p w14:paraId="58F66D08" w14:textId="17B2C905" w:rsidR="0061038B" w:rsidRPr="00164A27" w:rsidRDefault="0061038B" w:rsidP="0061038B">
            <w:pPr>
              <w:spacing w:line="360" w:lineRule="auto"/>
              <w:jc w:val="center"/>
              <w:rPr>
                <w:sz w:val="24"/>
              </w:rPr>
            </w:pPr>
            <w:r w:rsidRPr="00164A27">
              <w:rPr>
                <w:rFonts w:eastAsia="等线"/>
                <w:color w:val="000000"/>
                <w:sz w:val="24"/>
              </w:rPr>
              <w:t>0.2256</w:t>
            </w:r>
          </w:p>
        </w:tc>
        <w:tc>
          <w:tcPr>
            <w:tcW w:w="1227" w:type="dxa"/>
            <w:tcBorders>
              <w:top w:val="single" w:sz="6" w:space="0" w:color="auto"/>
              <w:bottom w:val="single" w:sz="6" w:space="0" w:color="auto"/>
            </w:tcBorders>
            <w:vAlign w:val="center"/>
          </w:tcPr>
          <w:p w14:paraId="00C1A5C0" w14:textId="6E220A26" w:rsidR="0061038B" w:rsidRPr="00164A27" w:rsidRDefault="0061038B" w:rsidP="0061038B">
            <w:pPr>
              <w:spacing w:line="360" w:lineRule="auto"/>
              <w:jc w:val="center"/>
              <w:rPr>
                <w:sz w:val="24"/>
              </w:rPr>
            </w:pPr>
            <w:r w:rsidRPr="00164A27">
              <w:rPr>
                <w:rFonts w:eastAsia="等线"/>
                <w:color w:val="000000"/>
                <w:sz w:val="24"/>
              </w:rPr>
              <w:t>0.0300</w:t>
            </w:r>
          </w:p>
        </w:tc>
        <w:tc>
          <w:tcPr>
            <w:tcW w:w="1228" w:type="dxa"/>
            <w:tcBorders>
              <w:top w:val="single" w:sz="6" w:space="0" w:color="auto"/>
              <w:bottom w:val="single" w:sz="6" w:space="0" w:color="auto"/>
            </w:tcBorders>
            <w:vAlign w:val="center"/>
          </w:tcPr>
          <w:p w14:paraId="20006210" w14:textId="7F8C7E82" w:rsidR="0061038B" w:rsidRPr="00164A27" w:rsidRDefault="0061038B" w:rsidP="0061038B">
            <w:pPr>
              <w:spacing w:line="360" w:lineRule="auto"/>
              <w:jc w:val="center"/>
              <w:rPr>
                <w:sz w:val="24"/>
              </w:rPr>
            </w:pPr>
            <w:r w:rsidRPr="00164A27">
              <w:rPr>
                <w:rFonts w:eastAsia="等线"/>
                <w:color w:val="000000"/>
                <w:sz w:val="24"/>
              </w:rPr>
              <w:t>0.0015</w:t>
            </w:r>
          </w:p>
        </w:tc>
      </w:tr>
      <w:tr w:rsidR="0061038B" w:rsidRPr="00164A27" w14:paraId="732862DE" w14:textId="77777777" w:rsidTr="0061038B">
        <w:tc>
          <w:tcPr>
            <w:tcW w:w="1696" w:type="dxa"/>
            <w:tcBorders>
              <w:top w:val="single" w:sz="6" w:space="0" w:color="auto"/>
              <w:bottom w:val="single" w:sz="6" w:space="0" w:color="auto"/>
              <w:right w:val="single" w:sz="6" w:space="0" w:color="auto"/>
            </w:tcBorders>
          </w:tcPr>
          <w:p w14:paraId="33DFBBD5" w14:textId="3697CE56" w:rsidR="0061038B" w:rsidRPr="00164A27" w:rsidRDefault="0061038B" w:rsidP="0061038B">
            <w:pPr>
              <w:spacing w:line="360" w:lineRule="auto"/>
              <w:jc w:val="center"/>
              <w:rPr>
                <w:sz w:val="24"/>
              </w:rPr>
            </w:pPr>
            <w:r w:rsidRPr="00164A27">
              <w:rPr>
                <w:sz w:val="24"/>
              </w:rPr>
              <w:t>贡献率</w:t>
            </w:r>
          </w:p>
        </w:tc>
        <w:tc>
          <w:tcPr>
            <w:tcW w:w="1227" w:type="dxa"/>
            <w:tcBorders>
              <w:top w:val="single" w:sz="6" w:space="0" w:color="auto"/>
              <w:left w:val="single" w:sz="6" w:space="0" w:color="auto"/>
              <w:bottom w:val="single" w:sz="6" w:space="0" w:color="auto"/>
            </w:tcBorders>
            <w:vAlign w:val="center"/>
          </w:tcPr>
          <w:p w14:paraId="2935B4BF" w14:textId="17B0C729" w:rsidR="0061038B" w:rsidRPr="00164A27" w:rsidRDefault="0061038B" w:rsidP="0061038B">
            <w:pPr>
              <w:spacing w:line="360" w:lineRule="auto"/>
              <w:jc w:val="center"/>
              <w:rPr>
                <w:sz w:val="24"/>
              </w:rPr>
            </w:pPr>
            <w:r w:rsidRPr="00164A27">
              <w:rPr>
                <w:rFonts w:eastAsia="等线"/>
                <w:color w:val="000000"/>
                <w:sz w:val="24"/>
              </w:rPr>
              <w:t>0.5763</w:t>
            </w:r>
          </w:p>
        </w:tc>
        <w:tc>
          <w:tcPr>
            <w:tcW w:w="1227" w:type="dxa"/>
            <w:tcBorders>
              <w:top w:val="single" w:sz="6" w:space="0" w:color="auto"/>
              <w:bottom w:val="single" w:sz="6" w:space="0" w:color="auto"/>
            </w:tcBorders>
            <w:vAlign w:val="center"/>
          </w:tcPr>
          <w:p w14:paraId="0C63B91D" w14:textId="73D53859" w:rsidR="0061038B" w:rsidRPr="00164A27" w:rsidRDefault="0061038B" w:rsidP="0061038B">
            <w:pPr>
              <w:spacing w:line="360" w:lineRule="auto"/>
              <w:jc w:val="center"/>
              <w:rPr>
                <w:sz w:val="24"/>
              </w:rPr>
            </w:pPr>
            <w:r w:rsidRPr="00164A27">
              <w:rPr>
                <w:rFonts w:eastAsia="等线"/>
                <w:color w:val="000000"/>
                <w:sz w:val="24"/>
              </w:rPr>
              <w:t>0.2234</w:t>
            </w:r>
          </w:p>
        </w:tc>
        <w:tc>
          <w:tcPr>
            <w:tcW w:w="1228" w:type="dxa"/>
            <w:tcBorders>
              <w:top w:val="single" w:sz="6" w:space="0" w:color="auto"/>
              <w:bottom w:val="single" w:sz="6" w:space="0" w:color="auto"/>
            </w:tcBorders>
            <w:vAlign w:val="center"/>
          </w:tcPr>
          <w:p w14:paraId="68C14A13" w14:textId="55DFA0F9" w:rsidR="0061038B" w:rsidRPr="00164A27" w:rsidRDefault="0061038B" w:rsidP="0061038B">
            <w:pPr>
              <w:spacing w:line="360" w:lineRule="auto"/>
              <w:jc w:val="center"/>
              <w:rPr>
                <w:sz w:val="24"/>
              </w:rPr>
            </w:pPr>
            <w:r w:rsidRPr="00164A27">
              <w:rPr>
                <w:rFonts w:eastAsia="等线"/>
                <w:color w:val="000000"/>
                <w:sz w:val="24"/>
              </w:rPr>
              <w:t>0.1574</w:t>
            </w:r>
          </w:p>
        </w:tc>
        <w:tc>
          <w:tcPr>
            <w:tcW w:w="1227" w:type="dxa"/>
            <w:tcBorders>
              <w:top w:val="single" w:sz="6" w:space="0" w:color="auto"/>
              <w:bottom w:val="single" w:sz="6" w:space="0" w:color="auto"/>
            </w:tcBorders>
            <w:vAlign w:val="center"/>
          </w:tcPr>
          <w:p w14:paraId="5A43B21D" w14:textId="7F2F46FF" w:rsidR="0061038B" w:rsidRPr="00164A27" w:rsidRDefault="0061038B" w:rsidP="0061038B">
            <w:pPr>
              <w:spacing w:line="360" w:lineRule="auto"/>
              <w:jc w:val="center"/>
              <w:rPr>
                <w:sz w:val="24"/>
              </w:rPr>
            </w:pPr>
            <w:r w:rsidRPr="00164A27">
              <w:rPr>
                <w:rFonts w:eastAsia="等线"/>
                <w:color w:val="000000"/>
                <w:sz w:val="24"/>
              </w:rPr>
              <w:t>0.0376</w:t>
            </w:r>
          </w:p>
        </w:tc>
        <w:tc>
          <w:tcPr>
            <w:tcW w:w="1227" w:type="dxa"/>
            <w:tcBorders>
              <w:top w:val="single" w:sz="6" w:space="0" w:color="auto"/>
              <w:bottom w:val="single" w:sz="6" w:space="0" w:color="auto"/>
            </w:tcBorders>
            <w:vAlign w:val="center"/>
          </w:tcPr>
          <w:p w14:paraId="7214DBFF" w14:textId="7572FB15" w:rsidR="0061038B" w:rsidRPr="00164A27" w:rsidRDefault="0061038B" w:rsidP="0061038B">
            <w:pPr>
              <w:spacing w:line="360" w:lineRule="auto"/>
              <w:jc w:val="center"/>
              <w:rPr>
                <w:sz w:val="24"/>
              </w:rPr>
            </w:pPr>
            <w:r w:rsidRPr="00164A27">
              <w:rPr>
                <w:rFonts w:eastAsia="等线"/>
                <w:color w:val="000000"/>
                <w:sz w:val="24"/>
              </w:rPr>
              <w:t>0.0050</w:t>
            </w:r>
          </w:p>
        </w:tc>
        <w:tc>
          <w:tcPr>
            <w:tcW w:w="1228" w:type="dxa"/>
            <w:tcBorders>
              <w:top w:val="single" w:sz="6" w:space="0" w:color="auto"/>
              <w:bottom w:val="single" w:sz="6" w:space="0" w:color="auto"/>
            </w:tcBorders>
            <w:vAlign w:val="center"/>
          </w:tcPr>
          <w:p w14:paraId="2548C132" w14:textId="1269CB82" w:rsidR="0061038B" w:rsidRPr="00164A27" w:rsidRDefault="0061038B" w:rsidP="0061038B">
            <w:pPr>
              <w:spacing w:line="360" w:lineRule="auto"/>
              <w:jc w:val="center"/>
              <w:rPr>
                <w:sz w:val="24"/>
              </w:rPr>
            </w:pPr>
            <w:r w:rsidRPr="00164A27">
              <w:rPr>
                <w:rFonts w:eastAsia="等线"/>
                <w:color w:val="000000"/>
                <w:sz w:val="24"/>
              </w:rPr>
              <w:t>0.0003</w:t>
            </w:r>
          </w:p>
        </w:tc>
      </w:tr>
      <w:tr w:rsidR="0061038B" w:rsidRPr="00164A27" w14:paraId="0A2339E4" w14:textId="77777777" w:rsidTr="0061038B">
        <w:tc>
          <w:tcPr>
            <w:tcW w:w="1696" w:type="dxa"/>
            <w:tcBorders>
              <w:top w:val="single" w:sz="6" w:space="0" w:color="auto"/>
              <w:bottom w:val="single" w:sz="12" w:space="0" w:color="auto"/>
              <w:right w:val="single" w:sz="6" w:space="0" w:color="auto"/>
            </w:tcBorders>
          </w:tcPr>
          <w:p w14:paraId="6F65D854" w14:textId="64434664" w:rsidR="0061038B" w:rsidRPr="00164A27" w:rsidRDefault="0061038B" w:rsidP="0061038B">
            <w:pPr>
              <w:spacing w:line="360" w:lineRule="auto"/>
              <w:jc w:val="center"/>
              <w:rPr>
                <w:sz w:val="24"/>
              </w:rPr>
            </w:pPr>
            <w:r w:rsidRPr="00164A27">
              <w:rPr>
                <w:sz w:val="24"/>
              </w:rPr>
              <w:t>累计贡献率</w:t>
            </w:r>
          </w:p>
        </w:tc>
        <w:tc>
          <w:tcPr>
            <w:tcW w:w="1227" w:type="dxa"/>
            <w:tcBorders>
              <w:top w:val="single" w:sz="6" w:space="0" w:color="auto"/>
              <w:left w:val="single" w:sz="6" w:space="0" w:color="auto"/>
            </w:tcBorders>
            <w:vAlign w:val="center"/>
          </w:tcPr>
          <w:p w14:paraId="31290E1F" w14:textId="025AE7DD" w:rsidR="0061038B" w:rsidRPr="00164A27" w:rsidRDefault="0061038B" w:rsidP="0061038B">
            <w:pPr>
              <w:spacing w:line="360" w:lineRule="auto"/>
              <w:jc w:val="center"/>
              <w:rPr>
                <w:sz w:val="24"/>
              </w:rPr>
            </w:pPr>
            <w:r w:rsidRPr="00164A27">
              <w:rPr>
                <w:rFonts w:eastAsia="等线"/>
                <w:color w:val="000000"/>
                <w:sz w:val="24"/>
              </w:rPr>
              <w:t>0.5763</w:t>
            </w:r>
          </w:p>
        </w:tc>
        <w:tc>
          <w:tcPr>
            <w:tcW w:w="1227" w:type="dxa"/>
            <w:tcBorders>
              <w:top w:val="single" w:sz="6" w:space="0" w:color="auto"/>
            </w:tcBorders>
            <w:vAlign w:val="center"/>
          </w:tcPr>
          <w:p w14:paraId="0F0F7BA1" w14:textId="747DC048" w:rsidR="0061038B" w:rsidRPr="00164A27" w:rsidRDefault="0061038B" w:rsidP="0061038B">
            <w:pPr>
              <w:spacing w:line="360" w:lineRule="auto"/>
              <w:jc w:val="center"/>
              <w:rPr>
                <w:sz w:val="24"/>
              </w:rPr>
            </w:pPr>
            <w:r w:rsidRPr="00164A27">
              <w:rPr>
                <w:rFonts w:eastAsia="等线"/>
                <w:color w:val="000000"/>
                <w:sz w:val="24"/>
              </w:rPr>
              <w:t>0.7998</w:t>
            </w:r>
          </w:p>
        </w:tc>
        <w:tc>
          <w:tcPr>
            <w:tcW w:w="1228" w:type="dxa"/>
            <w:tcBorders>
              <w:top w:val="single" w:sz="6" w:space="0" w:color="auto"/>
            </w:tcBorders>
            <w:vAlign w:val="center"/>
          </w:tcPr>
          <w:p w14:paraId="60068416" w14:textId="17467070" w:rsidR="0061038B" w:rsidRPr="00164A27" w:rsidRDefault="0061038B" w:rsidP="0061038B">
            <w:pPr>
              <w:spacing w:line="360" w:lineRule="auto"/>
              <w:jc w:val="center"/>
              <w:rPr>
                <w:sz w:val="24"/>
              </w:rPr>
            </w:pPr>
            <w:r w:rsidRPr="00164A27">
              <w:rPr>
                <w:rFonts w:eastAsia="等线"/>
                <w:color w:val="000000"/>
                <w:sz w:val="24"/>
              </w:rPr>
              <w:t>0.9571</w:t>
            </w:r>
          </w:p>
        </w:tc>
        <w:tc>
          <w:tcPr>
            <w:tcW w:w="1227" w:type="dxa"/>
            <w:tcBorders>
              <w:top w:val="single" w:sz="6" w:space="0" w:color="auto"/>
            </w:tcBorders>
            <w:vAlign w:val="center"/>
          </w:tcPr>
          <w:p w14:paraId="75062D76" w14:textId="045440D9" w:rsidR="0061038B" w:rsidRPr="00164A27" w:rsidRDefault="0061038B" w:rsidP="0061038B">
            <w:pPr>
              <w:spacing w:line="360" w:lineRule="auto"/>
              <w:jc w:val="center"/>
              <w:rPr>
                <w:sz w:val="24"/>
              </w:rPr>
            </w:pPr>
            <w:r w:rsidRPr="00164A27">
              <w:rPr>
                <w:rFonts w:eastAsia="等线"/>
                <w:color w:val="000000"/>
                <w:sz w:val="24"/>
              </w:rPr>
              <w:t>0.9947</w:t>
            </w:r>
          </w:p>
        </w:tc>
        <w:tc>
          <w:tcPr>
            <w:tcW w:w="1227" w:type="dxa"/>
            <w:tcBorders>
              <w:top w:val="single" w:sz="6" w:space="0" w:color="auto"/>
            </w:tcBorders>
            <w:vAlign w:val="center"/>
          </w:tcPr>
          <w:p w14:paraId="090AF02C" w14:textId="2F48753D" w:rsidR="0061038B" w:rsidRPr="00164A27" w:rsidRDefault="0061038B" w:rsidP="0061038B">
            <w:pPr>
              <w:spacing w:line="360" w:lineRule="auto"/>
              <w:jc w:val="center"/>
              <w:rPr>
                <w:sz w:val="24"/>
              </w:rPr>
            </w:pPr>
            <w:r w:rsidRPr="00164A27">
              <w:rPr>
                <w:rFonts w:eastAsia="等线"/>
                <w:color w:val="000000"/>
                <w:sz w:val="24"/>
              </w:rPr>
              <w:t>0.9997</w:t>
            </w:r>
          </w:p>
        </w:tc>
        <w:tc>
          <w:tcPr>
            <w:tcW w:w="1228" w:type="dxa"/>
            <w:tcBorders>
              <w:top w:val="single" w:sz="6" w:space="0" w:color="auto"/>
            </w:tcBorders>
            <w:vAlign w:val="center"/>
          </w:tcPr>
          <w:p w14:paraId="03AC7578" w14:textId="1C861B9A" w:rsidR="0061038B" w:rsidRPr="00164A27" w:rsidRDefault="0061038B" w:rsidP="0061038B">
            <w:pPr>
              <w:spacing w:line="360" w:lineRule="auto"/>
              <w:jc w:val="center"/>
              <w:rPr>
                <w:sz w:val="24"/>
              </w:rPr>
            </w:pPr>
            <w:r w:rsidRPr="00164A27">
              <w:rPr>
                <w:rFonts w:eastAsia="等线"/>
                <w:color w:val="000000"/>
                <w:sz w:val="24"/>
              </w:rPr>
              <w:t>1.0000</w:t>
            </w:r>
          </w:p>
        </w:tc>
      </w:tr>
    </w:tbl>
    <w:p w14:paraId="4ED21FC4" w14:textId="160E663F" w:rsidR="0061038B" w:rsidRPr="00164A27" w:rsidRDefault="0061038B" w:rsidP="00601645">
      <w:pPr>
        <w:spacing w:beforeLines="50" w:before="156"/>
        <w:ind w:firstLine="420"/>
        <w:rPr>
          <w:iCs/>
          <w:sz w:val="24"/>
        </w:rPr>
      </w:pPr>
      <w:r w:rsidRPr="00164A27">
        <w:rPr>
          <w:iCs/>
          <w:sz w:val="24"/>
        </w:rPr>
        <w:t>从表</w:t>
      </w:r>
      <w:r w:rsidRPr="00164A27">
        <w:rPr>
          <w:iCs/>
          <w:sz w:val="24"/>
        </w:rPr>
        <w:t>5.2.4-2</w:t>
      </w:r>
      <w:r w:rsidRPr="00164A27">
        <w:rPr>
          <w:iCs/>
          <w:sz w:val="24"/>
        </w:rPr>
        <w:t>中可以观察到前三个主成分的累计贡献率达到</w:t>
      </w:r>
      <w:r w:rsidRPr="00164A27">
        <w:rPr>
          <w:iCs/>
          <w:sz w:val="24"/>
        </w:rPr>
        <w:t>95.7%</w:t>
      </w:r>
      <w:r w:rsidRPr="00164A27">
        <w:rPr>
          <w:iCs/>
          <w:sz w:val="24"/>
        </w:rPr>
        <w:t>，这三个主成分反映了出租车资源供给水平指标的</w:t>
      </w:r>
      <w:r w:rsidRPr="00164A27">
        <w:rPr>
          <w:iCs/>
          <w:sz w:val="24"/>
        </w:rPr>
        <w:t>95.7%</w:t>
      </w:r>
      <w:r w:rsidRPr="00164A27">
        <w:rPr>
          <w:iCs/>
          <w:sz w:val="24"/>
        </w:rPr>
        <w:t>的信息，符合主成分分析的原则。另外，还可以</w:t>
      </w:r>
      <w:r w:rsidRPr="00164A27">
        <w:rPr>
          <w:iCs/>
          <w:sz w:val="24"/>
        </w:rPr>
        <w:lastRenderedPageBreak/>
        <w:t>观察到前两个主成分的累计贡献率高达</w:t>
      </w:r>
      <w:r w:rsidR="00601645" w:rsidRPr="00164A27">
        <w:rPr>
          <w:iCs/>
          <w:sz w:val="24"/>
        </w:rPr>
        <w:t>79.9</w:t>
      </w:r>
      <w:r w:rsidRPr="00164A27">
        <w:rPr>
          <w:iCs/>
          <w:sz w:val="24"/>
        </w:rPr>
        <w:t>%</w:t>
      </w:r>
      <w:r w:rsidRPr="00164A27">
        <w:rPr>
          <w:iCs/>
          <w:sz w:val="24"/>
        </w:rPr>
        <w:t>，可以理解为前两个主成分可能是</w:t>
      </w:r>
      <w:r w:rsidR="00601645" w:rsidRPr="00164A27">
        <w:rPr>
          <w:iCs/>
          <w:sz w:val="24"/>
        </w:rPr>
        <w:t>出租车资源供给水平</w:t>
      </w:r>
      <w:r w:rsidRPr="00164A27">
        <w:rPr>
          <w:iCs/>
          <w:sz w:val="24"/>
        </w:rPr>
        <w:t>的最主要指标。</w:t>
      </w:r>
    </w:p>
    <w:p w14:paraId="4175362F" w14:textId="34AF2032" w:rsidR="00601645" w:rsidRPr="00164A27" w:rsidRDefault="00601645" w:rsidP="00F75481">
      <w:pPr>
        <w:ind w:firstLine="420"/>
        <w:rPr>
          <w:iCs/>
          <w:sz w:val="24"/>
        </w:rPr>
      </w:pPr>
      <w:r w:rsidRPr="00164A27">
        <w:rPr>
          <w:iCs/>
          <w:sz w:val="24"/>
        </w:rPr>
        <w:t>在出租车资源供给水平指标中，主成分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oMath>
      <w:r w:rsidRPr="00164A27">
        <w:rPr>
          <w:iCs/>
          <w:sz w:val="24"/>
        </w:rPr>
        <w:t>是起步价和市辖区公共汽（电）车运营数量的组合，因此主成分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oMath>
      <w:r w:rsidRPr="00164A27">
        <w:rPr>
          <w:iCs/>
          <w:sz w:val="24"/>
        </w:rPr>
        <w:t>可以定义为出租车资源供给收益因子</w:t>
      </w:r>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1</m:t>
            </m:r>
          </m:sub>
        </m:sSub>
      </m:oMath>
      <w:r w:rsidRPr="00164A27">
        <w:rPr>
          <w:iCs/>
          <w:sz w:val="24"/>
        </w:rPr>
        <w:t>；主成分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oMath>
      <w:r w:rsidRPr="00164A27">
        <w:rPr>
          <w:iCs/>
          <w:sz w:val="24"/>
        </w:rPr>
        <w:t>是市辖区生产总值</w:t>
      </w:r>
      <w:r w:rsidR="00F75481" w:rsidRPr="00164A27">
        <w:rPr>
          <w:iCs/>
          <w:sz w:val="24"/>
        </w:rPr>
        <w:t>和市辖区出租车运营数量</w:t>
      </w:r>
      <w:r w:rsidRPr="00164A27">
        <w:rPr>
          <w:iCs/>
          <w:sz w:val="24"/>
        </w:rPr>
        <w:t>的组合，</w:t>
      </w:r>
      <w:r w:rsidR="00F75481" w:rsidRPr="00164A27">
        <w:rPr>
          <w:iCs/>
          <w:sz w:val="24"/>
        </w:rPr>
        <w:t>因此主成分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oMath>
      <w:r w:rsidR="00F75481" w:rsidRPr="00164A27">
        <w:rPr>
          <w:iCs/>
          <w:sz w:val="24"/>
        </w:rPr>
        <w:t>可以定义为出租车资源供给要素因子</w:t>
      </w:r>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2</m:t>
            </m:r>
          </m:sub>
        </m:sSub>
      </m:oMath>
      <w:r w:rsidRPr="00164A27">
        <w:rPr>
          <w:iCs/>
          <w:sz w:val="24"/>
        </w:rPr>
        <w:t>；主成分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3</m:t>
            </m:r>
          </m:sub>
        </m:sSub>
      </m:oMath>
      <w:r w:rsidRPr="00164A27">
        <w:rPr>
          <w:iCs/>
          <w:sz w:val="24"/>
        </w:rPr>
        <w:t>为</w:t>
      </w:r>
      <w:r w:rsidR="00F75481" w:rsidRPr="00164A27">
        <w:rPr>
          <w:iCs/>
          <w:sz w:val="24"/>
        </w:rPr>
        <w:t>城市面积</w:t>
      </w:r>
      <w:r w:rsidRPr="00164A27">
        <w:rPr>
          <w:iCs/>
          <w:sz w:val="24"/>
        </w:rPr>
        <w:t>，可以</w:t>
      </w:r>
      <w:r w:rsidR="00F75481" w:rsidRPr="00164A27">
        <w:rPr>
          <w:iCs/>
          <w:sz w:val="24"/>
        </w:rPr>
        <w:t>定义为出租车资源供给保障因子</w:t>
      </w:r>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3</m:t>
            </m:r>
          </m:sub>
        </m:sSub>
      </m:oMath>
      <w:r w:rsidR="00F75481" w:rsidRPr="00164A27">
        <w:rPr>
          <w:iCs/>
          <w:sz w:val="24"/>
        </w:rPr>
        <w:t>。</w:t>
      </w:r>
    </w:p>
    <w:p w14:paraId="3D72F455" w14:textId="02E849EE" w:rsidR="00F75481" w:rsidRPr="00164A27" w:rsidRDefault="00F75481" w:rsidP="00F75481">
      <w:pPr>
        <w:ind w:firstLine="420"/>
        <w:rPr>
          <w:sz w:val="24"/>
        </w:rPr>
      </w:pPr>
      <w:r w:rsidRPr="00164A27">
        <w:rPr>
          <w:iCs/>
          <w:sz w:val="24"/>
        </w:rPr>
        <w:t>对我国</w:t>
      </w:r>
      <w:r w:rsidRPr="00164A27">
        <w:rPr>
          <w:sz w:val="24"/>
        </w:rPr>
        <w:t>8</w:t>
      </w:r>
      <w:r w:rsidRPr="00164A27">
        <w:rPr>
          <w:sz w:val="24"/>
        </w:rPr>
        <w:t>个主要城市的出租车资源供给水平进行评分，具体结果如下表：</w:t>
      </w:r>
    </w:p>
    <w:p w14:paraId="2468EA48" w14:textId="75D75D63" w:rsidR="00F75481" w:rsidRPr="00164A27" w:rsidRDefault="00F75481" w:rsidP="00F75481">
      <w:pPr>
        <w:spacing w:beforeLines="50" w:before="156" w:afterLines="50" w:after="156"/>
        <w:ind w:firstLine="420"/>
        <w:jc w:val="center"/>
        <w:rPr>
          <w:sz w:val="24"/>
        </w:rPr>
      </w:pPr>
      <w:r w:rsidRPr="00164A27">
        <w:rPr>
          <w:sz w:val="24"/>
        </w:rPr>
        <w:t>表</w:t>
      </w:r>
      <w:r w:rsidRPr="00164A27">
        <w:rPr>
          <w:sz w:val="24"/>
        </w:rPr>
        <w:t>5.2.4-3</w:t>
      </w:r>
      <w:r w:rsidRPr="00164A27">
        <w:rPr>
          <w:sz w:val="24"/>
        </w:rPr>
        <w:t>：我国主要城市出租车资源供给水平的</w:t>
      </w:r>
      <w:r w:rsidR="00F62975" w:rsidRPr="00164A27">
        <w:rPr>
          <w:sz w:val="24"/>
        </w:rPr>
        <w:t>主成分</w:t>
      </w:r>
      <w:r w:rsidRPr="00164A27">
        <w:rPr>
          <w:sz w:val="24"/>
        </w:rPr>
        <w:t>得分</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F62975" w:rsidRPr="00164A27" w14:paraId="265C9581" w14:textId="77777777" w:rsidTr="00483A4E">
        <w:tc>
          <w:tcPr>
            <w:tcW w:w="1812" w:type="dxa"/>
            <w:vMerge w:val="restart"/>
            <w:tcBorders>
              <w:top w:val="single" w:sz="12" w:space="0" w:color="auto"/>
              <w:bottom w:val="nil"/>
            </w:tcBorders>
            <w:vAlign w:val="center"/>
          </w:tcPr>
          <w:p w14:paraId="43013975" w14:textId="006E9544" w:rsidR="00F62975" w:rsidRPr="00164A27" w:rsidRDefault="00F62975" w:rsidP="00DE611F">
            <w:pPr>
              <w:jc w:val="center"/>
              <w:rPr>
                <w:iCs/>
                <w:sz w:val="24"/>
              </w:rPr>
            </w:pPr>
            <w:r w:rsidRPr="00164A27">
              <w:rPr>
                <w:iCs/>
                <w:sz w:val="24"/>
              </w:rPr>
              <w:t>城市</w:t>
            </w:r>
          </w:p>
        </w:tc>
        <w:tc>
          <w:tcPr>
            <w:tcW w:w="5436" w:type="dxa"/>
            <w:gridSpan w:val="3"/>
            <w:tcBorders>
              <w:top w:val="single" w:sz="12" w:space="0" w:color="auto"/>
              <w:bottom w:val="single" w:sz="6" w:space="0" w:color="auto"/>
            </w:tcBorders>
          </w:tcPr>
          <w:p w14:paraId="78E318ED" w14:textId="788F8EBA" w:rsidR="00F62975" w:rsidRPr="00164A27" w:rsidRDefault="00F62975" w:rsidP="00DE611F">
            <w:pPr>
              <w:jc w:val="center"/>
              <w:rPr>
                <w:iCs/>
                <w:sz w:val="24"/>
              </w:rPr>
            </w:pPr>
            <w:r w:rsidRPr="00164A27">
              <w:rPr>
                <w:iCs/>
                <w:sz w:val="24"/>
              </w:rPr>
              <w:t>主成分得分</w:t>
            </w:r>
          </w:p>
        </w:tc>
        <w:tc>
          <w:tcPr>
            <w:tcW w:w="1812" w:type="dxa"/>
            <w:tcBorders>
              <w:top w:val="single" w:sz="12" w:space="0" w:color="auto"/>
              <w:bottom w:val="single" w:sz="6" w:space="0" w:color="auto"/>
            </w:tcBorders>
          </w:tcPr>
          <w:p w14:paraId="3B4021C7" w14:textId="7D85B747" w:rsidR="00F62975" w:rsidRPr="00164A27" w:rsidRDefault="00F62975" w:rsidP="00DE611F">
            <w:pPr>
              <w:jc w:val="center"/>
              <w:rPr>
                <w:iCs/>
                <w:sz w:val="24"/>
              </w:rPr>
            </w:pPr>
            <w:r w:rsidRPr="00164A27">
              <w:rPr>
                <w:iCs/>
                <w:sz w:val="24"/>
              </w:rPr>
              <w:t>综合得分</w:t>
            </w:r>
          </w:p>
        </w:tc>
      </w:tr>
      <w:tr w:rsidR="00F75481" w:rsidRPr="00164A27" w14:paraId="33B88419" w14:textId="77777777" w:rsidTr="00483A4E">
        <w:tc>
          <w:tcPr>
            <w:tcW w:w="1812" w:type="dxa"/>
            <w:vMerge/>
            <w:tcBorders>
              <w:top w:val="nil"/>
              <w:bottom w:val="single" w:sz="6" w:space="0" w:color="auto"/>
            </w:tcBorders>
          </w:tcPr>
          <w:p w14:paraId="48E030E8" w14:textId="77777777" w:rsidR="00F75481" w:rsidRPr="00164A27" w:rsidRDefault="00F75481" w:rsidP="00DE611F">
            <w:pPr>
              <w:jc w:val="center"/>
              <w:rPr>
                <w:iCs/>
                <w:sz w:val="24"/>
              </w:rPr>
            </w:pPr>
          </w:p>
        </w:tc>
        <w:tc>
          <w:tcPr>
            <w:tcW w:w="1812" w:type="dxa"/>
            <w:tcBorders>
              <w:top w:val="single" w:sz="6" w:space="0" w:color="auto"/>
              <w:bottom w:val="single" w:sz="6" w:space="0" w:color="auto"/>
            </w:tcBorders>
          </w:tcPr>
          <w:p w14:paraId="5BC11337" w14:textId="3E7C94F9" w:rsidR="00F75481" w:rsidRPr="00164A27" w:rsidRDefault="00C1772E" w:rsidP="00DE611F">
            <w:pPr>
              <w:jc w:val="center"/>
              <w:rPr>
                <w:iCs/>
                <w:sz w:val="24"/>
              </w:rPr>
            </w:pPr>
            <m:oMathPara>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1</m:t>
                    </m:r>
                  </m:sub>
                </m:sSub>
              </m:oMath>
            </m:oMathPara>
          </w:p>
        </w:tc>
        <w:tc>
          <w:tcPr>
            <w:tcW w:w="1812" w:type="dxa"/>
            <w:tcBorders>
              <w:top w:val="single" w:sz="6" w:space="0" w:color="auto"/>
              <w:bottom w:val="single" w:sz="6" w:space="0" w:color="auto"/>
            </w:tcBorders>
          </w:tcPr>
          <w:p w14:paraId="190B0424" w14:textId="2B1DDC3F" w:rsidR="00F75481" w:rsidRPr="00164A27" w:rsidRDefault="00C1772E" w:rsidP="00DE611F">
            <w:pPr>
              <w:jc w:val="center"/>
              <w:rPr>
                <w:iCs/>
                <w:sz w:val="24"/>
              </w:rPr>
            </w:pPr>
            <m:oMathPara>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2</m:t>
                    </m:r>
                  </m:sub>
                </m:sSub>
              </m:oMath>
            </m:oMathPara>
          </w:p>
        </w:tc>
        <w:tc>
          <w:tcPr>
            <w:tcW w:w="1812" w:type="dxa"/>
            <w:tcBorders>
              <w:top w:val="single" w:sz="6" w:space="0" w:color="auto"/>
              <w:bottom w:val="single" w:sz="6" w:space="0" w:color="auto"/>
            </w:tcBorders>
          </w:tcPr>
          <w:p w14:paraId="56AAA6C7" w14:textId="5C6889B7" w:rsidR="00F75481" w:rsidRPr="00164A27" w:rsidRDefault="00C1772E" w:rsidP="00DE611F">
            <w:pPr>
              <w:jc w:val="center"/>
              <w:rPr>
                <w:iCs/>
                <w:sz w:val="24"/>
              </w:rPr>
            </w:pPr>
            <m:oMathPara>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3</m:t>
                    </m:r>
                  </m:sub>
                </m:sSub>
              </m:oMath>
            </m:oMathPara>
          </w:p>
        </w:tc>
        <w:tc>
          <w:tcPr>
            <w:tcW w:w="1812" w:type="dxa"/>
            <w:tcBorders>
              <w:top w:val="single" w:sz="6" w:space="0" w:color="auto"/>
              <w:bottom w:val="single" w:sz="6" w:space="0" w:color="auto"/>
            </w:tcBorders>
          </w:tcPr>
          <w:p w14:paraId="6BCD07FE" w14:textId="7D28FAC0" w:rsidR="00F75481" w:rsidRPr="00164A27" w:rsidRDefault="00F62975" w:rsidP="00DE611F">
            <w:pPr>
              <w:jc w:val="center"/>
              <w:rPr>
                <w:iCs/>
                <w:sz w:val="24"/>
              </w:rPr>
            </w:pPr>
            <m:oMathPara>
              <m:oMath>
                <m:r>
                  <w:rPr>
                    <w:rFonts w:ascii="Cambria Math" w:hAnsi="Cambria Math"/>
                    <w:sz w:val="24"/>
                  </w:rPr>
                  <m:t>S</m:t>
                </m:r>
              </m:oMath>
            </m:oMathPara>
          </w:p>
        </w:tc>
      </w:tr>
      <w:tr w:rsidR="00483A4E" w:rsidRPr="00164A27" w14:paraId="7CAB69DF" w14:textId="77777777" w:rsidTr="00483A4E">
        <w:tc>
          <w:tcPr>
            <w:tcW w:w="1812" w:type="dxa"/>
            <w:tcBorders>
              <w:top w:val="single" w:sz="6" w:space="0" w:color="auto"/>
            </w:tcBorders>
          </w:tcPr>
          <w:p w14:paraId="48B0916B" w14:textId="7C6DA5FD" w:rsidR="00483A4E" w:rsidRPr="00164A27" w:rsidRDefault="00483A4E" w:rsidP="00DE611F">
            <w:pPr>
              <w:jc w:val="center"/>
              <w:rPr>
                <w:iCs/>
                <w:sz w:val="24"/>
              </w:rPr>
            </w:pPr>
            <w:r w:rsidRPr="00164A27">
              <w:rPr>
                <w:iCs/>
                <w:sz w:val="24"/>
              </w:rPr>
              <w:t>北京</w:t>
            </w:r>
          </w:p>
        </w:tc>
        <w:tc>
          <w:tcPr>
            <w:tcW w:w="1812" w:type="dxa"/>
            <w:tcBorders>
              <w:top w:val="single" w:sz="6" w:space="0" w:color="auto"/>
            </w:tcBorders>
            <w:vAlign w:val="center"/>
          </w:tcPr>
          <w:p w14:paraId="38C783A6" w14:textId="340391F6" w:rsidR="00483A4E" w:rsidRPr="00164A27" w:rsidRDefault="00483A4E" w:rsidP="00DE611F">
            <w:pPr>
              <w:jc w:val="center"/>
              <w:rPr>
                <w:iCs/>
                <w:sz w:val="24"/>
              </w:rPr>
            </w:pPr>
            <w:r w:rsidRPr="00164A27">
              <w:rPr>
                <w:rFonts w:eastAsia="等线"/>
                <w:sz w:val="24"/>
              </w:rPr>
              <w:t>2.1317</w:t>
            </w:r>
          </w:p>
        </w:tc>
        <w:tc>
          <w:tcPr>
            <w:tcW w:w="1812" w:type="dxa"/>
            <w:tcBorders>
              <w:top w:val="single" w:sz="6" w:space="0" w:color="auto"/>
            </w:tcBorders>
            <w:vAlign w:val="center"/>
          </w:tcPr>
          <w:p w14:paraId="59123F9C" w14:textId="23AA093F" w:rsidR="00483A4E" w:rsidRPr="00164A27" w:rsidRDefault="00483A4E" w:rsidP="00DE611F">
            <w:pPr>
              <w:jc w:val="center"/>
              <w:rPr>
                <w:iCs/>
                <w:sz w:val="24"/>
              </w:rPr>
            </w:pPr>
            <w:r w:rsidRPr="00164A27">
              <w:rPr>
                <w:rFonts w:eastAsia="等线"/>
                <w:sz w:val="24"/>
              </w:rPr>
              <w:t>2.3774</w:t>
            </w:r>
          </w:p>
        </w:tc>
        <w:tc>
          <w:tcPr>
            <w:tcW w:w="1812" w:type="dxa"/>
            <w:tcBorders>
              <w:top w:val="single" w:sz="6" w:space="0" w:color="auto"/>
            </w:tcBorders>
            <w:vAlign w:val="center"/>
          </w:tcPr>
          <w:p w14:paraId="2C1F2861" w14:textId="576030B3" w:rsidR="00483A4E" w:rsidRPr="00164A27" w:rsidRDefault="00483A4E" w:rsidP="00DE611F">
            <w:pPr>
              <w:jc w:val="center"/>
              <w:rPr>
                <w:iCs/>
                <w:sz w:val="24"/>
              </w:rPr>
            </w:pPr>
            <w:r w:rsidRPr="00164A27">
              <w:rPr>
                <w:rFonts w:eastAsia="等线"/>
                <w:sz w:val="24"/>
              </w:rPr>
              <w:t>0.1656</w:t>
            </w:r>
          </w:p>
        </w:tc>
        <w:tc>
          <w:tcPr>
            <w:tcW w:w="1812" w:type="dxa"/>
            <w:tcBorders>
              <w:top w:val="single" w:sz="6" w:space="0" w:color="auto"/>
            </w:tcBorders>
            <w:vAlign w:val="center"/>
          </w:tcPr>
          <w:p w14:paraId="425CC982" w14:textId="62238D5D" w:rsidR="00483A4E" w:rsidRPr="00164A27" w:rsidRDefault="00483A4E" w:rsidP="00DE611F">
            <w:pPr>
              <w:jc w:val="center"/>
              <w:rPr>
                <w:iCs/>
                <w:sz w:val="24"/>
              </w:rPr>
            </w:pPr>
            <w:r w:rsidRPr="00164A27">
              <w:rPr>
                <w:rFonts w:eastAsia="等线"/>
                <w:sz w:val="24"/>
              </w:rPr>
              <w:t>1.8657</w:t>
            </w:r>
          </w:p>
        </w:tc>
      </w:tr>
      <w:tr w:rsidR="00483A4E" w:rsidRPr="00164A27" w14:paraId="614CDBDD" w14:textId="77777777" w:rsidTr="00483A4E">
        <w:tc>
          <w:tcPr>
            <w:tcW w:w="1812" w:type="dxa"/>
          </w:tcPr>
          <w:p w14:paraId="5709948F" w14:textId="6652F7E5" w:rsidR="00483A4E" w:rsidRPr="00164A27" w:rsidRDefault="00483A4E" w:rsidP="00DE611F">
            <w:pPr>
              <w:jc w:val="center"/>
              <w:rPr>
                <w:iCs/>
                <w:sz w:val="24"/>
              </w:rPr>
            </w:pPr>
            <w:r w:rsidRPr="00164A27">
              <w:rPr>
                <w:iCs/>
                <w:sz w:val="24"/>
              </w:rPr>
              <w:t>成都</w:t>
            </w:r>
          </w:p>
        </w:tc>
        <w:tc>
          <w:tcPr>
            <w:tcW w:w="1812" w:type="dxa"/>
            <w:vAlign w:val="center"/>
          </w:tcPr>
          <w:p w14:paraId="2595183A" w14:textId="080359DF" w:rsidR="00483A4E" w:rsidRPr="00164A27" w:rsidRDefault="00483A4E" w:rsidP="00DE611F">
            <w:pPr>
              <w:jc w:val="center"/>
              <w:rPr>
                <w:iCs/>
                <w:sz w:val="24"/>
              </w:rPr>
            </w:pPr>
            <w:r w:rsidRPr="00164A27">
              <w:rPr>
                <w:rFonts w:eastAsia="等线"/>
                <w:sz w:val="24"/>
              </w:rPr>
              <w:t>-0.5429</w:t>
            </w:r>
          </w:p>
        </w:tc>
        <w:tc>
          <w:tcPr>
            <w:tcW w:w="1812" w:type="dxa"/>
            <w:vAlign w:val="center"/>
          </w:tcPr>
          <w:p w14:paraId="63CF4096" w14:textId="4D316E15" w:rsidR="00483A4E" w:rsidRPr="00164A27" w:rsidRDefault="00483A4E" w:rsidP="00DE611F">
            <w:pPr>
              <w:jc w:val="center"/>
              <w:rPr>
                <w:iCs/>
                <w:sz w:val="24"/>
              </w:rPr>
            </w:pPr>
            <w:r w:rsidRPr="00164A27">
              <w:rPr>
                <w:rFonts w:eastAsia="等线"/>
                <w:sz w:val="24"/>
              </w:rPr>
              <w:t>-0.0188</w:t>
            </w:r>
          </w:p>
        </w:tc>
        <w:tc>
          <w:tcPr>
            <w:tcW w:w="1812" w:type="dxa"/>
            <w:vAlign w:val="center"/>
          </w:tcPr>
          <w:p w14:paraId="20ED9A54" w14:textId="203938F7" w:rsidR="00483A4E" w:rsidRPr="00164A27" w:rsidRDefault="00483A4E" w:rsidP="00DE611F">
            <w:pPr>
              <w:jc w:val="center"/>
              <w:rPr>
                <w:iCs/>
                <w:sz w:val="24"/>
              </w:rPr>
            </w:pPr>
            <w:r w:rsidRPr="00164A27">
              <w:rPr>
                <w:rFonts w:eastAsia="等线"/>
                <w:sz w:val="24"/>
              </w:rPr>
              <w:t>-0.2605</w:t>
            </w:r>
          </w:p>
        </w:tc>
        <w:tc>
          <w:tcPr>
            <w:tcW w:w="1812" w:type="dxa"/>
            <w:vAlign w:val="center"/>
          </w:tcPr>
          <w:p w14:paraId="56464834" w14:textId="08F3222C" w:rsidR="00483A4E" w:rsidRPr="00164A27" w:rsidRDefault="00483A4E" w:rsidP="00DE611F">
            <w:pPr>
              <w:jc w:val="center"/>
              <w:rPr>
                <w:iCs/>
                <w:sz w:val="24"/>
              </w:rPr>
            </w:pPr>
            <w:r w:rsidRPr="00164A27">
              <w:rPr>
                <w:rFonts w:eastAsia="等线"/>
                <w:sz w:val="24"/>
              </w:rPr>
              <w:t>-0.3742</w:t>
            </w:r>
          </w:p>
        </w:tc>
      </w:tr>
      <w:tr w:rsidR="00483A4E" w:rsidRPr="00164A27" w14:paraId="123195B6" w14:textId="77777777" w:rsidTr="00483A4E">
        <w:tc>
          <w:tcPr>
            <w:tcW w:w="1812" w:type="dxa"/>
          </w:tcPr>
          <w:p w14:paraId="5C9B997B" w14:textId="17FCF3BF" w:rsidR="00483A4E" w:rsidRPr="00164A27" w:rsidRDefault="00483A4E" w:rsidP="00DE611F">
            <w:pPr>
              <w:jc w:val="center"/>
              <w:rPr>
                <w:iCs/>
                <w:sz w:val="24"/>
              </w:rPr>
            </w:pPr>
            <w:r w:rsidRPr="00164A27">
              <w:rPr>
                <w:iCs/>
                <w:sz w:val="24"/>
              </w:rPr>
              <w:t>上海</w:t>
            </w:r>
          </w:p>
        </w:tc>
        <w:tc>
          <w:tcPr>
            <w:tcW w:w="1812" w:type="dxa"/>
            <w:vAlign w:val="center"/>
          </w:tcPr>
          <w:p w14:paraId="585BE89C" w14:textId="039B68C7" w:rsidR="00483A4E" w:rsidRPr="00164A27" w:rsidRDefault="00483A4E" w:rsidP="00DE611F">
            <w:pPr>
              <w:jc w:val="center"/>
              <w:rPr>
                <w:iCs/>
                <w:sz w:val="24"/>
              </w:rPr>
            </w:pPr>
            <w:r w:rsidRPr="00164A27">
              <w:rPr>
                <w:rFonts w:eastAsia="等线"/>
                <w:sz w:val="24"/>
              </w:rPr>
              <w:t>3.1019</w:t>
            </w:r>
          </w:p>
        </w:tc>
        <w:tc>
          <w:tcPr>
            <w:tcW w:w="1812" w:type="dxa"/>
            <w:vAlign w:val="center"/>
          </w:tcPr>
          <w:p w14:paraId="58F79C36" w14:textId="7C58FE4E" w:rsidR="00483A4E" w:rsidRPr="00164A27" w:rsidRDefault="00483A4E" w:rsidP="00DE611F">
            <w:pPr>
              <w:jc w:val="center"/>
              <w:rPr>
                <w:iCs/>
                <w:sz w:val="24"/>
              </w:rPr>
            </w:pPr>
            <w:r w:rsidRPr="00164A27">
              <w:rPr>
                <w:rFonts w:eastAsia="等线"/>
                <w:sz w:val="24"/>
              </w:rPr>
              <w:t>-1.1563</w:t>
            </w:r>
          </w:p>
        </w:tc>
        <w:tc>
          <w:tcPr>
            <w:tcW w:w="1812" w:type="dxa"/>
            <w:vAlign w:val="center"/>
          </w:tcPr>
          <w:p w14:paraId="2E30A0E8" w14:textId="4E4B31D3" w:rsidR="00483A4E" w:rsidRPr="00164A27" w:rsidRDefault="00483A4E" w:rsidP="00DE611F">
            <w:pPr>
              <w:jc w:val="center"/>
              <w:rPr>
                <w:iCs/>
                <w:sz w:val="24"/>
              </w:rPr>
            </w:pPr>
            <w:r w:rsidRPr="00164A27">
              <w:rPr>
                <w:rFonts w:eastAsia="等线"/>
                <w:sz w:val="24"/>
              </w:rPr>
              <w:t>0.0371</w:t>
            </w:r>
          </w:p>
        </w:tc>
        <w:tc>
          <w:tcPr>
            <w:tcW w:w="1812" w:type="dxa"/>
            <w:vAlign w:val="center"/>
          </w:tcPr>
          <w:p w14:paraId="1A999D3B" w14:textId="7272AF59" w:rsidR="00483A4E" w:rsidRPr="00164A27" w:rsidRDefault="00483A4E" w:rsidP="00DE611F">
            <w:pPr>
              <w:jc w:val="center"/>
              <w:rPr>
                <w:iCs/>
                <w:sz w:val="24"/>
              </w:rPr>
            </w:pPr>
            <w:r w:rsidRPr="00164A27">
              <w:rPr>
                <w:rFonts w:eastAsia="等线"/>
                <w:sz w:val="24"/>
              </w:rPr>
              <w:t>1.6040</w:t>
            </w:r>
          </w:p>
        </w:tc>
      </w:tr>
      <w:tr w:rsidR="00483A4E" w:rsidRPr="00164A27" w14:paraId="48D6CDB5" w14:textId="77777777" w:rsidTr="00483A4E">
        <w:tc>
          <w:tcPr>
            <w:tcW w:w="1812" w:type="dxa"/>
          </w:tcPr>
          <w:p w14:paraId="13492037" w14:textId="5E1F9AE9" w:rsidR="00483A4E" w:rsidRPr="00164A27" w:rsidRDefault="00483A4E" w:rsidP="00DE611F">
            <w:pPr>
              <w:jc w:val="center"/>
              <w:rPr>
                <w:iCs/>
                <w:sz w:val="24"/>
              </w:rPr>
            </w:pPr>
            <w:r w:rsidRPr="00164A27">
              <w:rPr>
                <w:iCs/>
                <w:sz w:val="24"/>
              </w:rPr>
              <w:t>杭州</w:t>
            </w:r>
          </w:p>
        </w:tc>
        <w:tc>
          <w:tcPr>
            <w:tcW w:w="1812" w:type="dxa"/>
            <w:vAlign w:val="center"/>
          </w:tcPr>
          <w:p w14:paraId="7765A130" w14:textId="7C0F4692" w:rsidR="00483A4E" w:rsidRPr="00164A27" w:rsidRDefault="00483A4E" w:rsidP="00DE611F">
            <w:pPr>
              <w:jc w:val="center"/>
              <w:rPr>
                <w:iCs/>
                <w:sz w:val="24"/>
              </w:rPr>
            </w:pPr>
            <w:r w:rsidRPr="00164A27">
              <w:rPr>
                <w:rFonts w:eastAsia="等线"/>
                <w:sz w:val="24"/>
              </w:rPr>
              <w:t>-0.0827</w:t>
            </w:r>
          </w:p>
        </w:tc>
        <w:tc>
          <w:tcPr>
            <w:tcW w:w="1812" w:type="dxa"/>
            <w:vAlign w:val="center"/>
          </w:tcPr>
          <w:p w14:paraId="10E5AC05" w14:textId="7D20FF00" w:rsidR="00483A4E" w:rsidRPr="00164A27" w:rsidRDefault="00483A4E" w:rsidP="00DE611F">
            <w:pPr>
              <w:jc w:val="center"/>
              <w:rPr>
                <w:iCs/>
                <w:sz w:val="24"/>
              </w:rPr>
            </w:pPr>
            <w:r w:rsidRPr="00164A27">
              <w:rPr>
                <w:rFonts w:eastAsia="等线"/>
                <w:sz w:val="24"/>
              </w:rPr>
              <w:t>-1.3785</w:t>
            </w:r>
          </w:p>
        </w:tc>
        <w:tc>
          <w:tcPr>
            <w:tcW w:w="1812" w:type="dxa"/>
            <w:vAlign w:val="center"/>
          </w:tcPr>
          <w:p w14:paraId="5604FFC6" w14:textId="35C33A2E" w:rsidR="00483A4E" w:rsidRPr="00164A27" w:rsidRDefault="00483A4E" w:rsidP="00DE611F">
            <w:pPr>
              <w:jc w:val="center"/>
              <w:rPr>
                <w:iCs/>
                <w:sz w:val="24"/>
              </w:rPr>
            </w:pPr>
            <w:r w:rsidRPr="00164A27">
              <w:rPr>
                <w:rFonts w:eastAsia="等线"/>
                <w:sz w:val="24"/>
              </w:rPr>
              <w:t>0.1729</w:t>
            </w:r>
          </w:p>
        </w:tc>
        <w:tc>
          <w:tcPr>
            <w:tcW w:w="1812" w:type="dxa"/>
            <w:vAlign w:val="center"/>
          </w:tcPr>
          <w:p w14:paraId="18D54578" w14:textId="34BDE078" w:rsidR="00483A4E" w:rsidRPr="00164A27" w:rsidRDefault="00483A4E" w:rsidP="00DE611F">
            <w:pPr>
              <w:jc w:val="center"/>
              <w:rPr>
                <w:iCs/>
                <w:sz w:val="24"/>
              </w:rPr>
            </w:pPr>
            <w:r w:rsidRPr="00164A27">
              <w:rPr>
                <w:rFonts w:eastAsia="等线"/>
                <w:sz w:val="24"/>
              </w:rPr>
              <w:t>-0.3431</w:t>
            </w:r>
          </w:p>
        </w:tc>
      </w:tr>
      <w:tr w:rsidR="00483A4E" w:rsidRPr="00164A27" w14:paraId="6A415664" w14:textId="77777777" w:rsidTr="00483A4E">
        <w:tc>
          <w:tcPr>
            <w:tcW w:w="1812" w:type="dxa"/>
          </w:tcPr>
          <w:p w14:paraId="739E6CAC" w14:textId="7D86C325" w:rsidR="00483A4E" w:rsidRPr="00164A27" w:rsidRDefault="00483A4E" w:rsidP="00DE611F">
            <w:pPr>
              <w:jc w:val="center"/>
              <w:rPr>
                <w:iCs/>
                <w:sz w:val="24"/>
              </w:rPr>
            </w:pPr>
            <w:r w:rsidRPr="00164A27">
              <w:rPr>
                <w:iCs/>
                <w:sz w:val="24"/>
              </w:rPr>
              <w:t>广州</w:t>
            </w:r>
          </w:p>
        </w:tc>
        <w:tc>
          <w:tcPr>
            <w:tcW w:w="1812" w:type="dxa"/>
            <w:vAlign w:val="center"/>
          </w:tcPr>
          <w:p w14:paraId="1FBBED1C" w14:textId="71135CA7" w:rsidR="00483A4E" w:rsidRPr="00164A27" w:rsidRDefault="00483A4E" w:rsidP="00DE611F">
            <w:pPr>
              <w:jc w:val="center"/>
              <w:rPr>
                <w:iCs/>
                <w:sz w:val="24"/>
              </w:rPr>
            </w:pPr>
            <w:r w:rsidRPr="00164A27">
              <w:rPr>
                <w:rFonts w:eastAsia="等线"/>
                <w:sz w:val="24"/>
              </w:rPr>
              <w:t>0.5648</w:t>
            </w:r>
          </w:p>
        </w:tc>
        <w:tc>
          <w:tcPr>
            <w:tcW w:w="1812" w:type="dxa"/>
            <w:vAlign w:val="center"/>
          </w:tcPr>
          <w:p w14:paraId="078410EF" w14:textId="75E3AF30" w:rsidR="00483A4E" w:rsidRPr="00164A27" w:rsidRDefault="00483A4E" w:rsidP="00DE611F">
            <w:pPr>
              <w:jc w:val="center"/>
              <w:rPr>
                <w:iCs/>
                <w:sz w:val="24"/>
              </w:rPr>
            </w:pPr>
            <w:r w:rsidRPr="00164A27">
              <w:rPr>
                <w:rFonts w:eastAsia="等线"/>
                <w:sz w:val="24"/>
              </w:rPr>
              <w:t>-0.5288</w:t>
            </w:r>
          </w:p>
        </w:tc>
        <w:tc>
          <w:tcPr>
            <w:tcW w:w="1812" w:type="dxa"/>
            <w:vAlign w:val="center"/>
          </w:tcPr>
          <w:p w14:paraId="708A586B" w14:textId="1D9BB7FA" w:rsidR="00483A4E" w:rsidRPr="00164A27" w:rsidRDefault="00483A4E" w:rsidP="00DE611F">
            <w:pPr>
              <w:jc w:val="center"/>
              <w:rPr>
                <w:iCs/>
                <w:sz w:val="24"/>
              </w:rPr>
            </w:pPr>
            <w:r w:rsidRPr="00164A27">
              <w:rPr>
                <w:rFonts w:eastAsia="等线"/>
                <w:sz w:val="24"/>
              </w:rPr>
              <w:t>-0.5509</w:t>
            </w:r>
          </w:p>
        </w:tc>
        <w:tc>
          <w:tcPr>
            <w:tcW w:w="1812" w:type="dxa"/>
            <w:vAlign w:val="center"/>
          </w:tcPr>
          <w:p w14:paraId="066EF889" w14:textId="73592E3D" w:rsidR="00483A4E" w:rsidRPr="00164A27" w:rsidRDefault="00483A4E" w:rsidP="00DE611F">
            <w:pPr>
              <w:jc w:val="center"/>
              <w:rPr>
                <w:iCs/>
                <w:sz w:val="24"/>
              </w:rPr>
            </w:pPr>
            <w:r w:rsidRPr="00164A27">
              <w:rPr>
                <w:rFonts w:eastAsia="等线"/>
                <w:sz w:val="24"/>
              </w:rPr>
              <w:t>0.1260</w:t>
            </w:r>
          </w:p>
        </w:tc>
      </w:tr>
      <w:tr w:rsidR="00483A4E" w:rsidRPr="00164A27" w14:paraId="2186B3AB" w14:textId="77777777" w:rsidTr="00483A4E">
        <w:tc>
          <w:tcPr>
            <w:tcW w:w="1812" w:type="dxa"/>
          </w:tcPr>
          <w:p w14:paraId="679C2420" w14:textId="35F94EDD" w:rsidR="00483A4E" w:rsidRPr="00164A27" w:rsidRDefault="00483A4E" w:rsidP="00DE611F">
            <w:pPr>
              <w:jc w:val="center"/>
              <w:rPr>
                <w:iCs/>
                <w:sz w:val="24"/>
              </w:rPr>
            </w:pPr>
            <w:r w:rsidRPr="00164A27">
              <w:rPr>
                <w:iCs/>
                <w:sz w:val="24"/>
              </w:rPr>
              <w:t>南昌</w:t>
            </w:r>
          </w:p>
        </w:tc>
        <w:tc>
          <w:tcPr>
            <w:tcW w:w="1812" w:type="dxa"/>
            <w:vAlign w:val="center"/>
          </w:tcPr>
          <w:p w14:paraId="6C22CBBF" w14:textId="0ED65833" w:rsidR="00483A4E" w:rsidRPr="00164A27" w:rsidRDefault="00483A4E" w:rsidP="00DE611F">
            <w:pPr>
              <w:jc w:val="center"/>
              <w:rPr>
                <w:iCs/>
                <w:sz w:val="24"/>
              </w:rPr>
            </w:pPr>
            <w:r w:rsidRPr="00164A27">
              <w:rPr>
                <w:rFonts w:eastAsia="等线"/>
                <w:sz w:val="24"/>
              </w:rPr>
              <w:t>-2.2586</w:t>
            </w:r>
          </w:p>
        </w:tc>
        <w:tc>
          <w:tcPr>
            <w:tcW w:w="1812" w:type="dxa"/>
            <w:vAlign w:val="center"/>
          </w:tcPr>
          <w:p w14:paraId="0DEF3C5A" w14:textId="3AC4BEF2" w:rsidR="00483A4E" w:rsidRPr="00164A27" w:rsidRDefault="00483A4E" w:rsidP="00DE611F">
            <w:pPr>
              <w:jc w:val="center"/>
              <w:rPr>
                <w:iCs/>
                <w:sz w:val="24"/>
              </w:rPr>
            </w:pPr>
            <w:r w:rsidRPr="00164A27">
              <w:rPr>
                <w:rFonts w:eastAsia="等线"/>
                <w:sz w:val="24"/>
              </w:rPr>
              <w:t>0.3873</w:t>
            </w:r>
          </w:p>
        </w:tc>
        <w:tc>
          <w:tcPr>
            <w:tcW w:w="1812" w:type="dxa"/>
            <w:vAlign w:val="center"/>
          </w:tcPr>
          <w:p w14:paraId="2DEAF3C8" w14:textId="79EDAD4F" w:rsidR="00483A4E" w:rsidRPr="00164A27" w:rsidRDefault="00483A4E" w:rsidP="00DE611F">
            <w:pPr>
              <w:jc w:val="center"/>
              <w:rPr>
                <w:iCs/>
                <w:sz w:val="24"/>
              </w:rPr>
            </w:pPr>
            <w:r w:rsidRPr="00164A27">
              <w:rPr>
                <w:rFonts w:eastAsia="等线"/>
                <w:sz w:val="24"/>
              </w:rPr>
              <w:t>-1.0900</w:t>
            </w:r>
          </w:p>
        </w:tc>
        <w:tc>
          <w:tcPr>
            <w:tcW w:w="1812" w:type="dxa"/>
            <w:vAlign w:val="center"/>
          </w:tcPr>
          <w:p w14:paraId="29970424" w14:textId="3F4FC169" w:rsidR="00483A4E" w:rsidRPr="00164A27" w:rsidRDefault="00483A4E" w:rsidP="00DE611F">
            <w:pPr>
              <w:jc w:val="center"/>
              <w:rPr>
                <w:iCs/>
                <w:sz w:val="24"/>
              </w:rPr>
            </w:pPr>
            <w:r w:rsidRPr="00164A27">
              <w:rPr>
                <w:rFonts w:eastAsia="等线"/>
                <w:sz w:val="24"/>
              </w:rPr>
              <w:t>-1.4488</w:t>
            </w:r>
          </w:p>
        </w:tc>
      </w:tr>
      <w:tr w:rsidR="00483A4E" w:rsidRPr="00164A27" w14:paraId="46CCC685" w14:textId="77777777" w:rsidTr="00483A4E">
        <w:tc>
          <w:tcPr>
            <w:tcW w:w="1812" w:type="dxa"/>
          </w:tcPr>
          <w:p w14:paraId="47A771C0" w14:textId="385347D5" w:rsidR="00483A4E" w:rsidRPr="00164A27" w:rsidRDefault="00483A4E" w:rsidP="00DE611F">
            <w:pPr>
              <w:jc w:val="center"/>
              <w:rPr>
                <w:iCs/>
                <w:sz w:val="24"/>
              </w:rPr>
            </w:pPr>
            <w:r w:rsidRPr="00164A27">
              <w:rPr>
                <w:iCs/>
                <w:sz w:val="24"/>
              </w:rPr>
              <w:t>西安</w:t>
            </w:r>
          </w:p>
        </w:tc>
        <w:tc>
          <w:tcPr>
            <w:tcW w:w="1812" w:type="dxa"/>
            <w:vAlign w:val="center"/>
          </w:tcPr>
          <w:p w14:paraId="7DC3A94A" w14:textId="500254CC" w:rsidR="00483A4E" w:rsidRPr="00164A27" w:rsidRDefault="00483A4E" w:rsidP="00DE611F">
            <w:pPr>
              <w:jc w:val="center"/>
              <w:rPr>
                <w:iCs/>
                <w:sz w:val="24"/>
              </w:rPr>
            </w:pPr>
            <w:r w:rsidRPr="00164A27">
              <w:rPr>
                <w:rFonts w:eastAsia="等线"/>
                <w:sz w:val="24"/>
              </w:rPr>
              <w:t>-1.2679</w:t>
            </w:r>
          </w:p>
        </w:tc>
        <w:tc>
          <w:tcPr>
            <w:tcW w:w="1812" w:type="dxa"/>
            <w:vAlign w:val="center"/>
          </w:tcPr>
          <w:p w14:paraId="56427437" w14:textId="28DE2328" w:rsidR="00483A4E" w:rsidRPr="00164A27" w:rsidRDefault="00483A4E" w:rsidP="00DE611F">
            <w:pPr>
              <w:jc w:val="center"/>
              <w:rPr>
                <w:iCs/>
                <w:sz w:val="24"/>
              </w:rPr>
            </w:pPr>
            <w:r w:rsidRPr="00164A27">
              <w:rPr>
                <w:rFonts w:eastAsia="等线"/>
                <w:sz w:val="24"/>
              </w:rPr>
              <w:t>0.2416</w:t>
            </w:r>
          </w:p>
        </w:tc>
        <w:tc>
          <w:tcPr>
            <w:tcW w:w="1812" w:type="dxa"/>
            <w:vAlign w:val="center"/>
          </w:tcPr>
          <w:p w14:paraId="4E715764" w14:textId="2E1EB872" w:rsidR="00483A4E" w:rsidRPr="00164A27" w:rsidRDefault="00483A4E" w:rsidP="00DE611F">
            <w:pPr>
              <w:jc w:val="center"/>
              <w:rPr>
                <w:iCs/>
                <w:sz w:val="24"/>
              </w:rPr>
            </w:pPr>
            <w:r w:rsidRPr="00164A27">
              <w:rPr>
                <w:rFonts w:eastAsia="等线"/>
                <w:sz w:val="24"/>
              </w:rPr>
              <w:t>-0.6205</w:t>
            </w:r>
          </w:p>
        </w:tc>
        <w:tc>
          <w:tcPr>
            <w:tcW w:w="1812" w:type="dxa"/>
            <w:vAlign w:val="center"/>
          </w:tcPr>
          <w:p w14:paraId="6D32895E" w14:textId="71BBBEAB" w:rsidR="00483A4E" w:rsidRPr="00164A27" w:rsidRDefault="00483A4E" w:rsidP="00DE611F">
            <w:pPr>
              <w:jc w:val="center"/>
              <w:rPr>
                <w:iCs/>
                <w:sz w:val="24"/>
              </w:rPr>
            </w:pPr>
            <w:r w:rsidRPr="00164A27">
              <w:rPr>
                <w:rFonts w:eastAsia="等线"/>
                <w:sz w:val="24"/>
              </w:rPr>
              <w:t>-0.8091</w:t>
            </w:r>
          </w:p>
        </w:tc>
      </w:tr>
      <w:tr w:rsidR="00483A4E" w:rsidRPr="00164A27" w14:paraId="55AD2C00" w14:textId="77777777" w:rsidTr="00483A4E">
        <w:tc>
          <w:tcPr>
            <w:tcW w:w="1812" w:type="dxa"/>
          </w:tcPr>
          <w:p w14:paraId="38E8C165" w14:textId="6DF77E28" w:rsidR="00483A4E" w:rsidRPr="00164A27" w:rsidRDefault="00483A4E" w:rsidP="00DE611F">
            <w:pPr>
              <w:jc w:val="center"/>
              <w:rPr>
                <w:iCs/>
                <w:sz w:val="24"/>
              </w:rPr>
            </w:pPr>
            <w:r w:rsidRPr="00164A27">
              <w:rPr>
                <w:iCs/>
                <w:sz w:val="24"/>
              </w:rPr>
              <w:t>哈尔滨</w:t>
            </w:r>
          </w:p>
        </w:tc>
        <w:tc>
          <w:tcPr>
            <w:tcW w:w="1812" w:type="dxa"/>
            <w:vAlign w:val="center"/>
          </w:tcPr>
          <w:p w14:paraId="54501ACE" w14:textId="047BFFC3" w:rsidR="00483A4E" w:rsidRPr="00164A27" w:rsidRDefault="00483A4E" w:rsidP="00DE611F">
            <w:pPr>
              <w:jc w:val="center"/>
              <w:rPr>
                <w:iCs/>
                <w:sz w:val="24"/>
              </w:rPr>
            </w:pPr>
            <w:r w:rsidRPr="00164A27">
              <w:rPr>
                <w:rFonts w:eastAsia="等线"/>
                <w:sz w:val="24"/>
              </w:rPr>
              <w:t>-1.6462</w:t>
            </w:r>
          </w:p>
        </w:tc>
        <w:tc>
          <w:tcPr>
            <w:tcW w:w="1812" w:type="dxa"/>
            <w:vAlign w:val="center"/>
          </w:tcPr>
          <w:p w14:paraId="202125E2" w14:textId="6CF775D1" w:rsidR="00483A4E" w:rsidRPr="00164A27" w:rsidRDefault="00483A4E" w:rsidP="00DE611F">
            <w:pPr>
              <w:jc w:val="center"/>
              <w:rPr>
                <w:iCs/>
                <w:sz w:val="24"/>
              </w:rPr>
            </w:pPr>
            <w:r w:rsidRPr="00164A27">
              <w:rPr>
                <w:rFonts w:eastAsia="等线"/>
                <w:sz w:val="24"/>
              </w:rPr>
              <w:t>0.0762</w:t>
            </w:r>
          </w:p>
        </w:tc>
        <w:tc>
          <w:tcPr>
            <w:tcW w:w="1812" w:type="dxa"/>
            <w:vAlign w:val="center"/>
          </w:tcPr>
          <w:p w14:paraId="32B708CC" w14:textId="6B96B3EB" w:rsidR="00483A4E" w:rsidRPr="00164A27" w:rsidRDefault="00483A4E" w:rsidP="00DE611F">
            <w:pPr>
              <w:jc w:val="center"/>
              <w:rPr>
                <w:iCs/>
                <w:sz w:val="24"/>
              </w:rPr>
            </w:pPr>
            <w:r w:rsidRPr="00164A27">
              <w:rPr>
                <w:rFonts w:eastAsia="等线"/>
                <w:sz w:val="24"/>
              </w:rPr>
              <w:t>2.1462</w:t>
            </w:r>
          </w:p>
        </w:tc>
        <w:tc>
          <w:tcPr>
            <w:tcW w:w="1812" w:type="dxa"/>
            <w:vAlign w:val="center"/>
          </w:tcPr>
          <w:p w14:paraId="32D94EB4" w14:textId="4A8EAB0B" w:rsidR="00483A4E" w:rsidRPr="00164A27" w:rsidRDefault="00483A4E" w:rsidP="00DE611F">
            <w:pPr>
              <w:jc w:val="center"/>
              <w:rPr>
                <w:iCs/>
                <w:sz w:val="24"/>
              </w:rPr>
            </w:pPr>
            <w:r w:rsidRPr="00164A27">
              <w:rPr>
                <w:rFonts w:eastAsia="等线"/>
                <w:sz w:val="24"/>
              </w:rPr>
              <w:t>-0.6204</w:t>
            </w:r>
          </w:p>
        </w:tc>
      </w:tr>
    </w:tbl>
    <w:p w14:paraId="666F7EA2" w14:textId="6D1862B3" w:rsidR="000853BE" w:rsidRPr="00164A27" w:rsidRDefault="000853BE" w:rsidP="000853BE">
      <w:pPr>
        <w:pStyle w:val="af"/>
        <w:numPr>
          <w:ilvl w:val="0"/>
          <w:numId w:val="17"/>
        </w:numPr>
        <w:spacing w:beforeLines="50" w:before="156" w:afterLines="50" w:after="156"/>
        <w:ind w:firstLineChars="0"/>
        <w:rPr>
          <w:sz w:val="24"/>
        </w:rPr>
      </w:pPr>
      <w:r w:rsidRPr="00164A27">
        <w:rPr>
          <w:sz w:val="24"/>
        </w:rPr>
        <w:t>需求水平指标的分析</w:t>
      </w:r>
    </w:p>
    <w:p w14:paraId="0C4D7DC7" w14:textId="16319FBD" w:rsidR="00483A4E" w:rsidRPr="00164A27" w:rsidRDefault="00483A4E" w:rsidP="00483A4E">
      <w:pPr>
        <w:spacing w:beforeLines="50" w:before="156"/>
        <w:ind w:firstLine="420"/>
        <w:rPr>
          <w:sz w:val="24"/>
        </w:rPr>
      </w:pPr>
      <w:r w:rsidRPr="00164A27">
        <w:rPr>
          <w:iCs/>
          <w:sz w:val="24"/>
        </w:rPr>
        <w:t>对</w:t>
      </w:r>
      <w:r w:rsidR="000853BE" w:rsidRPr="00164A27">
        <w:rPr>
          <w:iCs/>
          <w:sz w:val="24"/>
        </w:rPr>
        <w:t>需求</w:t>
      </w:r>
      <w:r w:rsidRPr="00164A27">
        <w:rPr>
          <w:iCs/>
          <w:sz w:val="24"/>
        </w:rPr>
        <w:t>水平数据进行正态分布检验，并将数据标准化处理之后，计算得各个指标之间的皮尔逊相关系数，得出各个指标之间的相关系数矩阵。从矩阵中可以发现，某些指标之间具有很大的相关性，如直接作为影响</w:t>
      </w:r>
      <w:r w:rsidR="000853BE" w:rsidRPr="00164A27">
        <w:rPr>
          <w:iCs/>
          <w:sz w:val="24"/>
        </w:rPr>
        <w:t>需求</w:t>
      </w:r>
      <w:r w:rsidRPr="00164A27">
        <w:rPr>
          <w:iCs/>
          <w:sz w:val="24"/>
        </w:rPr>
        <w:t>水平的因素，不仅数据集不易使用，而且造成关键信息的交叉，失去客观性。主成分分析通过</w:t>
      </w:r>
      <w:r w:rsidRPr="00164A27">
        <w:rPr>
          <w:sz w:val="24"/>
        </w:rPr>
        <w:t>对高维数据进行降维，从而简化数据结构。经过计算，相关系数矩阵的特征值、相应的特征向量以及贡献率如下表：</w:t>
      </w:r>
    </w:p>
    <w:p w14:paraId="12EF48A0" w14:textId="65F090DC" w:rsidR="000853BE" w:rsidRPr="00164A27" w:rsidRDefault="000853BE" w:rsidP="000853BE">
      <w:pPr>
        <w:spacing w:beforeLines="50" w:before="156" w:afterLines="50" w:after="156"/>
        <w:ind w:firstLine="420"/>
        <w:jc w:val="center"/>
        <w:rPr>
          <w:sz w:val="24"/>
        </w:rPr>
      </w:pPr>
      <w:r w:rsidRPr="00164A27">
        <w:rPr>
          <w:sz w:val="24"/>
        </w:rPr>
        <w:t>表</w:t>
      </w:r>
      <w:r w:rsidRPr="00164A27">
        <w:rPr>
          <w:sz w:val="24"/>
        </w:rPr>
        <w:t>5.2.4-4</w:t>
      </w:r>
      <w:r w:rsidRPr="00164A27">
        <w:rPr>
          <w:sz w:val="24"/>
        </w:rPr>
        <w:t>：需求水平指标相关系数矩阵</w:t>
      </w:r>
    </w:p>
    <w:p w14:paraId="6B581F86" w14:textId="58F22C5D" w:rsidR="00483A4E" w:rsidRPr="00164A27" w:rsidRDefault="000853BE" w:rsidP="000853BE">
      <w:pPr>
        <w:spacing w:beforeLines="50" w:before="156" w:afterLines="50" w:after="156"/>
        <w:ind w:firstLine="420"/>
        <w:jc w:val="center"/>
        <w:rPr>
          <w:iCs/>
          <w:sz w:val="24"/>
        </w:rPr>
      </w:pPr>
      <w:r w:rsidRPr="00164A27">
        <w:rPr>
          <w:noProof/>
        </w:rPr>
        <w:drawing>
          <wp:inline distT="0" distB="0" distL="0" distR="0" wp14:anchorId="7B5E6203" wp14:editId="33C1045F">
            <wp:extent cx="3742122" cy="31102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0635" cy="3241995"/>
                    </a:xfrm>
                    <a:prstGeom prst="rect">
                      <a:avLst/>
                    </a:prstGeom>
                    <a:noFill/>
                    <a:ln>
                      <a:noFill/>
                    </a:ln>
                  </pic:spPr>
                </pic:pic>
              </a:graphicData>
            </a:graphic>
          </wp:inline>
        </w:drawing>
      </w:r>
    </w:p>
    <w:p w14:paraId="7ED2C60B" w14:textId="530D1D02" w:rsidR="000853BE" w:rsidRPr="00164A27" w:rsidRDefault="000853BE" w:rsidP="000853BE">
      <w:pPr>
        <w:spacing w:beforeLines="50" w:before="156" w:afterLines="50" w:after="156"/>
        <w:ind w:firstLine="420"/>
        <w:jc w:val="center"/>
        <w:rPr>
          <w:sz w:val="24"/>
        </w:rPr>
      </w:pPr>
      <w:r w:rsidRPr="00164A27">
        <w:rPr>
          <w:sz w:val="24"/>
        </w:rPr>
        <w:lastRenderedPageBreak/>
        <w:t>表</w:t>
      </w:r>
      <w:r w:rsidRPr="00164A27">
        <w:rPr>
          <w:sz w:val="24"/>
        </w:rPr>
        <w:t>5.2.4-5</w:t>
      </w:r>
      <w:r w:rsidRPr="00164A27">
        <w:rPr>
          <w:sz w:val="24"/>
        </w:rPr>
        <w:t>：部分需求水平指标特征值与累计贡献率</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227"/>
        <w:gridCol w:w="1227"/>
        <w:gridCol w:w="1228"/>
        <w:gridCol w:w="1227"/>
        <w:gridCol w:w="1227"/>
        <w:gridCol w:w="1228"/>
      </w:tblGrid>
      <w:tr w:rsidR="000853BE" w:rsidRPr="00164A27" w14:paraId="4EDFEA7E" w14:textId="77777777" w:rsidTr="002930A8">
        <w:tc>
          <w:tcPr>
            <w:tcW w:w="1696" w:type="dxa"/>
            <w:tcBorders>
              <w:top w:val="single" w:sz="12" w:space="0" w:color="auto"/>
              <w:bottom w:val="single" w:sz="6" w:space="0" w:color="auto"/>
              <w:right w:val="single" w:sz="6" w:space="0" w:color="auto"/>
            </w:tcBorders>
          </w:tcPr>
          <w:p w14:paraId="2F979C48" w14:textId="77777777" w:rsidR="000853BE" w:rsidRPr="00164A27" w:rsidRDefault="000853BE" w:rsidP="002930A8">
            <w:pPr>
              <w:spacing w:line="360" w:lineRule="auto"/>
              <w:jc w:val="center"/>
              <w:rPr>
                <w:sz w:val="24"/>
              </w:rPr>
            </w:pPr>
            <w:r w:rsidRPr="00164A27">
              <w:rPr>
                <w:sz w:val="24"/>
              </w:rPr>
              <w:t>特征向量矩阵</w:t>
            </w:r>
          </w:p>
        </w:tc>
        <w:tc>
          <w:tcPr>
            <w:tcW w:w="1227" w:type="dxa"/>
            <w:tcBorders>
              <w:top w:val="single" w:sz="12" w:space="0" w:color="auto"/>
              <w:left w:val="single" w:sz="6" w:space="0" w:color="auto"/>
              <w:bottom w:val="single" w:sz="6" w:space="0" w:color="auto"/>
            </w:tcBorders>
          </w:tcPr>
          <w:p w14:paraId="6653419B" w14:textId="77777777" w:rsidR="000853BE" w:rsidRPr="00164A27" w:rsidRDefault="000853BE" w:rsidP="002930A8">
            <w:pPr>
              <w:spacing w:line="360" w:lineRule="auto"/>
              <w:jc w:val="center"/>
              <w:rPr>
                <w:sz w:val="24"/>
              </w:rPr>
            </w:pPr>
            <w:r w:rsidRPr="00164A27">
              <w:rPr>
                <w:sz w:val="24"/>
              </w:rPr>
              <w:t>a1</w:t>
            </w:r>
          </w:p>
        </w:tc>
        <w:tc>
          <w:tcPr>
            <w:tcW w:w="1227" w:type="dxa"/>
            <w:tcBorders>
              <w:top w:val="single" w:sz="12" w:space="0" w:color="auto"/>
              <w:bottom w:val="single" w:sz="6" w:space="0" w:color="auto"/>
            </w:tcBorders>
          </w:tcPr>
          <w:p w14:paraId="2308D424" w14:textId="77777777" w:rsidR="000853BE" w:rsidRPr="00164A27" w:rsidRDefault="000853BE" w:rsidP="002930A8">
            <w:pPr>
              <w:spacing w:line="360" w:lineRule="auto"/>
              <w:jc w:val="center"/>
              <w:rPr>
                <w:sz w:val="24"/>
              </w:rPr>
            </w:pPr>
            <w:r w:rsidRPr="00164A27">
              <w:rPr>
                <w:sz w:val="24"/>
              </w:rPr>
              <w:t>a2</w:t>
            </w:r>
          </w:p>
        </w:tc>
        <w:tc>
          <w:tcPr>
            <w:tcW w:w="1228" w:type="dxa"/>
            <w:tcBorders>
              <w:top w:val="single" w:sz="12" w:space="0" w:color="auto"/>
              <w:bottom w:val="single" w:sz="6" w:space="0" w:color="auto"/>
            </w:tcBorders>
          </w:tcPr>
          <w:p w14:paraId="24BF3415" w14:textId="77777777" w:rsidR="000853BE" w:rsidRPr="00164A27" w:rsidRDefault="000853BE" w:rsidP="002930A8">
            <w:pPr>
              <w:spacing w:line="360" w:lineRule="auto"/>
              <w:jc w:val="center"/>
              <w:rPr>
                <w:sz w:val="24"/>
              </w:rPr>
            </w:pPr>
            <w:r w:rsidRPr="00164A27">
              <w:rPr>
                <w:sz w:val="24"/>
              </w:rPr>
              <w:t>a3</w:t>
            </w:r>
          </w:p>
        </w:tc>
        <w:tc>
          <w:tcPr>
            <w:tcW w:w="1227" w:type="dxa"/>
            <w:tcBorders>
              <w:top w:val="single" w:sz="12" w:space="0" w:color="auto"/>
              <w:bottom w:val="single" w:sz="6" w:space="0" w:color="auto"/>
            </w:tcBorders>
          </w:tcPr>
          <w:p w14:paraId="563DDCA6" w14:textId="77777777" w:rsidR="000853BE" w:rsidRPr="00164A27" w:rsidRDefault="000853BE" w:rsidP="002930A8">
            <w:pPr>
              <w:spacing w:line="360" w:lineRule="auto"/>
              <w:jc w:val="center"/>
              <w:rPr>
                <w:sz w:val="24"/>
              </w:rPr>
            </w:pPr>
            <w:r w:rsidRPr="00164A27">
              <w:rPr>
                <w:sz w:val="24"/>
              </w:rPr>
              <w:t>a4</w:t>
            </w:r>
          </w:p>
        </w:tc>
        <w:tc>
          <w:tcPr>
            <w:tcW w:w="1227" w:type="dxa"/>
            <w:tcBorders>
              <w:top w:val="single" w:sz="12" w:space="0" w:color="auto"/>
              <w:bottom w:val="single" w:sz="6" w:space="0" w:color="auto"/>
            </w:tcBorders>
          </w:tcPr>
          <w:p w14:paraId="1E46B009" w14:textId="77777777" w:rsidR="000853BE" w:rsidRPr="00164A27" w:rsidRDefault="000853BE" w:rsidP="002930A8">
            <w:pPr>
              <w:spacing w:line="360" w:lineRule="auto"/>
              <w:jc w:val="center"/>
              <w:rPr>
                <w:sz w:val="24"/>
              </w:rPr>
            </w:pPr>
            <w:r w:rsidRPr="00164A27">
              <w:rPr>
                <w:sz w:val="24"/>
              </w:rPr>
              <w:t>a5</w:t>
            </w:r>
          </w:p>
        </w:tc>
        <w:tc>
          <w:tcPr>
            <w:tcW w:w="1228" w:type="dxa"/>
            <w:tcBorders>
              <w:top w:val="single" w:sz="12" w:space="0" w:color="auto"/>
              <w:bottom w:val="single" w:sz="6" w:space="0" w:color="auto"/>
            </w:tcBorders>
          </w:tcPr>
          <w:p w14:paraId="18DC1A0C" w14:textId="77777777" w:rsidR="000853BE" w:rsidRPr="00164A27" w:rsidRDefault="000853BE" w:rsidP="002930A8">
            <w:pPr>
              <w:spacing w:line="360" w:lineRule="auto"/>
              <w:jc w:val="center"/>
              <w:rPr>
                <w:sz w:val="24"/>
              </w:rPr>
            </w:pPr>
            <w:r w:rsidRPr="00164A27">
              <w:rPr>
                <w:sz w:val="24"/>
              </w:rPr>
              <w:t>a6</w:t>
            </w:r>
          </w:p>
        </w:tc>
      </w:tr>
      <w:tr w:rsidR="000853BE" w:rsidRPr="00164A27" w14:paraId="7917DE4C" w14:textId="77777777" w:rsidTr="002930A8">
        <w:tc>
          <w:tcPr>
            <w:tcW w:w="1696" w:type="dxa"/>
            <w:tcBorders>
              <w:top w:val="single" w:sz="6" w:space="0" w:color="auto"/>
              <w:right w:val="single" w:sz="6" w:space="0" w:color="auto"/>
            </w:tcBorders>
          </w:tcPr>
          <w:p w14:paraId="7F33BD16" w14:textId="77777777" w:rsidR="000853BE" w:rsidRPr="00164A27" w:rsidRDefault="000853BE" w:rsidP="000853BE">
            <w:pPr>
              <w:spacing w:line="360" w:lineRule="auto"/>
              <w:jc w:val="center"/>
              <w:rPr>
                <w:sz w:val="24"/>
              </w:rPr>
            </w:pPr>
            <w:r w:rsidRPr="00164A27">
              <w:rPr>
                <w:sz w:val="24"/>
              </w:rPr>
              <w:t>x1</w:t>
            </w:r>
          </w:p>
        </w:tc>
        <w:tc>
          <w:tcPr>
            <w:tcW w:w="1227" w:type="dxa"/>
            <w:tcBorders>
              <w:top w:val="single" w:sz="6" w:space="0" w:color="auto"/>
              <w:left w:val="single" w:sz="6" w:space="0" w:color="auto"/>
            </w:tcBorders>
            <w:vAlign w:val="center"/>
          </w:tcPr>
          <w:p w14:paraId="7EE9E29C" w14:textId="0D28BC42" w:rsidR="000853BE" w:rsidRPr="00164A27" w:rsidRDefault="000853BE" w:rsidP="000853BE">
            <w:pPr>
              <w:spacing w:line="360" w:lineRule="auto"/>
              <w:jc w:val="center"/>
              <w:rPr>
                <w:sz w:val="24"/>
              </w:rPr>
            </w:pPr>
            <w:r w:rsidRPr="00164A27">
              <w:rPr>
                <w:rFonts w:eastAsia="等线"/>
                <w:color w:val="000000"/>
                <w:sz w:val="24"/>
              </w:rPr>
              <w:t>0.314</w:t>
            </w:r>
          </w:p>
        </w:tc>
        <w:tc>
          <w:tcPr>
            <w:tcW w:w="1227" w:type="dxa"/>
            <w:tcBorders>
              <w:top w:val="single" w:sz="6" w:space="0" w:color="auto"/>
            </w:tcBorders>
            <w:vAlign w:val="center"/>
          </w:tcPr>
          <w:p w14:paraId="6DA770FB" w14:textId="6ECAED6A" w:rsidR="000853BE" w:rsidRPr="00164A27" w:rsidRDefault="000853BE" w:rsidP="000853BE">
            <w:pPr>
              <w:spacing w:line="360" w:lineRule="auto"/>
              <w:jc w:val="center"/>
              <w:rPr>
                <w:sz w:val="24"/>
              </w:rPr>
            </w:pPr>
            <w:r w:rsidRPr="00164A27">
              <w:rPr>
                <w:rFonts w:eastAsia="等线"/>
                <w:color w:val="000000"/>
                <w:sz w:val="24"/>
              </w:rPr>
              <w:t>-0.4747</w:t>
            </w:r>
          </w:p>
        </w:tc>
        <w:tc>
          <w:tcPr>
            <w:tcW w:w="1228" w:type="dxa"/>
            <w:tcBorders>
              <w:top w:val="single" w:sz="6" w:space="0" w:color="auto"/>
            </w:tcBorders>
            <w:vAlign w:val="center"/>
          </w:tcPr>
          <w:p w14:paraId="4BA64631" w14:textId="7A02F99C" w:rsidR="000853BE" w:rsidRPr="00164A27" w:rsidRDefault="000853BE" w:rsidP="000853BE">
            <w:pPr>
              <w:spacing w:line="360" w:lineRule="auto"/>
              <w:jc w:val="center"/>
              <w:rPr>
                <w:sz w:val="24"/>
              </w:rPr>
            </w:pPr>
            <w:r w:rsidRPr="00164A27">
              <w:rPr>
                <w:rFonts w:eastAsia="等线"/>
                <w:color w:val="000000"/>
                <w:sz w:val="24"/>
              </w:rPr>
              <w:t>0.1469</w:t>
            </w:r>
          </w:p>
        </w:tc>
        <w:tc>
          <w:tcPr>
            <w:tcW w:w="1227" w:type="dxa"/>
            <w:tcBorders>
              <w:top w:val="single" w:sz="6" w:space="0" w:color="auto"/>
            </w:tcBorders>
            <w:vAlign w:val="center"/>
          </w:tcPr>
          <w:p w14:paraId="44DFAD20" w14:textId="5F2ECA7C" w:rsidR="000853BE" w:rsidRPr="00164A27" w:rsidRDefault="000853BE" w:rsidP="000853BE">
            <w:pPr>
              <w:spacing w:line="360" w:lineRule="auto"/>
              <w:jc w:val="center"/>
              <w:rPr>
                <w:sz w:val="24"/>
              </w:rPr>
            </w:pPr>
            <w:r w:rsidRPr="00164A27">
              <w:rPr>
                <w:rFonts w:eastAsia="等线"/>
                <w:color w:val="000000"/>
                <w:sz w:val="24"/>
              </w:rPr>
              <w:t>-0.3021</w:t>
            </w:r>
          </w:p>
        </w:tc>
        <w:tc>
          <w:tcPr>
            <w:tcW w:w="1227" w:type="dxa"/>
            <w:tcBorders>
              <w:top w:val="single" w:sz="6" w:space="0" w:color="auto"/>
            </w:tcBorders>
            <w:vAlign w:val="center"/>
          </w:tcPr>
          <w:p w14:paraId="540190F8" w14:textId="211AD7C8" w:rsidR="000853BE" w:rsidRPr="00164A27" w:rsidRDefault="000853BE" w:rsidP="000853BE">
            <w:pPr>
              <w:spacing w:line="360" w:lineRule="auto"/>
              <w:jc w:val="center"/>
              <w:rPr>
                <w:sz w:val="24"/>
              </w:rPr>
            </w:pPr>
            <w:r w:rsidRPr="00164A27">
              <w:rPr>
                <w:rFonts w:eastAsia="等线"/>
                <w:color w:val="000000"/>
                <w:sz w:val="24"/>
              </w:rPr>
              <w:t>-0.1901</w:t>
            </w:r>
          </w:p>
        </w:tc>
        <w:tc>
          <w:tcPr>
            <w:tcW w:w="1228" w:type="dxa"/>
            <w:tcBorders>
              <w:top w:val="single" w:sz="6" w:space="0" w:color="auto"/>
            </w:tcBorders>
            <w:vAlign w:val="center"/>
          </w:tcPr>
          <w:p w14:paraId="5B236CF5" w14:textId="1DD4DA3E" w:rsidR="000853BE" w:rsidRPr="00164A27" w:rsidRDefault="000853BE" w:rsidP="000853BE">
            <w:pPr>
              <w:spacing w:line="360" w:lineRule="auto"/>
              <w:jc w:val="center"/>
              <w:rPr>
                <w:sz w:val="24"/>
              </w:rPr>
            </w:pPr>
            <w:r w:rsidRPr="00164A27">
              <w:rPr>
                <w:rFonts w:eastAsia="等线"/>
                <w:color w:val="000000"/>
                <w:sz w:val="24"/>
              </w:rPr>
              <w:t>0.3913</w:t>
            </w:r>
          </w:p>
        </w:tc>
      </w:tr>
      <w:tr w:rsidR="000853BE" w:rsidRPr="00164A27" w14:paraId="31959F43" w14:textId="77777777" w:rsidTr="002930A8">
        <w:tc>
          <w:tcPr>
            <w:tcW w:w="1696" w:type="dxa"/>
            <w:tcBorders>
              <w:right w:val="single" w:sz="6" w:space="0" w:color="auto"/>
            </w:tcBorders>
          </w:tcPr>
          <w:p w14:paraId="23B80E02" w14:textId="77777777" w:rsidR="000853BE" w:rsidRPr="00164A27" w:rsidRDefault="000853BE" w:rsidP="000853BE">
            <w:pPr>
              <w:spacing w:line="360" w:lineRule="auto"/>
              <w:jc w:val="center"/>
              <w:rPr>
                <w:sz w:val="24"/>
              </w:rPr>
            </w:pPr>
            <w:r w:rsidRPr="00164A27">
              <w:rPr>
                <w:sz w:val="24"/>
              </w:rPr>
              <w:t>x2</w:t>
            </w:r>
          </w:p>
        </w:tc>
        <w:tc>
          <w:tcPr>
            <w:tcW w:w="1227" w:type="dxa"/>
            <w:tcBorders>
              <w:left w:val="single" w:sz="6" w:space="0" w:color="auto"/>
            </w:tcBorders>
            <w:vAlign w:val="center"/>
          </w:tcPr>
          <w:p w14:paraId="66FE3B11" w14:textId="09C5340D" w:rsidR="000853BE" w:rsidRPr="00164A27" w:rsidRDefault="000853BE" w:rsidP="000853BE">
            <w:pPr>
              <w:spacing w:line="360" w:lineRule="auto"/>
              <w:jc w:val="center"/>
              <w:rPr>
                <w:sz w:val="24"/>
              </w:rPr>
            </w:pPr>
            <w:r w:rsidRPr="00164A27">
              <w:rPr>
                <w:rFonts w:eastAsia="等线"/>
                <w:color w:val="000000"/>
                <w:sz w:val="24"/>
              </w:rPr>
              <w:t>-0.1341</w:t>
            </w:r>
          </w:p>
        </w:tc>
        <w:tc>
          <w:tcPr>
            <w:tcW w:w="1227" w:type="dxa"/>
            <w:vAlign w:val="center"/>
          </w:tcPr>
          <w:p w14:paraId="422CDAEF" w14:textId="6D6A7AB0" w:rsidR="000853BE" w:rsidRPr="00164A27" w:rsidRDefault="000853BE" w:rsidP="000853BE">
            <w:pPr>
              <w:spacing w:line="360" w:lineRule="auto"/>
              <w:jc w:val="center"/>
              <w:rPr>
                <w:sz w:val="24"/>
              </w:rPr>
            </w:pPr>
            <w:r w:rsidRPr="00164A27">
              <w:rPr>
                <w:rFonts w:eastAsia="等线"/>
                <w:color w:val="000000"/>
                <w:sz w:val="24"/>
              </w:rPr>
              <w:t>0.1451</w:t>
            </w:r>
          </w:p>
        </w:tc>
        <w:tc>
          <w:tcPr>
            <w:tcW w:w="1228" w:type="dxa"/>
            <w:vAlign w:val="center"/>
          </w:tcPr>
          <w:p w14:paraId="4DD7E1E8" w14:textId="28F192F9" w:rsidR="000853BE" w:rsidRPr="00164A27" w:rsidRDefault="000853BE" w:rsidP="000853BE">
            <w:pPr>
              <w:spacing w:line="360" w:lineRule="auto"/>
              <w:jc w:val="center"/>
              <w:rPr>
                <w:sz w:val="24"/>
              </w:rPr>
            </w:pPr>
            <w:r w:rsidRPr="00164A27">
              <w:rPr>
                <w:rFonts w:eastAsia="等线"/>
                <w:color w:val="000000"/>
                <w:sz w:val="24"/>
              </w:rPr>
              <w:t>0.8993</w:t>
            </w:r>
          </w:p>
        </w:tc>
        <w:tc>
          <w:tcPr>
            <w:tcW w:w="1227" w:type="dxa"/>
            <w:vAlign w:val="center"/>
          </w:tcPr>
          <w:p w14:paraId="6E026E60" w14:textId="56A016A0" w:rsidR="000853BE" w:rsidRPr="00164A27" w:rsidRDefault="000853BE" w:rsidP="000853BE">
            <w:pPr>
              <w:spacing w:line="360" w:lineRule="auto"/>
              <w:jc w:val="center"/>
              <w:rPr>
                <w:sz w:val="24"/>
              </w:rPr>
            </w:pPr>
            <w:r w:rsidRPr="00164A27">
              <w:rPr>
                <w:rFonts w:eastAsia="等线"/>
                <w:color w:val="000000"/>
                <w:sz w:val="24"/>
              </w:rPr>
              <w:t>0.2727</w:t>
            </w:r>
          </w:p>
        </w:tc>
        <w:tc>
          <w:tcPr>
            <w:tcW w:w="1227" w:type="dxa"/>
            <w:vAlign w:val="center"/>
          </w:tcPr>
          <w:p w14:paraId="6E5144B2" w14:textId="5690CC7E" w:rsidR="000853BE" w:rsidRPr="00164A27" w:rsidRDefault="000853BE" w:rsidP="000853BE">
            <w:pPr>
              <w:spacing w:line="360" w:lineRule="auto"/>
              <w:jc w:val="center"/>
              <w:rPr>
                <w:sz w:val="24"/>
              </w:rPr>
            </w:pPr>
            <w:r w:rsidRPr="00164A27">
              <w:rPr>
                <w:rFonts w:eastAsia="等线"/>
                <w:color w:val="000000"/>
                <w:sz w:val="24"/>
              </w:rPr>
              <w:t>0.2055</w:t>
            </w:r>
          </w:p>
        </w:tc>
        <w:tc>
          <w:tcPr>
            <w:tcW w:w="1228" w:type="dxa"/>
            <w:vAlign w:val="center"/>
          </w:tcPr>
          <w:p w14:paraId="3EC54930" w14:textId="0C01EBD9" w:rsidR="000853BE" w:rsidRPr="00164A27" w:rsidRDefault="000853BE" w:rsidP="000853BE">
            <w:pPr>
              <w:spacing w:line="360" w:lineRule="auto"/>
              <w:jc w:val="center"/>
              <w:rPr>
                <w:sz w:val="24"/>
              </w:rPr>
            </w:pPr>
            <w:r w:rsidRPr="00164A27">
              <w:rPr>
                <w:rFonts w:eastAsia="等线"/>
                <w:color w:val="000000"/>
                <w:sz w:val="24"/>
              </w:rPr>
              <w:t>0.0568</w:t>
            </w:r>
          </w:p>
        </w:tc>
      </w:tr>
      <w:tr w:rsidR="000853BE" w:rsidRPr="00164A27" w14:paraId="1C6540D9" w14:textId="77777777" w:rsidTr="002930A8">
        <w:tc>
          <w:tcPr>
            <w:tcW w:w="1696" w:type="dxa"/>
            <w:tcBorders>
              <w:right w:val="single" w:sz="6" w:space="0" w:color="auto"/>
            </w:tcBorders>
          </w:tcPr>
          <w:p w14:paraId="540BAB99" w14:textId="77777777" w:rsidR="000853BE" w:rsidRPr="00164A27" w:rsidRDefault="000853BE" w:rsidP="000853BE">
            <w:pPr>
              <w:spacing w:line="360" w:lineRule="auto"/>
              <w:jc w:val="center"/>
              <w:rPr>
                <w:sz w:val="24"/>
              </w:rPr>
            </w:pPr>
            <w:r w:rsidRPr="00164A27">
              <w:rPr>
                <w:sz w:val="24"/>
              </w:rPr>
              <w:t>x3</w:t>
            </w:r>
          </w:p>
        </w:tc>
        <w:tc>
          <w:tcPr>
            <w:tcW w:w="1227" w:type="dxa"/>
            <w:tcBorders>
              <w:left w:val="single" w:sz="6" w:space="0" w:color="auto"/>
            </w:tcBorders>
            <w:vAlign w:val="center"/>
          </w:tcPr>
          <w:p w14:paraId="5EC2F9C0" w14:textId="40C190CA" w:rsidR="000853BE" w:rsidRPr="00164A27" w:rsidRDefault="000853BE" w:rsidP="000853BE">
            <w:pPr>
              <w:spacing w:line="360" w:lineRule="auto"/>
              <w:jc w:val="center"/>
              <w:rPr>
                <w:sz w:val="24"/>
              </w:rPr>
            </w:pPr>
            <w:r w:rsidRPr="00164A27">
              <w:rPr>
                <w:rFonts w:eastAsia="等线"/>
                <w:color w:val="000000"/>
                <w:sz w:val="24"/>
              </w:rPr>
              <w:t>0.4148</w:t>
            </w:r>
          </w:p>
        </w:tc>
        <w:tc>
          <w:tcPr>
            <w:tcW w:w="1227" w:type="dxa"/>
            <w:vAlign w:val="center"/>
          </w:tcPr>
          <w:p w14:paraId="78F42D89" w14:textId="5CDC6E9F" w:rsidR="000853BE" w:rsidRPr="00164A27" w:rsidRDefault="000853BE" w:rsidP="000853BE">
            <w:pPr>
              <w:spacing w:line="360" w:lineRule="auto"/>
              <w:jc w:val="center"/>
              <w:rPr>
                <w:sz w:val="24"/>
              </w:rPr>
            </w:pPr>
            <w:r w:rsidRPr="00164A27">
              <w:rPr>
                <w:rFonts w:eastAsia="等线"/>
                <w:color w:val="000000"/>
                <w:sz w:val="24"/>
              </w:rPr>
              <w:t>-0.0652</w:t>
            </w:r>
          </w:p>
        </w:tc>
        <w:tc>
          <w:tcPr>
            <w:tcW w:w="1228" w:type="dxa"/>
            <w:vAlign w:val="center"/>
          </w:tcPr>
          <w:p w14:paraId="4A83EB76" w14:textId="0F8CB06B" w:rsidR="000853BE" w:rsidRPr="00164A27" w:rsidRDefault="000853BE" w:rsidP="000853BE">
            <w:pPr>
              <w:spacing w:line="360" w:lineRule="auto"/>
              <w:jc w:val="center"/>
              <w:rPr>
                <w:sz w:val="24"/>
              </w:rPr>
            </w:pPr>
            <w:r w:rsidRPr="00164A27">
              <w:rPr>
                <w:rFonts w:eastAsia="等线"/>
                <w:color w:val="000000"/>
                <w:sz w:val="24"/>
              </w:rPr>
              <w:t>-0.0258</w:t>
            </w:r>
          </w:p>
        </w:tc>
        <w:tc>
          <w:tcPr>
            <w:tcW w:w="1227" w:type="dxa"/>
            <w:vAlign w:val="center"/>
          </w:tcPr>
          <w:p w14:paraId="41ECF019" w14:textId="2358A681" w:rsidR="000853BE" w:rsidRPr="00164A27" w:rsidRDefault="000853BE" w:rsidP="000853BE">
            <w:pPr>
              <w:spacing w:line="360" w:lineRule="auto"/>
              <w:jc w:val="center"/>
              <w:rPr>
                <w:sz w:val="24"/>
              </w:rPr>
            </w:pPr>
            <w:r w:rsidRPr="00164A27">
              <w:rPr>
                <w:rFonts w:eastAsia="等线"/>
                <w:color w:val="000000"/>
                <w:sz w:val="24"/>
              </w:rPr>
              <w:t>-0.1099</w:t>
            </w:r>
          </w:p>
        </w:tc>
        <w:tc>
          <w:tcPr>
            <w:tcW w:w="1227" w:type="dxa"/>
            <w:vAlign w:val="center"/>
          </w:tcPr>
          <w:p w14:paraId="39C3CDF1" w14:textId="1AF86E18" w:rsidR="000853BE" w:rsidRPr="00164A27" w:rsidRDefault="000853BE" w:rsidP="000853BE">
            <w:pPr>
              <w:spacing w:line="360" w:lineRule="auto"/>
              <w:jc w:val="center"/>
              <w:rPr>
                <w:sz w:val="24"/>
              </w:rPr>
            </w:pPr>
            <w:r w:rsidRPr="00164A27">
              <w:rPr>
                <w:rFonts w:eastAsia="等线"/>
                <w:color w:val="000000"/>
                <w:sz w:val="24"/>
              </w:rPr>
              <w:t>0.2512</w:t>
            </w:r>
          </w:p>
        </w:tc>
        <w:tc>
          <w:tcPr>
            <w:tcW w:w="1228" w:type="dxa"/>
            <w:vAlign w:val="center"/>
          </w:tcPr>
          <w:p w14:paraId="27C06EBE" w14:textId="47A45048" w:rsidR="000853BE" w:rsidRPr="00164A27" w:rsidRDefault="000853BE" w:rsidP="000853BE">
            <w:pPr>
              <w:spacing w:line="360" w:lineRule="auto"/>
              <w:jc w:val="center"/>
              <w:rPr>
                <w:sz w:val="24"/>
              </w:rPr>
            </w:pPr>
            <w:r w:rsidRPr="00164A27">
              <w:rPr>
                <w:rFonts w:eastAsia="等线"/>
                <w:color w:val="000000"/>
                <w:sz w:val="24"/>
              </w:rPr>
              <w:t>-0.5518</w:t>
            </w:r>
          </w:p>
        </w:tc>
      </w:tr>
      <w:tr w:rsidR="000853BE" w:rsidRPr="00164A27" w14:paraId="3FA6603A" w14:textId="77777777" w:rsidTr="002930A8">
        <w:tc>
          <w:tcPr>
            <w:tcW w:w="1696" w:type="dxa"/>
            <w:tcBorders>
              <w:right w:val="single" w:sz="6" w:space="0" w:color="auto"/>
            </w:tcBorders>
          </w:tcPr>
          <w:p w14:paraId="737585CB" w14:textId="77777777" w:rsidR="000853BE" w:rsidRPr="00164A27" w:rsidRDefault="000853BE" w:rsidP="000853BE">
            <w:pPr>
              <w:spacing w:line="360" w:lineRule="auto"/>
              <w:jc w:val="center"/>
              <w:rPr>
                <w:sz w:val="24"/>
              </w:rPr>
            </w:pPr>
            <w:r w:rsidRPr="00164A27">
              <w:rPr>
                <w:sz w:val="24"/>
              </w:rPr>
              <w:t>x4</w:t>
            </w:r>
          </w:p>
        </w:tc>
        <w:tc>
          <w:tcPr>
            <w:tcW w:w="1227" w:type="dxa"/>
            <w:tcBorders>
              <w:left w:val="single" w:sz="6" w:space="0" w:color="auto"/>
            </w:tcBorders>
            <w:vAlign w:val="center"/>
          </w:tcPr>
          <w:p w14:paraId="7E9AA917" w14:textId="05A8B187" w:rsidR="000853BE" w:rsidRPr="00164A27" w:rsidRDefault="000853BE" w:rsidP="000853BE">
            <w:pPr>
              <w:spacing w:line="360" w:lineRule="auto"/>
              <w:jc w:val="center"/>
              <w:rPr>
                <w:sz w:val="24"/>
              </w:rPr>
            </w:pPr>
            <w:r w:rsidRPr="00164A27">
              <w:rPr>
                <w:rFonts w:eastAsia="等线"/>
                <w:color w:val="000000"/>
                <w:sz w:val="24"/>
              </w:rPr>
              <w:t>0.3916</w:t>
            </w:r>
          </w:p>
        </w:tc>
        <w:tc>
          <w:tcPr>
            <w:tcW w:w="1227" w:type="dxa"/>
            <w:vAlign w:val="center"/>
          </w:tcPr>
          <w:p w14:paraId="0E55CA60" w14:textId="33AF3394" w:rsidR="000853BE" w:rsidRPr="00164A27" w:rsidRDefault="000853BE" w:rsidP="000853BE">
            <w:pPr>
              <w:spacing w:line="360" w:lineRule="auto"/>
              <w:jc w:val="center"/>
              <w:rPr>
                <w:sz w:val="24"/>
              </w:rPr>
            </w:pPr>
            <w:r w:rsidRPr="00164A27">
              <w:rPr>
                <w:rFonts w:eastAsia="等线"/>
                <w:color w:val="000000"/>
                <w:sz w:val="24"/>
              </w:rPr>
              <w:t>0.2742</w:t>
            </w:r>
          </w:p>
        </w:tc>
        <w:tc>
          <w:tcPr>
            <w:tcW w:w="1228" w:type="dxa"/>
            <w:vAlign w:val="center"/>
          </w:tcPr>
          <w:p w14:paraId="0C417176" w14:textId="635A7CB2" w:rsidR="000853BE" w:rsidRPr="00164A27" w:rsidRDefault="000853BE" w:rsidP="000853BE">
            <w:pPr>
              <w:spacing w:line="360" w:lineRule="auto"/>
              <w:jc w:val="center"/>
              <w:rPr>
                <w:sz w:val="24"/>
              </w:rPr>
            </w:pPr>
            <w:r w:rsidRPr="00164A27">
              <w:rPr>
                <w:rFonts w:eastAsia="等线"/>
                <w:color w:val="000000"/>
                <w:sz w:val="24"/>
              </w:rPr>
              <w:t>0.0104</w:t>
            </w:r>
          </w:p>
        </w:tc>
        <w:tc>
          <w:tcPr>
            <w:tcW w:w="1227" w:type="dxa"/>
            <w:vAlign w:val="center"/>
          </w:tcPr>
          <w:p w14:paraId="45AA7244" w14:textId="216EA0E4" w:rsidR="000853BE" w:rsidRPr="00164A27" w:rsidRDefault="000853BE" w:rsidP="000853BE">
            <w:pPr>
              <w:spacing w:line="360" w:lineRule="auto"/>
              <w:jc w:val="center"/>
              <w:rPr>
                <w:sz w:val="24"/>
              </w:rPr>
            </w:pPr>
            <w:r w:rsidRPr="00164A27">
              <w:rPr>
                <w:rFonts w:eastAsia="等线"/>
                <w:color w:val="000000"/>
                <w:sz w:val="24"/>
              </w:rPr>
              <w:t>0.1296</w:t>
            </w:r>
          </w:p>
        </w:tc>
        <w:tc>
          <w:tcPr>
            <w:tcW w:w="1227" w:type="dxa"/>
            <w:vAlign w:val="center"/>
          </w:tcPr>
          <w:p w14:paraId="36EE6F99" w14:textId="2C1F17B5" w:rsidR="000853BE" w:rsidRPr="00164A27" w:rsidRDefault="000853BE" w:rsidP="000853BE">
            <w:pPr>
              <w:spacing w:line="360" w:lineRule="auto"/>
              <w:jc w:val="center"/>
              <w:rPr>
                <w:sz w:val="24"/>
              </w:rPr>
            </w:pPr>
            <w:r w:rsidRPr="00164A27">
              <w:rPr>
                <w:rFonts w:eastAsia="等线"/>
                <w:color w:val="000000"/>
                <w:sz w:val="24"/>
              </w:rPr>
              <w:t>0.1156</w:t>
            </w:r>
          </w:p>
        </w:tc>
        <w:tc>
          <w:tcPr>
            <w:tcW w:w="1228" w:type="dxa"/>
            <w:vAlign w:val="center"/>
          </w:tcPr>
          <w:p w14:paraId="743C12B3" w14:textId="3FDD3C2B" w:rsidR="000853BE" w:rsidRPr="00164A27" w:rsidRDefault="000853BE" w:rsidP="000853BE">
            <w:pPr>
              <w:spacing w:line="360" w:lineRule="auto"/>
              <w:jc w:val="center"/>
              <w:rPr>
                <w:sz w:val="24"/>
              </w:rPr>
            </w:pPr>
            <w:r w:rsidRPr="00164A27">
              <w:rPr>
                <w:rFonts w:eastAsia="等线"/>
                <w:color w:val="000000"/>
                <w:sz w:val="24"/>
              </w:rPr>
              <w:t>-0.3191</w:t>
            </w:r>
          </w:p>
        </w:tc>
      </w:tr>
      <w:tr w:rsidR="000853BE" w:rsidRPr="00164A27" w14:paraId="0D38602D" w14:textId="77777777" w:rsidTr="002930A8">
        <w:tc>
          <w:tcPr>
            <w:tcW w:w="1696" w:type="dxa"/>
            <w:tcBorders>
              <w:bottom w:val="nil"/>
              <w:right w:val="single" w:sz="6" w:space="0" w:color="auto"/>
            </w:tcBorders>
          </w:tcPr>
          <w:p w14:paraId="6CC66D01" w14:textId="77777777" w:rsidR="000853BE" w:rsidRPr="00164A27" w:rsidRDefault="000853BE" w:rsidP="000853BE">
            <w:pPr>
              <w:spacing w:line="360" w:lineRule="auto"/>
              <w:jc w:val="center"/>
              <w:rPr>
                <w:sz w:val="24"/>
              </w:rPr>
            </w:pPr>
            <w:r w:rsidRPr="00164A27">
              <w:rPr>
                <w:sz w:val="24"/>
              </w:rPr>
              <w:t>x5</w:t>
            </w:r>
          </w:p>
        </w:tc>
        <w:tc>
          <w:tcPr>
            <w:tcW w:w="1227" w:type="dxa"/>
            <w:tcBorders>
              <w:left w:val="single" w:sz="6" w:space="0" w:color="auto"/>
              <w:bottom w:val="nil"/>
            </w:tcBorders>
            <w:vAlign w:val="center"/>
          </w:tcPr>
          <w:p w14:paraId="1350BAB3" w14:textId="255A070E" w:rsidR="000853BE" w:rsidRPr="00164A27" w:rsidRDefault="000853BE" w:rsidP="000853BE">
            <w:pPr>
              <w:spacing w:line="360" w:lineRule="auto"/>
              <w:jc w:val="center"/>
              <w:rPr>
                <w:sz w:val="24"/>
              </w:rPr>
            </w:pPr>
            <w:r w:rsidRPr="00164A27">
              <w:rPr>
                <w:rFonts w:eastAsia="等线"/>
                <w:color w:val="000000"/>
                <w:sz w:val="24"/>
              </w:rPr>
              <w:t>0.1788</w:t>
            </w:r>
          </w:p>
        </w:tc>
        <w:tc>
          <w:tcPr>
            <w:tcW w:w="1227" w:type="dxa"/>
            <w:tcBorders>
              <w:bottom w:val="nil"/>
            </w:tcBorders>
            <w:vAlign w:val="center"/>
          </w:tcPr>
          <w:p w14:paraId="1B1717E8" w14:textId="09CD57DD" w:rsidR="000853BE" w:rsidRPr="00164A27" w:rsidRDefault="000853BE" w:rsidP="000853BE">
            <w:pPr>
              <w:spacing w:line="360" w:lineRule="auto"/>
              <w:jc w:val="center"/>
              <w:rPr>
                <w:sz w:val="24"/>
              </w:rPr>
            </w:pPr>
            <w:r w:rsidRPr="00164A27">
              <w:rPr>
                <w:rFonts w:eastAsia="等线"/>
                <w:color w:val="000000"/>
                <w:sz w:val="24"/>
              </w:rPr>
              <w:t>-0.6576</w:t>
            </w:r>
          </w:p>
        </w:tc>
        <w:tc>
          <w:tcPr>
            <w:tcW w:w="1228" w:type="dxa"/>
            <w:tcBorders>
              <w:bottom w:val="nil"/>
            </w:tcBorders>
            <w:vAlign w:val="center"/>
          </w:tcPr>
          <w:p w14:paraId="5FFCDF91" w14:textId="25B08078" w:rsidR="000853BE" w:rsidRPr="00164A27" w:rsidRDefault="000853BE" w:rsidP="000853BE">
            <w:pPr>
              <w:spacing w:line="360" w:lineRule="auto"/>
              <w:jc w:val="center"/>
              <w:rPr>
                <w:sz w:val="24"/>
              </w:rPr>
            </w:pPr>
            <w:r w:rsidRPr="00164A27">
              <w:rPr>
                <w:rFonts w:eastAsia="等线"/>
                <w:color w:val="000000"/>
                <w:sz w:val="24"/>
              </w:rPr>
              <w:t>0.1794</w:t>
            </w:r>
          </w:p>
        </w:tc>
        <w:tc>
          <w:tcPr>
            <w:tcW w:w="1227" w:type="dxa"/>
            <w:tcBorders>
              <w:bottom w:val="nil"/>
            </w:tcBorders>
            <w:vAlign w:val="center"/>
          </w:tcPr>
          <w:p w14:paraId="0319B80A" w14:textId="7F3D447F" w:rsidR="000853BE" w:rsidRPr="00164A27" w:rsidRDefault="000853BE" w:rsidP="000853BE">
            <w:pPr>
              <w:spacing w:line="360" w:lineRule="auto"/>
              <w:jc w:val="center"/>
              <w:rPr>
                <w:sz w:val="24"/>
              </w:rPr>
            </w:pPr>
            <w:r w:rsidRPr="00164A27">
              <w:rPr>
                <w:rFonts w:eastAsia="等线"/>
                <w:color w:val="000000"/>
                <w:sz w:val="24"/>
              </w:rPr>
              <w:t>0.3555</w:t>
            </w:r>
          </w:p>
        </w:tc>
        <w:tc>
          <w:tcPr>
            <w:tcW w:w="1227" w:type="dxa"/>
            <w:tcBorders>
              <w:bottom w:val="nil"/>
            </w:tcBorders>
            <w:vAlign w:val="center"/>
          </w:tcPr>
          <w:p w14:paraId="0CB5FC80" w14:textId="6C79B239" w:rsidR="000853BE" w:rsidRPr="00164A27" w:rsidRDefault="000853BE" w:rsidP="000853BE">
            <w:pPr>
              <w:spacing w:line="360" w:lineRule="auto"/>
              <w:jc w:val="center"/>
              <w:rPr>
                <w:sz w:val="24"/>
              </w:rPr>
            </w:pPr>
            <w:r w:rsidRPr="00164A27">
              <w:rPr>
                <w:rFonts w:eastAsia="等线"/>
                <w:color w:val="000000"/>
                <w:sz w:val="24"/>
              </w:rPr>
              <w:t>-0.283</w:t>
            </w:r>
          </w:p>
        </w:tc>
        <w:tc>
          <w:tcPr>
            <w:tcW w:w="1228" w:type="dxa"/>
            <w:tcBorders>
              <w:bottom w:val="nil"/>
            </w:tcBorders>
            <w:vAlign w:val="center"/>
          </w:tcPr>
          <w:p w14:paraId="3CA47C11" w14:textId="13B718BD" w:rsidR="000853BE" w:rsidRPr="00164A27" w:rsidRDefault="000853BE" w:rsidP="000853BE">
            <w:pPr>
              <w:spacing w:line="360" w:lineRule="auto"/>
              <w:jc w:val="center"/>
              <w:rPr>
                <w:sz w:val="24"/>
              </w:rPr>
            </w:pPr>
            <w:r w:rsidRPr="00164A27">
              <w:rPr>
                <w:rFonts w:eastAsia="等线"/>
                <w:color w:val="000000"/>
                <w:sz w:val="24"/>
              </w:rPr>
              <w:t>-0.1953</w:t>
            </w:r>
          </w:p>
        </w:tc>
      </w:tr>
      <w:tr w:rsidR="000853BE" w:rsidRPr="00164A27" w14:paraId="55D74618" w14:textId="77777777" w:rsidTr="008038E8">
        <w:tc>
          <w:tcPr>
            <w:tcW w:w="1696" w:type="dxa"/>
            <w:tcBorders>
              <w:top w:val="nil"/>
              <w:bottom w:val="nil"/>
              <w:right w:val="single" w:sz="6" w:space="0" w:color="auto"/>
            </w:tcBorders>
          </w:tcPr>
          <w:p w14:paraId="46CE57E4" w14:textId="77777777" w:rsidR="000853BE" w:rsidRPr="00164A27" w:rsidRDefault="000853BE" w:rsidP="000853BE">
            <w:pPr>
              <w:spacing w:line="360" w:lineRule="auto"/>
              <w:jc w:val="center"/>
              <w:rPr>
                <w:sz w:val="24"/>
              </w:rPr>
            </w:pPr>
            <w:r w:rsidRPr="00164A27">
              <w:rPr>
                <w:sz w:val="24"/>
              </w:rPr>
              <w:t>x6</w:t>
            </w:r>
          </w:p>
        </w:tc>
        <w:tc>
          <w:tcPr>
            <w:tcW w:w="1227" w:type="dxa"/>
            <w:tcBorders>
              <w:top w:val="nil"/>
              <w:left w:val="single" w:sz="6" w:space="0" w:color="auto"/>
              <w:bottom w:val="nil"/>
            </w:tcBorders>
            <w:vAlign w:val="center"/>
          </w:tcPr>
          <w:p w14:paraId="750EB2D9" w14:textId="723CD104" w:rsidR="000853BE" w:rsidRPr="00164A27" w:rsidRDefault="000853BE" w:rsidP="000853BE">
            <w:pPr>
              <w:spacing w:line="360" w:lineRule="auto"/>
              <w:jc w:val="center"/>
              <w:rPr>
                <w:sz w:val="24"/>
              </w:rPr>
            </w:pPr>
            <w:r w:rsidRPr="00164A27">
              <w:rPr>
                <w:rFonts w:eastAsia="等线"/>
                <w:color w:val="000000"/>
                <w:sz w:val="24"/>
              </w:rPr>
              <w:t>0.3646</w:t>
            </w:r>
          </w:p>
        </w:tc>
        <w:tc>
          <w:tcPr>
            <w:tcW w:w="1227" w:type="dxa"/>
            <w:tcBorders>
              <w:top w:val="nil"/>
              <w:bottom w:val="nil"/>
            </w:tcBorders>
            <w:vAlign w:val="center"/>
          </w:tcPr>
          <w:p w14:paraId="4FF013AF" w14:textId="222B75CC" w:rsidR="000853BE" w:rsidRPr="00164A27" w:rsidRDefault="000853BE" w:rsidP="000853BE">
            <w:pPr>
              <w:spacing w:line="360" w:lineRule="auto"/>
              <w:jc w:val="center"/>
              <w:rPr>
                <w:sz w:val="24"/>
              </w:rPr>
            </w:pPr>
            <w:r w:rsidRPr="00164A27">
              <w:rPr>
                <w:rFonts w:eastAsia="等线"/>
                <w:color w:val="000000"/>
                <w:sz w:val="24"/>
              </w:rPr>
              <w:t>0.2426</w:t>
            </w:r>
          </w:p>
        </w:tc>
        <w:tc>
          <w:tcPr>
            <w:tcW w:w="1228" w:type="dxa"/>
            <w:tcBorders>
              <w:top w:val="nil"/>
              <w:bottom w:val="nil"/>
            </w:tcBorders>
            <w:vAlign w:val="center"/>
          </w:tcPr>
          <w:p w14:paraId="48300D4C" w14:textId="7852E9F3" w:rsidR="000853BE" w:rsidRPr="00164A27" w:rsidRDefault="000853BE" w:rsidP="000853BE">
            <w:pPr>
              <w:spacing w:line="360" w:lineRule="auto"/>
              <w:jc w:val="center"/>
              <w:rPr>
                <w:sz w:val="24"/>
              </w:rPr>
            </w:pPr>
            <w:r w:rsidRPr="00164A27">
              <w:rPr>
                <w:rFonts w:eastAsia="等线"/>
                <w:color w:val="000000"/>
                <w:sz w:val="24"/>
              </w:rPr>
              <w:t>0.2047</w:t>
            </w:r>
          </w:p>
        </w:tc>
        <w:tc>
          <w:tcPr>
            <w:tcW w:w="1227" w:type="dxa"/>
            <w:tcBorders>
              <w:top w:val="nil"/>
              <w:bottom w:val="nil"/>
            </w:tcBorders>
            <w:vAlign w:val="center"/>
          </w:tcPr>
          <w:p w14:paraId="767AE596" w14:textId="1FE5FD20" w:rsidR="000853BE" w:rsidRPr="00164A27" w:rsidRDefault="000853BE" w:rsidP="000853BE">
            <w:pPr>
              <w:spacing w:line="360" w:lineRule="auto"/>
              <w:jc w:val="center"/>
              <w:rPr>
                <w:sz w:val="24"/>
              </w:rPr>
            </w:pPr>
            <w:r w:rsidRPr="00164A27">
              <w:rPr>
                <w:rFonts w:eastAsia="等线"/>
                <w:color w:val="000000"/>
                <w:sz w:val="24"/>
              </w:rPr>
              <w:t>-0.4956</w:t>
            </w:r>
          </w:p>
        </w:tc>
        <w:tc>
          <w:tcPr>
            <w:tcW w:w="1227" w:type="dxa"/>
            <w:tcBorders>
              <w:top w:val="nil"/>
              <w:bottom w:val="nil"/>
            </w:tcBorders>
            <w:vAlign w:val="center"/>
          </w:tcPr>
          <w:p w14:paraId="63C6A88C" w14:textId="552C7330" w:rsidR="000853BE" w:rsidRPr="00164A27" w:rsidRDefault="000853BE" w:rsidP="000853BE">
            <w:pPr>
              <w:spacing w:line="360" w:lineRule="auto"/>
              <w:jc w:val="center"/>
              <w:rPr>
                <w:sz w:val="24"/>
              </w:rPr>
            </w:pPr>
            <w:r w:rsidRPr="00164A27">
              <w:rPr>
                <w:rFonts w:eastAsia="等线"/>
                <w:color w:val="000000"/>
                <w:sz w:val="24"/>
              </w:rPr>
              <w:t>0.0139</w:t>
            </w:r>
          </w:p>
        </w:tc>
        <w:tc>
          <w:tcPr>
            <w:tcW w:w="1228" w:type="dxa"/>
            <w:tcBorders>
              <w:top w:val="nil"/>
              <w:bottom w:val="nil"/>
            </w:tcBorders>
            <w:vAlign w:val="center"/>
          </w:tcPr>
          <w:p w14:paraId="573CE2D7" w14:textId="254BEBFB" w:rsidR="000853BE" w:rsidRPr="00164A27" w:rsidRDefault="000853BE" w:rsidP="000853BE">
            <w:pPr>
              <w:spacing w:line="360" w:lineRule="auto"/>
              <w:jc w:val="center"/>
              <w:rPr>
                <w:sz w:val="24"/>
              </w:rPr>
            </w:pPr>
            <w:r w:rsidRPr="00164A27">
              <w:rPr>
                <w:rFonts w:eastAsia="等线"/>
                <w:color w:val="000000"/>
                <w:sz w:val="24"/>
              </w:rPr>
              <w:t>0.3423</w:t>
            </w:r>
          </w:p>
        </w:tc>
      </w:tr>
      <w:tr w:rsidR="008038E8" w:rsidRPr="00164A27" w14:paraId="7BD82C3D" w14:textId="77777777" w:rsidTr="008038E8">
        <w:tc>
          <w:tcPr>
            <w:tcW w:w="1696" w:type="dxa"/>
            <w:tcBorders>
              <w:top w:val="nil"/>
              <w:bottom w:val="nil"/>
              <w:right w:val="single" w:sz="6" w:space="0" w:color="auto"/>
            </w:tcBorders>
          </w:tcPr>
          <w:p w14:paraId="52824783" w14:textId="6E7D849B" w:rsidR="008038E8" w:rsidRPr="00164A27" w:rsidRDefault="008038E8" w:rsidP="008038E8">
            <w:pPr>
              <w:spacing w:line="360" w:lineRule="auto"/>
              <w:jc w:val="center"/>
              <w:rPr>
                <w:sz w:val="24"/>
              </w:rPr>
            </w:pPr>
            <w:r w:rsidRPr="00164A27">
              <w:rPr>
                <w:sz w:val="24"/>
              </w:rPr>
              <w:t>x7</w:t>
            </w:r>
          </w:p>
        </w:tc>
        <w:tc>
          <w:tcPr>
            <w:tcW w:w="1227" w:type="dxa"/>
            <w:tcBorders>
              <w:top w:val="nil"/>
              <w:left w:val="single" w:sz="6" w:space="0" w:color="auto"/>
              <w:bottom w:val="nil"/>
              <w:right w:val="nil"/>
            </w:tcBorders>
            <w:vAlign w:val="center"/>
          </w:tcPr>
          <w:p w14:paraId="6AFE5FE7" w14:textId="39C3FA88" w:rsidR="008038E8" w:rsidRPr="00164A27" w:rsidRDefault="008038E8" w:rsidP="008038E8">
            <w:pPr>
              <w:spacing w:line="360" w:lineRule="auto"/>
              <w:jc w:val="center"/>
              <w:rPr>
                <w:rFonts w:eastAsia="等线"/>
                <w:color w:val="000000"/>
                <w:sz w:val="24"/>
              </w:rPr>
            </w:pPr>
            <w:r w:rsidRPr="00164A27">
              <w:rPr>
                <w:rFonts w:eastAsia="等线"/>
                <w:color w:val="000000"/>
                <w:sz w:val="24"/>
              </w:rPr>
              <w:t>0.3103</w:t>
            </w:r>
          </w:p>
        </w:tc>
        <w:tc>
          <w:tcPr>
            <w:tcW w:w="1227" w:type="dxa"/>
            <w:tcBorders>
              <w:top w:val="nil"/>
              <w:left w:val="nil"/>
              <w:bottom w:val="nil"/>
              <w:right w:val="nil"/>
            </w:tcBorders>
            <w:vAlign w:val="center"/>
          </w:tcPr>
          <w:p w14:paraId="3BB20FAA" w14:textId="2E6F0441" w:rsidR="008038E8" w:rsidRPr="00164A27" w:rsidRDefault="008038E8" w:rsidP="008038E8">
            <w:pPr>
              <w:spacing w:line="360" w:lineRule="auto"/>
              <w:jc w:val="center"/>
              <w:rPr>
                <w:rFonts w:eastAsia="等线"/>
                <w:color w:val="000000"/>
                <w:sz w:val="24"/>
              </w:rPr>
            </w:pPr>
            <w:r w:rsidRPr="00164A27">
              <w:rPr>
                <w:rFonts w:eastAsia="等线"/>
                <w:color w:val="000000"/>
                <w:sz w:val="24"/>
              </w:rPr>
              <w:t>0.422</w:t>
            </w:r>
          </w:p>
        </w:tc>
        <w:tc>
          <w:tcPr>
            <w:tcW w:w="1228" w:type="dxa"/>
            <w:tcBorders>
              <w:top w:val="nil"/>
              <w:left w:val="nil"/>
              <w:bottom w:val="nil"/>
              <w:right w:val="nil"/>
            </w:tcBorders>
            <w:vAlign w:val="center"/>
          </w:tcPr>
          <w:p w14:paraId="390FB238" w14:textId="74030B13" w:rsidR="008038E8" w:rsidRPr="00164A27" w:rsidRDefault="008038E8" w:rsidP="008038E8">
            <w:pPr>
              <w:spacing w:line="360" w:lineRule="auto"/>
              <w:jc w:val="center"/>
              <w:rPr>
                <w:rFonts w:eastAsia="等线"/>
                <w:color w:val="000000"/>
                <w:sz w:val="24"/>
              </w:rPr>
            </w:pPr>
            <w:r w:rsidRPr="00164A27">
              <w:rPr>
                <w:rFonts w:eastAsia="等线"/>
                <w:color w:val="000000"/>
                <w:sz w:val="24"/>
              </w:rPr>
              <w:t>-0.0407</w:t>
            </w:r>
          </w:p>
        </w:tc>
        <w:tc>
          <w:tcPr>
            <w:tcW w:w="1227" w:type="dxa"/>
            <w:tcBorders>
              <w:top w:val="nil"/>
              <w:left w:val="nil"/>
              <w:bottom w:val="nil"/>
              <w:right w:val="nil"/>
            </w:tcBorders>
            <w:vAlign w:val="center"/>
          </w:tcPr>
          <w:p w14:paraId="2A34D06F" w14:textId="33CCD376" w:rsidR="008038E8" w:rsidRPr="00164A27" w:rsidRDefault="008038E8" w:rsidP="008038E8">
            <w:pPr>
              <w:spacing w:line="360" w:lineRule="auto"/>
              <w:jc w:val="center"/>
              <w:rPr>
                <w:rFonts w:eastAsia="等线"/>
                <w:color w:val="000000"/>
                <w:sz w:val="24"/>
              </w:rPr>
            </w:pPr>
            <w:r w:rsidRPr="00164A27">
              <w:rPr>
                <w:rFonts w:eastAsia="等线"/>
                <w:color w:val="000000"/>
                <w:sz w:val="24"/>
              </w:rPr>
              <w:t>0.3908</w:t>
            </w:r>
          </w:p>
        </w:tc>
        <w:tc>
          <w:tcPr>
            <w:tcW w:w="1227" w:type="dxa"/>
            <w:tcBorders>
              <w:top w:val="nil"/>
              <w:left w:val="nil"/>
              <w:bottom w:val="nil"/>
              <w:right w:val="nil"/>
            </w:tcBorders>
            <w:vAlign w:val="center"/>
          </w:tcPr>
          <w:p w14:paraId="472CEDBE" w14:textId="53D91D93" w:rsidR="008038E8" w:rsidRPr="00164A27" w:rsidRDefault="008038E8" w:rsidP="008038E8">
            <w:pPr>
              <w:spacing w:line="360" w:lineRule="auto"/>
              <w:jc w:val="center"/>
              <w:rPr>
                <w:rFonts w:eastAsia="等线"/>
                <w:color w:val="000000"/>
                <w:sz w:val="24"/>
              </w:rPr>
            </w:pPr>
            <w:r w:rsidRPr="00164A27">
              <w:rPr>
                <w:rFonts w:eastAsia="等线"/>
                <w:color w:val="000000"/>
                <w:sz w:val="24"/>
              </w:rPr>
              <w:t>-0.6866</w:t>
            </w:r>
          </w:p>
        </w:tc>
        <w:tc>
          <w:tcPr>
            <w:tcW w:w="1228" w:type="dxa"/>
            <w:tcBorders>
              <w:top w:val="nil"/>
              <w:left w:val="nil"/>
              <w:bottom w:val="nil"/>
            </w:tcBorders>
            <w:vAlign w:val="center"/>
          </w:tcPr>
          <w:p w14:paraId="21A96D70" w14:textId="4B5063B9" w:rsidR="008038E8" w:rsidRPr="00164A27" w:rsidRDefault="008038E8" w:rsidP="008038E8">
            <w:pPr>
              <w:spacing w:line="360" w:lineRule="auto"/>
              <w:jc w:val="center"/>
              <w:rPr>
                <w:rFonts w:eastAsia="等线"/>
                <w:color w:val="000000"/>
                <w:sz w:val="24"/>
              </w:rPr>
            </w:pPr>
            <w:r w:rsidRPr="00164A27">
              <w:rPr>
                <w:rFonts w:eastAsia="等线"/>
                <w:color w:val="000000"/>
                <w:sz w:val="24"/>
              </w:rPr>
              <w:t>0.1259</w:t>
            </w:r>
          </w:p>
        </w:tc>
      </w:tr>
      <w:tr w:rsidR="008038E8" w:rsidRPr="00164A27" w14:paraId="13D480EF" w14:textId="77777777" w:rsidTr="008038E8">
        <w:tc>
          <w:tcPr>
            <w:tcW w:w="1696" w:type="dxa"/>
            <w:tcBorders>
              <w:top w:val="nil"/>
              <w:bottom w:val="nil"/>
              <w:right w:val="single" w:sz="6" w:space="0" w:color="auto"/>
            </w:tcBorders>
          </w:tcPr>
          <w:p w14:paraId="621F7DB1" w14:textId="3CA74334" w:rsidR="008038E8" w:rsidRPr="00164A27" w:rsidRDefault="008038E8" w:rsidP="008038E8">
            <w:pPr>
              <w:spacing w:line="360" w:lineRule="auto"/>
              <w:jc w:val="center"/>
              <w:rPr>
                <w:sz w:val="24"/>
              </w:rPr>
            </w:pPr>
            <w:r w:rsidRPr="00164A27">
              <w:rPr>
                <w:sz w:val="24"/>
              </w:rPr>
              <w:t>x8</w:t>
            </w:r>
          </w:p>
        </w:tc>
        <w:tc>
          <w:tcPr>
            <w:tcW w:w="1227" w:type="dxa"/>
            <w:tcBorders>
              <w:top w:val="nil"/>
              <w:left w:val="single" w:sz="6" w:space="0" w:color="auto"/>
              <w:bottom w:val="nil"/>
              <w:right w:val="nil"/>
            </w:tcBorders>
            <w:vAlign w:val="center"/>
          </w:tcPr>
          <w:p w14:paraId="6D25CBD6" w14:textId="660E8972" w:rsidR="008038E8" w:rsidRPr="00164A27" w:rsidRDefault="008038E8" w:rsidP="008038E8">
            <w:pPr>
              <w:spacing w:line="360" w:lineRule="auto"/>
              <w:jc w:val="center"/>
              <w:rPr>
                <w:rFonts w:eastAsia="等线"/>
                <w:color w:val="000000"/>
                <w:sz w:val="24"/>
              </w:rPr>
            </w:pPr>
            <w:r w:rsidRPr="00164A27">
              <w:rPr>
                <w:rFonts w:eastAsia="等线"/>
                <w:color w:val="000000"/>
                <w:sz w:val="24"/>
              </w:rPr>
              <w:t>0.4059</w:t>
            </w:r>
          </w:p>
        </w:tc>
        <w:tc>
          <w:tcPr>
            <w:tcW w:w="1227" w:type="dxa"/>
            <w:tcBorders>
              <w:top w:val="nil"/>
              <w:left w:val="nil"/>
              <w:bottom w:val="nil"/>
              <w:right w:val="nil"/>
            </w:tcBorders>
            <w:vAlign w:val="center"/>
          </w:tcPr>
          <w:p w14:paraId="5E09B718" w14:textId="56BBC111" w:rsidR="008038E8" w:rsidRPr="00164A27" w:rsidRDefault="008038E8" w:rsidP="008038E8">
            <w:pPr>
              <w:spacing w:line="360" w:lineRule="auto"/>
              <w:jc w:val="center"/>
              <w:rPr>
                <w:rFonts w:eastAsia="等线"/>
                <w:color w:val="000000"/>
                <w:sz w:val="24"/>
              </w:rPr>
            </w:pPr>
            <w:r w:rsidRPr="00164A27">
              <w:rPr>
                <w:rFonts w:eastAsia="等线"/>
                <w:color w:val="000000"/>
                <w:sz w:val="24"/>
              </w:rPr>
              <w:t>0.0243</w:t>
            </w:r>
          </w:p>
        </w:tc>
        <w:tc>
          <w:tcPr>
            <w:tcW w:w="1228" w:type="dxa"/>
            <w:tcBorders>
              <w:top w:val="nil"/>
              <w:left w:val="nil"/>
              <w:bottom w:val="nil"/>
              <w:right w:val="nil"/>
            </w:tcBorders>
            <w:vAlign w:val="center"/>
          </w:tcPr>
          <w:p w14:paraId="35C1F25B" w14:textId="7BEA7D2B" w:rsidR="008038E8" w:rsidRPr="00164A27" w:rsidRDefault="008038E8" w:rsidP="008038E8">
            <w:pPr>
              <w:spacing w:line="360" w:lineRule="auto"/>
              <w:jc w:val="center"/>
              <w:rPr>
                <w:rFonts w:eastAsia="等线"/>
                <w:color w:val="000000"/>
                <w:sz w:val="24"/>
              </w:rPr>
            </w:pPr>
            <w:r w:rsidRPr="00164A27">
              <w:rPr>
                <w:rFonts w:eastAsia="等线"/>
                <w:color w:val="000000"/>
                <w:sz w:val="24"/>
              </w:rPr>
              <w:t>0.1852</w:t>
            </w:r>
          </w:p>
        </w:tc>
        <w:tc>
          <w:tcPr>
            <w:tcW w:w="1227" w:type="dxa"/>
            <w:tcBorders>
              <w:top w:val="nil"/>
              <w:left w:val="nil"/>
              <w:bottom w:val="nil"/>
              <w:right w:val="nil"/>
            </w:tcBorders>
            <w:vAlign w:val="center"/>
          </w:tcPr>
          <w:p w14:paraId="6C7B5058" w14:textId="6DD0CC36" w:rsidR="008038E8" w:rsidRPr="00164A27" w:rsidRDefault="008038E8" w:rsidP="008038E8">
            <w:pPr>
              <w:spacing w:line="360" w:lineRule="auto"/>
              <w:jc w:val="center"/>
              <w:rPr>
                <w:rFonts w:eastAsia="等线"/>
                <w:color w:val="000000"/>
                <w:sz w:val="24"/>
              </w:rPr>
            </w:pPr>
            <w:r w:rsidRPr="00164A27">
              <w:rPr>
                <w:rFonts w:eastAsia="等线"/>
                <w:color w:val="000000"/>
                <w:sz w:val="24"/>
              </w:rPr>
              <w:t>-0.1534</w:t>
            </w:r>
          </w:p>
        </w:tc>
        <w:tc>
          <w:tcPr>
            <w:tcW w:w="1227" w:type="dxa"/>
            <w:tcBorders>
              <w:top w:val="nil"/>
              <w:left w:val="nil"/>
              <w:bottom w:val="nil"/>
              <w:right w:val="nil"/>
            </w:tcBorders>
            <w:vAlign w:val="center"/>
          </w:tcPr>
          <w:p w14:paraId="51C61E27" w14:textId="7E371B8A" w:rsidR="008038E8" w:rsidRPr="00164A27" w:rsidRDefault="008038E8" w:rsidP="008038E8">
            <w:pPr>
              <w:spacing w:line="360" w:lineRule="auto"/>
              <w:jc w:val="center"/>
              <w:rPr>
                <w:rFonts w:eastAsia="等线"/>
                <w:color w:val="000000"/>
                <w:sz w:val="24"/>
              </w:rPr>
            </w:pPr>
            <w:r w:rsidRPr="00164A27">
              <w:rPr>
                <w:rFonts w:eastAsia="等线"/>
                <w:color w:val="000000"/>
                <w:sz w:val="24"/>
              </w:rPr>
              <w:t>-0.0014</w:t>
            </w:r>
          </w:p>
        </w:tc>
        <w:tc>
          <w:tcPr>
            <w:tcW w:w="1228" w:type="dxa"/>
            <w:tcBorders>
              <w:top w:val="nil"/>
              <w:left w:val="nil"/>
              <w:bottom w:val="nil"/>
            </w:tcBorders>
            <w:vAlign w:val="center"/>
          </w:tcPr>
          <w:p w14:paraId="387FA472" w14:textId="23287AF1" w:rsidR="008038E8" w:rsidRPr="00164A27" w:rsidRDefault="008038E8" w:rsidP="008038E8">
            <w:pPr>
              <w:spacing w:line="360" w:lineRule="auto"/>
              <w:jc w:val="center"/>
              <w:rPr>
                <w:rFonts w:eastAsia="等线"/>
                <w:color w:val="000000"/>
                <w:sz w:val="24"/>
              </w:rPr>
            </w:pPr>
            <w:r w:rsidRPr="00164A27">
              <w:rPr>
                <w:rFonts w:eastAsia="等线"/>
                <w:color w:val="000000"/>
                <w:sz w:val="24"/>
              </w:rPr>
              <w:t>-0.1671</w:t>
            </w:r>
          </w:p>
        </w:tc>
      </w:tr>
      <w:tr w:rsidR="008038E8" w:rsidRPr="00164A27" w14:paraId="5772FC9D" w14:textId="77777777" w:rsidTr="008038E8">
        <w:tc>
          <w:tcPr>
            <w:tcW w:w="1696" w:type="dxa"/>
            <w:tcBorders>
              <w:top w:val="nil"/>
              <w:bottom w:val="single" w:sz="6" w:space="0" w:color="auto"/>
              <w:right w:val="single" w:sz="6" w:space="0" w:color="auto"/>
            </w:tcBorders>
          </w:tcPr>
          <w:p w14:paraId="42C95492" w14:textId="18CE3D80" w:rsidR="008038E8" w:rsidRPr="00164A27" w:rsidRDefault="008038E8" w:rsidP="008038E8">
            <w:pPr>
              <w:spacing w:line="360" w:lineRule="auto"/>
              <w:jc w:val="center"/>
              <w:rPr>
                <w:sz w:val="24"/>
              </w:rPr>
            </w:pPr>
            <w:r w:rsidRPr="00164A27">
              <w:rPr>
                <w:sz w:val="24"/>
              </w:rPr>
              <w:t>x9</w:t>
            </w:r>
          </w:p>
        </w:tc>
        <w:tc>
          <w:tcPr>
            <w:tcW w:w="1227" w:type="dxa"/>
            <w:tcBorders>
              <w:top w:val="nil"/>
              <w:left w:val="single" w:sz="6" w:space="0" w:color="auto"/>
              <w:bottom w:val="single" w:sz="6" w:space="0" w:color="auto"/>
            </w:tcBorders>
            <w:vAlign w:val="center"/>
          </w:tcPr>
          <w:p w14:paraId="40BE40AE" w14:textId="63012220" w:rsidR="008038E8" w:rsidRPr="00164A27" w:rsidRDefault="008038E8" w:rsidP="008038E8">
            <w:pPr>
              <w:spacing w:line="360" w:lineRule="auto"/>
              <w:jc w:val="center"/>
              <w:rPr>
                <w:rFonts w:eastAsia="等线"/>
                <w:color w:val="000000"/>
                <w:sz w:val="24"/>
              </w:rPr>
            </w:pPr>
            <w:r w:rsidRPr="00164A27">
              <w:rPr>
                <w:rFonts w:eastAsia="等线"/>
                <w:color w:val="000000"/>
                <w:sz w:val="24"/>
              </w:rPr>
              <w:t>0.3635</w:t>
            </w:r>
          </w:p>
        </w:tc>
        <w:tc>
          <w:tcPr>
            <w:tcW w:w="1227" w:type="dxa"/>
            <w:tcBorders>
              <w:top w:val="nil"/>
              <w:bottom w:val="single" w:sz="6" w:space="0" w:color="auto"/>
            </w:tcBorders>
            <w:vAlign w:val="center"/>
          </w:tcPr>
          <w:p w14:paraId="5DC417C5" w14:textId="3D8716C4" w:rsidR="008038E8" w:rsidRPr="00164A27" w:rsidRDefault="008038E8" w:rsidP="008038E8">
            <w:pPr>
              <w:spacing w:line="360" w:lineRule="auto"/>
              <w:jc w:val="center"/>
              <w:rPr>
                <w:rFonts w:eastAsia="等线"/>
                <w:color w:val="000000"/>
                <w:sz w:val="24"/>
              </w:rPr>
            </w:pPr>
            <w:r w:rsidRPr="00164A27">
              <w:rPr>
                <w:rFonts w:eastAsia="等线"/>
                <w:color w:val="000000"/>
                <w:sz w:val="24"/>
              </w:rPr>
              <w:t>-0.0647</w:t>
            </w:r>
          </w:p>
        </w:tc>
        <w:tc>
          <w:tcPr>
            <w:tcW w:w="1228" w:type="dxa"/>
            <w:tcBorders>
              <w:top w:val="nil"/>
              <w:bottom w:val="single" w:sz="6" w:space="0" w:color="auto"/>
            </w:tcBorders>
            <w:vAlign w:val="center"/>
          </w:tcPr>
          <w:p w14:paraId="46D0C21F" w14:textId="028141B0" w:rsidR="008038E8" w:rsidRPr="00164A27" w:rsidRDefault="008038E8" w:rsidP="008038E8">
            <w:pPr>
              <w:spacing w:line="360" w:lineRule="auto"/>
              <w:jc w:val="center"/>
              <w:rPr>
                <w:rFonts w:eastAsia="等线"/>
                <w:color w:val="000000"/>
                <w:sz w:val="24"/>
              </w:rPr>
            </w:pPr>
            <w:r w:rsidRPr="00164A27">
              <w:rPr>
                <w:rFonts w:eastAsia="等线"/>
                <w:color w:val="000000"/>
                <w:sz w:val="24"/>
              </w:rPr>
              <w:t>-0.2426</w:t>
            </w:r>
          </w:p>
        </w:tc>
        <w:tc>
          <w:tcPr>
            <w:tcW w:w="1227" w:type="dxa"/>
            <w:tcBorders>
              <w:top w:val="nil"/>
              <w:bottom w:val="single" w:sz="6" w:space="0" w:color="auto"/>
            </w:tcBorders>
            <w:vAlign w:val="center"/>
          </w:tcPr>
          <w:p w14:paraId="51B40C22" w14:textId="33C1A04E" w:rsidR="008038E8" w:rsidRPr="00164A27" w:rsidRDefault="008038E8" w:rsidP="008038E8">
            <w:pPr>
              <w:spacing w:line="360" w:lineRule="auto"/>
              <w:jc w:val="center"/>
              <w:rPr>
                <w:rFonts w:eastAsia="等线"/>
                <w:color w:val="000000"/>
                <w:sz w:val="24"/>
              </w:rPr>
            </w:pPr>
            <w:r w:rsidRPr="00164A27">
              <w:rPr>
                <w:rFonts w:eastAsia="等线"/>
                <w:color w:val="000000"/>
                <w:sz w:val="24"/>
              </w:rPr>
              <w:t>0.5072</w:t>
            </w:r>
          </w:p>
        </w:tc>
        <w:tc>
          <w:tcPr>
            <w:tcW w:w="1227" w:type="dxa"/>
            <w:tcBorders>
              <w:top w:val="nil"/>
              <w:bottom w:val="single" w:sz="6" w:space="0" w:color="auto"/>
            </w:tcBorders>
            <w:vAlign w:val="center"/>
          </w:tcPr>
          <w:p w14:paraId="03424B46" w14:textId="262F9FFD" w:rsidR="008038E8" w:rsidRPr="00164A27" w:rsidRDefault="008038E8" w:rsidP="008038E8">
            <w:pPr>
              <w:spacing w:line="360" w:lineRule="auto"/>
              <w:jc w:val="center"/>
              <w:rPr>
                <w:rFonts w:eastAsia="等线"/>
                <w:color w:val="000000"/>
                <w:sz w:val="24"/>
              </w:rPr>
            </w:pPr>
            <w:r w:rsidRPr="00164A27">
              <w:rPr>
                <w:rFonts w:eastAsia="等线"/>
                <w:color w:val="000000"/>
                <w:sz w:val="24"/>
              </w:rPr>
              <w:t>0.5417</w:t>
            </w:r>
          </w:p>
        </w:tc>
        <w:tc>
          <w:tcPr>
            <w:tcW w:w="1228" w:type="dxa"/>
            <w:tcBorders>
              <w:top w:val="nil"/>
              <w:bottom w:val="single" w:sz="6" w:space="0" w:color="auto"/>
            </w:tcBorders>
            <w:vAlign w:val="center"/>
          </w:tcPr>
          <w:p w14:paraId="214E6485" w14:textId="0C197A9D" w:rsidR="008038E8" w:rsidRPr="00164A27" w:rsidRDefault="008038E8" w:rsidP="008038E8">
            <w:pPr>
              <w:spacing w:line="360" w:lineRule="auto"/>
              <w:jc w:val="center"/>
              <w:rPr>
                <w:rFonts w:eastAsia="等线"/>
                <w:color w:val="000000"/>
                <w:sz w:val="24"/>
              </w:rPr>
            </w:pPr>
            <w:r w:rsidRPr="00164A27">
              <w:rPr>
                <w:rFonts w:eastAsia="等线"/>
                <w:color w:val="000000"/>
                <w:sz w:val="24"/>
              </w:rPr>
              <w:t>0.4882</w:t>
            </w:r>
          </w:p>
        </w:tc>
      </w:tr>
      <w:tr w:rsidR="000853BE" w:rsidRPr="00164A27" w14:paraId="49D9B66E" w14:textId="77777777" w:rsidTr="002930A8">
        <w:tc>
          <w:tcPr>
            <w:tcW w:w="1696" w:type="dxa"/>
            <w:tcBorders>
              <w:top w:val="single" w:sz="6" w:space="0" w:color="auto"/>
              <w:bottom w:val="single" w:sz="6" w:space="0" w:color="auto"/>
              <w:right w:val="single" w:sz="6" w:space="0" w:color="auto"/>
            </w:tcBorders>
          </w:tcPr>
          <w:p w14:paraId="3EA8E774" w14:textId="77777777" w:rsidR="000853BE" w:rsidRPr="00164A27" w:rsidRDefault="000853BE" w:rsidP="000853BE">
            <w:pPr>
              <w:spacing w:line="360" w:lineRule="auto"/>
              <w:jc w:val="center"/>
              <w:rPr>
                <w:sz w:val="24"/>
              </w:rPr>
            </w:pPr>
            <w:r w:rsidRPr="00164A27">
              <w:rPr>
                <w:sz w:val="24"/>
              </w:rPr>
              <w:t>特征值</w:t>
            </w:r>
          </w:p>
        </w:tc>
        <w:tc>
          <w:tcPr>
            <w:tcW w:w="1227" w:type="dxa"/>
            <w:tcBorders>
              <w:top w:val="single" w:sz="6" w:space="0" w:color="auto"/>
              <w:left w:val="single" w:sz="6" w:space="0" w:color="auto"/>
              <w:bottom w:val="single" w:sz="6" w:space="0" w:color="auto"/>
            </w:tcBorders>
            <w:vAlign w:val="center"/>
          </w:tcPr>
          <w:p w14:paraId="70C413B8" w14:textId="0BF93B73" w:rsidR="000853BE" w:rsidRPr="00164A27" w:rsidRDefault="000853BE" w:rsidP="000853BE">
            <w:pPr>
              <w:spacing w:line="360" w:lineRule="auto"/>
              <w:jc w:val="center"/>
              <w:rPr>
                <w:sz w:val="24"/>
              </w:rPr>
            </w:pPr>
            <w:r w:rsidRPr="00164A27">
              <w:rPr>
                <w:rFonts w:eastAsia="等线"/>
                <w:color w:val="000000"/>
                <w:sz w:val="24"/>
              </w:rPr>
              <w:t>5.4985</w:t>
            </w:r>
          </w:p>
        </w:tc>
        <w:tc>
          <w:tcPr>
            <w:tcW w:w="1227" w:type="dxa"/>
            <w:tcBorders>
              <w:top w:val="single" w:sz="6" w:space="0" w:color="auto"/>
              <w:bottom w:val="single" w:sz="6" w:space="0" w:color="auto"/>
            </w:tcBorders>
            <w:vAlign w:val="center"/>
          </w:tcPr>
          <w:p w14:paraId="2D357E18" w14:textId="736A71E2" w:rsidR="000853BE" w:rsidRPr="00164A27" w:rsidRDefault="000853BE" w:rsidP="000853BE">
            <w:pPr>
              <w:spacing w:line="360" w:lineRule="auto"/>
              <w:jc w:val="center"/>
              <w:rPr>
                <w:sz w:val="24"/>
              </w:rPr>
            </w:pPr>
            <w:r w:rsidRPr="00164A27">
              <w:rPr>
                <w:rFonts w:eastAsia="等线"/>
                <w:color w:val="000000"/>
                <w:sz w:val="24"/>
              </w:rPr>
              <w:t>1.6421</w:t>
            </w:r>
          </w:p>
        </w:tc>
        <w:tc>
          <w:tcPr>
            <w:tcW w:w="1228" w:type="dxa"/>
            <w:tcBorders>
              <w:top w:val="single" w:sz="6" w:space="0" w:color="auto"/>
              <w:bottom w:val="single" w:sz="6" w:space="0" w:color="auto"/>
            </w:tcBorders>
            <w:vAlign w:val="center"/>
          </w:tcPr>
          <w:p w14:paraId="7833291F" w14:textId="559FD367" w:rsidR="000853BE" w:rsidRPr="00164A27" w:rsidRDefault="000853BE" w:rsidP="000853BE">
            <w:pPr>
              <w:spacing w:line="360" w:lineRule="auto"/>
              <w:jc w:val="center"/>
              <w:rPr>
                <w:sz w:val="24"/>
              </w:rPr>
            </w:pPr>
            <w:r w:rsidRPr="00164A27">
              <w:rPr>
                <w:rFonts w:eastAsia="等线"/>
                <w:color w:val="000000"/>
                <w:sz w:val="24"/>
              </w:rPr>
              <w:t>1.0161</w:t>
            </w:r>
          </w:p>
        </w:tc>
        <w:tc>
          <w:tcPr>
            <w:tcW w:w="1227" w:type="dxa"/>
            <w:tcBorders>
              <w:top w:val="single" w:sz="6" w:space="0" w:color="auto"/>
              <w:bottom w:val="single" w:sz="6" w:space="0" w:color="auto"/>
            </w:tcBorders>
            <w:vAlign w:val="center"/>
          </w:tcPr>
          <w:p w14:paraId="5DBD7243" w14:textId="6F7DEA43" w:rsidR="000853BE" w:rsidRPr="00164A27" w:rsidRDefault="000853BE" w:rsidP="000853BE">
            <w:pPr>
              <w:spacing w:line="360" w:lineRule="auto"/>
              <w:jc w:val="center"/>
              <w:rPr>
                <w:sz w:val="24"/>
              </w:rPr>
            </w:pPr>
            <w:r w:rsidRPr="00164A27">
              <w:rPr>
                <w:rFonts w:eastAsia="等线"/>
                <w:color w:val="000000"/>
                <w:sz w:val="24"/>
              </w:rPr>
              <w:t>0.474</w:t>
            </w:r>
          </w:p>
        </w:tc>
        <w:tc>
          <w:tcPr>
            <w:tcW w:w="1227" w:type="dxa"/>
            <w:tcBorders>
              <w:top w:val="single" w:sz="6" w:space="0" w:color="auto"/>
              <w:bottom w:val="single" w:sz="6" w:space="0" w:color="auto"/>
            </w:tcBorders>
            <w:vAlign w:val="center"/>
          </w:tcPr>
          <w:p w14:paraId="47D552AD" w14:textId="4C90EFFE" w:rsidR="000853BE" w:rsidRPr="00164A27" w:rsidRDefault="000853BE" w:rsidP="000853BE">
            <w:pPr>
              <w:spacing w:line="360" w:lineRule="auto"/>
              <w:jc w:val="center"/>
              <w:rPr>
                <w:sz w:val="24"/>
              </w:rPr>
            </w:pPr>
            <w:r w:rsidRPr="00164A27">
              <w:rPr>
                <w:rFonts w:eastAsia="等线"/>
                <w:color w:val="000000"/>
                <w:sz w:val="24"/>
              </w:rPr>
              <w:t>0.2178</w:t>
            </w:r>
          </w:p>
        </w:tc>
        <w:tc>
          <w:tcPr>
            <w:tcW w:w="1228" w:type="dxa"/>
            <w:tcBorders>
              <w:top w:val="single" w:sz="6" w:space="0" w:color="auto"/>
              <w:bottom w:val="single" w:sz="6" w:space="0" w:color="auto"/>
            </w:tcBorders>
            <w:vAlign w:val="center"/>
          </w:tcPr>
          <w:p w14:paraId="5DD1849F" w14:textId="6F53D397" w:rsidR="000853BE" w:rsidRPr="00164A27" w:rsidRDefault="000853BE" w:rsidP="000853BE">
            <w:pPr>
              <w:spacing w:line="360" w:lineRule="auto"/>
              <w:jc w:val="center"/>
              <w:rPr>
                <w:sz w:val="24"/>
              </w:rPr>
            </w:pPr>
            <w:r w:rsidRPr="00164A27">
              <w:rPr>
                <w:rFonts w:eastAsia="等线"/>
                <w:color w:val="000000"/>
                <w:sz w:val="24"/>
              </w:rPr>
              <w:t>0.085</w:t>
            </w:r>
          </w:p>
        </w:tc>
      </w:tr>
      <w:tr w:rsidR="000853BE" w:rsidRPr="00164A27" w14:paraId="49AEE212" w14:textId="77777777" w:rsidTr="002930A8">
        <w:tc>
          <w:tcPr>
            <w:tcW w:w="1696" w:type="dxa"/>
            <w:tcBorders>
              <w:top w:val="single" w:sz="6" w:space="0" w:color="auto"/>
              <w:bottom w:val="single" w:sz="6" w:space="0" w:color="auto"/>
              <w:right w:val="single" w:sz="6" w:space="0" w:color="auto"/>
            </w:tcBorders>
          </w:tcPr>
          <w:p w14:paraId="40387EAA" w14:textId="77777777" w:rsidR="000853BE" w:rsidRPr="00164A27" w:rsidRDefault="000853BE" w:rsidP="000853BE">
            <w:pPr>
              <w:spacing w:line="360" w:lineRule="auto"/>
              <w:jc w:val="center"/>
              <w:rPr>
                <w:sz w:val="24"/>
              </w:rPr>
            </w:pPr>
            <w:r w:rsidRPr="00164A27">
              <w:rPr>
                <w:sz w:val="24"/>
              </w:rPr>
              <w:t>贡献率</w:t>
            </w:r>
          </w:p>
        </w:tc>
        <w:tc>
          <w:tcPr>
            <w:tcW w:w="1227" w:type="dxa"/>
            <w:tcBorders>
              <w:top w:val="single" w:sz="6" w:space="0" w:color="auto"/>
              <w:left w:val="single" w:sz="6" w:space="0" w:color="auto"/>
              <w:bottom w:val="single" w:sz="6" w:space="0" w:color="auto"/>
            </w:tcBorders>
            <w:vAlign w:val="center"/>
          </w:tcPr>
          <w:p w14:paraId="52601E64" w14:textId="4B4A5F28" w:rsidR="000853BE" w:rsidRPr="00164A27" w:rsidRDefault="000853BE" w:rsidP="000853BE">
            <w:pPr>
              <w:spacing w:line="360" w:lineRule="auto"/>
              <w:jc w:val="center"/>
              <w:rPr>
                <w:sz w:val="24"/>
              </w:rPr>
            </w:pPr>
            <w:r w:rsidRPr="00164A27">
              <w:rPr>
                <w:rFonts w:eastAsia="等线"/>
                <w:color w:val="000000"/>
                <w:sz w:val="24"/>
              </w:rPr>
              <w:t>0.6109</w:t>
            </w:r>
          </w:p>
        </w:tc>
        <w:tc>
          <w:tcPr>
            <w:tcW w:w="1227" w:type="dxa"/>
            <w:tcBorders>
              <w:top w:val="single" w:sz="6" w:space="0" w:color="auto"/>
              <w:bottom w:val="single" w:sz="6" w:space="0" w:color="auto"/>
            </w:tcBorders>
            <w:vAlign w:val="center"/>
          </w:tcPr>
          <w:p w14:paraId="4C7ACBFA" w14:textId="7F315BD2" w:rsidR="000853BE" w:rsidRPr="00164A27" w:rsidRDefault="000853BE" w:rsidP="000853BE">
            <w:pPr>
              <w:spacing w:line="360" w:lineRule="auto"/>
              <w:jc w:val="center"/>
              <w:rPr>
                <w:sz w:val="24"/>
              </w:rPr>
            </w:pPr>
            <w:r w:rsidRPr="00164A27">
              <w:rPr>
                <w:rFonts w:eastAsia="等线"/>
                <w:color w:val="000000"/>
                <w:sz w:val="24"/>
              </w:rPr>
              <w:t>0.1825</w:t>
            </w:r>
          </w:p>
        </w:tc>
        <w:tc>
          <w:tcPr>
            <w:tcW w:w="1228" w:type="dxa"/>
            <w:tcBorders>
              <w:top w:val="single" w:sz="6" w:space="0" w:color="auto"/>
              <w:bottom w:val="single" w:sz="6" w:space="0" w:color="auto"/>
            </w:tcBorders>
            <w:vAlign w:val="center"/>
          </w:tcPr>
          <w:p w14:paraId="1DF01402" w14:textId="239C736A" w:rsidR="000853BE" w:rsidRPr="00164A27" w:rsidRDefault="000853BE" w:rsidP="000853BE">
            <w:pPr>
              <w:spacing w:line="360" w:lineRule="auto"/>
              <w:jc w:val="center"/>
              <w:rPr>
                <w:sz w:val="24"/>
              </w:rPr>
            </w:pPr>
            <w:r w:rsidRPr="00164A27">
              <w:rPr>
                <w:rFonts w:eastAsia="等线"/>
                <w:color w:val="000000"/>
                <w:sz w:val="24"/>
              </w:rPr>
              <w:t>0.1129</w:t>
            </w:r>
          </w:p>
        </w:tc>
        <w:tc>
          <w:tcPr>
            <w:tcW w:w="1227" w:type="dxa"/>
            <w:tcBorders>
              <w:top w:val="single" w:sz="6" w:space="0" w:color="auto"/>
              <w:bottom w:val="single" w:sz="6" w:space="0" w:color="auto"/>
            </w:tcBorders>
            <w:vAlign w:val="center"/>
          </w:tcPr>
          <w:p w14:paraId="1E3C5091" w14:textId="4404612E" w:rsidR="000853BE" w:rsidRPr="00164A27" w:rsidRDefault="000853BE" w:rsidP="000853BE">
            <w:pPr>
              <w:spacing w:line="360" w:lineRule="auto"/>
              <w:jc w:val="center"/>
              <w:rPr>
                <w:sz w:val="24"/>
              </w:rPr>
            </w:pPr>
            <w:r w:rsidRPr="00164A27">
              <w:rPr>
                <w:rFonts w:eastAsia="等线"/>
                <w:color w:val="000000"/>
                <w:sz w:val="24"/>
              </w:rPr>
              <w:t>0.0527</w:t>
            </w:r>
          </w:p>
        </w:tc>
        <w:tc>
          <w:tcPr>
            <w:tcW w:w="1227" w:type="dxa"/>
            <w:tcBorders>
              <w:top w:val="single" w:sz="6" w:space="0" w:color="auto"/>
              <w:bottom w:val="single" w:sz="6" w:space="0" w:color="auto"/>
            </w:tcBorders>
            <w:vAlign w:val="center"/>
          </w:tcPr>
          <w:p w14:paraId="0AEB9B3A" w14:textId="7710F9F9" w:rsidR="000853BE" w:rsidRPr="00164A27" w:rsidRDefault="000853BE" w:rsidP="000853BE">
            <w:pPr>
              <w:spacing w:line="360" w:lineRule="auto"/>
              <w:jc w:val="center"/>
              <w:rPr>
                <w:sz w:val="24"/>
              </w:rPr>
            </w:pPr>
            <w:r w:rsidRPr="00164A27">
              <w:rPr>
                <w:rFonts w:eastAsia="等线"/>
                <w:color w:val="000000"/>
                <w:sz w:val="24"/>
              </w:rPr>
              <w:t>0.0242</w:t>
            </w:r>
          </w:p>
        </w:tc>
        <w:tc>
          <w:tcPr>
            <w:tcW w:w="1228" w:type="dxa"/>
            <w:tcBorders>
              <w:top w:val="single" w:sz="6" w:space="0" w:color="auto"/>
              <w:bottom w:val="single" w:sz="6" w:space="0" w:color="auto"/>
            </w:tcBorders>
            <w:vAlign w:val="center"/>
          </w:tcPr>
          <w:p w14:paraId="0BAEBDAA" w14:textId="6152C49C" w:rsidR="000853BE" w:rsidRPr="00164A27" w:rsidRDefault="000853BE" w:rsidP="000853BE">
            <w:pPr>
              <w:spacing w:line="360" w:lineRule="auto"/>
              <w:jc w:val="center"/>
              <w:rPr>
                <w:sz w:val="24"/>
              </w:rPr>
            </w:pPr>
            <w:r w:rsidRPr="00164A27">
              <w:rPr>
                <w:rFonts w:eastAsia="等线"/>
                <w:color w:val="000000"/>
                <w:sz w:val="24"/>
              </w:rPr>
              <w:t>0.0094</w:t>
            </w:r>
          </w:p>
        </w:tc>
      </w:tr>
      <w:tr w:rsidR="000853BE" w:rsidRPr="00164A27" w14:paraId="11F3FFC2" w14:textId="77777777" w:rsidTr="002930A8">
        <w:tc>
          <w:tcPr>
            <w:tcW w:w="1696" w:type="dxa"/>
            <w:tcBorders>
              <w:top w:val="single" w:sz="6" w:space="0" w:color="auto"/>
              <w:bottom w:val="single" w:sz="12" w:space="0" w:color="auto"/>
              <w:right w:val="single" w:sz="6" w:space="0" w:color="auto"/>
            </w:tcBorders>
          </w:tcPr>
          <w:p w14:paraId="5523B909" w14:textId="77777777" w:rsidR="000853BE" w:rsidRPr="00164A27" w:rsidRDefault="000853BE" w:rsidP="000853BE">
            <w:pPr>
              <w:spacing w:line="360" w:lineRule="auto"/>
              <w:jc w:val="center"/>
              <w:rPr>
                <w:sz w:val="24"/>
              </w:rPr>
            </w:pPr>
            <w:r w:rsidRPr="00164A27">
              <w:rPr>
                <w:sz w:val="24"/>
              </w:rPr>
              <w:t>累计贡献率</w:t>
            </w:r>
          </w:p>
        </w:tc>
        <w:tc>
          <w:tcPr>
            <w:tcW w:w="1227" w:type="dxa"/>
            <w:tcBorders>
              <w:top w:val="single" w:sz="6" w:space="0" w:color="auto"/>
              <w:left w:val="single" w:sz="6" w:space="0" w:color="auto"/>
            </w:tcBorders>
            <w:vAlign w:val="center"/>
          </w:tcPr>
          <w:p w14:paraId="567E68B5" w14:textId="21BBE178" w:rsidR="000853BE" w:rsidRPr="00164A27" w:rsidRDefault="000853BE" w:rsidP="000853BE">
            <w:pPr>
              <w:spacing w:line="360" w:lineRule="auto"/>
              <w:jc w:val="center"/>
              <w:rPr>
                <w:sz w:val="24"/>
              </w:rPr>
            </w:pPr>
            <w:r w:rsidRPr="00164A27">
              <w:rPr>
                <w:rFonts w:eastAsia="等线"/>
                <w:color w:val="000000"/>
                <w:sz w:val="24"/>
              </w:rPr>
              <w:t>0.6109</w:t>
            </w:r>
          </w:p>
        </w:tc>
        <w:tc>
          <w:tcPr>
            <w:tcW w:w="1227" w:type="dxa"/>
            <w:tcBorders>
              <w:top w:val="single" w:sz="6" w:space="0" w:color="auto"/>
            </w:tcBorders>
            <w:vAlign w:val="center"/>
          </w:tcPr>
          <w:p w14:paraId="4A83CACF" w14:textId="3FC57283" w:rsidR="000853BE" w:rsidRPr="00164A27" w:rsidRDefault="000853BE" w:rsidP="000853BE">
            <w:pPr>
              <w:spacing w:line="360" w:lineRule="auto"/>
              <w:jc w:val="center"/>
              <w:rPr>
                <w:sz w:val="24"/>
              </w:rPr>
            </w:pPr>
            <w:r w:rsidRPr="00164A27">
              <w:rPr>
                <w:rFonts w:eastAsia="等线"/>
                <w:color w:val="000000"/>
                <w:sz w:val="24"/>
              </w:rPr>
              <w:t>0.7934</w:t>
            </w:r>
          </w:p>
        </w:tc>
        <w:tc>
          <w:tcPr>
            <w:tcW w:w="1228" w:type="dxa"/>
            <w:tcBorders>
              <w:top w:val="single" w:sz="6" w:space="0" w:color="auto"/>
            </w:tcBorders>
            <w:vAlign w:val="center"/>
          </w:tcPr>
          <w:p w14:paraId="3D0845FC" w14:textId="14C6F518" w:rsidR="000853BE" w:rsidRPr="00164A27" w:rsidRDefault="000853BE" w:rsidP="000853BE">
            <w:pPr>
              <w:spacing w:line="360" w:lineRule="auto"/>
              <w:jc w:val="center"/>
              <w:rPr>
                <w:sz w:val="24"/>
              </w:rPr>
            </w:pPr>
            <w:r w:rsidRPr="00164A27">
              <w:rPr>
                <w:rFonts w:eastAsia="等线"/>
                <w:color w:val="000000"/>
                <w:sz w:val="24"/>
              </w:rPr>
              <w:t>0.9063</w:t>
            </w:r>
          </w:p>
        </w:tc>
        <w:tc>
          <w:tcPr>
            <w:tcW w:w="1227" w:type="dxa"/>
            <w:tcBorders>
              <w:top w:val="single" w:sz="6" w:space="0" w:color="auto"/>
            </w:tcBorders>
            <w:vAlign w:val="center"/>
          </w:tcPr>
          <w:p w14:paraId="0171A5C6" w14:textId="2FB5439B" w:rsidR="000853BE" w:rsidRPr="00164A27" w:rsidRDefault="000853BE" w:rsidP="000853BE">
            <w:pPr>
              <w:spacing w:line="360" w:lineRule="auto"/>
              <w:jc w:val="center"/>
              <w:rPr>
                <w:sz w:val="24"/>
              </w:rPr>
            </w:pPr>
            <w:r w:rsidRPr="00164A27">
              <w:rPr>
                <w:rFonts w:eastAsia="等线"/>
                <w:color w:val="000000"/>
                <w:sz w:val="24"/>
              </w:rPr>
              <w:t>0.959</w:t>
            </w:r>
          </w:p>
        </w:tc>
        <w:tc>
          <w:tcPr>
            <w:tcW w:w="1227" w:type="dxa"/>
            <w:tcBorders>
              <w:top w:val="single" w:sz="6" w:space="0" w:color="auto"/>
            </w:tcBorders>
            <w:vAlign w:val="center"/>
          </w:tcPr>
          <w:p w14:paraId="7FF14C81" w14:textId="57EF5963" w:rsidR="000853BE" w:rsidRPr="00164A27" w:rsidRDefault="000853BE" w:rsidP="000853BE">
            <w:pPr>
              <w:spacing w:line="360" w:lineRule="auto"/>
              <w:jc w:val="center"/>
              <w:rPr>
                <w:sz w:val="24"/>
              </w:rPr>
            </w:pPr>
            <w:r w:rsidRPr="00164A27">
              <w:rPr>
                <w:rFonts w:eastAsia="等线"/>
                <w:color w:val="000000"/>
                <w:sz w:val="24"/>
              </w:rPr>
              <w:t>0.9832</w:t>
            </w:r>
          </w:p>
        </w:tc>
        <w:tc>
          <w:tcPr>
            <w:tcW w:w="1228" w:type="dxa"/>
            <w:tcBorders>
              <w:top w:val="single" w:sz="6" w:space="0" w:color="auto"/>
            </w:tcBorders>
            <w:vAlign w:val="center"/>
          </w:tcPr>
          <w:p w14:paraId="6710FE2D" w14:textId="14452121" w:rsidR="000853BE" w:rsidRPr="00164A27" w:rsidRDefault="000853BE" w:rsidP="000853BE">
            <w:pPr>
              <w:spacing w:line="360" w:lineRule="auto"/>
              <w:jc w:val="center"/>
              <w:rPr>
                <w:sz w:val="24"/>
              </w:rPr>
            </w:pPr>
            <w:r w:rsidRPr="00164A27">
              <w:rPr>
                <w:rFonts w:eastAsia="等线"/>
                <w:color w:val="000000"/>
                <w:sz w:val="24"/>
              </w:rPr>
              <w:t>0.9926</w:t>
            </w:r>
          </w:p>
        </w:tc>
      </w:tr>
    </w:tbl>
    <w:p w14:paraId="250FC864" w14:textId="79B74046" w:rsidR="008038E8" w:rsidRPr="00164A27" w:rsidRDefault="008038E8" w:rsidP="008038E8">
      <w:pPr>
        <w:spacing w:beforeLines="50" w:before="156"/>
        <w:ind w:firstLine="420"/>
        <w:rPr>
          <w:iCs/>
          <w:sz w:val="24"/>
        </w:rPr>
      </w:pPr>
      <w:r w:rsidRPr="00164A27">
        <w:rPr>
          <w:iCs/>
          <w:sz w:val="24"/>
        </w:rPr>
        <w:t>从表</w:t>
      </w:r>
      <w:r w:rsidRPr="00164A27">
        <w:rPr>
          <w:iCs/>
          <w:sz w:val="24"/>
        </w:rPr>
        <w:t>5.2.4-5</w:t>
      </w:r>
      <w:r w:rsidRPr="00164A27">
        <w:rPr>
          <w:iCs/>
          <w:sz w:val="24"/>
        </w:rPr>
        <w:t>中可以观察到前三个主成分的累计贡献率达到</w:t>
      </w:r>
      <w:r w:rsidRPr="00164A27">
        <w:rPr>
          <w:iCs/>
          <w:sz w:val="24"/>
        </w:rPr>
        <w:t>90.6%</w:t>
      </w:r>
      <w:r w:rsidRPr="00164A27">
        <w:rPr>
          <w:iCs/>
          <w:sz w:val="24"/>
        </w:rPr>
        <w:t>，这三个主成分反映了出租车资源供给水平指标的</w:t>
      </w:r>
      <w:r w:rsidRPr="00164A27">
        <w:rPr>
          <w:iCs/>
          <w:sz w:val="24"/>
        </w:rPr>
        <w:t>90.6%</w:t>
      </w:r>
      <w:r w:rsidRPr="00164A27">
        <w:rPr>
          <w:iCs/>
          <w:sz w:val="24"/>
        </w:rPr>
        <w:t>的信息，符合主成分分析的原则。另外，还可以观察到前两个主成分的累计贡献率高达</w:t>
      </w:r>
      <w:r w:rsidRPr="00164A27">
        <w:rPr>
          <w:iCs/>
          <w:sz w:val="24"/>
        </w:rPr>
        <w:t>79.3%</w:t>
      </w:r>
      <w:r w:rsidRPr="00164A27">
        <w:rPr>
          <w:iCs/>
          <w:sz w:val="24"/>
        </w:rPr>
        <w:t>，可以理解为前两个主成分可能是出租车资源需求水平的最主要指标。</w:t>
      </w:r>
    </w:p>
    <w:p w14:paraId="69875CE6" w14:textId="52A63FC3" w:rsidR="008038E8" w:rsidRPr="00164A27" w:rsidRDefault="008038E8" w:rsidP="008038E8">
      <w:pPr>
        <w:ind w:firstLine="420"/>
        <w:rPr>
          <w:iCs/>
          <w:sz w:val="24"/>
        </w:rPr>
      </w:pPr>
      <w:r w:rsidRPr="00164A27">
        <w:rPr>
          <w:iCs/>
          <w:sz w:val="24"/>
        </w:rPr>
        <w:t>在出租车资源需求水平指标中，主成分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oMath>
      <w:r w:rsidRPr="00164A27">
        <w:rPr>
          <w:iCs/>
          <w:sz w:val="24"/>
        </w:rPr>
        <w:t>是市辖区生产总值、市辖区公共汽（电）车运营数量、城市人口数量的组合，因此主成分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1</m:t>
            </m:r>
          </m:sub>
        </m:sSub>
      </m:oMath>
      <w:r w:rsidRPr="00164A27">
        <w:rPr>
          <w:iCs/>
          <w:sz w:val="24"/>
        </w:rPr>
        <w:t>可以定义为出租车资源需求收益因子</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Pr="00164A27">
        <w:rPr>
          <w:iCs/>
          <w:sz w:val="24"/>
        </w:rPr>
        <w:t>；主成分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oMath>
      <w:r w:rsidRPr="00164A27">
        <w:rPr>
          <w:iCs/>
          <w:sz w:val="24"/>
        </w:rPr>
        <w:t>是私家车数量，因此主成分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2</m:t>
            </m:r>
          </m:sub>
        </m:sSub>
      </m:oMath>
      <w:r w:rsidRPr="00164A27">
        <w:rPr>
          <w:iCs/>
          <w:sz w:val="24"/>
        </w:rPr>
        <w:t>可以定义为出租车资源需求要素因子</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Pr="00164A27">
        <w:rPr>
          <w:iCs/>
          <w:sz w:val="24"/>
        </w:rPr>
        <w:t>；主成分</w:t>
      </w:r>
      <m:oMath>
        <m:sSub>
          <m:sSubPr>
            <m:ctrlPr>
              <w:rPr>
                <w:rFonts w:ascii="Cambria Math" w:hAnsi="Cambria Math"/>
                <w:i/>
                <w:iCs/>
                <w:sz w:val="24"/>
              </w:rPr>
            </m:ctrlPr>
          </m:sSubPr>
          <m:e>
            <m:r>
              <w:rPr>
                <w:rFonts w:ascii="Cambria Math" w:hAnsi="Cambria Math"/>
                <w:sz w:val="24"/>
              </w:rPr>
              <m:t>F</m:t>
            </m:r>
          </m:e>
          <m:sub>
            <m:r>
              <w:rPr>
                <w:rFonts w:ascii="Cambria Math" w:hAnsi="Cambria Math"/>
                <w:sz w:val="24"/>
              </w:rPr>
              <m:t>3</m:t>
            </m:r>
          </m:sub>
        </m:sSub>
      </m:oMath>
      <w:r w:rsidRPr="00164A27">
        <w:rPr>
          <w:iCs/>
          <w:sz w:val="24"/>
        </w:rPr>
        <w:t>为城市面积，可以定义为出租车资源需求保障因子</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3</m:t>
            </m:r>
          </m:sub>
        </m:sSub>
      </m:oMath>
      <w:r w:rsidRPr="00164A27">
        <w:rPr>
          <w:iCs/>
          <w:sz w:val="24"/>
        </w:rPr>
        <w:t>。</w:t>
      </w:r>
    </w:p>
    <w:p w14:paraId="0903C2B8" w14:textId="60609535" w:rsidR="008038E8" w:rsidRPr="00164A27" w:rsidRDefault="008038E8" w:rsidP="008038E8">
      <w:pPr>
        <w:ind w:firstLine="420"/>
        <w:rPr>
          <w:sz w:val="24"/>
        </w:rPr>
      </w:pPr>
      <w:r w:rsidRPr="00164A27">
        <w:rPr>
          <w:iCs/>
          <w:sz w:val="24"/>
        </w:rPr>
        <w:t>对我国</w:t>
      </w:r>
      <w:r w:rsidRPr="00164A27">
        <w:rPr>
          <w:sz w:val="24"/>
        </w:rPr>
        <w:t>8</w:t>
      </w:r>
      <w:r w:rsidRPr="00164A27">
        <w:rPr>
          <w:sz w:val="24"/>
        </w:rPr>
        <w:t>个主要城市的出租车资源</w:t>
      </w:r>
      <w:r w:rsidR="000A4AFE" w:rsidRPr="00164A27">
        <w:rPr>
          <w:sz w:val="24"/>
        </w:rPr>
        <w:t>需求</w:t>
      </w:r>
      <w:r w:rsidRPr="00164A27">
        <w:rPr>
          <w:sz w:val="24"/>
        </w:rPr>
        <w:t>水平进行评分，具体结果如下表：</w:t>
      </w:r>
    </w:p>
    <w:p w14:paraId="7051B42E" w14:textId="6090C33C" w:rsidR="008038E8" w:rsidRPr="00164A27" w:rsidRDefault="008038E8" w:rsidP="008038E8">
      <w:pPr>
        <w:spacing w:beforeLines="50" w:before="156" w:afterLines="50" w:after="156"/>
        <w:ind w:firstLine="420"/>
        <w:jc w:val="center"/>
        <w:rPr>
          <w:sz w:val="24"/>
        </w:rPr>
      </w:pPr>
      <w:r w:rsidRPr="00164A27">
        <w:rPr>
          <w:sz w:val="24"/>
        </w:rPr>
        <w:t>表</w:t>
      </w:r>
      <w:r w:rsidRPr="00164A27">
        <w:rPr>
          <w:sz w:val="24"/>
        </w:rPr>
        <w:t>5.2.4-</w:t>
      </w:r>
      <w:r w:rsidR="000A4AFE" w:rsidRPr="00164A27">
        <w:rPr>
          <w:sz w:val="24"/>
        </w:rPr>
        <w:t>6</w:t>
      </w:r>
      <w:r w:rsidRPr="00164A27">
        <w:rPr>
          <w:sz w:val="24"/>
        </w:rPr>
        <w:t>：我国主要城市出租车资源</w:t>
      </w:r>
      <w:r w:rsidR="000A4AFE" w:rsidRPr="00164A27">
        <w:rPr>
          <w:sz w:val="24"/>
        </w:rPr>
        <w:t>需求</w:t>
      </w:r>
      <w:r w:rsidRPr="00164A27">
        <w:rPr>
          <w:sz w:val="24"/>
        </w:rPr>
        <w:t>水平的主成分得分</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8038E8" w:rsidRPr="00164A27" w14:paraId="68EB05DD" w14:textId="77777777" w:rsidTr="002930A8">
        <w:tc>
          <w:tcPr>
            <w:tcW w:w="1812" w:type="dxa"/>
            <w:vMerge w:val="restart"/>
            <w:tcBorders>
              <w:top w:val="single" w:sz="12" w:space="0" w:color="auto"/>
              <w:bottom w:val="nil"/>
            </w:tcBorders>
            <w:vAlign w:val="center"/>
          </w:tcPr>
          <w:p w14:paraId="097A306A" w14:textId="77777777" w:rsidR="008038E8" w:rsidRPr="00164A27" w:rsidRDefault="008038E8" w:rsidP="002930A8">
            <w:pPr>
              <w:spacing w:line="360" w:lineRule="auto"/>
              <w:jc w:val="center"/>
              <w:rPr>
                <w:iCs/>
                <w:sz w:val="24"/>
              </w:rPr>
            </w:pPr>
            <w:r w:rsidRPr="00164A27">
              <w:rPr>
                <w:iCs/>
                <w:sz w:val="24"/>
              </w:rPr>
              <w:t>城市</w:t>
            </w:r>
          </w:p>
        </w:tc>
        <w:tc>
          <w:tcPr>
            <w:tcW w:w="5436" w:type="dxa"/>
            <w:gridSpan w:val="3"/>
            <w:tcBorders>
              <w:top w:val="single" w:sz="12" w:space="0" w:color="auto"/>
              <w:bottom w:val="single" w:sz="6" w:space="0" w:color="auto"/>
            </w:tcBorders>
          </w:tcPr>
          <w:p w14:paraId="2FA014F8" w14:textId="77777777" w:rsidR="008038E8" w:rsidRPr="00164A27" w:rsidRDefault="008038E8" w:rsidP="002930A8">
            <w:pPr>
              <w:spacing w:line="360" w:lineRule="auto"/>
              <w:jc w:val="center"/>
              <w:rPr>
                <w:iCs/>
                <w:sz w:val="24"/>
              </w:rPr>
            </w:pPr>
            <w:r w:rsidRPr="00164A27">
              <w:rPr>
                <w:iCs/>
                <w:sz w:val="24"/>
              </w:rPr>
              <w:t>主成分得分</w:t>
            </w:r>
          </w:p>
        </w:tc>
        <w:tc>
          <w:tcPr>
            <w:tcW w:w="1812" w:type="dxa"/>
            <w:tcBorders>
              <w:top w:val="single" w:sz="12" w:space="0" w:color="auto"/>
              <w:bottom w:val="single" w:sz="6" w:space="0" w:color="auto"/>
            </w:tcBorders>
          </w:tcPr>
          <w:p w14:paraId="2B514C5B" w14:textId="77777777" w:rsidR="008038E8" w:rsidRPr="00164A27" w:rsidRDefault="008038E8" w:rsidP="002930A8">
            <w:pPr>
              <w:spacing w:line="360" w:lineRule="auto"/>
              <w:jc w:val="center"/>
              <w:rPr>
                <w:iCs/>
                <w:sz w:val="24"/>
              </w:rPr>
            </w:pPr>
            <w:r w:rsidRPr="00164A27">
              <w:rPr>
                <w:iCs/>
                <w:sz w:val="24"/>
              </w:rPr>
              <w:t>综合得分</w:t>
            </w:r>
          </w:p>
        </w:tc>
      </w:tr>
      <w:tr w:rsidR="008038E8" w:rsidRPr="00164A27" w14:paraId="64778367" w14:textId="77777777" w:rsidTr="002930A8">
        <w:tc>
          <w:tcPr>
            <w:tcW w:w="1812" w:type="dxa"/>
            <w:vMerge/>
            <w:tcBorders>
              <w:top w:val="nil"/>
              <w:bottom w:val="single" w:sz="6" w:space="0" w:color="auto"/>
            </w:tcBorders>
          </w:tcPr>
          <w:p w14:paraId="1B4CE214" w14:textId="77777777" w:rsidR="008038E8" w:rsidRPr="00164A27" w:rsidRDefault="008038E8" w:rsidP="002930A8">
            <w:pPr>
              <w:spacing w:line="360" w:lineRule="auto"/>
              <w:jc w:val="center"/>
              <w:rPr>
                <w:iCs/>
                <w:sz w:val="24"/>
              </w:rPr>
            </w:pPr>
          </w:p>
        </w:tc>
        <w:tc>
          <w:tcPr>
            <w:tcW w:w="1812" w:type="dxa"/>
            <w:tcBorders>
              <w:top w:val="single" w:sz="6" w:space="0" w:color="auto"/>
              <w:bottom w:val="single" w:sz="6" w:space="0" w:color="auto"/>
            </w:tcBorders>
          </w:tcPr>
          <w:p w14:paraId="6F89D73B" w14:textId="56DBB4C6" w:rsidR="008038E8" w:rsidRPr="00164A27" w:rsidRDefault="00C1772E" w:rsidP="002930A8">
            <w:pPr>
              <w:spacing w:line="360" w:lineRule="auto"/>
              <w:jc w:val="center"/>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m:oMathPara>
          </w:p>
        </w:tc>
        <w:tc>
          <w:tcPr>
            <w:tcW w:w="1812" w:type="dxa"/>
            <w:tcBorders>
              <w:top w:val="single" w:sz="6" w:space="0" w:color="auto"/>
              <w:bottom w:val="single" w:sz="6" w:space="0" w:color="auto"/>
            </w:tcBorders>
          </w:tcPr>
          <w:p w14:paraId="1612D498" w14:textId="64B894D5" w:rsidR="008038E8" w:rsidRPr="00164A27" w:rsidRDefault="00C1772E" w:rsidP="002930A8">
            <w:pPr>
              <w:spacing w:line="360" w:lineRule="auto"/>
              <w:jc w:val="center"/>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m:oMathPara>
          </w:p>
        </w:tc>
        <w:tc>
          <w:tcPr>
            <w:tcW w:w="1812" w:type="dxa"/>
            <w:tcBorders>
              <w:top w:val="single" w:sz="6" w:space="0" w:color="auto"/>
              <w:bottom w:val="single" w:sz="6" w:space="0" w:color="auto"/>
            </w:tcBorders>
          </w:tcPr>
          <w:p w14:paraId="6B727CE5" w14:textId="238A227D" w:rsidR="008038E8" w:rsidRPr="00164A27" w:rsidRDefault="00C1772E" w:rsidP="002930A8">
            <w:pPr>
              <w:spacing w:line="360" w:lineRule="auto"/>
              <w:jc w:val="center"/>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3</m:t>
                    </m:r>
                  </m:sub>
                </m:sSub>
              </m:oMath>
            </m:oMathPara>
          </w:p>
        </w:tc>
        <w:tc>
          <w:tcPr>
            <w:tcW w:w="1812" w:type="dxa"/>
            <w:tcBorders>
              <w:top w:val="single" w:sz="6" w:space="0" w:color="auto"/>
              <w:bottom w:val="single" w:sz="6" w:space="0" w:color="auto"/>
            </w:tcBorders>
          </w:tcPr>
          <w:p w14:paraId="222E4771" w14:textId="29A14273" w:rsidR="008038E8" w:rsidRPr="00164A27" w:rsidRDefault="000A4AFE" w:rsidP="002930A8">
            <w:pPr>
              <w:spacing w:line="360" w:lineRule="auto"/>
              <w:jc w:val="center"/>
              <w:rPr>
                <w:iCs/>
                <w:sz w:val="24"/>
              </w:rPr>
            </w:pPr>
            <m:oMathPara>
              <m:oMath>
                <m:r>
                  <w:rPr>
                    <w:rFonts w:ascii="Cambria Math" w:hAnsi="Cambria Math"/>
                    <w:sz w:val="24"/>
                  </w:rPr>
                  <m:t>D</m:t>
                </m:r>
              </m:oMath>
            </m:oMathPara>
          </w:p>
        </w:tc>
      </w:tr>
      <w:tr w:rsidR="000A4AFE" w:rsidRPr="00164A27" w14:paraId="634B7766" w14:textId="77777777" w:rsidTr="002930A8">
        <w:tc>
          <w:tcPr>
            <w:tcW w:w="1812" w:type="dxa"/>
            <w:tcBorders>
              <w:top w:val="single" w:sz="6" w:space="0" w:color="auto"/>
            </w:tcBorders>
          </w:tcPr>
          <w:p w14:paraId="57F8FFF3" w14:textId="77777777" w:rsidR="000A4AFE" w:rsidRPr="00164A27" w:rsidRDefault="000A4AFE" w:rsidP="000A4AFE">
            <w:pPr>
              <w:spacing w:line="360" w:lineRule="auto"/>
              <w:jc w:val="center"/>
              <w:rPr>
                <w:iCs/>
                <w:sz w:val="24"/>
              </w:rPr>
            </w:pPr>
            <w:r w:rsidRPr="00164A27">
              <w:rPr>
                <w:iCs/>
                <w:sz w:val="24"/>
              </w:rPr>
              <w:t>北京</w:t>
            </w:r>
          </w:p>
        </w:tc>
        <w:tc>
          <w:tcPr>
            <w:tcW w:w="1812" w:type="dxa"/>
            <w:tcBorders>
              <w:top w:val="single" w:sz="6" w:space="0" w:color="auto"/>
            </w:tcBorders>
            <w:vAlign w:val="center"/>
          </w:tcPr>
          <w:p w14:paraId="067FFEF3" w14:textId="62850E0D" w:rsidR="000A4AFE" w:rsidRPr="00164A27" w:rsidRDefault="000A4AFE" w:rsidP="000A4AFE">
            <w:pPr>
              <w:spacing w:line="360" w:lineRule="auto"/>
              <w:jc w:val="center"/>
              <w:rPr>
                <w:iCs/>
                <w:sz w:val="24"/>
              </w:rPr>
            </w:pPr>
            <w:r w:rsidRPr="00164A27">
              <w:rPr>
                <w:rFonts w:eastAsia="等线"/>
                <w:sz w:val="24"/>
              </w:rPr>
              <w:t>3.1936</w:t>
            </w:r>
          </w:p>
        </w:tc>
        <w:tc>
          <w:tcPr>
            <w:tcW w:w="1812" w:type="dxa"/>
            <w:tcBorders>
              <w:top w:val="single" w:sz="6" w:space="0" w:color="auto"/>
            </w:tcBorders>
            <w:vAlign w:val="center"/>
          </w:tcPr>
          <w:p w14:paraId="77645271" w14:textId="092B86A8" w:rsidR="000A4AFE" w:rsidRPr="00164A27" w:rsidRDefault="000A4AFE" w:rsidP="000A4AFE">
            <w:pPr>
              <w:spacing w:line="360" w:lineRule="auto"/>
              <w:jc w:val="center"/>
              <w:rPr>
                <w:iCs/>
                <w:sz w:val="24"/>
              </w:rPr>
            </w:pPr>
            <w:r w:rsidRPr="00164A27">
              <w:rPr>
                <w:rFonts w:eastAsia="等线"/>
                <w:sz w:val="24"/>
              </w:rPr>
              <w:t>2.3659</w:t>
            </w:r>
          </w:p>
        </w:tc>
        <w:tc>
          <w:tcPr>
            <w:tcW w:w="1812" w:type="dxa"/>
            <w:tcBorders>
              <w:top w:val="single" w:sz="6" w:space="0" w:color="auto"/>
            </w:tcBorders>
            <w:vAlign w:val="center"/>
          </w:tcPr>
          <w:p w14:paraId="5EBBB2A8" w14:textId="71050A62" w:rsidR="000A4AFE" w:rsidRPr="00164A27" w:rsidRDefault="000A4AFE" w:rsidP="000A4AFE">
            <w:pPr>
              <w:spacing w:line="360" w:lineRule="auto"/>
              <w:jc w:val="center"/>
              <w:rPr>
                <w:iCs/>
                <w:sz w:val="24"/>
              </w:rPr>
            </w:pPr>
            <w:r w:rsidRPr="00164A27">
              <w:rPr>
                <w:rFonts w:eastAsia="等线"/>
                <w:sz w:val="24"/>
              </w:rPr>
              <w:t>0.1543</w:t>
            </w:r>
          </w:p>
        </w:tc>
        <w:tc>
          <w:tcPr>
            <w:tcW w:w="1812" w:type="dxa"/>
            <w:tcBorders>
              <w:top w:val="single" w:sz="6" w:space="0" w:color="auto"/>
            </w:tcBorders>
            <w:vAlign w:val="center"/>
          </w:tcPr>
          <w:p w14:paraId="61C1CFBD" w14:textId="0B5A45AF" w:rsidR="000A4AFE" w:rsidRPr="00164A27" w:rsidRDefault="000A4AFE" w:rsidP="000A4AFE">
            <w:pPr>
              <w:spacing w:line="360" w:lineRule="auto"/>
              <w:jc w:val="center"/>
              <w:rPr>
                <w:iCs/>
                <w:sz w:val="24"/>
              </w:rPr>
            </w:pPr>
            <w:r w:rsidRPr="00164A27">
              <w:rPr>
                <w:rFonts w:eastAsia="等线"/>
                <w:sz w:val="24"/>
              </w:rPr>
              <w:t>2.6483</w:t>
            </w:r>
          </w:p>
        </w:tc>
      </w:tr>
      <w:tr w:rsidR="000A4AFE" w:rsidRPr="00164A27" w14:paraId="18288CD6" w14:textId="77777777" w:rsidTr="002930A8">
        <w:tc>
          <w:tcPr>
            <w:tcW w:w="1812" w:type="dxa"/>
          </w:tcPr>
          <w:p w14:paraId="613079EA" w14:textId="77777777" w:rsidR="000A4AFE" w:rsidRPr="00164A27" w:rsidRDefault="000A4AFE" w:rsidP="000A4AFE">
            <w:pPr>
              <w:spacing w:line="360" w:lineRule="auto"/>
              <w:jc w:val="center"/>
              <w:rPr>
                <w:iCs/>
                <w:sz w:val="24"/>
              </w:rPr>
            </w:pPr>
            <w:r w:rsidRPr="00164A27">
              <w:rPr>
                <w:iCs/>
                <w:sz w:val="24"/>
              </w:rPr>
              <w:t>成都</w:t>
            </w:r>
          </w:p>
        </w:tc>
        <w:tc>
          <w:tcPr>
            <w:tcW w:w="1812" w:type="dxa"/>
            <w:vAlign w:val="center"/>
          </w:tcPr>
          <w:p w14:paraId="1BC1FB7F" w14:textId="2578F200" w:rsidR="000A4AFE" w:rsidRPr="00164A27" w:rsidRDefault="000A4AFE" w:rsidP="000A4AFE">
            <w:pPr>
              <w:spacing w:line="360" w:lineRule="auto"/>
              <w:jc w:val="center"/>
              <w:rPr>
                <w:iCs/>
                <w:sz w:val="24"/>
              </w:rPr>
            </w:pPr>
            <w:r w:rsidRPr="00164A27">
              <w:rPr>
                <w:rFonts w:eastAsia="等线"/>
                <w:sz w:val="24"/>
              </w:rPr>
              <w:t>-0.0577</w:t>
            </w:r>
          </w:p>
        </w:tc>
        <w:tc>
          <w:tcPr>
            <w:tcW w:w="1812" w:type="dxa"/>
            <w:vAlign w:val="center"/>
          </w:tcPr>
          <w:p w14:paraId="7BDA09C8" w14:textId="65D989A2" w:rsidR="000A4AFE" w:rsidRPr="00164A27" w:rsidRDefault="000A4AFE" w:rsidP="000A4AFE">
            <w:pPr>
              <w:spacing w:line="360" w:lineRule="auto"/>
              <w:jc w:val="center"/>
              <w:rPr>
                <w:iCs/>
                <w:sz w:val="24"/>
              </w:rPr>
            </w:pPr>
            <w:r w:rsidRPr="00164A27">
              <w:rPr>
                <w:rFonts w:eastAsia="等线"/>
                <w:sz w:val="24"/>
              </w:rPr>
              <w:t>0.5263</w:t>
            </w:r>
          </w:p>
        </w:tc>
        <w:tc>
          <w:tcPr>
            <w:tcW w:w="1812" w:type="dxa"/>
            <w:vAlign w:val="center"/>
          </w:tcPr>
          <w:p w14:paraId="76B624E8" w14:textId="696C52B3" w:rsidR="000A4AFE" w:rsidRPr="00164A27" w:rsidRDefault="000A4AFE" w:rsidP="000A4AFE">
            <w:pPr>
              <w:spacing w:line="360" w:lineRule="auto"/>
              <w:jc w:val="center"/>
              <w:rPr>
                <w:iCs/>
                <w:sz w:val="24"/>
              </w:rPr>
            </w:pPr>
            <w:r w:rsidRPr="00164A27">
              <w:rPr>
                <w:rFonts w:eastAsia="等线"/>
                <w:sz w:val="24"/>
              </w:rPr>
              <w:t>-0.2941</w:t>
            </w:r>
          </w:p>
        </w:tc>
        <w:tc>
          <w:tcPr>
            <w:tcW w:w="1812" w:type="dxa"/>
            <w:vAlign w:val="center"/>
          </w:tcPr>
          <w:p w14:paraId="44B2BDCF" w14:textId="47E1B987" w:rsidR="000A4AFE" w:rsidRPr="00164A27" w:rsidRDefault="000A4AFE" w:rsidP="000A4AFE">
            <w:pPr>
              <w:spacing w:line="360" w:lineRule="auto"/>
              <w:jc w:val="center"/>
              <w:rPr>
                <w:iCs/>
                <w:sz w:val="24"/>
              </w:rPr>
            </w:pPr>
            <w:r w:rsidRPr="00164A27">
              <w:rPr>
                <w:rFonts w:eastAsia="等线"/>
                <w:sz w:val="24"/>
              </w:rPr>
              <w:t>0.0304</w:t>
            </w:r>
          </w:p>
        </w:tc>
      </w:tr>
      <w:tr w:rsidR="000A4AFE" w:rsidRPr="00164A27" w14:paraId="60B27B1B" w14:textId="77777777" w:rsidTr="002930A8">
        <w:tc>
          <w:tcPr>
            <w:tcW w:w="1812" w:type="dxa"/>
          </w:tcPr>
          <w:p w14:paraId="66AFB107" w14:textId="77777777" w:rsidR="000A4AFE" w:rsidRPr="00164A27" w:rsidRDefault="000A4AFE" w:rsidP="000A4AFE">
            <w:pPr>
              <w:spacing w:line="360" w:lineRule="auto"/>
              <w:jc w:val="center"/>
              <w:rPr>
                <w:iCs/>
                <w:sz w:val="24"/>
              </w:rPr>
            </w:pPr>
            <w:r w:rsidRPr="00164A27">
              <w:rPr>
                <w:iCs/>
                <w:sz w:val="24"/>
              </w:rPr>
              <w:t>上海</w:t>
            </w:r>
          </w:p>
        </w:tc>
        <w:tc>
          <w:tcPr>
            <w:tcW w:w="1812" w:type="dxa"/>
            <w:vAlign w:val="center"/>
          </w:tcPr>
          <w:p w14:paraId="7D2737B9" w14:textId="2BE8A558" w:rsidR="000A4AFE" w:rsidRPr="00164A27" w:rsidRDefault="000A4AFE" w:rsidP="000A4AFE">
            <w:pPr>
              <w:spacing w:line="360" w:lineRule="auto"/>
              <w:jc w:val="center"/>
              <w:rPr>
                <w:iCs/>
                <w:sz w:val="24"/>
              </w:rPr>
            </w:pPr>
            <w:r w:rsidRPr="00164A27">
              <w:rPr>
                <w:rFonts w:eastAsia="等线"/>
                <w:sz w:val="24"/>
              </w:rPr>
              <w:t>3.2940</w:t>
            </w:r>
          </w:p>
        </w:tc>
        <w:tc>
          <w:tcPr>
            <w:tcW w:w="1812" w:type="dxa"/>
            <w:vAlign w:val="center"/>
          </w:tcPr>
          <w:p w14:paraId="6491C0C5" w14:textId="65820B4D" w:rsidR="000A4AFE" w:rsidRPr="00164A27" w:rsidRDefault="000A4AFE" w:rsidP="000A4AFE">
            <w:pPr>
              <w:spacing w:line="360" w:lineRule="auto"/>
              <w:jc w:val="center"/>
              <w:rPr>
                <w:iCs/>
                <w:sz w:val="24"/>
              </w:rPr>
            </w:pPr>
            <w:r w:rsidRPr="00164A27">
              <w:rPr>
                <w:rFonts w:eastAsia="等线"/>
                <w:sz w:val="24"/>
              </w:rPr>
              <w:t>-1.7719</w:t>
            </w:r>
          </w:p>
        </w:tc>
        <w:tc>
          <w:tcPr>
            <w:tcW w:w="1812" w:type="dxa"/>
            <w:vAlign w:val="center"/>
          </w:tcPr>
          <w:p w14:paraId="469D3C7A" w14:textId="7BAD9C07" w:rsidR="000A4AFE" w:rsidRPr="00164A27" w:rsidRDefault="000A4AFE" w:rsidP="000A4AFE">
            <w:pPr>
              <w:spacing w:line="360" w:lineRule="auto"/>
              <w:jc w:val="center"/>
              <w:rPr>
                <w:iCs/>
                <w:sz w:val="24"/>
              </w:rPr>
            </w:pPr>
            <w:r w:rsidRPr="00164A27">
              <w:rPr>
                <w:rFonts w:eastAsia="等线"/>
                <w:sz w:val="24"/>
              </w:rPr>
              <w:t>0.2826</w:t>
            </w:r>
          </w:p>
        </w:tc>
        <w:tc>
          <w:tcPr>
            <w:tcW w:w="1812" w:type="dxa"/>
            <w:vAlign w:val="center"/>
          </w:tcPr>
          <w:p w14:paraId="1925F847" w14:textId="399738E0" w:rsidR="000A4AFE" w:rsidRPr="00164A27" w:rsidRDefault="000A4AFE" w:rsidP="000A4AFE">
            <w:pPr>
              <w:spacing w:line="360" w:lineRule="auto"/>
              <w:jc w:val="center"/>
              <w:rPr>
                <w:iCs/>
                <w:sz w:val="24"/>
              </w:rPr>
            </w:pPr>
            <w:r w:rsidRPr="00164A27">
              <w:rPr>
                <w:rFonts w:eastAsia="等线"/>
                <w:sz w:val="24"/>
              </w:rPr>
              <w:t>1.8988</w:t>
            </w:r>
          </w:p>
        </w:tc>
      </w:tr>
      <w:tr w:rsidR="000A4AFE" w:rsidRPr="00164A27" w14:paraId="35DC6252" w14:textId="77777777" w:rsidTr="002930A8">
        <w:tc>
          <w:tcPr>
            <w:tcW w:w="1812" w:type="dxa"/>
          </w:tcPr>
          <w:p w14:paraId="3A29A74E" w14:textId="77777777" w:rsidR="000A4AFE" w:rsidRPr="00164A27" w:rsidRDefault="000A4AFE" w:rsidP="000A4AFE">
            <w:pPr>
              <w:spacing w:line="360" w:lineRule="auto"/>
              <w:jc w:val="center"/>
              <w:rPr>
                <w:iCs/>
                <w:sz w:val="24"/>
              </w:rPr>
            </w:pPr>
            <w:r w:rsidRPr="00164A27">
              <w:rPr>
                <w:iCs/>
                <w:sz w:val="24"/>
              </w:rPr>
              <w:t>杭州</w:t>
            </w:r>
          </w:p>
        </w:tc>
        <w:tc>
          <w:tcPr>
            <w:tcW w:w="1812" w:type="dxa"/>
            <w:vAlign w:val="center"/>
          </w:tcPr>
          <w:p w14:paraId="6B0435C6" w14:textId="171BF56A" w:rsidR="000A4AFE" w:rsidRPr="00164A27" w:rsidRDefault="000A4AFE" w:rsidP="000A4AFE">
            <w:pPr>
              <w:spacing w:line="360" w:lineRule="auto"/>
              <w:jc w:val="center"/>
              <w:rPr>
                <w:iCs/>
                <w:sz w:val="24"/>
              </w:rPr>
            </w:pPr>
            <w:r w:rsidRPr="00164A27">
              <w:rPr>
                <w:rFonts w:eastAsia="等线"/>
                <w:sz w:val="24"/>
              </w:rPr>
              <w:t>-0.6682</w:t>
            </w:r>
          </w:p>
        </w:tc>
        <w:tc>
          <w:tcPr>
            <w:tcW w:w="1812" w:type="dxa"/>
            <w:vAlign w:val="center"/>
          </w:tcPr>
          <w:p w14:paraId="1B8FCFFD" w14:textId="48F8880D" w:rsidR="000A4AFE" w:rsidRPr="00164A27" w:rsidRDefault="000A4AFE" w:rsidP="000A4AFE">
            <w:pPr>
              <w:spacing w:line="360" w:lineRule="auto"/>
              <w:jc w:val="center"/>
              <w:rPr>
                <w:iCs/>
                <w:sz w:val="24"/>
              </w:rPr>
            </w:pPr>
            <w:r w:rsidRPr="00164A27">
              <w:rPr>
                <w:rFonts w:eastAsia="等线"/>
                <w:sz w:val="24"/>
              </w:rPr>
              <w:t>-1.2619</w:t>
            </w:r>
          </w:p>
        </w:tc>
        <w:tc>
          <w:tcPr>
            <w:tcW w:w="1812" w:type="dxa"/>
            <w:vAlign w:val="center"/>
          </w:tcPr>
          <w:p w14:paraId="772AD57A" w14:textId="4E47B42D" w:rsidR="000A4AFE" w:rsidRPr="00164A27" w:rsidRDefault="000A4AFE" w:rsidP="000A4AFE">
            <w:pPr>
              <w:spacing w:line="360" w:lineRule="auto"/>
              <w:jc w:val="center"/>
              <w:rPr>
                <w:iCs/>
                <w:sz w:val="24"/>
              </w:rPr>
            </w:pPr>
            <w:r w:rsidRPr="00164A27">
              <w:rPr>
                <w:rFonts w:eastAsia="等线"/>
                <w:sz w:val="24"/>
              </w:rPr>
              <w:t>0.1688</w:t>
            </w:r>
          </w:p>
        </w:tc>
        <w:tc>
          <w:tcPr>
            <w:tcW w:w="1812" w:type="dxa"/>
            <w:vAlign w:val="center"/>
          </w:tcPr>
          <w:p w14:paraId="414CAED8" w14:textId="796DB221" w:rsidR="000A4AFE" w:rsidRPr="00164A27" w:rsidRDefault="000A4AFE" w:rsidP="000A4AFE">
            <w:pPr>
              <w:spacing w:line="360" w:lineRule="auto"/>
              <w:jc w:val="center"/>
              <w:rPr>
                <w:iCs/>
                <w:sz w:val="24"/>
              </w:rPr>
            </w:pPr>
            <w:r w:rsidRPr="00164A27">
              <w:rPr>
                <w:rFonts w:eastAsia="等线"/>
                <w:sz w:val="24"/>
              </w:rPr>
              <w:t>-0.6835</w:t>
            </w:r>
          </w:p>
        </w:tc>
      </w:tr>
      <w:tr w:rsidR="000A4AFE" w:rsidRPr="00164A27" w14:paraId="5E0CE565" w14:textId="77777777" w:rsidTr="002930A8">
        <w:tc>
          <w:tcPr>
            <w:tcW w:w="1812" w:type="dxa"/>
          </w:tcPr>
          <w:p w14:paraId="62B4B310" w14:textId="77777777" w:rsidR="000A4AFE" w:rsidRPr="00164A27" w:rsidRDefault="000A4AFE" w:rsidP="000A4AFE">
            <w:pPr>
              <w:spacing w:line="360" w:lineRule="auto"/>
              <w:jc w:val="center"/>
              <w:rPr>
                <w:iCs/>
                <w:sz w:val="24"/>
              </w:rPr>
            </w:pPr>
            <w:r w:rsidRPr="00164A27">
              <w:rPr>
                <w:iCs/>
                <w:sz w:val="24"/>
              </w:rPr>
              <w:t>广州</w:t>
            </w:r>
          </w:p>
        </w:tc>
        <w:tc>
          <w:tcPr>
            <w:tcW w:w="1812" w:type="dxa"/>
            <w:vAlign w:val="center"/>
          </w:tcPr>
          <w:p w14:paraId="49464D65" w14:textId="26A2B22F" w:rsidR="000A4AFE" w:rsidRPr="00164A27" w:rsidRDefault="000A4AFE" w:rsidP="000A4AFE">
            <w:pPr>
              <w:spacing w:line="360" w:lineRule="auto"/>
              <w:jc w:val="center"/>
              <w:rPr>
                <w:iCs/>
                <w:sz w:val="24"/>
              </w:rPr>
            </w:pPr>
            <w:r w:rsidRPr="00164A27">
              <w:rPr>
                <w:rFonts w:eastAsia="等线"/>
                <w:sz w:val="24"/>
              </w:rPr>
              <w:t>0.7807</w:t>
            </w:r>
          </w:p>
        </w:tc>
        <w:tc>
          <w:tcPr>
            <w:tcW w:w="1812" w:type="dxa"/>
            <w:vAlign w:val="center"/>
          </w:tcPr>
          <w:p w14:paraId="2913FAB4" w14:textId="018836F7" w:rsidR="000A4AFE" w:rsidRPr="00164A27" w:rsidRDefault="000A4AFE" w:rsidP="000A4AFE">
            <w:pPr>
              <w:spacing w:line="360" w:lineRule="auto"/>
              <w:jc w:val="center"/>
              <w:rPr>
                <w:iCs/>
                <w:sz w:val="24"/>
              </w:rPr>
            </w:pPr>
            <w:r w:rsidRPr="00164A27">
              <w:rPr>
                <w:rFonts w:eastAsia="等线"/>
                <w:sz w:val="24"/>
              </w:rPr>
              <w:t>-0.7702</w:t>
            </w:r>
          </w:p>
        </w:tc>
        <w:tc>
          <w:tcPr>
            <w:tcW w:w="1812" w:type="dxa"/>
            <w:vAlign w:val="center"/>
          </w:tcPr>
          <w:p w14:paraId="7E858B27" w14:textId="2FD7F119" w:rsidR="000A4AFE" w:rsidRPr="00164A27" w:rsidRDefault="000A4AFE" w:rsidP="000A4AFE">
            <w:pPr>
              <w:spacing w:line="360" w:lineRule="auto"/>
              <w:jc w:val="center"/>
              <w:rPr>
                <w:iCs/>
                <w:sz w:val="24"/>
              </w:rPr>
            </w:pPr>
            <w:r w:rsidRPr="00164A27">
              <w:rPr>
                <w:rFonts w:eastAsia="等线"/>
                <w:sz w:val="24"/>
              </w:rPr>
              <w:t>-0.8332</w:t>
            </w:r>
          </w:p>
        </w:tc>
        <w:tc>
          <w:tcPr>
            <w:tcW w:w="1812" w:type="dxa"/>
            <w:vAlign w:val="center"/>
          </w:tcPr>
          <w:p w14:paraId="6438471C" w14:textId="38751F23" w:rsidR="000A4AFE" w:rsidRPr="00164A27" w:rsidRDefault="000A4AFE" w:rsidP="000A4AFE">
            <w:pPr>
              <w:spacing w:line="360" w:lineRule="auto"/>
              <w:jc w:val="center"/>
              <w:rPr>
                <w:iCs/>
                <w:sz w:val="24"/>
              </w:rPr>
            </w:pPr>
            <w:r w:rsidRPr="00164A27">
              <w:rPr>
                <w:rFonts w:eastAsia="等线"/>
                <w:sz w:val="24"/>
              </w:rPr>
              <w:t>0.2673</w:t>
            </w:r>
          </w:p>
        </w:tc>
      </w:tr>
      <w:tr w:rsidR="000A4AFE" w:rsidRPr="00164A27" w14:paraId="31E59532" w14:textId="77777777" w:rsidTr="002930A8">
        <w:tc>
          <w:tcPr>
            <w:tcW w:w="1812" w:type="dxa"/>
          </w:tcPr>
          <w:p w14:paraId="2FC946EF" w14:textId="77777777" w:rsidR="000A4AFE" w:rsidRPr="00164A27" w:rsidRDefault="000A4AFE" w:rsidP="000A4AFE">
            <w:pPr>
              <w:spacing w:line="360" w:lineRule="auto"/>
              <w:jc w:val="center"/>
              <w:rPr>
                <w:iCs/>
                <w:sz w:val="24"/>
              </w:rPr>
            </w:pPr>
            <w:r w:rsidRPr="00164A27">
              <w:rPr>
                <w:iCs/>
                <w:sz w:val="24"/>
              </w:rPr>
              <w:lastRenderedPageBreak/>
              <w:t>南昌</w:t>
            </w:r>
          </w:p>
        </w:tc>
        <w:tc>
          <w:tcPr>
            <w:tcW w:w="1812" w:type="dxa"/>
            <w:vAlign w:val="center"/>
          </w:tcPr>
          <w:p w14:paraId="57B3003C" w14:textId="4A9A8446" w:rsidR="000A4AFE" w:rsidRPr="00164A27" w:rsidRDefault="000A4AFE" w:rsidP="000A4AFE">
            <w:pPr>
              <w:spacing w:line="360" w:lineRule="auto"/>
              <w:jc w:val="center"/>
              <w:rPr>
                <w:iCs/>
                <w:sz w:val="24"/>
              </w:rPr>
            </w:pPr>
            <w:r w:rsidRPr="00164A27">
              <w:rPr>
                <w:rFonts w:eastAsia="等线"/>
                <w:sz w:val="24"/>
              </w:rPr>
              <w:t>-3.2683</w:t>
            </w:r>
          </w:p>
        </w:tc>
        <w:tc>
          <w:tcPr>
            <w:tcW w:w="1812" w:type="dxa"/>
            <w:vAlign w:val="center"/>
          </w:tcPr>
          <w:p w14:paraId="091CED98" w14:textId="61B145D8" w:rsidR="000A4AFE" w:rsidRPr="00164A27" w:rsidRDefault="000A4AFE" w:rsidP="000A4AFE">
            <w:pPr>
              <w:spacing w:line="360" w:lineRule="auto"/>
              <w:jc w:val="center"/>
              <w:rPr>
                <w:iCs/>
                <w:sz w:val="24"/>
              </w:rPr>
            </w:pPr>
            <w:r w:rsidRPr="00164A27">
              <w:rPr>
                <w:rFonts w:eastAsia="等线"/>
                <w:sz w:val="24"/>
              </w:rPr>
              <w:t>0.3153</w:t>
            </w:r>
          </w:p>
        </w:tc>
        <w:tc>
          <w:tcPr>
            <w:tcW w:w="1812" w:type="dxa"/>
            <w:vAlign w:val="center"/>
          </w:tcPr>
          <w:p w14:paraId="35D393FF" w14:textId="0A492241" w:rsidR="000A4AFE" w:rsidRPr="00164A27" w:rsidRDefault="000A4AFE" w:rsidP="000A4AFE">
            <w:pPr>
              <w:spacing w:line="360" w:lineRule="auto"/>
              <w:jc w:val="center"/>
              <w:rPr>
                <w:iCs/>
                <w:sz w:val="24"/>
              </w:rPr>
            </w:pPr>
            <w:r w:rsidRPr="00164A27">
              <w:rPr>
                <w:rFonts w:eastAsia="等线"/>
                <w:sz w:val="24"/>
              </w:rPr>
              <w:t>-0.8632</w:t>
            </w:r>
          </w:p>
        </w:tc>
        <w:tc>
          <w:tcPr>
            <w:tcW w:w="1812" w:type="dxa"/>
            <w:vAlign w:val="center"/>
          </w:tcPr>
          <w:p w14:paraId="10E164D2" w14:textId="00385531" w:rsidR="000A4AFE" w:rsidRPr="00164A27" w:rsidRDefault="000A4AFE" w:rsidP="000A4AFE">
            <w:pPr>
              <w:spacing w:line="360" w:lineRule="auto"/>
              <w:jc w:val="center"/>
              <w:rPr>
                <w:iCs/>
                <w:sz w:val="24"/>
              </w:rPr>
            </w:pPr>
            <w:r w:rsidRPr="00164A27">
              <w:rPr>
                <w:rFonts w:eastAsia="等线"/>
                <w:sz w:val="24"/>
              </w:rPr>
              <w:t>-2.2471</w:t>
            </w:r>
          </w:p>
        </w:tc>
      </w:tr>
      <w:tr w:rsidR="000A4AFE" w:rsidRPr="00164A27" w14:paraId="150E6E90" w14:textId="77777777" w:rsidTr="002930A8">
        <w:tc>
          <w:tcPr>
            <w:tcW w:w="1812" w:type="dxa"/>
          </w:tcPr>
          <w:p w14:paraId="4F996EE3" w14:textId="77777777" w:rsidR="000A4AFE" w:rsidRPr="00164A27" w:rsidRDefault="000A4AFE" w:rsidP="000A4AFE">
            <w:pPr>
              <w:spacing w:line="360" w:lineRule="auto"/>
              <w:jc w:val="center"/>
              <w:rPr>
                <w:iCs/>
                <w:sz w:val="24"/>
              </w:rPr>
            </w:pPr>
            <w:r w:rsidRPr="00164A27">
              <w:rPr>
                <w:iCs/>
                <w:sz w:val="24"/>
              </w:rPr>
              <w:t>西安</w:t>
            </w:r>
          </w:p>
        </w:tc>
        <w:tc>
          <w:tcPr>
            <w:tcW w:w="1812" w:type="dxa"/>
            <w:vAlign w:val="center"/>
          </w:tcPr>
          <w:p w14:paraId="4C3FDE7E" w14:textId="24D14B0C" w:rsidR="000A4AFE" w:rsidRPr="00164A27" w:rsidRDefault="000A4AFE" w:rsidP="000A4AFE">
            <w:pPr>
              <w:spacing w:line="360" w:lineRule="auto"/>
              <w:jc w:val="center"/>
              <w:rPr>
                <w:iCs/>
                <w:sz w:val="24"/>
              </w:rPr>
            </w:pPr>
            <w:r w:rsidRPr="00164A27">
              <w:rPr>
                <w:rFonts w:eastAsia="等线"/>
                <w:sz w:val="24"/>
              </w:rPr>
              <w:t>-1.2261</w:t>
            </w:r>
          </w:p>
        </w:tc>
        <w:tc>
          <w:tcPr>
            <w:tcW w:w="1812" w:type="dxa"/>
            <w:vAlign w:val="center"/>
          </w:tcPr>
          <w:p w14:paraId="4947746B" w14:textId="68D15E70" w:rsidR="000A4AFE" w:rsidRPr="00164A27" w:rsidRDefault="000A4AFE" w:rsidP="000A4AFE">
            <w:pPr>
              <w:spacing w:line="360" w:lineRule="auto"/>
              <w:jc w:val="center"/>
              <w:rPr>
                <w:iCs/>
                <w:sz w:val="24"/>
              </w:rPr>
            </w:pPr>
            <w:r w:rsidRPr="00164A27">
              <w:rPr>
                <w:rFonts w:eastAsia="等线"/>
                <w:sz w:val="24"/>
              </w:rPr>
              <w:t>0.3913</w:t>
            </w:r>
          </w:p>
        </w:tc>
        <w:tc>
          <w:tcPr>
            <w:tcW w:w="1812" w:type="dxa"/>
            <w:vAlign w:val="center"/>
          </w:tcPr>
          <w:p w14:paraId="554A153F" w14:textId="32B3C6BF" w:rsidR="000A4AFE" w:rsidRPr="00164A27" w:rsidRDefault="000A4AFE" w:rsidP="000A4AFE">
            <w:pPr>
              <w:spacing w:line="360" w:lineRule="auto"/>
              <w:jc w:val="center"/>
              <w:rPr>
                <w:iCs/>
                <w:sz w:val="24"/>
              </w:rPr>
            </w:pPr>
            <w:r w:rsidRPr="00164A27">
              <w:rPr>
                <w:rFonts w:eastAsia="等线"/>
                <w:sz w:val="24"/>
              </w:rPr>
              <w:t>-0.8067</w:t>
            </w:r>
          </w:p>
        </w:tc>
        <w:tc>
          <w:tcPr>
            <w:tcW w:w="1812" w:type="dxa"/>
            <w:vAlign w:val="center"/>
          </w:tcPr>
          <w:p w14:paraId="161DECB4" w14:textId="0C28E1A4" w:rsidR="000A4AFE" w:rsidRPr="00164A27" w:rsidRDefault="000A4AFE" w:rsidP="000A4AFE">
            <w:pPr>
              <w:spacing w:line="360" w:lineRule="auto"/>
              <w:jc w:val="center"/>
              <w:rPr>
                <w:iCs/>
                <w:sz w:val="24"/>
              </w:rPr>
            </w:pPr>
            <w:r w:rsidRPr="00164A27">
              <w:rPr>
                <w:rFonts w:eastAsia="等线"/>
                <w:sz w:val="24"/>
              </w:rPr>
              <w:t>-0.8482</w:t>
            </w:r>
          </w:p>
        </w:tc>
      </w:tr>
      <w:tr w:rsidR="000A4AFE" w:rsidRPr="00164A27" w14:paraId="5CEEB1D0" w14:textId="77777777" w:rsidTr="002930A8">
        <w:tc>
          <w:tcPr>
            <w:tcW w:w="1812" w:type="dxa"/>
          </w:tcPr>
          <w:p w14:paraId="65B4547D" w14:textId="77777777" w:rsidR="000A4AFE" w:rsidRPr="00164A27" w:rsidRDefault="000A4AFE" w:rsidP="000A4AFE">
            <w:pPr>
              <w:spacing w:line="360" w:lineRule="auto"/>
              <w:jc w:val="center"/>
              <w:rPr>
                <w:iCs/>
                <w:sz w:val="24"/>
              </w:rPr>
            </w:pPr>
            <w:r w:rsidRPr="00164A27">
              <w:rPr>
                <w:iCs/>
                <w:sz w:val="24"/>
              </w:rPr>
              <w:t>哈尔滨</w:t>
            </w:r>
          </w:p>
        </w:tc>
        <w:tc>
          <w:tcPr>
            <w:tcW w:w="1812" w:type="dxa"/>
            <w:vAlign w:val="center"/>
          </w:tcPr>
          <w:p w14:paraId="521A38DE" w14:textId="0C38C821" w:rsidR="000A4AFE" w:rsidRPr="00164A27" w:rsidRDefault="000A4AFE" w:rsidP="000A4AFE">
            <w:pPr>
              <w:spacing w:line="360" w:lineRule="auto"/>
              <w:jc w:val="center"/>
              <w:rPr>
                <w:iCs/>
                <w:sz w:val="24"/>
              </w:rPr>
            </w:pPr>
            <w:r w:rsidRPr="00164A27">
              <w:rPr>
                <w:rFonts w:eastAsia="等线"/>
                <w:sz w:val="24"/>
              </w:rPr>
              <w:t>-2.0479</w:t>
            </w:r>
          </w:p>
        </w:tc>
        <w:tc>
          <w:tcPr>
            <w:tcW w:w="1812" w:type="dxa"/>
            <w:vAlign w:val="center"/>
          </w:tcPr>
          <w:p w14:paraId="53048758" w14:textId="4320D45E" w:rsidR="000A4AFE" w:rsidRPr="00164A27" w:rsidRDefault="000A4AFE" w:rsidP="000A4AFE">
            <w:pPr>
              <w:spacing w:line="360" w:lineRule="auto"/>
              <w:jc w:val="center"/>
              <w:rPr>
                <w:iCs/>
                <w:sz w:val="24"/>
              </w:rPr>
            </w:pPr>
            <w:r w:rsidRPr="00164A27">
              <w:rPr>
                <w:rFonts w:eastAsia="等线"/>
                <w:sz w:val="24"/>
              </w:rPr>
              <w:t>0.2051</w:t>
            </w:r>
          </w:p>
        </w:tc>
        <w:tc>
          <w:tcPr>
            <w:tcW w:w="1812" w:type="dxa"/>
            <w:vAlign w:val="center"/>
          </w:tcPr>
          <w:p w14:paraId="6FC92DFB" w14:textId="35DC4A87" w:rsidR="000A4AFE" w:rsidRPr="00164A27" w:rsidRDefault="000A4AFE" w:rsidP="000A4AFE">
            <w:pPr>
              <w:spacing w:line="360" w:lineRule="auto"/>
              <w:jc w:val="center"/>
              <w:rPr>
                <w:iCs/>
                <w:sz w:val="24"/>
              </w:rPr>
            </w:pPr>
            <w:r w:rsidRPr="00164A27">
              <w:rPr>
                <w:rFonts w:eastAsia="等线"/>
                <w:sz w:val="24"/>
              </w:rPr>
              <w:t>2.1916</w:t>
            </w:r>
          </w:p>
        </w:tc>
        <w:tc>
          <w:tcPr>
            <w:tcW w:w="1812" w:type="dxa"/>
            <w:vAlign w:val="center"/>
          </w:tcPr>
          <w:p w14:paraId="13F5EF6C" w14:textId="2C9B5B3B" w:rsidR="000A4AFE" w:rsidRPr="00164A27" w:rsidRDefault="000A4AFE" w:rsidP="000A4AFE">
            <w:pPr>
              <w:spacing w:line="360" w:lineRule="auto"/>
              <w:jc w:val="center"/>
              <w:rPr>
                <w:iCs/>
                <w:sz w:val="24"/>
              </w:rPr>
            </w:pPr>
            <w:r w:rsidRPr="00164A27">
              <w:rPr>
                <w:rFonts w:eastAsia="等线"/>
                <w:sz w:val="24"/>
              </w:rPr>
              <w:t>-1.0661</w:t>
            </w:r>
          </w:p>
        </w:tc>
      </w:tr>
    </w:tbl>
    <w:p w14:paraId="5D9CC540" w14:textId="59CC0199" w:rsidR="000853BE" w:rsidRPr="00164A27" w:rsidRDefault="000A4AFE" w:rsidP="000A4AFE">
      <w:pPr>
        <w:spacing w:beforeLines="50" w:before="156" w:afterLines="50" w:after="156"/>
        <w:ind w:firstLine="420"/>
        <w:rPr>
          <w:iCs/>
          <w:sz w:val="24"/>
        </w:rPr>
      </w:pPr>
      <w:r w:rsidRPr="00164A27">
        <w:rPr>
          <w:iCs/>
          <w:sz w:val="24"/>
        </w:rPr>
        <w:t>根据我国</w:t>
      </w:r>
      <w:r w:rsidRPr="00164A27">
        <w:rPr>
          <w:iCs/>
          <w:sz w:val="24"/>
        </w:rPr>
        <w:t>8</w:t>
      </w:r>
      <w:r w:rsidRPr="00164A27">
        <w:rPr>
          <w:iCs/>
          <w:sz w:val="24"/>
        </w:rPr>
        <w:t>个主要城市出租车资源供给与需求水平的主成分得分，按照供求匹配程度模型计算可得各个城市出租车资源</w:t>
      </w:r>
      <w:r w:rsidRPr="00164A27">
        <w:rPr>
          <w:iCs/>
          <w:sz w:val="24"/>
        </w:rPr>
        <w:t>“</w:t>
      </w:r>
      <w:r w:rsidRPr="00164A27">
        <w:rPr>
          <w:iCs/>
          <w:sz w:val="24"/>
        </w:rPr>
        <w:t>供求匹配</w:t>
      </w:r>
      <w:r w:rsidRPr="00164A27">
        <w:rPr>
          <w:iCs/>
          <w:sz w:val="24"/>
        </w:rPr>
        <w:t>”</w:t>
      </w:r>
      <w:r w:rsidRPr="00164A27">
        <w:rPr>
          <w:iCs/>
          <w:sz w:val="24"/>
        </w:rPr>
        <w:t>程度，并且按照该匹配程度进行排序，</w:t>
      </w:r>
      <w:r w:rsidR="002348CF" w:rsidRPr="00164A27">
        <w:rPr>
          <w:iCs/>
          <w:sz w:val="24"/>
        </w:rPr>
        <w:t>结果如下：</w:t>
      </w:r>
    </w:p>
    <w:p w14:paraId="369D40FC" w14:textId="5A62A69B" w:rsidR="00CC544B" w:rsidRPr="00164A27" w:rsidRDefault="002348CF" w:rsidP="00B75ED6">
      <w:pPr>
        <w:spacing w:beforeLines="50" w:before="156" w:afterLines="50" w:after="156"/>
        <w:ind w:firstLine="420"/>
        <w:jc w:val="center"/>
        <w:rPr>
          <w:iCs/>
          <w:sz w:val="24"/>
        </w:rPr>
      </w:pPr>
      <w:r w:rsidRPr="00164A27">
        <w:rPr>
          <w:noProof/>
        </w:rPr>
        <w:drawing>
          <wp:inline distT="0" distB="0" distL="0" distR="0" wp14:anchorId="159E79AE" wp14:editId="011C2900">
            <wp:extent cx="4405746" cy="2618509"/>
            <wp:effectExtent l="0" t="0" r="0" b="0"/>
            <wp:docPr id="9" name="图表 9">
              <a:extLst xmlns:a="http://schemas.openxmlformats.org/drawingml/2006/main">
                <a:ext uri="{FF2B5EF4-FFF2-40B4-BE49-F238E27FC236}">
                  <a16:creationId xmlns:a16="http://schemas.microsoft.com/office/drawing/2014/main" id="{CCF8C597-6569-4045-9BC8-B4ACAEA2A0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8B40031" w14:textId="4335D204" w:rsidR="00B75ED6" w:rsidRPr="00164A27" w:rsidRDefault="00B75ED6" w:rsidP="00B75ED6">
      <w:pPr>
        <w:spacing w:beforeLines="50" w:before="156" w:afterLines="50" w:after="156"/>
        <w:ind w:firstLine="420"/>
        <w:jc w:val="center"/>
        <w:rPr>
          <w:iCs/>
          <w:sz w:val="24"/>
        </w:rPr>
      </w:pPr>
      <w:r w:rsidRPr="00164A27">
        <w:rPr>
          <w:iCs/>
          <w:sz w:val="24"/>
        </w:rPr>
        <w:t>图</w:t>
      </w:r>
      <w:r w:rsidRPr="00164A27">
        <w:rPr>
          <w:iCs/>
          <w:sz w:val="24"/>
        </w:rPr>
        <w:t>5.2.4</w:t>
      </w:r>
      <w:r w:rsidR="001A4C18" w:rsidRPr="00164A27">
        <w:rPr>
          <w:iCs/>
          <w:sz w:val="24"/>
        </w:rPr>
        <w:t>-1</w:t>
      </w:r>
      <w:r w:rsidRPr="00164A27">
        <w:rPr>
          <w:iCs/>
          <w:sz w:val="24"/>
        </w:rPr>
        <w:t>：各城市</w:t>
      </w:r>
      <w:r w:rsidRPr="00164A27">
        <w:rPr>
          <w:sz w:val="24"/>
        </w:rPr>
        <w:t>“</w:t>
      </w:r>
      <w:r w:rsidRPr="00164A27">
        <w:rPr>
          <w:sz w:val="24"/>
        </w:rPr>
        <w:t>供求匹配</w:t>
      </w:r>
      <w:r w:rsidRPr="00164A27">
        <w:rPr>
          <w:sz w:val="24"/>
        </w:rPr>
        <w:t>”</w:t>
      </w:r>
      <w:r w:rsidRPr="00164A27">
        <w:rPr>
          <w:sz w:val="24"/>
        </w:rPr>
        <w:t>雷达图</w:t>
      </w:r>
    </w:p>
    <w:p w14:paraId="00827888" w14:textId="0DE1D537" w:rsidR="002B59A0" w:rsidRPr="00164A27" w:rsidRDefault="002B59A0" w:rsidP="002B59A0">
      <w:pPr>
        <w:spacing w:beforeLines="50" w:before="156" w:afterLines="50" w:after="156"/>
        <w:ind w:firstLine="420"/>
        <w:jc w:val="center"/>
        <w:rPr>
          <w:iCs/>
          <w:sz w:val="24"/>
        </w:rPr>
      </w:pPr>
      <w:r w:rsidRPr="00164A27">
        <w:rPr>
          <w:iCs/>
          <w:sz w:val="24"/>
        </w:rPr>
        <w:t>表</w:t>
      </w:r>
      <w:r w:rsidRPr="00164A27">
        <w:rPr>
          <w:sz w:val="24"/>
        </w:rPr>
        <w:t>5.2.4-7</w:t>
      </w:r>
      <w:r w:rsidRPr="00164A27">
        <w:rPr>
          <w:sz w:val="24"/>
        </w:rPr>
        <w:t>：各城市</w:t>
      </w:r>
      <w:r w:rsidRPr="00164A27">
        <w:rPr>
          <w:sz w:val="24"/>
        </w:rPr>
        <w:t>“</w:t>
      </w:r>
      <w:r w:rsidRPr="00164A27">
        <w:rPr>
          <w:sz w:val="24"/>
        </w:rPr>
        <w:t>供求匹配</w:t>
      </w:r>
      <w:r w:rsidRPr="00164A27">
        <w:rPr>
          <w:sz w:val="24"/>
        </w:rPr>
        <w:t>”</w:t>
      </w:r>
      <w:r w:rsidRPr="00164A27">
        <w:rPr>
          <w:sz w:val="24"/>
        </w:rPr>
        <w:t>程度及其排序</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A4AFE" w:rsidRPr="00164A27" w14:paraId="046ADD6D" w14:textId="77777777" w:rsidTr="000A4AFE">
        <w:tc>
          <w:tcPr>
            <w:tcW w:w="3020" w:type="dxa"/>
            <w:tcBorders>
              <w:top w:val="single" w:sz="12" w:space="0" w:color="auto"/>
              <w:bottom w:val="single" w:sz="6" w:space="0" w:color="auto"/>
            </w:tcBorders>
            <w:vAlign w:val="center"/>
          </w:tcPr>
          <w:p w14:paraId="2A54FF7E" w14:textId="392D7CC7" w:rsidR="000A4AFE" w:rsidRPr="00164A27" w:rsidRDefault="000A4AFE" w:rsidP="000A4AFE">
            <w:pPr>
              <w:spacing w:line="360" w:lineRule="auto"/>
              <w:jc w:val="center"/>
              <w:rPr>
                <w:iCs/>
                <w:sz w:val="24"/>
              </w:rPr>
            </w:pPr>
            <w:r w:rsidRPr="00164A27">
              <w:rPr>
                <w:iCs/>
                <w:sz w:val="24"/>
              </w:rPr>
              <w:t>城市</w:t>
            </w:r>
          </w:p>
        </w:tc>
        <w:tc>
          <w:tcPr>
            <w:tcW w:w="3020" w:type="dxa"/>
            <w:tcBorders>
              <w:top w:val="single" w:sz="12" w:space="0" w:color="auto"/>
              <w:bottom w:val="single" w:sz="6" w:space="0" w:color="auto"/>
            </w:tcBorders>
            <w:vAlign w:val="center"/>
          </w:tcPr>
          <w:p w14:paraId="19DA5792" w14:textId="714E19B8" w:rsidR="000A4AFE" w:rsidRPr="00164A27" w:rsidRDefault="000A4AFE" w:rsidP="000A4AFE">
            <w:pPr>
              <w:spacing w:line="360" w:lineRule="auto"/>
              <w:jc w:val="center"/>
              <w:rPr>
                <w:iCs/>
                <w:sz w:val="24"/>
              </w:rPr>
            </w:pPr>
            <w:r w:rsidRPr="00164A27">
              <w:rPr>
                <w:iCs/>
                <w:sz w:val="24"/>
              </w:rPr>
              <w:t>“</w:t>
            </w:r>
            <w:r w:rsidRPr="00164A27">
              <w:rPr>
                <w:iCs/>
                <w:sz w:val="24"/>
              </w:rPr>
              <w:t>供求匹配</w:t>
            </w:r>
            <w:r w:rsidRPr="00164A27">
              <w:rPr>
                <w:iCs/>
                <w:sz w:val="24"/>
              </w:rPr>
              <w:t>”</w:t>
            </w:r>
            <w:r w:rsidRPr="00164A27">
              <w:rPr>
                <w:iCs/>
                <w:sz w:val="24"/>
              </w:rPr>
              <w:t>程度</w:t>
            </w:r>
          </w:p>
        </w:tc>
        <w:tc>
          <w:tcPr>
            <w:tcW w:w="3020" w:type="dxa"/>
            <w:tcBorders>
              <w:top w:val="single" w:sz="12" w:space="0" w:color="auto"/>
              <w:bottom w:val="single" w:sz="6" w:space="0" w:color="auto"/>
            </w:tcBorders>
            <w:vAlign w:val="center"/>
          </w:tcPr>
          <w:p w14:paraId="685E4ADD" w14:textId="5C3D8979" w:rsidR="000A4AFE" w:rsidRPr="00164A27" w:rsidRDefault="000A4AFE" w:rsidP="000A4AFE">
            <w:pPr>
              <w:spacing w:line="360" w:lineRule="auto"/>
              <w:jc w:val="center"/>
              <w:rPr>
                <w:iCs/>
                <w:sz w:val="24"/>
              </w:rPr>
            </w:pPr>
            <w:r w:rsidRPr="00164A27">
              <w:rPr>
                <w:iCs/>
                <w:sz w:val="24"/>
              </w:rPr>
              <w:t>排序</w:t>
            </w:r>
          </w:p>
        </w:tc>
      </w:tr>
      <w:tr w:rsidR="000A4AFE" w:rsidRPr="00164A27" w14:paraId="30F84710" w14:textId="77777777" w:rsidTr="000A4AFE">
        <w:tc>
          <w:tcPr>
            <w:tcW w:w="3020" w:type="dxa"/>
            <w:tcBorders>
              <w:top w:val="single" w:sz="6" w:space="0" w:color="auto"/>
            </w:tcBorders>
            <w:vAlign w:val="center"/>
          </w:tcPr>
          <w:p w14:paraId="12BD499C" w14:textId="13EF22CE" w:rsidR="000A4AFE" w:rsidRPr="00164A27" w:rsidRDefault="000A4AFE" w:rsidP="000A4AFE">
            <w:pPr>
              <w:spacing w:line="360" w:lineRule="auto"/>
              <w:jc w:val="center"/>
              <w:rPr>
                <w:iCs/>
                <w:sz w:val="24"/>
              </w:rPr>
            </w:pPr>
            <w:r w:rsidRPr="00164A27">
              <w:rPr>
                <w:iCs/>
                <w:sz w:val="24"/>
              </w:rPr>
              <w:t>北京</w:t>
            </w:r>
          </w:p>
        </w:tc>
        <w:tc>
          <w:tcPr>
            <w:tcW w:w="3020" w:type="dxa"/>
            <w:tcBorders>
              <w:top w:val="single" w:sz="6" w:space="0" w:color="auto"/>
            </w:tcBorders>
            <w:vAlign w:val="center"/>
          </w:tcPr>
          <w:p w14:paraId="02BDA331" w14:textId="77A00F2E" w:rsidR="000A4AFE" w:rsidRPr="00164A27" w:rsidRDefault="000A4AFE" w:rsidP="000A4AFE">
            <w:pPr>
              <w:spacing w:line="360" w:lineRule="auto"/>
              <w:jc w:val="center"/>
              <w:rPr>
                <w:iCs/>
                <w:sz w:val="24"/>
              </w:rPr>
            </w:pPr>
            <w:r w:rsidRPr="00164A27">
              <w:rPr>
                <w:color w:val="000000"/>
                <w:sz w:val="24"/>
              </w:rPr>
              <w:t>0.584203</w:t>
            </w:r>
          </w:p>
        </w:tc>
        <w:tc>
          <w:tcPr>
            <w:tcW w:w="3020" w:type="dxa"/>
            <w:tcBorders>
              <w:top w:val="single" w:sz="6" w:space="0" w:color="auto"/>
            </w:tcBorders>
            <w:vAlign w:val="center"/>
          </w:tcPr>
          <w:p w14:paraId="402A4726" w14:textId="5A9B03A0" w:rsidR="000A4AFE" w:rsidRPr="00164A27" w:rsidRDefault="000A4AFE" w:rsidP="000A4AFE">
            <w:pPr>
              <w:spacing w:line="360" w:lineRule="auto"/>
              <w:jc w:val="center"/>
              <w:rPr>
                <w:iCs/>
                <w:sz w:val="24"/>
              </w:rPr>
            </w:pPr>
            <w:r w:rsidRPr="00164A27">
              <w:rPr>
                <w:iCs/>
                <w:sz w:val="24"/>
              </w:rPr>
              <w:t>8</w:t>
            </w:r>
          </w:p>
        </w:tc>
      </w:tr>
      <w:tr w:rsidR="000A4AFE" w:rsidRPr="00164A27" w14:paraId="36E49FE7" w14:textId="77777777" w:rsidTr="000A4AFE">
        <w:tc>
          <w:tcPr>
            <w:tcW w:w="3020" w:type="dxa"/>
            <w:vAlign w:val="center"/>
          </w:tcPr>
          <w:p w14:paraId="3FCAFB84" w14:textId="5816EAE3" w:rsidR="000A4AFE" w:rsidRPr="00164A27" w:rsidRDefault="000A4AFE" w:rsidP="000A4AFE">
            <w:pPr>
              <w:spacing w:line="360" w:lineRule="auto"/>
              <w:jc w:val="center"/>
              <w:rPr>
                <w:iCs/>
                <w:sz w:val="24"/>
              </w:rPr>
            </w:pPr>
            <w:r w:rsidRPr="00164A27">
              <w:rPr>
                <w:iCs/>
                <w:sz w:val="24"/>
              </w:rPr>
              <w:t>成都</w:t>
            </w:r>
          </w:p>
        </w:tc>
        <w:tc>
          <w:tcPr>
            <w:tcW w:w="3020" w:type="dxa"/>
            <w:vAlign w:val="center"/>
          </w:tcPr>
          <w:p w14:paraId="691FD476" w14:textId="52734900" w:rsidR="000A4AFE" w:rsidRPr="00164A27" w:rsidRDefault="000A4AFE" w:rsidP="000A4AFE">
            <w:pPr>
              <w:spacing w:line="360" w:lineRule="auto"/>
              <w:jc w:val="center"/>
              <w:rPr>
                <w:iCs/>
                <w:sz w:val="24"/>
              </w:rPr>
            </w:pPr>
            <w:r w:rsidRPr="00164A27">
              <w:rPr>
                <w:color w:val="000000"/>
                <w:sz w:val="24"/>
              </w:rPr>
              <w:t>0.917531</w:t>
            </w:r>
          </w:p>
        </w:tc>
        <w:tc>
          <w:tcPr>
            <w:tcW w:w="3020" w:type="dxa"/>
            <w:vAlign w:val="center"/>
          </w:tcPr>
          <w:p w14:paraId="0526A716" w14:textId="2A6B4798" w:rsidR="000A4AFE" w:rsidRPr="00164A27" w:rsidRDefault="000A4AFE" w:rsidP="000A4AFE">
            <w:pPr>
              <w:spacing w:line="360" w:lineRule="auto"/>
              <w:jc w:val="center"/>
              <w:rPr>
                <w:iCs/>
                <w:sz w:val="24"/>
              </w:rPr>
            </w:pPr>
            <w:r w:rsidRPr="00164A27">
              <w:rPr>
                <w:iCs/>
                <w:sz w:val="24"/>
              </w:rPr>
              <w:t>4</w:t>
            </w:r>
          </w:p>
        </w:tc>
      </w:tr>
      <w:tr w:rsidR="000A4AFE" w:rsidRPr="00164A27" w14:paraId="160323A4" w14:textId="77777777" w:rsidTr="000A4AFE">
        <w:tc>
          <w:tcPr>
            <w:tcW w:w="3020" w:type="dxa"/>
            <w:vAlign w:val="center"/>
          </w:tcPr>
          <w:p w14:paraId="7BD7417F" w14:textId="023DED32" w:rsidR="000A4AFE" w:rsidRPr="00164A27" w:rsidRDefault="000A4AFE" w:rsidP="000A4AFE">
            <w:pPr>
              <w:spacing w:line="360" w:lineRule="auto"/>
              <w:jc w:val="center"/>
              <w:rPr>
                <w:iCs/>
                <w:sz w:val="24"/>
              </w:rPr>
            </w:pPr>
            <w:r w:rsidRPr="00164A27">
              <w:rPr>
                <w:iCs/>
                <w:sz w:val="24"/>
              </w:rPr>
              <w:t>上海</w:t>
            </w:r>
          </w:p>
        </w:tc>
        <w:tc>
          <w:tcPr>
            <w:tcW w:w="3020" w:type="dxa"/>
            <w:vAlign w:val="center"/>
          </w:tcPr>
          <w:p w14:paraId="0BF8AA83" w14:textId="2BC4776B" w:rsidR="000A4AFE" w:rsidRPr="00164A27" w:rsidRDefault="000A4AFE" w:rsidP="000A4AFE">
            <w:pPr>
              <w:spacing w:line="360" w:lineRule="auto"/>
              <w:jc w:val="center"/>
              <w:rPr>
                <w:iCs/>
                <w:sz w:val="24"/>
              </w:rPr>
            </w:pPr>
            <w:r w:rsidRPr="00164A27">
              <w:rPr>
                <w:color w:val="000000"/>
                <w:sz w:val="24"/>
              </w:rPr>
              <w:t>0.850667</w:t>
            </w:r>
          </w:p>
        </w:tc>
        <w:tc>
          <w:tcPr>
            <w:tcW w:w="3020" w:type="dxa"/>
            <w:vAlign w:val="center"/>
          </w:tcPr>
          <w:p w14:paraId="5DB2235A" w14:textId="00B8E410" w:rsidR="000A4AFE" w:rsidRPr="00164A27" w:rsidRDefault="000A4AFE" w:rsidP="000A4AFE">
            <w:pPr>
              <w:spacing w:line="360" w:lineRule="auto"/>
              <w:jc w:val="center"/>
              <w:rPr>
                <w:iCs/>
                <w:sz w:val="24"/>
              </w:rPr>
            </w:pPr>
            <w:r w:rsidRPr="00164A27">
              <w:rPr>
                <w:iCs/>
                <w:sz w:val="24"/>
              </w:rPr>
              <w:t>6</w:t>
            </w:r>
          </w:p>
        </w:tc>
      </w:tr>
      <w:tr w:rsidR="000A4AFE" w:rsidRPr="00164A27" w14:paraId="443CA866" w14:textId="77777777" w:rsidTr="000A4AFE">
        <w:tc>
          <w:tcPr>
            <w:tcW w:w="3020" w:type="dxa"/>
            <w:vAlign w:val="center"/>
          </w:tcPr>
          <w:p w14:paraId="117B0C4B" w14:textId="1CC14BC4" w:rsidR="000A4AFE" w:rsidRPr="00164A27" w:rsidRDefault="000A4AFE" w:rsidP="000A4AFE">
            <w:pPr>
              <w:spacing w:line="360" w:lineRule="auto"/>
              <w:jc w:val="center"/>
              <w:rPr>
                <w:iCs/>
                <w:sz w:val="24"/>
              </w:rPr>
            </w:pPr>
            <w:r w:rsidRPr="00164A27">
              <w:rPr>
                <w:iCs/>
                <w:sz w:val="24"/>
              </w:rPr>
              <w:t>杭州</w:t>
            </w:r>
          </w:p>
        </w:tc>
        <w:tc>
          <w:tcPr>
            <w:tcW w:w="3020" w:type="dxa"/>
            <w:vAlign w:val="center"/>
          </w:tcPr>
          <w:p w14:paraId="38935830" w14:textId="2B26055C" w:rsidR="000A4AFE" w:rsidRPr="00164A27" w:rsidRDefault="000A4AFE" w:rsidP="000A4AFE">
            <w:pPr>
              <w:spacing w:line="360" w:lineRule="auto"/>
              <w:jc w:val="center"/>
              <w:rPr>
                <w:iCs/>
                <w:sz w:val="24"/>
              </w:rPr>
            </w:pPr>
            <w:r w:rsidRPr="00164A27">
              <w:rPr>
                <w:color w:val="000000"/>
                <w:sz w:val="24"/>
              </w:rPr>
              <w:t>0.961723</w:t>
            </w:r>
          </w:p>
        </w:tc>
        <w:tc>
          <w:tcPr>
            <w:tcW w:w="3020" w:type="dxa"/>
            <w:vAlign w:val="center"/>
          </w:tcPr>
          <w:p w14:paraId="07AAF319" w14:textId="5D553F53" w:rsidR="000A4AFE" w:rsidRPr="00164A27" w:rsidRDefault="000A4AFE" w:rsidP="000A4AFE">
            <w:pPr>
              <w:spacing w:line="360" w:lineRule="auto"/>
              <w:jc w:val="center"/>
              <w:rPr>
                <w:iCs/>
                <w:sz w:val="24"/>
              </w:rPr>
            </w:pPr>
            <w:r w:rsidRPr="00164A27">
              <w:rPr>
                <w:iCs/>
                <w:sz w:val="24"/>
              </w:rPr>
              <w:t>3</w:t>
            </w:r>
          </w:p>
        </w:tc>
      </w:tr>
      <w:tr w:rsidR="000A4AFE" w:rsidRPr="00164A27" w14:paraId="380FADF2" w14:textId="77777777" w:rsidTr="000A4AFE">
        <w:tc>
          <w:tcPr>
            <w:tcW w:w="3020" w:type="dxa"/>
            <w:vAlign w:val="center"/>
          </w:tcPr>
          <w:p w14:paraId="6615323C" w14:textId="3E846550" w:rsidR="000A4AFE" w:rsidRPr="00164A27" w:rsidRDefault="000A4AFE" w:rsidP="000A4AFE">
            <w:pPr>
              <w:spacing w:line="360" w:lineRule="auto"/>
              <w:jc w:val="center"/>
              <w:rPr>
                <w:iCs/>
                <w:sz w:val="24"/>
              </w:rPr>
            </w:pPr>
            <w:r w:rsidRPr="00164A27">
              <w:rPr>
                <w:iCs/>
                <w:sz w:val="24"/>
              </w:rPr>
              <w:t>广州</w:t>
            </w:r>
          </w:p>
        </w:tc>
        <w:tc>
          <w:tcPr>
            <w:tcW w:w="3020" w:type="dxa"/>
            <w:vAlign w:val="center"/>
          </w:tcPr>
          <w:p w14:paraId="56351830" w14:textId="6CA86AD1" w:rsidR="000A4AFE" w:rsidRPr="00164A27" w:rsidRDefault="000A4AFE" w:rsidP="000A4AFE">
            <w:pPr>
              <w:spacing w:line="360" w:lineRule="auto"/>
              <w:jc w:val="center"/>
              <w:rPr>
                <w:iCs/>
                <w:sz w:val="24"/>
              </w:rPr>
            </w:pPr>
            <w:r w:rsidRPr="00164A27">
              <w:rPr>
                <w:color w:val="000000"/>
                <w:sz w:val="24"/>
              </w:rPr>
              <w:t>0.994256</w:t>
            </w:r>
          </w:p>
        </w:tc>
        <w:tc>
          <w:tcPr>
            <w:tcW w:w="3020" w:type="dxa"/>
            <w:vAlign w:val="center"/>
          </w:tcPr>
          <w:p w14:paraId="4DEDD4F6" w14:textId="10E5DCD3" w:rsidR="000A4AFE" w:rsidRPr="00164A27" w:rsidRDefault="000A4AFE" w:rsidP="000A4AFE">
            <w:pPr>
              <w:spacing w:line="360" w:lineRule="auto"/>
              <w:jc w:val="center"/>
              <w:rPr>
                <w:iCs/>
                <w:sz w:val="24"/>
              </w:rPr>
            </w:pPr>
            <w:r w:rsidRPr="00164A27">
              <w:rPr>
                <w:iCs/>
                <w:sz w:val="24"/>
              </w:rPr>
              <w:t>2</w:t>
            </w:r>
          </w:p>
        </w:tc>
      </w:tr>
      <w:tr w:rsidR="000A4AFE" w:rsidRPr="00164A27" w14:paraId="1D698FBC" w14:textId="77777777" w:rsidTr="000A4AFE">
        <w:tc>
          <w:tcPr>
            <w:tcW w:w="3020" w:type="dxa"/>
            <w:vAlign w:val="center"/>
          </w:tcPr>
          <w:p w14:paraId="4C90E8D1" w14:textId="782F8700" w:rsidR="000A4AFE" w:rsidRPr="00164A27" w:rsidRDefault="000A4AFE" w:rsidP="000A4AFE">
            <w:pPr>
              <w:spacing w:line="360" w:lineRule="auto"/>
              <w:jc w:val="center"/>
              <w:rPr>
                <w:iCs/>
                <w:sz w:val="24"/>
              </w:rPr>
            </w:pPr>
            <w:r w:rsidRPr="00164A27">
              <w:rPr>
                <w:iCs/>
                <w:sz w:val="24"/>
              </w:rPr>
              <w:t>南昌</w:t>
            </w:r>
          </w:p>
        </w:tc>
        <w:tc>
          <w:tcPr>
            <w:tcW w:w="3020" w:type="dxa"/>
            <w:vAlign w:val="center"/>
          </w:tcPr>
          <w:p w14:paraId="6E4073D6" w14:textId="1416D04F" w:rsidR="000A4AFE" w:rsidRPr="00164A27" w:rsidRDefault="000A4AFE" w:rsidP="000A4AFE">
            <w:pPr>
              <w:spacing w:line="360" w:lineRule="auto"/>
              <w:jc w:val="center"/>
              <w:rPr>
                <w:iCs/>
                <w:sz w:val="24"/>
              </w:rPr>
            </w:pPr>
            <w:r w:rsidRPr="00164A27">
              <w:rPr>
                <w:color w:val="000000"/>
                <w:sz w:val="24"/>
              </w:rPr>
              <w:t>0.656102</w:t>
            </w:r>
          </w:p>
        </w:tc>
        <w:tc>
          <w:tcPr>
            <w:tcW w:w="3020" w:type="dxa"/>
            <w:vAlign w:val="center"/>
          </w:tcPr>
          <w:p w14:paraId="39A8D7BF" w14:textId="5011EC17" w:rsidR="000A4AFE" w:rsidRPr="00164A27" w:rsidRDefault="000A4AFE" w:rsidP="000A4AFE">
            <w:pPr>
              <w:spacing w:line="360" w:lineRule="auto"/>
              <w:jc w:val="center"/>
              <w:rPr>
                <w:iCs/>
                <w:sz w:val="24"/>
              </w:rPr>
            </w:pPr>
            <w:r w:rsidRPr="00164A27">
              <w:rPr>
                <w:iCs/>
                <w:sz w:val="24"/>
              </w:rPr>
              <w:t>7</w:t>
            </w:r>
          </w:p>
        </w:tc>
      </w:tr>
      <w:tr w:rsidR="000A4AFE" w:rsidRPr="00164A27" w14:paraId="24BA0DC8" w14:textId="77777777" w:rsidTr="000A4AFE">
        <w:tc>
          <w:tcPr>
            <w:tcW w:w="3020" w:type="dxa"/>
            <w:vAlign w:val="center"/>
          </w:tcPr>
          <w:p w14:paraId="75BBCE80" w14:textId="525AFC24" w:rsidR="000A4AFE" w:rsidRPr="00164A27" w:rsidRDefault="000A4AFE" w:rsidP="000A4AFE">
            <w:pPr>
              <w:spacing w:line="360" w:lineRule="auto"/>
              <w:jc w:val="center"/>
              <w:rPr>
                <w:iCs/>
                <w:sz w:val="24"/>
              </w:rPr>
            </w:pPr>
            <w:r w:rsidRPr="00164A27">
              <w:rPr>
                <w:iCs/>
                <w:sz w:val="24"/>
              </w:rPr>
              <w:t>西安</w:t>
            </w:r>
          </w:p>
        </w:tc>
        <w:tc>
          <w:tcPr>
            <w:tcW w:w="3020" w:type="dxa"/>
            <w:vAlign w:val="center"/>
          </w:tcPr>
          <w:p w14:paraId="40EDEEF9" w14:textId="4A422E41" w:rsidR="000A4AFE" w:rsidRPr="00164A27" w:rsidRDefault="000A4AFE" w:rsidP="000A4AFE">
            <w:pPr>
              <w:spacing w:line="360" w:lineRule="auto"/>
              <w:jc w:val="center"/>
              <w:rPr>
                <w:iCs/>
                <w:sz w:val="24"/>
              </w:rPr>
            </w:pPr>
            <w:r w:rsidRPr="00164A27">
              <w:rPr>
                <w:color w:val="000000"/>
                <w:sz w:val="24"/>
              </w:rPr>
              <w:t>0.996538</w:t>
            </w:r>
          </w:p>
        </w:tc>
        <w:tc>
          <w:tcPr>
            <w:tcW w:w="3020" w:type="dxa"/>
            <w:vAlign w:val="center"/>
          </w:tcPr>
          <w:p w14:paraId="02F5A4A5" w14:textId="4B582DE7" w:rsidR="000A4AFE" w:rsidRPr="00164A27" w:rsidRDefault="000A4AFE" w:rsidP="000A4AFE">
            <w:pPr>
              <w:spacing w:line="360" w:lineRule="auto"/>
              <w:jc w:val="center"/>
              <w:rPr>
                <w:iCs/>
                <w:sz w:val="24"/>
              </w:rPr>
            </w:pPr>
            <w:r w:rsidRPr="00164A27">
              <w:rPr>
                <w:iCs/>
                <w:sz w:val="24"/>
              </w:rPr>
              <w:t>1</w:t>
            </w:r>
          </w:p>
        </w:tc>
      </w:tr>
      <w:tr w:rsidR="000A4AFE" w:rsidRPr="00164A27" w14:paraId="61BD505F" w14:textId="77777777" w:rsidTr="000A4AFE">
        <w:tc>
          <w:tcPr>
            <w:tcW w:w="3020" w:type="dxa"/>
            <w:vAlign w:val="center"/>
          </w:tcPr>
          <w:p w14:paraId="10AF8236" w14:textId="478371BD" w:rsidR="000A4AFE" w:rsidRPr="00164A27" w:rsidRDefault="000A4AFE" w:rsidP="000A4AFE">
            <w:pPr>
              <w:spacing w:line="360" w:lineRule="auto"/>
              <w:jc w:val="center"/>
              <w:rPr>
                <w:iCs/>
                <w:sz w:val="24"/>
              </w:rPr>
            </w:pPr>
            <w:r w:rsidRPr="00164A27">
              <w:rPr>
                <w:iCs/>
                <w:sz w:val="24"/>
              </w:rPr>
              <w:t>哈尔滨</w:t>
            </w:r>
          </w:p>
        </w:tc>
        <w:tc>
          <w:tcPr>
            <w:tcW w:w="3020" w:type="dxa"/>
            <w:vAlign w:val="center"/>
          </w:tcPr>
          <w:p w14:paraId="3822FFD9" w14:textId="67F55F5C" w:rsidR="000A4AFE" w:rsidRPr="00164A27" w:rsidRDefault="000A4AFE" w:rsidP="000A4AFE">
            <w:pPr>
              <w:spacing w:line="360" w:lineRule="auto"/>
              <w:jc w:val="center"/>
              <w:rPr>
                <w:iCs/>
                <w:sz w:val="24"/>
              </w:rPr>
            </w:pPr>
            <w:r w:rsidRPr="00164A27">
              <w:rPr>
                <w:color w:val="000000"/>
                <w:sz w:val="24"/>
              </w:rPr>
              <w:t>0.906557</w:t>
            </w:r>
          </w:p>
        </w:tc>
        <w:tc>
          <w:tcPr>
            <w:tcW w:w="3020" w:type="dxa"/>
            <w:vAlign w:val="center"/>
          </w:tcPr>
          <w:p w14:paraId="31BE0472" w14:textId="70A65008" w:rsidR="000A4AFE" w:rsidRPr="00164A27" w:rsidRDefault="000A4AFE" w:rsidP="000A4AFE">
            <w:pPr>
              <w:spacing w:line="360" w:lineRule="auto"/>
              <w:jc w:val="center"/>
              <w:rPr>
                <w:iCs/>
                <w:sz w:val="24"/>
              </w:rPr>
            </w:pPr>
            <w:r w:rsidRPr="00164A27">
              <w:rPr>
                <w:iCs/>
                <w:sz w:val="24"/>
              </w:rPr>
              <w:t>5</w:t>
            </w:r>
          </w:p>
        </w:tc>
      </w:tr>
    </w:tbl>
    <w:p w14:paraId="3E2C450D" w14:textId="5B5385FC" w:rsidR="00D902A7" w:rsidRPr="00164A27" w:rsidRDefault="00EF3984" w:rsidP="00D902A7">
      <w:pPr>
        <w:spacing w:beforeLines="50" w:before="156" w:afterLines="50" w:after="156"/>
        <w:ind w:firstLine="420"/>
        <w:rPr>
          <w:color w:val="000000"/>
          <w:sz w:val="24"/>
        </w:rPr>
      </w:pPr>
      <w:r w:rsidRPr="00164A27">
        <w:rPr>
          <w:sz w:val="24"/>
        </w:rPr>
        <w:t>从空间的出租车资源</w:t>
      </w:r>
      <w:r w:rsidRPr="00164A27">
        <w:rPr>
          <w:sz w:val="24"/>
        </w:rPr>
        <w:t>“</w:t>
      </w:r>
      <w:r w:rsidRPr="00164A27">
        <w:rPr>
          <w:sz w:val="24"/>
        </w:rPr>
        <w:t>供求匹配</w:t>
      </w:r>
      <w:r w:rsidRPr="00164A27">
        <w:rPr>
          <w:sz w:val="24"/>
        </w:rPr>
        <w:t>”</w:t>
      </w:r>
      <w:r w:rsidRPr="00164A27">
        <w:rPr>
          <w:sz w:val="24"/>
        </w:rPr>
        <w:t>程度分析来看，</w:t>
      </w:r>
      <w:r w:rsidR="00D902A7" w:rsidRPr="00164A27">
        <w:rPr>
          <w:sz w:val="24"/>
        </w:rPr>
        <w:t>除北京市出租车资源</w:t>
      </w:r>
      <w:r w:rsidR="00D902A7" w:rsidRPr="00164A27">
        <w:rPr>
          <w:sz w:val="24"/>
        </w:rPr>
        <w:t>“</w:t>
      </w:r>
      <w:r w:rsidR="00D902A7" w:rsidRPr="00164A27">
        <w:rPr>
          <w:sz w:val="24"/>
        </w:rPr>
        <w:t>供求匹配</w:t>
      </w:r>
      <w:r w:rsidR="00D902A7" w:rsidRPr="00164A27">
        <w:rPr>
          <w:sz w:val="24"/>
        </w:rPr>
        <w:t>”</w:t>
      </w:r>
      <w:r w:rsidR="00D902A7" w:rsidRPr="00164A27">
        <w:rPr>
          <w:sz w:val="24"/>
        </w:rPr>
        <w:t>程度最低约为</w:t>
      </w:r>
      <w:r w:rsidR="00D902A7" w:rsidRPr="00164A27">
        <w:rPr>
          <w:color w:val="000000"/>
          <w:sz w:val="24"/>
        </w:rPr>
        <w:t>0.5842</w:t>
      </w:r>
      <w:r w:rsidR="00D902A7" w:rsidRPr="00164A27">
        <w:rPr>
          <w:sz w:val="24"/>
        </w:rPr>
        <w:t>，不足</w:t>
      </w:r>
      <w:r w:rsidR="00D902A7" w:rsidRPr="00164A27">
        <w:rPr>
          <w:sz w:val="24"/>
        </w:rPr>
        <w:t>60%</w:t>
      </w:r>
      <w:r w:rsidR="00D902A7" w:rsidRPr="00164A27">
        <w:rPr>
          <w:sz w:val="24"/>
        </w:rPr>
        <w:t>，其它城市出租车资源</w:t>
      </w:r>
      <w:r w:rsidR="00D902A7" w:rsidRPr="00164A27">
        <w:rPr>
          <w:sz w:val="24"/>
        </w:rPr>
        <w:t>“</w:t>
      </w:r>
      <w:r w:rsidR="00D902A7" w:rsidRPr="00164A27">
        <w:rPr>
          <w:sz w:val="24"/>
        </w:rPr>
        <w:t>供求匹配</w:t>
      </w:r>
      <w:r w:rsidR="00D902A7" w:rsidRPr="00164A27">
        <w:rPr>
          <w:sz w:val="24"/>
        </w:rPr>
        <w:t>”</w:t>
      </w:r>
      <w:r w:rsidR="00D902A7" w:rsidRPr="00164A27">
        <w:rPr>
          <w:sz w:val="24"/>
        </w:rPr>
        <w:t>程度相对较高，高于</w:t>
      </w:r>
      <w:r w:rsidR="00D902A7" w:rsidRPr="00164A27">
        <w:rPr>
          <w:sz w:val="24"/>
        </w:rPr>
        <w:t>60%</w:t>
      </w:r>
      <w:r w:rsidR="00D902A7" w:rsidRPr="00164A27">
        <w:rPr>
          <w:sz w:val="24"/>
        </w:rPr>
        <w:t>。并且西安市出租车资源</w:t>
      </w:r>
      <w:r w:rsidR="00D902A7" w:rsidRPr="00164A27">
        <w:rPr>
          <w:sz w:val="24"/>
        </w:rPr>
        <w:t>“</w:t>
      </w:r>
      <w:r w:rsidR="00D902A7" w:rsidRPr="00164A27">
        <w:rPr>
          <w:sz w:val="24"/>
        </w:rPr>
        <w:t>供求匹配</w:t>
      </w:r>
      <w:r w:rsidR="00D902A7" w:rsidRPr="00164A27">
        <w:rPr>
          <w:sz w:val="24"/>
        </w:rPr>
        <w:t>”</w:t>
      </w:r>
      <w:r w:rsidR="00D902A7" w:rsidRPr="00164A27">
        <w:rPr>
          <w:sz w:val="24"/>
        </w:rPr>
        <w:t>程度最高为</w:t>
      </w:r>
      <w:r w:rsidR="00D902A7" w:rsidRPr="00164A27">
        <w:rPr>
          <w:color w:val="000000"/>
          <w:sz w:val="24"/>
        </w:rPr>
        <w:t>0.9965</w:t>
      </w:r>
      <w:r w:rsidR="00D902A7" w:rsidRPr="00164A27">
        <w:rPr>
          <w:sz w:val="24"/>
        </w:rPr>
        <w:t>，广州、杭州仅次于西安的出租车资源</w:t>
      </w:r>
      <w:r w:rsidR="00D902A7" w:rsidRPr="00164A27">
        <w:rPr>
          <w:sz w:val="24"/>
        </w:rPr>
        <w:t>“</w:t>
      </w:r>
      <w:r w:rsidR="00D902A7" w:rsidRPr="00164A27">
        <w:rPr>
          <w:sz w:val="24"/>
        </w:rPr>
        <w:t>供求匹配</w:t>
      </w:r>
      <w:r w:rsidR="00D902A7" w:rsidRPr="00164A27">
        <w:rPr>
          <w:sz w:val="24"/>
        </w:rPr>
        <w:t>”</w:t>
      </w:r>
      <w:r w:rsidR="00D902A7" w:rsidRPr="00164A27">
        <w:rPr>
          <w:sz w:val="24"/>
        </w:rPr>
        <w:t>程度，排名第</w:t>
      </w:r>
      <w:r w:rsidR="00D902A7" w:rsidRPr="00164A27">
        <w:rPr>
          <w:sz w:val="24"/>
        </w:rPr>
        <w:t>2</w:t>
      </w:r>
      <w:r w:rsidR="00D902A7" w:rsidRPr="00164A27">
        <w:rPr>
          <w:sz w:val="24"/>
        </w:rPr>
        <w:t>和第</w:t>
      </w:r>
      <w:r w:rsidR="00D902A7" w:rsidRPr="00164A27">
        <w:rPr>
          <w:sz w:val="24"/>
        </w:rPr>
        <w:t>3</w:t>
      </w:r>
      <w:r w:rsidR="00D902A7" w:rsidRPr="00164A27">
        <w:rPr>
          <w:sz w:val="24"/>
        </w:rPr>
        <w:t>，且都高于</w:t>
      </w:r>
      <w:r w:rsidR="00D902A7" w:rsidRPr="00164A27">
        <w:rPr>
          <w:sz w:val="24"/>
        </w:rPr>
        <w:t>95%</w:t>
      </w:r>
      <w:r w:rsidR="00D902A7" w:rsidRPr="00164A27">
        <w:rPr>
          <w:sz w:val="24"/>
        </w:rPr>
        <w:t>。</w:t>
      </w:r>
    </w:p>
    <w:p w14:paraId="04A0A7BB" w14:textId="0CB6ACEF" w:rsidR="00EF3984" w:rsidRPr="00164A27" w:rsidRDefault="00EF3984" w:rsidP="00EF3984">
      <w:pPr>
        <w:spacing w:beforeLines="50" w:before="156" w:afterLines="50" w:after="156"/>
        <w:rPr>
          <w:b/>
          <w:bCs/>
          <w:sz w:val="24"/>
        </w:rPr>
      </w:pPr>
      <w:r w:rsidRPr="00164A27">
        <w:rPr>
          <w:b/>
          <w:bCs/>
          <w:sz w:val="24"/>
        </w:rPr>
        <w:lastRenderedPageBreak/>
        <w:t>（二）在时间的出租车资源</w:t>
      </w:r>
      <w:r w:rsidRPr="00164A27">
        <w:rPr>
          <w:b/>
          <w:bCs/>
          <w:sz w:val="24"/>
        </w:rPr>
        <w:t>“</w:t>
      </w:r>
      <w:r w:rsidRPr="00164A27">
        <w:rPr>
          <w:b/>
          <w:bCs/>
          <w:sz w:val="24"/>
        </w:rPr>
        <w:t>供求匹配</w:t>
      </w:r>
      <w:r w:rsidRPr="00164A27">
        <w:rPr>
          <w:b/>
          <w:bCs/>
          <w:sz w:val="24"/>
        </w:rPr>
        <w:t>”</w:t>
      </w:r>
      <w:r w:rsidRPr="00164A27">
        <w:rPr>
          <w:b/>
          <w:bCs/>
          <w:sz w:val="24"/>
        </w:rPr>
        <w:t>程度分析</w:t>
      </w:r>
      <w:r w:rsidRPr="00164A27">
        <w:rPr>
          <w:b/>
          <w:bCs/>
          <w:sz w:val="24"/>
        </w:rPr>
        <w:t>—</w:t>
      </w:r>
      <w:r w:rsidRPr="00164A27">
        <w:rPr>
          <w:b/>
          <w:bCs/>
          <w:sz w:val="24"/>
        </w:rPr>
        <w:t>以西安市为例</w:t>
      </w:r>
    </w:p>
    <w:p w14:paraId="112128CA" w14:textId="28494062" w:rsidR="000A4AFE" w:rsidRPr="00164A27" w:rsidRDefault="001242B7" w:rsidP="001242B7">
      <w:pPr>
        <w:spacing w:beforeLines="50" w:before="156"/>
        <w:ind w:firstLine="420"/>
        <w:rPr>
          <w:iCs/>
          <w:sz w:val="24"/>
        </w:rPr>
      </w:pPr>
      <w:r w:rsidRPr="00164A27">
        <w:rPr>
          <w:iCs/>
          <w:sz w:val="24"/>
        </w:rPr>
        <w:t>根据西安市统计年鉴和统计公报收集整理了</w:t>
      </w:r>
      <w:r w:rsidRPr="00164A27">
        <w:rPr>
          <w:iCs/>
          <w:sz w:val="24"/>
        </w:rPr>
        <w:t>20</w:t>
      </w:r>
      <w:r w:rsidR="004125A8" w:rsidRPr="00164A27">
        <w:rPr>
          <w:iCs/>
          <w:sz w:val="24"/>
        </w:rPr>
        <w:t>09</w:t>
      </w:r>
      <w:r w:rsidR="004125A8" w:rsidRPr="00164A27">
        <w:rPr>
          <w:sz w:val="24"/>
        </w:rPr>
        <w:t>~</w:t>
      </w:r>
      <w:r w:rsidRPr="00164A27">
        <w:rPr>
          <w:iCs/>
          <w:sz w:val="24"/>
        </w:rPr>
        <w:t>201</w:t>
      </w:r>
      <w:r w:rsidR="004125A8" w:rsidRPr="00164A27">
        <w:rPr>
          <w:iCs/>
          <w:sz w:val="24"/>
        </w:rPr>
        <w:t>4</w:t>
      </w:r>
      <w:r w:rsidRPr="00164A27">
        <w:rPr>
          <w:iCs/>
          <w:sz w:val="24"/>
        </w:rPr>
        <w:t>年西安市出租车资源供给与需求水平的指标数据。并且由于本文调查期间西安市出租车起步价没有变化，所以对于时间纵向维度西安市出租车资源</w:t>
      </w:r>
      <w:r w:rsidRPr="00164A27">
        <w:rPr>
          <w:iCs/>
          <w:sz w:val="24"/>
        </w:rPr>
        <w:t>“</w:t>
      </w:r>
      <w:r w:rsidRPr="00164A27">
        <w:rPr>
          <w:iCs/>
          <w:sz w:val="24"/>
        </w:rPr>
        <w:t>供求匹配</w:t>
      </w:r>
      <w:r w:rsidRPr="00164A27">
        <w:rPr>
          <w:iCs/>
          <w:sz w:val="24"/>
        </w:rPr>
        <w:t>”</w:t>
      </w:r>
      <w:r w:rsidRPr="00164A27">
        <w:rPr>
          <w:iCs/>
          <w:sz w:val="24"/>
        </w:rPr>
        <w:t>程度没有较大影响，而不同年份的价格指数对出租车资源供求具有显著影响，所以此处将起步价从供求匹配程度指标中剔除，用城市居民消费价格指数代替。该指标能够代表随着时间变化，人们生活收入水平以及对商品价格的可接受度，对于时间纵向维度的分析更具合理性。</w:t>
      </w:r>
    </w:p>
    <w:p w14:paraId="03A75A1A" w14:textId="70BC46EC" w:rsidR="001242B7" w:rsidRPr="00164A27" w:rsidRDefault="001242B7" w:rsidP="001242B7">
      <w:pPr>
        <w:ind w:firstLine="420"/>
        <w:rPr>
          <w:iCs/>
          <w:sz w:val="24"/>
        </w:rPr>
      </w:pPr>
      <w:r w:rsidRPr="00164A27">
        <w:rPr>
          <w:iCs/>
          <w:sz w:val="24"/>
        </w:rPr>
        <w:t>依据建立的供求匹配程度模型，按照以上步骤，可以求得西安市出租车资源在供给水平和需求水平的主成分得分：</w:t>
      </w:r>
    </w:p>
    <w:p w14:paraId="4374005C" w14:textId="31F83269" w:rsidR="001242B7" w:rsidRPr="00164A27" w:rsidRDefault="001242B7" w:rsidP="001242B7">
      <w:pPr>
        <w:spacing w:beforeLines="50" w:before="156" w:afterLines="50" w:after="156"/>
        <w:ind w:firstLine="420"/>
        <w:jc w:val="center"/>
        <w:rPr>
          <w:sz w:val="24"/>
        </w:rPr>
      </w:pPr>
      <w:r w:rsidRPr="00164A27">
        <w:rPr>
          <w:sz w:val="24"/>
        </w:rPr>
        <w:t>表</w:t>
      </w:r>
      <w:r w:rsidRPr="00164A27">
        <w:rPr>
          <w:sz w:val="24"/>
        </w:rPr>
        <w:t>5.2.4-8</w:t>
      </w:r>
      <w:r w:rsidRPr="00164A27">
        <w:rPr>
          <w:sz w:val="24"/>
        </w:rPr>
        <w:t>：</w:t>
      </w:r>
      <w:r w:rsidRPr="00164A27">
        <w:rPr>
          <w:sz w:val="24"/>
        </w:rPr>
        <w:t>20</w:t>
      </w:r>
      <w:r w:rsidR="004125A8" w:rsidRPr="00164A27">
        <w:rPr>
          <w:sz w:val="24"/>
        </w:rPr>
        <w:t>09</w:t>
      </w:r>
      <w:r w:rsidRPr="00164A27">
        <w:rPr>
          <w:sz w:val="24"/>
        </w:rPr>
        <w:t>~201</w:t>
      </w:r>
      <w:r w:rsidR="004125A8" w:rsidRPr="00164A27">
        <w:rPr>
          <w:sz w:val="24"/>
        </w:rPr>
        <w:t>4</w:t>
      </w:r>
      <w:r w:rsidRPr="00164A27">
        <w:rPr>
          <w:sz w:val="24"/>
        </w:rPr>
        <w:t>年西安市出租车资源供给水平的主成分得分</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tblGrid>
      <w:tr w:rsidR="004125A8" w:rsidRPr="00164A27" w14:paraId="2278141E" w14:textId="77777777" w:rsidTr="004125A8">
        <w:trPr>
          <w:jc w:val="center"/>
        </w:trPr>
        <w:tc>
          <w:tcPr>
            <w:tcW w:w="1812" w:type="dxa"/>
            <w:vMerge w:val="restart"/>
            <w:tcBorders>
              <w:top w:val="single" w:sz="12" w:space="0" w:color="auto"/>
              <w:bottom w:val="nil"/>
            </w:tcBorders>
            <w:vAlign w:val="center"/>
          </w:tcPr>
          <w:p w14:paraId="543EA356" w14:textId="0DACB302" w:rsidR="004125A8" w:rsidRPr="00164A27" w:rsidRDefault="004125A8" w:rsidP="00DD35B9">
            <w:pPr>
              <w:spacing w:line="360" w:lineRule="auto"/>
              <w:jc w:val="center"/>
              <w:rPr>
                <w:iCs/>
                <w:sz w:val="24"/>
              </w:rPr>
            </w:pPr>
            <w:r w:rsidRPr="00164A27">
              <w:rPr>
                <w:iCs/>
                <w:sz w:val="24"/>
              </w:rPr>
              <w:t>年份</w:t>
            </w:r>
          </w:p>
        </w:tc>
        <w:tc>
          <w:tcPr>
            <w:tcW w:w="3624" w:type="dxa"/>
            <w:gridSpan w:val="2"/>
            <w:tcBorders>
              <w:top w:val="single" w:sz="12" w:space="0" w:color="auto"/>
              <w:bottom w:val="single" w:sz="6" w:space="0" w:color="auto"/>
            </w:tcBorders>
            <w:vAlign w:val="center"/>
          </w:tcPr>
          <w:p w14:paraId="3D1791E4" w14:textId="0B772D2C" w:rsidR="004125A8" w:rsidRPr="00164A27" w:rsidRDefault="004125A8" w:rsidP="004125A8">
            <w:pPr>
              <w:spacing w:line="360" w:lineRule="auto"/>
              <w:jc w:val="center"/>
              <w:rPr>
                <w:iCs/>
                <w:sz w:val="24"/>
              </w:rPr>
            </w:pPr>
            <w:r w:rsidRPr="00164A27">
              <w:rPr>
                <w:iCs/>
                <w:sz w:val="24"/>
              </w:rPr>
              <w:t>主成分得分</w:t>
            </w:r>
          </w:p>
        </w:tc>
        <w:tc>
          <w:tcPr>
            <w:tcW w:w="1812" w:type="dxa"/>
            <w:tcBorders>
              <w:top w:val="single" w:sz="12" w:space="0" w:color="auto"/>
              <w:bottom w:val="single" w:sz="6" w:space="0" w:color="auto"/>
            </w:tcBorders>
            <w:vAlign w:val="center"/>
          </w:tcPr>
          <w:p w14:paraId="45CE9D5F" w14:textId="77777777" w:rsidR="004125A8" w:rsidRPr="00164A27" w:rsidRDefault="004125A8" w:rsidP="004125A8">
            <w:pPr>
              <w:spacing w:line="360" w:lineRule="auto"/>
              <w:jc w:val="center"/>
              <w:rPr>
                <w:iCs/>
                <w:sz w:val="24"/>
              </w:rPr>
            </w:pPr>
            <w:r w:rsidRPr="00164A27">
              <w:rPr>
                <w:iCs/>
                <w:sz w:val="24"/>
              </w:rPr>
              <w:t>综合得分</w:t>
            </w:r>
          </w:p>
        </w:tc>
      </w:tr>
      <w:tr w:rsidR="004125A8" w:rsidRPr="00164A27" w14:paraId="5FDB7D8C" w14:textId="77777777" w:rsidTr="004125A8">
        <w:trPr>
          <w:jc w:val="center"/>
        </w:trPr>
        <w:tc>
          <w:tcPr>
            <w:tcW w:w="1812" w:type="dxa"/>
            <w:vMerge/>
            <w:tcBorders>
              <w:top w:val="nil"/>
              <w:bottom w:val="single" w:sz="6" w:space="0" w:color="auto"/>
            </w:tcBorders>
          </w:tcPr>
          <w:p w14:paraId="73A87BC4" w14:textId="77777777" w:rsidR="004125A8" w:rsidRPr="00164A27" w:rsidRDefault="004125A8" w:rsidP="00DD35B9">
            <w:pPr>
              <w:spacing w:line="360" w:lineRule="auto"/>
              <w:jc w:val="center"/>
              <w:rPr>
                <w:iCs/>
                <w:sz w:val="24"/>
              </w:rPr>
            </w:pPr>
          </w:p>
        </w:tc>
        <w:tc>
          <w:tcPr>
            <w:tcW w:w="1812" w:type="dxa"/>
            <w:tcBorders>
              <w:top w:val="single" w:sz="6" w:space="0" w:color="auto"/>
              <w:bottom w:val="single" w:sz="6" w:space="0" w:color="auto"/>
            </w:tcBorders>
          </w:tcPr>
          <w:p w14:paraId="21A1093D" w14:textId="77777777" w:rsidR="004125A8" w:rsidRPr="00164A27" w:rsidRDefault="00C1772E" w:rsidP="00DD35B9">
            <w:pPr>
              <w:spacing w:line="360" w:lineRule="auto"/>
              <w:jc w:val="center"/>
              <w:rPr>
                <w:iCs/>
                <w:sz w:val="24"/>
              </w:rPr>
            </w:pPr>
            <m:oMathPara>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1</m:t>
                    </m:r>
                  </m:sub>
                </m:sSub>
              </m:oMath>
            </m:oMathPara>
          </w:p>
        </w:tc>
        <w:tc>
          <w:tcPr>
            <w:tcW w:w="1812" w:type="dxa"/>
            <w:tcBorders>
              <w:top w:val="single" w:sz="6" w:space="0" w:color="auto"/>
              <w:bottom w:val="single" w:sz="6" w:space="0" w:color="auto"/>
            </w:tcBorders>
          </w:tcPr>
          <w:p w14:paraId="39EC2687" w14:textId="77777777" w:rsidR="004125A8" w:rsidRPr="00164A27" w:rsidRDefault="00C1772E" w:rsidP="00DD35B9">
            <w:pPr>
              <w:spacing w:line="360" w:lineRule="auto"/>
              <w:jc w:val="center"/>
              <w:rPr>
                <w:iCs/>
                <w:sz w:val="24"/>
              </w:rPr>
            </w:pPr>
            <m:oMathPara>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2</m:t>
                    </m:r>
                  </m:sub>
                </m:sSub>
              </m:oMath>
            </m:oMathPara>
          </w:p>
        </w:tc>
        <w:tc>
          <w:tcPr>
            <w:tcW w:w="1812" w:type="dxa"/>
            <w:tcBorders>
              <w:top w:val="single" w:sz="6" w:space="0" w:color="auto"/>
              <w:bottom w:val="single" w:sz="6" w:space="0" w:color="auto"/>
            </w:tcBorders>
          </w:tcPr>
          <w:p w14:paraId="0A46F96D" w14:textId="77777777" w:rsidR="004125A8" w:rsidRPr="00164A27" w:rsidRDefault="004125A8" w:rsidP="00DD35B9">
            <w:pPr>
              <w:spacing w:line="360" w:lineRule="auto"/>
              <w:jc w:val="center"/>
              <w:rPr>
                <w:iCs/>
                <w:sz w:val="24"/>
              </w:rPr>
            </w:pPr>
            <m:oMathPara>
              <m:oMath>
                <m:r>
                  <w:rPr>
                    <w:rFonts w:ascii="Cambria Math" w:hAnsi="Cambria Math"/>
                    <w:sz w:val="24"/>
                  </w:rPr>
                  <m:t>S</m:t>
                </m:r>
              </m:oMath>
            </m:oMathPara>
          </w:p>
        </w:tc>
      </w:tr>
      <w:tr w:rsidR="004125A8" w:rsidRPr="00164A27" w14:paraId="63708374" w14:textId="77777777" w:rsidTr="004125A8">
        <w:trPr>
          <w:jc w:val="center"/>
        </w:trPr>
        <w:tc>
          <w:tcPr>
            <w:tcW w:w="1812" w:type="dxa"/>
            <w:tcBorders>
              <w:top w:val="single" w:sz="6" w:space="0" w:color="auto"/>
            </w:tcBorders>
          </w:tcPr>
          <w:p w14:paraId="026C517C" w14:textId="5E4ABD89" w:rsidR="004125A8" w:rsidRPr="00164A27" w:rsidRDefault="004125A8" w:rsidP="00DD35B9">
            <w:pPr>
              <w:spacing w:line="360" w:lineRule="auto"/>
              <w:jc w:val="center"/>
              <w:rPr>
                <w:iCs/>
                <w:sz w:val="24"/>
              </w:rPr>
            </w:pPr>
            <w:r w:rsidRPr="00164A27">
              <w:rPr>
                <w:iCs/>
                <w:sz w:val="24"/>
              </w:rPr>
              <w:t>2009</w:t>
            </w:r>
          </w:p>
        </w:tc>
        <w:tc>
          <w:tcPr>
            <w:tcW w:w="1812" w:type="dxa"/>
            <w:tcBorders>
              <w:top w:val="single" w:sz="6" w:space="0" w:color="auto"/>
            </w:tcBorders>
            <w:vAlign w:val="center"/>
          </w:tcPr>
          <w:p w14:paraId="107EAB8F" w14:textId="2465F7C2" w:rsidR="004125A8" w:rsidRPr="00164A27" w:rsidRDefault="004125A8" w:rsidP="00DD35B9">
            <w:pPr>
              <w:spacing w:line="360" w:lineRule="auto"/>
              <w:jc w:val="center"/>
              <w:rPr>
                <w:iCs/>
                <w:sz w:val="24"/>
              </w:rPr>
            </w:pPr>
            <w:r w:rsidRPr="00164A27">
              <w:rPr>
                <w:iCs/>
                <w:sz w:val="24"/>
              </w:rPr>
              <w:t>0.0193</w:t>
            </w:r>
          </w:p>
        </w:tc>
        <w:tc>
          <w:tcPr>
            <w:tcW w:w="1812" w:type="dxa"/>
            <w:tcBorders>
              <w:top w:val="single" w:sz="6" w:space="0" w:color="auto"/>
            </w:tcBorders>
            <w:vAlign w:val="center"/>
          </w:tcPr>
          <w:p w14:paraId="6688588D" w14:textId="51746587" w:rsidR="004125A8" w:rsidRPr="00164A27" w:rsidRDefault="004125A8" w:rsidP="00DD35B9">
            <w:pPr>
              <w:spacing w:line="360" w:lineRule="auto"/>
              <w:jc w:val="center"/>
              <w:rPr>
                <w:iCs/>
                <w:sz w:val="24"/>
              </w:rPr>
            </w:pPr>
            <w:r w:rsidRPr="00164A27">
              <w:rPr>
                <w:iCs/>
                <w:sz w:val="24"/>
              </w:rPr>
              <w:t>-0.8638</w:t>
            </w:r>
          </w:p>
        </w:tc>
        <w:tc>
          <w:tcPr>
            <w:tcW w:w="1812" w:type="dxa"/>
            <w:tcBorders>
              <w:top w:val="single" w:sz="6" w:space="0" w:color="auto"/>
            </w:tcBorders>
            <w:vAlign w:val="center"/>
          </w:tcPr>
          <w:p w14:paraId="58B6448C" w14:textId="4979D78F" w:rsidR="004125A8" w:rsidRPr="00164A27" w:rsidRDefault="004125A8" w:rsidP="00DD35B9">
            <w:pPr>
              <w:spacing w:line="360" w:lineRule="auto"/>
              <w:jc w:val="center"/>
              <w:rPr>
                <w:iCs/>
                <w:sz w:val="24"/>
              </w:rPr>
            </w:pPr>
            <w:r w:rsidRPr="00164A27">
              <w:rPr>
                <w:iCs/>
                <w:sz w:val="24"/>
              </w:rPr>
              <w:t>-0.1619</w:t>
            </w:r>
          </w:p>
        </w:tc>
      </w:tr>
      <w:tr w:rsidR="004125A8" w:rsidRPr="00164A27" w14:paraId="55809731" w14:textId="77777777" w:rsidTr="004125A8">
        <w:trPr>
          <w:jc w:val="center"/>
        </w:trPr>
        <w:tc>
          <w:tcPr>
            <w:tcW w:w="1812" w:type="dxa"/>
          </w:tcPr>
          <w:p w14:paraId="6E6FD5C0" w14:textId="1F3F923E" w:rsidR="004125A8" w:rsidRPr="00164A27" w:rsidRDefault="004125A8" w:rsidP="00DD35B9">
            <w:pPr>
              <w:spacing w:line="360" w:lineRule="auto"/>
              <w:jc w:val="center"/>
              <w:rPr>
                <w:iCs/>
                <w:sz w:val="24"/>
              </w:rPr>
            </w:pPr>
            <w:r w:rsidRPr="00164A27">
              <w:rPr>
                <w:iCs/>
                <w:sz w:val="24"/>
              </w:rPr>
              <w:t>2010</w:t>
            </w:r>
          </w:p>
        </w:tc>
        <w:tc>
          <w:tcPr>
            <w:tcW w:w="1812" w:type="dxa"/>
            <w:vAlign w:val="center"/>
          </w:tcPr>
          <w:p w14:paraId="53681412" w14:textId="63657C8A" w:rsidR="004125A8" w:rsidRPr="00164A27" w:rsidRDefault="004125A8" w:rsidP="00DD35B9">
            <w:pPr>
              <w:spacing w:line="360" w:lineRule="auto"/>
              <w:jc w:val="center"/>
              <w:rPr>
                <w:iCs/>
                <w:sz w:val="24"/>
              </w:rPr>
            </w:pPr>
            <w:r w:rsidRPr="00164A27">
              <w:rPr>
                <w:iCs/>
                <w:sz w:val="24"/>
              </w:rPr>
              <w:t>-0.1213</w:t>
            </w:r>
          </w:p>
        </w:tc>
        <w:tc>
          <w:tcPr>
            <w:tcW w:w="1812" w:type="dxa"/>
            <w:vAlign w:val="center"/>
          </w:tcPr>
          <w:p w14:paraId="5AD6D0FA" w14:textId="1BFB568F" w:rsidR="004125A8" w:rsidRPr="00164A27" w:rsidRDefault="004125A8" w:rsidP="00DD35B9">
            <w:pPr>
              <w:spacing w:line="360" w:lineRule="auto"/>
              <w:jc w:val="center"/>
              <w:rPr>
                <w:iCs/>
                <w:sz w:val="24"/>
              </w:rPr>
            </w:pPr>
            <w:r w:rsidRPr="00164A27">
              <w:rPr>
                <w:iCs/>
                <w:sz w:val="24"/>
              </w:rPr>
              <w:t>-0.6327</w:t>
            </w:r>
          </w:p>
        </w:tc>
        <w:tc>
          <w:tcPr>
            <w:tcW w:w="1812" w:type="dxa"/>
            <w:vAlign w:val="center"/>
          </w:tcPr>
          <w:p w14:paraId="0FE8152A" w14:textId="508503EF" w:rsidR="004125A8" w:rsidRPr="00164A27" w:rsidRDefault="004125A8" w:rsidP="00DD35B9">
            <w:pPr>
              <w:spacing w:line="360" w:lineRule="auto"/>
              <w:jc w:val="center"/>
              <w:rPr>
                <w:iCs/>
                <w:sz w:val="24"/>
              </w:rPr>
            </w:pPr>
            <w:r w:rsidRPr="00164A27">
              <w:rPr>
                <w:iCs/>
                <w:sz w:val="24"/>
              </w:rPr>
              <w:t>-0.2262</w:t>
            </w:r>
          </w:p>
        </w:tc>
      </w:tr>
      <w:tr w:rsidR="004125A8" w:rsidRPr="00164A27" w14:paraId="049CAFDF" w14:textId="77777777" w:rsidTr="004125A8">
        <w:trPr>
          <w:jc w:val="center"/>
        </w:trPr>
        <w:tc>
          <w:tcPr>
            <w:tcW w:w="1812" w:type="dxa"/>
          </w:tcPr>
          <w:p w14:paraId="41350FB6" w14:textId="7F240E3D" w:rsidR="004125A8" w:rsidRPr="00164A27" w:rsidRDefault="004125A8" w:rsidP="00DD35B9">
            <w:pPr>
              <w:spacing w:line="360" w:lineRule="auto"/>
              <w:jc w:val="center"/>
              <w:rPr>
                <w:iCs/>
                <w:sz w:val="24"/>
              </w:rPr>
            </w:pPr>
            <w:r w:rsidRPr="00164A27">
              <w:rPr>
                <w:iCs/>
                <w:sz w:val="24"/>
              </w:rPr>
              <w:t>2011</w:t>
            </w:r>
          </w:p>
        </w:tc>
        <w:tc>
          <w:tcPr>
            <w:tcW w:w="1812" w:type="dxa"/>
            <w:vAlign w:val="center"/>
          </w:tcPr>
          <w:p w14:paraId="2BA89BF3" w14:textId="14348D61" w:rsidR="004125A8" w:rsidRPr="00164A27" w:rsidRDefault="004125A8" w:rsidP="00DD35B9">
            <w:pPr>
              <w:spacing w:line="360" w:lineRule="auto"/>
              <w:jc w:val="center"/>
              <w:rPr>
                <w:iCs/>
                <w:sz w:val="24"/>
              </w:rPr>
            </w:pPr>
            <w:r w:rsidRPr="00164A27">
              <w:rPr>
                <w:iCs/>
                <w:sz w:val="24"/>
              </w:rPr>
              <w:t>0.2361</w:t>
            </w:r>
          </w:p>
        </w:tc>
        <w:tc>
          <w:tcPr>
            <w:tcW w:w="1812" w:type="dxa"/>
            <w:vAlign w:val="center"/>
          </w:tcPr>
          <w:p w14:paraId="7E738327" w14:textId="0ACBDADB" w:rsidR="004125A8" w:rsidRPr="00164A27" w:rsidRDefault="004125A8" w:rsidP="00DD35B9">
            <w:pPr>
              <w:spacing w:line="360" w:lineRule="auto"/>
              <w:jc w:val="center"/>
              <w:rPr>
                <w:iCs/>
                <w:sz w:val="24"/>
              </w:rPr>
            </w:pPr>
            <w:r w:rsidRPr="00164A27">
              <w:rPr>
                <w:iCs/>
                <w:sz w:val="24"/>
              </w:rPr>
              <w:t>-0.4440</w:t>
            </w:r>
          </w:p>
        </w:tc>
        <w:tc>
          <w:tcPr>
            <w:tcW w:w="1812" w:type="dxa"/>
            <w:vAlign w:val="center"/>
          </w:tcPr>
          <w:p w14:paraId="0AFC1ACC" w14:textId="506751FB" w:rsidR="004125A8" w:rsidRPr="00164A27" w:rsidRDefault="004125A8" w:rsidP="00DD35B9">
            <w:pPr>
              <w:spacing w:line="360" w:lineRule="auto"/>
              <w:jc w:val="center"/>
              <w:rPr>
                <w:iCs/>
                <w:sz w:val="24"/>
              </w:rPr>
            </w:pPr>
            <w:r w:rsidRPr="00164A27">
              <w:rPr>
                <w:iCs/>
                <w:sz w:val="24"/>
              </w:rPr>
              <w:t>0.0965</w:t>
            </w:r>
          </w:p>
        </w:tc>
      </w:tr>
      <w:tr w:rsidR="004125A8" w:rsidRPr="00164A27" w14:paraId="57DF85FC" w14:textId="77777777" w:rsidTr="004125A8">
        <w:trPr>
          <w:jc w:val="center"/>
        </w:trPr>
        <w:tc>
          <w:tcPr>
            <w:tcW w:w="1812" w:type="dxa"/>
          </w:tcPr>
          <w:p w14:paraId="0A13B47D" w14:textId="387EDA91" w:rsidR="004125A8" w:rsidRPr="00164A27" w:rsidRDefault="004125A8" w:rsidP="00DD35B9">
            <w:pPr>
              <w:spacing w:line="360" w:lineRule="auto"/>
              <w:jc w:val="center"/>
              <w:rPr>
                <w:iCs/>
                <w:sz w:val="24"/>
              </w:rPr>
            </w:pPr>
            <w:r w:rsidRPr="00164A27">
              <w:rPr>
                <w:iCs/>
                <w:sz w:val="24"/>
              </w:rPr>
              <w:t>2012</w:t>
            </w:r>
          </w:p>
        </w:tc>
        <w:tc>
          <w:tcPr>
            <w:tcW w:w="1812" w:type="dxa"/>
            <w:vAlign w:val="center"/>
          </w:tcPr>
          <w:p w14:paraId="30FFD4E9" w14:textId="7613BB5A" w:rsidR="004125A8" w:rsidRPr="00164A27" w:rsidRDefault="004125A8" w:rsidP="00DD35B9">
            <w:pPr>
              <w:spacing w:line="360" w:lineRule="auto"/>
              <w:jc w:val="center"/>
              <w:rPr>
                <w:iCs/>
                <w:sz w:val="24"/>
              </w:rPr>
            </w:pPr>
            <w:r w:rsidRPr="00164A27">
              <w:rPr>
                <w:iCs/>
                <w:sz w:val="24"/>
              </w:rPr>
              <w:t>1.0526</w:t>
            </w:r>
          </w:p>
        </w:tc>
        <w:tc>
          <w:tcPr>
            <w:tcW w:w="1812" w:type="dxa"/>
            <w:vAlign w:val="center"/>
          </w:tcPr>
          <w:p w14:paraId="6197BCA5" w14:textId="34AB60C0" w:rsidR="004125A8" w:rsidRPr="00164A27" w:rsidRDefault="004125A8" w:rsidP="00DD35B9">
            <w:pPr>
              <w:spacing w:line="360" w:lineRule="auto"/>
              <w:jc w:val="center"/>
              <w:rPr>
                <w:iCs/>
                <w:sz w:val="24"/>
              </w:rPr>
            </w:pPr>
            <w:r w:rsidRPr="00164A27">
              <w:rPr>
                <w:iCs/>
                <w:sz w:val="24"/>
              </w:rPr>
              <w:t>0.1346</w:t>
            </w:r>
          </w:p>
        </w:tc>
        <w:tc>
          <w:tcPr>
            <w:tcW w:w="1812" w:type="dxa"/>
            <w:vAlign w:val="center"/>
          </w:tcPr>
          <w:p w14:paraId="76132781" w14:textId="6B4F416D" w:rsidR="004125A8" w:rsidRPr="00164A27" w:rsidRDefault="004125A8" w:rsidP="00DD35B9">
            <w:pPr>
              <w:spacing w:line="360" w:lineRule="auto"/>
              <w:jc w:val="center"/>
              <w:rPr>
                <w:iCs/>
                <w:sz w:val="24"/>
              </w:rPr>
            </w:pPr>
            <w:r w:rsidRPr="00164A27">
              <w:rPr>
                <w:iCs/>
                <w:sz w:val="24"/>
              </w:rPr>
              <w:t>0.8642</w:t>
            </w:r>
          </w:p>
        </w:tc>
      </w:tr>
      <w:tr w:rsidR="004125A8" w:rsidRPr="00164A27" w14:paraId="79BD2BFE" w14:textId="77777777" w:rsidTr="004125A8">
        <w:trPr>
          <w:jc w:val="center"/>
        </w:trPr>
        <w:tc>
          <w:tcPr>
            <w:tcW w:w="1812" w:type="dxa"/>
          </w:tcPr>
          <w:p w14:paraId="3523F3C8" w14:textId="6034505A" w:rsidR="004125A8" w:rsidRPr="00164A27" w:rsidRDefault="004125A8" w:rsidP="00DD35B9">
            <w:pPr>
              <w:spacing w:line="360" w:lineRule="auto"/>
              <w:jc w:val="center"/>
              <w:rPr>
                <w:iCs/>
                <w:sz w:val="24"/>
              </w:rPr>
            </w:pPr>
            <w:r w:rsidRPr="00164A27">
              <w:rPr>
                <w:iCs/>
                <w:sz w:val="24"/>
              </w:rPr>
              <w:t>2013</w:t>
            </w:r>
          </w:p>
        </w:tc>
        <w:tc>
          <w:tcPr>
            <w:tcW w:w="1812" w:type="dxa"/>
            <w:vAlign w:val="center"/>
          </w:tcPr>
          <w:p w14:paraId="3F4C1453" w14:textId="215E6E8E" w:rsidR="004125A8" w:rsidRPr="00164A27" w:rsidRDefault="004125A8" w:rsidP="00DD35B9">
            <w:pPr>
              <w:spacing w:line="360" w:lineRule="auto"/>
              <w:jc w:val="center"/>
              <w:rPr>
                <w:iCs/>
                <w:sz w:val="24"/>
              </w:rPr>
            </w:pPr>
            <w:r w:rsidRPr="00164A27">
              <w:rPr>
                <w:iCs/>
                <w:sz w:val="24"/>
              </w:rPr>
              <w:t>1.2929</w:t>
            </w:r>
          </w:p>
        </w:tc>
        <w:tc>
          <w:tcPr>
            <w:tcW w:w="1812" w:type="dxa"/>
            <w:vAlign w:val="center"/>
          </w:tcPr>
          <w:p w14:paraId="64B497BB" w14:textId="4DFF11D0" w:rsidR="004125A8" w:rsidRPr="00164A27" w:rsidRDefault="004125A8" w:rsidP="00DD35B9">
            <w:pPr>
              <w:spacing w:line="360" w:lineRule="auto"/>
              <w:jc w:val="center"/>
              <w:rPr>
                <w:iCs/>
                <w:sz w:val="24"/>
              </w:rPr>
            </w:pPr>
            <w:r w:rsidRPr="00164A27">
              <w:rPr>
                <w:iCs/>
                <w:sz w:val="24"/>
              </w:rPr>
              <w:t>0.4145</w:t>
            </w:r>
          </w:p>
        </w:tc>
        <w:tc>
          <w:tcPr>
            <w:tcW w:w="1812" w:type="dxa"/>
            <w:vAlign w:val="center"/>
          </w:tcPr>
          <w:p w14:paraId="1AB05518" w14:textId="05D34F99" w:rsidR="004125A8" w:rsidRPr="00164A27" w:rsidRDefault="004125A8" w:rsidP="00DD35B9">
            <w:pPr>
              <w:spacing w:line="360" w:lineRule="auto"/>
              <w:jc w:val="center"/>
              <w:rPr>
                <w:iCs/>
                <w:sz w:val="24"/>
              </w:rPr>
            </w:pPr>
            <w:r w:rsidRPr="00164A27">
              <w:rPr>
                <w:iCs/>
                <w:sz w:val="24"/>
              </w:rPr>
              <w:t>1.1126</w:t>
            </w:r>
          </w:p>
        </w:tc>
      </w:tr>
      <w:tr w:rsidR="004125A8" w:rsidRPr="00164A27" w14:paraId="72F4BE65" w14:textId="77777777" w:rsidTr="004125A8">
        <w:trPr>
          <w:jc w:val="center"/>
        </w:trPr>
        <w:tc>
          <w:tcPr>
            <w:tcW w:w="1812" w:type="dxa"/>
          </w:tcPr>
          <w:p w14:paraId="694DAAE7" w14:textId="33134285" w:rsidR="004125A8" w:rsidRPr="00164A27" w:rsidRDefault="004125A8" w:rsidP="00DD35B9">
            <w:pPr>
              <w:spacing w:line="360" w:lineRule="auto"/>
              <w:jc w:val="center"/>
              <w:rPr>
                <w:iCs/>
                <w:sz w:val="24"/>
              </w:rPr>
            </w:pPr>
            <w:r w:rsidRPr="00164A27">
              <w:rPr>
                <w:iCs/>
                <w:sz w:val="24"/>
              </w:rPr>
              <w:t>2014</w:t>
            </w:r>
          </w:p>
        </w:tc>
        <w:tc>
          <w:tcPr>
            <w:tcW w:w="1812" w:type="dxa"/>
            <w:vAlign w:val="center"/>
          </w:tcPr>
          <w:p w14:paraId="63A25507" w14:textId="41689A54" w:rsidR="004125A8" w:rsidRPr="00164A27" w:rsidRDefault="004125A8" w:rsidP="00DD35B9">
            <w:pPr>
              <w:spacing w:line="360" w:lineRule="auto"/>
              <w:jc w:val="center"/>
              <w:rPr>
                <w:iCs/>
                <w:sz w:val="24"/>
              </w:rPr>
            </w:pPr>
            <w:r w:rsidRPr="00164A27">
              <w:rPr>
                <w:iCs/>
                <w:sz w:val="24"/>
              </w:rPr>
              <w:t>1.4288</w:t>
            </w:r>
          </w:p>
        </w:tc>
        <w:tc>
          <w:tcPr>
            <w:tcW w:w="1812" w:type="dxa"/>
            <w:vAlign w:val="center"/>
          </w:tcPr>
          <w:p w14:paraId="65A4EA12" w14:textId="1DE9163E" w:rsidR="004125A8" w:rsidRPr="00164A27" w:rsidRDefault="004125A8" w:rsidP="00DD35B9">
            <w:pPr>
              <w:spacing w:line="360" w:lineRule="auto"/>
              <w:jc w:val="center"/>
              <w:rPr>
                <w:iCs/>
                <w:sz w:val="24"/>
              </w:rPr>
            </w:pPr>
            <w:r w:rsidRPr="00164A27">
              <w:rPr>
                <w:iCs/>
                <w:sz w:val="24"/>
              </w:rPr>
              <w:t>0.5095</w:t>
            </w:r>
          </w:p>
        </w:tc>
        <w:tc>
          <w:tcPr>
            <w:tcW w:w="1812" w:type="dxa"/>
            <w:vAlign w:val="center"/>
          </w:tcPr>
          <w:p w14:paraId="68DFF632" w14:textId="3CA8AB1C" w:rsidR="004125A8" w:rsidRPr="00164A27" w:rsidRDefault="004125A8" w:rsidP="00DD35B9">
            <w:pPr>
              <w:spacing w:line="360" w:lineRule="auto"/>
              <w:jc w:val="center"/>
              <w:rPr>
                <w:iCs/>
                <w:sz w:val="24"/>
              </w:rPr>
            </w:pPr>
            <w:r w:rsidRPr="00164A27">
              <w:rPr>
                <w:iCs/>
                <w:sz w:val="24"/>
              </w:rPr>
              <w:t>1.2401</w:t>
            </w:r>
          </w:p>
        </w:tc>
      </w:tr>
    </w:tbl>
    <w:p w14:paraId="71DCB3C3" w14:textId="47FD911F" w:rsidR="004125A8" w:rsidRPr="00164A27" w:rsidRDefault="004125A8" w:rsidP="002348CF">
      <w:pPr>
        <w:spacing w:beforeLines="50" w:before="156" w:afterLines="50" w:after="156"/>
        <w:ind w:firstLine="420"/>
        <w:jc w:val="center"/>
        <w:rPr>
          <w:sz w:val="24"/>
        </w:rPr>
      </w:pPr>
      <w:r w:rsidRPr="00164A27">
        <w:rPr>
          <w:sz w:val="24"/>
        </w:rPr>
        <w:t>表</w:t>
      </w:r>
      <w:r w:rsidRPr="00164A27">
        <w:rPr>
          <w:sz w:val="24"/>
        </w:rPr>
        <w:t>5.2.4-9</w:t>
      </w:r>
      <w:r w:rsidR="002348CF" w:rsidRPr="00164A27">
        <w:rPr>
          <w:sz w:val="24"/>
        </w:rPr>
        <w:t>：</w:t>
      </w:r>
      <w:r w:rsidR="002348CF" w:rsidRPr="00164A27">
        <w:rPr>
          <w:sz w:val="24"/>
        </w:rPr>
        <w:t>2009~2014</w:t>
      </w:r>
      <w:r w:rsidR="002348CF" w:rsidRPr="00164A27">
        <w:rPr>
          <w:sz w:val="24"/>
        </w:rPr>
        <w:t>年西安市出租车资源需求水平的主成分得分</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37"/>
        <w:gridCol w:w="3550"/>
      </w:tblGrid>
      <w:tr w:rsidR="004125A8" w:rsidRPr="00164A27" w14:paraId="56F5E23A" w14:textId="77777777" w:rsidTr="002348CF">
        <w:trPr>
          <w:jc w:val="center"/>
        </w:trPr>
        <w:tc>
          <w:tcPr>
            <w:tcW w:w="3537" w:type="dxa"/>
            <w:tcBorders>
              <w:top w:val="single" w:sz="12" w:space="0" w:color="auto"/>
              <w:bottom w:val="single" w:sz="6" w:space="0" w:color="auto"/>
            </w:tcBorders>
          </w:tcPr>
          <w:p w14:paraId="4CDB2CDF" w14:textId="6A4898E7" w:rsidR="004125A8" w:rsidRPr="00164A27" w:rsidRDefault="004125A8" w:rsidP="002348CF">
            <w:pPr>
              <w:spacing w:line="360" w:lineRule="auto"/>
              <w:jc w:val="center"/>
              <w:rPr>
                <w:sz w:val="24"/>
              </w:rPr>
            </w:pPr>
            <w:r w:rsidRPr="00164A27">
              <w:rPr>
                <w:sz w:val="24"/>
              </w:rPr>
              <w:t>年份</w:t>
            </w:r>
          </w:p>
        </w:tc>
        <w:tc>
          <w:tcPr>
            <w:tcW w:w="3550" w:type="dxa"/>
            <w:tcBorders>
              <w:top w:val="single" w:sz="12" w:space="0" w:color="auto"/>
              <w:bottom w:val="single" w:sz="6" w:space="0" w:color="auto"/>
            </w:tcBorders>
          </w:tcPr>
          <w:p w14:paraId="0F55504A" w14:textId="5D628B10" w:rsidR="004125A8" w:rsidRPr="00164A27" w:rsidRDefault="004125A8" w:rsidP="002348CF">
            <w:pPr>
              <w:spacing w:line="360" w:lineRule="auto"/>
              <w:jc w:val="center"/>
              <w:rPr>
                <w:sz w:val="24"/>
              </w:rPr>
            </w:pPr>
            <w:r w:rsidRPr="00164A27">
              <w:rPr>
                <w:sz w:val="24"/>
              </w:rPr>
              <w:t>主成分</w:t>
            </w:r>
            <w:r w:rsidR="002348CF" w:rsidRPr="00164A27">
              <w:rPr>
                <w:sz w:val="24"/>
              </w:rPr>
              <w:t>综合</w:t>
            </w:r>
            <w:r w:rsidRPr="00164A27">
              <w:rPr>
                <w:sz w:val="24"/>
              </w:rPr>
              <w:t>得分</w:t>
            </w:r>
            <w:r w:rsidR="002348CF" w:rsidRPr="00164A27">
              <w:rPr>
                <w:sz w:val="24"/>
              </w:rPr>
              <w:t>（</w:t>
            </w:r>
            <m:oMath>
              <m:r>
                <w:rPr>
                  <w:rFonts w:ascii="Cambria Math" w:hAnsi="Cambria Math"/>
                  <w:sz w:val="24"/>
                </w:rPr>
                <m:t>D</m:t>
              </m:r>
            </m:oMath>
            <w:r w:rsidR="002348CF" w:rsidRPr="00164A27">
              <w:rPr>
                <w:sz w:val="24"/>
              </w:rPr>
              <w:t>）</w:t>
            </w:r>
          </w:p>
        </w:tc>
      </w:tr>
      <w:tr w:rsidR="002348CF" w:rsidRPr="00164A27" w14:paraId="3FB344B0" w14:textId="77777777" w:rsidTr="002348CF">
        <w:trPr>
          <w:jc w:val="center"/>
        </w:trPr>
        <w:tc>
          <w:tcPr>
            <w:tcW w:w="3537" w:type="dxa"/>
            <w:tcBorders>
              <w:top w:val="single" w:sz="6" w:space="0" w:color="auto"/>
            </w:tcBorders>
          </w:tcPr>
          <w:p w14:paraId="31F49F84" w14:textId="5278E076" w:rsidR="002348CF" w:rsidRPr="00164A27" w:rsidRDefault="002348CF" w:rsidP="002348CF">
            <w:pPr>
              <w:spacing w:line="360" w:lineRule="auto"/>
              <w:jc w:val="center"/>
              <w:rPr>
                <w:sz w:val="24"/>
              </w:rPr>
            </w:pPr>
            <w:r w:rsidRPr="00164A27">
              <w:rPr>
                <w:iCs/>
                <w:sz w:val="24"/>
              </w:rPr>
              <w:t>2009</w:t>
            </w:r>
          </w:p>
        </w:tc>
        <w:tc>
          <w:tcPr>
            <w:tcW w:w="3550" w:type="dxa"/>
            <w:tcBorders>
              <w:top w:val="single" w:sz="6" w:space="0" w:color="auto"/>
            </w:tcBorders>
          </w:tcPr>
          <w:p w14:paraId="109859A2" w14:textId="24ADA615" w:rsidR="002348CF" w:rsidRPr="00164A27" w:rsidRDefault="002348CF" w:rsidP="002348CF">
            <w:pPr>
              <w:spacing w:line="360" w:lineRule="auto"/>
              <w:jc w:val="center"/>
              <w:rPr>
                <w:sz w:val="24"/>
              </w:rPr>
            </w:pPr>
            <w:r w:rsidRPr="00164A27">
              <w:rPr>
                <w:sz w:val="24"/>
              </w:rPr>
              <w:t>-0.0433</w:t>
            </w:r>
          </w:p>
        </w:tc>
      </w:tr>
      <w:tr w:rsidR="002348CF" w:rsidRPr="00164A27" w14:paraId="288EEB73" w14:textId="77777777" w:rsidTr="002348CF">
        <w:trPr>
          <w:jc w:val="center"/>
        </w:trPr>
        <w:tc>
          <w:tcPr>
            <w:tcW w:w="3537" w:type="dxa"/>
          </w:tcPr>
          <w:p w14:paraId="5B5EED8D" w14:textId="0247DFB8" w:rsidR="002348CF" w:rsidRPr="00164A27" w:rsidRDefault="002348CF" w:rsidP="002348CF">
            <w:pPr>
              <w:spacing w:line="360" w:lineRule="auto"/>
              <w:jc w:val="center"/>
              <w:rPr>
                <w:sz w:val="24"/>
              </w:rPr>
            </w:pPr>
            <w:r w:rsidRPr="00164A27">
              <w:rPr>
                <w:iCs/>
                <w:sz w:val="24"/>
              </w:rPr>
              <w:t>2010</w:t>
            </w:r>
          </w:p>
        </w:tc>
        <w:tc>
          <w:tcPr>
            <w:tcW w:w="3550" w:type="dxa"/>
          </w:tcPr>
          <w:p w14:paraId="63CC1D5A" w14:textId="605EB6DA" w:rsidR="002348CF" w:rsidRPr="00164A27" w:rsidRDefault="002348CF" w:rsidP="002348CF">
            <w:pPr>
              <w:spacing w:line="360" w:lineRule="auto"/>
              <w:jc w:val="center"/>
              <w:rPr>
                <w:sz w:val="24"/>
              </w:rPr>
            </w:pPr>
            <w:r w:rsidRPr="00164A27">
              <w:rPr>
                <w:sz w:val="24"/>
              </w:rPr>
              <w:t>0.1804</w:t>
            </w:r>
          </w:p>
        </w:tc>
      </w:tr>
      <w:tr w:rsidR="002348CF" w:rsidRPr="00164A27" w14:paraId="75EB7183" w14:textId="77777777" w:rsidTr="002348CF">
        <w:trPr>
          <w:jc w:val="center"/>
        </w:trPr>
        <w:tc>
          <w:tcPr>
            <w:tcW w:w="3537" w:type="dxa"/>
          </w:tcPr>
          <w:p w14:paraId="0DEB67E2" w14:textId="1A5E48F3" w:rsidR="002348CF" w:rsidRPr="00164A27" w:rsidRDefault="002348CF" w:rsidP="002348CF">
            <w:pPr>
              <w:spacing w:line="360" w:lineRule="auto"/>
              <w:jc w:val="center"/>
              <w:rPr>
                <w:sz w:val="24"/>
              </w:rPr>
            </w:pPr>
            <w:r w:rsidRPr="00164A27">
              <w:rPr>
                <w:iCs/>
                <w:sz w:val="24"/>
              </w:rPr>
              <w:t>2011</w:t>
            </w:r>
          </w:p>
        </w:tc>
        <w:tc>
          <w:tcPr>
            <w:tcW w:w="3550" w:type="dxa"/>
          </w:tcPr>
          <w:p w14:paraId="1AFCF90F" w14:textId="0D6BD3A3" w:rsidR="002348CF" w:rsidRPr="00164A27" w:rsidRDefault="002348CF" w:rsidP="002348CF">
            <w:pPr>
              <w:spacing w:line="360" w:lineRule="auto"/>
              <w:jc w:val="center"/>
              <w:rPr>
                <w:sz w:val="24"/>
              </w:rPr>
            </w:pPr>
            <w:r w:rsidRPr="00164A27">
              <w:rPr>
                <w:sz w:val="24"/>
              </w:rPr>
              <w:t>0.3936</w:t>
            </w:r>
          </w:p>
        </w:tc>
      </w:tr>
      <w:tr w:rsidR="002348CF" w:rsidRPr="00164A27" w14:paraId="777C44EC" w14:textId="77777777" w:rsidTr="002348CF">
        <w:trPr>
          <w:jc w:val="center"/>
        </w:trPr>
        <w:tc>
          <w:tcPr>
            <w:tcW w:w="3537" w:type="dxa"/>
          </w:tcPr>
          <w:p w14:paraId="646EB037" w14:textId="2E21411C" w:rsidR="002348CF" w:rsidRPr="00164A27" w:rsidRDefault="002348CF" w:rsidP="002348CF">
            <w:pPr>
              <w:spacing w:line="360" w:lineRule="auto"/>
              <w:jc w:val="center"/>
              <w:rPr>
                <w:sz w:val="24"/>
              </w:rPr>
            </w:pPr>
            <w:r w:rsidRPr="00164A27">
              <w:rPr>
                <w:iCs/>
                <w:sz w:val="24"/>
              </w:rPr>
              <w:t>2012</w:t>
            </w:r>
          </w:p>
        </w:tc>
        <w:tc>
          <w:tcPr>
            <w:tcW w:w="3550" w:type="dxa"/>
          </w:tcPr>
          <w:p w14:paraId="056B111D" w14:textId="64F291B6" w:rsidR="002348CF" w:rsidRPr="00164A27" w:rsidRDefault="002348CF" w:rsidP="002348CF">
            <w:pPr>
              <w:spacing w:line="360" w:lineRule="auto"/>
              <w:jc w:val="center"/>
              <w:rPr>
                <w:sz w:val="24"/>
              </w:rPr>
            </w:pPr>
            <w:r w:rsidRPr="00164A27">
              <w:rPr>
                <w:sz w:val="24"/>
              </w:rPr>
              <w:t>0.8537</w:t>
            </w:r>
          </w:p>
        </w:tc>
      </w:tr>
      <w:tr w:rsidR="002348CF" w:rsidRPr="00164A27" w14:paraId="660660D8" w14:textId="77777777" w:rsidTr="002348CF">
        <w:trPr>
          <w:jc w:val="center"/>
        </w:trPr>
        <w:tc>
          <w:tcPr>
            <w:tcW w:w="3537" w:type="dxa"/>
          </w:tcPr>
          <w:p w14:paraId="756D0532" w14:textId="4CCBADCE" w:rsidR="002348CF" w:rsidRPr="00164A27" w:rsidRDefault="002348CF" w:rsidP="002348CF">
            <w:pPr>
              <w:spacing w:line="360" w:lineRule="auto"/>
              <w:jc w:val="center"/>
              <w:rPr>
                <w:sz w:val="24"/>
              </w:rPr>
            </w:pPr>
            <w:r w:rsidRPr="00164A27">
              <w:rPr>
                <w:iCs/>
                <w:sz w:val="24"/>
              </w:rPr>
              <w:t>2013</w:t>
            </w:r>
          </w:p>
        </w:tc>
        <w:tc>
          <w:tcPr>
            <w:tcW w:w="3550" w:type="dxa"/>
          </w:tcPr>
          <w:p w14:paraId="726D4BEB" w14:textId="1B19ABC6" w:rsidR="002348CF" w:rsidRPr="00164A27" w:rsidRDefault="002348CF" w:rsidP="002348CF">
            <w:pPr>
              <w:spacing w:line="360" w:lineRule="auto"/>
              <w:jc w:val="center"/>
              <w:rPr>
                <w:sz w:val="24"/>
              </w:rPr>
            </w:pPr>
            <w:r w:rsidRPr="00164A27">
              <w:rPr>
                <w:sz w:val="24"/>
              </w:rPr>
              <w:t>1.1304</w:t>
            </w:r>
          </w:p>
        </w:tc>
      </w:tr>
      <w:tr w:rsidR="002348CF" w:rsidRPr="00164A27" w14:paraId="31ECF390" w14:textId="77777777" w:rsidTr="002348CF">
        <w:trPr>
          <w:jc w:val="center"/>
        </w:trPr>
        <w:tc>
          <w:tcPr>
            <w:tcW w:w="3537" w:type="dxa"/>
          </w:tcPr>
          <w:p w14:paraId="1DBE1CA8" w14:textId="3CD7A17C" w:rsidR="002348CF" w:rsidRPr="00164A27" w:rsidRDefault="002348CF" w:rsidP="002348CF">
            <w:pPr>
              <w:spacing w:line="360" w:lineRule="auto"/>
              <w:jc w:val="center"/>
              <w:rPr>
                <w:sz w:val="24"/>
              </w:rPr>
            </w:pPr>
            <w:r w:rsidRPr="00164A27">
              <w:rPr>
                <w:iCs/>
                <w:sz w:val="24"/>
              </w:rPr>
              <w:t>2014</w:t>
            </w:r>
          </w:p>
        </w:tc>
        <w:tc>
          <w:tcPr>
            <w:tcW w:w="3550" w:type="dxa"/>
          </w:tcPr>
          <w:p w14:paraId="215E18DF" w14:textId="3927DD16" w:rsidR="002348CF" w:rsidRPr="00164A27" w:rsidRDefault="002348CF" w:rsidP="002348CF">
            <w:pPr>
              <w:spacing w:line="360" w:lineRule="auto"/>
              <w:jc w:val="center"/>
              <w:rPr>
                <w:sz w:val="24"/>
              </w:rPr>
            </w:pPr>
            <w:r w:rsidRPr="00164A27">
              <w:rPr>
                <w:sz w:val="24"/>
              </w:rPr>
              <w:t>1.4238</w:t>
            </w:r>
          </w:p>
        </w:tc>
      </w:tr>
    </w:tbl>
    <w:p w14:paraId="01F9CB44" w14:textId="214E7AF3" w:rsidR="001242B7" w:rsidRPr="00164A27" w:rsidRDefault="002348CF" w:rsidP="001A4C18">
      <w:pPr>
        <w:spacing w:beforeLines="50" w:before="156"/>
        <w:ind w:firstLine="420"/>
        <w:rPr>
          <w:iCs/>
          <w:sz w:val="24"/>
        </w:rPr>
      </w:pPr>
      <w:r w:rsidRPr="00164A27">
        <w:rPr>
          <w:iCs/>
          <w:sz w:val="24"/>
        </w:rPr>
        <w:t>根据西安市出租车资源供给与需求水平的主成分得分，按照供求匹配程度模型计算可得西安市出租车资源</w:t>
      </w:r>
      <w:r w:rsidRPr="00164A27">
        <w:rPr>
          <w:iCs/>
          <w:sz w:val="24"/>
        </w:rPr>
        <w:t>“</w:t>
      </w:r>
      <w:r w:rsidRPr="00164A27">
        <w:rPr>
          <w:iCs/>
          <w:sz w:val="24"/>
        </w:rPr>
        <w:t>供求匹配</w:t>
      </w:r>
      <w:r w:rsidRPr="00164A27">
        <w:rPr>
          <w:iCs/>
          <w:sz w:val="24"/>
        </w:rPr>
        <w:t>”</w:t>
      </w:r>
      <w:r w:rsidRPr="00164A27">
        <w:rPr>
          <w:iCs/>
          <w:sz w:val="24"/>
        </w:rPr>
        <w:t>程度，并且按照该匹配程度进行排序，结果如下：</w:t>
      </w:r>
    </w:p>
    <w:p w14:paraId="5ACF82B5" w14:textId="5B50EA93" w:rsidR="002348CF" w:rsidRPr="00164A27" w:rsidRDefault="002348CF" w:rsidP="002348CF">
      <w:pPr>
        <w:ind w:firstLine="420"/>
        <w:jc w:val="center"/>
        <w:rPr>
          <w:iCs/>
          <w:sz w:val="24"/>
        </w:rPr>
      </w:pPr>
      <w:r w:rsidRPr="00164A27">
        <w:rPr>
          <w:noProof/>
        </w:rPr>
        <w:lastRenderedPageBreak/>
        <w:drawing>
          <wp:inline distT="0" distB="0" distL="0" distR="0" wp14:anchorId="0320E35D" wp14:editId="1DA6B89B">
            <wp:extent cx="3758541" cy="2493819"/>
            <wp:effectExtent l="0" t="0" r="0" b="1905"/>
            <wp:docPr id="8" name="图表 8">
              <a:extLst xmlns:a="http://schemas.openxmlformats.org/drawingml/2006/main">
                <a:ext uri="{FF2B5EF4-FFF2-40B4-BE49-F238E27FC236}">
                  <a16:creationId xmlns:a16="http://schemas.microsoft.com/office/drawing/2014/main" id="{04DCEDB9-E809-4FE2-80B9-8FEA63F5A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DBE93F4" w14:textId="2605A96E" w:rsidR="001A4C18" w:rsidRPr="00164A27" w:rsidRDefault="001A4C18" w:rsidP="001A4C18">
      <w:pPr>
        <w:spacing w:beforeLines="50" w:before="156" w:afterLines="50" w:after="156"/>
        <w:ind w:firstLine="420"/>
        <w:jc w:val="center"/>
        <w:rPr>
          <w:iCs/>
          <w:sz w:val="24"/>
        </w:rPr>
      </w:pPr>
      <w:r w:rsidRPr="00164A27">
        <w:rPr>
          <w:iCs/>
          <w:sz w:val="24"/>
        </w:rPr>
        <w:t>图</w:t>
      </w:r>
      <w:r w:rsidRPr="00164A27">
        <w:rPr>
          <w:iCs/>
          <w:sz w:val="24"/>
        </w:rPr>
        <w:t>5.2.4-2</w:t>
      </w:r>
      <w:r w:rsidRPr="00164A27">
        <w:rPr>
          <w:iCs/>
          <w:sz w:val="24"/>
        </w:rPr>
        <w:t>：西安市各年份</w:t>
      </w:r>
      <w:r w:rsidRPr="00164A27">
        <w:rPr>
          <w:sz w:val="24"/>
        </w:rPr>
        <w:t>“</w:t>
      </w:r>
      <w:r w:rsidRPr="00164A27">
        <w:rPr>
          <w:sz w:val="24"/>
        </w:rPr>
        <w:t>供求匹配</w:t>
      </w:r>
      <w:r w:rsidRPr="00164A27">
        <w:rPr>
          <w:sz w:val="24"/>
        </w:rPr>
        <w:t>”</w:t>
      </w:r>
      <w:r w:rsidRPr="00164A27">
        <w:rPr>
          <w:sz w:val="24"/>
        </w:rPr>
        <w:t>雷达图</w:t>
      </w:r>
    </w:p>
    <w:p w14:paraId="69B7550C" w14:textId="0260855F" w:rsidR="001A4C18" w:rsidRPr="00164A27" w:rsidRDefault="001A4C18" w:rsidP="001A4C18">
      <w:pPr>
        <w:spacing w:beforeLines="50" w:before="156" w:afterLines="50" w:after="156"/>
        <w:ind w:firstLine="420"/>
        <w:jc w:val="center"/>
        <w:rPr>
          <w:sz w:val="24"/>
        </w:rPr>
      </w:pPr>
      <w:r w:rsidRPr="00164A27">
        <w:rPr>
          <w:iCs/>
          <w:sz w:val="24"/>
        </w:rPr>
        <w:t>表</w:t>
      </w:r>
      <w:r w:rsidRPr="00164A27">
        <w:rPr>
          <w:sz w:val="24"/>
        </w:rPr>
        <w:t>5.2.4-10</w:t>
      </w:r>
      <w:r w:rsidRPr="00164A27">
        <w:rPr>
          <w:sz w:val="24"/>
        </w:rPr>
        <w:t>：</w:t>
      </w:r>
      <w:r w:rsidRPr="00164A27">
        <w:rPr>
          <w:iCs/>
          <w:sz w:val="24"/>
        </w:rPr>
        <w:t>西安市各年份</w:t>
      </w:r>
      <w:r w:rsidRPr="00164A27">
        <w:rPr>
          <w:sz w:val="24"/>
        </w:rPr>
        <w:t>“</w:t>
      </w:r>
      <w:r w:rsidRPr="00164A27">
        <w:rPr>
          <w:sz w:val="24"/>
        </w:rPr>
        <w:t>供求匹配</w:t>
      </w:r>
      <w:r w:rsidRPr="00164A27">
        <w:rPr>
          <w:sz w:val="24"/>
        </w:rPr>
        <w:t>”</w:t>
      </w:r>
      <w:r w:rsidRPr="00164A27">
        <w:rPr>
          <w:sz w:val="24"/>
        </w:rPr>
        <w:t>程度及其排序</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A4C18" w:rsidRPr="00164A27" w14:paraId="4E22ED7A" w14:textId="77777777" w:rsidTr="001A4C18">
        <w:tc>
          <w:tcPr>
            <w:tcW w:w="3020" w:type="dxa"/>
            <w:tcBorders>
              <w:top w:val="single" w:sz="12" w:space="0" w:color="auto"/>
              <w:bottom w:val="single" w:sz="6" w:space="0" w:color="auto"/>
            </w:tcBorders>
          </w:tcPr>
          <w:p w14:paraId="634FEEAD" w14:textId="4F4F571B" w:rsidR="001A4C18" w:rsidRPr="00164A27" w:rsidRDefault="001A4C18" w:rsidP="001A4C18">
            <w:pPr>
              <w:spacing w:line="360" w:lineRule="auto"/>
              <w:jc w:val="center"/>
              <w:rPr>
                <w:iCs/>
                <w:sz w:val="24"/>
              </w:rPr>
            </w:pPr>
            <w:r w:rsidRPr="00164A27">
              <w:rPr>
                <w:iCs/>
                <w:sz w:val="24"/>
              </w:rPr>
              <w:t>年份</w:t>
            </w:r>
          </w:p>
        </w:tc>
        <w:tc>
          <w:tcPr>
            <w:tcW w:w="3020" w:type="dxa"/>
            <w:tcBorders>
              <w:top w:val="single" w:sz="12" w:space="0" w:color="auto"/>
              <w:bottom w:val="single" w:sz="6" w:space="0" w:color="auto"/>
            </w:tcBorders>
          </w:tcPr>
          <w:p w14:paraId="0C844E39" w14:textId="27C52C88" w:rsidR="001A4C18" w:rsidRPr="00164A27" w:rsidRDefault="001A4C18" w:rsidP="001A4C18">
            <w:pPr>
              <w:spacing w:line="360" w:lineRule="auto"/>
              <w:jc w:val="center"/>
              <w:rPr>
                <w:iCs/>
                <w:sz w:val="24"/>
              </w:rPr>
            </w:pPr>
            <w:r w:rsidRPr="00164A27">
              <w:rPr>
                <w:iCs/>
                <w:sz w:val="24"/>
              </w:rPr>
              <w:t>“</w:t>
            </w:r>
            <w:r w:rsidRPr="00164A27">
              <w:rPr>
                <w:iCs/>
                <w:sz w:val="24"/>
              </w:rPr>
              <w:t>供求匹配</w:t>
            </w:r>
            <w:r w:rsidRPr="00164A27">
              <w:rPr>
                <w:iCs/>
                <w:sz w:val="24"/>
              </w:rPr>
              <w:t>”</w:t>
            </w:r>
            <w:r w:rsidRPr="00164A27">
              <w:rPr>
                <w:iCs/>
                <w:sz w:val="24"/>
              </w:rPr>
              <w:t>程度</w:t>
            </w:r>
          </w:p>
        </w:tc>
        <w:tc>
          <w:tcPr>
            <w:tcW w:w="3020" w:type="dxa"/>
            <w:tcBorders>
              <w:top w:val="single" w:sz="12" w:space="0" w:color="auto"/>
              <w:bottom w:val="single" w:sz="6" w:space="0" w:color="auto"/>
            </w:tcBorders>
          </w:tcPr>
          <w:p w14:paraId="4AB99F59" w14:textId="292BEC42" w:rsidR="001A4C18" w:rsidRPr="00164A27" w:rsidRDefault="001A4C18" w:rsidP="001A4C18">
            <w:pPr>
              <w:spacing w:line="360" w:lineRule="auto"/>
              <w:jc w:val="center"/>
              <w:rPr>
                <w:iCs/>
                <w:sz w:val="24"/>
              </w:rPr>
            </w:pPr>
            <w:r w:rsidRPr="00164A27">
              <w:rPr>
                <w:iCs/>
                <w:sz w:val="24"/>
              </w:rPr>
              <w:t>排序</w:t>
            </w:r>
          </w:p>
        </w:tc>
      </w:tr>
      <w:tr w:rsidR="001A4C18" w:rsidRPr="00164A27" w14:paraId="1E739994" w14:textId="77777777" w:rsidTr="001A4C18">
        <w:tc>
          <w:tcPr>
            <w:tcW w:w="3020" w:type="dxa"/>
            <w:tcBorders>
              <w:top w:val="single" w:sz="6" w:space="0" w:color="auto"/>
            </w:tcBorders>
          </w:tcPr>
          <w:p w14:paraId="2CFD3A7D" w14:textId="0C54BD64" w:rsidR="001A4C18" w:rsidRPr="00164A27" w:rsidRDefault="001A4C18" w:rsidP="001A4C18">
            <w:pPr>
              <w:spacing w:line="360" w:lineRule="auto"/>
              <w:jc w:val="center"/>
              <w:rPr>
                <w:iCs/>
                <w:sz w:val="24"/>
              </w:rPr>
            </w:pPr>
            <w:r w:rsidRPr="00164A27">
              <w:rPr>
                <w:iCs/>
                <w:sz w:val="24"/>
              </w:rPr>
              <w:t>2009</w:t>
            </w:r>
          </w:p>
        </w:tc>
        <w:tc>
          <w:tcPr>
            <w:tcW w:w="3020" w:type="dxa"/>
            <w:tcBorders>
              <w:top w:val="single" w:sz="6" w:space="0" w:color="auto"/>
            </w:tcBorders>
            <w:vAlign w:val="center"/>
          </w:tcPr>
          <w:p w14:paraId="09B986BC" w14:textId="04E56BF0" w:rsidR="001A4C18" w:rsidRPr="00164A27" w:rsidRDefault="001A4C18" w:rsidP="001A4C18">
            <w:pPr>
              <w:spacing w:line="360" w:lineRule="auto"/>
              <w:jc w:val="center"/>
              <w:rPr>
                <w:iCs/>
                <w:sz w:val="24"/>
              </w:rPr>
            </w:pPr>
            <w:r w:rsidRPr="00164A27">
              <w:rPr>
                <w:color w:val="000000"/>
                <w:sz w:val="24"/>
              </w:rPr>
              <w:t>0.9835</w:t>
            </w:r>
          </w:p>
        </w:tc>
        <w:tc>
          <w:tcPr>
            <w:tcW w:w="3020" w:type="dxa"/>
            <w:tcBorders>
              <w:top w:val="single" w:sz="6" w:space="0" w:color="auto"/>
            </w:tcBorders>
          </w:tcPr>
          <w:p w14:paraId="2D728C0D" w14:textId="4733C2EE" w:rsidR="001A4C18" w:rsidRPr="00164A27" w:rsidRDefault="001A4C18" w:rsidP="001A4C18">
            <w:pPr>
              <w:spacing w:line="360" w:lineRule="auto"/>
              <w:jc w:val="center"/>
              <w:rPr>
                <w:iCs/>
                <w:sz w:val="24"/>
              </w:rPr>
            </w:pPr>
            <w:r w:rsidRPr="00164A27">
              <w:rPr>
                <w:iCs/>
                <w:sz w:val="24"/>
              </w:rPr>
              <w:t>2</w:t>
            </w:r>
          </w:p>
        </w:tc>
      </w:tr>
      <w:tr w:rsidR="001A4C18" w:rsidRPr="00164A27" w14:paraId="31EA9A76" w14:textId="77777777" w:rsidTr="001A4C18">
        <w:tc>
          <w:tcPr>
            <w:tcW w:w="3020" w:type="dxa"/>
          </w:tcPr>
          <w:p w14:paraId="53D787D9" w14:textId="626480B6" w:rsidR="001A4C18" w:rsidRPr="00164A27" w:rsidRDefault="001A4C18" w:rsidP="001A4C18">
            <w:pPr>
              <w:spacing w:line="360" w:lineRule="auto"/>
              <w:jc w:val="center"/>
              <w:rPr>
                <w:iCs/>
                <w:sz w:val="24"/>
              </w:rPr>
            </w:pPr>
            <w:r w:rsidRPr="00164A27">
              <w:rPr>
                <w:iCs/>
                <w:sz w:val="24"/>
              </w:rPr>
              <w:t>2010</w:t>
            </w:r>
          </w:p>
        </w:tc>
        <w:tc>
          <w:tcPr>
            <w:tcW w:w="3020" w:type="dxa"/>
            <w:vAlign w:val="center"/>
          </w:tcPr>
          <w:p w14:paraId="0E837BCF" w14:textId="706A7B46" w:rsidR="001A4C18" w:rsidRPr="00164A27" w:rsidRDefault="001A4C18" w:rsidP="001A4C18">
            <w:pPr>
              <w:spacing w:line="360" w:lineRule="auto"/>
              <w:jc w:val="center"/>
              <w:rPr>
                <w:iCs/>
                <w:sz w:val="24"/>
              </w:rPr>
            </w:pPr>
            <w:r w:rsidRPr="00164A27">
              <w:rPr>
                <w:color w:val="000000"/>
                <w:sz w:val="24"/>
              </w:rPr>
              <w:t>0.9294</w:t>
            </w:r>
          </w:p>
        </w:tc>
        <w:tc>
          <w:tcPr>
            <w:tcW w:w="3020" w:type="dxa"/>
          </w:tcPr>
          <w:p w14:paraId="65315DDB" w14:textId="02B5FDC4" w:rsidR="001A4C18" w:rsidRPr="00164A27" w:rsidRDefault="001A4C18" w:rsidP="001A4C18">
            <w:pPr>
              <w:spacing w:line="360" w:lineRule="auto"/>
              <w:jc w:val="center"/>
              <w:rPr>
                <w:iCs/>
                <w:sz w:val="24"/>
              </w:rPr>
            </w:pPr>
            <w:r w:rsidRPr="00164A27">
              <w:rPr>
                <w:iCs/>
                <w:sz w:val="24"/>
              </w:rPr>
              <w:t>5</w:t>
            </w:r>
          </w:p>
        </w:tc>
      </w:tr>
      <w:tr w:rsidR="001A4C18" w:rsidRPr="00164A27" w14:paraId="2C7DBF6C" w14:textId="77777777" w:rsidTr="001A4C18">
        <w:tc>
          <w:tcPr>
            <w:tcW w:w="3020" w:type="dxa"/>
          </w:tcPr>
          <w:p w14:paraId="10347D08" w14:textId="0382BF8B" w:rsidR="001A4C18" w:rsidRPr="00164A27" w:rsidRDefault="001A4C18" w:rsidP="001A4C18">
            <w:pPr>
              <w:spacing w:line="360" w:lineRule="auto"/>
              <w:jc w:val="center"/>
              <w:rPr>
                <w:iCs/>
                <w:sz w:val="24"/>
              </w:rPr>
            </w:pPr>
            <w:r w:rsidRPr="00164A27">
              <w:rPr>
                <w:iCs/>
                <w:sz w:val="24"/>
              </w:rPr>
              <w:t>2011</w:t>
            </w:r>
          </w:p>
        </w:tc>
        <w:tc>
          <w:tcPr>
            <w:tcW w:w="3020" w:type="dxa"/>
            <w:vAlign w:val="center"/>
          </w:tcPr>
          <w:p w14:paraId="48AD5F6B" w14:textId="2288B1C2" w:rsidR="001A4C18" w:rsidRPr="00164A27" w:rsidRDefault="001A4C18" w:rsidP="001A4C18">
            <w:pPr>
              <w:spacing w:line="360" w:lineRule="auto"/>
              <w:jc w:val="center"/>
              <w:rPr>
                <w:iCs/>
                <w:sz w:val="24"/>
              </w:rPr>
            </w:pPr>
            <w:r w:rsidRPr="00164A27">
              <w:rPr>
                <w:color w:val="000000"/>
                <w:sz w:val="24"/>
              </w:rPr>
              <w:t>0.9710</w:t>
            </w:r>
          </w:p>
        </w:tc>
        <w:tc>
          <w:tcPr>
            <w:tcW w:w="3020" w:type="dxa"/>
          </w:tcPr>
          <w:p w14:paraId="3E325899" w14:textId="08FA3AFF" w:rsidR="001A4C18" w:rsidRPr="00164A27" w:rsidRDefault="001A4C18" w:rsidP="001A4C18">
            <w:pPr>
              <w:spacing w:line="360" w:lineRule="auto"/>
              <w:jc w:val="center"/>
              <w:rPr>
                <w:iCs/>
                <w:sz w:val="24"/>
              </w:rPr>
            </w:pPr>
            <w:r w:rsidRPr="00164A27">
              <w:rPr>
                <w:iCs/>
                <w:sz w:val="24"/>
              </w:rPr>
              <w:t>4</w:t>
            </w:r>
          </w:p>
        </w:tc>
      </w:tr>
      <w:tr w:rsidR="001A4C18" w:rsidRPr="00164A27" w14:paraId="4E84E9BD" w14:textId="77777777" w:rsidTr="001A4C18">
        <w:tc>
          <w:tcPr>
            <w:tcW w:w="3020" w:type="dxa"/>
          </w:tcPr>
          <w:p w14:paraId="6F2563E7" w14:textId="54424CBB" w:rsidR="001A4C18" w:rsidRPr="00164A27" w:rsidRDefault="001A4C18" w:rsidP="001A4C18">
            <w:pPr>
              <w:spacing w:line="360" w:lineRule="auto"/>
              <w:jc w:val="center"/>
              <w:rPr>
                <w:iCs/>
                <w:sz w:val="24"/>
              </w:rPr>
            </w:pPr>
            <w:r w:rsidRPr="00164A27">
              <w:rPr>
                <w:iCs/>
                <w:sz w:val="24"/>
              </w:rPr>
              <w:t>2012</w:t>
            </w:r>
          </w:p>
        </w:tc>
        <w:tc>
          <w:tcPr>
            <w:tcW w:w="3020" w:type="dxa"/>
            <w:vAlign w:val="center"/>
          </w:tcPr>
          <w:p w14:paraId="087694AD" w14:textId="1423BA7F" w:rsidR="001A4C18" w:rsidRPr="00164A27" w:rsidRDefault="001A4C18" w:rsidP="001A4C18">
            <w:pPr>
              <w:spacing w:line="360" w:lineRule="auto"/>
              <w:jc w:val="center"/>
              <w:rPr>
                <w:iCs/>
                <w:sz w:val="24"/>
              </w:rPr>
            </w:pPr>
            <w:r w:rsidRPr="00164A27">
              <w:rPr>
                <w:color w:val="000000"/>
                <w:sz w:val="24"/>
              </w:rPr>
              <w:t>0.9778</w:t>
            </w:r>
          </w:p>
        </w:tc>
        <w:tc>
          <w:tcPr>
            <w:tcW w:w="3020" w:type="dxa"/>
          </w:tcPr>
          <w:p w14:paraId="483258C9" w14:textId="27C9EF9E" w:rsidR="001A4C18" w:rsidRPr="00164A27" w:rsidRDefault="001A4C18" w:rsidP="001A4C18">
            <w:pPr>
              <w:spacing w:line="360" w:lineRule="auto"/>
              <w:jc w:val="center"/>
              <w:rPr>
                <w:iCs/>
                <w:sz w:val="24"/>
              </w:rPr>
            </w:pPr>
            <w:r w:rsidRPr="00164A27">
              <w:rPr>
                <w:iCs/>
                <w:sz w:val="24"/>
              </w:rPr>
              <w:t>3</w:t>
            </w:r>
          </w:p>
        </w:tc>
      </w:tr>
      <w:tr w:rsidR="001A4C18" w:rsidRPr="00164A27" w14:paraId="6B958A40" w14:textId="77777777" w:rsidTr="001A4C18">
        <w:tc>
          <w:tcPr>
            <w:tcW w:w="3020" w:type="dxa"/>
          </w:tcPr>
          <w:p w14:paraId="5C07E5E1" w14:textId="44E172D6" w:rsidR="001A4C18" w:rsidRPr="00164A27" w:rsidRDefault="001A4C18" w:rsidP="001A4C18">
            <w:pPr>
              <w:spacing w:line="360" w:lineRule="auto"/>
              <w:jc w:val="center"/>
              <w:rPr>
                <w:iCs/>
                <w:sz w:val="24"/>
              </w:rPr>
            </w:pPr>
            <w:r w:rsidRPr="00164A27">
              <w:rPr>
                <w:iCs/>
                <w:sz w:val="24"/>
              </w:rPr>
              <w:t>2013</w:t>
            </w:r>
          </w:p>
        </w:tc>
        <w:tc>
          <w:tcPr>
            <w:tcW w:w="3020" w:type="dxa"/>
            <w:vAlign w:val="center"/>
          </w:tcPr>
          <w:p w14:paraId="360AC9FF" w14:textId="39B654BB" w:rsidR="001A4C18" w:rsidRPr="00164A27" w:rsidRDefault="001A4C18" w:rsidP="001A4C18">
            <w:pPr>
              <w:spacing w:line="360" w:lineRule="auto"/>
              <w:jc w:val="center"/>
              <w:rPr>
                <w:iCs/>
                <w:sz w:val="24"/>
              </w:rPr>
            </w:pPr>
            <w:r w:rsidRPr="00164A27">
              <w:rPr>
                <w:color w:val="000000"/>
                <w:sz w:val="24"/>
              </w:rPr>
              <w:t>0.9933</w:t>
            </w:r>
          </w:p>
        </w:tc>
        <w:tc>
          <w:tcPr>
            <w:tcW w:w="3020" w:type="dxa"/>
          </w:tcPr>
          <w:p w14:paraId="56F40CA2" w14:textId="71182AED" w:rsidR="001A4C18" w:rsidRPr="00164A27" w:rsidRDefault="001A4C18" w:rsidP="001A4C18">
            <w:pPr>
              <w:spacing w:line="360" w:lineRule="auto"/>
              <w:jc w:val="center"/>
              <w:rPr>
                <w:iCs/>
                <w:sz w:val="24"/>
              </w:rPr>
            </w:pPr>
            <w:r w:rsidRPr="00164A27">
              <w:rPr>
                <w:iCs/>
                <w:sz w:val="24"/>
              </w:rPr>
              <w:t>1</w:t>
            </w:r>
          </w:p>
        </w:tc>
      </w:tr>
      <w:tr w:rsidR="001A4C18" w:rsidRPr="00164A27" w14:paraId="3F2901E2" w14:textId="77777777" w:rsidTr="001A4C18">
        <w:tc>
          <w:tcPr>
            <w:tcW w:w="3020" w:type="dxa"/>
          </w:tcPr>
          <w:p w14:paraId="62E5AC90" w14:textId="66A80D5A" w:rsidR="001A4C18" w:rsidRPr="00164A27" w:rsidRDefault="001A4C18" w:rsidP="001A4C18">
            <w:pPr>
              <w:spacing w:line="360" w:lineRule="auto"/>
              <w:jc w:val="center"/>
              <w:rPr>
                <w:iCs/>
                <w:sz w:val="24"/>
              </w:rPr>
            </w:pPr>
            <w:r w:rsidRPr="00164A27">
              <w:rPr>
                <w:iCs/>
                <w:sz w:val="24"/>
              </w:rPr>
              <w:t>2014</w:t>
            </w:r>
          </w:p>
        </w:tc>
        <w:tc>
          <w:tcPr>
            <w:tcW w:w="3020" w:type="dxa"/>
            <w:vAlign w:val="center"/>
          </w:tcPr>
          <w:p w14:paraId="2019FF22" w14:textId="22DD656C" w:rsidR="001A4C18" w:rsidRPr="00164A27" w:rsidRDefault="001A4C18" w:rsidP="001A4C18">
            <w:pPr>
              <w:spacing w:line="360" w:lineRule="auto"/>
              <w:jc w:val="center"/>
              <w:rPr>
                <w:iCs/>
                <w:sz w:val="24"/>
              </w:rPr>
            </w:pPr>
            <w:r w:rsidRPr="00164A27">
              <w:rPr>
                <w:color w:val="000000"/>
                <w:sz w:val="24"/>
              </w:rPr>
              <w:t>0.8426</w:t>
            </w:r>
          </w:p>
        </w:tc>
        <w:tc>
          <w:tcPr>
            <w:tcW w:w="3020" w:type="dxa"/>
          </w:tcPr>
          <w:p w14:paraId="205D87A1" w14:textId="1AD4F35D" w:rsidR="001A4C18" w:rsidRPr="00164A27" w:rsidRDefault="001A4C18" w:rsidP="001A4C18">
            <w:pPr>
              <w:spacing w:line="360" w:lineRule="auto"/>
              <w:jc w:val="center"/>
              <w:rPr>
                <w:iCs/>
                <w:sz w:val="24"/>
              </w:rPr>
            </w:pPr>
            <w:r w:rsidRPr="00164A27">
              <w:rPr>
                <w:iCs/>
                <w:sz w:val="24"/>
              </w:rPr>
              <w:t>6</w:t>
            </w:r>
          </w:p>
        </w:tc>
      </w:tr>
    </w:tbl>
    <w:p w14:paraId="4A43E377" w14:textId="6E57C8BE" w:rsidR="001A4C18" w:rsidRPr="00164A27" w:rsidRDefault="001A4C18" w:rsidP="001A4C18">
      <w:pPr>
        <w:spacing w:beforeLines="50" w:before="156"/>
        <w:ind w:firstLine="420"/>
        <w:rPr>
          <w:iCs/>
          <w:sz w:val="24"/>
        </w:rPr>
      </w:pPr>
      <w:r w:rsidRPr="00164A27">
        <w:rPr>
          <w:iCs/>
          <w:sz w:val="24"/>
        </w:rPr>
        <w:t>从表中可以发现，根据本文分析的</w:t>
      </w:r>
      <w:r w:rsidRPr="00164A27">
        <w:rPr>
          <w:iCs/>
          <w:sz w:val="24"/>
        </w:rPr>
        <w:t>2009~2014</w:t>
      </w:r>
      <w:r w:rsidRPr="00164A27">
        <w:rPr>
          <w:iCs/>
          <w:sz w:val="24"/>
        </w:rPr>
        <w:t>年西安市出租车资源</w:t>
      </w:r>
      <w:r w:rsidRPr="00164A27">
        <w:rPr>
          <w:iCs/>
          <w:sz w:val="24"/>
        </w:rPr>
        <w:t>“</w:t>
      </w:r>
      <w:r w:rsidRPr="00164A27">
        <w:rPr>
          <w:iCs/>
          <w:sz w:val="24"/>
        </w:rPr>
        <w:t>供求匹配</w:t>
      </w:r>
      <w:r w:rsidRPr="00164A27">
        <w:rPr>
          <w:iCs/>
          <w:sz w:val="24"/>
        </w:rPr>
        <w:t>”</w:t>
      </w:r>
      <w:r w:rsidRPr="00164A27">
        <w:rPr>
          <w:iCs/>
          <w:sz w:val="24"/>
        </w:rPr>
        <w:t>程度及其排序可见，随着时间变迁，西安市出租车资源</w:t>
      </w:r>
      <w:r w:rsidRPr="00164A27">
        <w:rPr>
          <w:iCs/>
          <w:sz w:val="24"/>
        </w:rPr>
        <w:t>“</w:t>
      </w:r>
      <w:r w:rsidRPr="00164A27">
        <w:rPr>
          <w:iCs/>
          <w:sz w:val="24"/>
        </w:rPr>
        <w:t>供求匹配</w:t>
      </w:r>
      <w:r w:rsidRPr="00164A27">
        <w:rPr>
          <w:iCs/>
          <w:sz w:val="24"/>
        </w:rPr>
        <w:t>”</w:t>
      </w:r>
      <w:r w:rsidRPr="00164A27">
        <w:rPr>
          <w:iCs/>
          <w:sz w:val="24"/>
        </w:rPr>
        <w:t>程度呈现相对较为平稳的波动性变化。除了</w:t>
      </w:r>
      <w:r w:rsidRPr="00164A27">
        <w:rPr>
          <w:iCs/>
          <w:sz w:val="24"/>
        </w:rPr>
        <w:t>2014</w:t>
      </w:r>
      <w:r w:rsidRPr="00164A27">
        <w:rPr>
          <w:iCs/>
          <w:sz w:val="24"/>
        </w:rPr>
        <w:t>年</w:t>
      </w:r>
      <w:r w:rsidRPr="00164A27">
        <w:rPr>
          <w:iCs/>
          <w:sz w:val="24"/>
        </w:rPr>
        <w:t>“</w:t>
      </w:r>
      <w:r w:rsidRPr="00164A27">
        <w:rPr>
          <w:iCs/>
          <w:sz w:val="24"/>
        </w:rPr>
        <w:t>供求匹配</w:t>
      </w:r>
      <w:r w:rsidRPr="00164A27">
        <w:rPr>
          <w:iCs/>
          <w:sz w:val="24"/>
        </w:rPr>
        <w:t>”</w:t>
      </w:r>
      <w:r w:rsidRPr="00164A27">
        <w:rPr>
          <w:iCs/>
          <w:sz w:val="24"/>
        </w:rPr>
        <w:t>程度最低且低于</w:t>
      </w:r>
      <w:r w:rsidRPr="00164A27">
        <w:rPr>
          <w:iCs/>
          <w:sz w:val="24"/>
        </w:rPr>
        <w:t>85%</w:t>
      </w:r>
      <w:r w:rsidRPr="00164A27">
        <w:rPr>
          <w:iCs/>
          <w:sz w:val="24"/>
        </w:rPr>
        <w:t>，其余年份的</w:t>
      </w:r>
      <w:r w:rsidRPr="00164A27">
        <w:rPr>
          <w:iCs/>
          <w:sz w:val="24"/>
        </w:rPr>
        <w:t>“</w:t>
      </w:r>
      <w:r w:rsidRPr="00164A27">
        <w:rPr>
          <w:iCs/>
          <w:sz w:val="24"/>
        </w:rPr>
        <w:t>供求匹配</w:t>
      </w:r>
      <w:r w:rsidRPr="00164A27">
        <w:rPr>
          <w:iCs/>
          <w:sz w:val="24"/>
        </w:rPr>
        <w:t>”</w:t>
      </w:r>
      <w:r w:rsidRPr="00164A27">
        <w:rPr>
          <w:iCs/>
          <w:sz w:val="24"/>
        </w:rPr>
        <w:t>程度均高于</w:t>
      </w:r>
      <w:r w:rsidRPr="00164A27">
        <w:rPr>
          <w:iCs/>
          <w:sz w:val="24"/>
        </w:rPr>
        <w:t>90%</w:t>
      </w:r>
      <w:r w:rsidRPr="00164A27">
        <w:rPr>
          <w:iCs/>
          <w:sz w:val="24"/>
        </w:rPr>
        <w:t>，而</w:t>
      </w:r>
      <w:r w:rsidRPr="00164A27">
        <w:rPr>
          <w:iCs/>
          <w:sz w:val="24"/>
        </w:rPr>
        <w:t>2013</w:t>
      </w:r>
      <w:r w:rsidRPr="00164A27">
        <w:rPr>
          <w:iCs/>
          <w:sz w:val="24"/>
        </w:rPr>
        <w:t>年出租车</w:t>
      </w:r>
      <w:r w:rsidRPr="00164A27">
        <w:rPr>
          <w:iCs/>
          <w:sz w:val="24"/>
        </w:rPr>
        <w:t>“</w:t>
      </w:r>
      <w:r w:rsidRPr="00164A27">
        <w:rPr>
          <w:iCs/>
          <w:sz w:val="24"/>
        </w:rPr>
        <w:t>供求匹配</w:t>
      </w:r>
      <w:r w:rsidRPr="00164A27">
        <w:rPr>
          <w:iCs/>
          <w:sz w:val="24"/>
        </w:rPr>
        <w:t>”</w:t>
      </w:r>
      <w:r w:rsidRPr="00164A27">
        <w:rPr>
          <w:iCs/>
          <w:sz w:val="24"/>
        </w:rPr>
        <w:t>程度最高，高于</w:t>
      </w:r>
      <w:r w:rsidRPr="00164A27">
        <w:rPr>
          <w:iCs/>
          <w:sz w:val="24"/>
        </w:rPr>
        <w:t>99%</w:t>
      </w:r>
      <w:r w:rsidRPr="00164A27">
        <w:rPr>
          <w:iCs/>
          <w:sz w:val="24"/>
        </w:rPr>
        <w:t>。</w:t>
      </w:r>
    </w:p>
    <w:p w14:paraId="7978F76B" w14:textId="4929BC25" w:rsidR="00C80574" w:rsidRPr="00164A27" w:rsidRDefault="00C80574" w:rsidP="00D853D1">
      <w:pPr>
        <w:pStyle w:val="3"/>
        <w:jc w:val="center"/>
        <w:rPr>
          <w:rFonts w:eastAsia="黑体"/>
          <w:sz w:val="28"/>
          <w:szCs w:val="28"/>
        </w:rPr>
      </w:pPr>
      <w:r w:rsidRPr="00164A27">
        <w:rPr>
          <w:rFonts w:eastAsia="黑体"/>
          <w:sz w:val="28"/>
          <w:szCs w:val="28"/>
        </w:rPr>
        <w:t>六、问题二模型建立与求解</w:t>
      </w:r>
    </w:p>
    <w:p w14:paraId="232A840D" w14:textId="5AEC9D44" w:rsidR="002930A8" w:rsidRPr="00164A27" w:rsidRDefault="00316A9A" w:rsidP="00316A9A">
      <w:pPr>
        <w:pStyle w:val="3"/>
        <w:rPr>
          <w:sz w:val="24"/>
        </w:rPr>
      </w:pPr>
      <w:r w:rsidRPr="00164A27">
        <w:rPr>
          <w:sz w:val="24"/>
        </w:rPr>
        <w:t xml:space="preserve">6.1 </w:t>
      </w:r>
      <w:r w:rsidRPr="00164A27">
        <w:rPr>
          <w:sz w:val="24"/>
        </w:rPr>
        <w:t>模型准备</w:t>
      </w:r>
    </w:p>
    <w:p w14:paraId="425A1018" w14:textId="66F49E3C" w:rsidR="00316A9A" w:rsidRPr="00164A27" w:rsidRDefault="00316A9A" w:rsidP="00316A9A">
      <w:pPr>
        <w:ind w:firstLine="420"/>
        <w:rPr>
          <w:sz w:val="24"/>
        </w:rPr>
      </w:pPr>
      <w:r w:rsidRPr="00164A27">
        <w:rPr>
          <w:sz w:val="24"/>
        </w:rPr>
        <w:t>为分析各公司的出租车补贴方案是否对</w:t>
      </w:r>
      <w:r w:rsidRPr="00164A27">
        <w:rPr>
          <w:sz w:val="24"/>
        </w:rPr>
        <w:t>“</w:t>
      </w:r>
      <w:r w:rsidRPr="00164A27">
        <w:rPr>
          <w:sz w:val="24"/>
        </w:rPr>
        <w:t>缓解打车难</w:t>
      </w:r>
      <w:r w:rsidRPr="00164A27">
        <w:rPr>
          <w:sz w:val="24"/>
        </w:rPr>
        <w:t>”</w:t>
      </w:r>
      <w:r w:rsidRPr="00164A27">
        <w:rPr>
          <w:sz w:val="24"/>
        </w:rPr>
        <w:t>有帮助，本研究寻求了</w:t>
      </w:r>
      <w:r w:rsidRPr="00164A27">
        <w:rPr>
          <w:sz w:val="24"/>
        </w:rPr>
        <w:t>2014</w:t>
      </w:r>
      <w:r w:rsidRPr="00164A27">
        <w:rPr>
          <w:sz w:val="24"/>
        </w:rPr>
        <w:t>年上半年滴滴和快的两家公司的补贴金额政策的变化记录。</w:t>
      </w:r>
    </w:p>
    <w:p w14:paraId="516749B3" w14:textId="26D4875B" w:rsidR="00851379" w:rsidRPr="00164A27" w:rsidRDefault="00851379" w:rsidP="00851379">
      <w:pPr>
        <w:spacing w:beforeLines="50" w:before="156" w:afterLines="50" w:after="156"/>
        <w:ind w:firstLine="420"/>
        <w:jc w:val="center"/>
        <w:rPr>
          <w:sz w:val="24"/>
        </w:rPr>
      </w:pPr>
      <w:r w:rsidRPr="00164A27">
        <w:rPr>
          <w:sz w:val="24"/>
        </w:rPr>
        <w:t>表</w:t>
      </w:r>
      <w:r w:rsidRPr="00164A27">
        <w:rPr>
          <w:sz w:val="24"/>
        </w:rPr>
        <w:t>6.1</w:t>
      </w:r>
      <w:r w:rsidRPr="00164A27">
        <w:rPr>
          <w:sz w:val="24"/>
        </w:rPr>
        <w:t>：两家公司的补贴金额政策的变化记录</w:t>
      </w:r>
    </w:p>
    <w:tbl>
      <w:tblPr>
        <w:tblStyle w:val="1"/>
        <w:tblW w:w="0" w:type="auto"/>
        <w:tblLook w:val="04A0" w:firstRow="1" w:lastRow="0" w:firstColumn="1" w:lastColumn="0" w:noHBand="0" w:noVBand="1"/>
      </w:tblPr>
      <w:tblGrid>
        <w:gridCol w:w="1519"/>
        <w:gridCol w:w="1519"/>
        <w:gridCol w:w="1518"/>
        <w:gridCol w:w="1518"/>
        <w:gridCol w:w="1518"/>
        <w:gridCol w:w="1468"/>
      </w:tblGrid>
      <w:tr w:rsidR="00A447E8" w:rsidRPr="00164A27" w14:paraId="3B6048CD" w14:textId="77777777" w:rsidTr="007E7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gridSpan w:val="3"/>
          </w:tcPr>
          <w:p w14:paraId="7146C3F1" w14:textId="5A237076" w:rsidR="00A447E8" w:rsidRPr="00164A27" w:rsidRDefault="00A447E8" w:rsidP="00A564F0">
            <w:pPr>
              <w:spacing w:line="360" w:lineRule="auto"/>
              <w:jc w:val="center"/>
              <w:rPr>
                <w:sz w:val="24"/>
              </w:rPr>
            </w:pPr>
            <w:r w:rsidRPr="00164A27">
              <w:rPr>
                <w:sz w:val="24"/>
              </w:rPr>
              <w:t>快的</w:t>
            </w:r>
            <w:r w:rsidR="00B3279E" w:rsidRPr="00164A27">
              <w:rPr>
                <w:sz w:val="24"/>
              </w:rPr>
              <w:t>出租车</w:t>
            </w:r>
            <w:r w:rsidRPr="00164A27">
              <w:rPr>
                <w:sz w:val="24"/>
              </w:rPr>
              <w:t>公司</w:t>
            </w:r>
          </w:p>
        </w:tc>
        <w:tc>
          <w:tcPr>
            <w:tcW w:w="4504" w:type="dxa"/>
            <w:gridSpan w:val="3"/>
          </w:tcPr>
          <w:p w14:paraId="5D951555" w14:textId="1C9E4273" w:rsidR="00A447E8" w:rsidRPr="00164A27" w:rsidRDefault="00A447E8" w:rsidP="00A564F0">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滴滴</w:t>
            </w:r>
            <w:r w:rsidR="00B3279E" w:rsidRPr="00164A27">
              <w:rPr>
                <w:sz w:val="24"/>
              </w:rPr>
              <w:t>出租车</w:t>
            </w:r>
            <w:r w:rsidRPr="00164A27">
              <w:rPr>
                <w:sz w:val="24"/>
              </w:rPr>
              <w:t>公司</w:t>
            </w:r>
          </w:p>
        </w:tc>
      </w:tr>
      <w:tr w:rsidR="00A447E8" w:rsidRPr="00164A27" w14:paraId="750301E8" w14:textId="33D50398" w:rsidTr="007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A6A5CBB" w14:textId="74C5A04F" w:rsidR="00A447E8" w:rsidRPr="00164A27" w:rsidRDefault="00A447E8" w:rsidP="00A564F0">
            <w:pPr>
              <w:spacing w:line="360" w:lineRule="auto"/>
              <w:jc w:val="center"/>
              <w:rPr>
                <w:sz w:val="24"/>
              </w:rPr>
            </w:pPr>
            <w:r w:rsidRPr="00164A27">
              <w:rPr>
                <w:sz w:val="24"/>
              </w:rPr>
              <w:lastRenderedPageBreak/>
              <w:t>实行日期</w:t>
            </w:r>
          </w:p>
        </w:tc>
        <w:tc>
          <w:tcPr>
            <w:tcW w:w="1519" w:type="dxa"/>
          </w:tcPr>
          <w:p w14:paraId="5D747A44" w14:textId="14FF171A" w:rsidR="00A447E8" w:rsidRPr="00164A27" w:rsidRDefault="00A447E8" w:rsidP="00A564F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补贴金额</w:t>
            </w:r>
          </w:p>
        </w:tc>
        <w:tc>
          <w:tcPr>
            <w:tcW w:w="1518" w:type="dxa"/>
          </w:tcPr>
          <w:p w14:paraId="58835C64" w14:textId="0D861715" w:rsidR="00A447E8" w:rsidRPr="00164A27" w:rsidRDefault="00A447E8" w:rsidP="00A564F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实行天数</w:t>
            </w:r>
          </w:p>
        </w:tc>
        <w:tc>
          <w:tcPr>
            <w:tcW w:w="1518" w:type="dxa"/>
          </w:tcPr>
          <w:p w14:paraId="427C526D" w14:textId="6B93C438"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实行日期</w:t>
            </w:r>
          </w:p>
        </w:tc>
        <w:tc>
          <w:tcPr>
            <w:tcW w:w="1518" w:type="dxa"/>
          </w:tcPr>
          <w:p w14:paraId="3673013B" w14:textId="0155F21F" w:rsidR="00A447E8" w:rsidRPr="00164A27" w:rsidRDefault="00A447E8" w:rsidP="00A564F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补贴金额</w:t>
            </w:r>
          </w:p>
        </w:tc>
        <w:tc>
          <w:tcPr>
            <w:tcW w:w="1468" w:type="dxa"/>
          </w:tcPr>
          <w:p w14:paraId="0DF7B2AB" w14:textId="7437E7D1" w:rsidR="00A447E8" w:rsidRPr="00164A27" w:rsidRDefault="00A447E8" w:rsidP="00A564F0">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实行天数</w:t>
            </w:r>
          </w:p>
        </w:tc>
      </w:tr>
      <w:tr w:rsidR="00A447E8" w:rsidRPr="00164A27" w14:paraId="795A2AD5" w14:textId="728DF26E" w:rsidTr="007E76A6">
        <w:tc>
          <w:tcPr>
            <w:cnfStyle w:val="001000000000" w:firstRow="0" w:lastRow="0" w:firstColumn="1" w:lastColumn="0" w:oddVBand="0" w:evenVBand="0" w:oddHBand="0" w:evenHBand="0" w:firstRowFirstColumn="0" w:firstRowLastColumn="0" w:lastRowFirstColumn="0" w:lastRowLastColumn="0"/>
            <w:tcW w:w="1519" w:type="dxa"/>
          </w:tcPr>
          <w:p w14:paraId="0F6D1A72" w14:textId="0B7E3122" w:rsidR="00A447E8" w:rsidRPr="00164A27" w:rsidRDefault="00A447E8" w:rsidP="00A564F0">
            <w:pPr>
              <w:spacing w:line="360" w:lineRule="auto"/>
              <w:jc w:val="center"/>
              <w:rPr>
                <w:b w:val="0"/>
                <w:bCs w:val="0"/>
                <w:sz w:val="24"/>
              </w:rPr>
            </w:pPr>
            <w:r w:rsidRPr="00164A27">
              <w:rPr>
                <w:b w:val="0"/>
                <w:bCs w:val="0"/>
                <w:sz w:val="24"/>
              </w:rPr>
              <w:t>1.20</w:t>
            </w:r>
          </w:p>
        </w:tc>
        <w:tc>
          <w:tcPr>
            <w:tcW w:w="1519" w:type="dxa"/>
          </w:tcPr>
          <w:p w14:paraId="679C2FF3" w14:textId="630714F1"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20</w:t>
            </w:r>
          </w:p>
        </w:tc>
        <w:tc>
          <w:tcPr>
            <w:tcW w:w="1518" w:type="dxa"/>
          </w:tcPr>
          <w:p w14:paraId="6DE86161" w14:textId="77D157D9"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27</w:t>
            </w:r>
          </w:p>
        </w:tc>
        <w:tc>
          <w:tcPr>
            <w:tcW w:w="1518" w:type="dxa"/>
          </w:tcPr>
          <w:p w14:paraId="06ECB9DB" w14:textId="3FE7A0A2"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1.10</w:t>
            </w:r>
          </w:p>
        </w:tc>
        <w:tc>
          <w:tcPr>
            <w:tcW w:w="1518" w:type="dxa"/>
          </w:tcPr>
          <w:p w14:paraId="42A2C486" w14:textId="21AB70F5"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20</w:t>
            </w:r>
          </w:p>
        </w:tc>
        <w:tc>
          <w:tcPr>
            <w:tcW w:w="1468" w:type="dxa"/>
          </w:tcPr>
          <w:p w14:paraId="4A9A5B86" w14:textId="61C33D67"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37</w:t>
            </w:r>
          </w:p>
        </w:tc>
      </w:tr>
      <w:tr w:rsidR="00A447E8" w:rsidRPr="00164A27" w14:paraId="11659FC0" w14:textId="1EB5FD5F" w:rsidTr="007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32A2BA3" w14:textId="430865A3" w:rsidR="00A447E8" w:rsidRPr="00164A27" w:rsidRDefault="00A447E8" w:rsidP="00A564F0">
            <w:pPr>
              <w:spacing w:line="360" w:lineRule="auto"/>
              <w:jc w:val="center"/>
              <w:rPr>
                <w:b w:val="0"/>
                <w:bCs w:val="0"/>
                <w:sz w:val="24"/>
              </w:rPr>
            </w:pPr>
            <w:r w:rsidRPr="00164A27">
              <w:rPr>
                <w:b w:val="0"/>
                <w:bCs w:val="0"/>
                <w:sz w:val="24"/>
              </w:rPr>
              <w:t>2.17</w:t>
            </w:r>
          </w:p>
        </w:tc>
        <w:tc>
          <w:tcPr>
            <w:tcW w:w="1519" w:type="dxa"/>
          </w:tcPr>
          <w:p w14:paraId="53D8C23D" w14:textId="28100F6C"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19</w:t>
            </w:r>
          </w:p>
        </w:tc>
        <w:tc>
          <w:tcPr>
            <w:tcW w:w="1518" w:type="dxa"/>
          </w:tcPr>
          <w:p w14:paraId="3DA07693" w14:textId="35242428"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w:t>
            </w:r>
          </w:p>
        </w:tc>
        <w:tc>
          <w:tcPr>
            <w:tcW w:w="1518" w:type="dxa"/>
          </w:tcPr>
          <w:p w14:paraId="4FF1CC21" w14:textId="693AFEE4"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2.17</w:t>
            </w:r>
          </w:p>
        </w:tc>
        <w:tc>
          <w:tcPr>
            <w:tcW w:w="1518" w:type="dxa"/>
          </w:tcPr>
          <w:p w14:paraId="0A30E8F4" w14:textId="32EE42FD"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22.5</w:t>
            </w:r>
          </w:p>
        </w:tc>
        <w:tc>
          <w:tcPr>
            <w:tcW w:w="1468" w:type="dxa"/>
          </w:tcPr>
          <w:p w14:paraId="46C5E93F" w14:textId="1A178CA2" w:rsidR="00A447E8"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w:t>
            </w:r>
          </w:p>
        </w:tc>
      </w:tr>
      <w:tr w:rsidR="00A447E8" w:rsidRPr="00164A27" w14:paraId="382025F8" w14:textId="3191F785" w:rsidTr="007E76A6">
        <w:tc>
          <w:tcPr>
            <w:cnfStyle w:val="001000000000" w:firstRow="0" w:lastRow="0" w:firstColumn="1" w:lastColumn="0" w:oddVBand="0" w:evenVBand="0" w:oddHBand="0" w:evenHBand="0" w:firstRowFirstColumn="0" w:firstRowLastColumn="0" w:lastRowFirstColumn="0" w:lastRowLastColumn="0"/>
            <w:tcW w:w="1519" w:type="dxa"/>
          </w:tcPr>
          <w:p w14:paraId="02AE4AB1" w14:textId="62B59C84" w:rsidR="00A447E8" w:rsidRPr="00164A27" w:rsidRDefault="00A447E8" w:rsidP="00A564F0">
            <w:pPr>
              <w:spacing w:line="360" w:lineRule="auto"/>
              <w:jc w:val="center"/>
              <w:rPr>
                <w:b w:val="0"/>
                <w:bCs w:val="0"/>
                <w:sz w:val="24"/>
              </w:rPr>
            </w:pPr>
            <w:r w:rsidRPr="00164A27">
              <w:rPr>
                <w:b w:val="0"/>
                <w:bCs w:val="0"/>
                <w:sz w:val="24"/>
              </w:rPr>
              <w:t>2.18</w:t>
            </w:r>
          </w:p>
        </w:tc>
        <w:tc>
          <w:tcPr>
            <w:tcW w:w="1519" w:type="dxa"/>
          </w:tcPr>
          <w:p w14:paraId="737415C8" w14:textId="42F469D8"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21</w:t>
            </w:r>
          </w:p>
        </w:tc>
        <w:tc>
          <w:tcPr>
            <w:tcW w:w="1518" w:type="dxa"/>
          </w:tcPr>
          <w:p w14:paraId="47747D50" w14:textId="47019F36"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14</w:t>
            </w:r>
          </w:p>
        </w:tc>
        <w:tc>
          <w:tcPr>
            <w:tcW w:w="1518" w:type="dxa"/>
          </w:tcPr>
          <w:p w14:paraId="5AF846F2" w14:textId="4247FF3A"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2.18</w:t>
            </w:r>
          </w:p>
        </w:tc>
        <w:tc>
          <w:tcPr>
            <w:tcW w:w="1518" w:type="dxa"/>
          </w:tcPr>
          <w:p w14:paraId="01C68670" w14:textId="2855350B"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26</w:t>
            </w:r>
          </w:p>
        </w:tc>
        <w:tc>
          <w:tcPr>
            <w:tcW w:w="1468" w:type="dxa"/>
          </w:tcPr>
          <w:p w14:paraId="47D176CB" w14:textId="4BA79635" w:rsidR="00A447E8"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17</w:t>
            </w:r>
          </w:p>
        </w:tc>
      </w:tr>
      <w:tr w:rsidR="007E76A6" w:rsidRPr="00164A27" w14:paraId="2F63840E" w14:textId="49C71C8B" w:rsidTr="007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445D662D" w14:textId="4FB63594" w:rsidR="007E76A6" w:rsidRPr="00164A27" w:rsidRDefault="007E76A6" w:rsidP="00A564F0">
            <w:pPr>
              <w:spacing w:line="360" w:lineRule="auto"/>
              <w:jc w:val="center"/>
              <w:rPr>
                <w:b w:val="0"/>
                <w:bCs w:val="0"/>
                <w:sz w:val="24"/>
              </w:rPr>
            </w:pPr>
            <w:r w:rsidRPr="00164A27">
              <w:rPr>
                <w:b w:val="0"/>
                <w:bCs w:val="0"/>
                <w:sz w:val="24"/>
              </w:rPr>
              <w:t>3.04</w:t>
            </w:r>
          </w:p>
        </w:tc>
        <w:tc>
          <w:tcPr>
            <w:tcW w:w="1519" w:type="dxa"/>
          </w:tcPr>
          <w:p w14:paraId="4E2596FA" w14:textId="0B38D1C3"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16</w:t>
            </w:r>
          </w:p>
        </w:tc>
        <w:tc>
          <w:tcPr>
            <w:tcW w:w="1518" w:type="dxa"/>
          </w:tcPr>
          <w:p w14:paraId="131DCB5E" w14:textId="2445A6D2"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w:t>
            </w:r>
          </w:p>
        </w:tc>
        <w:tc>
          <w:tcPr>
            <w:tcW w:w="1518" w:type="dxa"/>
          </w:tcPr>
          <w:p w14:paraId="790F80C1" w14:textId="290C030D"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3.07</w:t>
            </w:r>
          </w:p>
        </w:tc>
        <w:tc>
          <w:tcPr>
            <w:tcW w:w="1518" w:type="dxa"/>
          </w:tcPr>
          <w:p w14:paraId="62CB6160" w14:textId="62403FED"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21.5</w:t>
            </w:r>
          </w:p>
        </w:tc>
        <w:tc>
          <w:tcPr>
            <w:tcW w:w="1468" w:type="dxa"/>
          </w:tcPr>
          <w:p w14:paraId="769ECF51" w14:textId="12D94678"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16</w:t>
            </w:r>
          </w:p>
        </w:tc>
      </w:tr>
      <w:tr w:rsidR="007E76A6" w:rsidRPr="00164A27" w14:paraId="08B1306F" w14:textId="458459ED" w:rsidTr="007E76A6">
        <w:tc>
          <w:tcPr>
            <w:cnfStyle w:val="001000000000" w:firstRow="0" w:lastRow="0" w:firstColumn="1" w:lastColumn="0" w:oddVBand="0" w:evenVBand="0" w:oddHBand="0" w:evenHBand="0" w:firstRowFirstColumn="0" w:firstRowLastColumn="0" w:lastRowFirstColumn="0" w:lastRowLastColumn="0"/>
            <w:tcW w:w="1519" w:type="dxa"/>
          </w:tcPr>
          <w:p w14:paraId="17CDE14F" w14:textId="117212E8" w:rsidR="007E76A6" w:rsidRPr="00164A27" w:rsidRDefault="007E76A6" w:rsidP="00A564F0">
            <w:pPr>
              <w:spacing w:line="360" w:lineRule="auto"/>
              <w:jc w:val="center"/>
              <w:rPr>
                <w:b w:val="0"/>
                <w:bCs w:val="0"/>
                <w:sz w:val="24"/>
              </w:rPr>
            </w:pPr>
            <w:r w:rsidRPr="00164A27">
              <w:rPr>
                <w:b w:val="0"/>
                <w:bCs w:val="0"/>
                <w:sz w:val="24"/>
              </w:rPr>
              <w:t>3.05</w:t>
            </w:r>
          </w:p>
        </w:tc>
        <w:tc>
          <w:tcPr>
            <w:tcW w:w="1519" w:type="dxa"/>
          </w:tcPr>
          <w:p w14:paraId="50494D78" w14:textId="650DD588"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11</w:t>
            </w:r>
          </w:p>
        </w:tc>
        <w:tc>
          <w:tcPr>
            <w:tcW w:w="1518" w:type="dxa"/>
          </w:tcPr>
          <w:p w14:paraId="272DD028" w14:textId="4D0555A3"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17</w:t>
            </w:r>
          </w:p>
        </w:tc>
        <w:tc>
          <w:tcPr>
            <w:tcW w:w="1518" w:type="dxa"/>
          </w:tcPr>
          <w:p w14:paraId="23976706" w14:textId="2121882E"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3.23</w:t>
            </w:r>
          </w:p>
        </w:tc>
        <w:tc>
          <w:tcPr>
            <w:tcW w:w="1518" w:type="dxa"/>
          </w:tcPr>
          <w:p w14:paraId="02581884" w14:textId="3F39F534"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14</w:t>
            </w:r>
          </w:p>
        </w:tc>
        <w:tc>
          <w:tcPr>
            <w:tcW w:w="1468" w:type="dxa"/>
          </w:tcPr>
          <w:p w14:paraId="017AAA8D" w14:textId="75C7E6ED"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25</w:t>
            </w:r>
          </w:p>
        </w:tc>
      </w:tr>
      <w:tr w:rsidR="007E76A6" w:rsidRPr="00164A27" w14:paraId="4F26E840" w14:textId="59ED8158" w:rsidTr="007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09BD9D0" w14:textId="2117836F" w:rsidR="007E76A6" w:rsidRPr="00164A27" w:rsidRDefault="007E76A6" w:rsidP="00A564F0">
            <w:pPr>
              <w:spacing w:line="360" w:lineRule="auto"/>
              <w:jc w:val="center"/>
              <w:rPr>
                <w:b w:val="0"/>
                <w:bCs w:val="0"/>
                <w:sz w:val="24"/>
              </w:rPr>
            </w:pPr>
            <w:r w:rsidRPr="00164A27">
              <w:rPr>
                <w:b w:val="0"/>
                <w:bCs w:val="0"/>
                <w:sz w:val="24"/>
              </w:rPr>
              <w:t>3.22</w:t>
            </w:r>
          </w:p>
        </w:tc>
        <w:tc>
          <w:tcPr>
            <w:tcW w:w="1519" w:type="dxa"/>
          </w:tcPr>
          <w:p w14:paraId="45FFAF9C" w14:textId="6340926C"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10</w:t>
            </w:r>
          </w:p>
        </w:tc>
        <w:tc>
          <w:tcPr>
            <w:tcW w:w="1518" w:type="dxa"/>
          </w:tcPr>
          <w:p w14:paraId="7D00C0F5" w14:textId="539E980F"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56</w:t>
            </w:r>
          </w:p>
        </w:tc>
        <w:tc>
          <w:tcPr>
            <w:tcW w:w="1518" w:type="dxa"/>
          </w:tcPr>
          <w:p w14:paraId="20F771E3" w14:textId="0CB9D5BD"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5.17</w:t>
            </w:r>
          </w:p>
        </w:tc>
        <w:tc>
          <w:tcPr>
            <w:tcW w:w="1518" w:type="dxa"/>
          </w:tcPr>
          <w:p w14:paraId="4FD8E71B" w14:textId="396E9F1C"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10</w:t>
            </w:r>
          </w:p>
        </w:tc>
        <w:tc>
          <w:tcPr>
            <w:tcW w:w="1468" w:type="dxa"/>
          </w:tcPr>
          <w:p w14:paraId="0787E790" w14:textId="592B990B"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53</w:t>
            </w:r>
          </w:p>
        </w:tc>
      </w:tr>
      <w:tr w:rsidR="007E76A6" w:rsidRPr="00164A27" w14:paraId="10EAB930" w14:textId="03CB2F0C" w:rsidTr="007E76A6">
        <w:tc>
          <w:tcPr>
            <w:cnfStyle w:val="001000000000" w:firstRow="0" w:lastRow="0" w:firstColumn="1" w:lastColumn="0" w:oddVBand="0" w:evenVBand="0" w:oddHBand="0" w:evenHBand="0" w:firstRowFirstColumn="0" w:firstRowLastColumn="0" w:lastRowFirstColumn="0" w:lastRowLastColumn="0"/>
            <w:tcW w:w="1519" w:type="dxa"/>
          </w:tcPr>
          <w:p w14:paraId="22A8B93E" w14:textId="2DEBE67B" w:rsidR="007E76A6" w:rsidRPr="00164A27" w:rsidRDefault="007E76A6" w:rsidP="00A564F0">
            <w:pPr>
              <w:spacing w:line="360" w:lineRule="auto"/>
              <w:jc w:val="center"/>
              <w:rPr>
                <w:b w:val="0"/>
                <w:bCs w:val="0"/>
                <w:sz w:val="24"/>
              </w:rPr>
            </w:pPr>
            <w:r w:rsidRPr="00164A27">
              <w:rPr>
                <w:b w:val="0"/>
                <w:bCs w:val="0"/>
                <w:sz w:val="24"/>
              </w:rPr>
              <w:t>2.17</w:t>
            </w:r>
          </w:p>
        </w:tc>
        <w:tc>
          <w:tcPr>
            <w:tcW w:w="1519" w:type="dxa"/>
          </w:tcPr>
          <w:p w14:paraId="3DD738C5" w14:textId="3F3E147F"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6</w:t>
            </w:r>
          </w:p>
        </w:tc>
        <w:tc>
          <w:tcPr>
            <w:tcW w:w="1518" w:type="dxa"/>
          </w:tcPr>
          <w:p w14:paraId="04A9AEB8" w14:textId="55491B8F"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53</w:t>
            </w:r>
          </w:p>
        </w:tc>
        <w:tc>
          <w:tcPr>
            <w:tcW w:w="1518" w:type="dxa"/>
          </w:tcPr>
          <w:p w14:paraId="7CA07174" w14:textId="2BC02ACA"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7.09</w:t>
            </w:r>
          </w:p>
        </w:tc>
        <w:tc>
          <w:tcPr>
            <w:tcW w:w="1518" w:type="dxa"/>
          </w:tcPr>
          <w:p w14:paraId="322D5A37" w14:textId="63DAC2B9"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2</w:t>
            </w:r>
          </w:p>
        </w:tc>
        <w:tc>
          <w:tcPr>
            <w:tcW w:w="1468" w:type="dxa"/>
          </w:tcPr>
          <w:p w14:paraId="24D88786" w14:textId="742CDCDD" w:rsidR="007E76A6" w:rsidRPr="00164A27" w:rsidRDefault="007E76A6"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34</w:t>
            </w:r>
          </w:p>
        </w:tc>
      </w:tr>
      <w:tr w:rsidR="007E76A6" w:rsidRPr="00164A27" w14:paraId="104933D7" w14:textId="21D3E0F2" w:rsidTr="00B3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7CF2BAD" w14:textId="6C33B2AE" w:rsidR="007E76A6" w:rsidRPr="00164A27" w:rsidRDefault="007E76A6" w:rsidP="00A564F0">
            <w:pPr>
              <w:spacing w:line="360" w:lineRule="auto"/>
              <w:jc w:val="center"/>
              <w:rPr>
                <w:b w:val="0"/>
                <w:bCs w:val="0"/>
                <w:sz w:val="24"/>
              </w:rPr>
            </w:pPr>
            <w:r w:rsidRPr="00164A27">
              <w:rPr>
                <w:b w:val="0"/>
                <w:bCs w:val="0"/>
                <w:sz w:val="24"/>
              </w:rPr>
              <w:t>7.09</w:t>
            </w:r>
          </w:p>
        </w:tc>
        <w:tc>
          <w:tcPr>
            <w:tcW w:w="1519" w:type="dxa"/>
          </w:tcPr>
          <w:p w14:paraId="01CB3909" w14:textId="6C9D66D2"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2</w:t>
            </w:r>
          </w:p>
        </w:tc>
        <w:tc>
          <w:tcPr>
            <w:tcW w:w="1518" w:type="dxa"/>
          </w:tcPr>
          <w:p w14:paraId="6C57AFAF" w14:textId="23C59ACE"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31</w:t>
            </w:r>
          </w:p>
        </w:tc>
        <w:tc>
          <w:tcPr>
            <w:tcW w:w="1518" w:type="dxa"/>
            <w:tcBorders>
              <w:bottom w:val="single" w:sz="4" w:space="0" w:color="BFBFBF" w:themeColor="background1" w:themeShade="BF"/>
            </w:tcBorders>
          </w:tcPr>
          <w:p w14:paraId="7AFBCD3A" w14:textId="34C30490"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8.12</w:t>
            </w:r>
          </w:p>
        </w:tc>
        <w:tc>
          <w:tcPr>
            <w:tcW w:w="1518" w:type="dxa"/>
            <w:tcBorders>
              <w:bottom w:val="single" w:sz="4" w:space="0" w:color="BFBFBF" w:themeColor="background1" w:themeShade="BF"/>
            </w:tcBorders>
          </w:tcPr>
          <w:p w14:paraId="28FD1632" w14:textId="5A6D0CF8"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0</w:t>
            </w:r>
          </w:p>
        </w:tc>
        <w:tc>
          <w:tcPr>
            <w:tcW w:w="1468" w:type="dxa"/>
            <w:tcBorders>
              <w:bottom w:val="single" w:sz="4" w:space="0" w:color="BFBFBF" w:themeColor="background1" w:themeShade="BF"/>
            </w:tcBorders>
          </w:tcPr>
          <w:p w14:paraId="58695F68" w14:textId="7821FCFF" w:rsidR="007E76A6" w:rsidRPr="00164A27" w:rsidRDefault="007E76A6" w:rsidP="00A564F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164A27">
              <w:rPr>
                <w:sz w:val="24"/>
              </w:rPr>
              <w:t>1</w:t>
            </w:r>
          </w:p>
        </w:tc>
      </w:tr>
      <w:tr w:rsidR="00B3279E" w:rsidRPr="00164A27" w14:paraId="166C0EFE" w14:textId="5D7DFB29" w:rsidTr="00B3279E">
        <w:tc>
          <w:tcPr>
            <w:cnfStyle w:val="001000000000" w:firstRow="0" w:lastRow="0" w:firstColumn="1" w:lastColumn="0" w:oddVBand="0" w:evenVBand="0" w:oddHBand="0" w:evenHBand="0" w:firstRowFirstColumn="0" w:firstRowLastColumn="0" w:lastRowFirstColumn="0" w:lastRowLastColumn="0"/>
            <w:tcW w:w="1519" w:type="dxa"/>
          </w:tcPr>
          <w:p w14:paraId="63567102" w14:textId="7CFDB72E" w:rsidR="00B3279E" w:rsidRPr="00164A27" w:rsidRDefault="00B3279E" w:rsidP="00A564F0">
            <w:pPr>
              <w:spacing w:line="360" w:lineRule="auto"/>
              <w:jc w:val="center"/>
              <w:rPr>
                <w:b w:val="0"/>
                <w:bCs w:val="0"/>
                <w:sz w:val="24"/>
              </w:rPr>
            </w:pPr>
            <w:r w:rsidRPr="00164A27">
              <w:rPr>
                <w:b w:val="0"/>
                <w:bCs w:val="0"/>
                <w:sz w:val="24"/>
              </w:rPr>
              <w:t>8.09</w:t>
            </w:r>
          </w:p>
        </w:tc>
        <w:tc>
          <w:tcPr>
            <w:tcW w:w="1519" w:type="dxa"/>
          </w:tcPr>
          <w:p w14:paraId="063A3285" w14:textId="6D7E8238" w:rsidR="00B3279E" w:rsidRPr="00164A27" w:rsidRDefault="00B3279E"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0</w:t>
            </w:r>
          </w:p>
        </w:tc>
        <w:tc>
          <w:tcPr>
            <w:tcW w:w="1518" w:type="dxa"/>
          </w:tcPr>
          <w:p w14:paraId="01B0D52A" w14:textId="6ED08B5A" w:rsidR="00B3279E" w:rsidRPr="00164A27" w:rsidRDefault="00B3279E" w:rsidP="00A564F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164A27">
              <w:rPr>
                <w:sz w:val="24"/>
              </w:rPr>
              <w:t>1</w:t>
            </w:r>
          </w:p>
        </w:tc>
        <w:tc>
          <w:tcPr>
            <w:tcW w:w="4504" w:type="dxa"/>
            <w:gridSpan w:val="3"/>
            <w:tcBorders>
              <w:tl2br w:val="single" w:sz="6" w:space="0" w:color="auto"/>
            </w:tcBorders>
          </w:tcPr>
          <w:p w14:paraId="451940B1" w14:textId="77777777" w:rsidR="00B3279E" w:rsidRPr="00164A27" w:rsidRDefault="00B3279E" w:rsidP="00A564F0">
            <w:pPr>
              <w:spacing w:line="360" w:lineRule="auto"/>
              <w:jc w:val="right"/>
              <w:cnfStyle w:val="000000000000" w:firstRow="0" w:lastRow="0" w:firstColumn="0" w:lastColumn="0" w:oddVBand="0" w:evenVBand="0" w:oddHBand="0" w:evenHBand="0" w:firstRowFirstColumn="0" w:firstRowLastColumn="0" w:lastRowFirstColumn="0" w:lastRowLastColumn="0"/>
              <w:rPr>
                <w:sz w:val="24"/>
              </w:rPr>
            </w:pPr>
          </w:p>
        </w:tc>
      </w:tr>
    </w:tbl>
    <w:p w14:paraId="42596B33" w14:textId="29304A31" w:rsidR="00A447E8" w:rsidRPr="00164A27" w:rsidRDefault="00A447E8" w:rsidP="007E76A6">
      <w:pPr>
        <w:spacing w:beforeLines="50" w:before="156" w:afterLines="50" w:after="156"/>
        <w:rPr>
          <w:sz w:val="24"/>
        </w:rPr>
      </w:pPr>
    </w:p>
    <w:p w14:paraId="6FBD196C" w14:textId="30ECE609" w:rsidR="00316A9A" w:rsidRPr="00164A27" w:rsidRDefault="00851379" w:rsidP="00A564F0">
      <w:pPr>
        <w:pStyle w:val="3"/>
        <w:spacing w:before="120" w:line="415" w:lineRule="auto"/>
        <w:rPr>
          <w:sz w:val="24"/>
        </w:rPr>
      </w:pPr>
      <w:r w:rsidRPr="00164A27">
        <w:rPr>
          <w:sz w:val="24"/>
        </w:rPr>
        <w:t xml:space="preserve">6.2 </w:t>
      </w:r>
      <w:r w:rsidRPr="00164A27">
        <w:rPr>
          <w:sz w:val="24"/>
        </w:rPr>
        <w:t>模型扩展</w:t>
      </w:r>
      <w:r w:rsidR="007E76A6" w:rsidRPr="00164A27">
        <w:rPr>
          <w:sz w:val="24"/>
        </w:rPr>
        <w:t>—</w:t>
      </w:r>
      <w:r w:rsidR="007E76A6" w:rsidRPr="00164A27">
        <w:rPr>
          <w:sz w:val="24"/>
          <w:szCs w:val="24"/>
        </w:rPr>
        <w:t>缓解率模型建立</w:t>
      </w:r>
    </w:p>
    <w:p w14:paraId="304F6B65" w14:textId="2E216554" w:rsidR="00851379" w:rsidRPr="00164A27" w:rsidRDefault="00A35933" w:rsidP="00A35933">
      <w:pPr>
        <w:ind w:firstLine="420"/>
        <w:rPr>
          <w:sz w:val="24"/>
        </w:rPr>
      </w:pPr>
      <w:r w:rsidRPr="00164A27">
        <w:rPr>
          <w:sz w:val="24"/>
        </w:rPr>
        <w:t>在问题</w:t>
      </w:r>
      <w:proofErr w:type="gramStart"/>
      <w:r w:rsidRPr="00164A27">
        <w:rPr>
          <w:sz w:val="24"/>
        </w:rPr>
        <w:t>一</w:t>
      </w:r>
      <w:proofErr w:type="gramEnd"/>
      <w:r w:rsidRPr="00164A27">
        <w:rPr>
          <w:sz w:val="24"/>
        </w:rPr>
        <w:t>模型的基础上增加新的因子</w:t>
      </w:r>
      <w:r w:rsidR="00961412" w:rsidRPr="00164A27">
        <w:rPr>
          <w:sz w:val="24"/>
        </w:rPr>
        <w:t>出租车平均里程、出租车平均单价、出租车平均单数</w:t>
      </w:r>
      <w:r w:rsidR="00961412" w:rsidRPr="00164A27">
        <w:rPr>
          <w:sz w:val="24"/>
        </w:rPr>
        <w:t>/</w:t>
      </w:r>
      <w:r w:rsidR="00961412" w:rsidRPr="00164A27">
        <w:rPr>
          <w:sz w:val="24"/>
        </w:rPr>
        <w:t>日</w:t>
      </w:r>
      <w:r w:rsidRPr="00164A27">
        <w:rPr>
          <w:sz w:val="24"/>
        </w:rPr>
        <w:t>作为重要</w:t>
      </w:r>
      <w:r w:rsidR="0061749B" w:rsidRPr="00164A27">
        <w:rPr>
          <w:sz w:val="24"/>
        </w:rPr>
        <w:t>指标</w:t>
      </w:r>
      <w:r w:rsidRPr="00164A27">
        <w:rPr>
          <w:sz w:val="24"/>
        </w:rPr>
        <w:t>，得出缓解率指标</w:t>
      </w:r>
      <w:r w:rsidR="00AA6A3C" w:rsidRPr="00164A27">
        <w:rPr>
          <w:sz w:val="24"/>
          <w:vertAlign w:val="superscript"/>
        </w:rPr>
        <w:t>[5]</w:t>
      </w:r>
      <w:r w:rsidRPr="00164A27">
        <w:rPr>
          <w:sz w:val="24"/>
        </w:rPr>
        <w:t>模型：</w:t>
      </w:r>
    </w:p>
    <w:p w14:paraId="6DAAB185" w14:textId="180E3F19" w:rsidR="00A35933" w:rsidRPr="00164A27" w:rsidRDefault="00A35933" w:rsidP="00AA6A3C">
      <w:pPr>
        <w:pStyle w:val="ad"/>
      </w:pPr>
      <w:r w:rsidRPr="00164A27">
        <w:tab/>
      </w:r>
      <w:r w:rsidRPr="00164A27">
        <w:object w:dxaOrig="2248" w:dyaOrig="667" w14:anchorId="21625C7B">
          <v:shape id="_x0000_i1034" type="#_x0000_t75" style="width:112.05pt;height:32.95pt" o:ole="">
            <v:imagedata r:id="rId32" o:title=""/>
          </v:shape>
          <o:OLEObject Type="Embed" ProgID="Equation.AxMath" ShapeID="_x0000_i1034" DrawAspect="Content" ObjectID="_1656951504" r:id="rId33"/>
        </w:object>
      </w:r>
      <w:r w:rsidR="00AA6A3C" w:rsidRPr="00164A27">
        <w:tab/>
        <w:t>(7)</w:t>
      </w:r>
    </w:p>
    <w:p w14:paraId="6970C871" w14:textId="0EE01357" w:rsidR="00A35933" w:rsidRPr="00164A27" w:rsidRDefault="00A35933" w:rsidP="00A35933">
      <w:pPr>
        <w:ind w:firstLine="420"/>
        <w:rPr>
          <w:sz w:val="24"/>
        </w:rPr>
      </w:pPr>
      <w:r w:rsidRPr="00164A27">
        <w:rPr>
          <w:sz w:val="24"/>
        </w:rPr>
        <w:t>其中，</w:t>
      </w:r>
      <m:oMath>
        <m:r>
          <w:rPr>
            <w:rFonts w:ascii="Cambria Math" w:hAnsi="Cambria Math"/>
            <w:sz w:val="24"/>
          </w:rPr>
          <m:t>ω</m:t>
        </m:r>
      </m:oMath>
      <w:r w:rsidR="00961412" w:rsidRPr="00164A27">
        <w:rPr>
          <w:sz w:val="24"/>
        </w:rPr>
        <w:t>为缓解率，</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o</m:t>
            </m:r>
          </m:sub>
        </m:sSub>
      </m:oMath>
      <w:r w:rsidR="00961412" w:rsidRPr="00164A27">
        <w:rPr>
          <w:sz w:val="24"/>
        </w:rPr>
        <w:t>为没有补贴时加上新因素后计算的匹配程度，</w:t>
      </w:r>
      <m:oMath>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oMath>
      <w:r w:rsidR="00961412" w:rsidRPr="00164A27">
        <w:rPr>
          <w:sz w:val="24"/>
        </w:rPr>
        <w:t>为某一补贴金额时计算的匹配程度。</w:t>
      </w:r>
    </w:p>
    <w:p w14:paraId="455299F7" w14:textId="65B84B46" w:rsidR="00961412" w:rsidRPr="00164A27" w:rsidRDefault="00961412" w:rsidP="00961412">
      <w:pPr>
        <w:pStyle w:val="3"/>
        <w:rPr>
          <w:sz w:val="24"/>
        </w:rPr>
      </w:pPr>
      <w:r w:rsidRPr="00164A27">
        <w:rPr>
          <w:sz w:val="24"/>
        </w:rPr>
        <w:t xml:space="preserve">6.3 </w:t>
      </w:r>
      <w:r w:rsidRPr="00164A27">
        <w:rPr>
          <w:sz w:val="24"/>
        </w:rPr>
        <w:t>模型求解</w:t>
      </w:r>
    </w:p>
    <w:p w14:paraId="6A2CACE5" w14:textId="482C1778" w:rsidR="00A00196" w:rsidRPr="00164A27" w:rsidRDefault="00A00196" w:rsidP="00A00196">
      <w:pPr>
        <w:rPr>
          <w:b/>
          <w:bCs/>
          <w:sz w:val="24"/>
        </w:rPr>
      </w:pPr>
      <w:r w:rsidRPr="00164A27">
        <w:rPr>
          <w:b/>
          <w:bCs/>
          <w:sz w:val="24"/>
        </w:rPr>
        <w:t>（一）无补贴方案政策</w:t>
      </w:r>
    </w:p>
    <w:p w14:paraId="49AC5227" w14:textId="227E1EC6" w:rsidR="00A00196" w:rsidRPr="00164A27" w:rsidRDefault="0016657B" w:rsidP="00A00196">
      <w:pPr>
        <w:spacing w:beforeLines="50" w:before="156" w:afterLines="50" w:after="156"/>
        <w:ind w:firstLine="420"/>
        <w:rPr>
          <w:iCs/>
          <w:sz w:val="24"/>
        </w:rPr>
      </w:pPr>
      <w:r w:rsidRPr="00164A27">
        <w:rPr>
          <w:sz w:val="24"/>
        </w:rPr>
        <w:t>在问题</w:t>
      </w:r>
      <w:proofErr w:type="gramStart"/>
      <w:r w:rsidRPr="00164A27">
        <w:rPr>
          <w:sz w:val="24"/>
        </w:rPr>
        <w:t>一</w:t>
      </w:r>
      <w:proofErr w:type="gramEnd"/>
      <w:r w:rsidRPr="00164A27">
        <w:rPr>
          <w:sz w:val="24"/>
        </w:rPr>
        <w:t>模型的基础上增加新的因子出租车平均里程、出租车平均单价、出租车平均单数</w:t>
      </w:r>
      <w:r w:rsidRPr="00164A27">
        <w:rPr>
          <w:sz w:val="24"/>
        </w:rPr>
        <w:t>/</w:t>
      </w:r>
      <w:r w:rsidRPr="00164A27">
        <w:rPr>
          <w:sz w:val="24"/>
        </w:rPr>
        <w:t>日作为重要指标，根据问题</w:t>
      </w:r>
      <w:proofErr w:type="gramStart"/>
      <w:r w:rsidRPr="00164A27">
        <w:rPr>
          <w:sz w:val="24"/>
        </w:rPr>
        <w:t>一</w:t>
      </w:r>
      <w:proofErr w:type="gramEnd"/>
      <w:r w:rsidRPr="00164A27">
        <w:rPr>
          <w:sz w:val="24"/>
        </w:rPr>
        <w:t>建立的供求匹配程度模型，可求得在没有补贴方案下各城市</w:t>
      </w:r>
      <w:r w:rsidR="00A00196" w:rsidRPr="00164A27">
        <w:rPr>
          <w:sz w:val="24"/>
        </w:rPr>
        <w:t>的</w:t>
      </w:r>
      <w:r w:rsidR="00A00196" w:rsidRPr="00164A27">
        <w:rPr>
          <w:iCs/>
          <w:sz w:val="24"/>
        </w:rPr>
        <w:t>出租车资源</w:t>
      </w:r>
      <w:r w:rsidR="00A00196" w:rsidRPr="00164A27">
        <w:rPr>
          <w:iCs/>
          <w:sz w:val="24"/>
        </w:rPr>
        <w:t>“</w:t>
      </w:r>
      <w:r w:rsidR="00A00196" w:rsidRPr="00164A27">
        <w:rPr>
          <w:iCs/>
          <w:sz w:val="24"/>
        </w:rPr>
        <w:t>供求匹配</w:t>
      </w:r>
      <w:r w:rsidR="00A00196" w:rsidRPr="00164A27">
        <w:rPr>
          <w:iCs/>
          <w:sz w:val="24"/>
        </w:rPr>
        <w:t>”</w:t>
      </w:r>
      <w:r w:rsidR="00A00196" w:rsidRPr="00164A27">
        <w:rPr>
          <w:iCs/>
          <w:sz w:val="24"/>
        </w:rPr>
        <w:t>程度，并且按照该匹配程度进行排序</w:t>
      </w:r>
      <w:r w:rsidR="00AA6A3C" w:rsidRPr="00164A27">
        <w:rPr>
          <w:iCs/>
          <w:sz w:val="24"/>
          <w:vertAlign w:val="superscript"/>
        </w:rPr>
        <w:t>[6]</w:t>
      </w:r>
      <w:r w:rsidR="00A00196" w:rsidRPr="00164A27">
        <w:rPr>
          <w:iCs/>
          <w:sz w:val="24"/>
        </w:rPr>
        <w:t>，见下表：</w:t>
      </w:r>
    </w:p>
    <w:p w14:paraId="764D6538" w14:textId="1AE531E8" w:rsidR="00A00196" w:rsidRPr="00164A27" w:rsidRDefault="00A00196" w:rsidP="00A00196">
      <w:pPr>
        <w:spacing w:beforeLines="50" w:before="156" w:afterLines="50" w:after="156"/>
        <w:ind w:firstLine="420"/>
        <w:jc w:val="center"/>
        <w:rPr>
          <w:iCs/>
          <w:sz w:val="24"/>
        </w:rPr>
      </w:pPr>
      <w:r w:rsidRPr="00164A27">
        <w:rPr>
          <w:iCs/>
          <w:sz w:val="24"/>
        </w:rPr>
        <w:t>表</w:t>
      </w:r>
      <w:r w:rsidRPr="00164A27">
        <w:rPr>
          <w:sz w:val="24"/>
        </w:rPr>
        <w:t>6.3-1</w:t>
      </w:r>
      <w:r w:rsidRPr="00164A27">
        <w:rPr>
          <w:sz w:val="24"/>
        </w:rPr>
        <w:t>：各城市</w:t>
      </w:r>
      <w:r w:rsidRPr="00164A27">
        <w:rPr>
          <w:sz w:val="24"/>
        </w:rPr>
        <w:t>“</w:t>
      </w:r>
      <w:r w:rsidRPr="00164A27">
        <w:rPr>
          <w:sz w:val="24"/>
        </w:rPr>
        <w:t>供求匹配</w:t>
      </w:r>
      <w:r w:rsidRPr="00164A27">
        <w:rPr>
          <w:sz w:val="24"/>
        </w:rPr>
        <w:t>”</w:t>
      </w:r>
      <w:r w:rsidRPr="00164A27">
        <w:rPr>
          <w:sz w:val="24"/>
        </w:rPr>
        <w:t>程度及其排序</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A00196" w:rsidRPr="00164A27" w14:paraId="21F977CB" w14:textId="77777777" w:rsidTr="000F09CB">
        <w:tc>
          <w:tcPr>
            <w:tcW w:w="3020" w:type="dxa"/>
            <w:tcBorders>
              <w:top w:val="single" w:sz="12" w:space="0" w:color="auto"/>
              <w:bottom w:val="single" w:sz="6" w:space="0" w:color="auto"/>
            </w:tcBorders>
            <w:vAlign w:val="center"/>
          </w:tcPr>
          <w:p w14:paraId="12310045" w14:textId="77777777" w:rsidR="00A00196" w:rsidRPr="00164A27" w:rsidRDefault="00A00196" w:rsidP="000F09CB">
            <w:pPr>
              <w:spacing w:line="360" w:lineRule="auto"/>
              <w:jc w:val="center"/>
              <w:rPr>
                <w:iCs/>
                <w:sz w:val="24"/>
              </w:rPr>
            </w:pPr>
            <w:r w:rsidRPr="00164A27">
              <w:rPr>
                <w:iCs/>
                <w:sz w:val="24"/>
              </w:rPr>
              <w:t>城市</w:t>
            </w:r>
          </w:p>
        </w:tc>
        <w:tc>
          <w:tcPr>
            <w:tcW w:w="3020" w:type="dxa"/>
            <w:tcBorders>
              <w:top w:val="single" w:sz="12" w:space="0" w:color="auto"/>
              <w:bottom w:val="single" w:sz="6" w:space="0" w:color="auto"/>
            </w:tcBorders>
            <w:vAlign w:val="center"/>
          </w:tcPr>
          <w:p w14:paraId="7CE41255" w14:textId="77777777" w:rsidR="00A00196" w:rsidRPr="00164A27" w:rsidRDefault="00A00196" w:rsidP="000F09CB">
            <w:pPr>
              <w:spacing w:line="360" w:lineRule="auto"/>
              <w:jc w:val="center"/>
              <w:rPr>
                <w:iCs/>
                <w:sz w:val="24"/>
              </w:rPr>
            </w:pPr>
            <w:r w:rsidRPr="00164A27">
              <w:rPr>
                <w:iCs/>
                <w:sz w:val="24"/>
              </w:rPr>
              <w:t>“</w:t>
            </w:r>
            <w:r w:rsidRPr="00164A27">
              <w:rPr>
                <w:iCs/>
                <w:sz w:val="24"/>
              </w:rPr>
              <w:t>供求匹配</w:t>
            </w:r>
            <w:r w:rsidRPr="00164A27">
              <w:rPr>
                <w:iCs/>
                <w:sz w:val="24"/>
              </w:rPr>
              <w:t>”</w:t>
            </w:r>
            <w:r w:rsidRPr="00164A27">
              <w:rPr>
                <w:iCs/>
                <w:sz w:val="24"/>
              </w:rPr>
              <w:t>程度</w:t>
            </w:r>
          </w:p>
        </w:tc>
        <w:tc>
          <w:tcPr>
            <w:tcW w:w="3020" w:type="dxa"/>
            <w:tcBorders>
              <w:top w:val="single" w:sz="12" w:space="0" w:color="auto"/>
              <w:bottom w:val="single" w:sz="6" w:space="0" w:color="auto"/>
            </w:tcBorders>
            <w:vAlign w:val="center"/>
          </w:tcPr>
          <w:p w14:paraId="54A03AB8" w14:textId="77777777" w:rsidR="00A00196" w:rsidRPr="00164A27" w:rsidRDefault="00A00196" w:rsidP="000F09CB">
            <w:pPr>
              <w:spacing w:line="360" w:lineRule="auto"/>
              <w:jc w:val="center"/>
              <w:rPr>
                <w:iCs/>
                <w:sz w:val="24"/>
              </w:rPr>
            </w:pPr>
            <w:r w:rsidRPr="00164A27">
              <w:rPr>
                <w:iCs/>
                <w:sz w:val="24"/>
              </w:rPr>
              <w:t>排序</w:t>
            </w:r>
          </w:p>
        </w:tc>
      </w:tr>
      <w:tr w:rsidR="00A00196" w:rsidRPr="00164A27" w14:paraId="72929E7D" w14:textId="77777777" w:rsidTr="000F09CB">
        <w:tc>
          <w:tcPr>
            <w:tcW w:w="3020" w:type="dxa"/>
            <w:tcBorders>
              <w:top w:val="single" w:sz="6" w:space="0" w:color="auto"/>
            </w:tcBorders>
            <w:vAlign w:val="center"/>
          </w:tcPr>
          <w:p w14:paraId="7A755D24" w14:textId="77777777" w:rsidR="00A00196" w:rsidRPr="00164A27" w:rsidRDefault="00A00196" w:rsidP="00A00196">
            <w:pPr>
              <w:spacing w:line="360" w:lineRule="auto"/>
              <w:jc w:val="center"/>
              <w:rPr>
                <w:iCs/>
                <w:sz w:val="24"/>
              </w:rPr>
            </w:pPr>
            <w:r w:rsidRPr="00164A27">
              <w:rPr>
                <w:iCs/>
                <w:sz w:val="24"/>
              </w:rPr>
              <w:t>北京</w:t>
            </w:r>
          </w:p>
        </w:tc>
        <w:tc>
          <w:tcPr>
            <w:tcW w:w="3020" w:type="dxa"/>
            <w:tcBorders>
              <w:top w:val="single" w:sz="6" w:space="0" w:color="auto"/>
            </w:tcBorders>
            <w:vAlign w:val="center"/>
          </w:tcPr>
          <w:p w14:paraId="03832957" w14:textId="4378B84C" w:rsidR="00A00196" w:rsidRPr="00164A27" w:rsidRDefault="00A00196" w:rsidP="00A00196">
            <w:pPr>
              <w:spacing w:line="360" w:lineRule="auto"/>
              <w:jc w:val="center"/>
              <w:rPr>
                <w:iCs/>
                <w:sz w:val="24"/>
              </w:rPr>
            </w:pPr>
            <w:r w:rsidRPr="00164A27">
              <w:rPr>
                <w:rFonts w:eastAsia="等线"/>
                <w:color w:val="000000"/>
                <w:sz w:val="24"/>
              </w:rPr>
              <w:t>0.993713</w:t>
            </w:r>
          </w:p>
        </w:tc>
        <w:tc>
          <w:tcPr>
            <w:tcW w:w="3020" w:type="dxa"/>
            <w:tcBorders>
              <w:top w:val="single" w:sz="6" w:space="0" w:color="auto"/>
            </w:tcBorders>
            <w:vAlign w:val="center"/>
          </w:tcPr>
          <w:p w14:paraId="59D59A70" w14:textId="2C3A5C08" w:rsidR="00A00196" w:rsidRPr="00164A27" w:rsidRDefault="00A00196" w:rsidP="00A00196">
            <w:pPr>
              <w:spacing w:line="360" w:lineRule="auto"/>
              <w:jc w:val="center"/>
              <w:rPr>
                <w:iCs/>
                <w:sz w:val="24"/>
              </w:rPr>
            </w:pPr>
            <w:r w:rsidRPr="00164A27">
              <w:rPr>
                <w:iCs/>
                <w:sz w:val="24"/>
              </w:rPr>
              <w:t>3</w:t>
            </w:r>
          </w:p>
        </w:tc>
      </w:tr>
      <w:tr w:rsidR="00A00196" w:rsidRPr="00164A27" w14:paraId="7FFB0FBF" w14:textId="77777777" w:rsidTr="000F09CB">
        <w:tc>
          <w:tcPr>
            <w:tcW w:w="3020" w:type="dxa"/>
            <w:vAlign w:val="center"/>
          </w:tcPr>
          <w:p w14:paraId="7DD71F83" w14:textId="77777777" w:rsidR="00A00196" w:rsidRPr="00164A27" w:rsidRDefault="00A00196" w:rsidP="00A00196">
            <w:pPr>
              <w:spacing w:line="360" w:lineRule="auto"/>
              <w:jc w:val="center"/>
              <w:rPr>
                <w:iCs/>
                <w:sz w:val="24"/>
              </w:rPr>
            </w:pPr>
            <w:r w:rsidRPr="00164A27">
              <w:rPr>
                <w:iCs/>
                <w:sz w:val="24"/>
              </w:rPr>
              <w:t>成都</w:t>
            </w:r>
          </w:p>
        </w:tc>
        <w:tc>
          <w:tcPr>
            <w:tcW w:w="3020" w:type="dxa"/>
            <w:vAlign w:val="center"/>
          </w:tcPr>
          <w:p w14:paraId="40E0D967" w14:textId="094321AA" w:rsidR="00A00196" w:rsidRPr="00164A27" w:rsidRDefault="00A00196" w:rsidP="00A00196">
            <w:pPr>
              <w:spacing w:line="360" w:lineRule="auto"/>
              <w:jc w:val="center"/>
              <w:rPr>
                <w:iCs/>
                <w:sz w:val="24"/>
              </w:rPr>
            </w:pPr>
            <w:r w:rsidRPr="00164A27">
              <w:rPr>
                <w:rFonts w:eastAsia="等线"/>
                <w:color w:val="000000"/>
                <w:sz w:val="24"/>
              </w:rPr>
              <w:t>0.999035</w:t>
            </w:r>
          </w:p>
        </w:tc>
        <w:tc>
          <w:tcPr>
            <w:tcW w:w="3020" w:type="dxa"/>
            <w:vAlign w:val="center"/>
          </w:tcPr>
          <w:p w14:paraId="0D012527" w14:textId="1599CACF" w:rsidR="00A00196" w:rsidRPr="00164A27" w:rsidRDefault="00A00196" w:rsidP="00A00196">
            <w:pPr>
              <w:spacing w:line="360" w:lineRule="auto"/>
              <w:jc w:val="center"/>
              <w:rPr>
                <w:iCs/>
                <w:sz w:val="24"/>
              </w:rPr>
            </w:pPr>
            <w:r w:rsidRPr="00164A27">
              <w:rPr>
                <w:iCs/>
                <w:sz w:val="24"/>
              </w:rPr>
              <w:t>1</w:t>
            </w:r>
          </w:p>
        </w:tc>
      </w:tr>
      <w:tr w:rsidR="00A00196" w:rsidRPr="00164A27" w14:paraId="7F7FE563" w14:textId="77777777" w:rsidTr="000F09CB">
        <w:tc>
          <w:tcPr>
            <w:tcW w:w="3020" w:type="dxa"/>
            <w:vAlign w:val="center"/>
          </w:tcPr>
          <w:p w14:paraId="5D9816A2" w14:textId="77777777" w:rsidR="00A00196" w:rsidRPr="00164A27" w:rsidRDefault="00A00196" w:rsidP="00A00196">
            <w:pPr>
              <w:spacing w:line="360" w:lineRule="auto"/>
              <w:jc w:val="center"/>
              <w:rPr>
                <w:iCs/>
                <w:sz w:val="24"/>
              </w:rPr>
            </w:pPr>
            <w:r w:rsidRPr="00164A27">
              <w:rPr>
                <w:iCs/>
                <w:sz w:val="24"/>
              </w:rPr>
              <w:t>上海</w:t>
            </w:r>
          </w:p>
        </w:tc>
        <w:tc>
          <w:tcPr>
            <w:tcW w:w="3020" w:type="dxa"/>
            <w:vAlign w:val="center"/>
          </w:tcPr>
          <w:p w14:paraId="2EA9359F" w14:textId="6F6F395E" w:rsidR="00A00196" w:rsidRPr="00164A27" w:rsidRDefault="00A00196" w:rsidP="00A00196">
            <w:pPr>
              <w:spacing w:line="360" w:lineRule="auto"/>
              <w:jc w:val="center"/>
              <w:rPr>
                <w:iCs/>
                <w:sz w:val="24"/>
              </w:rPr>
            </w:pPr>
            <w:r w:rsidRPr="00164A27">
              <w:rPr>
                <w:rFonts w:eastAsia="等线"/>
                <w:color w:val="000000"/>
                <w:sz w:val="24"/>
              </w:rPr>
              <w:t>0.966396</w:t>
            </w:r>
          </w:p>
        </w:tc>
        <w:tc>
          <w:tcPr>
            <w:tcW w:w="3020" w:type="dxa"/>
            <w:vAlign w:val="center"/>
          </w:tcPr>
          <w:p w14:paraId="2C7AD667" w14:textId="17C82536" w:rsidR="00A00196" w:rsidRPr="00164A27" w:rsidRDefault="00A00196" w:rsidP="00A00196">
            <w:pPr>
              <w:spacing w:line="360" w:lineRule="auto"/>
              <w:jc w:val="center"/>
              <w:rPr>
                <w:iCs/>
                <w:sz w:val="24"/>
              </w:rPr>
            </w:pPr>
            <w:r w:rsidRPr="00164A27">
              <w:rPr>
                <w:iCs/>
                <w:sz w:val="24"/>
              </w:rPr>
              <w:t>8</w:t>
            </w:r>
          </w:p>
        </w:tc>
      </w:tr>
      <w:tr w:rsidR="00A00196" w:rsidRPr="00164A27" w14:paraId="1C965ABA" w14:textId="77777777" w:rsidTr="000F09CB">
        <w:tc>
          <w:tcPr>
            <w:tcW w:w="3020" w:type="dxa"/>
            <w:vAlign w:val="center"/>
          </w:tcPr>
          <w:p w14:paraId="688FFB1A" w14:textId="77777777" w:rsidR="00A00196" w:rsidRPr="00164A27" w:rsidRDefault="00A00196" w:rsidP="00A00196">
            <w:pPr>
              <w:spacing w:line="360" w:lineRule="auto"/>
              <w:jc w:val="center"/>
              <w:rPr>
                <w:iCs/>
                <w:sz w:val="24"/>
              </w:rPr>
            </w:pPr>
            <w:r w:rsidRPr="00164A27">
              <w:rPr>
                <w:iCs/>
                <w:sz w:val="24"/>
              </w:rPr>
              <w:t>杭州</w:t>
            </w:r>
          </w:p>
        </w:tc>
        <w:tc>
          <w:tcPr>
            <w:tcW w:w="3020" w:type="dxa"/>
            <w:vAlign w:val="center"/>
          </w:tcPr>
          <w:p w14:paraId="76A10343" w14:textId="18F8B759" w:rsidR="00A00196" w:rsidRPr="00164A27" w:rsidRDefault="00A00196" w:rsidP="00A00196">
            <w:pPr>
              <w:spacing w:line="360" w:lineRule="auto"/>
              <w:jc w:val="center"/>
              <w:rPr>
                <w:iCs/>
                <w:sz w:val="24"/>
              </w:rPr>
            </w:pPr>
            <w:r w:rsidRPr="00164A27">
              <w:rPr>
                <w:rFonts w:eastAsia="等线"/>
                <w:color w:val="000000"/>
                <w:sz w:val="24"/>
              </w:rPr>
              <w:t>0.992843</w:t>
            </w:r>
          </w:p>
        </w:tc>
        <w:tc>
          <w:tcPr>
            <w:tcW w:w="3020" w:type="dxa"/>
            <w:vAlign w:val="center"/>
          </w:tcPr>
          <w:p w14:paraId="1A0713FC" w14:textId="55E96770" w:rsidR="00A00196" w:rsidRPr="00164A27" w:rsidRDefault="00A00196" w:rsidP="00A00196">
            <w:pPr>
              <w:spacing w:line="360" w:lineRule="auto"/>
              <w:jc w:val="center"/>
              <w:rPr>
                <w:iCs/>
                <w:sz w:val="24"/>
              </w:rPr>
            </w:pPr>
            <w:r w:rsidRPr="00164A27">
              <w:rPr>
                <w:iCs/>
                <w:sz w:val="24"/>
              </w:rPr>
              <w:t>4</w:t>
            </w:r>
          </w:p>
        </w:tc>
      </w:tr>
      <w:tr w:rsidR="00A00196" w:rsidRPr="00164A27" w14:paraId="2706775D" w14:textId="77777777" w:rsidTr="000F09CB">
        <w:tc>
          <w:tcPr>
            <w:tcW w:w="3020" w:type="dxa"/>
            <w:vAlign w:val="center"/>
          </w:tcPr>
          <w:p w14:paraId="4F23638B" w14:textId="77777777" w:rsidR="00A00196" w:rsidRPr="00164A27" w:rsidRDefault="00A00196" w:rsidP="00A00196">
            <w:pPr>
              <w:spacing w:line="360" w:lineRule="auto"/>
              <w:jc w:val="center"/>
              <w:rPr>
                <w:iCs/>
                <w:sz w:val="24"/>
              </w:rPr>
            </w:pPr>
            <w:r w:rsidRPr="00164A27">
              <w:rPr>
                <w:iCs/>
                <w:sz w:val="24"/>
              </w:rPr>
              <w:lastRenderedPageBreak/>
              <w:t>广州</w:t>
            </w:r>
          </w:p>
        </w:tc>
        <w:tc>
          <w:tcPr>
            <w:tcW w:w="3020" w:type="dxa"/>
            <w:vAlign w:val="center"/>
          </w:tcPr>
          <w:p w14:paraId="1BAE9A66" w14:textId="189E8FE6" w:rsidR="00A00196" w:rsidRPr="00164A27" w:rsidRDefault="00A00196" w:rsidP="00A00196">
            <w:pPr>
              <w:spacing w:line="360" w:lineRule="auto"/>
              <w:jc w:val="center"/>
              <w:rPr>
                <w:iCs/>
                <w:sz w:val="24"/>
              </w:rPr>
            </w:pPr>
            <w:r w:rsidRPr="00164A27">
              <w:rPr>
                <w:rFonts w:eastAsia="等线"/>
                <w:color w:val="000000"/>
                <w:sz w:val="24"/>
              </w:rPr>
              <w:t>0.992389</w:t>
            </w:r>
          </w:p>
        </w:tc>
        <w:tc>
          <w:tcPr>
            <w:tcW w:w="3020" w:type="dxa"/>
            <w:vAlign w:val="center"/>
          </w:tcPr>
          <w:p w14:paraId="1465F8CC" w14:textId="763206EE" w:rsidR="00A00196" w:rsidRPr="00164A27" w:rsidRDefault="00A00196" w:rsidP="00A00196">
            <w:pPr>
              <w:spacing w:line="360" w:lineRule="auto"/>
              <w:jc w:val="center"/>
              <w:rPr>
                <w:iCs/>
                <w:sz w:val="24"/>
              </w:rPr>
            </w:pPr>
            <w:r w:rsidRPr="00164A27">
              <w:rPr>
                <w:iCs/>
                <w:sz w:val="24"/>
              </w:rPr>
              <w:t>5</w:t>
            </w:r>
          </w:p>
        </w:tc>
      </w:tr>
      <w:tr w:rsidR="00A00196" w:rsidRPr="00164A27" w14:paraId="020F7719" w14:textId="77777777" w:rsidTr="000F09CB">
        <w:tc>
          <w:tcPr>
            <w:tcW w:w="3020" w:type="dxa"/>
            <w:vAlign w:val="center"/>
          </w:tcPr>
          <w:p w14:paraId="3E1DE8AD" w14:textId="77777777" w:rsidR="00A00196" w:rsidRPr="00164A27" w:rsidRDefault="00A00196" w:rsidP="00A00196">
            <w:pPr>
              <w:spacing w:line="360" w:lineRule="auto"/>
              <w:jc w:val="center"/>
              <w:rPr>
                <w:iCs/>
                <w:sz w:val="24"/>
              </w:rPr>
            </w:pPr>
            <w:r w:rsidRPr="00164A27">
              <w:rPr>
                <w:iCs/>
                <w:sz w:val="24"/>
              </w:rPr>
              <w:t>南昌</w:t>
            </w:r>
          </w:p>
        </w:tc>
        <w:tc>
          <w:tcPr>
            <w:tcW w:w="3020" w:type="dxa"/>
            <w:vAlign w:val="center"/>
          </w:tcPr>
          <w:p w14:paraId="1C74100A" w14:textId="3F8A874E" w:rsidR="00A00196" w:rsidRPr="00164A27" w:rsidRDefault="00A00196" w:rsidP="00A00196">
            <w:pPr>
              <w:spacing w:line="360" w:lineRule="auto"/>
              <w:jc w:val="center"/>
              <w:rPr>
                <w:iCs/>
                <w:sz w:val="24"/>
              </w:rPr>
            </w:pPr>
            <w:r w:rsidRPr="00164A27">
              <w:rPr>
                <w:rFonts w:eastAsia="等线"/>
                <w:color w:val="000000"/>
                <w:sz w:val="24"/>
              </w:rPr>
              <w:t>0.988780</w:t>
            </w:r>
          </w:p>
        </w:tc>
        <w:tc>
          <w:tcPr>
            <w:tcW w:w="3020" w:type="dxa"/>
            <w:vAlign w:val="center"/>
          </w:tcPr>
          <w:p w14:paraId="2B980548" w14:textId="7840D118" w:rsidR="00A00196" w:rsidRPr="00164A27" w:rsidRDefault="00A00196" w:rsidP="00A00196">
            <w:pPr>
              <w:spacing w:line="360" w:lineRule="auto"/>
              <w:jc w:val="center"/>
              <w:rPr>
                <w:iCs/>
                <w:sz w:val="24"/>
              </w:rPr>
            </w:pPr>
            <w:r w:rsidRPr="00164A27">
              <w:rPr>
                <w:iCs/>
                <w:sz w:val="24"/>
              </w:rPr>
              <w:t>6</w:t>
            </w:r>
          </w:p>
        </w:tc>
      </w:tr>
      <w:tr w:rsidR="00A00196" w:rsidRPr="00164A27" w14:paraId="4B6F7283" w14:textId="77777777" w:rsidTr="000F09CB">
        <w:tc>
          <w:tcPr>
            <w:tcW w:w="3020" w:type="dxa"/>
            <w:vAlign w:val="center"/>
          </w:tcPr>
          <w:p w14:paraId="2658A8B0" w14:textId="77777777" w:rsidR="00A00196" w:rsidRPr="00164A27" w:rsidRDefault="00A00196" w:rsidP="00A00196">
            <w:pPr>
              <w:spacing w:line="360" w:lineRule="auto"/>
              <w:jc w:val="center"/>
              <w:rPr>
                <w:iCs/>
                <w:sz w:val="24"/>
              </w:rPr>
            </w:pPr>
            <w:r w:rsidRPr="00164A27">
              <w:rPr>
                <w:iCs/>
                <w:sz w:val="24"/>
              </w:rPr>
              <w:t>西安</w:t>
            </w:r>
          </w:p>
        </w:tc>
        <w:tc>
          <w:tcPr>
            <w:tcW w:w="3020" w:type="dxa"/>
            <w:vAlign w:val="center"/>
          </w:tcPr>
          <w:p w14:paraId="324C4108" w14:textId="147DDE39" w:rsidR="00A00196" w:rsidRPr="00164A27" w:rsidRDefault="00A00196" w:rsidP="00A00196">
            <w:pPr>
              <w:spacing w:line="360" w:lineRule="auto"/>
              <w:jc w:val="center"/>
              <w:rPr>
                <w:iCs/>
                <w:sz w:val="24"/>
              </w:rPr>
            </w:pPr>
            <w:r w:rsidRPr="00164A27">
              <w:rPr>
                <w:rFonts w:eastAsia="等线"/>
                <w:color w:val="000000"/>
                <w:sz w:val="24"/>
              </w:rPr>
              <w:t>0.997814</w:t>
            </w:r>
          </w:p>
        </w:tc>
        <w:tc>
          <w:tcPr>
            <w:tcW w:w="3020" w:type="dxa"/>
            <w:vAlign w:val="center"/>
          </w:tcPr>
          <w:p w14:paraId="32679943" w14:textId="48061402" w:rsidR="00A00196" w:rsidRPr="00164A27" w:rsidRDefault="00A00196" w:rsidP="00A00196">
            <w:pPr>
              <w:spacing w:line="360" w:lineRule="auto"/>
              <w:jc w:val="center"/>
              <w:rPr>
                <w:iCs/>
                <w:sz w:val="24"/>
              </w:rPr>
            </w:pPr>
            <w:r w:rsidRPr="00164A27">
              <w:rPr>
                <w:iCs/>
                <w:sz w:val="24"/>
              </w:rPr>
              <w:t>2</w:t>
            </w:r>
          </w:p>
        </w:tc>
      </w:tr>
      <w:tr w:rsidR="00A00196" w:rsidRPr="00164A27" w14:paraId="4EECDF69" w14:textId="77777777" w:rsidTr="000F09CB">
        <w:tc>
          <w:tcPr>
            <w:tcW w:w="3020" w:type="dxa"/>
            <w:vAlign w:val="center"/>
          </w:tcPr>
          <w:p w14:paraId="0D88D6E5" w14:textId="77777777" w:rsidR="00A00196" w:rsidRPr="00164A27" w:rsidRDefault="00A00196" w:rsidP="00A00196">
            <w:pPr>
              <w:spacing w:line="360" w:lineRule="auto"/>
              <w:jc w:val="center"/>
              <w:rPr>
                <w:iCs/>
                <w:sz w:val="24"/>
              </w:rPr>
            </w:pPr>
            <w:r w:rsidRPr="00164A27">
              <w:rPr>
                <w:iCs/>
                <w:sz w:val="24"/>
              </w:rPr>
              <w:t>哈尔滨</w:t>
            </w:r>
          </w:p>
        </w:tc>
        <w:tc>
          <w:tcPr>
            <w:tcW w:w="3020" w:type="dxa"/>
            <w:vAlign w:val="center"/>
          </w:tcPr>
          <w:p w14:paraId="55A8D7B9" w14:textId="3BC2E9A7" w:rsidR="00A00196" w:rsidRPr="00164A27" w:rsidRDefault="00A00196" w:rsidP="00A00196">
            <w:pPr>
              <w:spacing w:line="360" w:lineRule="auto"/>
              <w:jc w:val="center"/>
              <w:rPr>
                <w:iCs/>
                <w:sz w:val="24"/>
              </w:rPr>
            </w:pPr>
            <w:r w:rsidRPr="00164A27">
              <w:rPr>
                <w:rFonts w:eastAsia="等线"/>
                <w:color w:val="000000"/>
                <w:sz w:val="24"/>
              </w:rPr>
              <w:t>0.970472</w:t>
            </w:r>
          </w:p>
        </w:tc>
        <w:tc>
          <w:tcPr>
            <w:tcW w:w="3020" w:type="dxa"/>
            <w:vAlign w:val="center"/>
          </w:tcPr>
          <w:p w14:paraId="4968A774" w14:textId="69A270A4" w:rsidR="00A00196" w:rsidRPr="00164A27" w:rsidRDefault="00A00196" w:rsidP="00A00196">
            <w:pPr>
              <w:spacing w:line="360" w:lineRule="auto"/>
              <w:jc w:val="center"/>
              <w:rPr>
                <w:iCs/>
                <w:sz w:val="24"/>
              </w:rPr>
            </w:pPr>
            <w:r w:rsidRPr="00164A27">
              <w:rPr>
                <w:iCs/>
                <w:sz w:val="24"/>
              </w:rPr>
              <w:t>7</w:t>
            </w:r>
          </w:p>
        </w:tc>
      </w:tr>
    </w:tbl>
    <w:p w14:paraId="6173E457" w14:textId="40C382F7" w:rsidR="00A00196" w:rsidRPr="00164A27" w:rsidRDefault="00A00196" w:rsidP="00A00196">
      <w:pPr>
        <w:spacing w:beforeLines="50" w:before="156" w:afterLines="50" w:after="156"/>
        <w:rPr>
          <w:b/>
          <w:bCs/>
          <w:sz w:val="24"/>
        </w:rPr>
      </w:pPr>
      <w:r w:rsidRPr="00164A27">
        <w:rPr>
          <w:b/>
          <w:bCs/>
          <w:sz w:val="24"/>
        </w:rPr>
        <w:t>（二）有补贴方案政策</w:t>
      </w:r>
    </w:p>
    <w:p w14:paraId="2C90FB91" w14:textId="68C3021B" w:rsidR="00961412" w:rsidRPr="00164A27" w:rsidRDefault="00884FA4" w:rsidP="0016657B">
      <w:pPr>
        <w:ind w:firstLine="420"/>
        <w:rPr>
          <w:sz w:val="24"/>
        </w:rPr>
      </w:pPr>
      <w:r w:rsidRPr="00164A27">
        <w:rPr>
          <w:sz w:val="24"/>
        </w:rPr>
        <w:t>可以发现，滴滴和快的两家</w:t>
      </w:r>
      <w:r w:rsidR="00BB70F7" w:rsidRPr="00164A27">
        <w:rPr>
          <w:sz w:val="24"/>
        </w:rPr>
        <w:t>出租车</w:t>
      </w:r>
      <w:r w:rsidRPr="00164A27">
        <w:rPr>
          <w:sz w:val="24"/>
        </w:rPr>
        <w:t>公司</w:t>
      </w:r>
      <w:r w:rsidR="00BB70F7" w:rsidRPr="00164A27">
        <w:rPr>
          <w:sz w:val="24"/>
        </w:rPr>
        <w:t>在不同时间段内实行了不同的</w:t>
      </w:r>
      <w:r w:rsidRPr="00164A27">
        <w:rPr>
          <w:sz w:val="24"/>
        </w:rPr>
        <w:t>补贴金额</w:t>
      </w:r>
      <w:r w:rsidR="00BB70F7" w:rsidRPr="00164A27">
        <w:rPr>
          <w:sz w:val="24"/>
        </w:rPr>
        <w:t>方案</w:t>
      </w:r>
      <w:r w:rsidRPr="00164A27">
        <w:rPr>
          <w:sz w:val="24"/>
        </w:rPr>
        <w:t>政策</w:t>
      </w:r>
      <w:r w:rsidR="00BB70F7" w:rsidRPr="00164A27">
        <w:rPr>
          <w:sz w:val="24"/>
        </w:rPr>
        <w:t>，因此本研究可以分析两家公司在不同的时间段内不同的补贴金额对各城市</w:t>
      </w:r>
      <w:r w:rsidR="00BB70F7" w:rsidRPr="00164A27">
        <w:rPr>
          <w:sz w:val="24"/>
        </w:rPr>
        <w:t>“</w:t>
      </w:r>
      <w:r w:rsidR="00BB70F7" w:rsidRPr="00164A27">
        <w:rPr>
          <w:sz w:val="24"/>
        </w:rPr>
        <w:t>供求匹配</w:t>
      </w:r>
      <w:r w:rsidR="00BB70F7" w:rsidRPr="00164A27">
        <w:rPr>
          <w:sz w:val="24"/>
        </w:rPr>
        <w:t>”</w:t>
      </w:r>
      <w:r w:rsidR="00BB70F7" w:rsidRPr="00164A27">
        <w:rPr>
          <w:sz w:val="24"/>
        </w:rPr>
        <w:t>程度的影响。根据建立的缓解率模型，分析两家公司不同的补贴金额方案政策是否对</w:t>
      </w:r>
      <w:r w:rsidR="00BB70F7" w:rsidRPr="00164A27">
        <w:rPr>
          <w:sz w:val="24"/>
        </w:rPr>
        <w:t>“</w:t>
      </w:r>
      <w:r w:rsidR="00BB70F7" w:rsidRPr="00164A27">
        <w:rPr>
          <w:sz w:val="24"/>
        </w:rPr>
        <w:t>缓解打车难</w:t>
      </w:r>
      <w:r w:rsidR="00BB70F7" w:rsidRPr="00164A27">
        <w:rPr>
          <w:sz w:val="24"/>
        </w:rPr>
        <w:t>”</w:t>
      </w:r>
      <w:r w:rsidR="00BB70F7" w:rsidRPr="00164A27">
        <w:rPr>
          <w:sz w:val="24"/>
        </w:rPr>
        <w:t>有帮助，具体缓解效果如下：</w:t>
      </w:r>
    </w:p>
    <w:p w14:paraId="251B9C62" w14:textId="426E807A" w:rsidR="00BB70F7" w:rsidRPr="00164A27" w:rsidRDefault="00BB70F7" w:rsidP="00BB70F7">
      <w:pPr>
        <w:spacing w:beforeLines="50" w:before="156" w:afterLines="50" w:after="156"/>
        <w:jc w:val="center"/>
        <w:rPr>
          <w:sz w:val="24"/>
        </w:rPr>
      </w:pPr>
      <w:r w:rsidRPr="00164A27">
        <w:rPr>
          <w:sz w:val="24"/>
        </w:rPr>
        <w:t>表</w:t>
      </w:r>
      <w:r w:rsidRPr="00164A27">
        <w:rPr>
          <w:sz w:val="24"/>
        </w:rPr>
        <w:t>6.3-2</w:t>
      </w:r>
      <w:r w:rsidRPr="00164A27">
        <w:rPr>
          <w:sz w:val="24"/>
        </w:rPr>
        <w:t>：滴滴出租车公司的</w:t>
      </w:r>
      <w:r w:rsidR="000F09CB" w:rsidRPr="00164A27">
        <w:rPr>
          <w:sz w:val="24"/>
        </w:rPr>
        <w:t>部分</w:t>
      </w:r>
      <w:r w:rsidRPr="00164A27">
        <w:rPr>
          <w:sz w:val="24"/>
        </w:rPr>
        <w:t>缓解效果</w:t>
      </w:r>
    </w:p>
    <w:tbl>
      <w:tblPr>
        <w:tblStyle w:val="1"/>
        <w:tblW w:w="9493" w:type="dxa"/>
        <w:tblLook w:val="04A0" w:firstRow="1" w:lastRow="0" w:firstColumn="1" w:lastColumn="0" w:noHBand="0" w:noVBand="1"/>
      </w:tblPr>
      <w:tblGrid>
        <w:gridCol w:w="1483"/>
        <w:gridCol w:w="1050"/>
        <w:gridCol w:w="1006"/>
        <w:gridCol w:w="992"/>
        <w:gridCol w:w="993"/>
        <w:gridCol w:w="992"/>
        <w:gridCol w:w="992"/>
        <w:gridCol w:w="992"/>
        <w:gridCol w:w="993"/>
      </w:tblGrid>
      <w:tr w:rsidR="00C95F0A" w:rsidRPr="00164A27" w14:paraId="331C218D" w14:textId="0F801F05" w:rsidTr="000F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13D85D11" w14:textId="42390FAA" w:rsidR="00C95F0A" w:rsidRPr="00164A27" w:rsidRDefault="00C95F0A" w:rsidP="00BB70F7">
            <w:pPr>
              <w:spacing w:beforeLines="50" w:before="156" w:afterLines="50" w:after="156"/>
              <w:jc w:val="center"/>
              <w:rPr>
                <w:sz w:val="24"/>
              </w:rPr>
            </w:pPr>
            <w:r w:rsidRPr="00164A27">
              <w:rPr>
                <w:sz w:val="24"/>
              </w:rPr>
              <w:t>补贴金额</w:t>
            </w:r>
          </w:p>
        </w:tc>
        <w:tc>
          <w:tcPr>
            <w:tcW w:w="2056" w:type="dxa"/>
            <w:gridSpan w:val="2"/>
          </w:tcPr>
          <w:p w14:paraId="69BBA782" w14:textId="40B8C38D" w:rsidR="00C95F0A" w:rsidRPr="00164A27" w:rsidRDefault="00C95F0A" w:rsidP="00BB70F7">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20</w:t>
            </w:r>
          </w:p>
        </w:tc>
        <w:tc>
          <w:tcPr>
            <w:tcW w:w="1985" w:type="dxa"/>
            <w:gridSpan w:val="2"/>
          </w:tcPr>
          <w:p w14:paraId="6C29C588" w14:textId="5D54DBF5" w:rsidR="00C95F0A" w:rsidRPr="00164A27" w:rsidRDefault="00C95F0A" w:rsidP="00BB70F7">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22.5</w:t>
            </w:r>
          </w:p>
        </w:tc>
        <w:tc>
          <w:tcPr>
            <w:tcW w:w="1984" w:type="dxa"/>
            <w:gridSpan w:val="2"/>
          </w:tcPr>
          <w:p w14:paraId="27B66A21" w14:textId="2BD75C61" w:rsidR="00C95F0A" w:rsidRPr="00164A27" w:rsidRDefault="00C95F0A" w:rsidP="00BB70F7">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26</w:t>
            </w:r>
          </w:p>
        </w:tc>
        <w:tc>
          <w:tcPr>
            <w:tcW w:w="1985" w:type="dxa"/>
            <w:gridSpan w:val="2"/>
          </w:tcPr>
          <w:p w14:paraId="02B40D0C" w14:textId="57F50F81" w:rsidR="00C95F0A" w:rsidRPr="00164A27" w:rsidRDefault="00C95F0A" w:rsidP="00BB70F7">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21.5</w:t>
            </w:r>
          </w:p>
        </w:tc>
      </w:tr>
      <w:tr w:rsidR="00C95F0A" w:rsidRPr="00164A27" w14:paraId="7F4C3E60"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256A9907" w14:textId="318F5E6A" w:rsidR="00C95F0A" w:rsidRPr="00164A27" w:rsidRDefault="00A564F0" w:rsidP="00C95F0A">
            <w:pPr>
              <w:spacing w:beforeLines="50" w:before="156" w:afterLines="50" w:after="156"/>
              <w:jc w:val="center"/>
              <w:rPr>
                <w:sz w:val="24"/>
              </w:rPr>
            </w:pPr>
            <w:r w:rsidRPr="00164A27">
              <w:rPr>
                <w:sz w:val="24"/>
              </w:rPr>
              <w:t>指标</w:t>
            </w:r>
          </w:p>
        </w:tc>
        <w:tc>
          <w:tcPr>
            <w:tcW w:w="1050" w:type="dxa"/>
          </w:tcPr>
          <w:p w14:paraId="191E6F15" w14:textId="11040C66"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1006" w:type="dxa"/>
          </w:tcPr>
          <w:p w14:paraId="057D72FE" w14:textId="37E6D07B"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5D62F54F" w14:textId="151CE82F"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3" w:type="dxa"/>
          </w:tcPr>
          <w:p w14:paraId="38B13EC2" w14:textId="635C56CE"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47C64944" w14:textId="49DEF026"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2" w:type="dxa"/>
          </w:tcPr>
          <w:p w14:paraId="02C17312" w14:textId="08AFB37B"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1D0B9D75" w14:textId="11755BF6"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3" w:type="dxa"/>
          </w:tcPr>
          <w:p w14:paraId="52681DCE" w14:textId="5E559A86" w:rsidR="00C95F0A" w:rsidRPr="00164A27" w:rsidRDefault="00C95F0A" w:rsidP="00C95F0A">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r>
      <w:tr w:rsidR="000F09CB" w:rsidRPr="00164A27" w14:paraId="1E0AB343" w14:textId="5522E367" w:rsidTr="000F09CB">
        <w:tc>
          <w:tcPr>
            <w:cnfStyle w:val="001000000000" w:firstRow="0" w:lastRow="0" w:firstColumn="1" w:lastColumn="0" w:oddVBand="0" w:evenVBand="0" w:oddHBand="0" w:evenHBand="0" w:firstRowFirstColumn="0" w:firstRowLastColumn="0" w:lastRowFirstColumn="0" w:lastRowLastColumn="0"/>
            <w:tcW w:w="1483" w:type="dxa"/>
          </w:tcPr>
          <w:p w14:paraId="593FF5D0" w14:textId="5CE4152F" w:rsidR="000F09CB" w:rsidRPr="00164A27" w:rsidRDefault="000F09CB" w:rsidP="000F09CB">
            <w:pPr>
              <w:spacing w:beforeLines="50" w:before="156" w:afterLines="50" w:after="156"/>
              <w:jc w:val="center"/>
              <w:rPr>
                <w:sz w:val="24"/>
              </w:rPr>
            </w:pPr>
            <w:r w:rsidRPr="00164A27">
              <w:rPr>
                <w:iCs/>
                <w:sz w:val="24"/>
              </w:rPr>
              <w:t>北京</w:t>
            </w:r>
          </w:p>
        </w:tc>
        <w:tc>
          <w:tcPr>
            <w:tcW w:w="1050" w:type="dxa"/>
          </w:tcPr>
          <w:p w14:paraId="05C6135E" w14:textId="6FF9C349"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0.9978</w:t>
            </w:r>
          </w:p>
        </w:tc>
        <w:tc>
          <w:tcPr>
            <w:tcW w:w="1006" w:type="dxa"/>
          </w:tcPr>
          <w:p w14:paraId="1AE1B8B8" w14:textId="474C19B4"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0.41%</w:t>
            </w:r>
          </w:p>
        </w:tc>
        <w:tc>
          <w:tcPr>
            <w:tcW w:w="992" w:type="dxa"/>
          </w:tcPr>
          <w:p w14:paraId="60782DD4" w14:textId="20E67285"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0.9979</w:t>
            </w:r>
          </w:p>
        </w:tc>
        <w:tc>
          <w:tcPr>
            <w:tcW w:w="993" w:type="dxa"/>
          </w:tcPr>
          <w:p w14:paraId="7D8306B0" w14:textId="6C17BC46"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0.43%</w:t>
            </w:r>
          </w:p>
        </w:tc>
        <w:tc>
          <w:tcPr>
            <w:tcW w:w="992" w:type="dxa"/>
          </w:tcPr>
          <w:p w14:paraId="26A484A0" w14:textId="52FF3BD6"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0.9942</w:t>
            </w:r>
          </w:p>
        </w:tc>
        <w:tc>
          <w:tcPr>
            <w:tcW w:w="992" w:type="dxa"/>
          </w:tcPr>
          <w:p w14:paraId="1080BD2D" w14:textId="6E3DE9E6"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0.06%</w:t>
            </w:r>
          </w:p>
        </w:tc>
        <w:tc>
          <w:tcPr>
            <w:tcW w:w="992" w:type="dxa"/>
          </w:tcPr>
          <w:p w14:paraId="35E63307" w14:textId="7D744DBE"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0.9954</w:t>
            </w:r>
          </w:p>
        </w:tc>
        <w:tc>
          <w:tcPr>
            <w:tcW w:w="993" w:type="dxa"/>
          </w:tcPr>
          <w:p w14:paraId="5B40588D" w14:textId="160053AF"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0.17%</w:t>
            </w:r>
          </w:p>
        </w:tc>
      </w:tr>
      <w:tr w:rsidR="000F09CB" w:rsidRPr="00164A27" w14:paraId="07F1F94B" w14:textId="2116F428"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1B8BE15E" w14:textId="350DA6F5" w:rsidR="000F09CB" w:rsidRPr="00164A27" w:rsidRDefault="000F09CB" w:rsidP="000F09CB">
            <w:pPr>
              <w:spacing w:beforeLines="50" w:before="156" w:afterLines="50" w:after="156"/>
              <w:jc w:val="center"/>
              <w:rPr>
                <w:sz w:val="24"/>
              </w:rPr>
            </w:pPr>
            <w:r w:rsidRPr="00164A27">
              <w:rPr>
                <w:iCs/>
                <w:sz w:val="24"/>
              </w:rPr>
              <w:t>成都</w:t>
            </w:r>
          </w:p>
        </w:tc>
        <w:tc>
          <w:tcPr>
            <w:tcW w:w="1050" w:type="dxa"/>
          </w:tcPr>
          <w:p w14:paraId="60518653" w14:textId="5BC5C5B3"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0.9987</w:t>
            </w:r>
          </w:p>
        </w:tc>
        <w:tc>
          <w:tcPr>
            <w:tcW w:w="1006" w:type="dxa"/>
          </w:tcPr>
          <w:p w14:paraId="329AFA51" w14:textId="4D82F4E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-0.03%</w:t>
            </w:r>
          </w:p>
        </w:tc>
        <w:tc>
          <w:tcPr>
            <w:tcW w:w="992" w:type="dxa"/>
          </w:tcPr>
          <w:p w14:paraId="7E81B8EF" w14:textId="43C40B91"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0.9974</w:t>
            </w:r>
          </w:p>
        </w:tc>
        <w:tc>
          <w:tcPr>
            <w:tcW w:w="993" w:type="dxa"/>
          </w:tcPr>
          <w:p w14:paraId="51A09BEA" w14:textId="659EBA6B"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-0.16%</w:t>
            </w:r>
          </w:p>
        </w:tc>
        <w:tc>
          <w:tcPr>
            <w:tcW w:w="992" w:type="dxa"/>
          </w:tcPr>
          <w:p w14:paraId="198A39D9" w14:textId="24A76DD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0.9976</w:t>
            </w:r>
          </w:p>
        </w:tc>
        <w:tc>
          <w:tcPr>
            <w:tcW w:w="992" w:type="dxa"/>
          </w:tcPr>
          <w:p w14:paraId="66DA0B80" w14:textId="584320E0"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-0.13%</w:t>
            </w:r>
          </w:p>
        </w:tc>
        <w:tc>
          <w:tcPr>
            <w:tcW w:w="992" w:type="dxa"/>
          </w:tcPr>
          <w:p w14:paraId="55F82D40" w14:textId="71D76F8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0.9969</w:t>
            </w:r>
          </w:p>
        </w:tc>
        <w:tc>
          <w:tcPr>
            <w:tcW w:w="993" w:type="dxa"/>
          </w:tcPr>
          <w:p w14:paraId="2CECE4D7" w14:textId="2597152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-0.21%</w:t>
            </w:r>
          </w:p>
        </w:tc>
      </w:tr>
      <w:tr w:rsidR="000F09CB" w:rsidRPr="00164A27" w14:paraId="6224E8CF" w14:textId="3161B168" w:rsidTr="000F09CB">
        <w:tc>
          <w:tcPr>
            <w:cnfStyle w:val="001000000000" w:firstRow="0" w:lastRow="0" w:firstColumn="1" w:lastColumn="0" w:oddVBand="0" w:evenVBand="0" w:oddHBand="0" w:evenHBand="0" w:firstRowFirstColumn="0" w:firstRowLastColumn="0" w:lastRowFirstColumn="0" w:lastRowLastColumn="0"/>
            <w:tcW w:w="1483" w:type="dxa"/>
          </w:tcPr>
          <w:p w14:paraId="68F56246" w14:textId="24D05A6D" w:rsidR="000F09CB" w:rsidRPr="00164A27" w:rsidRDefault="000F09CB" w:rsidP="000F09CB">
            <w:pPr>
              <w:spacing w:beforeLines="50" w:before="156" w:afterLines="50" w:after="156"/>
              <w:jc w:val="center"/>
              <w:rPr>
                <w:sz w:val="24"/>
              </w:rPr>
            </w:pPr>
            <w:r w:rsidRPr="00164A27">
              <w:rPr>
                <w:iCs/>
                <w:sz w:val="24"/>
              </w:rPr>
              <w:t>上海</w:t>
            </w:r>
          </w:p>
        </w:tc>
        <w:tc>
          <w:tcPr>
            <w:tcW w:w="1050" w:type="dxa"/>
          </w:tcPr>
          <w:p w14:paraId="28C801D4" w14:textId="4D3E395F"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0.9768</w:t>
            </w:r>
          </w:p>
        </w:tc>
        <w:tc>
          <w:tcPr>
            <w:tcW w:w="1006" w:type="dxa"/>
          </w:tcPr>
          <w:p w14:paraId="1BFAF929" w14:textId="33F9BB4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1.09%</w:t>
            </w:r>
          </w:p>
        </w:tc>
        <w:tc>
          <w:tcPr>
            <w:tcW w:w="992" w:type="dxa"/>
          </w:tcPr>
          <w:p w14:paraId="063556E4" w14:textId="52FC9CCE"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0.9729</w:t>
            </w:r>
          </w:p>
        </w:tc>
        <w:tc>
          <w:tcPr>
            <w:tcW w:w="993" w:type="dxa"/>
          </w:tcPr>
          <w:p w14:paraId="475316C2" w14:textId="156297C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0.68%</w:t>
            </w:r>
          </w:p>
        </w:tc>
        <w:tc>
          <w:tcPr>
            <w:tcW w:w="992" w:type="dxa"/>
          </w:tcPr>
          <w:p w14:paraId="599CF794" w14:textId="462D969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0.9841</w:t>
            </w:r>
          </w:p>
        </w:tc>
        <w:tc>
          <w:tcPr>
            <w:tcW w:w="992" w:type="dxa"/>
          </w:tcPr>
          <w:p w14:paraId="75D2C034" w14:textId="2251293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1.84%</w:t>
            </w:r>
          </w:p>
        </w:tc>
        <w:tc>
          <w:tcPr>
            <w:tcW w:w="992" w:type="dxa"/>
          </w:tcPr>
          <w:p w14:paraId="31248A1F" w14:textId="70DE717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0.9733</w:t>
            </w:r>
          </w:p>
        </w:tc>
        <w:tc>
          <w:tcPr>
            <w:tcW w:w="993" w:type="dxa"/>
          </w:tcPr>
          <w:p w14:paraId="61D38B38" w14:textId="30142675"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0.72%</w:t>
            </w:r>
          </w:p>
        </w:tc>
      </w:tr>
      <w:tr w:rsidR="000F09CB" w:rsidRPr="00164A27" w14:paraId="0DC1CDCD" w14:textId="20821AE0"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D04338D" w14:textId="6C32DD61" w:rsidR="000F09CB" w:rsidRPr="00164A27" w:rsidRDefault="000F09CB" w:rsidP="000F09CB">
            <w:pPr>
              <w:spacing w:beforeLines="50" w:before="156" w:afterLines="50" w:after="156"/>
              <w:jc w:val="center"/>
              <w:rPr>
                <w:sz w:val="24"/>
              </w:rPr>
            </w:pPr>
            <w:r w:rsidRPr="00164A27">
              <w:rPr>
                <w:iCs/>
                <w:sz w:val="24"/>
              </w:rPr>
              <w:t>杭州</w:t>
            </w:r>
          </w:p>
        </w:tc>
        <w:tc>
          <w:tcPr>
            <w:tcW w:w="1050" w:type="dxa"/>
          </w:tcPr>
          <w:p w14:paraId="653A86B5" w14:textId="672BC71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0.9955</w:t>
            </w:r>
          </w:p>
        </w:tc>
        <w:tc>
          <w:tcPr>
            <w:tcW w:w="1006" w:type="dxa"/>
          </w:tcPr>
          <w:p w14:paraId="114EA978" w14:textId="0E9159B9"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0.27%</w:t>
            </w:r>
          </w:p>
        </w:tc>
        <w:tc>
          <w:tcPr>
            <w:tcW w:w="992" w:type="dxa"/>
          </w:tcPr>
          <w:p w14:paraId="11C820A9" w14:textId="4018709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0.9985</w:t>
            </w:r>
          </w:p>
        </w:tc>
        <w:tc>
          <w:tcPr>
            <w:tcW w:w="993" w:type="dxa"/>
          </w:tcPr>
          <w:p w14:paraId="4599B27C" w14:textId="02657F45"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0.57%</w:t>
            </w:r>
          </w:p>
        </w:tc>
        <w:tc>
          <w:tcPr>
            <w:tcW w:w="992" w:type="dxa"/>
          </w:tcPr>
          <w:p w14:paraId="346116A4" w14:textId="5DF5FAC3"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0.9975</w:t>
            </w:r>
          </w:p>
        </w:tc>
        <w:tc>
          <w:tcPr>
            <w:tcW w:w="992" w:type="dxa"/>
          </w:tcPr>
          <w:p w14:paraId="0BAE5205" w14:textId="1EA5DAE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0.47%</w:t>
            </w:r>
          </w:p>
        </w:tc>
        <w:tc>
          <w:tcPr>
            <w:tcW w:w="992" w:type="dxa"/>
          </w:tcPr>
          <w:p w14:paraId="398D4563" w14:textId="20B40A4C"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0.9984</w:t>
            </w:r>
          </w:p>
        </w:tc>
        <w:tc>
          <w:tcPr>
            <w:tcW w:w="993" w:type="dxa"/>
          </w:tcPr>
          <w:p w14:paraId="7BABA9F3" w14:textId="10141872"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0.56%</w:t>
            </w:r>
          </w:p>
        </w:tc>
      </w:tr>
      <w:tr w:rsidR="000F09CB" w:rsidRPr="00164A27" w14:paraId="7E37948C" w14:textId="573243E7" w:rsidTr="000F09CB">
        <w:tc>
          <w:tcPr>
            <w:cnfStyle w:val="001000000000" w:firstRow="0" w:lastRow="0" w:firstColumn="1" w:lastColumn="0" w:oddVBand="0" w:evenVBand="0" w:oddHBand="0" w:evenHBand="0" w:firstRowFirstColumn="0" w:firstRowLastColumn="0" w:lastRowFirstColumn="0" w:lastRowLastColumn="0"/>
            <w:tcW w:w="1483" w:type="dxa"/>
          </w:tcPr>
          <w:p w14:paraId="5F00F030" w14:textId="7663D296" w:rsidR="000F09CB" w:rsidRPr="00164A27" w:rsidRDefault="000F09CB" w:rsidP="000F09CB">
            <w:pPr>
              <w:spacing w:beforeLines="50" w:before="156" w:afterLines="50" w:after="156"/>
              <w:jc w:val="center"/>
              <w:rPr>
                <w:sz w:val="24"/>
              </w:rPr>
            </w:pPr>
            <w:r w:rsidRPr="00164A27">
              <w:rPr>
                <w:iCs/>
                <w:sz w:val="24"/>
              </w:rPr>
              <w:t>广州</w:t>
            </w:r>
          </w:p>
        </w:tc>
        <w:tc>
          <w:tcPr>
            <w:tcW w:w="1050" w:type="dxa"/>
          </w:tcPr>
          <w:p w14:paraId="420B3C8D" w14:textId="158134BE"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0.9961</w:t>
            </w:r>
          </w:p>
        </w:tc>
        <w:tc>
          <w:tcPr>
            <w:tcW w:w="1006" w:type="dxa"/>
          </w:tcPr>
          <w:p w14:paraId="441EC244" w14:textId="792BCF04"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0.37%</w:t>
            </w:r>
          </w:p>
        </w:tc>
        <w:tc>
          <w:tcPr>
            <w:tcW w:w="992" w:type="dxa"/>
          </w:tcPr>
          <w:p w14:paraId="6B0F8AC2" w14:textId="04A41DF6"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0.9954</w:t>
            </w:r>
          </w:p>
        </w:tc>
        <w:tc>
          <w:tcPr>
            <w:tcW w:w="993" w:type="dxa"/>
          </w:tcPr>
          <w:p w14:paraId="4E4B2F6F" w14:textId="0AD0229B"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0.31%</w:t>
            </w:r>
          </w:p>
        </w:tc>
        <w:tc>
          <w:tcPr>
            <w:tcW w:w="992" w:type="dxa"/>
          </w:tcPr>
          <w:p w14:paraId="35679203" w14:textId="40A1EC9F"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0.9975</w:t>
            </w:r>
          </w:p>
        </w:tc>
        <w:tc>
          <w:tcPr>
            <w:tcW w:w="992" w:type="dxa"/>
          </w:tcPr>
          <w:p w14:paraId="61594B03" w14:textId="5BCC6A52"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0.52%</w:t>
            </w:r>
          </w:p>
        </w:tc>
        <w:tc>
          <w:tcPr>
            <w:tcW w:w="992" w:type="dxa"/>
          </w:tcPr>
          <w:p w14:paraId="399FAEB2" w14:textId="35FBC945"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0.9958</w:t>
            </w:r>
          </w:p>
        </w:tc>
        <w:tc>
          <w:tcPr>
            <w:tcW w:w="993" w:type="dxa"/>
          </w:tcPr>
          <w:p w14:paraId="3DFDBF20" w14:textId="6DFA7AE5"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0.35%</w:t>
            </w:r>
          </w:p>
        </w:tc>
      </w:tr>
      <w:tr w:rsidR="000F09CB" w:rsidRPr="00164A27" w14:paraId="59140CCD" w14:textId="17EB4409"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54ACC2D" w14:textId="6E92CA89" w:rsidR="000F09CB" w:rsidRPr="00164A27" w:rsidRDefault="000F09CB" w:rsidP="000F09CB">
            <w:pPr>
              <w:spacing w:beforeLines="50" w:before="156" w:afterLines="50" w:after="156"/>
              <w:jc w:val="center"/>
              <w:rPr>
                <w:sz w:val="24"/>
              </w:rPr>
            </w:pPr>
            <w:r w:rsidRPr="00164A27">
              <w:rPr>
                <w:iCs/>
                <w:sz w:val="24"/>
              </w:rPr>
              <w:t>南昌</w:t>
            </w:r>
          </w:p>
        </w:tc>
        <w:tc>
          <w:tcPr>
            <w:tcW w:w="1050" w:type="dxa"/>
          </w:tcPr>
          <w:p w14:paraId="1187A401" w14:textId="18D114C6"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0.9828</w:t>
            </w:r>
          </w:p>
        </w:tc>
        <w:tc>
          <w:tcPr>
            <w:tcW w:w="1006" w:type="dxa"/>
          </w:tcPr>
          <w:p w14:paraId="1BAB830C" w14:textId="20B1D13A"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-0.60%</w:t>
            </w:r>
          </w:p>
        </w:tc>
        <w:tc>
          <w:tcPr>
            <w:tcW w:w="992" w:type="dxa"/>
          </w:tcPr>
          <w:p w14:paraId="1DCF1E2E" w14:textId="271E1653"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0.9865</w:t>
            </w:r>
          </w:p>
        </w:tc>
        <w:tc>
          <w:tcPr>
            <w:tcW w:w="993" w:type="dxa"/>
          </w:tcPr>
          <w:p w14:paraId="2DC594BE" w14:textId="6DCC520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-0.23%</w:t>
            </w:r>
          </w:p>
        </w:tc>
        <w:tc>
          <w:tcPr>
            <w:tcW w:w="992" w:type="dxa"/>
          </w:tcPr>
          <w:p w14:paraId="0FE8022F" w14:textId="1EFF6B2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0.9878</w:t>
            </w:r>
          </w:p>
        </w:tc>
        <w:tc>
          <w:tcPr>
            <w:tcW w:w="992" w:type="dxa"/>
          </w:tcPr>
          <w:p w14:paraId="52A891A6" w14:textId="4C17BCC8"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-0.10%</w:t>
            </w:r>
          </w:p>
        </w:tc>
        <w:tc>
          <w:tcPr>
            <w:tcW w:w="992" w:type="dxa"/>
          </w:tcPr>
          <w:p w14:paraId="27E87F92" w14:textId="176536BC"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0.9783</w:t>
            </w:r>
          </w:p>
        </w:tc>
        <w:tc>
          <w:tcPr>
            <w:tcW w:w="993" w:type="dxa"/>
          </w:tcPr>
          <w:p w14:paraId="1D72DDF5" w14:textId="3D4986D9"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-1.06%</w:t>
            </w:r>
          </w:p>
        </w:tc>
      </w:tr>
      <w:tr w:rsidR="000F09CB" w:rsidRPr="00164A27" w14:paraId="3B71F007" w14:textId="3D876810" w:rsidTr="000F09CB">
        <w:tc>
          <w:tcPr>
            <w:cnfStyle w:val="001000000000" w:firstRow="0" w:lastRow="0" w:firstColumn="1" w:lastColumn="0" w:oddVBand="0" w:evenVBand="0" w:oddHBand="0" w:evenHBand="0" w:firstRowFirstColumn="0" w:firstRowLastColumn="0" w:lastRowFirstColumn="0" w:lastRowLastColumn="0"/>
            <w:tcW w:w="1483" w:type="dxa"/>
          </w:tcPr>
          <w:p w14:paraId="713BEFF5" w14:textId="1070E854" w:rsidR="000F09CB" w:rsidRPr="00164A27" w:rsidRDefault="000F09CB" w:rsidP="000F09CB">
            <w:pPr>
              <w:spacing w:beforeLines="50" w:before="156" w:afterLines="50" w:after="156"/>
              <w:jc w:val="center"/>
              <w:rPr>
                <w:sz w:val="24"/>
              </w:rPr>
            </w:pPr>
            <w:r w:rsidRPr="00164A27">
              <w:rPr>
                <w:iCs/>
                <w:sz w:val="24"/>
              </w:rPr>
              <w:t>西安</w:t>
            </w:r>
          </w:p>
        </w:tc>
        <w:tc>
          <w:tcPr>
            <w:tcW w:w="1050" w:type="dxa"/>
          </w:tcPr>
          <w:p w14:paraId="237181E4" w14:textId="2816A8CD"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0.9979</w:t>
            </w:r>
          </w:p>
        </w:tc>
        <w:tc>
          <w:tcPr>
            <w:tcW w:w="1006" w:type="dxa"/>
          </w:tcPr>
          <w:p w14:paraId="5490D348" w14:textId="60B472D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0.01%</w:t>
            </w:r>
          </w:p>
        </w:tc>
        <w:tc>
          <w:tcPr>
            <w:tcW w:w="992" w:type="dxa"/>
          </w:tcPr>
          <w:p w14:paraId="5306479F" w14:textId="484B2B3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0.9981</w:t>
            </w:r>
          </w:p>
        </w:tc>
        <w:tc>
          <w:tcPr>
            <w:tcW w:w="993" w:type="dxa"/>
          </w:tcPr>
          <w:p w14:paraId="32F69021" w14:textId="5274A0F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0.03%</w:t>
            </w:r>
          </w:p>
        </w:tc>
        <w:tc>
          <w:tcPr>
            <w:tcW w:w="992" w:type="dxa"/>
          </w:tcPr>
          <w:p w14:paraId="38041502" w14:textId="47BF67E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0.9957</w:t>
            </w:r>
          </w:p>
        </w:tc>
        <w:tc>
          <w:tcPr>
            <w:tcW w:w="992" w:type="dxa"/>
          </w:tcPr>
          <w:p w14:paraId="0FA6D176" w14:textId="45B21B33"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-0.21%</w:t>
            </w:r>
          </w:p>
        </w:tc>
        <w:tc>
          <w:tcPr>
            <w:tcW w:w="992" w:type="dxa"/>
          </w:tcPr>
          <w:p w14:paraId="0DBE4648" w14:textId="20F1758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0.9958</w:t>
            </w:r>
          </w:p>
        </w:tc>
        <w:tc>
          <w:tcPr>
            <w:tcW w:w="993" w:type="dxa"/>
          </w:tcPr>
          <w:p w14:paraId="579AE44A" w14:textId="48C6FCC9"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-0.20%</w:t>
            </w:r>
          </w:p>
        </w:tc>
      </w:tr>
      <w:tr w:rsidR="000F09CB" w:rsidRPr="00164A27" w14:paraId="38E18718" w14:textId="11C3879C"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1D122359" w14:textId="568D8A0C" w:rsidR="000F09CB" w:rsidRPr="00164A27" w:rsidRDefault="000F09CB" w:rsidP="000F09CB">
            <w:pPr>
              <w:spacing w:beforeLines="50" w:before="156" w:afterLines="50" w:after="156"/>
              <w:jc w:val="center"/>
              <w:rPr>
                <w:sz w:val="24"/>
              </w:rPr>
            </w:pPr>
            <w:r w:rsidRPr="00164A27">
              <w:rPr>
                <w:iCs/>
                <w:sz w:val="24"/>
              </w:rPr>
              <w:t>哈尔滨</w:t>
            </w:r>
          </w:p>
        </w:tc>
        <w:tc>
          <w:tcPr>
            <w:tcW w:w="1050" w:type="dxa"/>
          </w:tcPr>
          <w:p w14:paraId="5BE2C8E6" w14:textId="4A763B3B"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0.9913</w:t>
            </w:r>
          </w:p>
        </w:tc>
        <w:tc>
          <w:tcPr>
            <w:tcW w:w="1006" w:type="dxa"/>
          </w:tcPr>
          <w:p w14:paraId="264208E8" w14:textId="05A5801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2.04%</w:t>
            </w:r>
          </w:p>
        </w:tc>
        <w:tc>
          <w:tcPr>
            <w:tcW w:w="992" w:type="dxa"/>
          </w:tcPr>
          <w:p w14:paraId="4E5C6E98" w14:textId="06C5DE9C"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0.9828</w:t>
            </w:r>
          </w:p>
        </w:tc>
        <w:tc>
          <w:tcPr>
            <w:tcW w:w="993" w:type="dxa"/>
          </w:tcPr>
          <w:p w14:paraId="4B0B8D8B" w14:textId="5F501625"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1.28%</w:t>
            </w:r>
          </w:p>
        </w:tc>
        <w:tc>
          <w:tcPr>
            <w:tcW w:w="992" w:type="dxa"/>
          </w:tcPr>
          <w:p w14:paraId="1541DC8C" w14:textId="02DB2FDF"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0.9840</w:t>
            </w:r>
          </w:p>
        </w:tc>
        <w:tc>
          <w:tcPr>
            <w:tcW w:w="992" w:type="dxa"/>
          </w:tcPr>
          <w:p w14:paraId="1AB6B28A" w14:textId="5CCA457F"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1.40%</w:t>
            </w:r>
          </w:p>
        </w:tc>
        <w:tc>
          <w:tcPr>
            <w:tcW w:w="992" w:type="dxa"/>
          </w:tcPr>
          <w:p w14:paraId="6DEC1D24" w14:textId="6A36B4D3"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0.9918</w:t>
            </w:r>
          </w:p>
        </w:tc>
        <w:tc>
          <w:tcPr>
            <w:tcW w:w="993" w:type="dxa"/>
          </w:tcPr>
          <w:p w14:paraId="1626D316" w14:textId="14DC8F9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2.20%</w:t>
            </w:r>
          </w:p>
        </w:tc>
      </w:tr>
      <w:tr w:rsidR="000F09CB" w:rsidRPr="00164A27" w14:paraId="6608CF95" w14:textId="5B66832B" w:rsidTr="000F09CB">
        <w:tc>
          <w:tcPr>
            <w:cnfStyle w:val="001000000000" w:firstRow="0" w:lastRow="0" w:firstColumn="1" w:lastColumn="0" w:oddVBand="0" w:evenVBand="0" w:oddHBand="0" w:evenHBand="0" w:firstRowFirstColumn="0" w:firstRowLastColumn="0" w:lastRowFirstColumn="0" w:lastRowLastColumn="0"/>
            <w:tcW w:w="1483" w:type="dxa"/>
          </w:tcPr>
          <w:p w14:paraId="3F087D42" w14:textId="7FC05010" w:rsidR="000F09CB" w:rsidRPr="00164A27" w:rsidRDefault="000F09CB" w:rsidP="000F09CB">
            <w:pPr>
              <w:spacing w:beforeLines="50" w:before="156" w:afterLines="50" w:after="156"/>
              <w:jc w:val="center"/>
              <w:rPr>
                <w:sz w:val="24"/>
              </w:rPr>
            </w:pPr>
            <w:r w:rsidRPr="00164A27">
              <w:rPr>
                <w:sz w:val="24"/>
              </w:rPr>
              <w:t>平均缓解率</w:t>
            </w:r>
          </w:p>
        </w:tc>
        <w:tc>
          <w:tcPr>
            <w:tcW w:w="2056" w:type="dxa"/>
            <w:gridSpan w:val="2"/>
          </w:tcPr>
          <w:p w14:paraId="57C90D96" w14:textId="3D28B32A"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0.45%</w:t>
            </w:r>
          </w:p>
        </w:tc>
        <w:tc>
          <w:tcPr>
            <w:tcW w:w="1985" w:type="dxa"/>
            <w:gridSpan w:val="2"/>
          </w:tcPr>
          <w:p w14:paraId="47A3FBF8" w14:textId="5D6E2653"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0.36%</w:t>
            </w:r>
          </w:p>
        </w:tc>
        <w:tc>
          <w:tcPr>
            <w:tcW w:w="1984" w:type="dxa"/>
            <w:gridSpan w:val="2"/>
          </w:tcPr>
          <w:p w14:paraId="7CA37A97" w14:textId="65C136B6"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0.48%</w:t>
            </w:r>
          </w:p>
        </w:tc>
        <w:tc>
          <w:tcPr>
            <w:tcW w:w="1985" w:type="dxa"/>
            <w:gridSpan w:val="2"/>
          </w:tcPr>
          <w:p w14:paraId="5298AC1D" w14:textId="405CC7EC"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0.32%</w:t>
            </w:r>
          </w:p>
        </w:tc>
      </w:tr>
    </w:tbl>
    <w:p w14:paraId="4E7BB656" w14:textId="00102705" w:rsidR="000F09CB" w:rsidRPr="00164A27" w:rsidRDefault="000F09CB" w:rsidP="000F09CB">
      <w:pPr>
        <w:spacing w:beforeLines="50" w:before="156" w:afterLines="50" w:after="156"/>
        <w:jc w:val="center"/>
        <w:rPr>
          <w:sz w:val="24"/>
        </w:rPr>
      </w:pPr>
      <w:r w:rsidRPr="00164A27">
        <w:rPr>
          <w:sz w:val="24"/>
        </w:rPr>
        <w:t>表</w:t>
      </w:r>
      <w:r w:rsidRPr="00164A27">
        <w:rPr>
          <w:sz w:val="24"/>
        </w:rPr>
        <w:t>6.3-3</w:t>
      </w:r>
      <w:r w:rsidRPr="00164A27">
        <w:rPr>
          <w:sz w:val="24"/>
        </w:rPr>
        <w:t>：快的出租车公司的部分缓解效果</w:t>
      </w:r>
    </w:p>
    <w:tbl>
      <w:tblPr>
        <w:tblStyle w:val="1"/>
        <w:tblW w:w="9493" w:type="dxa"/>
        <w:tblLook w:val="04A0" w:firstRow="1" w:lastRow="0" w:firstColumn="1" w:lastColumn="0" w:noHBand="0" w:noVBand="1"/>
      </w:tblPr>
      <w:tblGrid>
        <w:gridCol w:w="1483"/>
        <w:gridCol w:w="1050"/>
        <w:gridCol w:w="1006"/>
        <w:gridCol w:w="992"/>
        <w:gridCol w:w="993"/>
        <w:gridCol w:w="992"/>
        <w:gridCol w:w="992"/>
        <w:gridCol w:w="992"/>
        <w:gridCol w:w="993"/>
      </w:tblGrid>
      <w:tr w:rsidR="000F09CB" w:rsidRPr="00164A27" w14:paraId="3EB16027" w14:textId="77777777" w:rsidTr="000F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D45B47A" w14:textId="77777777" w:rsidR="000F09CB" w:rsidRPr="00164A27" w:rsidRDefault="000F09CB" w:rsidP="000F09CB">
            <w:pPr>
              <w:spacing w:beforeLines="50" w:before="156" w:afterLines="50" w:after="156"/>
              <w:jc w:val="center"/>
              <w:rPr>
                <w:sz w:val="24"/>
              </w:rPr>
            </w:pPr>
            <w:r w:rsidRPr="00164A27">
              <w:rPr>
                <w:sz w:val="24"/>
              </w:rPr>
              <w:t>补贴金额</w:t>
            </w:r>
          </w:p>
        </w:tc>
        <w:tc>
          <w:tcPr>
            <w:tcW w:w="2056" w:type="dxa"/>
            <w:gridSpan w:val="2"/>
          </w:tcPr>
          <w:p w14:paraId="36296F02" w14:textId="77777777" w:rsidR="000F09CB" w:rsidRPr="00164A27" w:rsidRDefault="000F09CB" w:rsidP="000F09CB">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20</w:t>
            </w:r>
          </w:p>
        </w:tc>
        <w:tc>
          <w:tcPr>
            <w:tcW w:w="1985" w:type="dxa"/>
            <w:gridSpan w:val="2"/>
          </w:tcPr>
          <w:p w14:paraId="6E946C87" w14:textId="1DD023DF" w:rsidR="000F09CB" w:rsidRPr="00164A27" w:rsidRDefault="000F09CB" w:rsidP="000F09CB">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19</w:t>
            </w:r>
          </w:p>
        </w:tc>
        <w:tc>
          <w:tcPr>
            <w:tcW w:w="1984" w:type="dxa"/>
            <w:gridSpan w:val="2"/>
          </w:tcPr>
          <w:p w14:paraId="4F1457DA" w14:textId="4F870E96" w:rsidR="000F09CB" w:rsidRPr="00164A27" w:rsidRDefault="000F09CB" w:rsidP="000F09CB">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21</w:t>
            </w:r>
          </w:p>
        </w:tc>
        <w:tc>
          <w:tcPr>
            <w:tcW w:w="1985" w:type="dxa"/>
            <w:gridSpan w:val="2"/>
          </w:tcPr>
          <w:p w14:paraId="5A7B13BF" w14:textId="64E5E560" w:rsidR="000F09CB" w:rsidRPr="00164A27" w:rsidRDefault="000F09CB" w:rsidP="000F09CB">
            <w:pPr>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sz w:val="24"/>
              </w:rPr>
            </w:pPr>
            <w:r w:rsidRPr="00164A27">
              <w:rPr>
                <w:sz w:val="24"/>
              </w:rPr>
              <w:t>16</w:t>
            </w:r>
          </w:p>
        </w:tc>
      </w:tr>
      <w:tr w:rsidR="000F09CB" w:rsidRPr="00164A27" w14:paraId="740AB054"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5C282DF" w14:textId="19FC5DF1" w:rsidR="000F09CB" w:rsidRPr="00164A27" w:rsidRDefault="00A564F0" w:rsidP="000F09CB">
            <w:pPr>
              <w:spacing w:beforeLines="50" w:before="156" w:afterLines="50" w:after="156"/>
              <w:jc w:val="center"/>
              <w:rPr>
                <w:sz w:val="24"/>
              </w:rPr>
            </w:pPr>
            <w:r w:rsidRPr="00164A27">
              <w:rPr>
                <w:sz w:val="24"/>
              </w:rPr>
              <w:t>指标</w:t>
            </w:r>
          </w:p>
        </w:tc>
        <w:tc>
          <w:tcPr>
            <w:tcW w:w="1050" w:type="dxa"/>
          </w:tcPr>
          <w:p w14:paraId="02238287"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1006" w:type="dxa"/>
          </w:tcPr>
          <w:p w14:paraId="27531C88"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3A7A5CAF"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3" w:type="dxa"/>
          </w:tcPr>
          <w:p w14:paraId="034276CD"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27D4460E"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2" w:type="dxa"/>
          </w:tcPr>
          <w:p w14:paraId="159047AE"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c>
          <w:tcPr>
            <w:tcW w:w="992" w:type="dxa"/>
          </w:tcPr>
          <w:p w14:paraId="5B1A985B"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匹配度</w:t>
            </w:r>
          </w:p>
        </w:tc>
        <w:tc>
          <w:tcPr>
            <w:tcW w:w="993" w:type="dxa"/>
          </w:tcPr>
          <w:p w14:paraId="2653B31A"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b/>
                <w:bCs/>
                <w:sz w:val="24"/>
              </w:rPr>
            </w:pPr>
            <w:r w:rsidRPr="00164A27">
              <w:rPr>
                <w:b/>
                <w:bCs/>
                <w:sz w:val="24"/>
              </w:rPr>
              <w:t>缓解率</w:t>
            </w:r>
          </w:p>
        </w:tc>
      </w:tr>
      <w:tr w:rsidR="000F09CB" w:rsidRPr="00164A27" w14:paraId="5435F0C6" w14:textId="77777777" w:rsidTr="000F09CB">
        <w:tc>
          <w:tcPr>
            <w:cnfStyle w:val="001000000000" w:firstRow="0" w:lastRow="0" w:firstColumn="1" w:lastColumn="0" w:oddVBand="0" w:evenVBand="0" w:oddHBand="0" w:evenHBand="0" w:firstRowFirstColumn="0" w:firstRowLastColumn="0" w:lastRowFirstColumn="0" w:lastRowLastColumn="0"/>
            <w:tcW w:w="1483" w:type="dxa"/>
          </w:tcPr>
          <w:p w14:paraId="591B7615" w14:textId="77777777" w:rsidR="000F09CB" w:rsidRPr="00164A27" w:rsidRDefault="000F09CB" w:rsidP="000F09CB">
            <w:pPr>
              <w:spacing w:beforeLines="50" w:before="156" w:afterLines="50" w:after="156"/>
              <w:jc w:val="center"/>
              <w:rPr>
                <w:sz w:val="24"/>
              </w:rPr>
            </w:pPr>
            <w:r w:rsidRPr="00164A27">
              <w:rPr>
                <w:iCs/>
                <w:sz w:val="24"/>
              </w:rPr>
              <w:t>北京</w:t>
            </w:r>
          </w:p>
        </w:tc>
        <w:tc>
          <w:tcPr>
            <w:tcW w:w="1050" w:type="dxa"/>
          </w:tcPr>
          <w:p w14:paraId="0D8DEF4E"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0.9978</w:t>
            </w:r>
          </w:p>
        </w:tc>
        <w:tc>
          <w:tcPr>
            <w:tcW w:w="1006" w:type="dxa"/>
          </w:tcPr>
          <w:p w14:paraId="1922377D"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0.41%</w:t>
            </w:r>
          </w:p>
        </w:tc>
        <w:tc>
          <w:tcPr>
            <w:tcW w:w="992" w:type="dxa"/>
            <w:vAlign w:val="center"/>
          </w:tcPr>
          <w:p w14:paraId="50B77A12" w14:textId="15B67C1C"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0.9993</w:t>
            </w:r>
          </w:p>
        </w:tc>
        <w:tc>
          <w:tcPr>
            <w:tcW w:w="993" w:type="dxa"/>
            <w:vAlign w:val="center"/>
          </w:tcPr>
          <w:p w14:paraId="29D2DF34" w14:textId="303008C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0.57%</w:t>
            </w:r>
          </w:p>
        </w:tc>
        <w:tc>
          <w:tcPr>
            <w:tcW w:w="992" w:type="dxa"/>
            <w:vAlign w:val="center"/>
          </w:tcPr>
          <w:p w14:paraId="19C99F7D" w14:textId="0E19230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0.9968</w:t>
            </w:r>
          </w:p>
        </w:tc>
        <w:tc>
          <w:tcPr>
            <w:tcW w:w="992" w:type="dxa"/>
            <w:vAlign w:val="center"/>
          </w:tcPr>
          <w:p w14:paraId="66F850D4" w14:textId="046560A5"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0.31%</w:t>
            </w:r>
          </w:p>
        </w:tc>
        <w:tc>
          <w:tcPr>
            <w:tcW w:w="992" w:type="dxa"/>
            <w:vAlign w:val="center"/>
          </w:tcPr>
          <w:p w14:paraId="5F41CDB9" w14:textId="03E16C3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0.9944</w:t>
            </w:r>
          </w:p>
        </w:tc>
        <w:tc>
          <w:tcPr>
            <w:tcW w:w="993" w:type="dxa"/>
            <w:vAlign w:val="center"/>
          </w:tcPr>
          <w:p w14:paraId="7A7E23F2" w14:textId="7AEFE6E1"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0.07%</w:t>
            </w:r>
          </w:p>
        </w:tc>
      </w:tr>
      <w:tr w:rsidR="000F09CB" w:rsidRPr="00164A27" w14:paraId="322295C5"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462D17E" w14:textId="77777777" w:rsidR="000F09CB" w:rsidRPr="00164A27" w:rsidRDefault="000F09CB" w:rsidP="000F09CB">
            <w:pPr>
              <w:spacing w:beforeLines="50" w:before="156" w:afterLines="50" w:after="156"/>
              <w:jc w:val="center"/>
              <w:rPr>
                <w:sz w:val="24"/>
              </w:rPr>
            </w:pPr>
            <w:r w:rsidRPr="00164A27">
              <w:rPr>
                <w:iCs/>
                <w:sz w:val="24"/>
              </w:rPr>
              <w:lastRenderedPageBreak/>
              <w:t>成都</w:t>
            </w:r>
          </w:p>
        </w:tc>
        <w:tc>
          <w:tcPr>
            <w:tcW w:w="1050" w:type="dxa"/>
          </w:tcPr>
          <w:p w14:paraId="4E0BA863"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0.9987</w:t>
            </w:r>
          </w:p>
        </w:tc>
        <w:tc>
          <w:tcPr>
            <w:tcW w:w="1006" w:type="dxa"/>
          </w:tcPr>
          <w:p w14:paraId="3047C119"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-0.03%</w:t>
            </w:r>
          </w:p>
        </w:tc>
        <w:tc>
          <w:tcPr>
            <w:tcW w:w="992" w:type="dxa"/>
            <w:vAlign w:val="center"/>
          </w:tcPr>
          <w:p w14:paraId="4BC79B79" w14:textId="14C3EC68"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0.9999</w:t>
            </w:r>
          </w:p>
        </w:tc>
        <w:tc>
          <w:tcPr>
            <w:tcW w:w="993" w:type="dxa"/>
            <w:vAlign w:val="center"/>
          </w:tcPr>
          <w:p w14:paraId="43A43E0F" w14:textId="3DCC72C2"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0.09%</w:t>
            </w:r>
          </w:p>
        </w:tc>
        <w:tc>
          <w:tcPr>
            <w:tcW w:w="992" w:type="dxa"/>
            <w:vAlign w:val="center"/>
          </w:tcPr>
          <w:p w14:paraId="0EED9BC5" w14:textId="75606946"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0.9978</w:t>
            </w:r>
          </w:p>
        </w:tc>
        <w:tc>
          <w:tcPr>
            <w:tcW w:w="992" w:type="dxa"/>
            <w:vAlign w:val="center"/>
          </w:tcPr>
          <w:p w14:paraId="4C7D91A2" w14:textId="4039425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-0.12%</w:t>
            </w:r>
          </w:p>
        </w:tc>
        <w:tc>
          <w:tcPr>
            <w:tcW w:w="992" w:type="dxa"/>
            <w:vAlign w:val="center"/>
          </w:tcPr>
          <w:p w14:paraId="0848CF1E" w14:textId="7A0144FB"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0.9987</w:t>
            </w:r>
          </w:p>
        </w:tc>
        <w:tc>
          <w:tcPr>
            <w:tcW w:w="993" w:type="dxa"/>
            <w:vAlign w:val="center"/>
          </w:tcPr>
          <w:p w14:paraId="6C3E6E83" w14:textId="6079357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-0.02%</w:t>
            </w:r>
          </w:p>
        </w:tc>
      </w:tr>
      <w:tr w:rsidR="000F09CB" w:rsidRPr="00164A27" w14:paraId="742634DA" w14:textId="77777777" w:rsidTr="000F09CB">
        <w:tc>
          <w:tcPr>
            <w:cnfStyle w:val="001000000000" w:firstRow="0" w:lastRow="0" w:firstColumn="1" w:lastColumn="0" w:oddVBand="0" w:evenVBand="0" w:oddHBand="0" w:evenHBand="0" w:firstRowFirstColumn="0" w:firstRowLastColumn="0" w:lastRowFirstColumn="0" w:lastRowLastColumn="0"/>
            <w:tcW w:w="1483" w:type="dxa"/>
          </w:tcPr>
          <w:p w14:paraId="73D87BE8" w14:textId="77777777" w:rsidR="000F09CB" w:rsidRPr="00164A27" w:rsidRDefault="000F09CB" w:rsidP="000F09CB">
            <w:pPr>
              <w:spacing w:beforeLines="50" w:before="156" w:afterLines="50" w:after="156"/>
              <w:jc w:val="center"/>
              <w:rPr>
                <w:sz w:val="24"/>
              </w:rPr>
            </w:pPr>
            <w:r w:rsidRPr="00164A27">
              <w:rPr>
                <w:iCs/>
                <w:sz w:val="24"/>
              </w:rPr>
              <w:t>上海</w:t>
            </w:r>
          </w:p>
        </w:tc>
        <w:tc>
          <w:tcPr>
            <w:tcW w:w="1050" w:type="dxa"/>
          </w:tcPr>
          <w:p w14:paraId="53166F36"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0.9768</w:t>
            </w:r>
          </w:p>
        </w:tc>
        <w:tc>
          <w:tcPr>
            <w:tcW w:w="1006" w:type="dxa"/>
          </w:tcPr>
          <w:p w14:paraId="1EB5553E"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1.09%</w:t>
            </w:r>
          </w:p>
        </w:tc>
        <w:tc>
          <w:tcPr>
            <w:tcW w:w="992" w:type="dxa"/>
            <w:vAlign w:val="center"/>
          </w:tcPr>
          <w:p w14:paraId="2D93F135" w14:textId="3B51080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0.9773</w:t>
            </w:r>
          </w:p>
        </w:tc>
        <w:tc>
          <w:tcPr>
            <w:tcW w:w="993" w:type="dxa"/>
            <w:vAlign w:val="center"/>
          </w:tcPr>
          <w:p w14:paraId="1F99553F" w14:textId="675B617A"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1.14%</w:t>
            </w:r>
          </w:p>
        </w:tc>
        <w:tc>
          <w:tcPr>
            <w:tcW w:w="992" w:type="dxa"/>
            <w:vAlign w:val="center"/>
          </w:tcPr>
          <w:p w14:paraId="5868274E" w14:textId="0EB39E11"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0.9759</w:t>
            </w:r>
          </w:p>
        </w:tc>
        <w:tc>
          <w:tcPr>
            <w:tcW w:w="992" w:type="dxa"/>
            <w:vAlign w:val="center"/>
          </w:tcPr>
          <w:p w14:paraId="2EB8B7E0" w14:textId="6FB266AE"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w:t>
            </w:r>
          </w:p>
        </w:tc>
        <w:tc>
          <w:tcPr>
            <w:tcW w:w="992" w:type="dxa"/>
            <w:vAlign w:val="center"/>
          </w:tcPr>
          <w:p w14:paraId="7F72CC5C" w14:textId="1DC04A92"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0.9803</w:t>
            </w:r>
          </w:p>
        </w:tc>
        <w:tc>
          <w:tcPr>
            <w:tcW w:w="993" w:type="dxa"/>
            <w:vAlign w:val="center"/>
          </w:tcPr>
          <w:p w14:paraId="7216EA44" w14:textId="25049CC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1.44%</w:t>
            </w:r>
          </w:p>
        </w:tc>
      </w:tr>
      <w:tr w:rsidR="000F09CB" w:rsidRPr="00164A27" w14:paraId="4A907C87"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78C67CAA" w14:textId="77777777" w:rsidR="000F09CB" w:rsidRPr="00164A27" w:rsidRDefault="000F09CB" w:rsidP="000F09CB">
            <w:pPr>
              <w:spacing w:beforeLines="50" w:before="156" w:afterLines="50" w:after="156"/>
              <w:jc w:val="center"/>
              <w:rPr>
                <w:sz w:val="24"/>
              </w:rPr>
            </w:pPr>
            <w:r w:rsidRPr="00164A27">
              <w:rPr>
                <w:iCs/>
                <w:sz w:val="24"/>
              </w:rPr>
              <w:t>杭州</w:t>
            </w:r>
          </w:p>
        </w:tc>
        <w:tc>
          <w:tcPr>
            <w:tcW w:w="1050" w:type="dxa"/>
          </w:tcPr>
          <w:p w14:paraId="71A96E21"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0.9955</w:t>
            </w:r>
          </w:p>
        </w:tc>
        <w:tc>
          <w:tcPr>
            <w:tcW w:w="1006" w:type="dxa"/>
          </w:tcPr>
          <w:p w14:paraId="0BF2E93E"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0.27%</w:t>
            </w:r>
          </w:p>
        </w:tc>
        <w:tc>
          <w:tcPr>
            <w:tcW w:w="992" w:type="dxa"/>
            <w:vAlign w:val="center"/>
          </w:tcPr>
          <w:p w14:paraId="00EAAFBE" w14:textId="2EADE1D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0.9975</w:t>
            </w:r>
          </w:p>
        </w:tc>
        <w:tc>
          <w:tcPr>
            <w:tcW w:w="993" w:type="dxa"/>
            <w:vAlign w:val="center"/>
          </w:tcPr>
          <w:p w14:paraId="4664B2B0" w14:textId="37B77FD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0.47%</w:t>
            </w:r>
          </w:p>
        </w:tc>
        <w:tc>
          <w:tcPr>
            <w:tcW w:w="992" w:type="dxa"/>
            <w:vAlign w:val="center"/>
          </w:tcPr>
          <w:p w14:paraId="2027D94A" w14:textId="1BC39A91"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0.9967</w:t>
            </w:r>
          </w:p>
        </w:tc>
        <w:tc>
          <w:tcPr>
            <w:tcW w:w="992" w:type="dxa"/>
            <w:vAlign w:val="center"/>
          </w:tcPr>
          <w:p w14:paraId="33C7B889" w14:textId="2A1A1D12"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0.39%</w:t>
            </w:r>
          </w:p>
        </w:tc>
        <w:tc>
          <w:tcPr>
            <w:tcW w:w="992" w:type="dxa"/>
            <w:vAlign w:val="center"/>
          </w:tcPr>
          <w:p w14:paraId="0FFF32A5" w14:textId="74F9806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0.9944</w:t>
            </w:r>
          </w:p>
        </w:tc>
        <w:tc>
          <w:tcPr>
            <w:tcW w:w="993" w:type="dxa"/>
            <w:vAlign w:val="center"/>
          </w:tcPr>
          <w:p w14:paraId="4C46935F" w14:textId="3CFE4406"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0.16%</w:t>
            </w:r>
          </w:p>
        </w:tc>
      </w:tr>
      <w:tr w:rsidR="000F09CB" w:rsidRPr="00164A27" w14:paraId="33BCAFD5" w14:textId="77777777" w:rsidTr="000F09CB">
        <w:tc>
          <w:tcPr>
            <w:cnfStyle w:val="001000000000" w:firstRow="0" w:lastRow="0" w:firstColumn="1" w:lastColumn="0" w:oddVBand="0" w:evenVBand="0" w:oddHBand="0" w:evenHBand="0" w:firstRowFirstColumn="0" w:firstRowLastColumn="0" w:lastRowFirstColumn="0" w:lastRowLastColumn="0"/>
            <w:tcW w:w="1483" w:type="dxa"/>
          </w:tcPr>
          <w:p w14:paraId="240618CB" w14:textId="77777777" w:rsidR="000F09CB" w:rsidRPr="00164A27" w:rsidRDefault="000F09CB" w:rsidP="000F09CB">
            <w:pPr>
              <w:spacing w:beforeLines="50" w:before="156" w:afterLines="50" w:after="156"/>
              <w:jc w:val="center"/>
              <w:rPr>
                <w:sz w:val="24"/>
              </w:rPr>
            </w:pPr>
            <w:r w:rsidRPr="00164A27">
              <w:rPr>
                <w:iCs/>
                <w:sz w:val="24"/>
              </w:rPr>
              <w:t>广州</w:t>
            </w:r>
          </w:p>
        </w:tc>
        <w:tc>
          <w:tcPr>
            <w:tcW w:w="1050" w:type="dxa"/>
          </w:tcPr>
          <w:p w14:paraId="18F1DDBE"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0.9961</w:t>
            </w:r>
          </w:p>
        </w:tc>
        <w:tc>
          <w:tcPr>
            <w:tcW w:w="1006" w:type="dxa"/>
          </w:tcPr>
          <w:p w14:paraId="11D48C21"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0.37%</w:t>
            </w:r>
          </w:p>
        </w:tc>
        <w:tc>
          <w:tcPr>
            <w:tcW w:w="992" w:type="dxa"/>
            <w:vAlign w:val="center"/>
          </w:tcPr>
          <w:p w14:paraId="22109A1E" w14:textId="79AEBE22"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0.9950</w:t>
            </w:r>
          </w:p>
        </w:tc>
        <w:tc>
          <w:tcPr>
            <w:tcW w:w="993" w:type="dxa"/>
            <w:vAlign w:val="center"/>
          </w:tcPr>
          <w:p w14:paraId="71F5395A" w14:textId="15AFC12F"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0.27%</w:t>
            </w:r>
          </w:p>
        </w:tc>
        <w:tc>
          <w:tcPr>
            <w:tcW w:w="992" w:type="dxa"/>
            <w:vAlign w:val="center"/>
          </w:tcPr>
          <w:p w14:paraId="67A62455" w14:textId="3A0D5C7B"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0.9959</w:t>
            </w:r>
          </w:p>
        </w:tc>
        <w:tc>
          <w:tcPr>
            <w:tcW w:w="992" w:type="dxa"/>
            <w:vAlign w:val="center"/>
          </w:tcPr>
          <w:p w14:paraId="6BCCCDC8" w14:textId="46D9F8C1"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0.36%</w:t>
            </w:r>
          </w:p>
        </w:tc>
        <w:tc>
          <w:tcPr>
            <w:tcW w:w="992" w:type="dxa"/>
            <w:vAlign w:val="center"/>
          </w:tcPr>
          <w:p w14:paraId="2AFF69FE" w14:textId="22BFE68E"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0.9951</w:t>
            </w:r>
          </w:p>
        </w:tc>
        <w:tc>
          <w:tcPr>
            <w:tcW w:w="993" w:type="dxa"/>
            <w:vAlign w:val="center"/>
          </w:tcPr>
          <w:p w14:paraId="23920453" w14:textId="01845E98"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0.28%</w:t>
            </w:r>
          </w:p>
        </w:tc>
      </w:tr>
      <w:tr w:rsidR="000F09CB" w:rsidRPr="00164A27" w14:paraId="33ED7360"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68B24363" w14:textId="77777777" w:rsidR="000F09CB" w:rsidRPr="00164A27" w:rsidRDefault="000F09CB" w:rsidP="000F09CB">
            <w:pPr>
              <w:spacing w:beforeLines="50" w:before="156" w:afterLines="50" w:after="156"/>
              <w:jc w:val="center"/>
              <w:rPr>
                <w:sz w:val="24"/>
              </w:rPr>
            </w:pPr>
            <w:r w:rsidRPr="00164A27">
              <w:rPr>
                <w:iCs/>
                <w:sz w:val="24"/>
              </w:rPr>
              <w:t>南昌</w:t>
            </w:r>
          </w:p>
        </w:tc>
        <w:tc>
          <w:tcPr>
            <w:tcW w:w="1050" w:type="dxa"/>
          </w:tcPr>
          <w:p w14:paraId="19D011F9"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0.9828</w:t>
            </w:r>
          </w:p>
        </w:tc>
        <w:tc>
          <w:tcPr>
            <w:tcW w:w="1006" w:type="dxa"/>
          </w:tcPr>
          <w:p w14:paraId="5E4E2B3D"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-0.60%</w:t>
            </w:r>
          </w:p>
        </w:tc>
        <w:tc>
          <w:tcPr>
            <w:tcW w:w="992" w:type="dxa"/>
            <w:vAlign w:val="center"/>
          </w:tcPr>
          <w:p w14:paraId="77DD9C52" w14:textId="324B7D65"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0.9873</w:t>
            </w:r>
          </w:p>
        </w:tc>
        <w:tc>
          <w:tcPr>
            <w:tcW w:w="993" w:type="dxa"/>
            <w:vAlign w:val="center"/>
          </w:tcPr>
          <w:p w14:paraId="0BC2FBD7" w14:textId="1292E166"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-0.15%</w:t>
            </w:r>
          </w:p>
        </w:tc>
        <w:tc>
          <w:tcPr>
            <w:tcW w:w="992" w:type="dxa"/>
            <w:vAlign w:val="center"/>
          </w:tcPr>
          <w:p w14:paraId="524418EF" w14:textId="2DA1B02E"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0.9806</w:t>
            </w:r>
          </w:p>
        </w:tc>
        <w:tc>
          <w:tcPr>
            <w:tcW w:w="992" w:type="dxa"/>
            <w:vAlign w:val="center"/>
          </w:tcPr>
          <w:p w14:paraId="197D5AA6" w14:textId="3328ED50"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-0.82%</w:t>
            </w:r>
          </w:p>
        </w:tc>
        <w:tc>
          <w:tcPr>
            <w:tcW w:w="992" w:type="dxa"/>
            <w:vAlign w:val="center"/>
          </w:tcPr>
          <w:p w14:paraId="790B5344" w14:textId="36FCA83C"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0.9844</w:t>
            </w:r>
          </w:p>
        </w:tc>
        <w:tc>
          <w:tcPr>
            <w:tcW w:w="993" w:type="dxa"/>
            <w:vAlign w:val="center"/>
          </w:tcPr>
          <w:p w14:paraId="4286440D" w14:textId="4E2D9A7A"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-0.44%</w:t>
            </w:r>
          </w:p>
        </w:tc>
      </w:tr>
      <w:tr w:rsidR="000F09CB" w:rsidRPr="00164A27" w14:paraId="6C4884D1" w14:textId="77777777" w:rsidTr="000F09CB">
        <w:tc>
          <w:tcPr>
            <w:cnfStyle w:val="001000000000" w:firstRow="0" w:lastRow="0" w:firstColumn="1" w:lastColumn="0" w:oddVBand="0" w:evenVBand="0" w:oddHBand="0" w:evenHBand="0" w:firstRowFirstColumn="0" w:firstRowLastColumn="0" w:lastRowFirstColumn="0" w:lastRowLastColumn="0"/>
            <w:tcW w:w="1483" w:type="dxa"/>
          </w:tcPr>
          <w:p w14:paraId="376FFCBF" w14:textId="77777777" w:rsidR="000F09CB" w:rsidRPr="00164A27" w:rsidRDefault="000F09CB" w:rsidP="000F09CB">
            <w:pPr>
              <w:spacing w:beforeLines="50" w:before="156" w:afterLines="50" w:after="156"/>
              <w:jc w:val="center"/>
              <w:rPr>
                <w:sz w:val="24"/>
              </w:rPr>
            </w:pPr>
            <w:r w:rsidRPr="00164A27">
              <w:rPr>
                <w:iCs/>
                <w:sz w:val="24"/>
              </w:rPr>
              <w:t>西安</w:t>
            </w:r>
          </w:p>
        </w:tc>
        <w:tc>
          <w:tcPr>
            <w:tcW w:w="1050" w:type="dxa"/>
          </w:tcPr>
          <w:p w14:paraId="5E40012E"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0.9979</w:t>
            </w:r>
          </w:p>
        </w:tc>
        <w:tc>
          <w:tcPr>
            <w:tcW w:w="1006" w:type="dxa"/>
          </w:tcPr>
          <w:p w14:paraId="587A1AB9" w14:textId="77777777"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0.01%</w:t>
            </w:r>
          </w:p>
        </w:tc>
        <w:tc>
          <w:tcPr>
            <w:tcW w:w="992" w:type="dxa"/>
            <w:vAlign w:val="center"/>
          </w:tcPr>
          <w:p w14:paraId="5F602351" w14:textId="1516483D"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0.9981</w:t>
            </w:r>
          </w:p>
        </w:tc>
        <w:tc>
          <w:tcPr>
            <w:tcW w:w="993" w:type="dxa"/>
            <w:vAlign w:val="center"/>
          </w:tcPr>
          <w:p w14:paraId="0637BACA" w14:textId="27DDB7CF"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0.03%</w:t>
            </w:r>
          </w:p>
        </w:tc>
        <w:tc>
          <w:tcPr>
            <w:tcW w:w="992" w:type="dxa"/>
            <w:vAlign w:val="center"/>
          </w:tcPr>
          <w:p w14:paraId="23057B20" w14:textId="2EF091DB"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0.9969</w:t>
            </w:r>
          </w:p>
        </w:tc>
        <w:tc>
          <w:tcPr>
            <w:tcW w:w="992" w:type="dxa"/>
            <w:vAlign w:val="center"/>
          </w:tcPr>
          <w:p w14:paraId="245146C1" w14:textId="4424F0CD"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-0.09%</w:t>
            </w:r>
          </w:p>
        </w:tc>
        <w:tc>
          <w:tcPr>
            <w:tcW w:w="992" w:type="dxa"/>
            <w:vAlign w:val="center"/>
          </w:tcPr>
          <w:p w14:paraId="5D142291" w14:textId="15CEC6B0"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0.9993</w:t>
            </w:r>
          </w:p>
        </w:tc>
        <w:tc>
          <w:tcPr>
            <w:tcW w:w="993" w:type="dxa"/>
            <w:vAlign w:val="center"/>
          </w:tcPr>
          <w:p w14:paraId="687F0750" w14:textId="468C0912" w:rsidR="000F09CB" w:rsidRPr="00164A27" w:rsidRDefault="000F09CB" w:rsidP="000F09CB">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0.15%</w:t>
            </w:r>
          </w:p>
        </w:tc>
      </w:tr>
      <w:tr w:rsidR="000F09CB" w:rsidRPr="00164A27" w14:paraId="18E1BC73" w14:textId="77777777" w:rsidTr="000F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351C3053" w14:textId="77777777" w:rsidR="000F09CB" w:rsidRPr="00164A27" w:rsidRDefault="000F09CB" w:rsidP="000F09CB">
            <w:pPr>
              <w:spacing w:beforeLines="50" w:before="156" w:afterLines="50" w:after="156"/>
              <w:jc w:val="center"/>
              <w:rPr>
                <w:sz w:val="24"/>
              </w:rPr>
            </w:pPr>
            <w:r w:rsidRPr="00164A27">
              <w:rPr>
                <w:iCs/>
                <w:sz w:val="24"/>
              </w:rPr>
              <w:t>哈尔滨</w:t>
            </w:r>
          </w:p>
        </w:tc>
        <w:tc>
          <w:tcPr>
            <w:tcW w:w="1050" w:type="dxa"/>
          </w:tcPr>
          <w:p w14:paraId="1576B74C"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0.9913</w:t>
            </w:r>
          </w:p>
        </w:tc>
        <w:tc>
          <w:tcPr>
            <w:tcW w:w="1006" w:type="dxa"/>
          </w:tcPr>
          <w:p w14:paraId="06629B9B" w14:textId="77777777"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2.04%</w:t>
            </w:r>
          </w:p>
        </w:tc>
        <w:tc>
          <w:tcPr>
            <w:tcW w:w="992" w:type="dxa"/>
            <w:vAlign w:val="center"/>
          </w:tcPr>
          <w:p w14:paraId="0FF8373E" w14:textId="12DDF6A6"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0.9898</w:t>
            </w:r>
          </w:p>
        </w:tc>
        <w:tc>
          <w:tcPr>
            <w:tcW w:w="993" w:type="dxa"/>
            <w:vAlign w:val="center"/>
          </w:tcPr>
          <w:p w14:paraId="406C0643" w14:textId="7FE14B0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2.00%</w:t>
            </w:r>
          </w:p>
        </w:tc>
        <w:tc>
          <w:tcPr>
            <w:tcW w:w="992" w:type="dxa"/>
            <w:vAlign w:val="center"/>
          </w:tcPr>
          <w:p w14:paraId="0B390FC9" w14:textId="5E183A6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0.9918</w:t>
            </w:r>
          </w:p>
        </w:tc>
        <w:tc>
          <w:tcPr>
            <w:tcW w:w="992" w:type="dxa"/>
            <w:vAlign w:val="center"/>
          </w:tcPr>
          <w:p w14:paraId="271F4486" w14:textId="5836C109"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2.21%</w:t>
            </w:r>
          </w:p>
        </w:tc>
        <w:tc>
          <w:tcPr>
            <w:tcW w:w="992" w:type="dxa"/>
            <w:vAlign w:val="center"/>
          </w:tcPr>
          <w:p w14:paraId="75948C7D" w14:textId="38A90CF4"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0.9876</w:t>
            </w:r>
          </w:p>
        </w:tc>
        <w:tc>
          <w:tcPr>
            <w:tcW w:w="993" w:type="dxa"/>
            <w:vAlign w:val="center"/>
          </w:tcPr>
          <w:p w14:paraId="5EDE8002" w14:textId="0544D92D" w:rsidR="000F09CB" w:rsidRPr="00164A27" w:rsidRDefault="000F09CB" w:rsidP="000F09CB">
            <w:pPr>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sz w:val="24"/>
              </w:rPr>
            </w:pPr>
            <w:r w:rsidRPr="00164A27">
              <w:rPr>
                <w:rFonts w:eastAsia="等线"/>
                <w:color w:val="000000"/>
                <w:sz w:val="24"/>
              </w:rPr>
              <w:t>1.78%</w:t>
            </w:r>
          </w:p>
        </w:tc>
      </w:tr>
      <w:tr w:rsidR="00A564F0" w:rsidRPr="00164A27" w14:paraId="6A352973" w14:textId="77777777" w:rsidTr="00DD35B9">
        <w:tc>
          <w:tcPr>
            <w:cnfStyle w:val="001000000000" w:firstRow="0" w:lastRow="0" w:firstColumn="1" w:lastColumn="0" w:oddVBand="0" w:evenVBand="0" w:oddHBand="0" w:evenHBand="0" w:firstRowFirstColumn="0" w:firstRowLastColumn="0" w:lastRowFirstColumn="0" w:lastRowLastColumn="0"/>
            <w:tcW w:w="1483" w:type="dxa"/>
          </w:tcPr>
          <w:p w14:paraId="27073496" w14:textId="77777777" w:rsidR="00A564F0" w:rsidRPr="00164A27" w:rsidRDefault="00A564F0" w:rsidP="00A564F0">
            <w:pPr>
              <w:spacing w:beforeLines="50" w:before="156" w:afterLines="50" w:after="156"/>
              <w:jc w:val="center"/>
              <w:rPr>
                <w:sz w:val="24"/>
              </w:rPr>
            </w:pPr>
            <w:r w:rsidRPr="00164A27">
              <w:rPr>
                <w:sz w:val="24"/>
              </w:rPr>
              <w:t>平均缓解率</w:t>
            </w:r>
          </w:p>
        </w:tc>
        <w:tc>
          <w:tcPr>
            <w:tcW w:w="2056" w:type="dxa"/>
            <w:gridSpan w:val="2"/>
            <w:vAlign w:val="center"/>
          </w:tcPr>
          <w:p w14:paraId="5A7929CB" w14:textId="0924D123" w:rsidR="00A564F0" w:rsidRPr="00164A27" w:rsidRDefault="00A564F0" w:rsidP="00A564F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0.45%</w:t>
            </w:r>
          </w:p>
        </w:tc>
        <w:tc>
          <w:tcPr>
            <w:tcW w:w="1985" w:type="dxa"/>
            <w:gridSpan w:val="2"/>
            <w:vAlign w:val="center"/>
          </w:tcPr>
          <w:p w14:paraId="75453FA3" w14:textId="6477E9AE" w:rsidR="00A564F0" w:rsidRPr="00164A27" w:rsidRDefault="00A564F0" w:rsidP="00A564F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0.55%</w:t>
            </w:r>
          </w:p>
        </w:tc>
        <w:tc>
          <w:tcPr>
            <w:tcW w:w="1984" w:type="dxa"/>
            <w:gridSpan w:val="2"/>
            <w:vAlign w:val="center"/>
          </w:tcPr>
          <w:p w14:paraId="7CA749D2" w14:textId="674C9A5D" w:rsidR="00A564F0" w:rsidRPr="00164A27" w:rsidRDefault="00A564F0" w:rsidP="00A564F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0.40%</w:t>
            </w:r>
          </w:p>
        </w:tc>
        <w:tc>
          <w:tcPr>
            <w:tcW w:w="1985" w:type="dxa"/>
            <w:gridSpan w:val="2"/>
            <w:vAlign w:val="center"/>
          </w:tcPr>
          <w:p w14:paraId="38C7F600" w14:textId="00CAE00B" w:rsidR="00A564F0" w:rsidRPr="00164A27" w:rsidRDefault="00A564F0" w:rsidP="00A564F0">
            <w:pPr>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sz w:val="24"/>
              </w:rPr>
            </w:pPr>
            <w:r w:rsidRPr="00164A27">
              <w:rPr>
                <w:rFonts w:eastAsia="等线"/>
                <w:color w:val="000000"/>
                <w:sz w:val="24"/>
              </w:rPr>
              <w:t>0.43%</w:t>
            </w:r>
          </w:p>
        </w:tc>
      </w:tr>
    </w:tbl>
    <w:p w14:paraId="23B835AA" w14:textId="30199DC2" w:rsidR="00CC544B" w:rsidRPr="00164A27" w:rsidRDefault="00A564F0" w:rsidP="00D853D1">
      <w:pPr>
        <w:spacing w:beforeLines="50" w:before="156"/>
        <w:ind w:firstLineChars="200" w:firstLine="480"/>
        <w:rPr>
          <w:sz w:val="24"/>
        </w:rPr>
      </w:pPr>
      <w:r w:rsidRPr="00164A27">
        <w:rPr>
          <w:sz w:val="24"/>
        </w:rPr>
        <w:t>从表中可以发现，由于平均缓解率整体上均大于</w:t>
      </w:r>
      <w:r w:rsidRPr="00164A27">
        <w:rPr>
          <w:sz w:val="24"/>
        </w:rPr>
        <w:t>0</w:t>
      </w:r>
      <w:r w:rsidRPr="00164A27">
        <w:rPr>
          <w:sz w:val="24"/>
        </w:rPr>
        <w:t>，所以两家公司的补贴政策整体上确实对</w:t>
      </w:r>
      <w:r w:rsidRPr="00164A27">
        <w:rPr>
          <w:sz w:val="24"/>
        </w:rPr>
        <w:t>“</w:t>
      </w:r>
      <w:r w:rsidRPr="00164A27">
        <w:rPr>
          <w:sz w:val="24"/>
        </w:rPr>
        <w:t>缓解打车难</w:t>
      </w:r>
      <w:r w:rsidRPr="00164A27">
        <w:rPr>
          <w:sz w:val="24"/>
        </w:rPr>
        <w:t>”</w:t>
      </w:r>
      <w:r w:rsidRPr="00164A27">
        <w:rPr>
          <w:sz w:val="24"/>
        </w:rPr>
        <w:t>有帮助。但因为每一种补贴方案政策实行的时间长度不一致，</w:t>
      </w:r>
      <w:r w:rsidR="0074699E" w:rsidRPr="00164A27">
        <w:rPr>
          <w:sz w:val="24"/>
        </w:rPr>
        <w:t>可以分析平均缓解率随时间变化而变化的情况，同时</w:t>
      </w:r>
      <w:r w:rsidRPr="00164A27">
        <w:rPr>
          <w:sz w:val="24"/>
        </w:rPr>
        <w:t>为了更好</w:t>
      </w:r>
      <w:r w:rsidR="00CC7374" w:rsidRPr="00164A27">
        <w:rPr>
          <w:sz w:val="24"/>
        </w:rPr>
        <w:t>地</w:t>
      </w:r>
      <w:r w:rsidRPr="00164A27">
        <w:rPr>
          <w:sz w:val="24"/>
        </w:rPr>
        <w:t>说明问题</w:t>
      </w:r>
      <w:r w:rsidR="00061814" w:rsidRPr="00164A27">
        <w:rPr>
          <w:sz w:val="24"/>
        </w:rPr>
        <w:t>，我们</w:t>
      </w:r>
      <w:r w:rsidR="00CC7374" w:rsidRPr="00164A27">
        <w:rPr>
          <w:sz w:val="24"/>
        </w:rPr>
        <w:t>对平均缓解率进行加权，可以得到各个城市的加权平均缓解率以及在政策实行期间两家公司的加权平均缓解率。</w:t>
      </w:r>
    </w:p>
    <w:p w14:paraId="61C5DB3D" w14:textId="7C8D258D" w:rsidR="0074699E" w:rsidRPr="00164A27" w:rsidRDefault="0074699E" w:rsidP="0074699E">
      <w:pPr>
        <w:spacing w:beforeLines="50" w:before="156"/>
        <w:ind w:firstLineChars="200" w:firstLine="420"/>
        <w:jc w:val="center"/>
        <w:rPr>
          <w:sz w:val="24"/>
        </w:rPr>
      </w:pPr>
      <w:r w:rsidRPr="00164A27">
        <w:rPr>
          <w:noProof/>
        </w:rPr>
        <w:drawing>
          <wp:inline distT="0" distB="0" distL="0" distR="0" wp14:anchorId="188742A0" wp14:editId="0B1D4282">
            <wp:extent cx="4150426" cy="2363190"/>
            <wp:effectExtent l="0" t="0" r="2540" b="0"/>
            <wp:docPr id="12" name="图表 12">
              <a:extLst xmlns:a="http://schemas.openxmlformats.org/drawingml/2006/main">
                <a:ext uri="{FF2B5EF4-FFF2-40B4-BE49-F238E27FC236}">
                  <a16:creationId xmlns:a16="http://schemas.microsoft.com/office/drawing/2014/main" id="{FF0955EF-3AA5-47EE-AAE3-07063FDC7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DE6987E" w14:textId="0E6707AC" w:rsidR="0074699E" w:rsidRPr="00164A27" w:rsidRDefault="0074699E" w:rsidP="0074699E">
      <w:pPr>
        <w:spacing w:beforeLines="50" w:before="156"/>
        <w:ind w:firstLineChars="200" w:firstLine="480"/>
        <w:jc w:val="center"/>
        <w:rPr>
          <w:sz w:val="24"/>
        </w:rPr>
      </w:pPr>
      <w:r w:rsidRPr="00164A27">
        <w:rPr>
          <w:sz w:val="24"/>
        </w:rPr>
        <w:t>图</w:t>
      </w:r>
      <w:r w:rsidRPr="00164A27">
        <w:rPr>
          <w:sz w:val="24"/>
        </w:rPr>
        <w:t>6.3</w:t>
      </w:r>
      <w:r w:rsidRPr="00164A27">
        <w:rPr>
          <w:sz w:val="24"/>
        </w:rPr>
        <w:t>：两家公司平均缓解率的变化情况</w:t>
      </w:r>
    </w:p>
    <w:p w14:paraId="01F7AA1C" w14:textId="053DE8B6" w:rsidR="00CC7374" w:rsidRPr="00164A27" w:rsidRDefault="00CC7374" w:rsidP="00CC544B">
      <w:pPr>
        <w:spacing w:beforeLines="50" w:before="156" w:afterLines="50" w:after="156"/>
        <w:ind w:firstLineChars="200" w:firstLine="480"/>
        <w:jc w:val="center"/>
        <w:rPr>
          <w:sz w:val="24"/>
        </w:rPr>
      </w:pPr>
      <w:r w:rsidRPr="00164A27">
        <w:rPr>
          <w:sz w:val="24"/>
        </w:rPr>
        <w:t>表</w:t>
      </w:r>
      <w:r w:rsidRPr="00164A27">
        <w:rPr>
          <w:sz w:val="24"/>
        </w:rPr>
        <w:t>6.3-4</w:t>
      </w:r>
      <w:r w:rsidRPr="00164A27">
        <w:rPr>
          <w:sz w:val="24"/>
        </w:rPr>
        <w:t>：各城市</w:t>
      </w:r>
      <w:r w:rsidR="00CC544B" w:rsidRPr="00164A27">
        <w:rPr>
          <w:sz w:val="24"/>
        </w:rPr>
        <w:t>及出租车公司的</w:t>
      </w:r>
      <w:r w:rsidRPr="00164A27">
        <w:rPr>
          <w:sz w:val="24"/>
        </w:rPr>
        <w:t>加权平均缓解率</w:t>
      </w:r>
    </w:p>
    <w:tbl>
      <w:tblPr>
        <w:tblW w:w="0" w:type="auto"/>
        <w:tblBorders>
          <w:top w:val="single" w:sz="12" w:space="0" w:color="auto"/>
          <w:bottom w:val="single" w:sz="12" w:space="0" w:color="auto"/>
        </w:tblBorders>
        <w:tblLook w:val="04A0" w:firstRow="1" w:lastRow="0" w:firstColumn="1" w:lastColumn="0" w:noHBand="0" w:noVBand="1"/>
      </w:tblPr>
      <w:tblGrid>
        <w:gridCol w:w="3020"/>
        <w:gridCol w:w="3020"/>
        <w:gridCol w:w="3020"/>
      </w:tblGrid>
      <w:tr w:rsidR="00CC544B" w:rsidRPr="00164A27" w14:paraId="27C8ECEC" w14:textId="77777777" w:rsidTr="00DA1C50">
        <w:tc>
          <w:tcPr>
            <w:tcW w:w="3020" w:type="dxa"/>
            <w:tcBorders>
              <w:top w:val="single" w:sz="12" w:space="0" w:color="auto"/>
              <w:bottom w:val="single" w:sz="6" w:space="0" w:color="auto"/>
            </w:tcBorders>
          </w:tcPr>
          <w:p w14:paraId="705F5231" w14:textId="4CF52EBE" w:rsidR="00CC544B" w:rsidRPr="00164A27" w:rsidRDefault="00CC544B" w:rsidP="00CC544B">
            <w:pPr>
              <w:spacing w:line="360" w:lineRule="auto"/>
              <w:jc w:val="center"/>
              <w:rPr>
                <w:sz w:val="24"/>
              </w:rPr>
            </w:pPr>
            <w:r w:rsidRPr="00164A27">
              <w:rPr>
                <w:sz w:val="24"/>
              </w:rPr>
              <w:t>出租车公司</w:t>
            </w:r>
          </w:p>
        </w:tc>
        <w:tc>
          <w:tcPr>
            <w:tcW w:w="3020" w:type="dxa"/>
            <w:tcBorders>
              <w:top w:val="single" w:sz="12" w:space="0" w:color="auto"/>
              <w:bottom w:val="single" w:sz="6" w:space="0" w:color="auto"/>
            </w:tcBorders>
          </w:tcPr>
          <w:p w14:paraId="13E10396" w14:textId="3B55097F" w:rsidR="00CC544B" w:rsidRPr="00164A27" w:rsidRDefault="00CC544B" w:rsidP="00CC544B">
            <w:pPr>
              <w:spacing w:line="360" w:lineRule="auto"/>
              <w:jc w:val="center"/>
              <w:rPr>
                <w:sz w:val="24"/>
              </w:rPr>
            </w:pPr>
            <w:r w:rsidRPr="00164A27">
              <w:rPr>
                <w:sz w:val="24"/>
              </w:rPr>
              <w:t>滴滴</w:t>
            </w:r>
          </w:p>
        </w:tc>
        <w:tc>
          <w:tcPr>
            <w:tcW w:w="3020" w:type="dxa"/>
            <w:tcBorders>
              <w:top w:val="single" w:sz="12" w:space="0" w:color="auto"/>
              <w:bottom w:val="single" w:sz="6" w:space="0" w:color="auto"/>
            </w:tcBorders>
          </w:tcPr>
          <w:p w14:paraId="3A53469E" w14:textId="485A29F9" w:rsidR="00CC544B" w:rsidRPr="00164A27" w:rsidRDefault="00CC544B" w:rsidP="00CC544B">
            <w:pPr>
              <w:spacing w:line="360" w:lineRule="auto"/>
              <w:jc w:val="center"/>
              <w:rPr>
                <w:sz w:val="24"/>
              </w:rPr>
            </w:pPr>
            <w:r w:rsidRPr="00164A27">
              <w:rPr>
                <w:sz w:val="24"/>
              </w:rPr>
              <w:t>快的</w:t>
            </w:r>
          </w:p>
        </w:tc>
      </w:tr>
      <w:tr w:rsidR="00CC544B" w:rsidRPr="00164A27" w14:paraId="1472AE8B" w14:textId="77777777" w:rsidTr="00DA1C50">
        <w:tc>
          <w:tcPr>
            <w:tcW w:w="3020" w:type="dxa"/>
            <w:tcBorders>
              <w:top w:val="single" w:sz="6" w:space="0" w:color="auto"/>
            </w:tcBorders>
          </w:tcPr>
          <w:p w14:paraId="6235E52F" w14:textId="7EDC8274" w:rsidR="00CC544B" w:rsidRPr="00164A27" w:rsidRDefault="00CC544B" w:rsidP="00CC544B">
            <w:pPr>
              <w:spacing w:line="360" w:lineRule="auto"/>
              <w:jc w:val="center"/>
              <w:rPr>
                <w:sz w:val="24"/>
              </w:rPr>
            </w:pPr>
            <w:r w:rsidRPr="00164A27">
              <w:rPr>
                <w:iCs/>
                <w:sz w:val="24"/>
              </w:rPr>
              <w:t>北京</w:t>
            </w:r>
          </w:p>
        </w:tc>
        <w:tc>
          <w:tcPr>
            <w:tcW w:w="3020" w:type="dxa"/>
            <w:tcBorders>
              <w:top w:val="single" w:sz="6" w:space="0" w:color="auto"/>
            </w:tcBorders>
          </w:tcPr>
          <w:p w14:paraId="48A638E8" w14:textId="1E977B25" w:rsidR="00CC544B" w:rsidRPr="00164A27" w:rsidRDefault="00CC544B" w:rsidP="00CC544B">
            <w:pPr>
              <w:spacing w:line="360" w:lineRule="auto"/>
              <w:jc w:val="center"/>
              <w:rPr>
                <w:sz w:val="24"/>
              </w:rPr>
            </w:pPr>
            <w:r w:rsidRPr="00164A27">
              <w:rPr>
                <w:rFonts w:eastAsia="等线"/>
                <w:color w:val="000000"/>
                <w:sz w:val="24"/>
              </w:rPr>
              <w:t>0.14%</w:t>
            </w:r>
          </w:p>
        </w:tc>
        <w:tc>
          <w:tcPr>
            <w:tcW w:w="3020" w:type="dxa"/>
            <w:tcBorders>
              <w:top w:val="single" w:sz="6" w:space="0" w:color="auto"/>
            </w:tcBorders>
          </w:tcPr>
          <w:p w14:paraId="2BE1E749" w14:textId="002C82EE" w:rsidR="00CC544B" w:rsidRPr="00164A27" w:rsidRDefault="00CC544B" w:rsidP="00CC544B">
            <w:pPr>
              <w:spacing w:line="360" w:lineRule="auto"/>
              <w:jc w:val="center"/>
              <w:rPr>
                <w:sz w:val="24"/>
              </w:rPr>
            </w:pPr>
            <w:r w:rsidRPr="00164A27">
              <w:rPr>
                <w:rFonts w:eastAsia="等线"/>
                <w:color w:val="000000"/>
                <w:sz w:val="24"/>
              </w:rPr>
              <w:t>0.09%</w:t>
            </w:r>
          </w:p>
        </w:tc>
      </w:tr>
      <w:tr w:rsidR="00CC544B" w:rsidRPr="00164A27" w14:paraId="1745D44E" w14:textId="77777777" w:rsidTr="00DA1C50">
        <w:tc>
          <w:tcPr>
            <w:tcW w:w="3020" w:type="dxa"/>
          </w:tcPr>
          <w:p w14:paraId="0E9EC7DE" w14:textId="6C859AFE" w:rsidR="00CC544B" w:rsidRPr="00164A27" w:rsidRDefault="00CC544B" w:rsidP="00CC544B">
            <w:pPr>
              <w:spacing w:line="360" w:lineRule="auto"/>
              <w:jc w:val="center"/>
              <w:rPr>
                <w:sz w:val="24"/>
              </w:rPr>
            </w:pPr>
            <w:r w:rsidRPr="00164A27">
              <w:rPr>
                <w:iCs/>
                <w:sz w:val="24"/>
              </w:rPr>
              <w:t>成都</w:t>
            </w:r>
          </w:p>
        </w:tc>
        <w:tc>
          <w:tcPr>
            <w:tcW w:w="3020" w:type="dxa"/>
          </w:tcPr>
          <w:p w14:paraId="7C663A0E" w14:textId="345C0512" w:rsidR="00CC544B" w:rsidRPr="00164A27" w:rsidRDefault="00CC544B" w:rsidP="00CC544B">
            <w:pPr>
              <w:spacing w:line="360" w:lineRule="auto"/>
              <w:jc w:val="center"/>
              <w:rPr>
                <w:sz w:val="24"/>
              </w:rPr>
            </w:pPr>
            <w:r w:rsidRPr="00164A27">
              <w:rPr>
                <w:rFonts w:eastAsia="等线"/>
                <w:color w:val="000000"/>
                <w:sz w:val="24"/>
              </w:rPr>
              <w:t>-0.03%</w:t>
            </w:r>
          </w:p>
        </w:tc>
        <w:tc>
          <w:tcPr>
            <w:tcW w:w="3020" w:type="dxa"/>
          </w:tcPr>
          <w:p w14:paraId="78CE23F1" w14:textId="46A790F8" w:rsidR="00CC544B" w:rsidRPr="00164A27" w:rsidRDefault="00CC544B" w:rsidP="00CC544B">
            <w:pPr>
              <w:spacing w:line="360" w:lineRule="auto"/>
              <w:jc w:val="center"/>
              <w:rPr>
                <w:sz w:val="24"/>
              </w:rPr>
            </w:pPr>
            <w:r w:rsidRPr="00164A27">
              <w:rPr>
                <w:rFonts w:eastAsia="等线"/>
                <w:color w:val="000000"/>
                <w:sz w:val="24"/>
              </w:rPr>
              <w:t>-0.01%</w:t>
            </w:r>
          </w:p>
        </w:tc>
      </w:tr>
      <w:tr w:rsidR="00CC544B" w:rsidRPr="00164A27" w14:paraId="2517EB41" w14:textId="77777777" w:rsidTr="00DA1C50">
        <w:tc>
          <w:tcPr>
            <w:tcW w:w="3020" w:type="dxa"/>
          </w:tcPr>
          <w:p w14:paraId="6CEE82A2" w14:textId="5C97F00B" w:rsidR="00CC544B" w:rsidRPr="00164A27" w:rsidRDefault="00CC544B" w:rsidP="00CC544B">
            <w:pPr>
              <w:spacing w:line="360" w:lineRule="auto"/>
              <w:jc w:val="center"/>
              <w:rPr>
                <w:sz w:val="24"/>
              </w:rPr>
            </w:pPr>
            <w:r w:rsidRPr="00164A27">
              <w:rPr>
                <w:iCs/>
                <w:sz w:val="24"/>
              </w:rPr>
              <w:t>上海</w:t>
            </w:r>
          </w:p>
        </w:tc>
        <w:tc>
          <w:tcPr>
            <w:tcW w:w="3020" w:type="dxa"/>
          </w:tcPr>
          <w:p w14:paraId="151679F0" w14:textId="493B5A15" w:rsidR="00CC544B" w:rsidRPr="00164A27" w:rsidRDefault="00CC544B" w:rsidP="00CC544B">
            <w:pPr>
              <w:spacing w:line="360" w:lineRule="auto"/>
              <w:jc w:val="center"/>
              <w:rPr>
                <w:sz w:val="24"/>
              </w:rPr>
            </w:pPr>
            <w:r w:rsidRPr="00164A27">
              <w:rPr>
                <w:rFonts w:eastAsia="等线"/>
                <w:color w:val="000000"/>
                <w:sz w:val="24"/>
              </w:rPr>
              <w:t>0.65%</w:t>
            </w:r>
          </w:p>
        </w:tc>
        <w:tc>
          <w:tcPr>
            <w:tcW w:w="3020" w:type="dxa"/>
          </w:tcPr>
          <w:p w14:paraId="1A50B40C" w14:textId="25714FE4" w:rsidR="00CC544B" w:rsidRPr="00164A27" w:rsidRDefault="00CC544B" w:rsidP="00CC544B">
            <w:pPr>
              <w:spacing w:line="360" w:lineRule="auto"/>
              <w:jc w:val="center"/>
              <w:rPr>
                <w:sz w:val="24"/>
              </w:rPr>
            </w:pPr>
            <w:r w:rsidRPr="00164A27">
              <w:rPr>
                <w:rFonts w:eastAsia="等线"/>
                <w:color w:val="000000"/>
                <w:sz w:val="24"/>
              </w:rPr>
              <w:t>0.54%</w:t>
            </w:r>
          </w:p>
        </w:tc>
      </w:tr>
      <w:tr w:rsidR="00CC544B" w:rsidRPr="00164A27" w14:paraId="0B73B3F1" w14:textId="77777777" w:rsidTr="00DA1C50">
        <w:tc>
          <w:tcPr>
            <w:tcW w:w="3020" w:type="dxa"/>
          </w:tcPr>
          <w:p w14:paraId="21A8ED9D" w14:textId="4BE0B3E1" w:rsidR="00CC544B" w:rsidRPr="00164A27" w:rsidRDefault="00CC544B" w:rsidP="00CC544B">
            <w:pPr>
              <w:spacing w:line="360" w:lineRule="auto"/>
              <w:jc w:val="center"/>
              <w:rPr>
                <w:sz w:val="24"/>
              </w:rPr>
            </w:pPr>
            <w:r w:rsidRPr="00164A27">
              <w:rPr>
                <w:iCs/>
                <w:sz w:val="24"/>
              </w:rPr>
              <w:lastRenderedPageBreak/>
              <w:t>杭州</w:t>
            </w:r>
          </w:p>
        </w:tc>
        <w:tc>
          <w:tcPr>
            <w:tcW w:w="3020" w:type="dxa"/>
          </w:tcPr>
          <w:p w14:paraId="68B06112" w14:textId="04FBA99B" w:rsidR="00CC544B" w:rsidRPr="00164A27" w:rsidRDefault="00CC544B" w:rsidP="00CC544B">
            <w:pPr>
              <w:spacing w:line="360" w:lineRule="auto"/>
              <w:jc w:val="center"/>
              <w:rPr>
                <w:sz w:val="24"/>
              </w:rPr>
            </w:pPr>
            <w:r w:rsidRPr="00164A27">
              <w:rPr>
                <w:rFonts w:eastAsia="等线"/>
                <w:color w:val="000000"/>
                <w:sz w:val="24"/>
              </w:rPr>
              <w:t>0.27%</w:t>
            </w:r>
          </w:p>
        </w:tc>
        <w:tc>
          <w:tcPr>
            <w:tcW w:w="3020" w:type="dxa"/>
          </w:tcPr>
          <w:p w14:paraId="5188E2DA" w14:textId="07129EDF" w:rsidR="00CC544B" w:rsidRPr="00164A27" w:rsidRDefault="00CC544B" w:rsidP="00CC544B">
            <w:pPr>
              <w:spacing w:line="360" w:lineRule="auto"/>
              <w:jc w:val="center"/>
              <w:rPr>
                <w:sz w:val="24"/>
              </w:rPr>
            </w:pPr>
            <w:r w:rsidRPr="00164A27">
              <w:rPr>
                <w:rFonts w:eastAsia="等线"/>
                <w:color w:val="000000"/>
                <w:sz w:val="24"/>
              </w:rPr>
              <w:t>0.10%</w:t>
            </w:r>
          </w:p>
        </w:tc>
      </w:tr>
      <w:tr w:rsidR="00CC544B" w:rsidRPr="00164A27" w14:paraId="75A07BFE" w14:textId="77777777" w:rsidTr="00DA1C50">
        <w:tc>
          <w:tcPr>
            <w:tcW w:w="3020" w:type="dxa"/>
          </w:tcPr>
          <w:p w14:paraId="70CAE9DB" w14:textId="0661AF6F" w:rsidR="00CC544B" w:rsidRPr="00164A27" w:rsidRDefault="00CC544B" w:rsidP="00CC544B">
            <w:pPr>
              <w:spacing w:line="360" w:lineRule="auto"/>
              <w:jc w:val="center"/>
              <w:rPr>
                <w:sz w:val="24"/>
              </w:rPr>
            </w:pPr>
            <w:r w:rsidRPr="00164A27">
              <w:rPr>
                <w:iCs/>
                <w:sz w:val="24"/>
              </w:rPr>
              <w:t>广州</w:t>
            </w:r>
          </w:p>
        </w:tc>
        <w:tc>
          <w:tcPr>
            <w:tcW w:w="3020" w:type="dxa"/>
          </w:tcPr>
          <w:p w14:paraId="337A7770" w14:textId="45A647D8" w:rsidR="00CC544B" w:rsidRPr="00164A27" w:rsidRDefault="00CC544B" w:rsidP="00CC544B">
            <w:pPr>
              <w:spacing w:line="360" w:lineRule="auto"/>
              <w:jc w:val="center"/>
              <w:rPr>
                <w:sz w:val="24"/>
              </w:rPr>
            </w:pPr>
            <w:r w:rsidRPr="00164A27">
              <w:rPr>
                <w:rFonts w:eastAsia="等线"/>
                <w:color w:val="000000"/>
                <w:sz w:val="24"/>
              </w:rPr>
              <w:t>0.23%</w:t>
            </w:r>
          </w:p>
        </w:tc>
        <w:tc>
          <w:tcPr>
            <w:tcW w:w="3020" w:type="dxa"/>
          </w:tcPr>
          <w:p w14:paraId="7C44C758" w14:textId="70657799" w:rsidR="00CC544B" w:rsidRPr="00164A27" w:rsidRDefault="00CC544B" w:rsidP="00CC544B">
            <w:pPr>
              <w:spacing w:line="360" w:lineRule="auto"/>
              <w:jc w:val="center"/>
              <w:rPr>
                <w:sz w:val="24"/>
              </w:rPr>
            </w:pPr>
            <w:r w:rsidRPr="00164A27">
              <w:rPr>
                <w:rFonts w:eastAsia="等线"/>
                <w:color w:val="000000"/>
                <w:sz w:val="24"/>
              </w:rPr>
              <w:t>0.17%</w:t>
            </w:r>
          </w:p>
        </w:tc>
      </w:tr>
      <w:tr w:rsidR="00CC544B" w:rsidRPr="00164A27" w14:paraId="132FDCFA" w14:textId="77777777" w:rsidTr="00DA1C50">
        <w:tc>
          <w:tcPr>
            <w:tcW w:w="3020" w:type="dxa"/>
          </w:tcPr>
          <w:p w14:paraId="28C1B763" w14:textId="6C93EFFE" w:rsidR="00CC544B" w:rsidRPr="00164A27" w:rsidRDefault="00CC544B" w:rsidP="00CC544B">
            <w:pPr>
              <w:spacing w:line="360" w:lineRule="auto"/>
              <w:jc w:val="center"/>
              <w:rPr>
                <w:sz w:val="24"/>
              </w:rPr>
            </w:pPr>
            <w:r w:rsidRPr="00164A27">
              <w:rPr>
                <w:iCs/>
                <w:sz w:val="24"/>
              </w:rPr>
              <w:t>南昌</w:t>
            </w:r>
          </w:p>
        </w:tc>
        <w:tc>
          <w:tcPr>
            <w:tcW w:w="3020" w:type="dxa"/>
          </w:tcPr>
          <w:p w14:paraId="2AA50B09" w14:textId="171F0D93" w:rsidR="00CC544B" w:rsidRPr="00164A27" w:rsidRDefault="00CC544B" w:rsidP="00CC544B">
            <w:pPr>
              <w:spacing w:line="360" w:lineRule="auto"/>
              <w:jc w:val="center"/>
              <w:rPr>
                <w:sz w:val="24"/>
              </w:rPr>
            </w:pPr>
            <w:r w:rsidRPr="00164A27">
              <w:rPr>
                <w:rFonts w:eastAsia="等线"/>
                <w:color w:val="000000"/>
                <w:sz w:val="24"/>
              </w:rPr>
              <w:t>0.09%</w:t>
            </w:r>
          </w:p>
        </w:tc>
        <w:tc>
          <w:tcPr>
            <w:tcW w:w="3020" w:type="dxa"/>
          </w:tcPr>
          <w:p w14:paraId="18A52958" w14:textId="7FAA1753" w:rsidR="00CC544B" w:rsidRPr="00164A27" w:rsidRDefault="00CC544B" w:rsidP="00CC544B">
            <w:pPr>
              <w:spacing w:line="360" w:lineRule="auto"/>
              <w:jc w:val="center"/>
              <w:rPr>
                <w:sz w:val="24"/>
              </w:rPr>
            </w:pPr>
            <w:r w:rsidRPr="00164A27">
              <w:rPr>
                <w:rFonts w:eastAsia="等线"/>
                <w:color w:val="000000"/>
                <w:sz w:val="24"/>
              </w:rPr>
              <w:t>0.14%</w:t>
            </w:r>
          </w:p>
        </w:tc>
      </w:tr>
      <w:tr w:rsidR="00CC544B" w:rsidRPr="00164A27" w14:paraId="13635507" w14:textId="77777777" w:rsidTr="00DA1C50">
        <w:tc>
          <w:tcPr>
            <w:tcW w:w="3020" w:type="dxa"/>
          </w:tcPr>
          <w:p w14:paraId="2E3D2BA7" w14:textId="026AC5BC" w:rsidR="00CC544B" w:rsidRPr="00164A27" w:rsidRDefault="00CC544B" w:rsidP="00CC544B">
            <w:pPr>
              <w:spacing w:line="360" w:lineRule="auto"/>
              <w:jc w:val="center"/>
              <w:rPr>
                <w:sz w:val="24"/>
              </w:rPr>
            </w:pPr>
            <w:r w:rsidRPr="00164A27">
              <w:rPr>
                <w:iCs/>
                <w:sz w:val="24"/>
              </w:rPr>
              <w:t>西安</w:t>
            </w:r>
          </w:p>
        </w:tc>
        <w:tc>
          <w:tcPr>
            <w:tcW w:w="3020" w:type="dxa"/>
          </w:tcPr>
          <w:p w14:paraId="7BC06E6C" w14:textId="1D588DA8" w:rsidR="00CC544B" w:rsidRPr="00164A27" w:rsidRDefault="00CC544B" w:rsidP="00CC544B">
            <w:pPr>
              <w:spacing w:line="360" w:lineRule="auto"/>
              <w:jc w:val="center"/>
              <w:rPr>
                <w:sz w:val="24"/>
              </w:rPr>
            </w:pPr>
            <w:r w:rsidRPr="00164A27">
              <w:rPr>
                <w:rFonts w:eastAsia="等线"/>
                <w:color w:val="000000"/>
                <w:sz w:val="24"/>
              </w:rPr>
              <w:t>-0.04%</w:t>
            </w:r>
          </w:p>
        </w:tc>
        <w:tc>
          <w:tcPr>
            <w:tcW w:w="3020" w:type="dxa"/>
          </w:tcPr>
          <w:p w14:paraId="20590D63" w14:textId="3B4DB6FA" w:rsidR="00CC544B" w:rsidRPr="00164A27" w:rsidRDefault="00CC544B" w:rsidP="00CC544B">
            <w:pPr>
              <w:spacing w:line="360" w:lineRule="auto"/>
              <w:jc w:val="center"/>
              <w:rPr>
                <w:sz w:val="24"/>
              </w:rPr>
            </w:pPr>
            <w:r w:rsidRPr="00164A27">
              <w:rPr>
                <w:rFonts w:eastAsia="等线"/>
                <w:color w:val="000000"/>
                <w:sz w:val="24"/>
              </w:rPr>
              <w:t>0.04%</w:t>
            </w:r>
          </w:p>
        </w:tc>
      </w:tr>
      <w:tr w:rsidR="00CC544B" w:rsidRPr="00164A27" w14:paraId="6E89A776" w14:textId="77777777" w:rsidTr="00DA1C50">
        <w:tc>
          <w:tcPr>
            <w:tcW w:w="3020" w:type="dxa"/>
            <w:tcBorders>
              <w:bottom w:val="nil"/>
            </w:tcBorders>
          </w:tcPr>
          <w:p w14:paraId="64C19AA6" w14:textId="5530647C" w:rsidR="00CC544B" w:rsidRPr="00164A27" w:rsidRDefault="00CC544B" w:rsidP="00CC544B">
            <w:pPr>
              <w:spacing w:line="360" w:lineRule="auto"/>
              <w:jc w:val="center"/>
              <w:rPr>
                <w:sz w:val="24"/>
              </w:rPr>
            </w:pPr>
            <w:r w:rsidRPr="00164A27">
              <w:rPr>
                <w:iCs/>
                <w:sz w:val="24"/>
              </w:rPr>
              <w:t>哈尔滨</w:t>
            </w:r>
          </w:p>
        </w:tc>
        <w:tc>
          <w:tcPr>
            <w:tcW w:w="3020" w:type="dxa"/>
            <w:tcBorders>
              <w:bottom w:val="nil"/>
            </w:tcBorders>
          </w:tcPr>
          <w:p w14:paraId="7256B97A" w14:textId="693F23EB" w:rsidR="00CC544B" w:rsidRPr="00164A27" w:rsidRDefault="00CC544B" w:rsidP="00CC544B">
            <w:pPr>
              <w:spacing w:line="360" w:lineRule="auto"/>
              <w:jc w:val="center"/>
              <w:rPr>
                <w:sz w:val="24"/>
              </w:rPr>
            </w:pPr>
            <w:r w:rsidRPr="00164A27">
              <w:rPr>
                <w:rFonts w:eastAsia="等线"/>
                <w:color w:val="000000"/>
                <w:sz w:val="24"/>
              </w:rPr>
              <w:t>0.76%</w:t>
            </w:r>
          </w:p>
        </w:tc>
        <w:tc>
          <w:tcPr>
            <w:tcW w:w="3020" w:type="dxa"/>
            <w:tcBorders>
              <w:bottom w:val="nil"/>
            </w:tcBorders>
          </w:tcPr>
          <w:p w14:paraId="04168219" w14:textId="2F7156FC" w:rsidR="00CC544B" w:rsidRPr="00164A27" w:rsidRDefault="00CC544B" w:rsidP="00CC544B">
            <w:pPr>
              <w:spacing w:line="360" w:lineRule="auto"/>
              <w:jc w:val="center"/>
              <w:rPr>
                <w:sz w:val="24"/>
              </w:rPr>
            </w:pPr>
            <w:r w:rsidRPr="00164A27">
              <w:rPr>
                <w:rFonts w:eastAsia="等线"/>
                <w:color w:val="000000"/>
                <w:sz w:val="24"/>
              </w:rPr>
              <w:t>0.47%</w:t>
            </w:r>
          </w:p>
        </w:tc>
      </w:tr>
      <w:tr w:rsidR="00CC544B" w:rsidRPr="00164A27" w14:paraId="1E5B5723" w14:textId="77777777" w:rsidTr="00DA1C50">
        <w:tc>
          <w:tcPr>
            <w:tcW w:w="3020" w:type="dxa"/>
            <w:tcBorders>
              <w:top w:val="nil"/>
              <w:bottom w:val="single" w:sz="12" w:space="0" w:color="auto"/>
            </w:tcBorders>
          </w:tcPr>
          <w:p w14:paraId="31EA446B" w14:textId="7E4ED41B" w:rsidR="00CC544B" w:rsidRPr="00164A27" w:rsidRDefault="00CC544B" w:rsidP="00CC544B">
            <w:pPr>
              <w:spacing w:line="360" w:lineRule="auto"/>
              <w:jc w:val="center"/>
              <w:rPr>
                <w:sz w:val="24"/>
              </w:rPr>
            </w:pPr>
            <w:r w:rsidRPr="00164A27">
              <w:rPr>
                <w:sz w:val="24"/>
              </w:rPr>
              <w:t>加权平均缓解率</w:t>
            </w:r>
          </w:p>
        </w:tc>
        <w:tc>
          <w:tcPr>
            <w:tcW w:w="3020" w:type="dxa"/>
            <w:tcBorders>
              <w:top w:val="nil"/>
              <w:bottom w:val="single" w:sz="12" w:space="0" w:color="auto"/>
            </w:tcBorders>
          </w:tcPr>
          <w:p w14:paraId="034F7BBD" w14:textId="6DC46498" w:rsidR="00CC544B" w:rsidRPr="00164A27" w:rsidRDefault="00CC544B" w:rsidP="00CC544B">
            <w:pPr>
              <w:widowControl/>
              <w:spacing w:line="360" w:lineRule="auto"/>
              <w:jc w:val="center"/>
              <w:rPr>
                <w:rFonts w:eastAsia="等线"/>
                <w:b/>
                <w:bCs/>
                <w:color w:val="000000"/>
                <w:kern w:val="0"/>
                <w:sz w:val="24"/>
              </w:rPr>
            </w:pPr>
            <w:r w:rsidRPr="00164A27">
              <w:rPr>
                <w:rFonts w:eastAsia="等线"/>
                <w:b/>
                <w:bCs/>
                <w:color w:val="000000"/>
                <w:sz w:val="24"/>
              </w:rPr>
              <w:t>0.26%</w:t>
            </w:r>
          </w:p>
        </w:tc>
        <w:tc>
          <w:tcPr>
            <w:tcW w:w="3020" w:type="dxa"/>
            <w:tcBorders>
              <w:top w:val="nil"/>
              <w:bottom w:val="single" w:sz="12" w:space="0" w:color="auto"/>
            </w:tcBorders>
          </w:tcPr>
          <w:p w14:paraId="1B4AC459" w14:textId="123FAB90" w:rsidR="00CC544B" w:rsidRPr="00164A27" w:rsidRDefault="00CC544B" w:rsidP="00CC544B">
            <w:pPr>
              <w:widowControl/>
              <w:spacing w:line="360" w:lineRule="auto"/>
              <w:jc w:val="center"/>
              <w:rPr>
                <w:rFonts w:eastAsia="等线"/>
                <w:b/>
                <w:bCs/>
                <w:color w:val="000000"/>
                <w:kern w:val="0"/>
                <w:sz w:val="24"/>
              </w:rPr>
            </w:pPr>
            <w:r w:rsidRPr="00164A27">
              <w:rPr>
                <w:rFonts w:eastAsia="等线"/>
                <w:b/>
                <w:bCs/>
                <w:color w:val="000000"/>
                <w:sz w:val="24"/>
              </w:rPr>
              <w:t>0.19%</w:t>
            </w:r>
          </w:p>
        </w:tc>
      </w:tr>
    </w:tbl>
    <w:p w14:paraId="33154F15" w14:textId="032F3983" w:rsidR="00CC544B" w:rsidRPr="00164A27" w:rsidRDefault="00CC544B" w:rsidP="00FC5030">
      <w:pPr>
        <w:spacing w:beforeLines="50" w:before="156"/>
        <w:ind w:firstLineChars="200" w:firstLine="480"/>
        <w:rPr>
          <w:sz w:val="24"/>
        </w:rPr>
      </w:pPr>
      <w:r w:rsidRPr="00164A27">
        <w:rPr>
          <w:sz w:val="24"/>
        </w:rPr>
        <w:t>从</w:t>
      </w:r>
      <w:r w:rsidR="00FC5030" w:rsidRPr="00164A27">
        <w:rPr>
          <w:sz w:val="24"/>
        </w:rPr>
        <w:t>图中</w:t>
      </w:r>
      <w:r w:rsidRPr="00164A27">
        <w:rPr>
          <w:sz w:val="24"/>
        </w:rPr>
        <w:t>可以发现，</w:t>
      </w:r>
      <w:r w:rsidR="00FC5030" w:rsidRPr="00164A27">
        <w:rPr>
          <w:sz w:val="24"/>
        </w:rPr>
        <w:t>两家出租车公司的整体缓解率处于下降趋势，体现了补贴方案后期无力的状况。同时从表中可以发现，两家公司在政策实行期间各城市的加权平均缓解率从整体上来看有利于缓解打车难的问题，但是对于有些城市这两家公司的补贴方案政策却没有起到缓解的作用，出现了各个城市的缓解程度不均衡，甚至加深了某些城市的打车难问题。最后，滴滴出租车公司在政策实行期间的加权平均缓解率高于快的出租车公司，体现了滴滴公司整体缓解率较好。</w:t>
      </w:r>
    </w:p>
    <w:p w14:paraId="740A4389" w14:textId="45BE19BA" w:rsidR="00C80574" w:rsidRPr="00164A27" w:rsidRDefault="00C80574" w:rsidP="00FC5030">
      <w:pPr>
        <w:pStyle w:val="3"/>
        <w:jc w:val="center"/>
        <w:rPr>
          <w:rFonts w:eastAsia="黑体"/>
          <w:sz w:val="28"/>
          <w:szCs w:val="28"/>
        </w:rPr>
      </w:pPr>
      <w:r w:rsidRPr="00164A27">
        <w:rPr>
          <w:rFonts w:eastAsia="黑体"/>
          <w:sz w:val="28"/>
          <w:szCs w:val="28"/>
        </w:rPr>
        <w:t>七、问题三模型建立与求解</w:t>
      </w:r>
    </w:p>
    <w:p w14:paraId="6408F96B" w14:textId="3071A0FF" w:rsidR="00961412" w:rsidRPr="00164A27" w:rsidRDefault="00961412" w:rsidP="00961412">
      <w:pPr>
        <w:pStyle w:val="3"/>
        <w:rPr>
          <w:sz w:val="24"/>
        </w:rPr>
      </w:pPr>
      <w:r w:rsidRPr="00164A27">
        <w:rPr>
          <w:sz w:val="24"/>
        </w:rPr>
        <w:t xml:space="preserve">7.1 </w:t>
      </w:r>
      <w:r w:rsidRPr="00164A27">
        <w:rPr>
          <w:sz w:val="24"/>
        </w:rPr>
        <w:t>问题分析</w:t>
      </w:r>
    </w:p>
    <w:p w14:paraId="641C4AD6" w14:textId="2FCEFF96" w:rsidR="00961412" w:rsidRPr="00164A27" w:rsidRDefault="00961412" w:rsidP="00961412">
      <w:pPr>
        <w:ind w:firstLine="420"/>
        <w:rPr>
          <w:sz w:val="24"/>
        </w:rPr>
      </w:pPr>
      <w:r w:rsidRPr="00164A27">
        <w:rPr>
          <w:sz w:val="24"/>
        </w:rPr>
        <w:t>在问题二中可以看出会出现政策对某些城市没有缓解作用的问题，并且各个城市缓解作用不同，有的相差很大，所以如果要设计打车软件平台制定补贴政策，要从两个方面考虑，一个是补贴金额的具体制定，一个是执行政策的时间。其中补贴金额的具体制定，应该要因地制宜，根据不同城市的情况制定不同的补贴政策，使得补贴金额尽可能少，整体平均缓解率最高。因此补贴金额的具体制定问题实质上是不同城市不同补贴金额的组合优化问题。</w:t>
      </w:r>
    </w:p>
    <w:p w14:paraId="123A362C" w14:textId="41B60243" w:rsidR="00961412" w:rsidRPr="00164A27" w:rsidRDefault="00565B02" w:rsidP="00565B02">
      <w:pPr>
        <w:pStyle w:val="3"/>
        <w:rPr>
          <w:sz w:val="24"/>
        </w:rPr>
      </w:pPr>
      <w:r w:rsidRPr="00164A27">
        <w:rPr>
          <w:sz w:val="24"/>
        </w:rPr>
        <w:t xml:space="preserve">7.2 </w:t>
      </w:r>
      <w:r w:rsidRPr="00164A27">
        <w:rPr>
          <w:sz w:val="24"/>
        </w:rPr>
        <w:t>组合优化的规划模型</w:t>
      </w:r>
    </w:p>
    <w:p w14:paraId="7E81A777" w14:textId="4926E05D" w:rsidR="00565B02" w:rsidRPr="00164A27" w:rsidRDefault="00565B02" w:rsidP="00B3279E">
      <w:pPr>
        <w:snapToGrid w:val="0"/>
        <w:ind w:firstLine="420"/>
        <w:rPr>
          <w:sz w:val="24"/>
        </w:rPr>
      </w:pPr>
      <w:r w:rsidRPr="00164A27">
        <w:rPr>
          <w:sz w:val="24"/>
        </w:rPr>
        <w:t>本研究设计一个关于指标</w:t>
      </w:r>
      <w:r w:rsidRPr="00164A27">
        <w:rPr>
          <w:sz w:val="24"/>
        </w:rPr>
        <w:t>Q</w:t>
      </w:r>
      <w:r w:rsidRPr="00164A27">
        <w:rPr>
          <w:sz w:val="24"/>
        </w:rPr>
        <w:t>的组合优化模型的规划式，约束条件是所有城市的平均缓解率都</w:t>
      </w:r>
      <w:r w:rsidR="006F2B72" w:rsidRPr="00164A27">
        <w:rPr>
          <w:sz w:val="24"/>
        </w:rPr>
        <w:t>为</w:t>
      </w:r>
      <w:r w:rsidRPr="00164A27">
        <w:rPr>
          <w:sz w:val="24"/>
        </w:rPr>
        <w:t>正数，也就是因地制宜的补贴政策会使每个城市的打车难问题都得到缓解。规划模型的数学规划式如下：</w:t>
      </w:r>
    </w:p>
    <w:p w14:paraId="5DD17C90" w14:textId="019ADEB0" w:rsidR="00565B02" w:rsidRPr="00164A27" w:rsidRDefault="00565B02" w:rsidP="00AA6A3C">
      <w:pPr>
        <w:pStyle w:val="ad"/>
      </w:pPr>
      <w:r w:rsidRPr="00164A27">
        <w:tab/>
      </w:r>
      <w:r w:rsidR="00B3279E" w:rsidRPr="00164A27">
        <w:object w:dxaOrig="2064" w:dyaOrig="819" w14:anchorId="4DC5C73E">
          <v:shape id="_x0000_i1035" type="#_x0000_t75" style="width:103.45pt;height:41.6pt" o:ole="">
            <v:imagedata r:id="rId35" o:title=""/>
          </v:shape>
          <o:OLEObject Type="Embed" ProgID="Equation.AxMath" ShapeID="_x0000_i1035" DrawAspect="Content" ObjectID="_1656951505" r:id="rId36"/>
        </w:object>
      </w:r>
      <w:r w:rsidR="00AA6A3C" w:rsidRPr="00164A27">
        <w:tab/>
        <w:t>(8)</w:t>
      </w:r>
    </w:p>
    <w:p w14:paraId="0E138983" w14:textId="57413166" w:rsidR="00565B02" w:rsidRPr="00164A27" w:rsidRDefault="00565B02" w:rsidP="00AA6A3C">
      <w:pPr>
        <w:pStyle w:val="ad"/>
      </w:pPr>
      <w:r w:rsidRPr="00164A27">
        <w:tab/>
      </w:r>
      <w:r w:rsidR="00B3279E" w:rsidRPr="00164A27">
        <w:object w:dxaOrig="2164" w:dyaOrig="2180" w14:anchorId="16942294">
          <v:shape id="_x0000_i1036" type="#_x0000_t75" style="width:108pt;height:109pt" o:ole="">
            <v:imagedata r:id="rId37" o:title=""/>
          </v:shape>
          <o:OLEObject Type="Embed" ProgID="Equation.AxMath" ShapeID="_x0000_i1036" DrawAspect="Content" ObjectID="_1656951506" r:id="rId38"/>
        </w:object>
      </w:r>
      <w:r w:rsidR="00AA6A3C" w:rsidRPr="00164A27">
        <w:tab/>
        <w:t>(9)</w:t>
      </w:r>
    </w:p>
    <w:p w14:paraId="3A060D21" w14:textId="6B5742C2" w:rsidR="00565B02" w:rsidRPr="00164A27" w:rsidRDefault="00565B02" w:rsidP="00B3279E">
      <w:pPr>
        <w:snapToGrid w:val="0"/>
        <w:ind w:firstLine="420"/>
        <w:rPr>
          <w:sz w:val="24"/>
        </w:rPr>
      </w:pPr>
      <w:r w:rsidRPr="00164A27">
        <w:rPr>
          <w:sz w:val="24"/>
        </w:rPr>
        <w:lastRenderedPageBreak/>
        <w:t>其中，</w:t>
      </w:r>
      <m:oMath>
        <m:r>
          <w:rPr>
            <w:rFonts w:ascii="Cambria Math" w:hAnsi="Cambria Math"/>
            <w:sz w:val="24"/>
          </w:rPr>
          <m:t>C</m:t>
        </m:r>
      </m:oMath>
      <w:r w:rsidRPr="00164A27">
        <w:rPr>
          <w:sz w:val="24"/>
        </w:rPr>
        <w:t>为补贴金额向量，</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Pr="00164A27">
        <w:rPr>
          <w:sz w:val="24"/>
        </w:rPr>
        <w:t>为相应分配给城市的每单补贴金额，</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i</m:t>
            </m:r>
          </m:sub>
        </m:sSub>
      </m:oMath>
      <w:r w:rsidRPr="00164A27">
        <w:rPr>
          <w:sz w:val="24"/>
        </w:rPr>
        <w:t>为相应城市计算后的缓解率，</w:t>
      </w:r>
      <w:r w:rsidRPr="00164A27">
        <w:rPr>
          <w:position w:val="-10"/>
          <w:sz w:val="24"/>
        </w:rPr>
        <w:object w:dxaOrig="266" w:dyaOrig="390" w14:anchorId="4D759CC4">
          <v:shape id="_x0000_i1037" type="#_x0000_t75" style="width:13.2pt;height:19.75pt" o:ole="">
            <v:imagedata r:id="rId10" o:title=""/>
          </v:shape>
          <o:OLEObject Type="Embed" ProgID="Equation.AxMath" ShapeID="_x0000_i1037" DrawAspect="Content" ObjectID="_1656951507" r:id="rId39"/>
        </w:object>
      </w:r>
      <w:r w:rsidRPr="00164A27">
        <w:rPr>
          <w:sz w:val="24"/>
        </w:rPr>
        <w:t>为平均缓解率。</w:t>
      </w:r>
    </w:p>
    <w:p w14:paraId="5AC47AE8" w14:textId="774FC840" w:rsidR="00565B02" w:rsidRPr="00164A27" w:rsidRDefault="00565B02" w:rsidP="00565B02">
      <w:pPr>
        <w:pStyle w:val="3"/>
        <w:rPr>
          <w:sz w:val="24"/>
          <w:szCs w:val="24"/>
        </w:rPr>
      </w:pPr>
      <w:r w:rsidRPr="00164A27">
        <w:rPr>
          <w:sz w:val="24"/>
          <w:szCs w:val="24"/>
        </w:rPr>
        <w:t xml:space="preserve">7.3 </w:t>
      </w:r>
      <w:r w:rsidRPr="00164A27">
        <w:rPr>
          <w:sz w:val="24"/>
          <w:szCs w:val="24"/>
        </w:rPr>
        <w:t>遗传算法模型</w:t>
      </w:r>
    </w:p>
    <w:p w14:paraId="3EABEE53" w14:textId="3E67E4FC" w:rsidR="00565B02" w:rsidRPr="00164A27" w:rsidRDefault="00565B02" w:rsidP="00565B02">
      <w:pPr>
        <w:ind w:firstLine="420"/>
        <w:rPr>
          <w:sz w:val="24"/>
        </w:rPr>
      </w:pPr>
      <w:r w:rsidRPr="00164A27">
        <w:rPr>
          <w:sz w:val="24"/>
        </w:rPr>
        <w:t>为了求解</w:t>
      </w:r>
      <w:r w:rsidR="00375A80" w:rsidRPr="00164A27">
        <w:rPr>
          <w:sz w:val="24"/>
        </w:rPr>
        <w:t>组合优化</w:t>
      </w:r>
      <w:r w:rsidRPr="00164A27">
        <w:rPr>
          <w:sz w:val="24"/>
        </w:rPr>
        <w:t>的规划模型，我们采用了遗传算法。遗传算法简称</w:t>
      </w:r>
      <w:r w:rsidRPr="00164A27">
        <w:rPr>
          <w:sz w:val="24"/>
        </w:rPr>
        <w:t>GA</w:t>
      </w:r>
      <w:r w:rsidRPr="00164A27">
        <w:rPr>
          <w:sz w:val="24"/>
        </w:rPr>
        <w:t>，是以自然选择和生物遗传理论为基础，将生物进化过程中的</w:t>
      </w:r>
      <w:r w:rsidRPr="00164A27">
        <w:rPr>
          <w:sz w:val="24"/>
        </w:rPr>
        <w:t>“</w:t>
      </w:r>
      <w:r w:rsidRPr="00164A27">
        <w:rPr>
          <w:sz w:val="24"/>
        </w:rPr>
        <w:t>物竞天择，适者生存</w:t>
      </w:r>
      <w:r w:rsidRPr="00164A27">
        <w:rPr>
          <w:sz w:val="24"/>
        </w:rPr>
        <w:t>”</w:t>
      </w:r>
      <w:r w:rsidRPr="00164A27">
        <w:rPr>
          <w:sz w:val="24"/>
        </w:rPr>
        <w:t>的规律与群体内部的染色体的随机信息交换机制相结合，是一种高效的全局寻优搜索算法</w:t>
      </w:r>
      <w:r w:rsidR="00AA6A3C" w:rsidRPr="00164A27">
        <w:rPr>
          <w:sz w:val="24"/>
          <w:vertAlign w:val="superscript"/>
        </w:rPr>
        <w:t>[7]</w:t>
      </w:r>
      <w:r w:rsidRPr="00164A27">
        <w:rPr>
          <w:sz w:val="24"/>
        </w:rPr>
        <w:t>。</w:t>
      </w:r>
    </w:p>
    <w:p w14:paraId="64E2AA09" w14:textId="15040530" w:rsidR="00565B02" w:rsidRPr="00164A27" w:rsidRDefault="00565B02" w:rsidP="00565B02">
      <w:pPr>
        <w:pStyle w:val="3"/>
        <w:rPr>
          <w:sz w:val="24"/>
          <w:szCs w:val="24"/>
        </w:rPr>
      </w:pPr>
      <w:r w:rsidRPr="00164A27">
        <w:rPr>
          <w:sz w:val="24"/>
          <w:szCs w:val="24"/>
        </w:rPr>
        <w:t xml:space="preserve">7.3.1 </w:t>
      </w:r>
      <w:r w:rsidRPr="00164A27">
        <w:rPr>
          <w:sz w:val="24"/>
          <w:szCs w:val="24"/>
        </w:rPr>
        <w:t>模型建立</w:t>
      </w:r>
    </w:p>
    <w:p w14:paraId="66A20AD6" w14:textId="77777777" w:rsidR="00565B02" w:rsidRPr="00164A27" w:rsidRDefault="00565B02" w:rsidP="00565B02">
      <w:pPr>
        <w:ind w:firstLine="420"/>
        <w:rPr>
          <w:sz w:val="24"/>
        </w:rPr>
      </w:pPr>
      <w:r w:rsidRPr="00164A27">
        <w:rPr>
          <w:sz w:val="24"/>
        </w:rPr>
        <w:t>遗传算法包括三个基本操作：选择、交叉和变异。这些基本操作又有许多不</w:t>
      </w:r>
    </w:p>
    <w:p w14:paraId="71869F56" w14:textId="3906E4D2" w:rsidR="00565B02" w:rsidRPr="00164A27" w:rsidRDefault="00565B02" w:rsidP="00565B02">
      <w:pPr>
        <w:rPr>
          <w:sz w:val="24"/>
        </w:rPr>
      </w:pPr>
      <w:r w:rsidRPr="00164A27">
        <w:rPr>
          <w:sz w:val="24"/>
        </w:rPr>
        <w:t>同的方法，使得遗传算法在实用时具有不同的特色</w:t>
      </w:r>
      <w:r w:rsidR="00AA6A3C" w:rsidRPr="00164A27">
        <w:rPr>
          <w:sz w:val="24"/>
          <w:vertAlign w:val="superscript"/>
        </w:rPr>
        <w:t>[8]</w:t>
      </w:r>
      <w:r w:rsidRPr="00164A27">
        <w:rPr>
          <w:sz w:val="24"/>
        </w:rPr>
        <w:t>。</w:t>
      </w:r>
    </w:p>
    <w:p w14:paraId="549BA026" w14:textId="77777777" w:rsidR="00565B02" w:rsidRPr="00164A27" w:rsidRDefault="00565B02" w:rsidP="00565B02">
      <w:pPr>
        <w:ind w:firstLine="420"/>
        <w:rPr>
          <w:sz w:val="24"/>
        </w:rPr>
      </w:pPr>
      <w:r w:rsidRPr="00164A27">
        <w:rPr>
          <w:sz w:val="24"/>
        </w:rPr>
        <w:t>基本过程如下：</w:t>
      </w:r>
    </w:p>
    <w:p w14:paraId="715BC006" w14:textId="77777777" w:rsidR="00565B02" w:rsidRPr="00164A27" w:rsidRDefault="00565B02" w:rsidP="00565B02">
      <w:pPr>
        <w:ind w:firstLine="420"/>
        <w:rPr>
          <w:sz w:val="24"/>
        </w:rPr>
      </w:pPr>
      <w:r w:rsidRPr="00164A27">
        <w:rPr>
          <w:b/>
          <w:bCs/>
          <w:sz w:val="24"/>
        </w:rPr>
        <w:t>Step1:</w:t>
      </w:r>
      <w:r w:rsidRPr="00164A27">
        <w:rPr>
          <w:sz w:val="24"/>
        </w:rPr>
        <w:t>计算开始时，一定数目</w:t>
      </w:r>
      <m:oMath>
        <m:r>
          <w:rPr>
            <w:rFonts w:ascii="Cambria Math" w:hAnsi="Cambria Math"/>
            <w:sz w:val="24"/>
          </w:rPr>
          <m:t>N</m:t>
        </m:r>
      </m:oMath>
      <w:r w:rsidRPr="00164A27">
        <w:rPr>
          <w:sz w:val="24"/>
        </w:rPr>
        <w:t>个体即种群随机地初始化；</w:t>
      </w:r>
    </w:p>
    <w:p w14:paraId="67E2876F" w14:textId="77777777" w:rsidR="00565B02" w:rsidRPr="00164A27" w:rsidRDefault="00565B02" w:rsidP="00565B02">
      <w:pPr>
        <w:ind w:firstLine="420"/>
        <w:rPr>
          <w:sz w:val="24"/>
        </w:rPr>
      </w:pPr>
      <w:r w:rsidRPr="00164A27">
        <w:rPr>
          <w:b/>
          <w:bCs/>
          <w:sz w:val="24"/>
        </w:rPr>
        <w:t>Step2:</w:t>
      </w:r>
      <w:r w:rsidRPr="00164A27">
        <w:rPr>
          <w:sz w:val="24"/>
        </w:rPr>
        <w:t>计算每个个体的适应度函数，产生第一代；</w:t>
      </w:r>
    </w:p>
    <w:p w14:paraId="7872A4D5" w14:textId="77777777" w:rsidR="00565B02" w:rsidRPr="00164A27" w:rsidRDefault="00565B02" w:rsidP="00565B02">
      <w:pPr>
        <w:ind w:firstLine="420"/>
        <w:rPr>
          <w:sz w:val="24"/>
        </w:rPr>
      </w:pPr>
      <w:r w:rsidRPr="00164A27">
        <w:rPr>
          <w:b/>
          <w:bCs/>
          <w:sz w:val="24"/>
        </w:rPr>
        <w:t>Step3:</w:t>
      </w:r>
      <w:r w:rsidRPr="00164A27">
        <w:rPr>
          <w:sz w:val="24"/>
        </w:rPr>
        <w:t>如果不满足优化准则，</w:t>
      </w:r>
      <w:proofErr w:type="gramStart"/>
      <w:r w:rsidRPr="00164A27">
        <w:rPr>
          <w:sz w:val="24"/>
        </w:rPr>
        <w:t>按适应度</w:t>
      </w:r>
      <w:proofErr w:type="gramEnd"/>
      <w:r w:rsidRPr="00164A27">
        <w:rPr>
          <w:sz w:val="24"/>
        </w:rPr>
        <w:t>选择个体，父</w:t>
      </w:r>
      <w:proofErr w:type="gramStart"/>
      <w:r w:rsidRPr="00164A27">
        <w:rPr>
          <w:sz w:val="24"/>
        </w:rPr>
        <w:t>代要求</w:t>
      </w:r>
      <w:proofErr w:type="gramEnd"/>
      <w:r w:rsidRPr="00164A27">
        <w:rPr>
          <w:sz w:val="24"/>
        </w:rPr>
        <w:t>基因重组（交叉）</w:t>
      </w:r>
    </w:p>
    <w:p w14:paraId="612A74B7" w14:textId="77777777" w:rsidR="00565B02" w:rsidRPr="00164A27" w:rsidRDefault="00565B02" w:rsidP="00565B02">
      <w:pPr>
        <w:rPr>
          <w:sz w:val="24"/>
        </w:rPr>
      </w:pPr>
      <w:r w:rsidRPr="00164A27">
        <w:rPr>
          <w:sz w:val="24"/>
        </w:rPr>
        <w:t>而产生子代；</w:t>
      </w:r>
    </w:p>
    <w:p w14:paraId="34CC7BB4" w14:textId="77777777" w:rsidR="00565B02" w:rsidRPr="00164A27" w:rsidRDefault="00565B02" w:rsidP="00565B02">
      <w:pPr>
        <w:ind w:firstLine="420"/>
        <w:rPr>
          <w:sz w:val="24"/>
        </w:rPr>
      </w:pPr>
      <w:r w:rsidRPr="00164A27">
        <w:rPr>
          <w:b/>
          <w:bCs/>
          <w:sz w:val="24"/>
        </w:rPr>
        <w:t>Step4:</w:t>
      </w:r>
      <w:r w:rsidRPr="00164A27">
        <w:rPr>
          <w:sz w:val="24"/>
        </w:rPr>
        <w:t>所有的子代按一定概率变异</w:t>
      </w:r>
    </w:p>
    <w:p w14:paraId="23B27F76" w14:textId="77777777" w:rsidR="00565B02" w:rsidRPr="00164A27" w:rsidRDefault="00565B02" w:rsidP="00565B02">
      <w:pPr>
        <w:ind w:firstLine="420"/>
        <w:rPr>
          <w:sz w:val="24"/>
        </w:rPr>
      </w:pPr>
      <w:r w:rsidRPr="00164A27">
        <w:rPr>
          <w:b/>
          <w:bCs/>
          <w:sz w:val="24"/>
        </w:rPr>
        <w:t>Step5:</w:t>
      </w:r>
      <w:r w:rsidRPr="00164A27">
        <w:rPr>
          <w:sz w:val="24"/>
        </w:rPr>
        <w:t>重新计算子代的适应度；</w:t>
      </w:r>
    </w:p>
    <w:p w14:paraId="11D087E5" w14:textId="77777777" w:rsidR="00565B02" w:rsidRPr="00164A27" w:rsidRDefault="00565B02" w:rsidP="00565B02">
      <w:pPr>
        <w:ind w:firstLine="420"/>
        <w:rPr>
          <w:sz w:val="24"/>
        </w:rPr>
      </w:pPr>
      <w:r w:rsidRPr="00164A27">
        <w:rPr>
          <w:b/>
          <w:bCs/>
          <w:sz w:val="24"/>
        </w:rPr>
        <w:t>Step6:</w:t>
      </w:r>
      <w:r w:rsidRPr="00164A27">
        <w:rPr>
          <w:sz w:val="24"/>
        </w:rPr>
        <w:t>子代被插入到种群中将父代取而代之，构成新一代，这一过程一直到</w:t>
      </w:r>
    </w:p>
    <w:p w14:paraId="07FA0E3F" w14:textId="77777777" w:rsidR="00565B02" w:rsidRPr="00164A27" w:rsidRDefault="00565B02" w:rsidP="00565B02">
      <w:pPr>
        <w:ind w:firstLine="420"/>
        <w:rPr>
          <w:sz w:val="24"/>
        </w:rPr>
      </w:pPr>
      <w:r w:rsidRPr="00164A27">
        <w:rPr>
          <w:sz w:val="24"/>
        </w:rPr>
        <w:t>满足优化准则为止。</w:t>
      </w:r>
    </w:p>
    <w:p w14:paraId="1F014741" w14:textId="77777777" w:rsidR="00565B02" w:rsidRPr="00164A27" w:rsidRDefault="00565B02" w:rsidP="00565B02">
      <w:pPr>
        <w:ind w:firstLine="420"/>
        <w:rPr>
          <w:sz w:val="24"/>
        </w:rPr>
      </w:pPr>
      <w:r w:rsidRPr="00164A27">
        <w:rPr>
          <w:sz w:val="24"/>
        </w:rPr>
        <w:t>遗传算法的流程图如下图所示：</w:t>
      </w:r>
    </w:p>
    <w:p w14:paraId="0F173D37" w14:textId="4B25AE26" w:rsidR="00565B02" w:rsidRPr="00164A27" w:rsidRDefault="00375A80" w:rsidP="00565B02">
      <w:pPr>
        <w:ind w:firstLine="420"/>
        <w:jc w:val="center"/>
        <w:rPr>
          <w:sz w:val="24"/>
        </w:rPr>
      </w:pPr>
      <w:r w:rsidRPr="00164A27">
        <w:rPr>
          <w:noProof/>
        </w:rPr>
        <w:drawing>
          <wp:inline distT="0" distB="0" distL="0" distR="0" wp14:anchorId="7F96BE0B" wp14:editId="06AFD320">
            <wp:extent cx="3407315" cy="4056845"/>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42079" cy="4098235"/>
                    </a:xfrm>
                    <a:prstGeom prst="rect">
                      <a:avLst/>
                    </a:prstGeom>
                  </pic:spPr>
                </pic:pic>
              </a:graphicData>
            </a:graphic>
          </wp:inline>
        </w:drawing>
      </w:r>
    </w:p>
    <w:p w14:paraId="09942E17" w14:textId="77777777" w:rsidR="00565B02" w:rsidRPr="00164A27" w:rsidRDefault="00565B02" w:rsidP="00565B02">
      <w:pPr>
        <w:spacing w:beforeLines="50" w:before="156" w:afterLines="50" w:after="156"/>
        <w:ind w:firstLine="420"/>
        <w:jc w:val="center"/>
        <w:rPr>
          <w:sz w:val="24"/>
        </w:rPr>
      </w:pPr>
      <w:r w:rsidRPr="00164A27">
        <w:rPr>
          <w:sz w:val="24"/>
        </w:rPr>
        <w:lastRenderedPageBreak/>
        <w:t>图</w:t>
      </w:r>
      <w:r w:rsidRPr="00164A27">
        <w:rPr>
          <w:sz w:val="24"/>
        </w:rPr>
        <w:t>6.3.1</w:t>
      </w:r>
      <w:r w:rsidRPr="00164A27">
        <w:rPr>
          <w:sz w:val="24"/>
        </w:rPr>
        <w:t>：遗传算法流程图</w:t>
      </w:r>
    </w:p>
    <w:p w14:paraId="14B8EA4C" w14:textId="6F2D0EC3" w:rsidR="00565B02" w:rsidRPr="00164A27" w:rsidRDefault="00F64FE0" w:rsidP="00565B02">
      <w:pPr>
        <w:pStyle w:val="3"/>
        <w:rPr>
          <w:sz w:val="24"/>
          <w:szCs w:val="24"/>
        </w:rPr>
      </w:pPr>
      <w:r w:rsidRPr="00164A27">
        <w:rPr>
          <w:sz w:val="24"/>
          <w:szCs w:val="24"/>
        </w:rPr>
        <w:t>7</w:t>
      </w:r>
      <w:r w:rsidR="00565B02" w:rsidRPr="00164A27">
        <w:rPr>
          <w:sz w:val="24"/>
          <w:szCs w:val="24"/>
        </w:rPr>
        <w:t xml:space="preserve">.3.2 </w:t>
      </w:r>
      <w:r w:rsidR="00565B02" w:rsidRPr="00164A27">
        <w:rPr>
          <w:sz w:val="24"/>
          <w:szCs w:val="24"/>
        </w:rPr>
        <w:t>针对问题和模型的改进遗传算法的细节</w:t>
      </w:r>
    </w:p>
    <w:p w14:paraId="15011318" w14:textId="77777777" w:rsidR="00565B02" w:rsidRPr="00164A27" w:rsidRDefault="00565B02" w:rsidP="00565B02">
      <w:pPr>
        <w:rPr>
          <w:sz w:val="24"/>
        </w:rPr>
      </w:pPr>
      <w:r w:rsidRPr="00164A27">
        <w:rPr>
          <w:sz w:val="24"/>
        </w:rPr>
        <w:t>1</w:t>
      </w:r>
      <w:r w:rsidRPr="00164A27">
        <w:rPr>
          <w:sz w:val="24"/>
        </w:rPr>
        <w:t>）产生初始种群</w:t>
      </w:r>
    </w:p>
    <w:p w14:paraId="0622FDD5" w14:textId="048DA7D3" w:rsidR="00780E2B" w:rsidRPr="00164A27" w:rsidRDefault="00780E2B" w:rsidP="00780E2B">
      <w:pPr>
        <w:ind w:firstLineChars="200" w:firstLine="480"/>
        <w:rPr>
          <w:sz w:val="24"/>
        </w:rPr>
      </w:pPr>
      <w:r w:rsidRPr="00164A27">
        <w:rPr>
          <w:sz w:val="24"/>
        </w:rPr>
        <w:t>在产生方法上有两种：一是完全随机产生，它适合于对问题的解无任何先验知识的情况。随机性较强，因而也较公正。二是某些先验知识可转变为必须满足的一组要求，然后在满足这些要求的解中在随机地选取样本</w:t>
      </w:r>
      <w:r w:rsidR="00AA6A3C" w:rsidRPr="00164A27">
        <w:rPr>
          <w:sz w:val="24"/>
          <w:vertAlign w:val="superscript"/>
        </w:rPr>
        <w:t>[9]</w:t>
      </w:r>
      <w:r w:rsidRPr="00164A27">
        <w:rPr>
          <w:sz w:val="24"/>
        </w:rPr>
        <w:t>。</w:t>
      </w:r>
    </w:p>
    <w:p w14:paraId="07709259" w14:textId="77777777" w:rsidR="00780E2B" w:rsidRPr="00164A27" w:rsidRDefault="00780E2B" w:rsidP="00780E2B">
      <w:pPr>
        <w:ind w:firstLineChars="200" w:firstLine="480"/>
        <w:rPr>
          <w:sz w:val="24"/>
        </w:rPr>
      </w:pPr>
      <w:r w:rsidRPr="00164A27">
        <w:rPr>
          <w:sz w:val="24"/>
        </w:rPr>
        <w:t>虽然第二种方法这样选择初始种群可使遗传算法更快的达到最优解。种群有一定的目标性和代表性，但取例不如完全随机的广泛，而且先验知识是否可靠也是一个问题。尤其是在前面结果可以看出，不一定补贴的金额越大就对某个城市越有利，所以综合来说，我们选择完全随机产生的方法。</w:t>
      </w:r>
    </w:p>
    <w:p w14:paraId="529F65E5" w14:textId="0AB21D27" w:rsidR="00565B02" w:rsidRPr="00164A27" w:rsidRDefault="00780E2B" w:rsidP="00780E2B">
      <w:pPr>
        <w:spacing w:afterLines="50" w:after="156"/>
        <w:ind w:firstLineChars="200" w:firstLine="480"/>
        <w:rPr>
          <w:sz w:val="24"/>
        </w:rPr>
      </w:pPr>
      <w:r w:rsidRPr="00164A27">
        <w:rPr>
          <w:sz w:val="24"/>
        </w:rPr>
        <w:t>并且在分析问题后，我们的种群的内容并不是常规的二进制值，而是一段选取自</w:t>
      </w:r>
      <w:r w:rsidRPr="00164A27">
        <w:rPr>
          <w:sz w:val="24"/>
        </w:rPr>
        <w:t>0~20</w:t>
      </w:r>
      <w:r w:rsidRPr="00164A27">
        <w:rPr>
          <w:sz w:val="24"/>
        </w:rPr>
        <w:t>的长度为</w:t>
      </w:r>
      <w:r w:rsidRPr="00164A27">
        <w:rPr>
          <w:sz w:val="24"/>
        </w:rPr>
        <w:t>8</w:t>
      </w:r>
      <w:r w:rsidRPr="00164A27">
        <w:rPr>
          <w:sz w:val="24"/>
        </w:rPr>
        <w:t>目标序列，作为我们的补贴金额向量，这样的数据结构可以方便我们计算适应度和交叉。</w:t>
      </w:r>
    </w:p>
    <w:p w14:paraId="4814D8CF" w14:textId="77777777" w:rsidR="00565B02" w:rsidRPr="00164A27" w:rsidRDefault="00565B02" w:rsidP="00780E2B">
      <w:pPr>
        <w:rPr>
          <w:sz w:val="24"/>
        </w:rPr>
      </w:pPr>
      <w:r w:rsidRPr="00164A27">
        <w:rPr>
          <w:sz w:val="24"/>
        </w:rPr>
        <w:t>2</w:t>
      </w:r>
      <w:r w:rsidRPr="00164A27">
        <w:rPr>
          <w:sz w:val="24"/>
        </w:rPr>
        <w:t>）适应度函数</w:t>
      </w:r>
    </w:p>
    <w:p w14:paraId="3C553221" w14:textId="32530B96" w:rsidR="00780E2B" w:rsidRPr="00164A27" w:rsidRDefault="00780E2B" w:rsidP="00780E2B">
      <w:pPr>
        <w:snapToGrid w:val="0"/>
        <w:ind w:firstLine="480"/>
        <w:rPr>
          <w:sz w:val="24"/>
        </w:rPr>
      </w:pPr>
      <w:r w:rsidRPr="00164A27">
        <w:rPr>
          <w:sz w:val="24"/>
        </w:rPr>
        <w:t>根据模型和种群内容，我们可以直接根据种群的个体序列来对主成分分析法中的价格因子进行修改，再重新计算缓解度后直接求出平均</w:t>
      </w:r>
      <w:proofErr w:type="gramStart"/>
      <w:r w:rsidRPr="00164A27">
        <w:rPr>
          <w:sz w:val="24"/>
        </w:rPr>
        <w:t>缓解度除以</w:t>
      </w:r>
      <w:proofErr w:type="gramEnd"/>
      <w:r w:rsidRPr="00164A27">
        <w:rPr>
          <w:sz w:val="24"/>
        </w:rPr>
        <w:t>个体序列综合（即补贴金额总和）的结果，作为适应度大小。并且为了方便后面的筛选，在返回值上应该同时设置最大值和最小值，并且暂时修改成负值，这样的话可以直接挑选最小值进行选择。对于某个个体，适应度越小说明该个体越优秀，适应度越大说明个体越差。</w:t>
      </w:r>
    </w:p>
    <w:p w14:paraId="20CB6DDC" w14:textId="7B6316B9" w:rsidR="00565B02" w:rsidRPr="00164A27" w:rsidRDefault="00565B02" w:rsidP="00AA6A3C">
      <w:pPr>
        <w:pStyle w:val="ad"/>
      </w:pPr>
      <w:r w:rsidRPr="00164A27">
        <w:tab/>
      </w:r>
      <w:bookmarkStart w:id="2" w:name="_Hlk46309029"/>
      <w:r w:rsidR="00375A80" w:rsidRPr="00164A27">
        <w:object w:dxaOrig="2933" w:dyaOrig="1317" w14:anchorId="1A1DA7F0">
          <v:shape id="_x0000_i1038" type="#_x0000_t75" style="width:147.05pt;height:65.4pt" o:ole="">
            <v:imagedata r:id="rId41" o:title=""/>
          </v:shape>
          <o:OLEObject Type="Embed" ProgID="Equation.AxMath" ShapeID="_x0000_i1038" DrawAspect="Content" ObjectID="_1656951508" r:id="rId42"/>
        </w:object>
      </w:r>
      <w:r w:rsidR="00AA6A3C" w:rsidRPr="00164A27">
        <w:tab/>
        <w:t>(10)</w:t>
      </w:r>
    </w:p>
    <w:p w14:paraId="44500B42" w14:textId="2EFEFF20" w:rsidR="00375A80" w:rsidRPr="00164A27" w:rsidRDefault="00375A80" w:rsidP="00780E2B">
      <w:pPr>
        <w:snapToGrid w:val="0"/>
        <w:ind w:firstLine="420"/>
        <w:rPr>
          <w:sz w:val="24"/>
        </w:rPr>
      </w:pPr>
      <w:r w:rsidRPr="00164A27">
        <w:rPr>
          <w:sz w:val="24"/>
        </w:rPr>
        <w:t>其中，</w:t>
      </w:r>
      <m:oMath>
        <m:r>
          <w:rPr>
            <w:rFonts w:ascii="Cambria Math" w:hAnsi="Cambria Math"/>
            <w:sz w:val="24"/>
          </w:rPr>
          <m:t>i∈1,2,…,k</m:t>
        </m:r>
      </m:oMath>
      <w:r w:rsidRPr="00164A27">
        <w:rPr>
          <w:sz w:val="24"/>
        </w:rPr>
        <w:t>,</w:t>
      </w:r>
      <m:oMath>
        <m:r>
          <w:rPr>
            <w:rFonts w:ascii="Cambria Math" w:hAnsi="Cambria Math"/>
            <w:sz w:val="24"/>
          </w:rPr>
          <m:t>k</m:t>
        </m:r>
      </m:oMath>
      <w:r w:rsidRPr="00164A27">
        <w:rPr>
          <w:sz w:val="24"/>
        </w:rPr>
        <w:t>为种群个体数，</w:t>
      </w:r>
      <m:oMath>
        <m:r>
          <w:rPr>
            <w:rFonts w:ascii="Cambria Math" w:hAnsi="Cambria Math"/>
            <w:sz w:val="24"/>
          </w:rPr>
          <m:t>C</m:t>
        </m:r>
      </m:oMath>
      <w:r w:rsidRPr="00164A27">
        <w:rPr>
          <w:sz w:val="24"/>
        </w:rPr>
        <w:t>为补贴金额向量，</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Pr="00164A27">
        <w:rPr>
          <w:sz w:val="24"/>
        </w:rPr>
        <w:t>为相应分配给城市的每单补贴金额，</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i</m:t>
            </m:r>
          </m:sub>
        </m:sSub>
      </m:oMath>
      <w:r w:rsidRPr="00164A27">
        <w:rPr>
          <w:sz w:val="24"/>
        </w:rPr>
        <w:t>为相应城市计算后的缓解率，</w:t>
      </w:r>
      <w:r w:rsidRPr="00164A27">
        <w:rPr>
          <w:position w:val="-10"/>
          <w:sz w:val="24"/>
        </w:rPr>
        <w:object w:dxaOrig="266" w:dyaOrig="390" w14:anchorId="652686BC">
          <v:shape id="_x0000_i1039" type="#_x0000_t75" style="width:13.2pt;height:19.75pt" o:ole="">
            <v:imagedata r:id="rId10" o:title=""/>
          </v:shape>
          <o:OLEObject Type="Embed" ProgID="Equation.AxMath" ShapeID="_x0000_i1039" DrawAspect="Content" ObjectID="_1656951509" r:id="rId43"/>
        </w:object>
      </w:r>
      <w:r w:rsidRPr="00164A27">
        <w:rPr>
          <w:sz w:val="24"/>
        </w:rPr>
        <w:t>为平均缓解率。</w:t>
      </w:r>
    </w:p>
    <w:bookmarkEnd w:id="2"/>
    <w:p w14:paraId="37424F0A" w14:textId="77777777" w:rsidR="00565B02" w:rsidRPr="00164A27" w:rsidRDefault="00565B02" w:rsidP="00780E2B">
      <w:pPr>
        <w:spacing w:beforeLines="50" w:before="156"/>
        <w:rPr>
          <w:sz w:val="24"/>
        </w:rPr>
      </w:pPr>
      <w:r w:rsidRPr="00164A27">
        <w:rPr>
          <w:sz w:val="24"/>
        </w:rPr>
        <w:t>3</w:t>
      </w:r>
      <w:r w:rsidRPr="00164A27">
        <w:rPr>
          <w:sz w:val="24"/>
        </w:rPr>
        <w:t>）选择</w:t>
      </w:r>
    </w:p>
    <w:p w14:paraId="05DEFC5E" w14:textId="527F20AB" w:rsidR="00565B02" w:rsidRPr="00164A27" w:rsidRDefault="00565B02" w:rsidP="00565B02">
      <w:pPr>
        <w:snapToGrid w:val="0"/>
        <w:ind w:firstLineChars="200" w:firstLine="480"/>
        <w:rPr>
          <w:sz w:val="24"/>
        </w:rPr>
      </w:pPr>
      <w:r w:rsidRPr="00164A27">
        <w:rPr>
          <w:sz w:val="24"/>
        </w:rPr>
        <w:t>针对本题的特点来设置，选择将使适应度较小</w:t>
      </w:r>
      <w:r w:rsidRPr="00164A27">
        <w:rPr>
          <w:sz w:val="24"/>
        </w:rPr>
        <w:t>(</w:t>
      </w:r>
      <w:r w:rsidRPr="00164A27">
        <w:rPr>
          <w:sz w:val="24"/>
        </w:rPr>
        <w:t>优良</w:t>
      </w:r>
      <w:r w:rsidRPr="00164A27">
        <w:rPr>
          <w:sz w:val="24"/>
        </w:rPr>
        <w:t>)</w:t>
      </w:r>
      <w:r w:rsidRPr="00164A27">
        <w:rPr>
          <w:sz w:val="24"/>
        </w:rPr>
        <w:t>个体有较大的存在机会，而适应度较大（低劣）的个体继续存在的机会也较小。我们采用</w:t>
      </w:r>
      <w:proofErr w:type="gramStart"/>
      <w:r w:rsidRPr="00164A27">
        <w:rPr>
          <w:sz w:val="24"/>
        </w:rPr>
        <w:t>赌轮选择</w:t>
      </w:r>
      <w:proofErr w:type="gramEnd"/>
      <w:r w:rsidRPr="00164A27">
        <w:rPr>
          <w:sz w:val="24"/>
        </w:rPr>
        <w:t>机制，令</w:t>
      </w:r>
      <w:bookmarkStart w:id="3" w:name="_Hlk46309042"/>
      <w:r w:rsidR="00375A80" w:rsidRPr="00164A27">
        <w:rPr>
          <w:position w:val="-14"/>
          <w:sz w:val="24"/>
        </w:rPr>
        <w:object w:dxaOrig="540" w:dyaOrig="400" w14:anchorId="3CA4B2B7">
          <v:shape id="_x0000_i1040" type="#_x0000_t75" style="width:26.85pt;height:20.3pt" o:ole="">
            <v:imagedata r:id="rId44" o:title=""/>
          </v:shape>
          <o:OLEObject Type="Embed" ProgID="Equation.DSMT4" ShapeID="_x0000_i1040" DrawAspect="Content" ObjectID="_1656951510" r:id="rId45"/>
        </w:object>
      </w:r>
      <w:bookmarkEnd w:id="3"/>
      <w:r w:rsidRPr="00164A27">
        <w:rPr>
          <w:sz w:val="24"/>
        </w:rPr>
        <w:t>表示群体的适应度值之总和，</w:t>
      </w:r>
      <w:bookmarkStart w:id="4" w:name="_Hlk46309052"/>
      <w:r w:rsidR="00780E2B" w:rsidRPr="00164A27">
        <w:rPr>
          <w:position w:val="-12"/>
          <w:sz w:val="24"/>
        </w:rPr>
        <w:object w:dxaOrig="200" w:dyaOrig="360" w14:anchorId="5683017C">
          <v:shape id="_x0000_i1041" type="#_x0000_t75" style="width:9.65pt;height:18.25pt" o:ole="">
            <v:imagedata r:id="rId12" o:title=""/>
          </v:shape>
          <o:OLEObject Type="Embed" ProgID="Equation.DSMT4" ShapeID="_x0000_i1041" DrawAspect="Content" ObjectID="_1656951511" r:id="rId46"/>
        </w:object>
      </w:r>
      <w:bookmarkEnd w:id="4"/>
      <w:r w:rsidRPr="00164A27">
        <w:rPr>
          <w:sz w:val="24"/>
        </w:rPr>
        <w:t>表示种群中第</w:t>
      </w:r>
      <m:oMath>
        <m:r>
          <w:rPr>
            <w:rFonts w:ascii="Cambria Math" w:hAnsi="Cambria Math"/>
            <w:sz w:val="24"/>
          </w:rPr>
          <m:t>i</m:t>
        </m:r>
      </m:oMath>
      <w:proofErr w:type="gramStart"/>
      <w:r w:rsidRPr="00164A27">
        <w:rPr>
          <w:sz w:val="24"/>
        </w:rPr>
        <w:t>个</w:t>
      </w:r>
      <w:proofErr w:type="gramEnd"/>
      <w:r w:rsidRPr="00164A27">
        <w:rPr>
          <w:sz w:val="24"/>
        </w:rPr>
        <w:t>染色体的适应度值，它产生后代的能力正好为其适应度值所占份额</w:t>
      </w:r>
      <w:bookmarkStart w:id="5" w:name="_Hlk46309061"/>
      <w:r w:rsidR="00780E2B" w:rsidRPr="00164A27">
        <w:rPr>
          <w:position w:val="-14"/>
          <w:sz w:val="24"/>
        </w:rPr>
        <w:object w:dxaOrig="820" w:dyaOrig="400" w14:anchorId="47C3773A">
          <v:shape id="_x0000_i1042" type="#_x0000_t75" style="width:41.6pt;height:20.3pt" o:ole="">
            <v:imagedata r:id="rId47" o:title=""/>
          </v:shape>
          <o:OLEObject Type="Embed" ProgID="Equation.DSMT4" ShapeID="_x0000_i1042" DrawAspect="Content" ObjectID="_1656951512" r:id="rId48"/>
        </w:object>
      </w:r>
      <w:bookmarkEnd w:id="5"/>
      <w:r w:rsidRPr="00164A27">
        <w:rPr>
          <w:sz w:val="24"/>
        </w:rPr>
        <w:t>。</w:t>
      </w:r>
    </w:p>
    <w:p w14:paraId="56844B6F" w14:textId="77777777" w:rsidR="00565B02" w:rsidRPr="00164A27" w:rsidRDefault="00565B02" w:rsidP="00780E2B">
      <w:pPr>
        <w:spacing w:beforeLines="50" w:before="156"/>
        <w:rPr>
          <w:sz w:val="24"/>
        </w:rPr>
      </w:pPr>
      <w:r w:rsidRPr="00164A27">
        <w:rPr>
          <w:sz w:val="24"/>
        </w:rPr>
        <w:t>4</w:t>
      </w:r>
      <w:r w:rsidRPr="00164A27">
        <w:rPr>
          <w:sz w:val="24"/>
        </w:rPr>
        <w:t>）交叉</w:t>
      </w:r>
    </w:p>
    <w:p w14:paraId="2C4EBE63" w14:textId="77777777" w:rsidR="00565B02" w:rsidRPr="00164A27" w:rsidRDefault="00565B02" w:rsidP="00565B02">
      <w:pPr>
        <w:ind w:firstLineChars="200" w:firstLine="480"/>
        <w:rPr>
          <w:sz w:val="24"/>
        </w:rPr>
      </w:pPr>
      <w:proofErr w:type="gramStart"/>
      <w:r w:rsidRPr="00164A27">
        <w:rPr>
          <w:sz w:val="24"/>
        </w:rPr>
        <w:t>基于类</w:t>
      </w:r>
      <w:proofErr w:type="gramEnd"/>
      <w:r w:rsidRPr="00164A27">
        <w:rPr>
          <w:sz w:val="24"/>
        </w:rPr>
        <w:t>路径表示的编码方法，要求一个个体的染色体编码中不允许有重复的基因码，也就是说要满足任意一个路口必须而且只能匹配一个平台的约束。基本遗传算法的交叉操作生成的个体一般不能满足这一约束条件。这里我们选择部分匹配交叉</w:t>
      </w:r>
      <w:r w:rsidRPr="00164A27">
        <w:rPr>
          <w:sz w:val="24"/>
        </w:rPr>
        <w:t>(</w:t>
      </w:r>
      <m:oMath>
        <m:r>
          <m:rPr>
            <m:sty m:val="p"/>
          </m:rPr>
          <w:rPr>
            <w:rFonts w:ascii="Cambria Math" w:hAnsi="Cambria Math"/>
            <w:sz w:val="24"/>
          </w:rPr>
          <m:t>PMX</m:t>
        </m:r>
      </m:oMath>
      <w:r w:rsidRPr="00164A27">
        <w:rPr>
          <w:sz w:val="24"/>
        </w:rPr>
        <w:t>)</w:t>
      </w:r>
      <w:r w:rsidRPr="00164A27">
        <w:rPr>
          <w:sz w:val="24"/>
        </w:rPr>
        <w:t>方法。</w:t>
      </w:r>
    </w:p>
    <w:p w14:paraId="63EAA65E" w14:textId="77777777" w:rsidR="00565B02" w:rsidRPr="00164A27" w:rsidRDefault="00565B02" w:rsidP="00565B02">
      <w:pPr>
        <w:ind w:firstLineChars="200" w:firstLine="480"/>
        <w:rPr>
          <w:sz w:val="24"/>
        </w:rPr>
      </w:pPr>
      <w:r w:rsidRPr="00164A27">
        <w:rPr>
          <w:sz w:val="24"/>
        </w:rPr>
        <w:t>部分匹配交叉操作要求随机选取两个交叉点，以便确定一个匹配段，根据两个父个体中两个交叉点之间的中间段给出的映射关系生成两个子个体。</w:t>
      </w:r>
    </w:p>
    <w:p w14:paraId="3BFD4C26" w14:textId="77777777" w:rsidR="00565B02" w:rsidRPr="00164A27" w:rsidRDefault="00565B02" w:rsidP="00565B02">
      <w:pPr>
        <w:spacing w:beforeLines="50" w:before="156"/>
        <w:rPr>
          <w:sz w:val="24"/>
        </w:rPr>
      </w:pPr>
      <w:r w:rsidRPr="00164A27">
        <w:rPr>
          <w:sz w:val="24"/>
        </w:rPr>
        <w:t>5</w:t>
      </w:r>
      <w:r w:rsidRPr="00164A27">
        <w:rPr>
          <w:sz w:val="24"/>
        </w:rPr>
        <w:t>）变异</w:t>
      </w:r>
    </w:p>
    <w:p w14:paraId="7F5F2C23" w14:textId="77777777" w:rsidR="00565B02" w:rsidRPr="00164A27" w:rsidRDefault="00565B02" w:rsidP="00565B02">
      <w:pPr>
        <w:ind w:firstLine="420"/>
        <w:rPr>
          <w:sz w:val="24"/>
        </w:rPr>
      </w:pPr>
      <w:r w:rsidRPr="00164A27">
        <w:rPr>
          <w:sz w:val="24"/>
        </w:rPr>
        <w:t>上面分析过，基于二进值编码的变异操作不能适用，不能够由简单的变量的翻转来</w:t>
      </w:r>
      <w:r w:rsidRPr="00164A27">
        <w:rPr>
          <w:sz w:val="24"/>
        </w:rPr>
        <w:lastRenderedPageBreak/>
        <w:t>实现。在序列选择问题中个体的编码是目标的序列，随机的在这个序列抽取两个路口，然后交换他们的位置。这样就实现了个体编码的变异，算法如下：</w:t>
      </w:r>
    </w:p>
    <w:p w14:paraId="012D2EDC" w14:textId="77777777" w:rsidR="00565B02" w:rsidRPr="00164A27" w:rsidRDefault="00565B02" w:rsidP="00565B02">
      <w:pPr>
        <w:ind w:firstLineChars="200" w:firstLine="480"/>
        <w:rPr>
          <w:sz w:val="24"/>
        </w:rPr>
      </w:pPr>
      <w:r w:rsidRPr="00164A27">
        <w:rPr>
          <w:sz w:val="24"/>
        </w:rPr>
        <w:t>1</w:t>
      </w:r>
      <w:r w:rsidRPr="00164A27">
        <w:rPr>
          <w:sz w:val="24"/>
        </w:rPr>
        <w:t>、产生两个</w:t>
      </w:r>
      <w:r w:rsidRPr="00164A27">
        <w:rPr>
          <w:sz w:val="24"/>
        </w:rPr>
        <w:t>0</w:t>
      </w:r>
      <w:r w:rsidRPr="00164A27">
        <w:rPr>
          <w:sz w:val="24"/>
        </w:rPr>
        <w:t>到</w:t>
      </w:r>
      <w:r w:rsidRPr="00164A27">
        <w:rPr>
          <w:sz w:val="24"/>
        </w:rPr>
        <w:t>1</w:t>
      </w:r>
      <w:r w:rsidRPr="00164A27">
        <w:rPr>
          <w:sz w:val="24"/>
        </w:rPr>
        <w:t>之间的随机实数；</w:t>
      </w:r>
    </w:p>
    <w:p w14:paraId="3D6B5004" w14:textId="77777777" w:rsidR="00565B02" w:rsidRPr="00164A27" w:rsidRDefault="00565B02" w:rsidP="00565B02">
      <w:pPr>
        <w:ind w:firstLineChars="200" w:firstLine="480"/>
        <w:rPr>
          <w:sz w:val="24"/>
        </w:rPr>
      </w:pPr>
      <w:r w:rsidRPr="00164A27">
        <w:rPr>
          <w:sz w:val="24"/>
        </w:rPr>
        <w:t>2</w:t>
      </w:r>
      <w:r w:rsidRPr="00164A27">
        <w:rPr>
          <w:sz w:val="24"/>
        </w:rPr>
        <w:t>、将这两个随机实数转化为</w:t>
      </w:r>
      <w:r w:rsidRPr="00164A27">
        <w:rPr>
          <w:sz w:val="24"/>
        </w:rPr>
        <w:t>0</w:t>
      </w:r>
      <w:r w:rsidRPr="00164A27">
        <w:rPr>
          <w:sz w:val="24"/>
        </w:rPr>
        <w:t>到</w:t>
      </w:r>
      <w:r w:rsidRPr="00164A27">
        <w:rPr>
          <w:sz w:val="24"/>
        </w:rPr>
        <w:t>n</w:t>
      </w:r>
      <w:r w:rsidRPr="00164A27">
        <w:rPr>
          <w:sz w:val="24"/>
        </w:rPr>
        <w:t>（目标路口数）</w:t>
      </w:r>
      <w:r w:rsidRPr="00164A27">
        <w:rPr>
          <w:sz w:val="24"/>
        </w:rPr>
        <w:t>-1</w:t>
      </w:r>
      <w:r w:rsidRPr="00164A27">
        <w:rPr>
          <w:sz w:val="24"/>
        </w:rPr>
        <w:t>之间的随机整数；</w:t>
      </w:r>
    </w:p>
    <w:p w14:paraId="58E975BB" w14:textId="77777777" w:rsidR="00565B02" w:rsidRPr="00164A27" w:rsidRDefault="00565B02" w:rsidP="00565B02">
      <w:pPr>
        <w:ind w:firstLineChars="200" w:firstLine="480"/>
        <w:rPr>
          <w:sz w:val="24"/>
        </w:rPr>
      </w:pPr>
      <w:r w:rsidRPr="00164A27">
        <w:rPr>
          <w:sz w:val="24"/>
        </w:rPr>
        <w:t>3</w:t>
      </w:r>
      <w:r w:rsidRPr="00164A27">
        <w:rPr>
          <w:sz w:val="24"/>
        </w:rPr>
        <w:t>、将这两个随机整数指代的路口进行交换。</w:t>
      </w:r>
    </w:p>
    <w:p w14:paraId="0F5668CB" w14:textId="732D3015" w:rsidR="00565B02" w:rsidRPr="00164A27" w:rsidRDefault="00780E2B" w:rsidP="00565B02">
      <w:pPr>
        <w:pStyle w:val="3"/>
        <w:rPr>
          <w:sz w:val="24"/>
          <w:szCs w:val="24"/>
        </w:rPr>
      </w:pPr>
      <w:r w:rsidRPr="00164A27">
        <w:rPr>
          <w:sz w:val="24"/>
          <w:szCs w:val="24"/>
        </w:rPr>
        <w:t>7</w:t>
      </w:r>
      <w:r w:rsidR="00565B02" w:rsidRPr="00164A27">
        <w:rPr>
          <w:sz w:val="24"/>
          <w:szCs w:val="24"/>
        </w:rPr>
        <w:t xml:space="preserve">.3.3 </w:t>
      </w:r>
      <w:r w:rsidR="00565B02" w:rsidRPr="00164A27">
        <w:rPr>
          <w:sz w:val="24"/>
          <w:szCs w:val="24"/>
        </w:rPr>
        <w:t>模型求解</w:t>
      </w:r>
    </w:p>
    <w:p w14:paraId="6D3EB7CA" w14:textId="755DB5D9" w:rsidR="00565B02" w:rsidRPr="00164A27" w:rsidRDefault="00EC0499" w:rsidP="00EC0499">
      <w:pPr>
        <w:pStyle w:val="3"/>
        <w:rPr>
          <w:sz w:val="24"/>
          <w:szCs w:val="24"/>
        </w:rPr>
      </w:pPr>
      <w:r w:rsidRPr="00164A27">
        <w:rPr>
          <w:sz w:val="24"/>
          <w:szCs w:val="24"/>
        </w:rPr>
        <w:t xml:space="preserve">7.3.3.1 </w:t>
      </w:r>
      <w:proofErr w:type="gramStart"/>
      <w:r w:rsidR="006F2B72" w:rsidRPr="00164A27">
        <w:rPr>
          <w:sz w:val="24"/>
          <w:szCs w:val="24"/>
        </w:rPr>
        <w:t>补贴</w:t>
      </w:r>
      <w:r w:rsidR="0061749B" w:rsidRPr="00164A27">
        <w:rPr>
          <w:sz w:val="24"/>
          <w:szCs w:val="24"/>
        </w:rPr>
        <w:t>总</w:t>
      </w:r>
      <w:proofErr w:type="gramEnd"/>
      <w:r w:rsidR="006F2B72" w:rsidRPr="00164A27">
        <w:rPr>
          <w:sz w:val="24"/>
          <w:szCs w:val="24"/>
        </w:rPr>
        <w:t>金额的具体制定</w:t>
      </w:r>
    </w:p>
    <w:p w14:paraId="0B4B6ACB" w14:textId="1DE7A7FE" w:rsidR="00433BC6" w:rsidRPr="00164A27" w:rsidRDefault="00433BC6" w:rsidP="00433BC6">
      <w:pPr>
        <w:ind w:firstLine="420"/>
        <w:rPr>
          <w:sz w:val="24"/>
        </w:rPr>
      </w:pPr>
      <w:r w:rsidRPr="00164A27">
        <w:rPr>
          <w:sz w:val="24"/>
        </w:rPr>
        <w:t>按照遗传算法的算法流程，注意到问题和模型的改进遗传算法的细节，在种群数量</w:t>
      </w:r>
      <w:r w:rsidRPr="00164A27">
        <w:rPr>
          <w:sz w:val="24"/>
        </w:rPr>
        <w:t>200</w:t>
      </w:r>
      <w:r w:rsidRPr="00164A27">
        <w:rPr>
          <w:sz w:val="24"/>
        </w:rPr>
        <w:t>、迭代次数</w:t>
      </w:r>
      <w:r w:rsidRPr="00164A27">
        <w:rPr>
          <w:sz w:val="24"/>
        </w:rPr>
        <w:t>150</w:t>
      </w:r>
      <w:r w:rsidRPr="00164A27">
        <w:rPr>
          <w:sz w:val="24"/>
        </w:rPr>
        <w:t>、总共随机种群次数</w:t>
      </w:r>
      <w:r w:rsidRPr="00164A27">
        <w:rPr>
          <w:sz w:val="24"/>
        </w:rPr>
        <w:t>5000</w:t>
      </w:r>
      <w:r w:rsidRPr="00164A27">
        <w:rPr>
          <w:sz w:val="24"/>
        </w:rPr>
        <w:t>次的情况下得出最优解。在满足所有城市的打车难问题都得到了缓解的前提下，花费补贴金额</w:t>
      </w:r>
      <w:proofErr w:type="gramStart"/>
      <w:r w:rsidRPr="00164A27">
        <w:rPr>
          <w:sz w:val="24"/>
        </w:rPr>
        <w:t>最少且</w:t>
      </w:r>
      <w:proofErr w:type="gramEnd"/>
      <w:r w:rsidRPr="00164A27">
        <w:rPr>
          <w:sz w:val="24"/>
        </w:rPr>
        <w:t>收益最大的最佳方案如下：</w:t>
      </w:r>
    </w:p>
    <w:p w14:paraId="4B4AEC13" w14:textId="73BEB317" w:rsidR="006F2B72" w:rsidRPr="00164A27" w:rsidRDefault="00433BC6" w:rsidP="00433BC6">
      <w:pPr>
        <w:snapToGrid w:val="0"/>
        <w:spacing w:beforeLines="50" w:before="156" w:afterLines="50" w:after="156"/>
        <w:jc w:val="center"/>
        <w:rPr>
          <w:sz w:val="24"/>
        </w:rPr>
      </w:pPr>
      <w:r w:rsidRPr="00164A27">
        <w:rPr>
          <w:sz w:val="24"/>
        </w:rPr>
        <w:t>表</w:t>
      </w:r>
      <w:r w:rsidRPr="00164A27">
        <w:rPr>
          <w:sz w:val="24"/>
        </w:rPr>
        <w:t>7.3.3</w:t>
      </w:r>
      <w:r w:rsidRPr="00164A27">
        <w:rPr>
          <w:sz w:val="24"/>
        </w:rPr>
        <w:t>：补贴金额最佳方案</w:t>
      </w:r>
    </w:p>
    <w:tbl>
      <w:tblPr>
        <w:tblW w:w="0" w:type="auto"/>
        <w:jc w:val="center"/>
        <w:tblBorders>
          <w:top w:val="single" w:sz="12" w:space="0" w:color="auto"/>
          <w:bottom w:val="single" w:sz="12" w:space="0" w:color="auto"/>
        </w:tblBorders>
        <w:tblLook w:val="04A0" w:firstRow="1" w:lastRow="0" w:firstColumn="1" w:lastColumn="0" w:noHBand="0" w:noVBand="1"/>
      </w:tblPr>
      <w:tblGrid>
        <w:gridCol w:w="2840"/>
        <w:gridCol w:w="3823"/>
      </w:tblGrid>
      <w:tr w:rsidR="00433BC6" w:rsidRPr="00164A27" w14:paraId="58503166" w14:textId="77777777" w:rsidTr="0061749B">
        <w:trPr>
          <w:jc w:val="center"/>
        </w:trPr>
        <w:tc>
          <w:tcPr>
            <w:tcW w:w="2840" w:type="dxa"/>
            <w:tcBorders>
              <w:top w:val="single" w:sz="12" w:space="0" w:color="auto"/>
              <w:bottom w:val="single" w:sz="6" w:space="0" w:color="auto"/>
            </w:tcBorders>
            <w:shd w:val="clear" w:color="auto" w:fill="auto"/>
            <w:vAlign w:val="center"/>
          </w:tcPr>
          <w:p w14:paraId="707EF8C4" w14:textId="77777777" w:rsidR="00433BC6" w:rsidRPr="00164A27" w:rsidRDefault="00433BC6" w:rsidP="00433BC6">
            <w:pPr>
              <w:spacing w:line="360" w:lineRule="auto"/>
              <w:jc w:val="center"/>
              <w:rPr>
                <w:sz w:val="24"/>
              </w:rPr>
            </w:pPr>
            <w:r w:rsidRPr="00164A27">
              <w:rPr>
                <w:sz w:val="24"/>
              </w:rPr>
              <w:t>城市</w:t>
            </w:r>
          </w:p>
        </w:tc>
        <w:tc>
          <w:tcPr>
            <w:tcW w:w="3823" w:type="dxa"/>
            <w:tcBorders>
              <w:top w:val="single" w:sz="12" w:space="0" w:color="auto"/>
              <w:bottom w:val="single" w:sz="6" w:space="0" w:color="auto"/>
            </w:tcBorders>
            <w:shd w:val="clear" w:color="auto" w:fill="auto"/>
            <w:vAlign w:val="center"/>
          </w:tcPr>
          <w:p w14:paraId="521A5C35" w14:textId="5DCF3434" w:rsidR="00433BC6" w:rsidRPr="00164A27" w:rsidRDefault="00433BC6" w:rsidP="00433BC6">
            <w:pPr>
              <w:spacing w:line="360" w:lineRule="auto"/>
              <w:jc w:val="center"/>
              <w:rPr>
                <w:sz w:val="24"/>
              </w:rPr>
            </w:pPr>
            <w:r w:rsidRPr="00164A27">
              <w:rPr>
                <w:sz w:val="24"/>
              </w:rPr>
              <w:t>每单</w:t>
            </w:r>
            <w:r w:rsidR="0061749B" w:rsidRPr="00164A27">
              <w:rPr>
                <w:sz w:val="24"/>
              </w:rPr>
              <w:t>司机和乘客</w:t>
            </w:r>
            <w:proofErr w:type="gramStart"/>
            <w:r w:rsidRPr="00164A27">
              <w:rPr>
                <w:sz w:val="24"/>
              </w:rPr>
              <w:t>补贴总</w:t>
            </w:r>
            <w:proofErr w:type="gramEnd"/>
            <w:r w:rsidRPr="00164A27">
              <w:rPr>
                <w:sz w:val="24"/>
              </w:rPr>
              <w:t>金额（元）</w:t>
            </w:r>
          </w:p>
        </w:tc>
      </w:tr>
      <w:tr w:rsidR="00433BC6" w:rsidRPr="00164A27" w14:paraId="48E93FA9" w14:textId="77777777" w:rsidTr="0061749B">
        <w:trPr>
          <w:jc w:val="center"/>
        </w:trPr>
        <w:tc>
          <w:tcPr>
            <w:tcW w:w="2840" w:type="dxa"/>
            <w:tcBorders>
              <w:top w:val="single" w:sz="6" w:space="0" w:color="auto"/>
            </w:tcBorders>
            <w:shd w:val="clear" w:color="auto" w:fill="auto"/>
            <w:vAlign w:val="center"/>
          </w:tcPr>
          <w:p w14:paraId="1783EF39" w14:textId="77777777" w:rsidR="00433BC6" w:rsidRPr="00164A27" w:rsidRDefault="00433BC6" w:rsidP="00433BC6">
            <w:pPr>
              <w:spacing w:line="360" w:lineRule="auto"/>
              <w:jc w:val="center"/>
              <w:rPr>
                <w:sz w:val="24"/>
              </w:rPr>
            </w:pPr>
            <w:r w:rsidRPr="00164A27">
              <w:rPr>
                <w:color w:val="000000"/>
                <w:sz w:val="24"/>
              </w:rPr>
              <w:t>北京</w:t>
            </w:r>
          </w:p>
        </w:tc>
        <w:tc>
          <w:tcPr>
            <w:tcW w:w="3823" w:type="dxa"/>
            <w:tcBorders>
              <w:top w:val="single" w:sz="6" w:space="0" w:color="auto"/>
            </w:tcBorders>
            <w:shd w:val="clear" w:color="auto" w:fill="auto"/>
            <w:vAlign w:val="center"/>
          </w:tcPr>
          <w:p w14:paraId="3B7D1707" w14:textId="57B93BF3" w:rsidR="00433BC6" w:rsidRPr="00164A27" w:rsidRDefault="00433BC6" w:rsidP="00433BC6">
            <w:pPr>
              <w:spacing w:line="360" w:lineRule="auto"/>
              <w:jc w:val="center"/>
              <w:rPr>
                <w:sz w:val="24"/>
              </w:rPr>
            </w:pPr>
            <w:r w:rsidRPr="00164A27">
              <w:rPr>
                <w:rFonts w:eastAsia="等线"/>
                <w:color w:val="000000"/>
                <w:sz w:val="24"/>
              </w:rPr>
              <w:t>5</w:t>
            </w:r>
          </w:p>
        </w:tc>
      </w:tr>
      <w:tr w:rsidR="00433BC6" w:rsidRPr="00164A27" w14:paraId="2DBADDDA" w14:textId="77777777" w:rsidTr="0061749B">
        <w:trPr>
          <w:jc w:val="center"/>
        </w:trPr>
        <w:tc>
          <w:tcPr>
            <w:tcW w:w="2840" w:type="dxa"/>
            <w:shd w:val="clear" w:color="auto" w:fill="auto"/>
            <w:vAlign w:val="center"/>
          </w:tcPr>
          <w:p w14:paraId="373C0140" w14:textId="77777777" w:rsidR="00433BC6" w:rsidRPr="00164A27" w:rsidRDefault="00433BC6" w:rsidP="00433BC6">
            <w:pPr>
              <w:spacing w:line="360" w:lineRule="auto"/>
              <w:jc w:val="center"/>
              <w:rPr>
                <w:sz w:val="24"/>
              </w:rPr>
            </w:pPr>
            <w:r w:rsidRPr="00164A27">
              <w:rPr>
                <w:color w:val="000000"/>
                <w:sz w:val="24"/>
              </w:rPr>
              <w:t>成都</w:t>
            </w:r>
          </w:p>
        </w:tc>
        <w:tc>
          <w:tcPr>
            <w:tcW w:w="3823" w:type="dxa"/>
            <w:shd w:val="clear" w:color="auto" w:fill="auto"/>
            <w:vAlign w:val="center"/>
          </w:tcPr>
          <w:p w14:paraId="1408B956" w14:textId="783DCB9D" w:rsidR="00433BC6" w:rsidRPr="00164A27" w:rsidRDefault="00433BC6" w:rsidP="00433BC6">
            <w:pPr>
              <w:spacing w:line="360" w:lineRule="auto"/>
              <w:jc w:val="center"/>
              <w:rPr>
                <w:sz w:val="24"/>
              </w:rPr>
            </w:pPr>
            <w:r w:rsidRPr="00164A27">
              <w:rPr>
                <w:rFonts w:eastAsia="等线"/>
                <w:color w:val="000000"/>
                <w:sz w:val="24"/>
              </w:rPr>
              <w:t>9</w:t>
            </w:r>
          </w:p>
        </w:tc>
      </w:tr>
      <w:tr w:rsidR="00433BC6" w:rsidRPr="00164A27" w14:paraId="50C6C756" w14:textId="77777777" w:rsidTr="0061749B">
        <w:trPr>
          <w:trHeight w:val="61"/>
          <w:jc w:val="center"/>
        </w:trPr>
        <w:tc>
          <w:tcPr>
            <w:tcW w:w="2840" w:type="dxa"/>
            <w:shd w:val="clear" w:color="auto" w:fill="auto"/>
            <w:vAlign w:val="center"/>
          </w:tcPr>
          <w:p w14:paraId="74DDC437" w14:textId="77777777" w:rsidR="00433BC6" w:rsidRPr="00164A27" w:rsidRDefault="00433BC6" w:rsidP="00433BC6">
            <w:pPr>
              <w:spacing w:line="360" w:lineRule="auto"/>
              <w:jc w:val="center"/>
              <w:rPr>
                <w:sz w:val="24"/>
              </w:rPr>
            </w:pPr>
            <w:r w:rsidRPr="00164A27">
              <w:rPr>
                <w:color w:val="000000"/>
                <w:sz w:val="24"/>
              </w:rPr>
              <w:t>上海</w:t>
            </w:r>
          </w:p>
        </w:tc>
        <w:tc>
          <w:tcPr>
            <w:tcW w:w="3823" w:type="dxa"/>
            <w:shd w:val="clear" w:color="auto" w:fill="auto"/>
            <w:vAlign w:val="center"/>
          </w:tcPr>
          <w:p w14:paraId="7ABD71E1" w14:textId="75B94D47" w:rsidR="00433BC6" w:rsidRPr="00164A27" w:rsidRDefault="00433BC6" w:rsidP="00433BC6">
            <w:pPr>
              <w:spacing w:line="360" w:lineRule="auto"/>
              <w:jc w:val="center"/>
              <w:rPr>
                <w:sz w:val="24"/>
              </w:rPr>
            </w:pPr>
            <w:r w:rsidRPr="00164A27">
              <w:rPr>
                <w:rFonts w:eastAsia="等线"/>
                <w:color w:val="000000"/>
                <w:sz w:val="24"/>
              </w:rPr>
              <w:t>2</w:t>
            </w:r>
          </w:p>
        </w:tc>
      </w:tr>
      <w:tr w:rsidR="00433BC6" w:rsidRPr="00164A27" w14:paraId="2A5ECCD6" w14:textId="77777777" w:rsidTr="0061749B">
        <w:trPr>
          <w:jc w:val="center"/>
        </w:trPr>
        <w:tc>
          <w:tcPr>
            <w:tcW w:w="2840" w:type="dxa"/>
            <w:shd w:val="clear" w:color="auto" w:fill="auto"/>
            <w:vAlign w:val="center"/>
          </w:tcPr>
          <w:p w14:paraId="74DA1F28" w14:textId="77777777" w:rsidR="00433BC6" w:rsidRPr="00164A27" w:rsidRDefault="00433BC6" w:rsidP="00433BC6">
            <w:pPr>
              <w:spacing w:line="360" w:lineRule="auto"/>
              <w:jc w:val="center"/>
              <w:rPr>
                <w:sz w:val="24"/>
              </w:rPr>
            </w:pPr>
            <w:r w:rsidRPr="00164A27">
              <w:rPr>
                <w:color w:val="000000"/>
                <w:sz w:val="24"/>
              </w:rPr>
              <w:t>杭州</w:t>
            </w:r>
          </w:p>
        </w:tc>
        <w:tc>
          <w:tcPr>
            <w:tcW w:w="3823" w:type="dxa"/>
            <w:shd w:val="clear" w:color="auto" w:fill="auto"/>
            <w:vAlign w:val="center"/>
          </w:tcPr>
          <w:p w14:paraId="6EEA3777" w14:textId="60D697C0" w:rsidR="00433BC6" w:rsidRPr="00164A27" w:rsidRDefault="00433BC6" w:rsidP="00433BC6">
            <w:pPr>
              <w:spacing w:line="360" w:lineRule="auto"/>
              <w:jc w:val="center"/>
              <w:rPr>
                <w:sz w:val="24"/>
              </w:rPr>
            </w:pPr>
            <w:r w:rsidRPr="00164A27">
              <w:rPr>
                <w:rFonts w:eastAsia="等线"/>
                <w:color w:val="000000"/>
                <w:sz w:val="24"/>
              </w:rPr>
              <w:t>8</w:t>
            </w:r>
          </w:p>
        </w:tc>
      </w:tr>
      <w:tr w:rsidR="00433BC6" w:rsidRPr="00164A27" w14:paraId="0C5265EE" w14:textId="77777777" w:rsidTr="0061749B">
        <w:trPr>
          <w:jc w:val="center"/>
        </w:trPr>
        <w:tc>
          <w:tcPr>
            <w:tcW w:w="2840" w:type="dxa"/>
            <w:shd w:val="clear" w:color="auto" w:fill="auto"/>
            <w:vAlign w:val="center"/>
          </w:tcPr>
          <w:p w14:paraId="11E50A48" w14:textId="77777777" w:rsidR="00433BC6" w:rsidRPr="00164A27" w:rsidRDefault="00433BC6" w:rsidP="00433BC6">
            <w:pPr>
              <w:spacing w:line="360" w:lineRule="auto"/>
              <w:jc w:val="center"/>
              <w:rPr>
                <w:sz w:val="24"/>
              </w:rPr>
            </w:pPr>
            <w:r w:rsidRPr="00164A27">
              <w:rPr>
                <w:color w:val="000000"/>
                <w:sz w:val="24"/>
              </w:rPr>
              <w:t>广州</w:t>
            </w:r>
          </w:p>
        </w:tc>
        <w:tc>
          <w:tcPr>
            <w:tcW w:w="3823" w:type="dxa"/>
            <w:shd w:val="clear" w:color="auto" w:fill="auto"/>
            <w:vAlign w:val="center"/>
          </w:tcPr>
          <w:p w14:paraId="1AC82C26" w14:textId="23887D70" w:rsidR="00433BC6" w:rsidRPr="00164A27" w:rsidRDefault="00433BC6" w:rsidP="00433BC6">
            <w:pPr>
              <w:spacing w:line="360" w:lineRule="auto"/>
              <w:jc w:val="center"/>
              <w:rPr>
                <w:sz w:val="24"/>
              </w:rPr>
            </w:pPr>
            <w:r w:rsidRPr="00164A27">
              <w:rPr>
                <w:rFonts w:eastAsia="等线"/>
                <w:color w:val="000000"/>
                <w:sz w:val="24"/>
              </w:rPr>
              <w:t>3</w:t>
            </w:r>
          </w:p>
        </w:tc>
      </w:tr>
      <w:tr w:rsidR="00433BC6" w:rsidRPr="00164A27" w14:paraId="4A9CCE94" w14:textId="77777777" w:rsidTr="0061749B">
        <w:trPr>
          <w:jc w:val="center"/>
        </w:trPr>
        <w:tc>
          <w:tcPr>
            <w:tcW w:w="2840" w:type="dxa"/>
            <w:shd w:val="clear" w:color="auto" w:fill="auto"/>
            <w:vAlign w:val="center"/>
          </w:tcPr>
          <w:p w14:paraId="501D10CF" w14:textId="77777777" w:rsidR="00433BC6" w:rsidRPr="00164A27" w:rsidRDefault="00433BC6" w:rsidP="00433BC6">
            <w:pPr>
              <w:spacing w:line="360" w:lineRule="auto"/>
              <w:jc w:val="center"/>
              <w:rPr>
                <w:sz w:val="24"/>
              </w:rPr>
            </w:pPr>
            <w:r w:rsidRPr="00164A27">
              <w:rPr>
                <w:color w:val="000000"/>
                <w:sz w:val="24"/>
              </w:rPr>
              <w:t>南昌</w:t>
            </w:r>
          </w:p>
        </w:tc>
        <w:tc>
          <w:tcPr>
            <w:tcW w:w="3823" w:type="dxa"/>
            <w:shd w:val="clear" w:color="auto" w:fill="auto"/>
            <w:vAlign w:val="center"/>
          </w:tcPr>
          <w:p w14:paraId="061ABBA1" w14:textId="4640FF9D" w:rsidR="00433BC6" w:rsidRPr="00164A27" w:rsidRDefault="00433BC6" w:rsidP="00433BC6">
            <w:pPr>
              <w:spacing w:line="360" w:lineRule="auto"/>
              <w:jc w:val="center"/>
              <w:rPr>
                <w:sz w:val="24"/>
              </w:rPr>
            </w:pPr>
            <w:r w:rsidRPr="00164A27">
              <w:rPr>
                <w:rFonts w:eastAsia="等线"/>
                <w:color w:val="000000"/>
                <w:sz w:val="24"/>
              </w:rPr>
              <w:t>1</w:t>
            </w:r>
          </w:p>
        </w:tc>
      </w:tr>
      <w:tr w:rsidR="00433BC6" w:rsidRPr="00164A27" w14:paraId="085791DB" w14:textId="77777777" w:rsidTr="0061749B">
        <w:trPr>
          <w:jc w:val="center"/>
        </w:trPr>
        <w:tc>
          <w:tcPr>
            <w:tcW w:w="2840" w:type="dxa"/>
            <w:shd w:val="clear" w:color="auto" w:fill="auto"/>
            <w:vAlign w:val="center"/>
          </w:tcPr>
          <w:p w14:paraId="7CADDB5A" w14:textId="77777777" w:rsidR="00433BC6" w:rsidRPr="00164A27" w:rsidRDefault="00433BC6" w:rsidP="00433BC6">
            <w:pPr>
              <w:spacing w:line="360" w:lineRule="auto"/>
              <w:jc w:val="center"/>
              <w:rPr>
                <w:sz w:val="24"/>
              </w:rPr>
            </w:pPr>
            <w:r w:rsidRPr="00164A27">
              <w:rPr>
                <w:color w:val="000000"/>
                <w:sz w:val="24"/>
              </w:rPr>
              <w:t>西安</w:t>
            </w:r>
          </w:p>
        </w:tc>
        <w:tc>
          <w:tcPr>
            <w:tcW w:w="3823" w:type="dxa"/>
            <w:shd w:val="clear" w:color="auto" w:fill="auto"/>
            <w:vAlign w:val="center"/>
          </w:tcPr>
          <w:p w14:paraId="34C518DC" w14:textId="469B0047" w:rsidR="00433BC6" w:rsidRPr="00164A27" w:rsidRDefault="00433BC6" w:rsidP="00433BC6">
            <w:pPr>
              <w:spacing w:line="360" w:lineRule="auto"/>
              <w:jc w:val="center"/>
              <w:rPr>
                <w:sz w:val="24"/>
              </w:rPr>
            </w:pPr>
            <w:r w:rsidRPr="00164A27">
              <w:rPr>
                <w:rFonts w:eastAsia="等线"/>
                <w:color w:val="000000"/>
                <w:sz w:val="24"/>
              </w:rPr>
              <w:t>4</w:t>
            </w:r>
          </w:p>
        </w:tc>
      </w:tr>
      <w:tr w:rsidR="00433BC6" w:rsidRPr="00164A27" w14:paraId="776E1A4E" w14:textId="77777777" w:rsidTr="0061749B">
        <w:trPr>
          <w:jc w:val="center"/>
        </w:trPr>
        <w:tc>
          <w:tcPr>
            <w:tcW w:w="2840" w:type="dxa"/>
            <w:shd w:val="clear" w:color="auto" w:fill="auto"/>
            <w:vAlign w:val="center"/>
          </w:tcPr>
          <w:p w14:paraId="2283418C" w14:textId="77777777" w:rsidR="00433BC6" w:rsidRPr="00164A27" w:rsidRDefault="00433BC6" w:rsidP="00433BC6">
            <w:pPr>
              <w:spacing w:line="360" w:lineRule="auto"/>
              <w:jc w:val="center"/>
              <w:rPr>
                <w:sz w:val="24"/>
              </w:rPr>
            </w:pPr>
            <w:r w:rsidRPr="00164A27">
              <w:rPr>
                <w:color w:val="000000"/>
                <w:sz w:val="24"/>
              </w:rPr>
              <w:t>哈尔滨</w:t>
            </w:r>
          </w:p>
        </w:tc>
        <w:tc>
          <w:tcPr>
            <w:tcW w:w="3823" w:type="dxa"/>
            <w:shd w:val="clear" w:color="auto" w:fill="auto"/>
            <w:vAlign w:val="center"/>
          </w:tcPr>
          <w:p w14:paraId="20765A2C" w14:textId="43668041" w:rsidR="00433BC6" w:rsidRPr="00164A27" w:rsidRDefault="00433BC6" w:rsidP="00433BC6">
            <w:pPr>
              <w:spacing w:line="360" w:lineRule="auto"/>
              <w:jc w:val="center"/>
              <w:rPr>
                <w:sz w:val="24"/>
              </w:rPr>
            </w:pPr>
            <w:r w:rsidRPr="00164A27">
              <w:rPr>
                <w:rFonts w:eastAsia="等线"/>
                <w:color w:val="000000"/>
                <w:sz w:val="24"/>
              </w:rPr>
              <w:t>2</w:t>
            </w:r>
          </w:p>
        </w:tc>
      </w:tr>
    </w:tbl>
    <w:p w14:paraId="0C97D984" w14:textId="0B0DA060" w:rsidR="006F2B72" w:rsidRPr="00164A27" w:rsidRDefault="00EC0499" w:rsidP="00EC0499">
      <w:pPr>
        <w:pStyle w:val="3"/>
        <w:rPr>
          <w:sz w:val="24"/>
          <w:szCs w:val="24"/>
        </w:rPr>
      </w:pPr>
      <w:r w:rsidRPr="00164A27">
        <w:rPr>
          <w:sz w:val="24"/>
          <w:szCs w:val="24"/>
        </w:rPr>
        <w:t xml:space="preserve">7.4 </w:t>
      </w:r>
      <w:r w:rsidR="006F2B72" w:rsidRPr="00164A27">
        <w:rPr>
          <w:sz w:val="24"/>
          <w:szCs w:val="24"/>
        </w:rPr>
        <w:t>政策执行的具体时间</w:t>
      </w:r>
    </w:p>
    <w:p w14:paraId="0DE6F9F0" w14:textId="7F67773B" w:rsidR="00433BC6" w:rsidRPr="00164A27" w:rsidRDefault="00EC0499" w:rsidP="00EC0499">
      <w:pPr>
        <w:pStyle w:val="3"/>
        <w:rPr>
          <w:sz w:val="24"/>
          <w:szCs w:val="24"/>
        </w:rPr>
      </w:pPr>
      <w:r w:rsidRPr="00164A27">
        <w:rPr>
          <w:sz w:val="24"/>
          <w:szCs w:val="24"/>
        </w:rPr>
        <w:t>7.4.1 logistic</w:t>
      </w:r>
      <w:r w:rsidRPr="00164A27">
        <w:rPr>
          <w:sz w:val="24"/>
          <w:szCs w:val="24"/>
        </w:rPr>
        <w:t>模型建立</w:t>
      </w:r>
    </w:p>
    <w:p w14:paraId="3395B2DB" w14:textId="7110A1C6" w:rsidR="003617C7" w:rsidRPr="00164A27" w:rsidRDefault="00EC0499" w:rsidP="003617C7">
      <w:pPr>
        <w:snapToGrid w:val="0"/>
        <w:ind w:firstLine="420"/>
        <w:rPr>
          <w:sz w:val="24"/>
        </w:rPr>
      </w:pPr>
      <w:r w:rsidRPr="00164A27">
        <w:rPr>
          <w:sz w:val="24"/>
        </w:rPr>
        <w:t>资源和环境对</w:t>
      </w:r>
      <w:r w:rsidR="003617C7" w:rsidRPr="00164A27">
        <w:rPr>
          <w:sz w:val="24"/>
        </w:rPr>
        <w:t>自然界事物</w:t>
      </w:r>
      <w:r w:rsidRPr="00164A27">
        <w:rPr>
          <w:sz w:val="24"/>
        </w:rPr>
        <w:t>增长的阻滞作用体现在对增长率</w:t>
      </w:r>
      <m:oMath>
        <m:r>
          <w:rPr>
            <w:rFonts w:ascii="Cambria Math" w:hAnsi="Cambria Math"/>
            <w:sz w:val="24"/>
          </w:rPr>
          <m:t>r</m:t>
        </m:r>
      </m:oMath>
      <w:r w:rsidRPr="00164A27">
        <w:rPr>
          <w:sz w:val="24"/>
        </w:rPr>
        <w:t>的影响上，使</w:t>
      </w:r>
      <m:oMath>
        <m:r>
          <w:rPr>
            <w:rFonts w:ascii="Cambria Math" w:hAnsi="Cambria Math"/>
            <w:sz w:val="24"/>
          </w:rPr>
          <m:t>r</m:t>
        </m:r>
      </m:oMath>
      <w:r w:rsidRPr="00164A27">
        <w:rPr>
          <w:sz w:val="24"/>
        </w:rPr>
        <w:t>随着</w:t>
      </w:r>
      <w:r w:rsidR="003617C7" w:rsidRPr="00164A27">
        <w:rPr>
          <w:sz w:val="24"/>
        </w:rPr>
        <w:t>自然界事物</w:t>
      </w:r>
      <w:r w:rsidRPr="00164A27">
        <w:rPr>
          <w:sz w:val="24"/>
        </w:rPr>
        <w:t>数量</w:t>
      </w:r>
      <m:oMath>
        <m:r>
          <w:rPr>
            <w:rFonts w:ascii="Cambria Math" w:hAnsi="Cambria Math"/>
            <w:sz w:val="24"/>
          </w:rPr>
          <m:t>x</m:t>
        </m:r>
      </m:oMath>
      <w:r w:rsidRPr="00164A27">
        <w:rPr>
          <w:sz w:val="24"/>
        </w:rPr>
        <w:t>的增加而下降</w:t>
      </w:r>
      <w:r w:rsidR="00E62BF5" w:rsidRPr="00164A27">
        <w:rPr>
          <w:sz w:val="24"/>
        </w:rPr>
        <w:t>，</w:t>
      </w:r>
      <w:r w:rsidRPr="00164A27">
        <w:rPr>
          <w:sz w:val="24"/>
        </w:rPr>
        <w:t>将</w:t>
      </w:r>
      <m:oMath>
        <m:r>
          <w:rPr>
            <w:rFonts w:ascii="Cambria Math" w:hAnsi="Cambria Math"/>
            <w:sz w:val="24"/>
          </w:rPr>
          <m:t>r</m:t>
        </m:r>
      </m:oMath>
      <w:r w:rsidRPr="00164A27">
        <w:rPr>
          <w:sz w:val="24"/>
        </w:rPr>
        <w:t>表示为</w:t>
      </w:r>
      <m:oMath>
        <m:r>
          <w:rPr>
            <w:rFonts w:ascii="Cambria Math" w:hAnsi="Cambria Math"/>
            <w:sz w:val="24"/>
          </w:rPr>
          <m:t>x</m:t>
        </m:r>
      </m:oMath>
      <w:r w:rsidRPr="00164A27">
        <w:rPr>
          <w:sz w:val="24"/>
        </w:rPr>
        <w:t>的函数</w:t>
      </w:r>
      <m:oMath>
        <m:r>
          <w:rPr>
            <w:rFonts w:ascii="Cambria Math" w:hAnsi="Cambria Math"/>
            <w:sz w:val="24"/>
          </w:rPr>
          <m:t>r</m:t>
        </m:r>
        <m:r>
          <m:rPr>
            <m:sty m:val="p"/>
          </m:rPr>
          <w:rPr>
            <w:rFonts w:ascii="Cambria Math" w:hAnsi="Cambria Math"/>
            <w:sz w:val="24"/>
          </w:rPr>
          <m:t>（</m:t>
        </m:r>
        <m:r>
          <m:rPr>
            <m:sty m:val="p"/>
          </m:rPr>
          <w:rPr>
            <w:rFonts w:ascii="Cambria Math" w:hAnsi="Cambria Math"/>
            <w:sz w:val="24"/>
          </w:rPr>
          <m:t>x</m:t>
        </m:r>
        <m:r>
          <m:rPr>
            <m:sty m:val="p"/>
          </m:rPr>
          <w:rPr>
            <w:rFonts w:ascii="Cambria Math" w:hAnsi="Cambria Math"/>
            <w:sz w:val="24"/>
          </w:rPr>
          <m:t>）</m:t>
        </m:r>
      </m:oMath>
      <w:r w:rsidRPr="00164A27">
        <w:rPr>
          <w:sz w:val="24"/>
        </w:rPr>
        <w:t>，</w:t>
      </w:r>
      <w:proofErr w:type="gramStart"/>
      <w:r w:rsidRPr="00164A27">
        <w:rPr>
          <w:sz w:val="24"/>
        </w:rPr>
        <w:t>并且取既简单</w:t>
      </w:r>
      <w:proofErr w:type="gramEnd"/>
      <w:r w:rsidRPr="00164A27">
        <w:rPr>
          <w:sz w:val="24"/>
        </w:rPr>
        <w:t>又便于应用的线性减函数</w:t>
      </w:r>
      <m:oMath>
        <m:r>
          <w:rPr>
            <w:rFonts w:ascii="Cambria Math" w:hAnsi="Cambria Math"/>
            <w:sz w:val="24"/>
          </w:rPr>
          <m:t>r</m:t>
        </m:r>
        <m:d>
          <m:dPr>
            <m:begChr m:val="（"/>
            <m:endChr m:val="）"/>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=a+bx</m:t>
        </m:r>
      </m:oMath>
      <w:r w:rsidR="00E62BF5" w:rsidRPr="00164A27">
        <w:rPr>
          <w:sz w:val="24"/>
        </w:rPr>
        <w:t>。</w:t>
      </w:r>
      <w:r w:rsidR="00376FBD" w:rsidRPr="00164A27">
        <w:rPr>
          <w:sz w:val="24"/>
        </w:rPr>
        <w:t>其数学模型为：</w:t>
      </w:r>
    </w:p>
    <w:p w14:paraId="4832D851" w14:textId="52317707" w:rsidR="003617C7" w:rsidRPr="00164A27" w:rsidRDefault="003617C7" w:rsidP="00AA6A3C">
      <w:pPr>
        <w:pStyle w:val="ad"/>
      </w:pPr>
      <w:r w:rsidRPr="00164A27">
        <w:tab/>
      </w:r>
      <w:r w:rsidRPr="00164A27">
        <w:object w:dxaOrig="3010" w:dyaOrig="679" w14:anchorId="2E1423F5">
          <v:shape id="_x0000_i1043" type="#_x0000_t75" style="width:150.6pt;height:33.95pt" o:ole="">
            <v:imagedata r:id="rId49" o:title=""/>
          </v:shape>
          <o:OLEObject Type="Embed" ProgID="Equation.AxMath" ShapeID="_x0000_i1043" DrawAspect="Content" ObjectID="_1656951513" r:id="rId50"/>
        </w:object>
      </w:r>
      <w:r w:rsidR="00AA6A3C" w:rsidRPr="00164A27">
        <w:tab/>
        <w:t>(11)</w:t>
      </w:r>
    </w:p>
    <w:p w14:paraId="57FF9454" w14:textId="33BD0A6A" w:rsidR="003617C7" w:rsidRPr="00164A27" w:rsidRDefault="003617C7" w:rsidP="00AA6A3C">
      <w:pPr>
        <w:pStyle w:val="ad"/>
      </w:pPr>
      <w:r w:rsidRPr="00164A27">
        <w:tab/>
      </w:r>
      <w:r w:rsidRPr="00164A27">
        <w:object w:dxaOrig="2568" w:dyaOrig="862" w14:anchorId="218C356C">
          <v:shape id="_x0000_i1044" type="#_x0000_t75" style="width:128.3pt;height:43.1pt" o:ole="">
            <v:imagedata r:id="rId51" o:title=""/>
          </v:shape>
          <o:OLEObject Type="Embed" ProgID="Equation.AxMath" ShapeID="_x0000_i1044" DrawAspect="Content" ObjectID="_1656951514" r:id="rId52"/>
        </w:object>
      </w:r>
      <w:r w:rsidR="00AA6A3C" w:rsidRPr="00164A27">
        <w:tab/>
        <w:t>(12)</w:t>
      </w:r>
    </w:p>
    <w:p w14:paraId="001654D7" w14:textId="2EB6CD58" w:rsidR="003617C7" w:rsidRPr="00164A27" w:rsidRDefault="003617C7" w:rsidP="003617C7">
      <w:pPr>
        <w:ind w:firstLine="420"/>
        <w:rPr>
          <w:sz w:val="24"/>
        </w:rPr>
      </w:pPr>
      <w:r w:rsidRPr="00164A27">
        <w:rPr>
          <w:sz w:val="24"/>
        </w:rPr>
        <w:lastRenderedPageBreak/>
        <w:t>其中，</w:t>
      </w:r>
      <m:oMath>
        <m:r>
          <w:rPr>
            <w:rFonts w:ascii="Cambria Math" w:hAnsi="Cambria Math"/>
            <w:sz w:val="24"/>
          </w:rPr>
          <m:t>r</m:t>
        </m:r>
      </m:oMath>
      <w:r w:rsidRPr="00164A27">
        <w:rPr>
          <w:sz w:val="24"/>
        </w:rPr>
        <w:t>为内</w:t>
      </w:r>
      <w:proofErr w:type="gramStart"/>
      <w:r w:rsidRPr="00164A27">
        <w:rPr>
          <w:sz w:val="24"/>
        </w:rPr>
        <w:t>禀</w:t>
      </w:r>
      <w:proofErr w:type="gramEnd"/>
      <w:r w:rsidRPr="00164A27">
        <w:rPr>
          <w:sz w:val="24"/>
        </w:rPr>
        <w:t>增长率，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oMath>
      <w:r w:rsidRPr="00164A27">
        <w:rPr>
          <w:sz w:val="24"/>
        </w:rPr>
        <w:t>为自然界事物容量。</w:t>
      </w:r>
    </w:p>
    <w:p w14:paraId="35F085F5" w14:textId="77C97772" w:rsidR="003617C7" w:rsidRPr="00164A27" w:rsidRDefault="003617C7" w:rsidP="003617C7">
      <w:pPr>
        <w:pStyle w:val="3"/>
        <w:rPr>
          <w:sz w:val="24"/>
          <w:szCs w:val="24"/>
        </w:rPr>
      </w:pPr>
      <w:r w:rsidRPr="00164A27">
        <w:rPr>
          <w:sz w:val="24"/>
          <w:szCs w:val="24"/>
        </w:rPr>
        <w:t xml:space="preserve">7.4.2 </w:t>
      </w:r>
      <w:r w:rsidRPr="00164A27">
        <w:rPr>
          <w:sz w:val="24"/>
          <w:szCs w:val="24"/>
        </w:rPr>
        <w:t>模型求解</w:t>
      </w:r>
    </w:p>
    <w:p w14:paraId="1884FB39" w14:textId="35BAE29F" w:rsidR="00376FBD" w:rsidRPr="00164A27" w:rsidRDefault="003617C7" w:rsidP="00376FBD">
      <w:pPr>
        <w:ind w:firstLine="420"/>
        <w:rPr>
          <w:noProof/>
          <w:sz w:val="24"/>
        </w:rPr>
      </w:pPr>
      <w:r w:rsidRPr="00164A27">
        <w:rPr>
          <w:sz w:val="24"/>
        </w:rPr>
        <w:t>通过查阅资料发现，除了滴滴</w:t>
      </w:r>
      <w:r w:rsidR="00376FBD" w:rsidRPr="00164A27">
        <w:rPr>
          <w:sz w:val="24"/>
        </w:rPr>
        <w:t>和快的两个平台</w:t>
      </w:r>
      <w:r w:rsidRPr="00164A27">
        <w:rPr>
          <w:sz w:val="24"/>
        </w:rPr>
        <w:t>其他平台的用户覆盖率只占</w:t>
      </w:r>
      <w:r w:rsidRPr="00164A27">
        <w:rPr>
          <w:sz w:val="24"/>
        </w:rPr>
        <w:t>6.3%</w:t>
      </w:r>
      <w:r w:rsidRPr="00164A27">
        <w:rPr>
          <w:sz w:val="24"/>
        </w:rPr>
        <w:t>。由于不同</w:t>
      </w:r>
      <w:r w:rsidR="00376FBD" w:rsidRPr="00164A27">
        <w:rPr>
          <w:sz w:val="24"/>
        </w:rPr>
        <w:t>出租车</w:t>
      </w:r>
      <w:r w:rsidRPr="00164A27">
        <w:rPr>
          <w:sz w:val="24"/>
        </w:rPr>
        <w:t>公司之间</w:t>
      </w:r>
      <w:r w:rsidR="00376FBD" w:rsidRPr="00164A27">
        <w:rPr>
          <w:sz w:val="24"/>
        </w:rPr>
        <w:t>存在市场资源</w:t>
      </w:r>
      <w:r w:rsidRPr="00164A27">
        <w:rPr>
          <w:sz w:val="24"/>
        </w:rPr>
        <w:t>的竞争，我们因此选取较低的期望用户数量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oMath>
      <w:r w:rsidR="00376FBD" w:rsidRPr="00164A27">
        <w:rPr>
          <w:sz w:val="24"/>
        </w:rPr>
        <w:t>为</w:t>
      </w:r>
      <w:r w:rsidRPr="00164A27">
        <w:rPr>
          <w:sz w:val="24"/>
        </w:rPr>
        <w:t>100</w:t>
      </w:r>
      <w:r w:rsidRPr="00164A27">
        <w:rPr>
          <w:sz w:val="24"/>
        </w:rPr>
        <w:t>万。</w:t>
      </w:r>
      <w:r w:rsidR="00376FBD" w:rsidRPr="00164A27">
        <w:rPr>
          <w:sz w:val="24"/>
        </w:rPr>
        <w:t>同时</w:t>
      </w:r>
      <w:r w:rsidR="00376FBD" w:rsidRPr="00164A27">
        <w:rPr>
          <w:noProof/>
          <w:sz w:val="24"/>
        </w:rPr>
        <w:t>通过滴滴打车在</w:t>
      </w:r>
      <w:r w:rsidR="00376FBD" w:rsidRPr="00164A27">
        <w:rPr>
          <w:noProof/>
          <w:sz w:val="24"/>
        </w:rPr>
        <w:t>2014</w:t>
      </w:r>
      <w:r w:rsidR="00376FBD" w:rsidRPr="00164A27">
        <w:rPr>
          <w:noProof/>
          <w:sz w:val="24"/>
        </w:rPr>
        <w:t>年</w:t>
      </w:r>
      <w:r w:rsidR="00376FBD" w:rsidRPr="00164A27">
        <w:rPr>
          <w:noProof/>
          <w:sz w:val="24"/>
        </w:rPr>
        <w:t>1</w:t>
      </w:r>
      <w:r w:rsidR="00376FBD" w:rsidRPr="00164A27">
        <w:rPr>
          <w:noProof/>
          <w:sz w:val="24"/>
        </w:rPr>
        <w:t>月到</w:t>
      </w:r>
      <w:r w:rsidR="00376FBD" w:rsidRPr="00164A27">
        <w:rPr>
          <w:noProof/>
          <w:sz w:val="24"/>
        </w:rPr>
        <w:t>3</w:t>
      </w:r>
      <w:r w:rsidR="00376FBD" w:rsidRPr="00164A27">
        <w:rPr>
          <w:noProof/>
          <w:sz w:val="24"/>
        </w:rPr>
        <w:t>月的用户数增长数据来分析，通过拟合和最小二乘估计法可以得到新晋平台在举办补贴政策活动的用户数目期望</w:t>
      </w:r>
      <w:r w:rsidR="00376FBD" w:rsidRPr="00164A27">
        <w:rPr>
          <w:sz w:val="24"/>
        </w:rPr>
        <w:t>内</w:t>
      </w:r>
      <w:proofErr w:type="gramStart"/>
      <w:r w:rsidR="00376FBD" w:rsidRPr="00164A27">
        <w:rPr>
          <w:sz w:val="24"/>
        </w:rPr>
        <w:t>禀</w:t>
      </w:r>
      <w:proofErr w:type="gramEnd"/>
      <w:r w:rsidR="00376FBD" w:rsidRPr="00164A27">
        <w:rPr>
          <w:sz w:val="24"/>
        </w:rPr>
        <w:t>增长率</w:t>
      </w:r>
      <m:oMath>
        <m:r>
          <w:rPr>
            <w:rFonts w:ascii="Cambria Math" w:hAnsi="Cambria Math"/>
            <w:sz w:val="24"/>
          </w:rPr>
          <m:t>r</m:t>
        </m:r>
      </m:oMath>
      <w:r w:rsidR="00376FBD" w:rsidRPr="00164A27">
        <w:rPr>
          <w:sz w:val="24"/>
        </w:rPr>
        <w:t>为</w:t>
      </w:r>
      <w:r w:rsidR="00376FBD" w:rsidRPr="00164A27">
        <w:rPr>
          <w:sz w:val="24"/>
        </w:rPr>
        <w:t>0.283</w:t>
      </w:r>
      <w:r w:rsidR="00376FBD" w:rsidRPr="00164A27">
        <w:rPr>
          <w:sz w:val="24"/>
        </w:rPr>
        <w:t>。</w:t>
      </w:r>
    </w:p>
    <w:p w14:paraId="2CA973ED" w14:textId="24C470B6" w:rsidR="00376FBD" w:rsidRPr="00164A27" w:rsidRDefault="00376FBD" w:rsidP="00376FBD">
      <w:pPr>
        <w:ind w:firstLine="420"/>
        <w:rPr>
          <w:sz w:val="24"/>
        </w:rPr>
      </w:pPr>
      <w:r w:rsidRPr="00164A27">
        <w:rPr>
          <w:sz w:val="24"/>
        </w:rPr>
        <w:t>至此本研究已经得到了</w:t>
      </w:r>
      <w:r w:rsidRPr="00164A27">
        <w:rPr>
          <w:sz w:val="24"/>
        </w:rPr>
        <w:t>logistic</w:t>
      </w:r>
      <w:r w:rsidRPr="00164A27">
        <w:rPr>
          <w:sz w:val="24"/>
        </w:rPr>
        <w:t>模型的参数容量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m</m:t>
            </m:r>
          </m:sub>
        </m:sSub>
      </m:oMath>
      <w:r w:rsidRPr="00164A27">
        <w:rPr>
          <w:sz w:val="24"/>
        </w:rPr>
        <w:t>和内</w:t>
      </w:r>
      <w:proofErr w:type="gramStart"/>
      <w:r w:rsidRPr="00164A27">
        <w:rPr>
          <w:sz w:val="24"/>
        </w:rPr>
        <w:t>禀</w:t>
      </w:r>
      <w:proofErr w:type="gramEnd"/>
      <w:r w:rsidRPr="00164A27">
        <w:rPr>
          <w:sz w:val="24"/>
        </w:rPr>
        <w:t>增长率</w:t>
      </w:r>
      <m:oMath>
        <m:r>
          <w:rPr>
            <w:rFonts w:ascii="Cambria Math" w:hAnsi="Cambria Math"/>
            <w:sz w:val="24"/>
          </w:rPr>
          <m:t>r</m:t>
        </m:r>
      </m:oMath>
      <w:r w:rsidRPr="00164A27">
        <w:rPr>
          <w:sz w:val="24"/>
        </w:rPr>
        <w:t>，假设初始用户有</w:t>
      </w:r>
      <w:r w:rsidRPr="00164A27">
        <w:rPr>
          <w:sz w:val="24"/>
        </w:rPr>
        <w:t>5000</w:t>
      </w:r>
      <w:r w:rsidRPr="00164A27">
        <w:rPr>
          <w:sz w:val="24"/>
        </w:rPr>
        <w:t>人，带入</w:t>
      </w:r>
      <w:r w:rsidRPr="00164A27">
        <w:rPr>
          <w:sz w:val="24"/>
        </w:rPr>
        <w:t>logistic</w:t>
      </w:r>
      <w:r w:rsidRPr="00164A27">
        <w:rPr>
          <w:sz w:val="24"/>
        </w:rPr>
        <w:t>模型中可知：</w:t>
      </w:r>
    </w:p>
    <w:p w14:paraId="3474FE6D" w14:textId="77777777" w:rsidR="00F30A86" w:rsidRPr="00164A27" w:rsidRDefault="00F30A86" w:rsidP="00F30A86">
      <w:pPr>
        <w:pStyle w:val="af"/>
        <w:numPr>
          <w:ilvl w:val="0"/>
          <w:numId w:val="20"/>
        </w:numPr>
        <w:ind w:firstLineChars="0"/>
        <w:rPr>
          <w:sz w:val="24"/>
        </w:rPr>
      </w:pPr>
      <w:bookmarkStart w:id="6" w:name="_Hlk46332048"/>
      <w:r w:rsidRPr="00164A27">
        <w:rPr>
          <w:sz w:val="24"/>
        </w:rPr>
        <w:t>在</w:t>
      </w:r>
      <w:r w:rsidRPr="00164A27">
        <w:rPr>
          <w:sz w:val="24"/>
        </w:rPr>
        <w:t>0~7</w:t>
      </w:r>
      <w:r w:rsidRPr="00164A27">
        <w:rPr>
          <w:sz w:val="24"/>
        </w:rPr>
        <w:t>天时导数小于</w:t>
      </w:r>
      <w:r w:rsidRPr="00164A27">
        <w:rPr>
          <w:sz w:val="24"/>
        </w:rPr>
        <w:t>1</w:t>
      </w:r>
      <w:r w:rsidRPr="00164A27">
        <w:rPr>
          <w:sz w:val="24"/>
        </w:rPr>
        <w:t>，此时用户逐渐开始被吸引，这里的用户包括司机和顾客。司机的数量虽然远远小于乘客，但是会带动更多的乘客消费，所以可以分配</w:t>
      </w:r>
      <w:r w:rsidRPr="00164A27">
        <w:rPr>
          <w:sz w:val="24"/>
        </w:rPr>
        <w:t>80%</w:t>
      </w:r>
      <w:r w:rsidRPr="00164A27">
        <w:rPr>
          <w:sz w:val="24"/>
        </w:rPr>
        <w:t>补贴金额给司机，</w:t>
      </w:r>
      <w:r w:rsidRPr="00164A27">
        <w:rPr>
          <w:sz w:val="24"/>
        </w:rPr>
        <w:t>20%</w:t>
      </w:r>
      <w:r w:rsidRPr="00164A27">
        <w:rPr>
          <w:sz w:val="24"/>
        </w:rPr>
        <w:t>补贴金额给乘客。此时的方案如下：</w:t>
      </w:r>
    </w:p>
    <w:p w14:paraId="43E5D216" w14:textId="5DB06FF0" w:rsidR="00F30A86" w:rsidRPr="00164A27" w:rsidRDefault="00F30A86" w:rsidP="00F30A86">
      <w:pPr>
        <w:spacing w:beforeLines="50" w:before="156" w:afterLines="50" w:after="156"/>
        <w:jc w:val="center"/>
        <w:rPr>
          <w:sz w:val="24"/>
        </w:rPr>
      </w:pPr>
      <w:r w:rsidRPr="00164A27">
        <w:rPr>
          <w:sz w:val="24"/>
        </w:rPr>
        <w:t>表</w:t>
      </w:r>
      <w:r w:rsidRPr="00164A27">
        <w:rPr>
          <w:sz w:val="24"/>
        </w:rPr>
        <w:t>7.4.2-1</w:t>
      </w:r>
      <w:r w:rsidRPr="00164A27">
        <w:rPr>
          <w:sz w:val="24"/>
        </w:rPr>
        <w:t>：前期补贴方案</w:t>
      </w:r>
    </w:p>
    <w:tbl>
      <w:tblPr>
        <w:tblW w:w="0" w:type="auto"/>
        <w:tblBorders>
          <w:top w:val="single" w:sz="12" w:space="0" w:color="auto"/>
          <w:bottom w:val="single" w:sz="12" w:space="0" w:color="auto"/>
        </w:tblBorders>
        <w:tblLook w:val="04A0" w:firstRow="1" w:lastRow="0" w:firstColumn="1" w:lastColumn="0" w:noHBand="0" w:noVBand="1"/>
      </w:tblPr>
      <w:tblGrid>
        <w:gridCol w:w="2840"/>
        <w:gridCol w:w="2841"/>
        <w:gridCol w:w="2841"/>
      </w:tblGrid>
      <w:tr w:rsidR="00F30A86" w:rsidRPr="00164A27" w14:paraId="6A192723" w14:textId="77777777" w:rsidTr="00F30A86">
        <w:tc>
          <w:tcPr>
            <w:tcW w:w="2840" w:type="dxa"/>
            <w:tcBorders>
              <w:top w:val="single" w:sz="12" w:space="0" w:color="auto"/>
              <w:bottom w:val="single" w:sz="6" w:space="0" w:color="auto"/>
            </w:tcBorders>
            <w:shd w:val="clear" w:color="auto" w:fill="auto"/>
            <w:vAlign w:val="center"/>
          </w:tcPr>
          <w:bookmarkEnd w:id="6"/>
          <w:p w14:paraId="0AF559B6" w14:textId="4D99E0AC" w:rsidR="00F30A86" w:rsidRPr="00164A27" w:rsidRDefault="00F30A86" w:rsidP="00F30A86">
            <w:pPr>
              <w:spacing w:line="360" w:lineRule="auto"/>
              <w:jc w:val="center"/>
              <w:rPr>
                <w:sz w:val="24"/>
              </w:rPr>
            </w:pPr>
            <w:r w:rsidRPr="00164A27">
              <w:rPr>
                <w:sz w:val="24"/>
              </w:rPr>
              <w:t>城市</w:t>
            </w:r>
          </w:p>
        </w:tc>
        <w:tc>
          <w:tcPr>
            <w:tcW w:w="2841" w:type="dxa"/>
            <w:tcBorders>
              <w:top w:val="single" w:sz="12" w:space="0" w:color="auto"/>
              <w:bottom w:val="single" w:sz="6" w:space="0" w:color="auto"/>
            </w:tcBorders>
            <w:shd w:val="clear" w:color="auto" w:fill="auto"/>
            <w:vAlign w:val="center"/>
          </w:tcPr>
          <w:p w14:paraId="017F5185" w14:textId="58E7534F" w:rsidR="00F30A86" w:rsidRPr="00164A27" w:rsidRDefault="00F30A86" w:rsidP="00F30A86">
            <w:pPr>
              <w:spacing w:line="360" w:lineRule="auto"/>
              <w:jc w:val="center"/>
              <w:rPr>
                <w:sz w:val="24"/>
              </w:rPr>
            </w:pPr>
            <w:r w:rsidRPr="00164A27">
              <w:rPr>
                <w:sz w:val="24"/>
              </w:rPr>
              <w:t>补贴司机</w:t>
            </w:r>
            <w:r w:rsidR="0077012D" w:rsidRPr="00164A27">
              <w:rPr>
                <w:sz w:val="24"/>
              </w:rPr>
              <w:t>金额</w:t>
            </w:r>
          </w:p>
        </w:tc>
        <w:tc>
          <w:tcPr>
            <w:tcW w:w="2841" w:type="dxa"/>
            <w:tcBorders>
              <w:top w:val="single" w:sz="12" w:space="0" w:color="auto"/>
              <w:bottom w:val="single" w:sz="6" w:space="0" w:color="auto"/>
            </w:tcBorders>
            <w:shd w:val="clear" w:color="auto" w:fill="auto"/>
            <w:vAlign w:val="center"/>
          </w:tcPr>
          <w:p w14:paraId="0C67183A" w14:textId="3D73D5AB" w:rsidR="00F30A86" w:rsidRPr="00164A27" w:rsidRDefault="00F30A86" w:rsidP="00F30A86">
            <w:pPr>
              <w:spacing w:line="360" w:lineRule="auto"/>
              <w:jc w:val="center"/>
              <w:rPr>
                <w:sz w:val="24"/>
              </w:rPr>
            </w:pPr>
            <w:r w:rsidRPr="00164A27">
              <w:rPr>
                <w:sz w:val="24"/>
              </w:rPr>
              <w:t>补贴乘客</w:t>
            </w:r>
            <w:r w:rsidR="0077012D" w:rsidRPr="00164A27">
              <w:rPr>
                <w:sz w:val="24"/>
              </w:rPr>
              <w:t>金额</w:t>
            </w:r>
          </w:p>
        </w:tc>
      </w:tr>
      <w:tr w:rsidR="00F30A86" w:rsidRPr="00164A27" w14:paraId="61EEC525" w14:textId="77777777" w:rsidTr="00F30A86">
        <w:tc>
          <w:tcPr>
            <w:tcW w:w="2840" w:type="dxa"/>
            <w:tcBorders>
              <w:top w:val="single" w:sz="6" w:space="0" w:color="auto"/>
            </w:tcBorders>
            <w:shd w:val="clear" w:color="auto" w:fill="auto"/>
            <w:vAlign w:val="center"/>
          </w:tcPr>
          <w:p w14:paraId="61FF65BF" w14:textId="77777777" w:rsidR="00F30A86" w:rsidRPr="00164A27" w:rsidRDefault="00F30A86" w:rsidP="00F30A86">
            <w:pPr>
              <w:spacing w:line="360" w:lineRule="auto"/>
              <w:jc w:val="center"/>
              <w:rPr>
                <w:sz w:val="24"/>
              </w:rPr>
            </w:pPr>
            <w:r w:rsidRPr="00164A27">
              <w:rPr>
                <w:color w:val="000000"/>
                <w:sz w:val="24"/>
              </w:rPr>
              <w:t>北京</w:t>
            </w:r>
          </w:p>
        </w:tc>
        <w:tc>
          <w:tcPr>
            <w:tcW w:w="2841" w:type="dxa"/>
            <w:tcBorders>
              <w:top w:val="single" w:sz="6" w:space="0" w:color="auto"/>
            </w:tcBorders>
            <w:shd w:val="clear" w:color="auto" w:fill="auto"/>
            <w:vAlign w:val="center"/>
          </w:tcPr>
          <w:p w14:paraId="1DEF4940" w14:textId="5B4B236A" w:rsidR="00F30A86" w:rsidRPr="00164A27" w:rsidRDefault="00F30A86" w:rsidP="00F30A86">
            <w:pPr>
              <w:spacing w:line="360" w:lineRule="auto"/>
              <w:jc w:val="center"/>
              <w:rPr>
                <w:sz w:val="24"/>
              </w:rPr>
            </w:pPr>
            <w:r w:rsidRPr="00164A27">
              <w:rPr>
                <w:sz w:val="24"/>
              </w:rPr>
              <w:t>4</w:t>
            </w:r>
          </w:p>
        </w:tc>
        <w:tc>
          <w:tcPr>
            <w:tcW w:w="2841" w:type="dxa"/>
            <w:tcBorders>
              <w:top w:val="single" w:sz="6" w:space="0" w:color="auto"/>
            </w:tcBorders>
            <w:shd w:val="clear" w:color="auto" w:fill="auto"/>
            <w:vAlign w:val="center"/>
          </w:tcPr>
          <w:p w14:paraId="7FD9CF33" w14:textId="6C9A8BFF" w:rsidR="00F30A86" w:rsidRPr="00164A27" w:rsidRDefault="00F30A86" w:rsidP="00F30A86">
            <w:pPr>
              <w:spacing w:line="360" w:lineRule="auto"/>
              <w:jc w:val="center"/>
              <w:rPr>
                <w:sz w:val="24"/>
              </w:rPr>
            </w:pPr>
            <w:r w:rsidRPr="00164A27">
              <w:rPr>
                <w:sz w:val="24"/>
              </w:rPr>
              <w:t>1</w:t>
            </w:r>
          </w:p>
        </w:tc>
      </w:tr>
      <w:tr w:rsidR="00F30A86" w:rsidRPr="00164A27" w14:paraId="217A580F" w14:textId="77777777" w:rsidTr="00F30A86">
        <w:tc>
          <w:tcPr>
            <w:tcW w:w="2840" w:type="dxa"/>
            <w:shd w:val="clear" w:color="auto" w:fill="auto"/>
            <w:vAlign w:val="center"/>
          </w:tcPr>
          <w:p w14:paraId="200E12C1" w14:textId="77777777" w:rsidR="00F30A86" w:rsidRPr="00164A27" w:rsidRDefault="00F30A86" w:rsidP="00F30A86">
            <w:pPr>
              <w:spacing w:line="360" w:lineRule="auto"/>
              <w:jc w:val="center"/>
              <w:rPr>
                <w:sz w:val="24"/>
              </w:rPr>
            </w:pPr>
            <w:r w:rsidRPr="00164A27">
              <w:rPr>
                <w:color w:val="000000"/>
                <w:sz w:val="24"/>
              </w:rPr>
              <w:t>成都</w:t>
            </w:r>
          </w:p>
        </w:tc>
        <w:tc>
          <w:tcPr>
            <w:tcW w:w="2841" w:type="dxa"/>
            <w:shd w:val="clear" w:color="auto" w:fill="auto"/>
            <w:vAlign w:val="center"/>
          </w:tcPr>
          <w:p w14:paraId="56F248AF" w14:textId="7FF9A474" w:rsidR="00F30A86" w:rsidRPr="00164A27" w:rsidRDefault="00F30A86" w:rsidP="00F30A86">
            <w:pPr>
              <w:spacing w:line="360" w:lineRule="auto"/>
              <w:jc w:val="center"/>
              <w:rPr>
                <w:sz w:val="24"/>
              </w:rPr>
            </w:pPr>
            <w:r w:rsidRPr="00164A27">
              <w:rPr>
                <w:sz w:val="24"/>
              </w:rPr>
              <w:t>7</w:t>
            </w:r>
          </w:p>
        </w:tc>
        <w:tc>
          <w:tcPr>
            <w:tcW w:w="2841" w:type="dxa"/>
            <w:shd w:val="clear" w:color="auto" w:fill="auto"/>
            <w:vAlign w:val="center"/>
          </w:tcPr>
          <w:p w14:paraId="27DB41DC" w14:textId="2726E8DC" w:rsidR="00F30A86" w:rsidRPr="00164A27" w:rsidRDefault="00F30A86" w:rsidP="00F30A86">
            <w:pPr>
              <w:spacing w:line="360" w:lineRule="auto"/>
              <w:jc w:val="center"/>
              <w:rPr>
                <w:sz w:val="24"/>
              </w:rPr>
            </w:pPr>
            <w:r w:rsidRPr="00164A27">
              <w:rPr>
                <w:sz w:val="24"/>
              </w:rPr>
              <w:t>2</w:t>
            </w:r>
          </w:p>
        </w:tc>
      </w:tr>
      <w:tr w:rsidR="00F30A86" w:rsidRPr="00164A27" w14:paraId="616007E8" w14:textId="77777777" w:rsidTr="00F30A86">
        <w:trPr>
          <w:trHeight w:val="61"/>
        </w:trPr>
        <w:tc>
          <w:tcPr>
            <w:tcW w:w="2840" w:type="dxa"/>
            <w:shd w:val="clear" w:color="auto" w:fill="auto"/>
            <w:vAlign w:val="center"/>
          </w:tcPr>
          <w:p w14:paraId="6D9107B2" w14:textId="77777777" w:rsidR="00F30A86" w:rsidRPr="00164A27" w:rsidRDefault="00F30A86" w:rsidP="00F30A86">
            <w:pPr>
              <w:spacing w:line="360" w:lineRule="auto"/>
              <w:jc w:val="center"/>
              <w:rPr>
                <w:sz w:val="24"/>
              </w:rPr>
            </w:pPr>
            <w:r w:rsidRPr="00164A27">
              <w:rPr>
                <w:color w:val="000000"/>
                <w:sz w:val="24"/>
              </w:rPr>
              <w:t>上海</w:t>
            </w:r>
          </w:p>
        </w:tc>
        <w:tc>
          <w:tcPr>
            <w:tcW w:w="2841" w:type="dxa"/>
            <w:shd w:val="clear" w:color="auto" w:fill="auto"/>
            <w:vAlign w:val="center"/>
          </w:tcPr>
          <w:p w14:paraId="6FE1261B" w14:textId="1ABFF6FF" w:rsidR="00F30A86" w:rsidRPr="00164A27" w:rsidRDefault="00F30A86" w:rsidP="00F30A86">
            <w:pPr>
              <w:spacing w:line="360" w:lineRule="auto"/>
              <w:jc w:val="center"/>
              <w:rPr>
                <w:sz w:val="24"/>
              </w:rPr>
            </w:pPr>
            <w:r w:rsidRPr="00164A27">
              <w:rPr>
                <w:sz w:val="24"/>
              </w:rPr>
              <w:t>2</w:t>
            </w:r>
          </w:p>
        </w:tc>
        <w:tc>
          <w:tcPr>
            <w:tcW w:w="2841" w:type="dxa"/>
            <w:shd w:val="clear" w:color="auto" w:fill="auto"/>
            <w:vAlign w:val="center"/>
          </w:tcPr>
          <w:p w14:paraId="2B7FD01F" w14:textId="51735B85" w:rsidR="00F30A86" w:rsidRPr="00164A27" w:rsidRDefault="00F30A86" w:rsidP="00F30A86">
            <w:pPr>
              <w:spacing w:line="360" w:lineRule="auto"/>
              <w:jc w:val="center"/>
              <w:rPr>
                <w:sz w:val="24"/>
              </w:rPr>
            </w:pPr>
            <w:r w:rsidRPr="00164A27">
              <w:rPr>
                <w:sz w:val="24"/>
              </w:rPr>
              <w:t>0</w:t>
            </w:r>
          </w:p>
        </w:tc>
      </w:tr>
      <w:tr w:rsidR="00F30A86" w:rsidRPr="00164A27" w14:paraId="29C35581" w14:textId="77777777" w:rsidTr="00F30A86">
        <w:tc>
          <w:tcPr>
            <w:tcW w:w="2840" w:type="dxa"/>
            <w:shd w:val="clear" w:color="auto" w:fill="auto"/>
            <w:vAlign w:val="center"/>
          </w:tcPr>
          <w:p w14:paraId="3C1C3688" w14:textId="77777777" w:rsidR="00F30A86" w:rsidRPr="00164A27" w:rsidRDefault="00F30A86" w:rsidP="00F30A86">
            <w:pPr>
              <w:spacing w:line="360" w:lineRule="auto"/>
              <w:jc w:val="center"/>
              <w:rPr>
                <w:sz w:val="24"/>
              </w:rPr>
            </w:pPr>
            <w:r w:rsidRPr="00164A27">
              <w:rPr>
                <w:color w:val="000000"/>
                <w:sz w:val="24"/>
              </w:rPr>
              <w:t>杭州</w:t>
            </w:r>
          </w:p>
        </w:tc>
        <w:tc>
          <w:tcPr>
            <w:tcW w:w="2841" w:type="dxa"/>
            <w:shd w:val="clear" w:color="auto" w:fill="auto"/>
            <w:vAlign w:val="center"/>
          </w:tcPr>
          <w:p w14:paraId="2164E4C9" w14:textId="518AD0B6" w:rsidR="00F30A86" w:rsidRPr="00164A27" w:rsidRDefault="00F30A86" w:rsidP="00F30A86">
            <w:pPr>
              <w:spacing w:line="360" w:lineRule="auto"/>
              <w:jc w:val="center"/>
              <w:rPr>
                <w:sz w:val="24"/>
              </w:rPr>
            </w:pPr>
            <w:r w:rsidRPr="00164A27">
              <w:rPr>
                <w:sz w:val="24"/>
              </w:rPr>
              <w:t>4</w:t>
            </w:r>
          </w:p>
        </w:tc>
        <w:tc>
          <w:tcPr>
            <w:tcW w:w="2841" w:type="dxa"/>
            <w:shd w:val="clear" w:color="auto" w:fill="auto"/>
            <w:vAlign w:val="center"/>
          </w:tcPr>
          <w:p w14:paraId="36A9C3A5" w14:textId="5575B653" w:rsidR="00F30A86" w:rsidRPr="00164A27" w:rsidRDefault="00F30A86" w:rsidP="00F30A86">
            <w:pPr>
              <w:spacing w:line="360" w:lineRule="auto"/>
              <w:jc w:val="center"/>
              <w:rPr>
                <w:sz w:val="24"/>
              </w:rPr>
            </w:pPr>
            <w:r w:rsidRPr="00164A27">
              <w:rPr>
                <w:sz w:val="24"/>
              </w:rPr>
              <w:t>2</w:t>
            </w:r>
          </w:p>
        </w:tc>
      </w:tr>
      <w:tr w:rsidR="00F30A86" w:rsidRPr="00164A27" w14:paraId="7B66072E" w14:textId="77777777" w:rsidTr="00F30A86">
        <w:tc>
          <w:tcPr>
            <w:tcW w:w="2840" w:type="dxa"/>
            <w:shd w:val="clear" w:color="auto" w:fill="auto"/>
            <w:vAlign w:val="center"/>
          </w:tcPr>
          <w:p w14:paraId="45B3F10E" w14:textId="77777777" w:rsidR="00F30A86" w:rsidRPr="00164A27" w:rsidRDefault="00F30A86" w:rsidP="00F30A86">
            <w:pPr>
              <w:spacing w:line="360" w:lineRule="auto"/>
              <w:jc w:val="center"/>
              <w:rPr>
                <w:sz w:val="24"/>
              </w:rPr>
            </w:pPr>
            <w:r w:rsidRPr="00164A27">
              <w:rPr>
                <w:color w:val="000000"/>
                <w:sz w:val="24"/>
              </w:rPr>
              <w:t>广州</w:t>
            </w:r>
          </w:p>
        </w:tc>
        <w:tc>
          <w:tcPr>
            <w:tcW w:w="2841" w:type="dxa"/>
            <w:shd w:val="clear" w:color="auto" w:fill="auto"/>
            <w:vAlign w:val="center"/>
          </w:tcPr>
          <w:p w14:paraId="233392F5" w14:textId="1FE070AF" w:rsidR="00F30A86" w:rsidRPr="00164A27" w:rsidRDefault="00F30A86" w:rsidP="00F30A86">
            <w:pPr>
              <w:spacing w:line="360" w:lineRule="auto"/>
              <w:jc w:val="center"/>
              <w:rPr>
                <w:sz w:val="24"/>
              </w:rPr>
            </w:pPr>
            <w:r w:rsidRPr="00164A27">
              <w:rPr>
                <w:sz w:val="24"/>
              </w:rPr>
              <w:t>2</w:t>
            </w:r>
          </w:p>
        </w:tc>
        <w:tc>
          <w:tcPr>
            <w:tcW w:w="2841" w:type="dxa"/>
            <w:shd w:val="clear" w:color="auto" w:fill="auto"/>
            <w:vAlign w:val="center"/>
          </w:tcPr>
          <w:p w14:paraId="0C9997ED" w14:textId="004FBDF3" w:rsidR="00F30A86" w:rsidRPr="00164A27" w:rsidRDefault="00F30A86" w:rsidP="00F30A86">
            <w:pPr>
              <w:spacing w:line="360" w:lineRule="auto"/>
              <w:jc w:val="center"/>
              <w:rPr>
                <w:sz w:val="24"/>
              </w:rPr>
            </w:pPr>
            <w:r w:rsidRPr="00164A27">
              <w:rPr>
                <w:sz w:val="24"/>
              </w:rPr>
              <w:t>1</w:t>
            </w:r>
          </w:p>
        </w:tc>
      </w:tr>
      <w:tr w:rsidR="00F30A86" w:rsidRPr="00164A27" w14:paraId="410F9167" w14:textId="77777777" w:rsidTr="00F30A86">
        <w:tc>
          <w:tcPr>
            <w:tcW w:w="2840" w:type="dxa"/>
            <w:shd w:val="clear" w:color="auto" w:fill="auto"/>
            <w:vAlign w:val="center"/>
          </w:tcPr>
          <w:p w14:paraId="142E76BC" w14:textId="77777777" w:rsidR="00F30A86" w:rsidRPr="00164A27" w:rsidRDefault="00F30A86" w:rsidP="00F30A86">
            <w:pPr>
              <w:spacing w:line="360" w:lineRule="auto"/>
              <w:jc w:val="center"/>
              <w:rPr>
                <w:sz w:val="24"/>
              </w:rPr>
            </w:pPr>
            <w:r w:rsidRPr="00164A27">
              <w:rPr>
                <w:color w:val="000000"/>
                <w:sz w:val="24"/>
              </w:rPr>
              <w:t>南昌</w:t>
            </w:r>
          </w:p>
        </w:tc>
        <w:tc>
          <w:tcPr>
            <w:tcW w:w="2841" w:type="dxa"/>
            <w:shd w:val="clear" w:color="auto" w:fill="auto"/>
            <w:vAlign w:val="center"/>
          </w:tcPr>
          <w:p w14:paraId="558DCA0F" w14:textId="0E36B4A0" w:rsidR="00F30A86" w:rsidRPr="00164A27" w:rsidRDefault="00F30A86" w:rsidP="00F30A86">
            <w:pPr>
              <w:spacing w:line="360" w:lineRule="auto"/>
              <w:jc w:val="center"/>
              <w:rPr>
                <w:sz w:val="24"/>
              </w:rPr>
            </w:pPr>
            <w:r w:rsidRPr="00164A27">
              <w:rPr>
                <w:sz w:val="24"/>
              </w:rPr>
              <w:t>1</w:t>
            </w:r>
          </w:p>
        </w:tc>
        <w:tc>
          <w:tcPr>
            <w:tcW w:w="2841" w:type="dxa"/>
            <w:shd w:val="clear" w:color="auto" w:fill="auto"/>
            <w:vAlign w:val="center"/>
          </w:tcPr>
          <w:p w14:paraId="3B8D9165" w14:textId="63BC0B15" w:rsidR="00F30A86" w:rsidRPr="00164A27" w:rsidRDefault="00F30A86" w:rsidP="00F30A86">
            <w:pPr>
              <w:spacing w:line="360" w:lineRule="auto"/>
              <w:jc w:val="center"/>
              <w:rPr>
                <w:sz w:val="24"/>
              </w:rPr>
            </w:pPr>
            <w:r w:rsidRPr="00164A27">
              <w:rPr>
                <w:sz w:val="24"/>
              </w:rPr>
              <w:t>0</w:t>
            </w:r>
          </w:p>
        </w:tc>
      </w:tr>
      <w:tr w:rsidR="00F30A86" w:rsidRPr="00164A27" w14:paraId="6A048A0F" w14:textId="77777777" w:rsidTr="00F30A86">
        <w:tc>
          <w:tcPr>
            <w:tcW w:w="2840" w:type="dxa"/>
            <w:shd w:val="clear" w:color="auto" w:fill="auto"/>
            <w:vAlign w:val="center"/>
          </w:tcPr>
          <w:p w14:paraId="0D4A01B9" w14:textId="77777777" w:rsidR="00F30A86" w:rsidRPr="00164A27" w:rsidRDefault="00F30A86" w:rsidP="00F30A86">
            <w:pPr>
              <w:spacing w:line="360" w:lineRule="auto"/>
              <w:jc w:val="center"/>
              <w:rPr>
                <w:sz w:val="24"/>
              </w:rPr>
            </w:pPr>
            <w:r w:rsidRPr="00164A27">
              <w:rPr>
                <w:color w:val="000000"/>
                <w:sz w:val="24"/>
              </w:rPr>
              <w:t>西安</w:t>
            </w:r>
          </w:p>
        </w:tc>
        <w:tc>
          <w:tcPr>
            <w:tcW w:w="2841" w:type="dxa"/>
            <w:shd w:val="clear" w:color="auto" w:fill="auto"/>
            <w:vAlign w:val="center"/>
          </w:tcPr>
          <w:p w14:paraId="6B30DFDC" w14:textId="40020C3C" w:rsidR="00F30A86" w:rsidRPr="00164A27" w:rsidRDefault="00F30A86" w:rsidP="00F30A86">
            <w:pPr>
              <w:spacing w:line="360" w:lineRule="auto"/>
              <w:jc w:val="center"/>
              <w:rPr>
                <w:sz w:val="24"/>
              </w:rPr>
            </w:pPr>
            <w:r w:rsidRPr="00164A27">
              <w:rPr>
                <w:sz w:val="24"/>
              </w:rPr>
              <w:t>3</w:t>
            </w:r>
          </w:p>
        </w:tc>
        <w:tc>
          <w:tcPr>
            <w:tcW w:w="2841" w:type="dxa"/>
            <w:shd w:val="clear" w:color="auto" w:fill="auto"/>
            <w:vAlign w:val="center"/>
          </w:tcPr>
          <w:p w14:paraId="4D08E9F7" w14:textId="299C4386" w:rsidR="00F30A86" w:rsidRPr="00164A27" w:rsidRDefault="00F30A86" w:rsidP="00F30A86">
            <w:pPr>
              <w:spacing w:line="360" w:lineRule="auto"/>
              <w:jc w:val="center"/>
              <w:rPr>
                <w:sz w:val="24"/>
              </w:rPr>
            </w:pPr>
            <w:r w:rsidRPr="00164A27">
              <w:rPr>
                <w:sz w:val="24"/>
              </w:rPr>
              <w:t>1</w:t>
            </w:r>
          </w:p>
        </w:tc>
      </w:tr>
      <w:tr w:rsidR="00F30A86" w:rsidRPr="00164A27" w14:paraId="609FC6CB" w14:textId="77777777" w:rsidTr="00F30A86">
        <w:tc>
          <w:tcPr>
            <w:tcW w:w="2840" w:type="dxa"/>
            <w:shd w:val="clear" w:color="auto" w:fill="auto"/>
            <w:vAlign w:val="center"/>
          </w:tcPr>
          <w:p w14:paraId="4B315FC7" w14:textId="77777777" w:rsidR="00F30A86" w:rsidRPr="00164A27" w:rsidRDefault="00F30A86" w:rsidP="00F30A86">
            <w:pPr>
              <w:spacing w:line="360" w:lineRule="auto"/>
              <w:jc w:val="center"/>
              <w:rPr>
                <w:sz w:val="24"/>
              </w:rPr>
            </w:pPr>
            <w:r w:rsidRPr="00164A27">
              <w:rPr>
                <w:color w:val="000000"/>
                <w:sz w:val="24"/>
              </w:rPr>
              <w:t>哈尔滨</w:t>
            </w:r>
          </w:p>
        </w:tc>
        <w:tc>
          <w:tcPr>
            <w:tcW w:w="2841" w:type="dxa"/>
            <w:shd w:val="clear" w:color="auto" w:fill="auto"/>
            <w:vAlign w:val="center"/>
          </w:tcPr>
          <w:p w14:paraId="40343893" w14:textId="6AD72A78" w:rsidR="00F30A86" w:rsidRPr="00164A27" w:rsidRDefault="00F30A86" w:rsidP="00F30A86">
            <w:pPr>
              <w:spacing w:line="360" w:lineRule="auto"/>
              <w:jc w:val="center"/>
              <w:rPr>
                <w:sz w:val="24"/>
              </w:rPr>
            </w:pPr>
            <w:r w:rsidRPr="00164A27">
              <w:rPr>
                <w:sz w:val="24"/>
              </w:rPr>
              <w:t>2</w:t>
            </w:r>
          </w:p>
        </w:tc>
        <w:tc>
          <w:tcPr>
            <w:tcW w:w="2841" w:type="dxa"/>
            <w:shd w:val="clear" w:color="auto" w:fill="auto"/>
            <w:vAlign w:val="center"/>
          </w:tcPr>
          <w:p w14:paraId="2E6B2CBB" w14:textId="5B851FAC" w:rsidR="00F30A86" w:rsidRPr="00164A27" w:rsidRDefault="00F30A86" w:rsidP="00F30A86">
            <w:pPr>
              <w:spacing w:line="360" w:lineRule="auto"/>
              <w:jc w:val="center"/>
              <w:rPr>
                <w:sz w:val="24"/>
              </w:rPr>
            </w:pPr>
            <w:r w:rsidRPr="00164A27">
              <w:rPr>
                <w:sz w:val="24"/>
              </w:rPr>
              <w:t>0</w:t>
            </w:r>
          </w:p>
        </w:tc>
      </w:tr>
    </w:tbl>
    <w:p w14:paraId="69723266" w14:textId="7DF7A025" w:rsidR="00F30A86" w:rsidRPr="00164A27" w:rsidRDefault="00F30A86" w:rsidP="00F30A86">
      <w:pPr>
        <w:pStyle w:val="af"/>
        <w:numPr>
          <w:ilvl w:val="0"/>
          <w:numId w:val="20"/>
        </w:numPr>
        <w:spacing w:beforeLines="50" w:before="156"/>
        <w:ind w:left="357" w:firstLineChars="0" w:hanging="357"/>
        <w:rPr>
          <w:sz w:val="24"/>
        </w:rPr>
      </w:pPr>
      <w:r w:rsidRPr="00164A27">
        <w:rPr>
          <w:sz w:val="24"/>
        </w:rPr>
        <w:t>在</w:t>
      </w:r>
      <w:r w:rsidRPr="00164A27">
        <w:rPr>
          <w:sz w:val="24"/>
        </w:rPr>
        <w:t>7~20</w:t>
      </w:r>
      <w:r w:rsidRPr="00164A27">
        <w:rPr>
          <w:sz w:val="24"/>
        </w:rPr>
        <w:t>天的时间段内，增长率逐渐达到最大，导数逐渐变大，此时司机所占的因素变少，乘客所占的因素变大，此时可以分配</w:t>
      </w:r>
      <w:r w:rsidRPr="00164A27">
        <w:rPr>
          <w:sz w:val="24"/>
        </w:rPr>
        <w:t>50%</w:t>
      </w:r>
      <w:r w:rsidRPr="00164A27">
        <w:rPr>
          <w:sz w:val="24"/>
        </w:rPr>
        <w:t>补贴金额给司机，</w:t>
      </w:r>
      <w:r w:rsidRPr="00164A27">
        <w:rPr>
          <w:sz w:val="24"/>
        </w:rPr>
        <w:t>50%</w:t>
      </w:r>
      <w:r w:rsidRPr="00164A27">
        <w:rPr>
          <w:sz w:val="24"/>
        </w:rPr>
        <w:t>补贴金额给乘客，方案如下：</w:t>
      </w:r>
    </w:p>
    <w:p w14:paraId="5034BC36" w14:textId="45726503" w:rsidR="00F30A86" w:rsidRPr="00164A27" w:rsidRDefault="00F30A86" w:rsidP="00F30A86">
      <w:pPr>
        <w:spacing w:beforeLines="50" w:before="156" w:afterLines="50" w:after="156"/>
        <w:jc w:val="center"/>
        <w:rPr>
          <w:sz w:val="24"/>
        </w:rPr>
      </w:pPr>
      <w:r w:rsidRPr="00164A27">
        <w:rPr>
          <w:sz w:val="24"/>
        </w:rPr>
        <w:t>表</w:t>
      </w:r>
      <w:r w:rsidRPr="00164A27">
        <w:rPr>
          <w:sz w:val="24"/>
        </w:rPr>
        <w:t>7.4.2-2</w:t>
      </w:r>
      <w:r w:rsidRPr="00164A27">
        <w:rPr>
          <w:sz w:val="24"/>
        </w:rPr>
        <w:t>：中期补贴方案</w:t>
      </w:r>
    </w:p>
    <w:tbl>
      <w:tblPr>
        <w:tblW w:w="0" w:type="auto"/>
        <w:tblBorders>
          <w:top w:val="single" w:sz="12" w:space="0" w:color="auto"/>
          <w:bottom w:val="single" w:sz="12" w:space="0" w:color="auto"/>
        </w:tblBorders>
        <w:tblLook w:val="04A0" w:firstRow="1" w:lastRow="0" w:firstColumn="1" w:lastColumn="0" w:noHBand="0" w:noVBand="1"/>
      </w:tblPr>
      <w:tblGrid>
        <w:gridCol w:w="2840"/>
        <w:gridCol w:w="2841"/>
        <w:gridCol w:w="2841"/>
      </w:tblGrid>
      <w:tr w:rsidR="00F30A86" w:rsidRPr="00164A27" w14:paraId="04DBB0CA" w14:textId="77777777" w:rsidTr="00DD35B9">
        <w:tc>
          <w:tcPr>
            <w:tcW w:w="2840" w:type="dxa"/>
            <w:tcBorders>
              <w:top w:val="single" w:sz="12" w:space="0" w:color="auto"/>
              <w:bottom w:val="single" w:sz="6" w:space="0" w:color="auto"/>
            </w:tcBorders>
            <w:shd w:val="clear" w:color="auto" w:fill="auto"/>
            <w:vAlign w:val="center"/>
          </w:tcPr>
          <w:p w14:paraId="1225354B" w14:textId="77777777" w:rsidR="00F30A86" w:rsidRPr="00164A27" w:rsidRDefault="00F30A86" w:rsidP="00DD35B9">
            <w:pPr>
              <w:spacing w:line="360" w:lineRule="auto"/>
              <w:jc w:val="center"/>
              <w:rPr>
                <w:sz w:val="24"/>
              </w:rPr>
            </w:pPr>
            <w:r w:rsidRPr="00164A27">
              <w:rPr>
                <w:sz w:val="24"/>
              </w:rPr>
              <w:t>城市</w:t>
            </w:r>
          </w:p>
        </w:tc>
        <w:tc>
          <w:tcPr>
            <w:tcW w:w="2841" w:type="dxa"/>
            <w:tcBorders>
              <w:top w:val="single" w:sz="12" w:space="0" w:color="auto"/>
              <w:bottom w:val="single" w:sz="6" w:space="0" w:color="auto"/>
            </w:tcBorders>
            <w:shd w:val="clear" w:color="auto" w:fill="auto"/>
            <w:vAlign w:val="center"/>
          </w:tcPr>
          <w:p w14:paraId="387A3146" w14:textId="5AB71F2C" w:rsidR="00F30A86" w:rsidRPr="00164A27" w:rsidRDefault="00F30A86" w:rsidP="00DD35B9">
            <w:pPr>
              <w:spacing w:line="360" w:lineRule="auto"/>
              <w:jc w:val="center"/>
              <w:rPr>
                <w:sz w:val="24"/>
              </w:rPr>
            </w:pPr>
            <w:r w:rsidRPr="00164A27">
              <w:rPr>
                <w:sz w:val="24"/>
              </w:rPr>
              <w:t>补贴司机</w:t>
            </w:r>
            <w:r w:rsidR="0077012D" w:rsidRPr="00164A27">
              <w:rPr>
                <w:sz w:val="24"/>
              </w:rPr>
              <w:t>金额</w:t>
            </w:r>
          </w:p>
        </w:tc>
        <w:tc>
          <w:tcPr>
            <w:tcW w:w="2841" w:type="dxa"/>
            <w:tcBorders>
              <w:top w:val="single" w:sz="12" w:space="0" w:color="auto"/>
              <w:bottom w:val="single" w:sz="6" w:space="0" w:color="auto"/>
            </w:tcBorders>
            <w:shd w:val="clear" w:color="auto" w:fill="auto"/>
            <w:vAlign w:val="center"/>
          </w:tcPr>
          <w:p w14:paraId="42C118A8" w14:textId="3E33B580" w:rsidR="00F30A86" w:rsidRPr="00164A27" w:rsidRDefault="00F30A86" w:rsidP="00DD35B9">
            <w:pPr>
              <w:spacing w:line="360" w:lineRule="auto"/>
              <w:jc w:val="center"/>
              <w:rPr>
                <w:sz w:val="24"/>
              </w:rPr>
            </w:pPr>
            <w:r w:rsidRPr="00164A27">
              <w:rPr>
                <w:sz w:val="24"/>
              </w:rPr>
              <w:t>补贴乘客</w:t>
            </w:r>
            <w:r w:rsidR="0077012D" w:rsidRPr="00164A27">
              <w:rPr>
                <w:sz w:val="24"/>
              </w:rPr>
              <w:t>金额</w:t>
            </w:r>
          </w:p>
        </w:tc>
      </w:tr>
      <w:tr w:rsidR="00F30A86" w:rsidRPr="00164A27" w14:paraId="56CB9241" w14:textId="77777777" w:rsidTr="00DD35B9">
        <w:tc>
          <w:tcPr>
            <w:tcW w:w="2840" w:type="dxa"/>
            <w:tcBorders>
              <w:top w:val="single" w:sz="6" w:space="0" w:color="auto"/>
            </w:tcBorders>
            <w:shd w:val="clear" w:color="auto" w:fill="auto"/>
            <w:vAlign w:val="center"/>
          </w:tcPr>
          <w:p w14:paraId="7B19DAFE" w14:textId="77777777" w:rsidR="00F30A86" w:rsidRPr="00164A27" w:rsidRDefault="00F30A86" w:rsidP="00DD35B9">
            <w:pPr>
              <w:spacing w:line="360" w:lineRule="auto"/>
              <w:jc w:val="center"/>
              <w:rPr>
                <w:sz w:val="24"/>
              </w:rPr>
            </w:pPr>
            <w:r w:rsidRPr="00164A27">
              <w:rPr>
                <w:color w:val="000000"/>
                <w:sz w:val="24"/>
              </w:rPr>
              <w:t>北京</w:t>
            </w:r>
          </w:p>
        </w:tc>
        <w:tc>
          <w:tcPr>
            <w:tcW w:w="2841" w:type="dxa"/>
            <w:tcBorders>
              <w:top w:val="single" w:sz="6" w:space="0" w:color="auto"/>
            </w:tcBorders>
            <w:shd w:val="clear" w:color="auto" w:fill="auto"/>
            <w:vAlign w:val="center"/>
          </w:tcPr>
          <w:p w14:paraId="29F34985" w14:textId="144715AF" w:rsidR="00F30A86" w:rsidRPr="00164A27" w:rsidRDefault="00F30A86" w:rsidP="00DD35B9">
            <w:pPr>
              <w:spacing w:line="360" w:lineRule="auto"/>
              <w:jc w:val="center"/>
              <w:rPr>
                <w:sz w:val="24"/>
              </w:rPr>
            </w:pPr>
            <w:r w:rsidRPr="00164A27">
              <w:rPr>
                <w:sz w:val="24"/>
              </w:rPr>
              <w:t>2</w:t>
            </w:r>
          </w:p>
        </w:tc>
        <w:tc>
          <w:tcPr>
            <w:tcW w:w="2841" w:type="dxa"/>
            <w:tcBorders>
              <w:top w:val="single" w:sz="6" w:space="0" w:color="auto"/>
            </w:tcBorders>
            <w:shd w:val="clear" w:color="auto" w:fill="auto"/>
            <w:vAlign w:val="center"/>
          </w:tcPr>
          <w:p w14:paraId="755847E8" w14:textId="06179D57" w:rsidR="00F30A86" w:rsidRPr="00164A27" w:rsidRDefault="00F30A86" w:rsidP="00DD35B9">
            <w:pPr>
              <w:spacing w:line="360" w:lineRule="auto"/>
              <w:jc w:val="center"/>
              <w:rPr>
                <w:sz w:val="24"/>
              </w:rPr>
            </w:pPr>
            <w:r w:rsidRPr="00164A27">
              <w:rPr>
                <w:sz w:val="24"/>
              </w:rPr>
              <w:t>3</w:t>
            </w:r>
          </w:p>
        </w:tc>
      </w:tr>
      <w:tr w:rsidR="00F30A86" w:rsidRPr="00164A27" w14:paraId="25FE7796" w14:textId="77777777" w:rsidTr="00DD35B9">
        <w:tc>
          <w:tcPr>
            <w:tcW w:w="2840" w:type="dxa"/>
            <w:shd w:val="clear" w:color="auto" w:fill="auto"/>
            <w:vAlign w:val="center"/>
          </w:tcPr>
          <w:p w14:paraId="5AB6B4EF" w14:textId="77777777" w:rsidR="00F30A86" w:rsidRPr="00164A27" w:rsidRDefault="00F30A86" w:rsidP="00DD35B9">
            <w:pPr>
              <w:spacing w:line="360" w:lineRule="auto"/>
              <w:jc w:val="center"/>
              <w:rPr>
                <w:sz w:val="24"/>
              </w:rPr>
            </w:pPr>
            <w:r w:rsidRPr="00164A27">
              <w:rPr>
                <w:color w:val="000000"/>
                <w:sz w:val="24"/>
              </w:rPr>
              <w:t>成都</w:t>
            </w:r>
          </w:p>
        </w:tc>
        <w:tc>
          <w:tcPr>
            <w:tcW w:w="2841" w:type="dxa"/>
            <w:shd w:val="clear" w:color="auto" w:fill="auto"/>
            <w:vAlign w:val="center"/>
          </w:tcPr>
          <w:p w14:paraId="2E480F30" w14:textId="52FBC003" w:rsidR="00F30A86" w:rsidRPr="00164A27" w:rsidRDefault="00F30A86" w:rsidP="00DD35B9">
            <w:pPr>
              <w:spacing w:line="360" w:lineRule="auto"/>
              <w:jc w:val="center"/>
              <w:rPr>
                <w:sz w:val="24"/>
              </w:rPr>
            </w:pPr>
            <w:r w:rsidRPr="00164A27">
              <w:rPr>
                <w:sz w:val="24"/>
              </w:rPr>
              <w:t>5</w:t>
            </w:r>
          </w:p>
        </w:tc>
        <w:tc>
          <w:tcPr>
            <w:tcW w:w="2841" w:type="dxa"/>
            <w:shd w:val="clear" w:color="auto" w:fill="auto"/>
            <w:vAlign w:val="center"/>
          </w:tcPr>
          <w:p w14:paraId="1D7B8087" w14:textId="1F020FC7" w:rsidR="00F30A86" w:rsidRPr="00164A27" w:rsidRDefault="00F30A86" w:rsidP="00DD35B9">
            <w:pPr>
              <w:spacing w:line="360" w:lineRule="auto"/>
              <w:jc w:val="center"/>
              <w:rPr>
                <w:sz w:val="24"/>
              </w:rPr>
            </w:pPr>
            <w:r w:rsidRPr="00164A27">
              <w:rPr>
                <w:sz w:val="24"/>
              </w:rPr>
              <w:t>4</w:t>
            </w:r>
          </w:p>
        </w:tc>
      </w:tr>
      <w:tr w:rsidR="00F30A86" w:rsidRPr="00164A27" w14:paraId="30A9D7EE" w14:textId="77777777" w:rsidTr="00DD35B9">
        <w:trPr>
          <w:trHeight w:val="61"/>
        </w:trPr>
        <w:tc>
          <w:tcPr>
            <w:tcW w:w="2840" w:type="dxa"/>
            <w:shd w:val="clear" w:color="auto" w:fill="auto"/>
            <w:vAlign w:val="center"/>
          </w:tcPr>
          <w:p w14:paraId="2E3E8657" w14:textId="77777777" w:rsidR="00F30A86" w:rsidRPr="00164A27" w:rsidRDefault="00F30A86" w:rsidP="00DD35B9">
            <w:pPr>
              <w:spacing w:line="360" w:lineRule="auto"/>
              <w:jc w:val="center"/>
              <w:rPr>
                <w:sz w:val="24"/>
              </w:rPr>
            </w:pPr>
            <w:r w:rsidRPr="00164A27">
              <w:rPr>
                <w:color w:val="000000"/>
                <w:sz w:val="24"/>
              </w:rPr>
              <w:t>上海</w:t>
            </w:r>
          </w:p>
        </w:tc>
        <w:tc>
          <w:tcPr>
            <w:tcW w:w="2841" w:type="dxa"/>
            <w:shd w:val="clear" w:color="auto" w:fill="auto"/>
            <w:vAlign w:val="center"/>
          </w:tcPr>
          <w:p w14:paraId="2FB49112" w14:textId="2D241338" w:rsidR="00F30A86" w:rsidRPr="00164A27" w:rsidRDefault="00F30A86" w:rsidP="00DD35B9">
            <w:pPr>
              <w:spacing w:line="360" w:lineRule="auto"/>
              <w:jc w:val="center"/>
              <w:rPr>
                <w:sz w:val="24"/>
              </w:rPr>
            </w:pPr>
            <w:r w:rsidRPr="00164A27">
              <w:rPr>
                <w:sz w:val="24"/>
              </w:rPr>
              <w:t>1</w:t>
            </w:r>
          </w:p>
        </w:tc>
        <w:tc>
          <w:tcPr>
            <w:tcW w:w="2841" w:type="dxa"/>
            <w:shd w:val="clear" w:color="auto" w:fill="auto"/>
            <w:vAlign w:val="center"/>
          </w:tcPr>
          <w:p w14:paraId="3D2E34BC" w14:textId="5C022196" w:rsidR="00F30A86" w:rsidRPr="00164A27" w:rsidRDefault="00F30A86" w:rsidP="00DD35B9">
            <w:pPr>
              <w:spacing w:line="360" w:lineRule="auto"/>
              <w:jc w:val="center"/>
              <w:rPr>
                <w:sz w:val="24"/>
              </w:rPr>
            </w:pPr>
            <w:r w:rsidRPr="00164A27">
              <w:rPr>
                <w:sz w:val="24"/>
              </w:rPr>
              <w:t>1</w:t>
            </w:r>
          </w:p>
        </w:tc>
      </w:tr>
      <w:tr w:rsidR="00F30A86" w:rsidRPr="00164A27" w14:paraId="0B79DB5A" w14:textId="77777777" w:rsidTr="00DD35B9">
        <w:tc>
          <w:tcPr>
            <w:tcW w:w="2840" w:type="dxa"/>
            <w:shd w:val="clear" w:color="auto" w:fill="auto"/>
            <w:vAlign w:val="center"/>
          </w:tcPr>
          <w:p w14:paraId="7ECD91CF" w14:textId="77777777" w:rsidR="00F30A86" w:rsidRPr="00164A27" w:rsidRDefault="00F30A86" w:rsidP="00DD35B9">
            <w:pPr>
              <w:spacing w:line="360" w:lineRule="auto"/>
              <w:jc w:val="center"/>
              <w:rPr>
                <w:sz w:val="24"/>
              </w:rPr>
            </w:pPr>
            <w:r w:rsidRPr="00164A27">
              <w:rPr>
                <w:color w:val="000000"/>
                <w:sz w:val="24"/>
              </w:rPr>
              <w:t>杭州</w:t>
            </w:r>
          </w:p>
        </w:tc>
        <w:tc>
          <w:tcPr>
            <w:tcW w:w="2841" w:type="dxa"/>
            <w:shd w:val="clear" w:color="auto" w:fill="auto"/>
            <w:vAlign w:val="center"/>
          </w:tcPr>
          <w:p w14:paraId="2F5FB5ED" w14:textId="58CF53F4" w:rsidR="00F30A86" w:rsidRPr="00164A27" w:rsidRDefault="00F30A86" w:rsidP="00DD35B9">
            <w:pPr>
              <w:spacing w:line="360" w:lineRule="auto"/>
              <w:jc w:val="center"/>
              <w:rPr>
                <w:sz w:val="24"/>
              </w:rPr>
            </w:pPr>
            <w:r w:rsidRPr="00164A27">
              <w:rPr>
                <w:sz w:val="24"/>
              </w:rPr>
              <w:t>4</w:t>
            </w:r>
          </w:p>
        </w:tc>
        <w:tc>
          <w:tcPr>
            <w:tcW w:w="2841" w:type="dxa"/>
            <w:shd w:val="clear" w:color="auto" w:fill="auto"/>
            <w:vAlign w:val="center"/>
          </w:tcPr>
          <w:p w14:paraId="05D3052A" w14:textId="24D49707" w:rsidR="00F30A86" w:rsidRPr="00164A27" w:rsidRDefault="00F30A86" w:rsidP="00DD35B9">
            <w:pPr>
              <w:spacing w:line="360" w:lineRule="auto"/>
              <w:jc w:val="center"/>
              <w:rPr>
                <w:sz w:val="24"/>
              </w:rPr>
            </w:pPr>
            <w:r w:rsidRPr="00164A27">
              <w:rPr>
                <w:sz w:val="24"/>
              </w:rPr>
              <w:t>4</w:t>
            </w:r>
          </w:p>
        </w:tc>
      </w:tr>
      <w:tr w:rsidR="00F30A86" w:rsidRPr="00164A27" w14:paraId="7A3DF160" w14:textId="77777777" w:rsidTr="00DD35B9">
        <w:tc>
          <w:tcPr>
            <w:tcW w:w="2840" w:type="dxa"/>
            <w:shd w:val="clear" w:color="auto" w:fill="auto"/>
            <w:vAlign w:val="center"/>
          </w:tcPr>
          <w:p w14:paraId="5CE0BCEC" w14:textId="77777777" w:rsidR="00F30A86" w:rsidRPr="00164A27" w:rsidRDefault="00F30A86" w:rsidP="00DD35B9">
            <w:pPr>
              <w:spacing w:line="360" w:lineRule="auto"/>
              <w:jc w:val="center"/>
              <w:rPr>
                <w:sz w:val="24"/>
              </w:rPr>
            </w:pPr>
            <w:r w:rsidRPr="00164A27">
              <w:rPr>
                <w:color w:val="000000"/>
                <w:sz w:val="24"/>
              </w:rPr>
              <w:lastRenderedPageBreak/>
              <w:t>广州</w:t>
            </w:r>
          </w:p>
        </w:tc>
        <w:tc>
          <w:tcPr>
            <w:tcW w:w="2841" w:type="dxa"/>
            <w:shd w:val="clear" w:color="auto" w:fill="auto"/>
            <w:vAlign w:val="center"/>
          </w:tcPr>
          <w:p w14:paraId="34BC9089" w14:textId="0AB2A3CA" w:rsidR="00F30A86" w:rsidRPr="00164A27" w:rsidRDefault="00F30A86" w:rsidP="00DD35B9">
            <w:pPr>
              <w:spacing w:line="360" w:lineRule="auto"/>
              <w:jc w:val="center"/>
              <w:rPr>
                <w:sz w:val="24"/>
              </w:rPr>
            </w:pPr>
            <w:r w:rsidRPr="00164A27">
              <w:rPr>
                <w:sz w:val="24"/>
              </w:rPr>
              <w:t>2</w:t>
            </w:r>
          </w:p>
        </w:tc>
        <w:tc>
          <w:tcPr>
            <w:tcW w:w="2841" w:type="dxa"/>
            <w:shd w:val="clear" w:color="auto" w:fill="auto"/>
            <w:vAlign w:val="center"/>
          </w:tcPr>
          <w:p w14:paraId="4101B9B3" w14:textId="0242315C" w:rsidR="00F30A86" w:rsidRPr="00164A27" w:rsidRDefault="00F30A86" w:rsidP="00DD35B9">
            <w:pPr>
              <w:spacing w:line="360" w:lineRule="auto"/>
              <w:jc w:val="center"/>
              <w:rPr>
                <w:sz w:val="24"/>
              </w:rPr>
            </w:pPr>
            <w:r w:rsidRPr="00164A27">
              <w:rPr>
                <w:sz w:val="24"/>
              </w:rPr>
              <w:t>1</w:t>
            </w:r>
          </w:p>
        </w:tc>
      </w:tr>
      <w:tr w:rsidR="00F30A86" w:rsidRPr="00164A27" w14:paraId="17CE9637" w14:textId="77777777" w:rsidTr="00DD35B9">
        <w:tc>
          <w:tcPr>
            <w:tcW w:w="2840" w:type="dxa"/>
            <w:shd w:val="clear" w:color="auto" w:fill="auto"/>
            <w:vAlign w:val="center"/>
          </w:tcPr>
          <w:p w14:paraId="3561D88D" w14:textId="77777777" w:rsidR="00F30A86" w:rsidRPr="00164A27" w:rsidRDefault="00F30A86" w:rsidP="00DD35B9">
            <w:pPr>
              <w:spacing w:line="360" w:lineRule="auto"/>
              <w:jc w:val="center"/>
              <w:rPr>
                <w:sz w:val="24"/>
              </w:rPr>
            </w:pPr>
            <w:r w:rsidRPr="00164A27">
              <w:rPr>
                <w:color w:val="000000"/>
                <w:sz w:val="24"/>
              </w:rPr>
              <w:t>南昌</w:t>
            </w:r>
          </w:p>
        </w:tc>
        <w:tc>
          <w:tcPr>
            <w:tcW w:w="2841" w:type="dxa"/>
            <w:shd w:val="clear" w:color="auto" w:fill="auto"/>
            <w:vAlign w:val="center"/>
          </w:tcPr>
          <w:p w14:paraId="05BD69A0" w14:textId="1B2665F5" w:rsidR="00F30A86" w:rsidRPr="00164A27" w:rsidRDefault="00F30A86" w:rsidP="00DD35B9">
            <w:pPr>
              <w:spacing w:line="360" w:lineRule="auto"/>
              <w:jc w:val="center"/>
              <w:rPr>
                <w:sz w:val="24"/>
              </w:rPr>
            </w:pPr>
            <w:r w:rsidRPr="00164A27">
              <w:rPr>
                <w:sz w:val="24"/>
              </w:rPr>
              <w:t>0</w:t>
            </w:r>
          </w:p>
        </w:tc>
        <w:tc>
          <w:tcPr>
            <w:tcW w:w="2841" w:type="dxa"/>
            <w:shd w:val="clear" w:color="auto" w:fill="auto"/>
            <w:vAlign w:val="center"/>
          </w:tcPr>
          <w:p w14:paraId="4E89CEC7" w14:textId="2B2230FC" w:rsidR="00F30A86" w:rsidRPr="00164A27" w:rsidRDefault="00F30A86" w:rsidP="00DD35B9">
            <w:pPr>
              <w:spacing w:line="360" w:lineRule="auto"/>
              <w:jc w:val="center"/>
              <w:rPr>
                <w:sz w:val="24"/>
              </w:rPr>
            </w:pPr>
            <w:r w:rsidRPr="00164A27">
              <w:rPr>
                <w:sz w:val="24"/>
              </w:rPr>
              <w:t>1</w:t>
            </w:r>
          </w:p>
        </w:tc>
      </w:tr>
      <w:tr w:rsidR="00F30A86" w:rsidRPr="00164A27" w14:paraId="1BEC9138" w14:textId="77777777" w:rsidTr="00DD35B9">
        <w:tc>
          <w:tcPr>
            <w:tcW w:w="2840" w:type="dxa"/>
            <w:shd w:val="clear" w:color="auto" w:fill="auto"/>
            <w:vAlign w:val="center"/>
          </w:tcPr>
          <w:p w14:paraId="6B65815D" w14:textId="77777777" w:rsidR="00F30A86" w:rsidRPr="00164A27" w:rsidRDefault="00F30A86" w:rsidP="00DD35B9">
            <w:pPr>
              <w:spacing w:line="360" w:lineRule="auto"/>
              <w:jc w:val="center"/>
              <w:rPr>
                <w:sz w:val="24"/>
              </w:rPr>
            </w:pPr>
            <w:r w:rsidRPr="00164A27">
              <w:rPr>
                <w:color w:val="000000"/>
                <w:sz w:val="24"/>
              </w:rPr>
              <w:t>西安</w:t>
            </w:r>
          </w:p>
        </w:tc>
        <w:tc>
          <w:tcPr>
            <w:tcW w:w="2841" w:type="dxa"/>
            <w:shd w:val="clear" w:color="auto" w:fill="auto"/>
            <w:vAlign w:val="center"/>
          </w:tcPr>
          <w:p w14:paraId="3020AE45" w14:textId="59BE0A3D" w:rsidR="00F30A86" w:rsidRPr="00164A27" w:rsidRDefault="00F30A86" w:rsidP="00DD35B9">
            <w:pPr>
              <w:spacing w:line="360" w:lineRule="auto"/>
              <w:jc w:val="center"/>
              <w:rPr>
                <w:sz w:val="24"/>
              </w:rPr>
            </w:pPr>
            <w:r w:rsidRPr="00164A27">
              <w:rPr>
                <w:sz w:val="24"/>
              </w:rPr>
              <w:t>2</w:t>
            </w:r>
          </w:p>
        </w:tc>
        <w:tc>
          <w:tcPr>
            <w:tcW w:w="2841" w:type="dxa"/>
            <w:shd w:val="clear" w:color="auto" w:fill="auto"/>
            <w:vAlign w:val="center"/>
          </w:tcPr>
          <w:p w14:paraId="70CA4CAE" w14:textId="6A9BA611" w:rsidR="00F30A86" w:rsidRPr="00164A27" w:rsidRDefault="00F30A86" w:rsidP="00DD35B9">
            <w:pPr>
              <w:spacing w:line="360" w:lineRule="auto"/>
              <w:jc w:val="center"/>
              <w:rPr>
                <w:sz w:val="24"/>
              </w:rPr>
            </w:pPr>
            <w:r w:rsidRPr="00164A27">
              <w:rPr>
                <w:sz w:val="24"/>
              </w:rPr>
              <w:t>2</w:t>
            </w:r>
          </w:p>
        </w:tc>
      </w:tr>
      <w:tr w:rsidR="00F30A86" w:rsidRPr="00164A27" w14:paraId="4A302088" w14:textId="77777777" w:rsidTr="00DD35B9">
        <w:tc>
          <w:tcPr>
            <w:tcW w:w="2840" w:type="dxa"/>
            <w:shd w:val="clear" w:color="auto" w:fill="auto"/>
            <w:vAlign w:val="center"/>
          </w:tcPr>
          <w:p w14:paraId="5D8BDB4C" w14:textId="77777777" w:rsidR="00F30A86" w:rsidRPr="00164A27" w:rsidRDefault="00F30A86" w:rsidP="00DD35B9">
            <w:pPr>
              <w:spacing w:line="360" w:lineRule="auto"/>
              <w:jc w:val="center"/>
              <w:rPr>
                <w:sz w:val="24"/>
              </w:rPr>
            </w:pPr>
            <w:r w:rsidRPr="00164A27">
              <w:rPr>
                <w:color w:val="000000"/>
                <w:sz w:val="24"/>
              </w:rPr>
              <w:t>哈尔滨</w:t>
            </w:r>
          </w:p>
        </w:tc>
        <w:tc>
          <w:tcPr>
            <w:tcW w:w="2841" w:type="dxa"/>
            <w:shd w:val="clear" w:color="auto" w:fill="auto"/>
            <w:vAlign w:val="center"/>
          </w:tcPr>
          <w:p w14:paraId="5968D729" w14:textId="703EC732" w:rsidR="00F30A86" w:rsidRPr="00164A27" w:rsidRDefault="00F30A86" w:rsidP="00DD35B9">
            <w:pPr>
              <w:spacing w:line="360" w:lineRule="auto"/>
              <w:jc w:val="center"/>
              <w:rPr>
                <w:sz w:val="24"/>
              </w:rPr>
            </w:pPr>
            <w:r w:rsidRPr="00164A27">
              <w:rPr>
                <w:sz w:val="24"/>
              </w:rPr>
              <w:t>1</w:t>
            </w:r>
          </w:p>
        </w:tc>
        <w:tc>
          <w:tcPr>
            <w:tcW w:w="2841" w:type="dxa"/>
            <w:shd w:val="clear" w:color="auto" w:fill="auto"/>
            <w:vAlign w:val="center"/>
          </w:tcPr>
          <w:p w14:paraId="261336F5" w14:textId="336CAE05" w:rsidR="00F30A86" w:rsidRPr="00164A27" w:rsidRDefault="00F30A86" w:rsidP="00DD35B9">
            <w:pPr>
              <w:spacing w:line="360" w:lineRule="auto"/>
              <w:jc w:val="center"/>
              <w:rPr>
                <w:sz w:val="24"/>
              </w:rPr>
            </w:pPr>
            <w:r w:rsidRPr="00164A27">
              <w:rPr>
                <w:sz w:val="24"/>
              </w:rPr>
              <w:t>1</w:t>
            </w:r>
          </w:p>
        </w:tc>
      </w:tr>
    </w:tbl>
    <w:p w14:paraId="3DE90E0F" w14:textId="66C627BF" w:rsidR="00F30A86" w:rsidRPr="00164A27" w:rsidRDefault="00F30A86" w:rsidP="00F30A86">
      <w:pPr>
        <w:pStyle w:val="af"/>
        <w:numPr>
          <w:ilvl w:val="0"/>
          <w:numId w:val="20"/>
        </w:numPr>
        <w:spacing w:beforeLines="50" w:before="156"/>
        <w:ind w:left="357" w:firstLineChars="0" w:hanging="357"/>
        <w:rPr>
          <w:sz w:val="24"/>
        </w:rPr>
      </w:pPr>
      <w:r w:rsidRPr="00164A27">
        <w:rPr>
          <w:sz w:val="24"/>
        </w:rPr>
        <w:t>在</w:t>
      </w:r>
      <w:r w:rsidRPr="00164A27">
        <w:rPr>
          <w:sz w:val="24"/>
        </w:rPr>
        <w:t>21~31</w:t>
      </w:r>
      <w:r w:rsidRPr="00164A27">
        <w:rPr>
          <w:sz w:val="24"/>
        </w:rPr>
        <w:t>天的时间段内，增长率逐渐下降，导数逐渐趋于</w:t>
      </w:r>
      <w:r w:rsidRPr="00164A27">
        <w:rPr>
          <w:sz w:val="24"/>
        </w:rPr>
        <w:t>0</w:t>
      </w:r>
      <w:r w:rsidRPr="00164A27">
        <w:rPr>
          <w:sz w:val="24"/>
        </w:rPr>
        <w:t>，此时因为公司可以通过竞争获取更多的容量，所以仍然分配</w:t>
      </w:r>
      <w:r w:rsidRPr="00164A27">
        <w:rPr>
          <w:sz w:val="24"/>
        </w:rPr>
        <w:t>20%</w:t>
      </w:r>
      <w:r w:rsidRPr="00164A27">
        <w:rPr>
          <w:sz w:val="24"/>
        </w:rPr>
        <w:t>补贴金额给司机，</w:t>
      </w:r>
      <w:r w:rsidRPr="00164A27">
        <w:rPr>
          <w:sz w:val="24"/>
        </w:rPr>
        <w:t>80%</w:t>
      </w:r>
      <w:r w:rsidRPr="00164A27">
        <w:rPr>
          <w:sz w:val="24"/>
        </w:rPr>
        <w:t>补贴金额给乘客，去保持竞争力和活力，方案如下：</w:t>
      </w:r>
    </w:p>
    <w:p w14:paraId="54DE839F" w14:textId="18F92CBC" w:rsidR="00F30A86" w:rsidRPr="00164A27" w:rsidRDefault="00F30A86" w:rsidP="00F30A86">
      <w:pPr>
        <w:spacing w:beforeLines="50" w:before="156" w:afterLines="50" w:after="156"/>
        <w:jc w:val="center"/>
        <w:rPr>
          <w:sz w:val="24"/>
        </w:rPr>
      </w:pPr>
      <w:r w:rsidRPr="00164A27">
        <w:rPr>
          <w:sz w:val="24"/>
        </w:rPr>
        <w:t>表</w:t>
      </w:r>
      <w:r w:rsidRPr="00164A27">
        <w:rPr>
          <w:sz w:val="24"/>
        </w:rPr>
        <w:t>7.4.2-3</w:t>
      </w:r>
      <w:r w:rsidRPr="00164A27">
        <w:rPr>
          <w:sz w:val="24"/>
        </w:rPr>
        <w:t>：后期补贴方案</w:t>
      </w:r>
    </w:p>
    <w:tbl>
      <w:tblPr>
        <w:tblW w:w="0" w:type="auto"/>
        <w:tblBorders>
          <w:top w:val="single" w:sz="12" w:space="0" w:color="auto"/>
          <w:bottom w:val="single" w:sz="12" w:space="0" w:color="auto"/>
        </w:tblBorders>
        <w:tblLook w:val="04A0" w:firstRow="1" w:lastRow="0" w:firstColumn="1" w:lastColumn="0" w:noHBand="0" w:noVBand="1"/>
      </w:tblPr>
      <w:tblGrid>
        <w:gridCol w:w="2840"/>
        <w:gridCol w:w="2841"/>
        <w:gridCol w:w="2841"/>
      </w:tblGrid>
      <w:tr w:rsidR="00F30A86" w:rsidRPr="00164A27" w14:paraId="65F9B7FD" w14:textId="77777777" w:rsidTr="00DD35B9">
        <w:tc>
          <w:tcPr>
            <w:tcW w:w="2840" w:type="dxa"/>
            <w:tcBorders>
              <w:top w:val="single" w:sz="12" w:space="0" w:color="auto"/>
              <w:bottom w:val="single" w:sz="6" w:space="0" w:color="auto"/>
            </w:tcBorders>
            <w:shd w:val="clear" w:color="auto" w:fill="auto"/>
            <w:vAlign w:val="center"/>
          </w:tcPr>
          <w:p w14:paraId="776C5276" w14:textId="77777777" w:rsidR="00F30A86" w:rsidRPr="00164A27" w:rsidRDefault="00F30A86" w:rsidP="00DD35B9">
            <w:pPr>
              <w:spacing w:line="360" w:lineRule="auto"/>
              <w:jc w:val="center"/>
              <w:rPr>
                <w:sz w:val="24"/>
              </w:rPr>
            </w:pPr>
            <w:r w:rsidRPr="00164A27">
              <w:rPr>
                <w:sz w:val="24"/>
              </w:rPr>
              <w:t>城市</w:t>
            </w:r>
          </w:p>
        </w:tc>
        <w:tc>
          <w:tcPr>
            <w:tcW w:w="2841" w:type="dxa"/>
            <w:tcBorders>
              <w:top w:val="single" w:sz="12" w:space="0" w:color="auto"/>
              <w:bottom w:val="single" w:sz="6" w:space="0" w:color="auto"/>
            </w:tcBorders>
            <w:shd w:val="clear" w:color="auto" w:fill="auto"/>
            <w:vAlign w:val="center"/>
          </w:tcPr>
          <w:p w14:paraId="11A461B2" w14:textId="60C6B329" w:rsidR="00F30A86" w:rsidRPr="00164A27" w:rsidRDefault="00F30A86" w:rsidP="00DD35B9">
            <w:pPr>
              <w:spacing w:line="360" w:lineRule="auto"/>
              <w:jc w:val="center"/>
              <w:rPr>
                <w:sz w:val="24"/>
              </w:rPr>
            </w:pPr>
            <w:r w:rsidRPr="00164A27">
              <w:rPr>
                <w:sz w:val="24"/>
              </w:rPr>
              <w:t>补贴司机</w:t>
            </w:r>
            <w:r w:rsidR="0077012D" w:rsidRPr="00164A27">
              <w:rPr>
                <w:sz w:val="24"/>
              </w:rPr>
              <w:t>金额</w:t>
            </w:r>
          </w:p>
        </w:tc>
        <w:tc>
          <w:tcPr>
            <w:tcW w:w="2841" w:type="dxa"/>
            <w:tcBorders>
              <w:top w:val="single" w:sz="12" w:space="0" w:color="auto"/>
              <w:bottom w:val="single" w:sz="6" w:space="0" w:color="auto"/>
            </w:tcBorders>
            <w:shd w:val="clear" w:color="auto" w:fill="auto"/>
            <w:vAlign w:val="center"/>
          </w:tcPr>
          <w:p w14:paraId="6A44A1A2" w14:textId="41D4068F" w:rsidR="00F30A86" w:rsidRPr="00164A27" w:rsidRDefault="00F30A86" w:rsidP="00DD35B9">
            <w:pPr>
              <w:spacing w:line="360" w:lineRule="auto"/>
              <w:jc w:val="center"/>
              <w:rPr>
                <w:sz w:val="24"/>
              </w:rPr>
            </w:pPr>
            <w:r w:rsidRPr="00164A27">
              <w:rPr>
                <w:sz w:val="24"/>
              </w:rPr>
              <w:t>补贴乘客</w:t>
            </w:r>
            <w:r w:rsidR="0077012D" w:rsidRPr="00164A27">
              <w:rPr>
                <w:sz w:val="24"/>
              </w:rPr>
              <w:t>金额</w:t>
            </w:r>
          </w:p>
        </w:tc>
      </w:tr>
      <w:tr w:rsidR="00F30A86" w:rsidRPr="00164A27" w14:paraId="0CB78DCC" w14:textId="77777777" w:rsidTr="00DD35B9">
        <w:tc>
          <w:tcPr>
            <w:tcW w:w="2840" w:type="dxa"/>
            <w:tcBorders>
              <w:top w:val="single" w:sz="6" w:space="0" w:color="auto"/>
            </w:tcBorders>
            <w:shd w:val="clear" w:color="auto" w:fill="auto"/>
            <w:vAlign w:val="center"/>
          </w:tcPr>
          <w:p w14:paraId="38145394" w14:textId="77777777" w:rsidR="00F30A86" w:rsidRPr="00164A27" w:rsidRDefault="00F30A86" w:rsidP="00F30A86">
            <w:pPr>
              <w:spacing w:line="360" w:lineRule="auto"/>
              <w:jc w:val="center"/>
              <w:rPr>
                <w:sz w:val="24"/>
              </w:rPr>
            </w:pPr>
            <w:r w:rsidRPr="00164A27">
              <w:rPr>
                <w:color w:val="000000"/>
                <w:sz w:val="24"/>
              </w:rPr>
              <w:t>北京</w:t>
            </w:r>
          </w:p>
        </w:tc>
        <w:tc>
          <w:tcPr>
            <w:tcW w:w="2841" w:type="dxa"/>
            <w:tcBorders>
              <w:top w:val="single" w:sz="6" w:space="0" w:color="auto"/>
            </w:tcBorders>
            <w:shd w:val="clear" w:color="auto" w:fill="auto"/>
            <w:vAlign w:val="center"/>
          </w:tcPr>
          <w:p w14:paraId="7ED73977" w14:textId="0E77AD59" w:rsidR="00F30A86" w:rsidRPr="00164A27" w:rsidRDefault="00F30A86" w:rsidP="00F30A86">
            <w:pPr>
              <w:spacing w:line="360" w:lineRule="auto"/>
              <w:jc w:val="center"/>
              <w:rPr>
                <w:sz w:val="24"/>
              </w:rPr>
            </w:pPr>
            <w:r w:rsidRPr="00164A27">
              <w:rPr>
                <w:sz w:val="24"/>
              </w:rPr>
              <w:t>1</w:t>
            </w:r>
          </w:p>
        </w:tc>
        <w:tc>
          <w:tcPr>
            <w:tcW w:w="2841" w:type="dxa"/>
            <w:tcBorders>
              <w:top w:val="single" w:sz="6" w:space="0" w:color="auto"/>
            </w:tcBorders>
            <w:shd w:val="clear" w:color="auto" w:fill="auto"/>
            <w:vAlign w:val="center"/>
          </w:tcPr>
          <w:p w14:paraId="21C48F3B" w14:textId="3936BA6F" w:rsidR="00F30A86" w:rsidRPr="00164A27" w:rsidRDefault="00F30A86" w:rsidP="00F30A86">
            <w:pPr>
              <w:spacing w:line="360" w:lineRule="auto"/>
              <w:jc w:val="center"/>
              <w:rPr>
                <w:sz w:val="24"/>
              </w:rPr>
            </w:pPr>
            <w:r w:rsidRPr="00164A27">
              <w:rPr>
                <w:sz w:val="24"/>
              </w:rPr>
              <w:t>4</w:t>
            </w:r>
          </w:p>
        </w:tc>
      </w:tr>
      <w:tr w:rsidR="00F30A86" w:rsidRPr="00164A27" w14:paraId="5CA01304" w14:textId="77777777" w:rsidTr="00DD35B9">
        <w:tc>
          <w:tcPr>
            <w:tcW w:w="2840" w:type="dxa"/>
            <w:shd w:val="clear" w:color="auto" w:fill="auto"/>
            <w:vAlign w:val="center"/>
          </w:tcPr>
          <w:p w14:paraId="78C789E5" w14:textId="77777777" w:rsidR="00F30A86" w:rsidRPr="00164A27" w:rsidRDefault="00F30A86" w:rsidP="00F30A86">
            <w:pPr>
              <w:spacing w:line="360" w:lineRule="auto"/>
              <w:jc w:val="center"/>
              <w:rPr>
                <w:sz w:val="24"/>
              </w:rPr>
            </w:pPr>
            <w:r w:rsidRPr="00164A27">
              <w:rPr>
                <w:color w:val="000000"/>
                <w:sz w:val="24"/>
              </w:rPr>
              <w:t>成都</w:t>
            </w:r>
          </w:p>
        </w:tc>
        <w:tc>
          <w:tcPr>
            <w:tcW w:w="2841" w:type="dxa"/>
            <w:shd w:val="clear" w:color="auto" w:fill="auto"/>
            <w:vAlign w:val="center"/>
          </w:tcPr>
          <w:p w14:paraId="1A021EA3" w14:textId="2041F551" w:rsidR="00F30A86" w:rsidRPr="00164A27" w:rsidRDefault="00F30A86" w:rsidP="00F30A86">
            <w:pPr>
              <w:spacing w:line="360" w:lineRule="auto"/>
              <w:jc w:val="center"/>
              <w:rPr>
                <w:sz w:val="24"/>
              </w:rPr>
            </w:pPr>
            <w:r w:rsidRPr="00164A27">
              <w:rPr>
                <w:sz w:val="24"/>
              </w:rPr>
              <w:t>2</w:t>
            </w:r>
          </w:p>
        </w:tc>
        <w:tc>
          <w:tcPr>
            <w:tcW w:w="2841" w:type="dxa"/>
            <w:shd w:val="clear" w:color="auto" w:fill="auto"/>
            <w:vAlign w:val="center"/>
          </w:tcPr>
          <w:p w14:paraId="5E5E2436" w14:textId="039B0AA5" w:rsidR="00F30A86" w:rsidRPr="00164A27" w:rsidRDefault="00F30A86" w:rsidP="00F30A86">
            <w:pPr>
              <w:spacing w:line="360" w:lineRule="auto"/>
              <w:jc w:val="center"/>
              <w:rPr>
                <w:sz w:val="24"/>
              </w:rPr>
            </w:pPr>
            <w:r w:rsidRPr="00164A27">
              <w:rPr>
                <w:sz w:val="24"/>
              </w:rPr>
              <w:t>7</w:t>
            </w:r>
          </w:p>
        </w:tc>
      </w:tr>
      <w:tr w:rsidR="00F30A86" w:rsidRPr="00164A27" w14:paraId="32031C02" w14:textId="77777777" w:rsidTr="00DD35B9">
        <w:trPr>
          <w:trHeight w:val="61"/>
        </w:trPr>
        <w:tc>
          <w:tcPr>
            <w:tcW w:w="2840" w:type="dxa"/>
            <w:shd w:val="clear" w:color="auto" w:fill="auto"/>
            <w:vAlign w:val="center"/>
          </w:tcPr>
          <w:p w14:paraId="040673C6" w14:textId="77777777" w:rsidR="00F30A86" w:rsidRPr="00164A27" w:rsidRDefault="00F30A86" w:rsidP="00F30A86">
            <w:pPr>
              <w:spacing w:line="360" w:lineRule="auto"/>
              <w:jc w:val="center"/>
              <w:rPr>
                <w:sz w:val="24"/>
              </w:rPr>
            </w:pPr>
            <w:r w:rsidRPr="00164A27">
              <w:rPr>
                <w:color w:val="000000"/>
                <w:sz w:val="24"/>
              </w:rPr>
              <w:t>上海</w:t>
            </w:r>
          </w:p>
        </w:tc>
        <w:tc>
          <w:tcPr>
            <w:tcW w:w="2841" w:type="dxa"/>
            <w:shd w:val="clear" w:color="auto" w:fill="auto"/>
            <w:vAlign w:val="center"/>
          </w:tcPr>
          <w:p w14:paraId="069414F3" w14:textId="1D6CF0EE" w:rsidR="00F30A86" w:rsidRPr="00164A27" w:rsidRDefault="00F30A86" w:rsidP="00F30A86">
            <w:pPr>
              <w:spacing w:line="360" w:lineRule="auto"/>
              <w:jc w:val="center"/>
              <w:rPr>
                <w:sz w:val="24"/>
              </w:rPr>
            </w:pPr>
            <w:r w:rsidRPr="00164A27">
              <w:rPr>
                <w:sz w:val="24"/>
              </w:rPr>
              <w:t>0</w:t>
            </w:r>
          </w:p>
        </w:tc>
        <w:tc>
          <w:tcPr>
            <w:tcW w:w="2841" w:type="dxa"/>
            <w:shd w:val="clear" w:color="auto" w:fill="auto"/>
            <w:vAlign w:val="center"/>
          </w:tcPr>
          <w:p w14:paraId="79F47395" w14:textId="6DF41901" w:rsidR="00F30A86" w:rsidRPr="00164A27" w:rsidRDefault="00F30A86" w:rsidP="00F30A86">
            <w:pPr>
              <w:spacing w:line="360" w:lineRule="auto"/>
              <w:jc w:val="center"/>
              <w:rPr>
                <w:sz w:val="24"/>
              </w:rPr>
            </w:pPr>
            <w:r w:rsidRPr="00164A27">
              <w:rPr>
                <w:sz w:val="24"/>
              </w:rPr>
              <w:t>2</w:t>
            </w:r>
          </w:p>
        </w:tc>
      </w:tr>
      <w:tr w:rsidR="00F30A86" w:rsidRPr="00164A27" w14:paraId="7DA46469" w14:textId="77777777" w:rsidTr="00DD35B9">
        <w:tc>
          <w:tcPr>
            <w:tcW w:w="2840" w:type="dxa"/>
            <w:shd w:val="clear" w:color="auto" w:fill="auto"/>
            <w:vAlign w:val="center"/>
          </w:tcPr>
          <w:p w14:paraId="3C563C63" w14:textId="77777777" w:rsidR="00F30A86" w:rsidRPr="00164A27" w:rsidRDefault="00F30A86" w:rsidP="00F30A86">
            <w:pPr>
              <w:spacing w:line="360" w:lineRule="auto"/>
              <w:jc w:val="center"/>
              <w:rPr>
                <w:sz w:val="24"/>
              </w:rPr>
            </w:pPr>
            <w:r w:rsidRPr="00164A27">
              <w:rPr>
                <w:color w:val="000000"/>
                <w:sz w:val="24"/>
              </w:rPr>
              <w:t>杭州</w:t>
            </w:r>
          </w:p>
        </w:tc>
        <w:tc>
          <w:tcPr>
            <w:tcW w:w="2841" w:type="dxa"/>
            <w:shd w:val="clear" w:color="auto" w:fill="auto"/>
            <w:vAlign w:val="center"/>
          </w:tcPr>
          <w:p w14:paraId="53577CA1" w14:textId="77639F64" w:rsidR="00F30A86" w:rsidRPr="00164A27" w:rsidRDefault="00F30A86" w:rsidP="00F30A86">
            <w:pPr>
              <w:spacing w:line="360" w:lineRule="auto"/>
              <w:jc w:val="center"/>
              <w:rPr>
                <w:sz w:val="24"/>
              </w:rPr>
            </w:pPr>
            <w:r w:rsidRPr="00164A27">
              <w:rPr>
                <w:sz w:val="24"/>
              </w:rPr>
              <w:t>2</w:t>
            </w:r>
          </w:p>
        </w:tc>
        <w:tc>
          <w:tcPr>
            <w:tcW w:w="2841" w:type="dxa"/>
            <w:shd w:val="clear" w:color="auto" w:fill="auto"/>
            <w:vAlign w:val="center"/>
          </w:tcPr>
          <w:p w14:paraId="5E54FE15" w14:textId="48703CFD" w:rsidR="00F30A86" w:rsidRPr="00164A27" w:rsidRDefault="00F30A86" w:rsidP="00F30A86">
            <w:pPr>
              <w:spacing w:line="360" w:lineRule="auto"/>
              <w:jc w:val="center"/>
              <w:rPr>
                <w:sz w:val="24"/>
              </w:rPr>
            </w:pPr>
            <w:r w:rsidRPr="00164A27">
              <w:rPr>
                <w:sz w:val="24"/>
              </w:rPr>
              <w:t>4</w:t>
            </w:r>
          </w:p>
        </w:tc>
      </w:tr>
      <w:tr w:rsidR="00F30A86" w:rsidRPr="00164A27" w14:paraId="16262AF5" w14:textId="77777777" w:rsidTr="00DD35B9">
        <w:tc>
          <w:tcPr>
            <w:tcW w:w="2840" w:type="dxa"/>
            <w:shd w:val="clear" w:color="auto" w:fill="auto"/>
            <w:vAlign w:val="center"/>
          </w:tcPr>
          <w:p w14:paraId="26AD08DB" w14:textId="77777777" w:rsidR="00F30A86" w:rsidRPr="00164A27" w:rsidRDefault="00F30A86" w:rsidP="00F30A86">
            <w:pPr>
              <w:spacing w:line="360" w:lineRule="auto"/>
              <w:jc w:val="center"/>
              <w:rPr>
                <w:sz w:val="24"/>
              </w:rPr>
            </w:pPr>
            <w:r w:rsidRPr="00164A27">
              <w:rPr>
                <w:color w:val="000000"/>
                <w:sz w:val="24"/>
              </w:rPr>
              <w:t>广州</w:t>
            </w:r>
          </w:p>
        </w:tc>
        <w:tc>
          <w:tcPr>
            <w:tcW w:w="2841" w:type="dxa"/>
            <w:shd w:val="clear" w:color="auto" w:fill="auto"/>
            <w:vAlign w:val="center"/>
          </w:tcPr>
          <w:p w14:paraId="57398503" w14:textId="43E6C3BA" w:rsidR="00F30A86" w:rsidRPr="00164A27" w:rsidRDefault="00F30A86" w:rsidP="00F30A86">
            <w:pPr>
              <w:spacing w:line="360" w:lineRule="auto"/>
              <w:jc w:val="center"/>
              <w:rPr>
                <w:sz w:val="24"/>
              </w:rPr>
            </w:pPr>
            <w:r w:rsidRPr="00164A27">
              <w:rPr>
                <w:sz w:val="24"/>
              </w:rPr>
              <w:t>1</w:t>
            </w:r>
          </w:p>
        </w:tc>
        <w:tc>
          <w:tcPr>
            <w:tcW w:w="2841" w:type="dxa"/>
            <w:shd w:val="clear" w:color="auto" w:fill="auto"/>
            <w:vAlign w:val="center"/>
          </w:tcPr>
          <w:p w14:paraId="54B09A8E" w14:textId="14E0990B" w:rsidR="00F30A86" w:rsidRPr="00164A27" w:rsidRDefault="00F30A86" w:rsidP="00F30A86">
            <w:pPr>
              <w:spacing w:line="360" w:lineRule="auto"/>
              <w:jc w:val="center"/>
              <w:rPr>
                <w:sz w:val="24"/>
              </w:rPr>
            </w:pPr>
            <w:r w:rsidRPr="00164A27">
              <w:rPr>
                <w:sz w:val="24"/>
              </w:rPr>
              <w:t>2</w:t>
            </w:r>
          </w:p>
        </w:tc>
      </w:tr>
      <w:tr w:rsidR="00F30A86" w:rsidRPr="00164A27" w14:paraId="04A32F8E" w14:textId="77777777" w:rsidTr="00DD35B9">
        <w:tc>
          <w:tcPr>
            <w:tcW w:w="2840" w:type="dxa"/>
            <w:shd w:val="clear" w:color="auto" w:fill="auto"/>
            <w:vAlign w:val="center"/>
          </w:tcPr>
          <w:p w14:paraId="514AA5A9" w14:textId="77777777" w:rsidR="00F30A86" w:rsidRPr="00164A27" w:rsidRDefault="00F30A86" w:rsidP="00F30A86">
            <w:pPr>
              <w:spacing w:line="360" w:lineRule="auto"/>
              <w:jc w:val="center"/>
              <w:rPr>
                <w:sz w:val="24"/>
              </w:rPr>
            </w:pPr>
            <w:r w:rsidRPr="00164A27">
              <w:rPr>
                <w:color w:val="000000"/>
                <w:sz w:val="24"/>
              </w:rPr>
              <w:t>南昌</w:t>
            </w:r>
          </w:p>
        </w:tc>
        <w:tc>
          <w:tcPr>
            <w:tcW w:w="2841" w:type="dxa"/>
            <w:shd w:val="clear" w:color="auto" w:fill="auto"/>
            <w:vAlign w:val="center"/>
          </w:tcPr>
          <w:p w14:paraId="37C22820" w14:textId="06EF8EEA" w:rsidR="00F30A86" w:rsidRPr="00164A27" w:rsidRDefault="00F30A86" w:rsidP="00F30A86">
            <w:pPr>
              <w:spacing w:line="360" w:lineRule="auto"/>
              <w:jc w:val="center"/>
              <w:rPr>
                <w:sz w:val="24"/>
              </w:rPr>
            </w:pPr>
            <w:r w:rsidRPr="00164A27">
              <w:rPr>
                <w:sz w:val="24"/>
              </w:rPr>
              <w:t>0</w:t>
            </w:r>
          </w:p>
        </w:tc>
        <w:tc>
          <w:tcPr>
            <w:tcW w:w="2841" w:type="dxa"/>
            <w:shd w:val="clear" w:color="auto" w:fill="auto"/>
            <w:vAlign w:val="center"/>
          </w:tcPr>
          <w:p w14:paraId="2E8A2466" w14:textId="075BFA64" w:rsidR="00F30A86" w:rsidRPr="00164A27" w:rsidRDefault="00F30A86" w:rsidP="00F30A86">
            <w:pPr>
              <w:spacing w:line="360" w:lineRule="auto"/>
              <w:jc w:val="center"/>
              <w:rPr>
                <w:sz w:val="24"/>
              </w:rPr>
            </w:pPr>
            <w:r w:rsidRPr="00164A27">
              <w:rPr>
                <w:sz w:val="24"/>
              </w:rPr>
              <w:t>1</w:t>
            </w:r>
          </w:p>
        </w:tc>
      </w:tr>
      <w:tr w:rsidR="00F30A86" w:rsidRPr="00164A27" w14:paraId="5237D07E" w14:textId="77777777" w:rsidTr="00DD35B9">
        <w:tc>
          <w:tcPr>
            <w:tcW w:w="2840" w:type="dxa"/>
            <w:shd w:val="clear" w:color="auto" w:fill="auto"/>
            <w:vAlign w:val="center"/>
          </w:tcPr>
          <w:p w14:paraId="03640D8B" w14:textId="77777777" w:rsidR="00F30A86" w:rsidRPr="00164A27" w:rsidRDefault="00F30A86" w:rsidP="00F30A86">
            <w:pPr>
              <w:spacing w:line="360" w:lineRule="auto"/>
              <w:jc w:val="center"/>
              <w:rPr>
                <w:sz w:val="24"/>
              </w:rPr>
            </w:pPr>
            <w:r w:rsidRPr="00164A27">
              <w:rPr>
                <w:color w:val="000000"/>
                <w:sz w:val="24"/>
              </w:rPr>
              <w:t>西安</w:t>
            </w:r>
          </w:p>
        </w:tc>
        <w:tc>
          <w:tcPr>
            <w:tcW w:w="2841" w:type="dxa"/>
            <w:shd w:val="clear" w:color="auto" w:fill="auto"/>
            <w:vAlign w:val="center"/>
          </w:tcPr>
          <w:p w14:paraId="30682E64" w14:textId="2F4A6067" w:rsidR="00F30A86" w:rsidRPr="00164A27" w:rsidRDefault="00F30A86" w:rsidP="00F30A86">
            <w:pPr>
              <w:spacing w:line="360" w:lineRule="auto"/>
              <w:jc w:val="center"/>
              <w:rPr>
                <w:sz w:val="24"/>
              </w:rPr>
            </w:pPr>
            <w:r w:rsidRPr="00164A27">
              <w:rPr>
                <w:sz w:val="24"/>
              </w:rPr>
              <w:t>1</w:t>
            </w:r>
          </w:p>
        </w:tc>
        <w:tc>
          <w:tcPr>
            <w:tcW w:w="2841" w:type="dxa"/>
            <w:shd w:val="clear" w:color="auto" w:fill="auto"/>
            <w:vAlign w:val="center"/>
          </w:tcPr>
          <w:p w14:paraId="27C88234" w14:textId="6EA17510" w:rsidR="00F30A86" w:rsidRPr="00164A27" w:rsidRDefault="00F30A86" w:rsidP="00F30A86">
            <w:pPr>
              <w:spacing w:line="360" w:lineRule="auto"/>
              <w:jc w:val="center"/>
              <w:rPr>
                <w:sz w:val="24"/>
              </w:rPr>
            </w:pPr>
            <w:r w:rsidRPr="00164A27">
              <w:rPr>
                <w:sz w:val="24"/>
              </w:rPr>
              <w:t>3</w:t>
            </w:r>
          </w:p>
        </w:tc>
      </w:tr>
      <w:tr w:rsidR="00F30A86" w:rsidRPr="00164A27" w14:paraId="0C0E8A43" w14:textId="77777777" w:rsidTr="00DD35B9">
        <w:tc>
          <w:tcPr>
            <w:tcW w:w="2840" w:type="dxa"/>
            <w:shd w:val="clear" w:color="auto" w:fill="auto"/>
            <w:vAlign w:val="center"/>
          </w:tcPr>
          <w:p w14:paraId="4246562D" w14:textId="77777777" w:rsidR="00F30A86" w:rsidRPr="00164A27" w:rsidRDefault="00F30A86" w:rsidP="00F30A86">
            <w:pPr>
              <w:spacing w:line="360" w:lineRule="auto"/>
              <w:jc w:val="center"/>
              <w:rPr>
                <w:sz w:val="24"/>
              </w:rPr>
            </w:pPr>
            <w:r w:rsidRPr="00164A27">
              <w:rPr>
                <w:color w:val="000000"/>
                <w:sz w:val="24"/>
              </w:rPr>
              <w:t>哈尔滨</w:t>
            </w:r>
          </w:p>
        </w:tc>
        <w:tc>
          <w:tcPr>
            <w:tcW w:w="2841" w:type="dxa"/>
            <w:shd w:val="clear" w:color="auto" w:fill="auto"/>
            <w:vAlign w:val="center"/>
          </w:tcPr>
          <w:p w14:paraId="1F64E579" w14:textId="53612E80" w:rsidR="00F30A86" w:rsidRPr="00164A27" w:rsidRDefault="00F30A86" w:rsidP="00F30A86">
            <w:pPr>
              <w:spacing w:line="360" w:lineRule="auto"/>
              <w:jc w:val="center"/>
              <w:rPr>
                <w:sz w:val="24"/>
              </w:rPr>
            </w:pPr>
            <w:r w:rsidRPr="00164A27">
              <w:rPr>
                <w:sz w:val="24"/>
              </w:rPr>
              <w:t>0</w:t>
            </w:r>
          </w:p>
        </w:tc>
        <w:tc>
          <w:tcPr>
            <w:tcW w:w="2841" w:type="dxa"/>
            <w:shd w:val="clear" w:color="auto" w:fill="auto"/>
            <w:vAlign w:val="center"/>
          </w:tcPr>
          <w:p w14:paraId="7CC426B9" w14:textId="4314E37E" w:rsidR="00F30A86" w:rsidRPr="00164A27" w:rsidRDefault="00F30A86" w:rsidP="00F30A86">
            <w:pPr>
              <w:spacing w:line="360" w:lineRule="auto"/>
              <w:jc w:val="center"/>
              <w:rPr>
                <w:sz w:val="24"/>
              </w:rPr>
            </w:pPr>
            <w:r w:rsidRPr="00164A27">
              <w:rPr>
                <w:sz w:val="24"/>
              </w:rPr>
              <w:t>2</w:t>
            </w:r>
          </w:p>
        </w:tc>
      </w:tr>
    </w:tbl>
    <w:p w14:paraId="06F85232" w14:textId="7E0C6D8B" w:rsidR="003617C7" w:rsidRPr="00164A27" w:rsidRDefault="00F30A86" w:rsidP="00F30A86">
      <w:pPr>
        <w:pStyle w:val="af"/>
        <w:numPr>
          <w:ilvl w:val="0"/>
          <w:numId w:val="20"/>
        </w:numPr>
        <w:spacing w:beforeLines="50" w:before="156"/>
        <w:ind w:left="357" w:firstLineChars="0" w:hanging="357"/>
      </w:pPr>
      <w:r w:rsidRPr="00164A27">
        <w:rPr>
          <w:sz w:val="24"/>
        </w:rPr>
        <w:t>31</w:t>
      </w:r>
      <w:r w:rsidRPr="00164A27">
        <w:rPr>
          <w:sz w:val="24"/>
        </w:rPr>
        <w:t>天后增长率不明显，这时候我们就应该根据实际的经营情况去更新全新的补贴金额方案和具体的时间规划</w:t>
      </w:r>
      <w:r w:rsidRPr="00164A27">
        <w:t>。</w:t>
      </w:r>
    </w:p>
    <w:p w14:paraId="1598C5D1" w14:textId="2243377C" w:rsidR="00C80574" w:rsidRPr="00164A27" w:rsidRDefault="00C80574" w:rsidP="00DE611F">
      <w:pPr>
        <w:pStyle w:val="3"/>
        <w:jc w:val="center"/>
        <w:rPr>
          <w:rFonts w:eastAsia="黑体"/>
          <w:sz w:val="28"/>
          <w:szCs w:val="28"/>
        </w:rPr>
      </w:pPr>
      <w:r w:rsidRPr="00164A27">
        <w:rPr>
          <w:rFonts w:eastAsia="黑体"/>
          <w:sz w:val="28"/>
          <w:szCs w:val="28"/>
        </w:rPr>
        <w:t>八、模型评价与推广</w:t>
      </w:r>
    </w:p>
    <w:p w14:paraId="30817526" w14:textId="5CC4C5A8" w:rsidR="00B63E54" w:rsidRPr="00164A27" w:rsidRDefault="00B63E54" w:rsidP="00490287">
      <w:pPr>
        <w:ind w:firstLineChars="200" w:firstLine="480"/>
        <w:rPr>
          <w:sz w:val="24"/>
        </w:rPr>
      </w:pPr>
      <w:r w:rsidRPr="00164A27">
        <w:rPr>
          <w:sz w:val="24"/>
        </w:rPr>
        <w:t>对于问题</w:t>
      </w:r>
      <w:proofErr w:type="gramStart"/>
      <w:r w:rsidRPr="00164A27">
        <w:rPr>
          <w:sz w:val="24"/>
        </w:rPr>
        <w:t>一</w:t>
      </w:r>
      <w:proofErr w:type="gramEnd"/>
      <w:r w:rsidRPr="00164A27">
        <w:rPr>
          <w:sz w:val="24"/>
        </w:rPr>
        <w:t>，首先对查询到的指标数据进行了</w:t>
      </w:r>
      <w:r w:rsidRPr="00164A27">
        <w:rPr>
          <w:sz w:val="24"/>
        </w:rPr>
        <w:t>PCA</w:t>
      </w:r>
      <w:r w:rsidRPr="00164A27">
        <w:rPr>
          <w:sz w:val="24"/>
        </w:rPr>
        <w:t>主成分分析进行降维，根据主成分的分析分别选取了</w:t>
      </w:r>
      <w:r w:rsidRPr="00164A27">
        <w:rPr>
          <w:sz w:val="24"/>
        </w:rPr>
        <w:t>3</w:t>
      </w:r>
      <w:r w:rsidRPr="00164A27">
        <w:rPr>
          <w:sz w:val="24"/>
        </w:rPr>
        <w:t>个主成分作为后续的影响因素。</w:t>
      </w:r>
      <w:r w:rsidRPr="00164A27">
        <w:rPr>
          <w:sz w:val="24"/>
        </w:rPr>
        <w:t xml:space="preserve">PCA </w:t>
      </w:r>
      <w:r w:rsidRPr="00164A27">
        <w:rPr>
          <w:sz w:val="24"/>
        </w:rPr>
        <w:t>在对原有指标进行</w:t>
      </w:r>
      <w:proofErr w:type="gramStart"/>
      <w:r w:rsidRPr="00164A27">
        <w:rPr>
          <w:sz w:val="24"/>
        </w:rPr>
        <w:t>降维后</w:t>
      </w:r>
      <w:proofErr w:type="gramEnd"/>
      <w:r w:rsidRPr="00164A27">
        <w:rPr>
          <w:sz w:val="24"/>
        </w:rPr>
        <w:t>形成了互不关联的主成分，因此可以去除评价指标之间的相互影响。同时可以在评价指标较多时可以保留原有信息的绝大部分信息，从而可以减少评价指标的数量。因此使用主成分分析对</w:t>
      </w:r>
      <w:proofErr w:type="gramStart"/>
      <w:r w:rsidRPr="00164A27">
        <w:rPr>
          <w:sz w:val="24"/>
        </w:rPr>
        <w:t>降维具有</w:t>
      </w:r>
      <w:proofErr w:type="gramEnd"/>
      <w:r w:rsidRPr="00164A27">
        <w:rPr>
          <w:sz w:val="24"/>
        </w:rPr>
        <w:t>良好的可推广性。</w:t>
      </w:r>
      <w:r w:rsidRPr="00164A27">
        <w:t>在计算</w:t>
      </w:r>
      <w:r w:rsidRPr="00164A27">
        <w:t>“</w:t>
      </w:r>
      <w:r w:rsidRPr="00164A27">
        <w:t>供求匹配度</w:t>
      </w:r>
      <w:r w:rsidRPr="00164A27">
        <w:t>”</w:t>
      </w:r>
      <w:r w:rsidRPr="00164A27">
        <w:t>时，我们根据供需关系建立了供求匹配模型，该模型能够很好的利用现有数据进行计算，因此在相关供求问题中有很好的适用性。</w:t>
      </w:r>
    </w:p>
    <w:p w14:paraId="0769ABB6" w14:textId="1414D027" w:rsidR="00B63E54" w:rsidRPr="00164A27" w:rsidRDefault="00B63E54" w:rsidP="00490287">
      <w:pPr>
        <w:ind w:firstLineChars="200" w:firstLine="480"/>
        <w:rPr>
          <w:sz w:val="24"/>
        </w:rPr>
      </w:pPr>
      <w:r w:rsidRPr="00164A27">
        <w:rPr>
          <w:sz w:val="24"/>
        </w:rPr>
        <w:t>对于问题二，在问题</w:t>
      </w:r>
      <w:proofErr w:type="gramStart"/>
      <w:r w:rsidRPr="00164A27">
        <w:rPr>
          <w:sz w:val="24"/>
        </w:rPr>
        <w:t>一</w:t>
      </w:r>
      <w:proofErr w:type="gramEnd"/>
      <w:r w:rsidRPr="00164A27">
        <w:rPr>
          <w:sz w:val="24"/>
        </w:rPr>
        <w:t>模型的基础上增加新的因子作为重要参量，建立起缓解率指标模型。该模型通过增加供求缓解率来评判不同公司的补贴政策是否</w:t>
      </w:r>
      <w:proofErr w:type="gramStart"/>
      <w:r w:rsidRPr="00164A27">
        <w:rPr>
          <w:sz w:val="24"/>
        </w:rPr>
        <w:t>对打车</w:t>
      </w:r>
      <w:proofErr w:type="gramEnd"/>
      <w:r w:rsidRPr="00164A27">
        <w:rPr>
          <w:sz w:val="24"/>
        </w:rPr>
        <w:t>难问题有所缓解，可以直观的通过单一变量的变化来反映结果，说明模型灵敏度较好，适用于新增变量类问题。</w:t>
      </w:r>
      <w:r w:rsidR="00490287" w:rsidRPr="00164A27">
        <w:rPr>
          <w:sz w:val="24"/>
        </w:rPr>
        <w:t>未来可以考虑加入更多因子进行分析</w:t>
      </w:r>
    </w:p>
    <w:p w14:paraId="4DBA7144" w14:textId="3A16DD77" w:rsidR="00B63E54" w:rsidRPr="00164A27" w:rsidRDefault="00B63E54" w:rsidP="00490287">
      <w:pPr>
        <w:ind w:firstLineChars="200" w:firstLine="480"/>
        <w:rPr>
          <w:color w:val="000000" w:themeColor="text1"/>
          <w:sz w:val="24"/>
        </w:rPr>
      </w:pPr>
      <w:r w:rsidRPr="00164A27">
        <w:rPr>
          <w:sz w:val="24"/>
        </w:rPr>
        <w:t>对于问题三，</w:t>
      </w:r>
      <w:r w:rsidRPr="00164A27">
        <w:rPr>
          <w:color w:val="000000" w:themeColor="text1"/>
          <w:sz w:val="24"/>
        </w:rPr>
        <w:t>针对因地制宜问题设计了可行的组合优化模型，算法上采用经过细节修改过的遗传算法对模型进行求解，可以得出最优解。我们使用</w:t>
      </w:r>
      <w:r w:rsidRPr="00164A27">
        <w:rPr>
          <w:color w:val="000000" w:themeColor="text1"/>
          <w:sz w:val="24"/>
        </w:rPr>
        <w:t>logistic</w:t>
      </w:r>
      <w:r w:rsidRPr="00164A27">
        <w:rPr>
          <w:color w:val="000000" w:themeColor="text1"/>
          <w:sz w:val="24"/>
        </w:rPr>
        <w:t>模型和拟合出来的参数，结合补贴金额方案，可以给出不同时间段下具体的补贴方案。说明本模型设</w:t>
      </w:r>
      <w:r w:rsidRPr="00164A27">
        <w:rPr>
          <w:color w:val="000000" w:themeColor="text1"/>
          <w:sz w:val="24"/>
        </w:rPr>
        <w:lastRenderedPageBreak/>
        <w:t>计出的补贴方案非常全面，在论证分析中也得出较好的结论。因此本模型在补贴方案问题中</w:t>
      </w:r>
      <w:r w:rsidR="00490287" w:rsidRPr="00164A27">
        <w:rPr>
          <w:color w:val="000000" w:themeColor="text1"/>
          <w:sz w:val="24"/>
        </w:rPr>
        <w:t>有很大的应用空间。未来可以考虑加入其他智能算法进行求解。</w:t>
      </w:r>
      <w:r w:rsidRPr="00164A27">
        <w:rPr>
          <w:color w:val="000000" w:themeColor="text1"/>
          <w:sz w:val="24"/>
        </w:rPr>
        <w:t xml:space="preserve"> </w:t>
      </w:r>
    </w:p>
    <w:p w14:paraId="189848DD" w14:textId="532F5C5A" w:rsidR="00C80574" w:rsidRPr="00164A27" w:rsidRDefault="00C80574" w:rsidP="00DE611F">
      <w:pPr>
        <w:pStyle w:val="3"/>
        <w:jc w:val="center"/>
        <w:rPr>
          <w:rFonts w:eastAsia="黑体"/>
          <w:sz w:val="28"/>
          <w:szCs w:val="28"/>
        </w:rPr>
      </w:pPr>
      <w:r w:rsidRPr="00164A27">
        <w:rPr>
          <w:rFonts w:eastAsia="黑体"/>
          <w:sz w:val="28"/>
          <w:szCs w:val="28"/>
        </w:rPr>
        <w:t>九、参考文献</w:t>
      </w:r>
    </w:p>
    <w:p w14:paraId="305549FE" w14:textId="56893ABE" w:rsidR="00AA6A3C" w:rsidRPr="00164A27" w:rsidRDefault="00AA6A3C" w:rsidP="00DE611F">
      <w:pPr>
        <w:widowControl/>
        <w:numPr>
          <w:ilvl w:val="0"/>
          <w:numId w:val="21"/>
        </w:numPr>
        <w:shd w:val="clear" w:color="auto" w:fill="FFFFFF"/>
        <w:ind w:left="0"/>
        <w:jc w:val="left"/>
        <w:rPr>
          <w:kern w:val="0"/>
          <w:sz w:val="24"/>
        </w:rPr>
      </w:pPr>
      <w:r w:rsidRPr="00164A27">
        <w:rPr>
          <w:color w:val="333333"/>
          <w:kern w:val="0"/>
          <w:sz w:val="24"/>
        </w:rPr>
        <w:t>[</w:t>
      </w:r>
      <w:proofErr w:type="gramStart"/>
      <w:r w:rsidRPr="00164A27">
        <w:rPr>
          <w:color w:val="333333"/>
          <w:kern w:val="0"/>
          <w:sz w:val="24"/>
        </w:rPr>
        <w:t>1]</w:t>
      </w:r>
      <w:r w:rsidRPr="00164A27">
        <w:rPr>
          <w:kern w:val="0"/>
          <w:sz w:val="24"/>
        </w:rPr>
        <w:t>Hao</w:t>
      </w:r>
      <w:proofErr w:type="gramEnd"/>
      <w:r w:rsidRPr="00164A27">
        <w:rPr>
          <w:kern w:val="0"/>
          <w:sz w:val="24"/>
        </w:rPr>
        <w:t xml:space="preserve"> Li,Shengyuan Zhong,Yongzhen Wang,Jun Zhao,Minxia Li,Fu Wang,Jiebei Zhu. New understanding on information’s role in the matching of supply and demand of distributed energy system[J]. Energy,2020,206.</w:t>
      </w:r>
    </w:p>
    <w:p w14:paraId="67B5C12C" w14:textId="2329A13E" w:rsidR="00AA6A3C" w:rsidRPr="00164A27" w:rsidRDefault="00AA6A3C" w:rsidP="00DE611F">
      <w:pPr>
        <w:widowControl/>
        <w:numPr>
          <w:ilvl w:val="0"/>
          <w:numId w:val="21"/>
        </w:numPr>
        <w:shd w:val="clear" w:color="auto" w:fill="FFFFFF"/>
        <w:ind w:left="0"/>
        <w:jc w:val="left"/>
        <w:rPr>
          <w:color w:val="333333"/>
          <w:kern w:val="0"/>
          <w:sz w:val="24"/>
        </w:rPr>
      </w:pPr>
      <w:r w:rsidRPr="00164A27">
        <w:rPr>
          <w:color w:val="333333"/>
          <w:sz w:val="24"/>
          <w:shd w:val="clear" w:color="auto" w:fill="FFFFFF"/>
        </w:rPr>
        <w:t>[2]</w:t>
      </w:r>
      <w:proofErr w:type="gramStart"/>
      <w:r w:rsidRPr="00164A27">
        <w:rPr>
          <w:color w:val="333333"/>
          <w:sz w:val="24"/>
          <w:shd w:val="clear" w:color="auto" w:fill="FFFFFF"/>
        </w:rPr>
        <w:t>朱桂玲</w:t>
      </w:r>
      <w:proofErr w:type="gramEnd"/>
      <w:r w:rsidRPr="00164A27">
        <w:rPr>
          <w:color w:val="333333"/>
          <w:sz w:val="24"/>
          <w:shd w:val="clear" w:color="auto" w:fill="FFFFFF"/>
        </w:rPr>
        <w:t>.</w:t>
      </w:r>
      <w:r w:rsidRPr="00164A27">
        <w:rPr>
          <w:color w:val="333333"/>
          <w:sz w:val="24"/>
          <w:shd w:val="clear" w:color="auto" w:fill="FFFFFF"/>
        </w:rPr>
        <w:t>基于供求匹配模型对机场出租车问题的规划研究</w:t>
      </w:r>
      <w:r w:rsidRPr="00164A27">
        <w:rPr>
          <w:color w:val="333333"/>
          <w:sz w:val="24"/>
          <w:shd w:val="clear" w:color="auto" w:fill="FFFFFF"/>
        </w:rPr>
        <w:t>[J].</w:t>
      </w:r>
      <w:r w:rsidRPr="00164A27">
        <w:rPr>
          <w:color w:val="333333"/>
          <w:sz w:val="24"/>
          <w:shd w:val="clear" w:color="auto" w:fill="FFFFFF"/>
        </w:rPr>
        <w:t>广西质量监督导报</w:t>
      </w:r>
      <w:r w:rsidRPr="00164A27">
        <w:rPr>
          <w:color w:val="333333"/>
          <w:sz w:val="24"/>
          <w:shd w:val="clear" w:color="auto" w:fill="FFFFFF"/>
        </w:rPr>
        <w:t>,2020(01):8.</w:t>
      </w:r>
    </w:p>
    <w:p w14:paraId="36ACFAA0" w14:textId="77777777" w:rsidR="00DE611F" w:rsidRPr="00164A27" w:rsidRDefault="00490287" w:rsidP="00DE611F">
      <w:pPr>
        <w:widowControl/>
        <w:numPr>
          <w:ilvl w:val="0"/>
          <w:numId w:val="21"/>
        </w:numPr>
        <w:shd w:val="clear" w:color="auto" w:fill="FFFFFF"/>
        <w:ind w:left="0"/>
        <w:jc w:val="left"/>
        <w:rPr>
          <w:color w:val="333333"/>
          <w:kern w:val="0"/>
          <w:sz w:val="24"/>
        </w:rPr>
      </w:pPr>
      <w:r w:rsidRPr="00164A27">
        <w:rPr>
          <w:sz w:val="24"/>
        </w:rPr>
        <w:t>[</w:t>
      </w:r>
      <w:r w:rsidR="00AA6A3C" w:rsidRPr="00164A27">
        <w:rPr>
          <w:sz w:val="24"/>
        </w:rPr>
        <w:t>3</w:t>
      </w:r>
      <w:r w:rsidRPr="00164A27">
        <w:rPr>
          <w:sz w:val="24"/>
        </w:rPr>
        <w:t>]</w:t>
      </w:r>
      <w:r w:rsidRPr="00164A27">
        <w:rPr>
          <w:sz w:val="24"/>
        </w:rPr>
        <w:t>王小玉</w:t>
      </w:r>
      <w:r w:rsidRPr="00164A27">
        <w:rPr>
          <w:sz w:val="24"/>
        </w:rPr>
        <w:t>,</w:t>
      </w:r>
      <w:r w:rsidRPr="00164A27">
        <w:rPr>
          <w:sz w:val="24"/>
        </w:rPr>
        <w:t>陈琳</w:t>
      </w:r>
      <w:r w:rsidRPr="00164A27">
        <w:rPr>
          <w:sz w:val="24"/>
        </w:rPr>
        <w:t>.</w:t>
      </w:r>
      <w:r w:rsidRPr="00164A27">
        <w:rPr>
          <w:sz w:val="24"/>
        </w:rPr>
        <w:t>基于主成分分析与迭代最近点的三维膝关节配准</w:t>
      </w:r>
      <w:r w:rsidRPr="00164A27">
        <w:rPr>
          <w:sz w:val="24"/>
        </w:rPr>
        <w:t>[J/OL].</w:t>
      </w:r>
      <w:r w:rsidRPr="00164A27">
        <w:rPr>
          <w:sz w:val="24"/>
        </w:rPr>
        <w:t>北京邮电大学学报</w:t>
      </w:r>
      <w:r w:rsidRPr="00164A27">
        <w:rPr>
          <w:sz w:val="24"/>
        </w:rPr>
        <w:t>:1-6[2020-07-22</w:t>
      </w:r>
      <w:proofErr w:type="gramStart"/>
      <w:r w:rsidRPr="00164A27">
        <w:rPr>
          <w:sz w:val="24"/>
        </w:rPr>
        <w:t>].https://elkssl0a75e822c6f3334851117f8769a30e1clib.v.just.edu.cn:4443/10.13190/j.jbupt.2019-165</w:t>
      </w:r>
      <w:proofErr w:type="gramEnd"/>
      <w:r w:rsidRPr="00164A27">
        <w:rPr>
          <w:sz w:val="24"/>
        </w:rPr>
        <w:t>.</w:t>
      </w:r>
    </w:p>
    <w:p w14:paraId="6866F935" w14:textId="18EF7D77" w:rsidR="00AA6A3C" w:rsidRPr="00164A27" w:rsidRDefault="00AA6A3C" w:rsidP="00DE611F">
      <w:pPr>
        <w:widowControl/>
        <w:numPr>
          <w:ilvl w:val="0"/>
          <w:numId w:val="21"/>
        </w:numPr>
        <w:shd w:val="clear" w:color="auto" w:fill="FFFFFF"/>
        <w:ind w:left="0"/>
        <w:jc w:val="left"/>
        <w:rPr>
          <w:color w:val="333333"/>
          <w:kern w:val="0"/>
          <w:sz w:val="24"/>
        </w:rPr>
      </w:pPr>
      <w:r w:rsidRPr="00164A27">
        <w:rPr>
          <w:sz w:val="24"/>
        </w:rPr>
        <w:t>[4]</w:t>
      </w:r>
      <w:r w:rsidRPr="00164A27">
        <w:rPr>
          <w:sz w:val="24"/>
        </w:rPr>
        <w:t>王军</w:t>
      </w:r>
      <w:r w:rsidRPr="00164A27">
        <w:rPr>
          <w:sz w:val="24"/>
        </w:rPr>
        <w:t>.</w:t>
      </w:r>
      <w:r w:rsidRPr="00164A27">
        <w:rPr>
          <w:sz w:val="24"/>
        </w:rPr>
        <w:t>基于主成分回归分析的颜色与物质浓度辨识研究</w:t>
      </w:r>
      <w:r w:rsidRPr="00164A27">
        <w:rPr>
          <w:sz w:val="24"/>
        </w:rPr>
        <w:t>[J].</w:t>
      </w:r>
      <w:r w:rsidRPr="00164A27">
        <w:rPr>
          <w:sz w:val="24"/>
        </w:rPr>
        <w:t>商丘师范学院学报</w:t>
      </w:r>
      <w:r w:rsidRPr="00164A27">
        <w:rPr>
          <w:sz w:val="24"/>
        </w:rPr>
        <w:t>,2020,36(09):16-18.</w:t>
      </w:r>
    </w:p>
    <w:p w14:paraId="6F0F8DA3" w14:textId="6D7CCB54" w:rsidR="00AA6A3C" w:rsidRPr="00164A27" w:rsidRDefault="00AA6A3C" w:rsidP="00DE611F">
      <w:pPr>
        <w:pStyle w:val="3"/>
        <w:spacing w:line="240" w:lineRule="auto"/>
        <w:jc w:val="left"/>
        <w:rPr>
          <w:b w:val="0"/>
          <w:bCs w:val="0"/>
          <w:sz w:val="24"/>
          <w:szCs w:val="24"/>
        </w:rPr>
      </w:pPr>
      <w:r w:rsidRPr="00164A27">
        <w:rPr>
          <w:b w:val="0"/>
          <w:bCs w:val="0"/>
          <w:sz w:val="24"/>
          <w:szCs w:val="24"/>
        </w:rPr>
        <w:t>[5]</w:t>
      </w:r>
      <w:r w:rsidRPr="00164A27">
        <w:rPr>
          <w:b w:val="0"/>
          <w:bCs w:val="0"/>
          <w:sz w:val="24"/>
          <w:szCs w:val="24"/>
        </w:rPr>
        <w:t>王学红</w:t>
      </w:r>
      <w:r w:rsidRPr="00164A27">
        <w:rPr>
          <w:b w:val="0"/>
          <w:bCs w:val="0"/>
          <w:sz w:val="24"/>
          <w:szCs w:val="24"/>
        </w:rPr>
        <w:t>.</w:t>
      </w:r>
      <w:r w:rsidRPr="00164A27">
        <w:rPr>
          <w:b w:val="0"/>
          <w:bCs w:val="0"/>
          <w:sz w:val="24"/>
          <w:szCs w:val="24"/>
        </w:rPr>
        <w:t>浅析农机购置补贴对促进农机推广的作用</w:t>
      </w:r>
      <w:r w:rsidRPr="00164A27">
        <w:rPr>
          <w:b w:val="0"/>
          <w:bCs w:val="0"/>
          <w:sz w:val="24"/>
          <w:szCs w:val="24"/>
        </w:rPr>
        <w:t>[J].</w:t>
      </w:r>
      <w:r w:rsidRPr="00164A27">
        <w:rPr>
          <w:b w:val="0"/>
          <w:bCs w:val="0"/>
          <w:sz w:val="24"/>
          <w:szCs w:val="24"/>
        </w:rPr>
        <w:t>南方农机</w:t>
      </w:r>
      <w:r w:rsidRPr="00164A27">
        <w:rPr>
          <w:b w:val="0"/>
          <w:bCs w:val="0"/>
          <w:sz w:val="24"/>
          <w:szCs w:val="24"/>
        </w:rPr>
        <w:t>,2020,51(13):60.</w:t>
      </w:r>
    </w:p>
    <w:p w14:paraId="3A411D58" w14:textId="765C9557" w:rsidR="00AA6A3C" w:rsidRPr="00164A27" w:rsidRDefault="00AA6A3C" w:rsidP="00DE611F">
      <w:pPr>
        <w:pStyle w:val="3"/>
        <w:spacing w:line="240" w:lineRule="auto"/>
        <w:jc w:val="left"/>
        <w:rPr>
          <w:b w:val="0"/>
          <w:bCs w:val="0"/>
          <w:sz w:val="24"/>
          <w:szCs w:val="24"/>
        </w:rPr>
      </w:pPr>
      <w:r w:rsidRPr="00164A27">
        <w:rPr>
          <w:b w:val="0"/>
          <w:bCs w:val="0"/>
          <w:sz w:val="24"/>
          <w:szCs w:val="24"/>
        </w:rPr>
        <w:t>[6]</w:t>
      </w:r>
      <w:r w:rsidRPr="00164A27">
        <w:rPr>
          <w:b w:val="0"/>
          <w:bCs w:val="0"/>
          <w:sz w:val="24"/>
          <w:szCs w:val="24"/>
        </w:rPr>
        <w:t>余黎峰</w:t>
      </w:r>
      <w:r w:rsidRPr="00164A27">
        <w:rPr>
          <w:b w:val="0"/>
          <w:bCs w:val="0"/>
          <w:sz w:val="24"/>
          <w:szCs w:val="24"/>
        </w:rPr>
        <w:t>,</w:t>
      </w:r>
      <w:proofErr w:type="gramStart"/>
      <w:r w:rsidRPr="00164A27">
        <w:rPr>
          <w:b w:val="0"/>
          <w:bCs w:val="0"/>
          <w:sz w:val="24"/>
          <w:szCs w:val="24"/>
        </w:rPr>
        <w:t>张玉萌</w:t>
      </w:r>
      <w:proofErr w:type="gramEnd"/>
      <w:r w:rsidRPr="00164A27">
        <w:rPr>
          <w:b w:val="0"/>
          <w:bCs w:val="0"/>
          <w:sz w:val="24"/>
          <w:szCs w:val="24"/>
        </w:rPr>
        <w:t>.</w:t>
      </w:r>
      <w:r w:rsidRPr="00164A27">
        <w:rPr>
          <w:b w:val="0"/>
          <w:bCs w:val="0"/>
          <w:sz w:val="24"/>
          <w:szCs w:val="24"/>
        </w:rPr>
        <w:t>基于成本视角的</w:t>
      </w:r>
      <w:r w:rsidRPr="00164A27">
        <w:rPr>
          <w:b w:val="0"/>
          <w:bCs w:val="0"/>
          <w:sz w:val="24"/>
          <w:szCs w:val="24"/>
        </w:rPr>
        <w:t>WEEE</w:t>
      </w:r>
      <w:r w:rsidRPr="00164A27">
        <w:rPr>
          <w:b w:val="0"/>
          <w:bCs w:val="0"/>
          <w:sz w:val="24"/>
          <w:szCs w:val="24"/>
        </w:rPr>
        <w:t>处理行业补贴政策研究</w:t>
      </w:r>
      <w:r w:rsidRPr="00164A27">
        <w:rPr>
          <w:b w:val="0"/>
          <w:bCs w:val="0"/>
          <w:sz w:val="24"/>
          <w:szCs w:val="24"/>
        </w:rPr>
        <w:t>——</w:t>
      </w:r>
      <w:r w:rsidRPr="00164A27">
        <w:rPr>
          <w:b w:val="0"/>
          <w:bCs w:val="0"/>
          <w:sz w:val="24"/>
          <w:szCs w:val="24"/>
        </w:rPr>
        <w:t>以</w:t>
      </w:r>
      <w:r w:rsidRPr="00164A27">
        <w:rPr>
          <w:b w:val="0"/>
          <w:bCs w:val="0"/>
          <w:sz w:val="24"/>
          <w:szCs w:val="24"/>
        </w:rPr>
        <w:t>A</w:t>
      </w:r>
      <w:r w:rsidRPr="00164A27">
        <w:rPr>
          <w:b w:val="0"/>
          <w:bCs w:val="0"/>
          <w:sz w:val="24"/>
          <w:szCs w:val="24"/>
        </w:rPr>
        <w:t>公司为例</w:t>
      </w:r>
      <w:r w:rsidRPr="00164A27">
        <w:rPr>
          <w:b w:val="0"/>
          <w:bCs w:val="0"/>
          <w:sz w:val="24"/>
          <w:szCs w:val="24"/>
        </w:rPr>
        <w:t>[J].</w:t>
      </w:r>
      <w:r w:rsidRPr="00164A27">
        <w:rPr>
          <w:b w:val="0"/>
          <w:bCs w:val="0"/>
          <w:sz w:val="24"/>
          <w:szCs w:val="24"/>
        </w:rPr>
        <w:t>会计之友</w:t>
      </w:r>
      <w:r w:rsidRPr="00164A27">
        <w:rPr>
          <w:b w:val="0"/>
          <w:bCs w:val="0"/>
          <w:sz w:val="24"/>
          <w:szCs w:val="24"/>
        </w:rPr>
        <w:t>,2020(14):39-45.</w:t>
      </w:r>
    </w:p>
    <w:p w14:paraId="6A8F6707" w14:textId="44DCD69E" w:rsidR="00490287" w:rsidRPr="00164A27" w:rsidRDefault="00490287" w:rsidP="00DE611F">
      <w:pPr>
        <w:pStyle w:val="3"/>
        <w:spacing w:line="240" w:lineRule="auto"/>
        <w:jc w:val="left"/>
        <w:rPr>
          <w:b w:val="0"/>
          <w:bCs w:val="0"/>
          <w:sz w:val="24"/>
          <w:szCs w:val="24"/>
        </w:rPr>
      </w:pPr>
      <w:r w:rsidRPr="00164A27">
        <w:rPr>
          <w:b w:val="0"/>
          <w:bCs w:val="0"/>
          <w:sz w:val="24"/>
          <w:szCs w:val="24"/>
        </w:rPr>
        <w:t>[</w:t>
      </w:r>
      <w:r w:rsidR="00AA6A3C" w:rsidRPr="00164A27">
        <w:rPr>
          <w:b w:val="0"/>
          <w:bCs w:val="0"/>
          <w:sz w:val="24"/>
          <w:szCs w:val="24"/>
        </w:rPr>
        <w:t>7</w:t>
      </w:r>
      <w:r w:rsidRPr="00164A27">
        <w:rPr>
          <w:b w:val="0"/>
          <w:bCs w:val="0"/>
          <w:sz w:val="24"/>
          <w:szCs w:val="24"/>
        </w:rPr>
        <w:t>]</w:t>
      </w:r>
      <w:r w:rsidRPr="00164A27">
        <w:rPr>
          <w:b w:val="0"/>
          <w:bCs w:val="0"/>
          <w:sz w:val="24"/>
          <w:szCs w:val="24"/>
        </w:rPr>
        <w:t>邓翔</w:t>
      </w:r>
      <w:r w:rsidRPr="00164A27">
        <w:rPr>
          <w:b w:val="0"/>
          <w:bCs w:val="0"/>
          <w:sz w:val="24"/>
          <w:szCs w:val="24"/>
        </w:rPr>
        <w:t>,</w:t>
      </w:r>
      <w:r w:rsidRPr="00164A27">
        <w:rPr>
          <w:b w:val="0"/>
          <w:bCs w:val="0"/>
          <w:sz w:val="24"/>
          <w:szCs w:val="24"/>
        </w:rPr>
        <w:t>彭杰</w:t>
      </w:r>
      <w:r w:rsidRPr="00164A27">
        <w:rPr>
          <w:b w:val="0"/>
          <w:bCs w:val="0"/>
          <w:sz w:val="24"/>
          <w:szCs w:val="24"/>
        </w:rPr>
        <w:t>,</w:t>
      </w:r>
      <w:r w:rsidRPr="00164A27">
        <w:rPr>
          <w:b w:val="0"/>
          <w:bCs w:val="0"/>
          <w:sz w:val="24"/>
          <w:szCs w:val="24"/>
        </w:rPr>
        <w:t>吕一清</w:t>
      </w:r>
      <w:r w:rsidRPr="00164A27">
        <w:rPr>
          <w:b w:val="0"/>
          <w:bCs w:val="0"/>
          <w:sz w:val="24"/>
          <w:szCs w:val="24"/>
        </w:rPr>
        <w:t>.</w:t>
      </w:r>
      <w:r w:rsidRPr="00164A27">
        <w:rPr>
          <w:b w:val="0"/>
          <w:bCs w:val="0"/>
          <w:sz w:val="24"/>
          <w:szCs w:val="24"/>
        </w:rPr>
        <w:t>基于量子遗传算法优化的新</w:t>
      </w:r>
      <w:r w:rsidRPr="00164A27">
        <w:rPr>
          <w:b w:val="0"/>
          <w:bCs w:val="0"/>
          <w:sz w:val="24"/>
          <w:szCs w:val="24"/>
        </w:rPr>
        <w:t>Prophet</w:t>
      </w:r>
      <w:r w:rsidRPr="00164A27">
        <w:rPr>
          <w:b w:val="0"/>
          <w:bCs w:val="0"/>
          <w:sz w:val="24"/>
          <w:szCs w:val="24"/>
        </w:rPr>
        <w:t>模型及其验证</w:t>
      </w:r>
      <w:r w:rsidRPr="00164A27">
        <w:rPr>
          <w:b w:val="0"/>
          <w:bCs w:val="0"/>
          <w:sz w:val="24"/>
          <w:szCs w:val="24"/>
        </w:rPr>
        <w:t>[J/OL].</w:t>
      </w:r>
      <w:r w:rsidRPr="00164A27">
        <w:rPr>
          <w:b w:val="0"/>
          <w:bCs w:val="0"/>
          <w:sz w:val="24"/>
          <w:szCs w:val="24"/>
        </w:rPr>
        <w:t>系统工程</w:t>
      </w:r>
      <w:r w:rsidRPr="00164A27">
        <w:rPr>
          <w:b w:val="0"/>
          <w:bCs w:val="0"/>
          <w:sz w:val="24"/>
          <w:szCs w:val="24"/>
        </w:rPr>
        <w:t>:1-19[2020-07-22</w:t>
      </w:r>
      <w:proofErr w:type="gramStart"/>
      <w:r w:rsidRPr="00164A27">
        <w:rPr>
          <w:b w:val="0"/>
          <w:bCs w:val="0"/>
          <w:sz w:val="24"/>
          <w:szCs w:val="24"/>
        </w:rPr>
        <w:t>].https://cc0eb1c56d2d940cf2d0186445b0c858lib.v.just.edu.cn:4443/kcms/detail/43.1115.N.20200720.1555.002.html</w:t>
      </w:r>
      <w:proofErr w:type="gramEnd"/>
      <w:r w:rsidRPr="00164A27">
        <w:rPr>
          <w:b w:val="0"/>
          <w:bCs w:val="0"/>
          <w:sz w:val="24"/>
          <w:szCs w:val="24"/>
        </w:rPr>
        <w:t>.</w:t>
      </w:r>
    </w:p>
    <w:p w14:paraId="1A70611F" w14:textId="1C492654" w:rsidR="00490287" w:rsidRPr="00164A27" w:rsidRDefault="00490287" w:rsidP="00DE611F">
      <w:pPr>
        <w:pStyle w:val="3"/>
        <w:spacing w:line="240" w:lineRule="auto"/>
        <w:jc w:val="left"/>
        <w:rPr>
          <w:b w:val="0"/>
          <w:bCs w:val="0"/>
          <w:sz w:val="24"/>
          <w:szCs w:val="24"/>
        </w:rPr>
      </w:pPr>
      <w:r w:rsidRPr="00164A27">
        <w:rPr>
          <w:b w:val="0"/>
          <w:bCs w:val="0"/>
          <w:sz w:val="24"/>
          <w:szCs w:val="24"/>
        </w:rPr>
        <w:t>[</w:t>
      </w:r>
      <w:r w:rsidR="00AA6A3C" w:rsidRPr="00164A27">
        <w:rPr>
          <w:b w:val="0"/>
          <w:bCs w:val="0"/>
          <w:sz w:val="24"/>
          <w:szCs w:val="24"/>
        </w:rPr>
        <w:t>8</w:t>
      </w:r>
      <w:r w:rsidRPr="00164A27">
        <w:rPr>
          <w:b w:val="0"/>
          <w:bCs w:val="0"/>
          <w:sz w:val="24"/>
          <w:szCs w:val="24"/>
        </w:rPr>
        <w:t>]</w:t>
      </w:r>
      <w:r w:rsidRPr="00164A27">
        <w:rPr>
          <w:b w:val="0"/>
          <w:bCs w:val="0"/>
          <w:sz w:val="24"/>
          <w:szCs w:val="24"/>
        </w:rPr>
        <w:t>王晓坤</w:t>
      </w:r>
      <w:r w:rsidRPr="00164A27">
        <w:rPr>
          <w:b w:val="0"/>
          <w:bCs w:val="0"/>
          <w:sz w:val="24"/>
          <w:szCs w:val="24"/>
        </w:rPr>
        <w:t>,</w:t>
      </w:r>
      <w:r w:rsidRPr="00164A27">
        <w:rPr>
          <w:b w:val="0"/>
          <w:bCs w:val="0"/>
          <w:sz w:val="24"/>
          <w:szCs w:val="24"/>
        </w:rPr>
        <w:t>王端</w:t>
      </w:r>
      <w:r w:rsidRPr="00164A27">
        <w:rPr>
          <w:b w:val="0"/>
          <w:bCs w:val="0"/>
          <w:sz w:val="24"/>
          <w:szCs w:val="24"/>
        </w:rPr>
        <w:t>,</w:t>
      </w:r>
      <w:r w:rsidRPr="00164A27">
        <w:rPr>
          <w:b w:val="0"/>
          <w:bCs w:val="0"/>
          <w:sz w:val="24"/>
          <w:szCs w:val="24"/>
        </w:rPr>
        <w:t>齐少璞</w:t>
      </w:r>
      <w:r w:rsidRPr="00164A27">
        <w:rPr>
          <w:b w:val="0"/>
          <w:bCs w:val="0"/>
          <w:sz w:val="24"/>
          <w:szCs w:val="24"/>
        </w:rPr>
        <w:t>,</w:t>
      </w:r>
      <w:r w:rsidRPr="00164A27">
        <w:rPr>
          <w:b w:val="0"/>
          <w:bCs w:val="0"/>
          <w:sz w:val="24"/>
          <w:szCs w:val="24"/>
        </w:rPr>
        <w:t>胡赟</w:t>
      </w:r>
      <w:r w:rsidRPr="00164A27">
        <w:rPr>
          <w:b w:val="0"/>
          <w:bCs w:val="0"/>
          <w:sz w:val="24"/>
          <w:szCs w:val="24"/>
        </w:rPr>
        <w:t>,</w:t>
      </w:r>
      <w:r w:rsidRPr="00164A27">
        <w:rPr>
          <w:b w:val="0"/>
          <w:bCs w:val="0"/>
          <w:sz w:val="24"/>
          <w:szCs w:val="24"/>
        </w:rPr>
        <w:t>张东辉</w:t>
      </w:r>
      <w:r w:rsidRPr="00164A27">
        <w:rPr>
          <w:b w:val="0"/>
          <w:bCs w:val="0"/>
          <w:sz w:val="24"/>
          <w:szCs w:val="24"/>
        </w:rPr>
        <w:t>.</w:t>
      </w:r>
      <w:r w:rsidRPr="00164A27">
        <w:rPr>
          <w:b w:val="0"/>
          <w:bCs w:val="0"/>
          <w:sz w:val="24"/>
          <w:szCs w:val="24"/>
        </w:rPr>
        <w:t>基于遗传算法</w:t>
      </w:r>
      <w:proofErr w:type="gramStart"/>
      <w:r w:rsidRPr="00164A27">
        <w:rPr>
          <w:b w:val="0"/>
          <w:bCs w:val="0"/>
          <w:sz w:val="24"/>
          <w:szCs w:val="24"/>
        </w:rPr>
        <w:t>的钠冷快堆</w:t>
      </w:r>
      <w:proofErr w:type="gramEnd"/>
      <w:r w:rsidRPr="00164A27">
        <w:rPr>
          <w:b w:val="0"/>
          <w:bCs w:val="0"/>
          <w:sz w:val="24"/>
          <w:szCs w:val="24"/>
        </w:rPr>
        <w:t>堆芯流量分区优化设计方法</w:t>
      </w:r>
      <w:r w:rsidRPr="00164A27">
        <w:rPr>
          <w:b w:val="0"/>
          <w:bCs w:val="0"/>
          <w:sz w:val="24"/>
          <w:szCs w:val="24"/>
        </w:rPr>
        <w:t>[J/OL].</w:t>
      </w:r>
      <w:r w:rsidRPr="00164A27">
        <w:rPr>
          <w:b w:val="0"/>
          <w:bCs w:val="0"/>
          <w:sz w:val="24"/>
          <w:szCs w:val="24"/>
        </w:rPr>
        <w:t>原子能科学技术</w:t>
      </w:r>
    </w:p>
    <w:p w14:paraId="644A931D" w14:textId="47BA7A28" w:rsidR="00490287" w:rsidRPr="00164A27" w:rsidRDefault="00490287" w:rsidP="00DE611F">
      <w:pPr>
        <w:pStyle w:val="3"/>
        <w:spacing w:line="240" w:lineRule="auto"/>
        <w:jc w:val="left"/>
        <w:rPr>
          <w:b w:val="0"/>
          <w:bCs w:val="0"/>
          <w:sz w:val="24"/>
          <w:szCs w:val="24"/>
        </w:rPr>
      </w:pPr>
      <w:r w:rsidRPr="00164A27">
        <w:rPr>
          <w:b w:val="0"/>
          <w:bCs w:val="0"/>
          <w:sz w:val="24"/>
          <w:szCs w:val="24"/>
        </w:rPr>
        <w:t>[</w:t>
      </w:r>
      <w:r w:rsidR="00AA6A3C" w:rsidRPr="00164A27">
        <w:rPr>
          <w:b w:val="0"/>
          <w:bCs w:val="0"/>
          <w:sz w:val="24"/>
          <w:szCs w:val="24"/>
        </w:rPr>
        <w:t>9</w:t>
      </w:r>
      <w:r w:rsidRPr="00164A27">
        <w:rPr>
          <w:b w:val="0"/>
          <w:bCs w:val="0"/>
          <w:sz w:val="24"/>
          <w:szCs w:val="24"/>
        </w:rPr>
        <w:t>]</w:t>
      </w:r>
      <w:r w:rsidRPr="00164A27">
        <w:rPr>
          <w:b w:val="0"/>
          <w:bCs w:val="0"/>
          <w:sz w:val="24"/>
          <w:szCs w:val="24"/>
        </w:rPr>
        <w:t>徐红涛</w:t>
      </w:r>
      <w:r w:rsidRPr="00164A27">
        <w:rPr>
          <w:b w:val="0"/>
          <w:bCs w:val="0"/>
          <w:sz w:val="24"/>
          <w:szCs w:val="24"/>
        </w:rPr>
        <w:t>,</w:t>
      </w:r>
      <w:r w:rsidRPr="00164A27">
        <w:rPr>
          <w:b w:val="0"/>
          <w:bCs w:val="0"/>
          <w:sz w:val="24"/>
          <w:szCs w:val="24"/>
        </w:rPr>
        <w:t>陈春波</w:t>
      </w:r>
      <w:r w:rsidRPr="00164A27">
        <w:rPr>
          <w:b w:val="0"/>
          <w:bCs w:val="0"/>
          <w:sz w:val="24"/>
          <w:szCs w:val="24"/>
        </w:rPr>
        <w:t>,</w:t>
      </w:r>
      <w:r w:rsidRPr="00164A27">
        <w:rPr>
          <w:b w:val="0"/>
          <w:bCs w:val="0"/>
          <w:sz w:val="24"/>
          <w:szCs w:val="24"/>
        </w:rPr>
        <w:t>郑宏伟</w:t>
      </w:r>
      <w:r w:rsidRPr="00164A27">
        <w:rPr>
          <w:b w:val="0"/>
          <w:bCs w:val="0"/>
          <w:sz w:val="24"/>
          <w:szCs w:val="24"/>
        </w:rPr>
        <w:t>,</w:t>
      </w:r>
      <w:r w:rsidRPr="00164A27">
        <w:rPr>
          <w:b w:val="0"/>
          <w:bCs w:val="0"/>
          <w:sz w:val="24"/>
          <w:szCs w:val="24"/>
        </w:rPr>
        <w:t>罗格平</w:t>
      </w:r>
      <w:r w:rsidRPr="00164A27">
        <w:rPr>
          <w:b w:val="0"/>
          <w:bCs w:val="0"/>
          <w:sz w:val="24"/>
          <w:szCs w:val="24"/>
        </w:rPr>
        <w:t>,</w:t>
      </w:r>
      <w:r w:rsidRPr="00164A27">
        <w:rPr>
          <w:b w:val="0"/>
          <w:bCs w:val="0"/>
          <w:sz w:val="24"/>
          <w:szCs w:val="24"/>
        </w:rPr>
        <w:t>杨辽</w:t>
      </w:r>
      <w:r w:rsidRPr="00164A27">
        <w:rPr>
          <w:b w:val="0"/>
          <w:bCs w:val="0"/>
          <w:sz w:val="24"/>
          <w:szCs w:val="24"/>
        </w:rPr>
        <w:t>,</w:t>
      </w:r>
      <w:r w:rsidRPr="00164A27">
        <w:rPr>
          <w:b w:val="0"/>
          <w:bCs w:val="0"/>
          <w:sz w:val="24"/>
          <w:szCs w:val="24"/>
        </w:rPr>
        <w:t>王伟胜</w:t>
      </w:r>
      <w:r w:rsidRPr="00164A27">
        <w:rPr>
          <w:b w:val="0"/>
          <w:bCs w:val="0"/>
          <w:sz w:val="24"/>
          <w:szCs w:val="24"/>
        </w:rPr>
        <w:t>,</w:t>
      </w:r>
      <w:r w:rsidRPr="00164A27">
        <w:rPr>
          <w:b w:val="0"/>
          <w:bCs w:val="0"/>
          <w:sz w:val="24"/>
          <w:szCs w:val="24"/>
        </w:rPr>
        <w:t>吴</w:t>
      </w:r>
      <w:proofErr w:type="gramStart"/>
      <w:r w:rsidRPr="00164A27">
        <w:rPr>
          <w:b w:val="0"/>
          <w:bCs w:val="0"/>
          <w:sz w:val="24"/>
          <w:szCs w:val="24"/>
        </w:rPr>
        <w:t>世</w:t>
      </w:r>
      <w:proofErr w:type="gramEnd"/>
      <w:r w:rsidRPr="00164A27">
        <w:rPr>
          <w:b w:val="0"/>
          <w:bCs w:val="0"/>
          <w:sz w:val="24"/>
          <w:szCs w:val="24"/>
        </w:rPr>
        <w:t>新</w:t>
      </w:r>
      <w:r w:rsidRPr="00164A27">
        <w:rPr>
          <w:b w:val="0"/>
          <w:bCs w:val="0"/>
          <w:sz w:val="24"/>
          <w:szCs w:val="24"/>
        </w:rPr>
        <w:t>.</w:t>
      </w:r>
      <w:r w:rsidRPr="00164A27">
        <w:rPr>
          <w:b w:val="0"/>
          <w:bCs w:val="0"/>
          <w:sz w:val="24"/>
          <w:szCs w:val="24"/>
        </w:rPr>
        <w:t>基于相关分析和自适应遗传算法的盐渍化建模变量和参数优选</w:t>
      </w:r>
      <w:r w:rsidRPr="00164A27">
        <w:rPr>
          <w:b w:val="0"/>
          <w:bCs w:val="0"/>
          <w:sz w:val="24"/>
          <w:szCs w:val="24"/>
        </w:rPr>
        <w:t>[J].</w:t>
      </w:r>
      <w:r w:rsidRPr="00164A27">
        <w:rPr>
          <w:b w:val="0"/>
          <w:bCs w:val="0"/>
          <w:sz w:val="24"/>
          <w:szCs w:val="24"/>
        </w:rPr>
        <w:t>地球信息科学学报</w:t>
      </w:r>
      <w:r w:rsidRPr="00164A27">
        <w:rPr>
          <w:b w:val="0"/>
          <w:bCs w:val="0"/>
          <w:sz w:val="24"/>
          <w:szCs w:val="24"/>
        </w:rPr>
        <w:t>,2020,22(07):1497-1509.</w:t>
      </w:r>
    </w:p>
    <w:p w14:paraId="68560600" w14:textId="3F813EA7" w:rsidR="00C80574" w:rsidRPr="00164A27" w:rsidRDefault="00C80574" w:rsidP="00C80574">
      <w:pPr>
        <w:pStyle w:val="3"/>
        <w:jc w:val="center"/>
        <w:rPr>
          <w:rFonts w:eastAsia="黑体"/>
          <w:sz w:val="28"/>
          <w:szCs w:val="28"/>
        </w:rPr>
      </w:pPr>
      <w:r w:rsidRPr="00164A27">
        <w:br w:type="page"/>
      </w:r>
      <w:r w:rsidRPr="00164A27">
        <w:rPr>
          <w:rFonts w:eastAsia="黑体"/>
          <w:sz w:val="28"/>
          <w:szCs w:val="28"/>
        </w:rPr>
        <w:lastRenderedPageBreak/>
        <w:t>十、附录</w:t>
      </w:r>
    </w:p>
    <w:p w14:paraId="5C4D51D3" w14:textId="39D68050" w:rsidR="00AA6A3C" w:rsidRPr="00164A27" w:rsidRDefault="00AA6A3C" w:rsidP="005F7E5C">
      <w:pPr>
        <w:contextualSpacing/>
        <w:mirrorIndents/>
        <w:rPr>
          <w:b/>
          <w:bCs/>
        </w:rPr>
      </w:pPr>
      <w:r w:rsidRPr="00164A27">
        <w:rPr>
          <w:b/>
          <w:bCs/>
        </w:rPr>
        <w:t>PCA.m</w:t>
      </w:r>
    </w:p>
    <w:p w14:paraId="1A2F2B17" w14:textId="77777777" w:rsidR="00AA6A3C" w:rsidRPr="00164A27" w:rsidRDefault="00AA6A3C" w:rsidP="005F7E5C">
      <w:pPr>
        <w:contextualSpacing/>
        <w:mirrorIndents/>
      </w:pPr>
      <w:proofErr w:type="gramStart"/>
      <w:r w:rsidRPr="00164A27">
        <w:t>function[</w:t>
      </w:r>
      <w:proofErr w:type="gramEnd"/>
      <w:r w:rsidRPr="00164A27">
        <w:t xml:space="preserve"> F,FF ] = PCA(xx,c)</w:t>
      </w:r>
    </w:p>
    <w:p w14:paraId="1E94C1FC" w14:textId="77777777" w:rsidR="00AA6A3C" w:rsidRPr="00164A27" w:rsidRDefault="00AA6A3C" w:rsidP="005F7E5C">
      <w:pPr>
        <w:contextualSpacing/>
        <w:mirrorIndents/>
      </w:pPr>
      <w:r w:rsidRPr="00164A27">
        <w:t xml:space="preserve"> %load data1.mat   % </w:t>
      </w:r>
      <w:r w:rsidRPr="00164A27">
        <w:t>主成分聚类</w:t>
      </w:r>
    </w:p>
    <w:p w14:paraId="4BE2B5F7" w14:textId="77777777" w:rsidR="00AA6A3C" w:rsidRPr="00164A27" w:rsidRDefault="00AA6A3C" w:rsidP="005F7E5C">
      <w:pPr>
        <w:contextualSpacing/>
        <w:mirrorIndents/>
      </w:pPr>
      <w:r w:rsidRPr="00164A27">
        <w:t xml:space="preserve">%  load data2.mat   % </w:t>
      </w:r>
      <w:r w:rsidRPr="00164A27">
        <w:t>主成分回归</w:t>
      </w:r>
    </w:p>
    <w:p w14:paraId="536BA144" w14:textId="77777777" w:rsidR="00AA6A3C" w:rsidRPr="00164A27" w:rsidRDefault="00AA6A3C" w:rsidP="005F7E5C">
      <w:pPr>
        <w:contextualSpacing/>
        <w:mirrorIndents/>
      </w:pPr>
      <w:r w:rsidRPr="00164A27">
        <w:t>x = xx;</w:t>
      </w:r>
    </w:p>
    <w:p w14:paraId="6316940E" w14:textId="77777777" w:rsidR="00AA6A3C" w:rsidRPr="00164A27" w:rsidRDefault="00AA6A3C" w:rsidP="005F7E5C">
      <w:pPr>
        <w:contextualSpacing/>
        <w:mirrorIndents/>
      </w:pPr>
      <w:r w:rsidRPr="00164A27">
        <w:t>for i = 1:8</w:t>
      </w:r>
    </w:p>
    <w:p w14:paraId="743ABB91" w14:textId="77777777" w:rsidR="00AA6A3C" w:rsidRPr="00164A27" w:rsidRDefault="00AA6A3C" w:rsidP="005F7E5C">
      <w:pPr>
        <w:contextualSpacing/>
        <w:mirrorIndents/>
      </w:pPr>
      <w:r w:rsidRPr="00164A27">
        <w:t xml:space="preserve">    x(i,9) = x(i,9)-c;</w:t>
      </w:r>
    </w:p>
    <w:p w14:paraId="0C3AABC1" w14:textId="77777777" w:rsidR="00AA6A3C" w:rsidRPr="00164A27" w:rsidRDefault="00AA6A3C" w:rsidP="005F7E5C">
      <w:pPr>
        <w:contextualSpacing/>
        <w:mirrorIndents/>
      </w:pPr>
      <w:r w:rsidRPr="00164A27">
        <w:t xml:space="preserve">    x(i,10) = ((x(i,</w:t>
      </w:r>
      <w:proofErr w:type="gramStart"/>
      <w:r w:rsidRPr="00164A27">
        <w:t>7)*</w:t>
      </w:r>
      <w:proofErr w:type="gramEnd"/>
      <w:r w:rsidRPr="00164A27">
        <w:t>10000/x(i,1))/30)/x(i,9);</w:t>
      </w:r>
    </w:p>
    <w:p w14:paraId="41DBCB2D" w14:textId="77777777" w:rsidR="00AA6A3C" w:rsidRPr="00164A27" w:rsidRDefault="00AA6A3C" w:rsidP="005F7E5C">
      <w:pPr>
        <w:contextualSpacing/>
        <w:mirrorIndents/>
      </w:pPr>
      <w:r w:rsidRPr="00164A27">
        <w:t>end</w:t>
      </w:r>
    </w:p>
    <w:p w14:paraId="280E62CD" w14:textId="77777777" w:rsidR="00AA6A3C" w:rsidRPr="00164A27" w:rsidRDefault="00AA6A3C" w:rsidP="005F7E5C">
      <w:pPr>
        <w:contextualSpacing/>
        <w:mirrorIndents/>
      </w:pPr>
      <w:r w:rsidRPr="00164A27">
        <w:t xml:space="preserve">% </w:t>
      </w:r>
      <w:r w:rsidRPr="00164A27">
        <w:t>注意，这里可以对数据先进行描述性统计</w:t>
      </w:r>
    </w:p>
    <w:p w14:paraId="4AF12A10" w14:textId="77777777" w:rsidR="00AA6A3C" w:rsidRPr="00164A27" w:rsidRDefault="00AA6A3C" w:rsidP="005F7E5C">
      <w:pPr>
        <w:contextualSpacing/>
        <w:mirrorIndents/>
      </w:pPr>
      <w:r w:rsidRPr="00164A27">
        <w:t xml:space="preserve">% </w:t>
      </w:r>
      <w:r w:rsidRPr="00164A27">
        <w:t>描述性统计的内容见第</w:t>
      </w:r>
      <w:r w:rsidRPr="00164A27">
        <w:t>5</w:t>
      </w:r>
      <w:r w:rsidRPr="00164A27">
        <w:t>讲</w:t>
      </w:r>
      <w:r w:rsidRPr="00164A27">
        <w:t>.</w:t>
      </w:r>
      <w:r w:rsidRPr="00164A27">
        <w:t>相关系数</w:t>
      </w:r>
    </w:p>
    <w:p w14:paraId="20E78E9E" w14:textId="77777777" w:rsidR="00AA6A3C" w:rsidRPr="00164A27" w:rsidRDefault="00AA6A3C" w:rsidP="005F7E5C">
      <w:pPr>
        <w:contextualSpacing/>
        <w:mirrorIndents/>
      </w:pPr>
      <w:r w:rsidRPr="00164A27">
        <w:t>[n,p] = size(x);  % n</w:t>
      </w:r>
      <w:r w:rsidRPr="00164A27">
        <w:t>是样本个数，</w:t>
      </w:r>
      <w:r w:rsidRPr="00164A27">
        <w:t>p</w:t>
      </w:r>
      <w:r w:rsidRPr="00164A27">
        <w:t>是指标个数</w:t>
      </w:r>
    </w:p>
    <w:p w14:paraId="6E56FEF7" w14:textId="77777777" w:rsidR="00AA6A3C" w:rsidRPr="00164A27" w:rsidRDefault="00AA6A3C" w:rsidP="005F7E5C">
      <w:pPr>
        <w:contextualSpacing/>
        <w:mirrorIndents/>
      </w:pPr>
    </w:p>
    <w:p w14:paraId="1A803315" w14:textId="77777777" w:rsidR="00AA6A3C" w:rsidRPr="00164A27" w:rsidRDefault="00AA6A3C" w:rsidP="005F7E5C">
      <w:pPr>
        <w:contextualSpacing/>
        <w:mirrorIndents/>
      </w:pPr>
      <w:r w:rsidRPr="00164A27">
        <w:t xml:space="preserve">%% </w:t>
      </w:r>
      <w:r w:rsidRPr="00164A27">
        <w:t>第一步：对数据</w:t>
      </w:r>
      <w:r w:rsidRPr="00164A27">
        <w:t>x</w:t>
      </w:r>
      <w:r w:rsidRPr="00164A27">
        <w:t>标准化为</w:t>
      </w:r>
      <w:r w:rsidRPr="00164A27">
        <w:t>X</w:t>
      </w:r>
    </w:p>
    <w:p w14:paraId="43346F17" w14:textId="77777777" w:rsidR="00AA6A3C" w:rsidRPr="00164A27" w:rsidRDefault="00AA6A3C" w:rsidP="005F7E5C">
      <w:pPr>
        <w:contextualSpacing/>
        <w:mirrorIndents/>
      </w:pPr>
      <w:r w:rsidRPr="00164A27">
        <w:t>X=zscore(x);   % matlab</w:t>
      </w:r>
      <w:r w:rsidRPr="00164A27">
        <w:t>内置的标准化函数（</w:t>
      </w:r>
      <w:r w:rsidRPr="00164A27">
        <w:t>x-mean(x)</w:t>
      </w:r>
      <w:r w:rsidRPr="00164A27">
        <w:t>）</w:t>
      </w:r>
      <w:r w:rsidRPr="00164A27">
        <w:t>/std(x)</w:t>
      </w:r>
    </w:p>
    <w:p w14:paraId="4D96A39D" w14:textId="77777777" w:rsidR="00AA6A3C" w:rsidRPr="00164A27" w:rsidRDefault="00AA6A3C" w:rsidP="005F7E5C">
      <w:pPr>
        <w:contextualSpacing/>
        <w:mirrorIndents/>
      </w:pPr>
    </w:p>
    <w:p w14:paraId="270FAB35" w14:textId="77777777" w:rsidR="00AA6A3C" w:rsidRPr="00164A27" w:rsidRDefault="00AA6A3C" w:rsidP="005F7E5C">
      <w:pPr>
        <w:contextualSpacing/>
        <w:mirrorIndents/>
      </w:pPr>
      <w:r w:rsidRPr="00164A27">
        <w:t xml:space="preserve">%% </w:t>
      </w:r>
      <w:r w:rsidRPr="00164A27">
        <w:t>第二步：计算样本协方差矩阵</w:t>
      </w:r>
    </w:p>
    <w:p w14:paraId="1F27DCAF" w14:textId="77777777" w:rsidR="00AA6A3C" w:rsidRPr="00164A27" w:rsidRDefault="00AA6A3C" w:rsidP="005F7E5C">
      <w:pPr>
        <w:contextualSpacing/>
        <w:mirrorIndents/>
      </w:pPr>
      <w:r w:rsidRPr="00164A27">
        <w:t>R = cov(X);</w:t>
      </w:r>
    </w:p>
    <w:p w14:paraId="5749E38A" w14:textId="77777777" w:rsidR="00AA6A3C" w:rsidRPr="00164A27" w:rsidRDefault="00AA6A3C" w:rsidP="005F7E5C">
      <w:pPr>
        <w:contextualSpacing/>
        <w:mirrorIndents/>
      </w:pPr>
    </w:p>
    <w:p w14:paraId="48AB074A" w14:textId="77777777" w:rsidR="00AA6A3C" w:rsidRPr="00164A27" w:rsidRDefault="00AA6A3C" w:rsidP="005F7E5C">
      <w:pPr>
        <w:contextualSpacing/>
        <w:mirrorIndents/>
      </w:pPr>
      <w:r w:rsidRPr="00164A27">
        <w:t xml:space="preserve">%% </w:t>
      </w:r>
      <w:r w:rsidRPr="00164A27">
        <w:t>注意：以上两步可合并为下面一步：直接计算样本相关系数矩阵</w:t>
      </w:r>
    </w:p>
    <w:p w14:paraId="644379C6" w14:textId="77777777" w:rsidR="00AA6A3C" w:rsidRPr="00164A27" w:rsidRDefault="00AA6A3C" w:rsidP="005F7E5C">
      <w:pPr>
        <w:contextualSpacing/>
        <w:mirrorIndents/>
      </w:pPr>
      <w:r w:rsidRPr="00164A27">
        <w:t>R = corrcoef(x);</w:t>
      </w:r>
    </w:p>
    <w:p w14:paraId="0BA37D3F" w14:textId="77777777" w:rsidR="00AA6A3C" w:rsidRPr="00164A27" w:rsidRDefault="00AA6A3C" w:rsidP="005F7E5C">
      <w:pPr>
        <w:contextualSpacing/>
        <w:mirrorIndents/>
      </w:pPr>
      <w:r w:rsidRPr="00164A27">
        <w:t>%disp('</w:t>
      </w:r>
      <w:r w:rsidRPr="00164A27">
        <w:t>样本相关系数矩阵为：</w:t>
      </w:r>
      <w:r w:rsidRPr="00164A27">
        <w:t>')</w:t>
      </w:r>
    </w:p>
    <w:p w14:paraId="1A0884F9" w14:textId="77777777" w:rsidR="00AA6A3C" w:rsidRPr="00164A27" w:rsidRDefault="00AA6A3C" w:rsidP="005F7E5C">
      <w:pPr>
        <w:contextualSpacing/>
        <w:mirrorIndents/>
      </w:pPr>
      <w:r w:rsidRPr="00164A27">
        <w:t>%disp(R)</w:t>
      </w:r>
    </w:p>
    <w:p w14:paraId="53E208F1" w14:textId="77777777" w:rsidR="00AA6A3C" w:rsidRPr="00164A27" w:rsidRDefault="00AA6A3C" w:rsidP="005F7E5C">
      <w:pPr>
        <w:contextualSpacing/>
        <w:mirrorIndents/>
      </w:pPr>
    </w:p>
    <w:p w14:paraId="217DE024" w14:textId="77777777" w:rsidR="00AA6A3C" w:rsidRPr="00164A27" w:rsidRDefault="00AA6A3C" w:rsidP="005F7E5C">
      <w:pPr>
        <w:contextualSpacing/>
        <w:mirrorIndents/>
      </w:pPr>
      <w:r w:rsidRPr="00164A27">
        <w:t xml:space="preserve">%% </w:t>
      </w:r>
      <w:r w:rsidRPr="00164A27">
        <w:t>第三步：计算</w:t>
      </w:r>
      <w:r w:rsidRPr="00164A27">
        <w:t>R</w:t>
      </w:r>
      <w:r w:rsidRPr="00164A27">
        <w:t>的特征值和特征向量</w:t>
      </w:r>
    </w:p>
    <w:p w14:paraId="750C8FB4" w14:textId="77777777" w:rsidR="00AA6A3C" w:rsidRPr="00164A27" w:rsidRDefault="00AA6A3C" w:rsidP="005F7E5C">
      <w:pPr>
        <w:contextualSpacing/>
        <w:mirrorIndents/>
      </w:pPr>
      <w:r w:rsidRPr="00164A27">
        <w:t xml:space="preserve">% </w:t>
      </w:r>
      <w:r w:rsidRPr="00164A27">
        <w:t>注意：</w:t>
      </w:r>
      <w:r w:rsidRPr="00164A27">
        <w:t>R</w:t>
      </w:r>
      <w:r w:rsidRPr="00164A27">
        <w:t>是半正定矩阵，所以其特征值不为负数</w:t>
      </w:r>
    </w:p>
    <w:p w14:paraId="7DF1E94B" w14:textId="77777777" w:rsidR="00AA6A3C" w:rsidRPr="00164A27" w:rsidRDefault="00AA6A3C" w:rsidP="005F7E5C">
      <w:pPr>
        <w:contextualSpacing/>
        <w:mirrorIndents/>
      </w:pPr>
      <w:r w:rsidRPr="00164A27">
        <w:t>% R</w:t>
      </w:r>
      <w:r w:rsidRPr="00164A27">
        <w:t>同时是对称矩阵，</w:t>
      </w:r>
      <w:r w:rsidRPr="00164A27">
        <w:t>Matlab</w:t>
      </w:r>
      <w:r w:rsidRPr="00164A27">
        <w:t>计算对称矩阵时，会将特征值按照从小到大排列哦</w:t>
      </w:r>
    </w:p>
    <w:p w14:paraId="448FDAA8" w14:textId="77777777" w:rsidR="00AA6A3C" w:rsidRPr="00164A27" w:rsidRDefault="00AA6A3C" w:rsidP="005F7E5C">
      <w:pPr>
        <w:contextualSpacing/>
        <w:mirrorIndents/>
      </w:pPr>
      <w:r w:rsidRPr="00164A27">
        <w:t>% eig</w:t>
      </w:r>
      <w:r w:rsidRPr="00164A27">
        <w:t>函数的</w:t>
      </w:r>
      <w:proofErr w:type="gramStart"/>
      <w:r w:rsidRPr="00164A27">
        <w:t>详解见</w:t>
      </w:r>
      <w:proofErr w:type="gramEnd"/>
      <w:r w:rsidRPr="00164A27">
        <w:t>第一讲层次分析法的视频</w:t>
      </w:r>
    </w:p>
    <w:p w14:paraId="5DC434F9" w14:textId="77777777" w:rsidR="00AA6A3C" w:rsidRPr="00164A27" w:rsidRDefault="00AA6A3C" w:rsidP="005F7E5C">
      <w:pPr>
        <w:contextualSpacing/>
        <w:mirrorIndents/>
      </w:pPr>
      <w:r w:rsidRPr="00164A27">
        <w:t xml:space="preserve">[V,D] = eig(R);  % V </w:t>
      </w:r>
      <w:r w:rsidRPr="00164A27">
        <w:t>特征向量矩阵</w:t>
      </w:r>
      <w:r w:rsidRPr="00164A27">
        <w:t xml:space="preserve">  D </w:t>
      </w:r>
      <w:r w:rsidRPr="00164A27">
        <w:t>特征值构成的对角矩阵</w:t>
      </w:r>
    </w:p>
    <w:p w14:paraId="4B311B68" w14:textId="77777777" w:rsidR="00AA6A3C" w:rsidRPr="00164A27" w:rsidRDefault="00AA6A3C" w:rsidP="005F7E5C">
      <w:pPr>
        <w:contextualSpacing/>
        <w:mirrorIndents/>
      </w:pPr>
    </w:p>
    <w:p w14:paraId="35F554A6" w14:textId="77777777" w:rsidR="00AA6A3C" w:rsidRPr="00164A27" w:rsidRDefault="00AA6A3C" w:rsidP="005F7E5C">
      <w:pPr>
        <w:contextualSpacing/>
        <w:mirrorIndents/>
      </w:pPr>
    </w:p>
    <w:p w14:paraId="1FBD456A" w14:textId="77777777" w:rsidR="00AA6A3C" w:rsidRPr="00164A27" w:rsidRDefault="00AA6A3C" w:rsidP="005F7E5C">
      <w:pPr>
        <w:contextualSpacing/>
        <w:mirrorIndents/>
      </w:pPr>
      <w:r w:rsidRPr="00164A27">
        <w:t xml:space="preserve">%% </w:t>
      </w:r>
      <w:r w:rsidRPr="00164A27">
        <w:t>第四步：计算主成分贡献率和累计贡献率</w:t>
      </w:r>
    </w:p>
    <w:p w14:paraId="3B1CB692" w14:textId="77777777" w:rsidR="00AA6A3C" w:rsidRPr="00164A27" w:rsidRDefault="00AA6A3C" w:rsidP="005F7E5C">
      <w:pPr>
        <w:contextualSpacing/>
        <w:mirrorIndents/>
      </w:pPr>
      <w:r w:rsidRPr="00164A27">
        <w:t>lambda = diag(D);  % diag</w:t>
      </w:r>
      <w:r w:rsidRPr="00164A27">
        <w:t>函数用于得到一个矩阵的主对角线元素值</w:t>
      </w:r>
      <w:r w:rsidRPr="00164A27">
        <w:t>(</w:t>
      </w:r>
      <w:r w:rsidRPr="00164A27">
        <w:t>返回的是列向量</w:t>
      </w:r>
      <w:r w:rsidRPr="00164A27">
        <w:t>)</w:t>
      </w:r>
    </w:p>
    <w:p w14:paraId="5794C851" w14:textId="77777777" w:rsidR="00AA6A3C" w:rsidRPr="00164A27" w:rsidRDefault="00AA6A3C" w:rsidP="005F7E5C">
      <w:pPr>
        <w:contextualSpacing/>
        <w:mirrorIndents/>
      </w:pPr>
      <w:r w:rsidRPr="00164A27">
        <w:t xml:space="preserve">lambda = lambda(end:-1:1);  % </w:t>
      </w:r>
      <w:r w:rsidRPr="00164A27">
        <w:t>因为</w:t>
      </w:r>
      <w:r w:rsidRPr="00164A27">
        <w:t>lambda</w:t>
      </w:r>
      <w:r w:rsidRPr="00164A27">
        <w:t>向量是</w:t>
      </w:r>
      <w:proofErr w:type="gramStart"/>
      <w:r w:rsidRPr="00164A27">
        <w:t>从小大</w:t>
      </w:r>
      <w:proofErr w:type="gramEnd"/>
      <w:r w:rsidRPr="00164A27">
        <w:t>到排序的，我们将其调个头</w:t>
      </w:r>
    </w:p>
    <w:p w14:paraId="01D5BDFF" w14:textId="77777777" w:rsidR="00AA6A3C" w:rsidRPr="00164A27" w:rsidRDefault="00AA6A3C" w:rsidP="005F7E5C">
      <w:pPr>
        <w:contextualSpacing/>
        <w:mirrorIndents/>
      </w:pPr>
      <w:r w:rsidRPr="00164A27">
        <w:t xml:space="preserve">contribution_rate = lambda / sum(lambda);  % </w:t>
      </w:r>
      <w:r w:rsidRPr="00164A27">
        <w:t>计算贡献率</w:t>
      </w:r>
    </w:p>
    <w:p w14:paraId="7FE688B2" w14:textId="77777777" w:rsidR="00AA6A3C" w:rsidRPr="00164A27" w:rsidRDefault="00AA6A3C" w:rsidP="005F7E5C">
      <w:pPr>
        <w:contextualSpacing/>
        <w:mirrorIndents/>
      </w:pPr>
      <w:r w:rsidRPr="00164A27">
        <w:t xml:space="preserve">cum_contribution_rate = cumsum(lambda)/ sum(lambda);   % </w:t>
      </w:r>
      <w:r w:rsidRPr="00164A27">
        <w:t>计算累计贡献率</w:t>
      </w:r>
      <w:r w:rsidRPr="00164A27">
        <w:t xml:space="preserve">  cumsum</w:t>
      </w:r>
      <w:r w:rsidRPr="00164A27">
        <w:t>是求累加值的函数</w:t>
      </w:r>
    </w:p>
    <w:p w14:paraId="4A17032F" w14:textId="77777777" w:rsidR="00AA6A3C" w:rsidRPr="00164A27" w:rsidRDefault="00AA6A3C" w:rsidP="005F7E5C">
      <w:pPr>
        <w:contextualSpacing/>
        <w:mirrorIndents/>
      </w:pPr>
      <w:r w:rsidRPr="00164A27">
        <w:t>%disp('</w:t>
      </w:r>
      <w:r w:rsidRPr="00164A27">
        <w:t>特征值为：</w:t>
      </w:r>
      <w:r w:rsidRPr="00164A27">
        <w:t>')</w:t>
      </w:r>
    </w:p>
    <w:p w14:paraId="6FE20FD7" w14:textId="77777777" w:rsidR="00AA6A3C" w:rsidRPr="00164A27" w:rsidRDefault="00AA6A3C" w:rsidP="005F7E5C">
      <w:pPr>
        <w:contextualSpacing/>
        <w:mirrorIndents/>
      </w:pPr>
      <w:r w:rsidRPr="00164A27">
        <w:t xml:space="preserve">%disp(lambda')  % </w:t>
      </w:r>
      <w:r w:rsidRPr="00164A27">
        <w:t>转置为行向量，方便展示</w:t>
      </w:r>
    </w:p>
    <w:p w14:paraId="4E86AF47" w14:textId="77777777" w:rsidR="00AA6A3C" w:rsidRPr="00164A27" w:rsidRDefault="00AA6A3C" w:rsidP="005F7E5C">
      <w:pPr>
        <w:contextualSpacing/>
        <w:mirrorIndents/>
      </w:pPr>
      <w:r w:rsidRPr="00164A27">
        <w:t>%disp('</w:t>
      </w:r>
      <w:r w:rsidRPr="00164A27">
        <w:t>贡献率为：</w:t>
      </w:r>
      <w:r w:rsidRPr="00164A27">
        <w:t>')</w:t>
      </w:r>
    </w:p>
    <w:p w14:paraId="1FFF2085" w14:textId="77777777" w:rsidR="00AA6A3C" w:rsidRPr="00164A27" w:rsidRDefault="00AA6A3C" w:rsidP="005F7E5C">
      <w:pPr>
        <w:contextualSpacing/>
        <w:mirrorIndents/>
      </w:pPr>
      <w:r w:rsidRPr="00164A27">
        <w:t>%disp(contribution_rate')</w:t>
      </w:r>
    </w:p>
    <w:p w14:paraId="198F4D1C" w14:textId="77777777" w:rsidR="00AA6A3C" w:rsidRPr="00164A27" w:rsidRDefault="00AA6A3C" w:rsidP="005F7E5C">
      <w:pPr>
        <w:contextualSpacing/>
        <w:mirrorIndents/>
      </w:pPr>
      <w:r w:rsidRPr="00164A27">
        <w:t>%disp('</w:t>
      </w:r>
      <w:r w:rsidRPr="00164A27">
        <w:t>累计贡献率为：</w:t>
      </w:r>
      <w:r w:rsidRPr="00164A27">
        <w:t>')</w:t>
      </w:r>
    </w:p>
    <w:p w14:paraId="298DE6E4" w14:textId="77777777" w:rsidR="00AA6A3C" w:rsidRPr="00164A27" w:rsidRDefault="00AA6A3C" w:rsidP="005F7E5C">
      <w:pPr>
        <w:contextualSpacing/>
        <w:mirrorIndents/>
      </w:pPr>
      <w:r w:rsidRPr="00164A27">
        <w:lastRenderedPageBreak/>
        <w:t>%disp(cum_contribution_rate')</w:t>
      </w:r>
    </w:p>
    <w:p w14:paraId="43DF89C0" w14:textId="77777777" w:rsidR="00AA6A3C" w:rsidRPr="00164A27" w:rsidRDefault="00AA6A3C" w:rsidP="005F7E5C">
      <w:pPr>
        <w:contextualSpacing/>
        <w:mirrorIndents/>
      </w:pPr>
      <w:r w:rsidRPr="00164A27">
        <w:t>%disp('</w:t>
      </w:r>
      <w:r w:rsidRPr="00164A27">
        <w:t>与特征值对应的特征向量矩阵为：</w:t>
      </w:r>
      <w:r w:rsidRPr="00164A27">
        <w:t>')</w:t>
      </w:r>
    </w:p>
    <w:p w14:paraId="71B46B2E" w14:textId="77777777" w:rsidR="00AA6A3C" w:rsidRPr="00164A27" w:rsidRDefault="00AA6A3C" w:rsidP="005F7E5C">
      <w:pPr>
        <w:contextualSpacing/>
        <w:mirrorIndents/>
      </w:pPr>
      <w:r w:rsidRPr="00164A27">
        <w:t xml:space="preserve">% </w:t>
      </w:r>
      <w:r w:rsidRPr="00164A27">
        <w:t>注意：这里的特征向量要和特征值一一对应，之前特征值相当于颠倒过来了，因此特征向量的各列需要颠倒过来</w:t>
      </w:r>
    </w:p>
    <w:p w14:paraId="3180BB26" w14:textId="77777777" w:rsidR="00AA6A3C" w:rsidRPr="00164A27" w:rsidRDefault="00AA6A3C" w:rsidP="005F7E5C">
      <w:pPr>
        <w:contextualSpacing/>
        <w:mirrorIndents/>
      </w:pPr>
      <w:r w:rsidRPr="00164A27">
        <w:t>%  rot90</w:t>
      </w:r>
      <w:r w:rsidRPr="00164A27">
        <w:t>函数可以使一个矩阵逆时针旋转</w:t>
      </w:r>
      <w:r w:rsidRPr="00164A27">
        <w:t>90</w:t>
      </w:r>
      <w:r w:rsidRPr="00164A27">
        <w:t>度，然后再转置，就可以实现将矩阵的列颠倒的效果</w:t>
      </w:r>
    </w:p>
    <w:p w14:paraId="329868F6" w14:textId="77777777" w:rsidR="00AA6A3C" w:rsidRPr="00164A27" w:rsidRDefault="00AA6A3C" w:rsidP="005F7E5C">
      <w:pPr>
        <w:contextualSpacing/>
        <w:mirrorIndents/>
      </w:pPr>
      <w:r w:rsidRPr="00164A27">
        <w:t>V=rot90(V)';</w:t>
      </w:r>
    </w:p>
    <w:p w14:paraId="1BFF7C23" w14:textId="77777777" w:rsidR="00AA6A3C" w:rsidRPr="00164A27" w:rsidRDefault="00AA6A3C" w:rsidP="005F7E5C">
      <w:pPr>
        <w:contextualSpacing/>
        <w:mirrorIndents/>
      </w:pPr>
    </w:p>
    <w:p w14:paraId="334A0B3B" w14:textId="77777777" w:rsidR="00AA6A3C" w:rsidRPr="00164A27" w:rsidRDefault="00AA6A3C" w:rsidP="005F7E5C">
      <w:pPr>
        <w:contextualSpacing/>
        <w:mirrorIndents/>
      </w:pPr>
    </w:p>
    <w:p w14:paraId="3A9D98F8" w14:textId="77777777" w:rsidR="00AA6A3C" w:rsidRPr="00164A27" w:rsidRDefault="00AA6A3C" w:rsidP="005F7E5C">
      <w:pPr>
        <w:contextualSpacing/>
        <w:mirrorIndents/>
      </w:pPr>
      <w:r w:rsidRPr="00164A27">
        <w:t xml:space="preserve">%% </w:t>
      </w:r>
      <w:r w:rsidRPr="00164A27">
        <w:t>计算我们所需要的主成分的值</w:t>
      </w:r>
    </w:p>
    <w:p w14:paraId="4B024752" w14:textId="77777777" w:rsidR="00AA6A3C" w:rsidRPr="00164A27" w:rsidRDefault="00AA6A3C" w:rsidP="005F7E5C">
      <w:pPr>
        <w:contextualSpacing/>
        <w:mirrorIndents/>
      </w:pPr>
      <w:r w:rsidRPr="00164A27">
        <w:t>m =2;</w:t>
      </w:r>
    </w:p>
    <w:p w14:paraId="3176FDD7" w14:textId="77777777" w:rsidR="00AA6A3C" w:rsidRPr="00164A27" w:rsidRDefault="00AA6A3C" w:rsidP="005F7E5C">
      <w:pPr>
        <w:contextualSpacing/>
        <w:mirrorIndents/>
      </w:pPr>
      <w:r w:rsidRPr="00164A27">
        <w:t>F = zeros(n,m);  %</w:t>
      </w:r>
      <w:r w:rsidRPr="00164A27">
        <w:t>初始化保存主成分的矩阵（每一列是一个主成分）</w:t>
      </w:r>
    </w:p>
    <w:p w14:paraId="3CF4EDE8" w14:textId="77777777" w:rsidR="00AA6A3C" w:rsidRPr="00164A27" w:rsidRDefault="00AA6A3C" w:rsidP="005F7E5C">
      <w:pPr>
        <w:contextualSpacing/>
        <w:mirrorIndents/>
      </w:pPr>
      <w:r w:rsidRPr="00164A27">
        <w:t>for i = 1:m</w:t>
      </w:r>
    </w:p>
    <w:p w14:paraId="1B57BE17" w14:textId="77777777" w:rsidR="00AA6A3C" w:rsidRPr="00164A27" w:rsidRDefault="00AA6A3C" w:rsidP="005F7E5C">
      <w:pPr>
        <w:contextualSpacing/>
        <w:mirrorIndents/>
      </w:pPr>
      <w:r w:rsidRPr="00164A27">
        <w:t xml:space="preserve">    ai = V(:,i)';   % </w:t>
      </w:r>
      <w:r w:rsidRPr="00164A27">
        <w:t>将第</w:t>
      </w:r>
      <w:r w:rsidRPr="00164A27">
        <w:t>i</w:t>
      </w:r>
      <w:proofErr w:type="gramStart"/>
      <w:r w:rsidRPr="00164A27">
        <w:t>个</w:t>
      </w:r>
      <w:proofErr w:type="gramEnd"/>
      <w:r w:rsidRPr="00164A27">
        <w:t>特征向量取出，并转置为行向量</w:t>
      </w:r>
    </w:p>
    <w:p w14:paraId="102445E9" w14:textId="77777777" w:rsidR="00AA6A3C" w:rsidRPr="00164A27" w:rsidRDefault="00AA6A3C" w:rsidP="005F7E5C">
      <w:pPr>
        <w:contextualSpacing/>
        <w:mirrorIndents/>
      </w:pPr>
      <w:r w:rsidRPr="00164A27">
        <w:t xml:space="preserve">    Ai = repmat(ai,n,1);   % </w:t>
      </w:r>
      <w:r w:rsidRPr="00164A27">
        <w:t>将这个行向量重复</w:t>
      </w:r>
      <w:r w:rsidRPr="00164A27">
        <w:t>n</w:t>
      </w:r>
      <w:r w:rsidRPr="00164A27">
        <w:t>次，构成一个</w:t>
      </w:r>
      <w:r w:rsidRPr="00164A27">
        <w:t>n*p</w:t>
      </w:r>
      <w:r w:rsidRPr="00164A27">
        <w:t>的矩阵</w:t>
      </w:r>
    </w:p>
    <w:p w14:paraId="5A9AAF0B" w14:textId="77777777" w:rsidR="00AA6A3C" w:rsidRPr="00164A27" w:rsidRDefault="00AA6A3C" w:rsidP="005F7E5C">
      <w:pPr>
        <w:contextualSpacing/>
        <w:mirrorIndents/>
      </w:pPr>
      <w:r w:rsidRPr="00164A27">
        <w:t xml:space="preserve">    F</w:t>
      </w:r>
      <w:proofErr w:type="gramStart"/>
      <w:r w:rsidRPr="00164A27">
        <w:t>(:,</w:t>
      </w:r>
      <w:proofErr w:type="gramEnd"/>
      <w:r w:rsidRPr="00164A27">
        <w:t xml:space="preserve"> i) = sum(Ai .* X, 2);  % </w:t>
      </w:r>
      <w:r w:rsidRPr="00164A27">
        <w:t>注意，对标准化的数据求了权重后要计算每一行的和</w:t>
      </w:r>
    </w:p>
    <w:p w14:paraId="7B3A2A0F" w14:textId="77777777" w:rsidR="00AA6A3C" w:rsidRPr="00164A27" w:rsidRDefault="00AA6A3C" w:rsidP="005F7E5C">
      <w:pPr>
        <w:contextualSpacing/>
        <w:mirrorIndents/>
      </w:pPr>
      <w:r w:rsidRPr="00164A27">
        <w:t>end</w:t>
      </w:r>
    </w:p>
    <w:p w14:paraId="016C8554" w14:textId="77777777" w:rsidR="00AA6A3C" w:rsidRPr="00164A27" w:rsidRDefault="00AA6A3C" w:rsidP="005F7E5C">
      <w:pPr>
        <w:contextualSpacing/>
        <w:mirrorIndents/>
      </w:pPr>
    </w:p>
    <w:p w14:paraId="3B438F01" w14:textId="77777777" w:rsidR="00AA6A3C" w:rsidRPr="00164A27" w:rsidRDefault="00AA6A3C" w:rsidP="005F7E5C">
      <w:pPr>
        <w:contextualSpacing/>
        <w:mirrorIndents/>
      </w:pPr>
      <w:r w:rsidRPr="00164A27">
        <w:t xml:space="preserve">%% </w:t>
      </w:r>
      <w:r w:rsidRPr="00164A27">
        <w:t>计算供求匹配系数</w:t>
      </w:r>
    </w:p>
    <w:p w14:paraId="29D1E8A4" w14:textId="77777777" w:rsidR="00AA6A3C" w:rsidRPr="00164A27" w:rsidRDefault="00AA6A3C" w:rsidP="005F7E5C">
      <w:pPr>
        <w:contextualSpacing/>
        <w:mirrorIndents/>
      </w:pPr>
      <w:r w:rsidRPr="00164A27">
        <w:t>FF = zeros(n,1);</w:t>
      </w:r>
    </w:p>
    <w:p w14:paraId="74D6A142" w14:textId="77777777" w:rsidR="00AA6A3C" w:rsidRPr="00164A27" w:rsidRDefault="00AA6A3C" w:rsidP="005F7E5C">
      <w:pPr>
        <w:contextualSpacing/>
        <w:mirrorIndents/>
      </w:pPr>
      <w:r w:rsidRPr="00164A27">
        <w:t xml:space="preserve">for j = </w:t>
      </w:r>
      <w:proofErr w:type="gramStart"/>
      <w:r w:rsidRPr="00164A27">
        <w:t>1:n</w:t>
      </w:r>
      <w:proofErr w:type="gramEnd"/>
    </w:p>
    <w:p w14:paraId="68F55E54" w14:textId="77777777" w:rsidR="00AA6A3C" w:rsidRPr="00164A27" w:rsidRDefault="00AA6A3C" w:rsidP="005F7E5C">
      <w:pPr>
        <w:contextualSpacing/>
        <w:mirrorIndents/>
      </w:pPr>
      <w:r w:rsidRPr="00164A27">
        <w:t>for i = 1:m</w:t>
      </w:r>
    </w:p>
    <w:p w14:paraId="2830B860" w14:textId="77777777" w:rsidR="00AA6A3C" w:rsidRPr="00164A27" w:rsidRDefault="00AA6A3C" w:rsidP="005F7E5C">
      <w:pPr>
        <w:contextualSpacing/>
        <w:mirrorIndents/>
      </w:pPr>
      <w:r w:rsidRPr="00164A27">
        <w:t xml:space="preserve">    FF(j,1) = FF(j,</w:t>
      </w:r>
      <w:proofErr w:type="gramStart"/>
      <w:r w:rsidRPr="00164A27">
        <w:t>1)+</w:t>
      </w:r>
      <w:proofErr w:type="gramEnd"/>
      <w:r w:rsidRPr="00164A27">
        <w:t>F(j,i)*(contribution_rate(i,1)/cum_contribution_rate(m,1));</w:t>
      </w:r>
    </w:p>
    <w:p w14:paraId="701DF804" w14:textId="77777777" w:rsidR="00AA6A3C" w:rsidRPr="00164A27" w:rsidRDefault="00AA6A3C" w:rsidP="005F7E5C">
      <w:pPr>
        <w:contextualSpacing/>
        <w:mirrorIndents/>
      </w:pPr>
      <w:r w:rsidRPr="00164A27">
        <w:t>end</w:t>
      </w:r>
    </w:p>
    <w:p w14:paraId="48C093AF" w14:textId="77777777" w:rsidR="00AA6A3C" w:rsidRPr="00164A27" w:rsidRDefault="00AA6A3C" w:rsidP="005F7E5C">
      <w:pPr>
        <w:contextualSpacing/>
        <w:mirrorIndents/>
      </w:pPr>
      <w:r w:rsidRPr="00164A27">
        <w:t>end</w:t>
      </w:r>
    </w:p>
    <w:p w14:paraId="7505454A" w14:textId="7E1BBD75" w:rsidR="00AA6A3C" w:rsidRPr="00164A27" w:rsidRDefault="00AA6A3C" w:rsidP="005F7E5C">
      <w:pPr>
        <w:contextualSpacing/>
        <w:mirrorIndents/>
      </w:pPr>
      <w:r w:rsidRPr="00164A27">
        <w:t>end</w:t>
      </w:r>
    </w:p>
    <w:p w14:paraId="09401A55" w14:textId="7B3EE6D9" w:rsidR="00AA6A3C" w:rsidRPr="00164A27" w:rsidRDefault="00AA6A3C" w:rsidP="005F7E5C">
      <w:pPr>
        <w:contextualSpacing/>
        <w:mirrorIndents/>
      </w:pPr>
    </w:p>
    <w:p w14:paraId="372B06F9" w14:textId="08B746EB" w:rsidR="00AA6A3C" w:rsidRPr="00164A27" w:rsidRDefault="00AA6A3C" w:rsidP="005F7E5C">
      <w:pPr>
        <w:contextualSpacing/>
        <w:mirrorIndents/>
      </w:pPr>
    </w:p>
    <w:p w14:paraId="7A284B48" w14:textId="38FA5FA7" w:rsidR="00AA6A3C" w:rsidRPr="00164A27" w:rsidRDefault="00AA6A3C" w:rsidP="005F7E5C">
      <w:pPr>
        <w:contextualSpacing/>
        <w:mirrorIndents/>
        <w:rPr>
          <w:b/>
          <w:bCs/>
        </w:rPr>
      </w:pPr>
      <w:r w:rsidRPr="00164A27">
        <w:rPr>
          <w:b/>
          <w:bCs/>
        </w:rPr>
        <w:t>PCA_1.m</w:t>
      </w:r>
    </w:p>
    <w:p w14:paraId="2279CE84" w14:textId="77777777" w:rsidR="00AA6A3C" w:rsidRPr="00164A27" w:rsidRDefault="00AA6A3C" w:rsidP="005F7E5C">
      <w:pPr>
        <w:contextualSpacing/>
        <w:mirrorIndents/>
      </w:pPr>
      <w:proofErr w:type="gramStart"/>
      <w:r w:rsidRPr="00164A27">
        <w:t>function[</w:t>
      </w:r>
      <w:proofErr w:type="gramEnd"/>
      <w:r w:rsidRPr="00164A27">
        <w:t xml:space="preserve"> F,FF ] = PCA_1(xx,c)</w:t>
      </w:r>
    </w:p>
    <w:p w14:paraId="35F45E51" w14:textId="77777777" w:rsidR="00AA6A3C" w:rsidRPr="00164A27" w:rsidRDefault="00AA6A3C" w:rsidP="005F7E5C">
      <w:pPr>
        <w:contextualSpacing/>
        <w:mirrorIndents/>
      </w:pPr>
      <w:r w:rsidRPr="00164A27">
        <w:t xml:space="preserve"> %load data1.mat   % </w:t>
      </w:r>
      <w:r w:rsidRPr="00164A27">
        <w:t>主成分聚类</w:t>
      </w:r>
    </w:p>
    <w:p w14:paraId="7AD32463" w14:textId="77777777" w:rsidR="00AA6A3C" w:rsidRPr="00164A27" w:rsidRDefault="00AA6A3C" w:rsidP="005F7E5C">
      <w:pPr>
        <w:contextualSpacing/>
        <w:mirrorIndents/>
      </w:pPr>
      <w:r w:rsidRPr="00164A27">
        <w:t xml:space="preserve">%  load data2.mat   % </w:t>
      </w:r>
      <w:r w:rsidRPr="00164A27">
        <w:t>主成分回归</w:t>
      </w:r>
    </w:p>
    <w:p w14:paraId="1127D770" w14:textId="77777777" w:rsidR="00AA6A3C" w:rsidRPr="00164A27" w:rsidRDefault="00AA6A3C" w:rsidP="005F7E5C">
      <w:pPr>
        <w:contextualSpacing/>
        <w:mirrorIndents/>
      </w:pPr>
      <w:r w:rsidRPr="00164A27">
        <w:t>x = xx;</w:t>
      </w:r>
    </w:p>
    <w:p w14:paraId="4080A5B3" w14:textId="77777777" w:rsidR="00AA6A3C" w:rsidRPr="00164A27" w:rsidRDefault="00AA6A3C" w:rsidP="005F7E5C">
      <w:pPr>
        <w:contextualSpacing/>
        <w:mirrorIndents/>
      </w:pPr>
      <w:r w:rsidRPr="00164A27">
        <w:t>for i = 1:8</w:t>
      </w:r>
    </w:p>
    <w:p w14:paraId="22619ED8" w14:textId="77777777" w:rsidR="00AA6A3C" w:rsidRPr="00164A27" w:rsidRDefault="00AA6A3C" w:rsidP="005F7E5C">
      <w:pPr>
        <w:contextualSpacing/>
        <w:mirrorIndents/>
      </w:pPr>
      <w:r w:rsidRPr="00164A27">
        <w:t xml:space="preserve">    x(i,9) = x(i,9)-c(</w:t>
      </w:r>
      <w:proofErr w:type="gramStart"/>
      <w:r w:rsidRPr="00164A27">
        <w:t>1,i</w:t>
      </w:r>
      <w:proofErr w:type="gramEnd"/>
      <w:r w:rsidRPr="00164A27">
        <w:t>);</w:t>
      </w:r>
    </w:p>
    <w:p w14:paraId="16177DA4" w14:textId="77777777" w:rsidR="00AA6A3C" w:rsidRPr="00164A27" w:rsidRDefault="00AA6A3C" w:rsidP="005F7E5C">
      <w:pPr>
        <w:contextualSpacing/>
        <w:mirrorIndents/>
      </w:pPr>
      <w:r w:rsidRPr="00164A27">
        <w:t xml:space="preserve">    x(i,10) = ((x(i,</w:t>
      </w:r>
      <w:proofErr w:type="gramStart"/>
      <w:r w:rsidRPr="00164A27">
        <w:t>7)*</w:t>
      </w:r>
      <w:proofErr w:type="gramEnd"/>
      <w:r w:rsidRPr="00164A27">
        <w:t>10000/x(i,1))/30)/x(i,9);</w:t>
      </w:r>
    </w:p>
    <w:p w14:paraId="1E3BC6C2" w14:textId="77777777" w:rsidR="00AA6A3C" w:rsidRPr="00164A27" w:rsidRDefault="00AA6A3C" w:rsidP="005F7E5C">
      <w:pPr>
        <w:contextualSpacing/>
        <w:mirrorIndents/>
      </w:pPr>
      <w:r w:rsidRPr="00164A27">
        <w:t>end</w:t>
      </w:r>
    </w:p>
    <w:p w14:paraId="7644D392" w14:textId="77777777" w:rsidR="00AA6A3C" w:rsidRPr="00164A27" w:rsidRDefault="00AA6A3C" w:rsidP="005F7E5C">
      <w:pPr>
        <w:contextualSpacing/>
        <w:mirrorIndents/>
      </w:pPr>
      <w:r w:rsidRPr="00164A27">
        <w:t xml:space="preserve">% </w:t>
      </w:r>
      <w:r w:rsidRPr="00164A27">
        <w:t>注意，这里可以对数据先进行描述性统计</w:t>
      </w:r>
    </w:p>
    <w:p w14:paraId="497572BD" w14:textId="77777777" w:rsidR="00AA6A3C" w:rsidRPr="00164A27" w:rsidRDefault="00AA6A3C" w:rsidP="005F7E5C">
      <w:pPr>
        <w:contextualSpacing/>
        <w:mirrorIndents/>
      </w:pPr>
      <w:r w:rsidRPr="00164A27">
        <w:t xml:space="preserve">% </w:t>
      </w:r>
      <w:r w:rsidRPr="00164A27">
        <w:t>描述性统计的内容见第</w:t>
      </w:r>
      <w:r w:rsidRPr="00164A27">
        <w:t>5</w:t>
      </w:r>
      <w:r w:rsidRPr="00164A27">
        <w:t>讲</w:t>
      </w:r>
      <w:r w:rsidRPr="00164A27">
        <w:t>.</w:t>
      </w:r>
      <w:r w:rsidRPr="00164A27">
        <w:t>相关系数</w:t>
      </w:r>
    </w:p>
    <w:p w14:paraId="39BF8950" w14:textId="77777777" w:rsidR="00AA6A3C" w:rsidRPr="00164A27" w:rsidRDefault="00AA6A3C" w:rsidP="005F7E5C">
      <w:pPr>
        <w:contextualSpacing/>
        <w:mirrorIndents/>
      </w:pPr>
      <w:r w:rsidRPr="00164A27">
        <w:t>[n,p] = size(x);  % n</w:t>
      </w:r>
      <w:r w:rsidRPr="00164A27">
        <w:t>是样本个数，</w:t>
      </w:r>
      <w:r w:rsidRPr="00164A27">
        <w:t>p</w:t>
      </w:r>
      <w:r w:rsidRPr="00164A27">
        <w:t>是指标个数</w:t>
      </w:r>
    </w:p>
    <w:p w14:paraId="040394F0" w14:textId="77777777" w:rsidR="00AA6A3C" w:rsidRPr="00164A27" w:rsidRDefault="00AA6A3C" w:rsidP="005F7E5C">
      <w:pPr>
        <w:contextualSpacing/>
        <w:mirrorIndents/>
      </w:pPr>
    </w:p>
    <w:p w14:paraId="18756A9F" w14:textId="77777777" w:rsidR="00AA6A3C" w:rsidRPr="00164A27" w:rsidRDefault="00AA6A3C" w:rsidP="005F7E5C">
      <w:pPr>
        <w:contextualSpacing/>
        <w:mirrorIndents/>
      </w:pPr>
      <w:r w:rsidRPr="00164A27">
        <w:t xml:space="preserve">%% </w:t>
      </w:r>
      <w:r w:rsidRPr="00164A27">
        <w:t>第一步：对数据</w:t>
      </w:r>
      <w:r w:rsidRPr="00164A27">
        <w:t>x</w:t>
      </w:r>
      <w:r w:rsidRPr="00164A27">
        <w:t>标准化为</w:t>
      </w:r>
      <w:r w:rsidRPr="00164A27">
        <w:t>X</w:t>
      </w:r>
    </w:p>
    <w:p w14:paraId="6B880869" w14:textId="77777777" w:rsidR="00AA6A3C" w:rsidRPr="00164A27" w:rsidRDefault="00AA6A3C" w:rsidP="005F7E5C">
      <w:pPr>
        <w:contextualSpacing/>
        <w:mirrorIndents/>
      </w:pPr>
      <w:r w:rsidRPr="00164A27">
        <w:t>X=zscore(x);   % matlab</w:t>
      </w:r>
      <w:r w:rsidRPr="00164A27">
        <w:t>内置的标准化函数（</w:t>
      </w:r>
      <w:r w:rsidRPr="00164A27">
        <w:t>x-mean(x)</w:t>
      </w:r>
      <w:r w:rsidRPr="00164A27">
        <w:t>）</w:t>
      </w:r>
      <w:r w:rsidRPr="00164A27">
        <w:t>/std(x)</w:t>
      </w:r>
    </w:p>
    <w:p w14:paraId="5CB79C41" w14:textId="77777777" w:rsidR="00AA6A3C" w:rsidRPr="00164A27" w:rsidRDefault="00AA6A3C" w:rsidP="005F7E5C">
      <w:pPr>
        <w:contextualSpacing/>
        <w:mirrorIndents/>
      </w:pPr>
    </w:p>
    <w:p w14:paraId="0AF24A0D" w14:textId="77777777" w:rsidR="00AA6A3C" w:rsidRPr="00164A27" w:rsidRDefault="00AA6A3C" w:rsidP="005F7E5C">
      <w:pPr>
        <w:contextualSpacing/>
        <w:mirrorIndents/>
      </w:pPr>
      <w:r w:rsidRPr="00164A27">
        <w:t xml:space="preserve">%% </w:t>
      </w:r>
      <w:r w:rsidRPr="00164A27">
        <w:t>第二步：计算样本协方差矩阵</w:t>
      </w:r>
    </w:p>
    <w:p w14:paraId="0C0F7F6F" w14:textId="77777777" w:rsidR="00AA6A3C" w:rsidRPr="00164A27" w:rsidRDefault="00AA6A3C" w:rsidP="005F7E5C">
      <w:pPr>
        <w:contextualSpacing/>
        <w:mirrorIndents/>
      </w:pPr>
      <w:r w:rsidRPr="00164A27">
        <w:lastRenderedPageBreak/>
        <w:t>R = cov(X);</w:t>
      </w:r>
    </w:p>
    <w:p w14:paraId="49988D54" w14:textId="77777777" w:rsidR="00AA6A3C" w:rsidRPr="00164A27" w:rsidRDefault="00AA6A3C" w:rsidP="005F7E5C">
      <w:pPr>
        <w:contextualSpacing/>
        <w:mirrorIndents/>
      </w:pPr>
    </w:p>
    <w:p w14:paraId="7C72BEB5" w14:textId="77777777" w:rsidR="00AA6A3C" w:rsidRPr="00164A27" w:rsidRDefault="00AA6A3C" w:rsidP="005F7E5C">
      <w:pPr>
        <w:contextualSpacing/>
        <w:mirrorIndents/>
      </w:pPr>
      <w:r w:rsidRPr="00164A27">
        <w:t xml:space="preserve">%% </w:t>
      </w:r>
      <w:r w:rsidRPr="00164A27">
        <w:t>注意：以上两步可合并为下面一步：直接计算样本相关系数矩阵</w:t>
      </w:r>
    </w:p>
    <w:p w14:paraId="590B14DF" w14:textId="77777777" w:rsidR="00AA6A3C" w:rsidRPr="00164A27" w:rsidRDefault="00AA6A3C" w:rsidP="005F7E5C">
      <w:pPr>
        <w:contextualSpacing/>
        <w:mirrorIndents/>
      </w:pPr>
      <w:r w:rsidRPr="00164A27">
        <w:t>R = corrcoef(x);</w:t>
      </w:r>
    </w:p>
    <w:p w14:paraId="192C973D" w14:textId="77777777" w:rsidR="00AA6A3C" w:rsidRPr="00164A27" w:rsidRDefault="00AA6A3C" w:rsidP="005F7E5C">
      <w:pPr>
        <w:contextualSpacing/>
        <w:mirrorIndents/>
      </w:pPr>
      <w:r w:rsidRPr="00164A27">
        <w:t>%disp('</w:t>
      </w:r>
      <w:r w:rsidRPr="00164A27">
        <w:t>样本相关系数矩阵为：</w:t>
      </w:r>
      <w:r w:rsidRPr="00164A27">
        <w:t>')</w:t>
      </w:r>
    </w:p>
    <w:p w14:paraId="5EB2CC09" w14:textId="77777777" w:rsidR="00AA6A3C" w:rsidRPr="00164A27" w:rsidRDefault="00AA6A3C" w:rsidP="005F7E5C">
      <w:pPr>
        <w:contextualSpacing/>
        <w:mirrorIndents/>
      </w:pPr>
      <w:r w:rsidRPr="00164A27">
        <w:t>%disp(R)</w:t>
      </w:r>
    </w:p>
    <w:p w14:paraId="0C4A5D0C" w14:textId="77777777" w:rsidR="00AA6A3C" w:rsidRPr="00164A27" w:rsidRDefault="00AA6A3C" w:rsidP="005F7E5C">
      <w:pPr>
        <w:contextualSpacing/>
        <w:mirrorIndents/>
      </w:pPr>
    </w:p>
    <w:p w14:paraId="1BE05ECB" w14:textId="77777777" w:rsidR="00AA6A3C" w:rsidRPr="00164A27" w:rsidRDefault="00AA6A3C" w:rsidP="005F7E5C">
      <w:pPr>
        <w:contextualSpacing/>
        <w:mirrorIndents/>
      </w:pPr>
      <w:r w:rsidRPr="00164A27">
        <w:t xml:space="preserve">%% </w:t>
      </w:r>
      <w:r w:rsidRPr="00164A27">
        <w:t>第三步：计算</w:t>
      </w:r>
      <w:r w:rsidRPr="00164A27">
        <w:t>R</w:t>
      </w:r>
      <w:r w:rsidRPr="00164A27">
        <w:t>的特征值和特征向量</w:t>
      </w:r>
    </w:p>
    <w:p w14:paraId="09A14586" w14:textId="77777777" w:rsidR="00AA6A3C" w:rsidRPr="00164A27" w:rsidRDefault="00AA6A3C" w:rsidP="005F7E5C">
      <w:pPr>
        <w:contextualSpacing/>
        <w:mirrorIndents/>
      </w:pPr>
      <w:r w:rsidRPr="00164A27">
        <w:t xml:space="preserve">% </w:t>
      </w:r>
      <w:r w:rsidRPr="00164A27">
        <w:t>注意：</w:t>
      </w:r>
      <w:r w:rsidRPr="00164A27">
        <w:t>R</w:t>
      </w:r>
      <w:r w:rsidRPr="00164A27">
        <w:t>是半正定矩阵，所以其特征值不为负数</w:t>
      </w:r>
    </w:p>
    <w:p w14:paraId="0AF4ECDD" w14:textId="77777777" w:rsidR="00AA6A3C" w:rsidRPr="00164A27" w:rsidRDefault="00AA6A3C" w:rsidP="005F7E5C">
      <w:pPr>
        <w:contextualSpacing/>
        <w:mirrorIndents/>
      </w:pPr>
      <w:r w:rsidRPr="00164A27">
        <w:t>% R</w:t>
      </w:r>
      <w:r w:rsidRPr="00164A27">
        <w:t>同时是对称矩阵，</w:t>
      </w:r>
      <w:r w:rsidRPr="00164A27">
        <w:t>Matlab</w:t>
      </w:r>
      <w:r w:rsidRPr="00164A27">
        <w:t>计算对称矩阵时，会将特征值按照从小到大排列哦</w:t>
      </w:r>
    </w:p>
    <w:p w14:paraId="712FA330" w14:textId="77777777" w:rsidR="00AA6A3C" w:rsidRPr="00164A27" w:rsidRDefault="00AA6A3C" w:rsidP="005F7E5C">
      <w:pPr>
        <w:contextualSpacing/>
        <w:mirrorIndents/>
      </w:pPr>
      <w:r w:rsidRPr="00164A27">
        <w:t>% eig</w:t>
      </w:r>
      <w:r w:rsidRPr="00164A27">
        <w:t>函数的</w:t>
      </w:r>
      <w:proofErr w:type="gramStart"/>
      <w:r w:rsidRPr="00164A27">
        <w:t>详解见</w:t>
      </w:r>
      <w:proofErr w:type="gramEnd"/>
      <w:r w:rsidRPr="00164A27">
        <w:t>第一讲层次分析法的视频</w:t>
      </w:r>
    </w:p>
    <w:p w14:paraId="4B945E86" w14:textId="77777777" w:rsidR="00AA6A3C" w:rsidRPr="00164A27" w:rsidRDefault="00AA6A3C" w:rsidP="005F7E5C">
      <w:pPr>
        <w:contextualSpacing/>
        <w:mirrorIndents/>
      </w:pPr>
      <w:r w:rsidRPr="00164A27">
        <w:t xml:space="preserve">[V,D] = eig(R);  % V </w:t>
      </w:r>
      <w:r w:rsidRPr="00164A27">
        <w:t>特征向量矩阵</w:t>
      </w:r>
      <w:r w:rsidRPr="00164A27">
        <w:t xml:space="preserve">  D </w:t>
      </w:r>
      <w:r w:rsidRPr="00164A27">
        <w:t>特征值构成的对角矩阵</w:t>
      </w:r>
    </w:p>
    <w:p w14:paraId="15FB1EB6" w14:textId="77777777" w:rsidR="00AA6A3C" w:rsidRPr="00164A27" w:rsidRDefault="00AA6A3C" w:rsidP="005F7E5C">
      <w:pPr>
        <w:contextualSpacing/>
        <w:mirrorIndents/>
      </w:pPr>
    </w:p>
    <w:p w14:paraId="5DD5F266" w14:textId="77777777" w:rsidR="00AA6A3C" w:rsidRPr="00164A27" w:rsidRDefault="00AA6A3C" w:rsidP="005F7E5C">
      <w:pPr>
        <w:contextualSpacing/>
        <w:mirrorIndents/>
      </w:pPr>
    </w:p>
    <w:p w14:paraId="73C11B6D" w14:textId="77777777" w:rsidR="00AA6A3C" w:rsidRPr="00164A27" w:rsidRDefault="00AA6A3C" w:rsidP="005F7E5C">
      <w:pPr>
        <w:contextualSpacing/>
        <w:mirrorIndents/>
      </w:pPr>
      <w:r w:rsidRPr="00164A27">
        <w:t xml:space="preserve">%% </w:t>
      </w:r>
      <w:r w:rsidRPr="00164A27">
        <w:t>第四步：计算主成分贡献率和累计贡献率</w:t>
      </w:r>
    </w:p>
    <w:p w14:paraId="524625C6" w14:textId="77777777" w:rsidR="00AA6A3C" w:rsidRPr="00164A27" w:rsidRDefault="00AA6A3C" w:rsidP="005F7E5C">
      <w:pPr>
        <w:contextualSpacing/>
        <w:mirrorIndents/>
      </w:pPr>
      <w:r w:rsidRPr="00164A27">
        <w:t>lambda = diag(D);  % diag</w:t>
      </w:r>
      <w:r w:rsidRPr="00164A27">
        <w:t>函数用于得到一个矩阵的主对角线元素值</w:t>
      </w:r>
      <w:r w:rsidRPr="00164A27">
        <w:t>(</w:t>
      </w:r>
      <w:r w:rsidRPr="00164A27">
        <w:t>返回的是列向量</w:t>
      </w:r>
      <w:r w:rsidRPr="00164A27">
        <w:t>)</w:t>
      </w:r>
    </w:p>
    <w:p w14:paraId="6823FC76" w14:textId="77777777" w:rsidR="00AA6A3C" w:rsidRPr="00164A27" w:rsidRDefault="00AA6A3C" w:rsidP="005F7E5C">
      <w:pPr>
        <w:contextualSpacing/>
        <w:mirrorIndents/>
      </w:pPr>
      <w:r w:rsidRPr="00164A27">
        <w:t xml:space="preserve">lambda = lambda(end:-1:1);  % </w:t>
      </w:r>
      <w:r w:rsidRPr="00164A27">
        <w:t>因为</w:t>
      </w:r>
      <w:r w:rsidRPr="00164A27">
        <w:t>lambda</w:t>
      </w:r>
      <w:r w:rsidRPr="00164A27">
        <w:t>向量是</w:t>
      </w:r>
      <w:proofErr w:type="gramStart"/>
      <w:r w:rsidRPr="00164A27">
        <w:t>从小大</w:t>
      </w:r>
      <w:proofErr w:type="gramEnd"/>
      <w:r w:rsidRPr="00164A27">
        <w:t>到排序的，我们将其调个头</w:t>
      </w:r>
    </w:p>
    <w:p w14:paraId="47992B69" w14:textId="77777777" w:rsidR="00AA6A3C" w:rsidRPr="00164A27" w:rsidRDefault="00AA6A3C" w:rsidP="005F7E5C">
      <w:pPr>
        <w:contextualSpacing/>
        <w:mirrorIndents/>
      </w:pPr>
      <w:r w:rsidRPr="00164A27">
        <w:t xml:space="preserve">contribution_rate = lambda / sum(lambda);  % </w:t>
      </w:r>
      <w:r w:rsidRPr="00164A27">
        <w:t>计算贡献率</w:t>
      </w:r>
    </w:p>
    <w:p w14:paraId="5A232E3D" w14:textId="77777777" w:rsidR="00AA6A3C" w:rsidRPr="00164A27" w:rsidRDefault="00AA6A3C" w:rsidP="005F7E5C">
      <w:pPr>
        <w:contextualSpacing/>
        <w:mirrorIndents/>
      </w:pPr>
      <w:r w:rsidRPr="00164A27">
        <w:t xml:space="preserve">cum_contribution_rate = cumsum(lambda)/ sum(lambda);   % </w:t>
      </w:r>
      <w:r w:rsidRPr="00164A27">
        <w:t>计算累计贡献率</w:t>
      </w:r>
      <w:r w:rsidRPr="00164A27">
        <w:t xml:space="preserve">  cumsum</w:t>
      </w:r>
      <w:r w:rsidRPr="00164A27">
        <w:t>是求累加值的函数</w:t>
      </w:r>
    </w:p>
    <w:p w14:paraId="12B1C4DC" w14:textId="77777777" w:rsidR="00AA6A3C" w:rsidRPr="00164A27" w:rsidRDefault="00AA6A3C" w:rsidP="005F7E5C">
      <w:pPr>
        <w:contextualSpacing/>
        <w:mirrorIndents/>
      </w:pPr>
      <w:r w:rsidRPr="00164A27">
        <w:t>%disp('</w:t>
      </w:r>
      <w:r w:rsidRPr="00164A27">
        <w:t>特征值为：</w:t>
      </w:r>
      <w:r w:rsidRPr="00164A27">
        <w:t>')</w:t>
      </w:r>
    </w:p>
    <w:p w14:paraId="48D9F893" w14:textId="77777777" w:rsidR="00AA6A3C" w:rsidRPr="00164A27" w:rsidRDefault="00AA6A3C" w:rsidP="005F7E5C">
      <w:pPr>
        <w:contextualSpacing/>
        <w:mirrorIndents/>
      </w:pPr>
      <w:r w:rsidRPr="00164A27">
        <w:t xml:space="preserve">%disp(lambda')  % </w:t>
      </w:r>
      <w:r w:rsidRPr="00164A27">
        <w:t>转置为行向量，方便展示</w:t>
      </w:r>
    </w:p>
    <w:p w14:paraId="6D21F245" w14:textId="77777777" w:rsidR="00AA6A3C" w:rsidRPr="00164A27" w:rsidRDefault="00AA6A3C" w:rsidP="005F7E5C">
      <w:pPr>
        <w:contextualSpacing/>
        <w:mirrorIndents/>
      </w:pPr>
      <w:r w:rsidRPr="00164A27">
        <w:t>%disp('</w:t>
      </w:r>
      <w:r w:rsidRPr="00164A27">
        <w:t>贡献率为：</w:t>
      </w:r>
      <w:r w:rsidRPr="00164A27">
        <w:t>')</w:t>
      </w:r>
    </w:p>
    <w:p w14:paraId="4A583D39" w14:textId="77777777" w:rsidR="00AA6A3C" w:rsidRPr="00164A27" w:rsidRDefault="00AA6A3C" w:rsidP="005F7E5C">
      <w:pPr>
        <w:contextualSpacing/>
        <w:mirrorIndents/>
      </w:pPr>
      <w:r w:rsidRPr="00164A27">
        <w:t>%disp(contribution_rate')</w:t>
      </w:r>
    </w:p>
    <w:p w14:paraId="36318CCC" w14:textId="77777777" w:rsidR="00AA6A3C" w:rsidRPr="00164A27" w:rsidRDefault="00AA6A3C" w:rsidP="005F7E5C">
      <w:pPr>
        <w:contextualSpacing/>
        <w:mirrorIndents/>
      </w:pPr>
      <w:r w:rsidRPr="00164A27">
        <w:t>%disp('</w:t>
      </w:r>
      <w:r w:rsidRPr="00164A27">
        <w:t>累计贡献率为：</w:t>
      </w:r>
      <w:r w:rsidRPr="00164A27">
        <w:t>')</w:t>
      </w:r>
    </w:p>
    <w:p w14:paraId="25F346D4" w14:textId="77777777" w:rsidR="00AA6A3C" w:rsidRPr="00164A27" w:rsidRDefault="00AA6A3C" w:rsidP="005F7E5C">
      <w:pPr>
        <w:contextualSpacing/>
        <w:mirrorIndents/>
      </w:pPr>
      <w:r w:rsidRPr="00164A27">
        <w:t>%disp(cum_contribution_rate')</w:t>
      </w:r>
    </w:p>
    <w:p w14:paraId="00F0E8E5" w14:textId="77777777" w:rsidR="00AA6A3C" w:rsidRPr="00164A27" w:rsidRDefault="00AA6A3C" w:rsidP="005F7E5C">
      <w:pPr>
        <w:contextualSpacing/>
        <w:mirrorIndents/>
      </w:pPr>
      <w:r w:rsidRPr="00164A27">
        <w:t>%disp('</w:t>
      </w:r>
      <w:r w:rsidRPr="00164A27">
        <w:t>与特征值对应的特征向量矩阵为：</w:t>
      </w:r>
      <w:r w:rsidRPr="00164A27">
        <w:t>')</w:t>
      </w:r>
    </w:p>
    <w:p w14:paraId="35233D4F" w14:textId="77777777" w:rsidR="00AA6A3C" w:rsidRPr="00164A27" w:rsidRDefault="00AA6A3C" w:rsidP="005F7E5C">
      <w:pPr>
        <w:contextualSpacing/>
        <w:mirrorIndents/>
      </w:pPr>
      <w:r w:rsidRPr="00164A27">
        <w:t xml:space="preserve">% </w:t>
      </w:r>
      <w:r w:rsidRPr="00164A27">
        <w:t>注意：这里的特征向量要和特征值一一对应，之前特征值相当于颠倒过来了，因此特征向量的各列需要颠倒过来</w:t>
      </w:r>
    </w:p>
    <w:p w14:paraId="23F3C84F" w14:textId="77777777" w:rsidR="00AA6A3C" w:rsidRPr="00164A27" w:rsidRDefault="00AA6A3C" w:rsidP="005F7E5C">
      <w:pPr>
        <w:contextualSpacing/>
        <w:mirrorIndents/>
      </w:pPr>
      <w:r w:rsidRPr="00164A27">
        <w:t>%  rot90</w:t>
      </w:r>
      <w:r w:rsidRPr="00164A27">
        <w:t>函数可以使一个矩阵逆时针旋转</w:t>
      </w:r>
      <w:r w:rsidRPr="00164A27">
        <w:t>90</w:t>
      </w:r>
      <w:r w:rsidRPr="00164A27">
        <w:t>度，然后再转置，就可以实现将矩阵的列颠倒的效果</w:t>
      </w:r>
    </w:p>
    <w:p w14:paraId="5A583E0D" w14:textId="77777777" w:rsidR="00AA6A3C" w:rsidRPr="00164A27" w:rsidRDefault="00AA6A3C" w:rsidP="005F7E5C">
      <w:pPr>
        <w:contextualSpacing/>
        <w:mirrorIndents/>
      </w:pPr>
      <w:r w:rsidRPr="00164A27">
        <w:t>V=rot90(V)';</w:t>
      </w:r>
    </w:p>
    <w:p w14:paraId="06515586" w14:textId="77777777" w:rsidR="00AA6A3C" w:rsidRPr="00164A27" w:rsidRDefault="00AA6A3C" w:rsidP="005F7E5C">
      <w:pPr>
        <w:contextualSpacing/>
        <w:mirrorIndents/>
      </w:pPr>
    </w:p>
    <w:p w14:paraId="794ABAE9" w14:textId="77777777" w:rsidR="00AA6A3C" w:rsidRPr="00164A27" w:rsidRDefault="00AA6A3C" w:rsidP="005F7E5C">
      <w:pPr>
        <w:contextualSpacing/>
        <w:mirrorIndents/>
      </w:pPr>
    </w:p>
    <w:p w14:paraId="42F1768E" w14:textId="77777777" w:rsidR="00AA6A3C" w:rsidRPr="00164A27" w:rsidRDefault="00AA6A3C" w:rsidP="005F7E5C">
      <w:pPr>
        <w:contextualSpacing/>
        <w:mirrorIndents/>
      </w:pPr>
      <w:r w:rsidRPr="00164A27">
        <w:t xml:space="preserve">%% </w:t>
      </w:r>
      <w:r w:rsidRPr="00164A27">
        <w:t>计算我们所需要的主成分的值</w:t>
      </w:r>
    </w:p>
    <w:p w14:paraId="445DED71" w14:textId="77777777" w:rsidR="00AA6A3C" w:rsidRPr="00164A27" w:rsidRDefault="00AA6A3C" w:rsidP="005F7E5C">
      <w:pPr>
        <w:contextualSpacing/>
        <w:mirrorIndents/>
      </w:pPr>
      <w:r w:rsidRPr="00164A27">
        <w:t>m =2;</w:t>
      </w:r>
    </w:p>
    <w:p w14:paraId="626AE94E" w14:textId="77777777" w:rsidR="00AA6A3C" w:rsidRPr="00164A27" w:rsidRDefault="00AA6A3C" w:rsidP="005F7E5C">
      <w:pPr>
        <w:contextualSpacing/>
        <w:mirrorIndents/>
      </w:pPr>
      <w:r w:rsidRPr="00164A27">
        <w:t>F = zeros(n,m);  %</w:t>
      </w:r>
      <w:r w:rsidRPr="00164A27">
        <w:t>初始化保存主成分的矩阵（每一列是一个主成分）</w:t>
      </w:r>
    </w:p>
    <w:p w14:paraId="3A854CB3" w14:textId="77777777" w:rsidR="00AA6A3C" w:rsidRPr="00164A27" w:rsidRDefault="00AA6A3C" w:rsidP="005F7E5C">
      <w:pPr>
        <w:contextualSpacing/>
        <w:mirrorIndents/>
      </w:pPr>
      <w:r w:rsidRPr="00164A27">
        <w:t>for i = 1:m</w:t>
      </w:r>
    </w:p>
    <w:p w14:paraId="26DC3011" w14:textId="77777777" w:rsidR="00AA6A3C" w:rsidRPr="00164A27" w:rsidRDefault="00AA6A3C" w:rsidP="005F7E5C">
      <w:pPr>
        <w:contextualSpacing/>
        <w:mirrorIndents/>
      </w:pPr>
      <w:r w:rsidRPr="00164A27">
        <w:t xml:space="preserve">    ai = V(:,i)';   % </w:t>
      </w:r>
      <w:r w:rsidRPr="00164A27">
        <w:t>将第</w:t>
      </w:r>
      <w:r w:rsidRPr="00164A27">
        <w:t>i</w:t>
      </w:r>
      <w:proofErr w:type="gramStart"/>
      <w:r w:rsidRPr="00164A27">
        <w:t>个</w:t>
      </w:r>
      <w:proofErr w:type="gramEnd"/>
      <w:r w:rsidRPr="00164A27">
        <w:t>特征向量取出，并转置为行向量</w:t>
      </w:r>
    </w:p>
    <w:p w14:paraId="682CC920" w14:textId="77777777" w:rsidR="00AA6A3C" w:rsidRPr="00164A27" w:rsidRDefault="00AA6A3C" w:rsidP="005F7E5C">
      <w:pPr>
        <w:contextualSpacing/>
        <w:mirrorIndents/>
      </w:pPr>
      <w:r w:rsidRPr="00164A27">
        <w:t xml:space="preserve">    Ai = repmat(ai,n,1);   % </w:t>
      </w:r>
      <w:r w:rsidRPr="00164A27">
        <w:t>将这个行向量重复</w:t>
      </w:r>
      <w:r w:rsidRPr="00164A27">
        <w:t>n</w:t>
      </w:r>
      <w:r w:rsidRPr="00164A27">
        <w:t>次，构成一个</w:t>
      </w:r>
      <w:r w:rsidRPr="00164A27">
        <w:t>n*p</w:t>
      </w:r>
      <w:r w:rsidRPr="00164A27">
        <w:t>的矩阵</w:t>
      </w:r>
    </w:p>
    <w:p w14:paraId="192CBF5F" w14:textId="77777777" w:rsidR="00AA6A3C" w:rsidRPr="00164A27" w:rsidRDefault="00AA6A3C" w:rsidP="005F7E5C">
      <w:pPr>
        <w:contextualSpacing/>
        <w:mirrorIndents/>
      </w:pPr>
      <w:r w:rsidRPr="00164A27">
        <w:t xml:space="preserve">    F</w:t>
      </w:r>
      <w:proofErr w:type="gramStart"/>
      <w:r w:rsidRPr="00164A27">
        <w:t>(:,</w:t>
      </w:r>
      <w:proofErr w:type="gramEnd"/>
      <w:r w:rsidRPr="00164A27">
        <w:t xml:space="preserve"> i) = sum(Ai .* X, 2);  % </w:t>
      </w:r>
      <w:r w:rsidRPr="00164A27">
        <w:t>注意，对标准化的数据求了权重后要计算每一行的和</w:t>
      </w:r>
    </w:p>
    <w:p w14:paraId="64B664D2" w14:textId="77777777" w:rsidR="00AA6A3C" w:rsidRPr="00164A27" w:rsidRDefault="00AA6A3C" w:rsidP="005F7E5C">
      <w:pPr>
        <w:contextualSpacing/>
        <w:mirrorIndents/>
      </w:pPr>
      <w:r w:rsidRPr="00164A27">
        <w:t>end</w:t>
      </w:r>
    </w:p>
    <w:p w14:paraId="4446A6CD" w14:textId="77777777" w:rsidR="00AA6A3C" w:rsidRPr="00164A27" w:rsidRDefault="00AA6A3C" w:rsidP="005F7E5C">
      <w:pPr>
        <w:contextualSpacing/>
        <w:mirrorIndents/>
      </w:pPr>
    </w:p>
    <w:p w14:paraId="6579F07F" w14:textId="77777777" w:rsidR="00AA6A3C" w:rsidRPr="00164A27" w:rsidRDefault="00AA6A3C" w:rsidP="005F7E5C">
      <w:pPr>
        <w:contextualSpacing/>
        <w:mirrorIndents/>
      </w:pPr>
      <w:r w:rsidRPr="00164A27">
        <w:t xml:space="preserve">%% </w:t>
      </w:r>
      <w:r w:rsidRPr="00164A27">
        <w:t>计算供求匹配系数</w:t>
      </w:r>
    </w:p>
    <w:p w14:paraId="120C12CE" w14:textId="77777777" w:rsidR="00AA6A3C" w:rsidRPr="00164A27" w:rsidRDefault="00AA6A3C" w:rsidP="005F7E5C">
      <w:pPr>
        <w:contextualSpacing/>
        <w:mirrorIndents/>
      </w:pPr>
      <w:r w:rsidRPr="00164A27">
        <w:t>FF = zeros(n,1);</w:t>
      </w:r>
    </w:p>
    <w:p w14:paraId="743A1411" w14:textId="77777777" w:rsidR="00AA6A3C" w:rsidRPr="00164A27" w:rsidRDefault="00AA6A3C" w:rsidP="005F7E5C">
      <w:pPr>
        <w:contextualSpacing/>
        <w:mirrorIndents/>
      </w:pPr>
      <w:r w:rsidRPr="00164A27">
        <w:lastRenderedPageBreak/>
        <w:t xml:space="preserve">for j = </w:t>
      </w:r>
      <w:proofErr w:type="gramStart"/>
      <w:r w:rsidRPr="00164A27">
        <w:t>1:n</w:t>
      </w:r>
      <w:proofErr w:type="gramEnd"/>
    </w:p>
    <w:p w14:paraId="7320C8F5" w14:textId="77777777" w:rsidR="00AA6A3C" w:rsidRPr="00164A27" w:rsidRDefault="00AA6A3C" w:rsidP="005F7E5C">
      <w:pPr>
        <w:contextualSpacing/>
        <w:mirrorIndents/>
      </w:pPr>
      <w:r w:rsidRPr="00164A27">
        <w:t>for i = 1:m</w:t>
      </w:r>
    </w:p>
    <w:p w14:paraId="4BCA57B7" w14:textId="77777777" w:rsidR="00AA6A3C" w:rsidRPr="00164A27" w:rsidRDefault="00AA6A3C" w:rsidP="005F7E5C">
      <w:pPr>
        <w:contextualSpacing/>
        <w:mirrorIndents/>
      </w:pPr>
      <w:r w:rsidRPr="00164A27">
        <w:t xml:space="preserve">    FF(j,1) = FF(j,</w:t>
      </w:r>
      <w:proofErr w:type="gramStart"/>
      <w:r w:rsidRPr="00164A27">
        <w:t>1)+</w:t>
      </w:r>
      <w:proofErr w:type="gramEnd"/>
      <w:r w:rsidRPr="00164A27">
        <w:t>F(j,i)*(contribution_rate(i,1)/cum_contribution_rate(m,1));</w:t>
      </w:r>
    </w:p>
    <w:p w14:paraId="2C93D2EF" w14:textId="77777777" w:rsidR="00AA6A3C" w:rsidRPr="00164A27" w:rsidRDefault="00AA6A3C" w:rsidP="005F7E5C">
      <w:pPr>
        <w:contextualSpacing/>
        <w:mirrorIndents/>
      </w:pPr>
      <w:r w:rsidRPr="00164A27">
        <w:t>end</w:t>
      </w:r>
    </w:p>
    <w:p w14:paraId="3E0FF14B" w14:textId="77777777" w:rsidR="00AA6A3C" w:rsidRPr="00164A27" w:rsidRDefault="00AA6A3C" w:rsidP="005F7E5C">
      <w:pPr>
        <w:contextualSpacing/>
        <w:mirrorIndents/>
      </w:pPr>
      <w:r w:rsidRPr="00164A27">
        <w:t>end</w:t>
      </w:r>
    </w:p>
    <w:p w14:paraId="78345F28" w14:textId="52728B45" w:rsidR="00AA6A3C" w:rsidRPr="00164A27" w:rsidRDefault="00AA6A3C" w:rsidP="005F7E5C">
      <w:pPr>
        <w:contextualSpacing/>
        <w:mirrorIndents/>
      </w:pPr>
      <w:r w:rsidRPr="00164A27">
        <w:t>end</w:t>
      </w:r>
    </w:p>
    <w:p w14:paraId="0F55B9CD" w14:textId="66C597E1" w:rsidR="00AA6A3C" w:rsidRPr="00164A27" w:rsidRDefault="00AA6A3C" w:rsidP="005F7E5C">
      <w:pPr>
        <w:contextualSpacing/>
        <w:mirrorIndents/>
      </w:pPr>
    </w:p>
    <w:p w14:paraId="45608B99" w14:textId="5F192F12" w:rsidR="00AA6A3C" w:rsidRPr="00164A27" w:rsidRDefault="005F7E5C" w:rsidP="005F7E5C">
      <w:pPr>
        <w:contextualSpacing/>
        <w:mirrorIndents/>
        <w:rPr>
          <w:b/>
          <w:bCs/>
        </w:rPr>
      </w:pPr>
      <w:r w:rsidRPr="00164A27">
        <w:rPr>
          <w:b/>
          <w:bCs/>
        </w:rPr>
        <w:t>pipei.m</w:t>
      </w:r>
    </w:p>
    <w:p w14:paraId="43C1FCFF" w14:textId="77777777" w:rsidR="005F7E5C" w:rsidRPr="00164A27" w:rsidRDefault="005F7E5C" w:rsidP="005F7E5C">
      <w:pPr>
        <w:contextualSpacing/>
        <w:mirrorIndents/>
      </w:pPr>
      <w:r w:rsidRPr="00164A27">
        <w:t>%</w:t>
      </w:r>
      <w:r w:rsidRPr="00164A27">
        <w:t>计算各个城市的供求匹配程度</w:t>
      </w:r>
    </w:p>
    <w:p w14:paraId="0413A47F" w14:textId="77777777" w:rsidR="005F7E5C" w:rsidRPr="00164A27" w:rsidRDefault="005F7E5C" w:rsidP="005F7E5C">
      <w:pPr>
        <w:contextualSpacing/>
        <w:mirrorIndents/>
      </w:pPr>
      <w:r w:rsidRPr="00164A27">
        <w:t>function[score] = pipei(</w:t>
      </w:r>
      <w:proofErr w:type="gramStart"/>
      <w:r w:rsidRPr="00164A27">
        <w:t>xx,xy</w:t>
      </w:r>
      <w:proofErr w:type="gramEnd"/>
      <w:r w:rsidRPr="00164A27">
        <w:t>,c)</w:t>
      </w:r>
    </w:p>
    <w:p w14:paraId="009A5829" w14:textId="77777777" w:rsidR="005F7E5C" w:rsidRPr="00164A27" w:rsidRDefault="005F7E5C" w:rsidP="005F7E5C">
      <w:pPr>
        <w:contextualSpacing/>
        <w:mirrorIndents/>
      </w:pPr>
      <w:r w:rsidRPr="00164A27">
        <w:t>[F</w:t>
      </w:r>
      <w:proofErr w:type="gramStart"/>
      <w:r w:rsidRPr="00164A27">
        <w:t>1,FF</w:t>
      </w:r>
      <w:proofErr w:type="gramEnd"/>
      <w:r w:rsidRPr="00164A27">
        <w:t>1] = PCA(xx,c);</w:t>
      </w:r>
    </w:p>
    <w:p w14:paraId="3C34BCF7" w14:textId="77777777" w:rsidR="005F7E5C" w:rsidRPr="00164A27" w:rsidRDefault="005F7E5C" w:rsidP="005F7E5C">
      <w:pPr>
        <w:contextualSpacing/>
        <w:mirrorIndents/>
      </w:pPr>
      <w:r w:rsidRPr="00164A27">
        <w:t>[F</w:t>
      </w:r>
      <w:proofErr w:type="gramStart"/>
      <w:r w:rsidRPr="00164A27">
        <w:t>2,FF</w:t>
      </w:r>
      <w:proofErr w:type="gramEnd"/>
      <w:r w:rsidRPr="00164A27">
        <w:t>2] = PCA(xy,c);</w:t>
      </w:r>
    </w:p>
    <w:p w14:paraId="4E421FAE" w14:textId="77777777" w:rsidR="005F7E5C" w:rsidRPr="00164A27" w:rsidRDefault="005F7E5C" w:rsidP="005F7E5C">
      <w:pPr>
        <w:contextualSpacing/>
        <w:mirrorIndents/>
      </w:pPr>
      <w:r w:rsidRPr="00164A27">
        <w:t>for i = 1:8</w:t>
      </w:r>
    </w:p>
    <w:p w14:paraId="59C6343F" w14:textId="77777777" w:rsidR="005F7E5C" w:rsidRPr="00164A27" w:rsidRDefault="005F7E5C" w:rsidP="005F7E5C">
      <w:pPr>
        <w:contextualSpacing/>
        <w:mirrorIndents/>
      </w:pPr>
      <w:r w:rsidRPr="00164A27">
        <w:t xml:space="preserve">    fangcha_1 = sum((FF1</w:t>
      </w:r>
      <w:proofErr w:type="gramStart"/>
      <w:r w:rsidRPr="00164A27">
        <w:t>(:,</w:t>
      </w:r>
      <w:proofErr w:type="gramEnd"/>
      <w:r w:rsidRPr="00164A27">
        <w:t>1)-mean(FF1)).^2)/(length(FF1));</w:t>
      </w:r>
    </w:p>
    <w:p w14:paraId="23CF2D27" w14:textId="77777777" w:rsidR="005F7E5C" w:rsidRPr="00164A27" w:rsidRDefault="005F7E5C" w:rsidP="005F7E5C">
      <w:pPr>
        <w:contextualSpacing/>
        <w:mirrorIndents/>
      </w:pPr>
      <w:r w:rsidRPr="00164A27">
        <w:t xml:space="preserve">    fangcha_2 = sum((FF2</w:t>
      </w:r>
      <w:proofErr w:type="gramStart"/>
      <w:r w:rsidRPr="00164A27">
        <w:t>(:,</w:t>
      </w:r>
      <w:proofErr w:type="gramEnd"/>
      <w:r w:rsidRPr="00164A27">
        <w:t>1)-mean(FF2)).^2)/(length(FF2));</w:t>
      </w:r>
    </w:p>
    <w:p w14:paraId="5E0409F5" w14:textId="77777777" w:rsidR="005F7E5C" w:rsidRPr="00164A27" w:rsidRDefault="005F7E5C" w:rsidP="005F7E5C">
      <w:pPr>
        <w:contextualSpacing/>
        <w:mirrorIndents/>
      </w:pPr>
      <w:r w:rsidRPr="00164A27">
        <w:t>end</w:t>
      </w:r>
    </w:p>
    <w:p w14:paraId="5BFEDF35" w14:textId="77777777" w:rsidR="005F7E5C" w:rsidRPr="00164A27" w:rsidRDefault="005F7E5C" w:rsidP="005F7E5C">
      <w:pPr>
        <w:contextualSpacing/>
        <w:mirrorIndents/>
      </w:pPr>
      <w:r w:rsidRPr="00164A27">
        <w:t xml:space="preserve">score1 = </w:t>
      </w:r>
      <w:proofErr w:type="gramStart"/>
      <w:r w:rsidRPr="00164A27">
        <w:t>zeros(</w:t>
      </w:r>
      <w:proofErr w:type="gramEnd"/>
      <w:r w:rsidRPr="00164A27">
        <w:t>8,1);</w:t>
      </w:r>
    </w:p>
    <w:p w14:paraId="5BC5E0F9" w14:textId="77777777" w:rsidR="005F7E5C" w:rsidRPr="00164A27" w:rsidRDefault="005F7E5C" w:rsidP="005F7E5C">
      <w:pPr>
        <w:contextualSpacing/>
        <w:mirrorIndents/>
      </w:pPr>
      <w:r w:rsidRPr="00164A27">
        <w:t>for i = 1:8</w:t>
      </w:r>
    </w:p>
    <w:p w14:paraId="51549FCD" w14:textId="77777777" w:rsidR="005F7E5C" w:rsidRPr="00164A27" w:rsidRDefault="005F7E5C" w:rsidP="005F7E5C">
      <w:pPr>
        <w:contextualSpacing/>
        <w:mirrorIndents/>
      </w:pPr>
      <w:r w:rsidRPr="00164A27">
        <w:t xml:space="preserve">u1 = </w:t>
      </w:r>
      <w:proofErr w:type="gramStart"/>
      <w:r w:rsidRPr="00164A27">
        <w:t>exp(</w:t>
      </w:r>
      <w:proofErr w:type="gramEnd"/>
      <w:r w:rsidRPr="00164A27">
        <w:t>-((0.2*FF1(i,1)).^2)/fangcha_1);</w:t>
      </w:r>
    </w:p>
    <w:p w14:paraId="3683522A" w14:textId="77777777" w:rsidR="005F7E5C" w:rsidRPr="00164A27" w:rsidRDefault="005F7E5C" w:rsidP="005F7E5C">
      <w:pPr>
        <w:contextualSpacing/>
        <w:mirrorIndents/>
      </w:pPr>
      <w:r w:rsidRPr="00164A27">
        <w:t xml:space="preserve">u2 = </w:t>
      </w:r>
      <w:proofErr w:type="gramStart"/>
      <w:r w:rsidRPr="00164A27">
        <w:t>exp(</w:t>
      </w:r>
      <w:proofErr w:type="gramEnd"/>
      <w:r w:rsidRPr="00164A27">
        <w:t>-((0.2*FF2(i,1)).^2)/fangcha_2);</w:t>
      </w:r>
    </w:p>
    <w:p w14:paraId="66F3F52A" w14:textId="77777777" w:rsidR="005F7E5C" w:rsidRPr="00164A27" w:rsidRDefault="005F7E5C" w:rsidP="005F7E5C">
      <w:pPr>
        <w:contextualSpacing/>
        <w:mirrorIndents/>
      </w:pPr>
      <w:r w:rsidRPr="00164A27">
        <w:t>temp = 1;</w:t>
      </w:r>
    </w:p>
    <w:p w14:paraId="38113947" w14:textId="77777777" w:rsidR="005F7E5C" w:rsidRPr="00164A27" w:rsidRDefault="005F7E5C" w:rsidP="005F7E5C">
      <w:pPr>
        <w:contextualSpacing/>
        <w:mirrorIndents/>
      </w:pPr>
      <w:r w:rsidRPr="00164A27">
        <w:t>if u1&gt;u2</w:t>
      </w:r>
    </w:p>
    <w:p w14:paraId="07CF3DA6" w14:textId="77777777" w:rsidR="005F7E5C" w:rsidRPr="00164A27" w:rsidRDefault="005F7E5C" w:rsidP="005F7E5C">
      <w:pPr>
        <w:contextualSpacing/>
        <w:mirrorIndents/>
      </w:pPr>
      <w:r w:rsidRPr="00164A27">
        <w:t xml:space="preserve">    temp = u2/u1;</w:t>
      </w:r>
    </w:p>
    <w:p w14:paraId="347CCF83" w14:textId="77777777" w:rsidR="005F7E5C" w:rsidRPr="00164A27" w:rsidRDefault="005F7E5C" w:rsidP="005F7E5C">
      <w:pPr>
        <w:contextualSpacing/>
        <w:mirrorIndents/>
      </w:pPr>
      <w:r w:rsidRPr="00164A27">
        <w:t xml:space="preserve">    score1(i,1) = temp;</w:t>
      </w:r>
    </w:p>
    <w:p w14:paraId="3331B5FF" w14:textId="77777777" w:rsidR="005F7E5C" w:rsidRPr="00164A27" w:rsidRDefault="005F7E5C" w:rsidP="005F7E5C">
      <w:pPr>
        <w:contextualSpacing/>
        <w:mirrorIndents/>
      </w:pPr>
      <w:r w:rsidRPr="00164A27">
        <w:t>else</w:t>
      </w:r>
    </w:p>
    <w:p w14:paraId="151FD693" w14:textId="77777777" w:rsidR="005F7E5C" w:rsidRPr="00164A27" w:rsidRDefault="005F7E5C" w:rsidP="005F7E5C">
      <w:pPr>
        <w:contextualSpacing/>
        <w:mirrorIndents/>
      </w:pPr>
      <w:r w:rsidRPr="00164A27">
        <w:t xml:space="preserve">    temp = u1/u2;</w:t>
      </w:r>
    </w:p>
    <w:p w14:paraId="01777E34" w14:textId="77777777" w:rsidR="005F7E5C" w:rsidRPr="00164A27" w:rsidRDefault="005F7E5C" w:rsidP="005F7E5C">
      <w:pPr>
        <w:contextualSpacing/>
        <w:mirrorIndents/>
      </w:pPr>
      <w:r w:rsidRPr="00164A27">
        <w:t xml:space="preserve">    score1(i,1) = temp;</w:t>
      </w:r>
    </w:p>
    <w:p w14:paraId="6031383A" w14:textId="77777777" w:rsidR="005F7E5C" w:rsidRPr="00164A27" w:rsidRDefault="005F7E5C" w:rsidP="005F7E5C">
      <w:pPr>
        <w:contextualSpacing/>
        <w:mirrorIndents/>
      </w:pPr>
      <w:r w:rsidRPr="00164A27">
        <w:t>end</w:t>
      </w:r>
    </w:p>
    <w:p w14:paraId="5B46F0C5" w14:textId="77777777" w:rsidR="005F7E5C" w:rsidRPr="00164A27" w:rsidRDefault="005F7E5C" w:rsidP="005F7E5C">
      <w:pPr>
        <w:contextualSpacing/>
        <w:mirrorIndents/>
      </w:pPr>
      <w:r w:rsidRPr="00164A27">
        <w:t>end</w:t>
      </w:r>
    </w:p>
    <w:p w14:paraId="4B8FA9DB" w14:textId="77777777" w:rsidR="005F7E5C" w:rsidRPr="00164A27" w:rsidRDefault="005F7E5C" w:rsidP="005F7E5C">
      <w:pPr>
        <w:contextualSpacing/>
        <w:mirrorIndents/>
      </w:pPr>
      <w:r w:rsidRPr="00164A27">
        <w:t>score = score1;</w:t>
      </w:r>
    </w:p>
    <w:p w14:paraId="642FBEBC" w14:textId="3C1BF0EF" w:rsidR="005F7E5C" w:rsidRPr="00164A27" w:rsidRDefault="005F7E5C" w:rsidP="005F7E5C">
      <w:pPr>
        <w:contextualSpacing/>
        <w:mirrorIndents/>
      </w:pPr>
      <w:r w:rsidRPr="00164A27">
        <w:t>end</w:t>
      </w:r>
    </w:p>
    <w:p w14:paraId="16F6E036" w14:textId="180433DD" w:rsidR="005F7E5C" w:rsidRPr="00164A27" w:rsidRDefault="005F7E5C" w:rsidP="005F7E5C">
      <w:pPr>
        <w:contextualSpacing/>
        <w:mirrorIndents/>
        <w:rPr>
          <w:b/>
          <w:bCs/>
        </w:rPr>
      </w:pPr>
    </w:p>
    <w:p w14:paraId="74465A42" w14:textId="2D438B89" w:rsidR="005F7E5C" w:rsidRPr="00164A27" w:rsidRDefault="005F7E5C" w:rsidP="005F7E5C">
      <w:pPr>
        <w:contextualSpacing/>
        <w:mirrorIndents/>
        <w:rPr>
          <w:b/>
          <w:bCs/>
        </w:rPr>
      </w:pPr>
      <w:r w:rsidRPr="00164A27">
        <w:rPr>
          <w:b/>
          <w:bCs/>
        </w:rPr>
        <w:t>pipei_1.m</w:t>
      </w:r>
    </w:p>
    <w:p w14:paraId="2EB8399F" w14:textId="77777777" w:rsidR="005F7E5C" w:rsidRPr="00164A27" w:rsidRDefault="005F7E5C" w:rsidP="005F7E5C">
      <w:pPr>
        <w:contextualSpacing/>
        <w:mirrorIndents/>
      </w:pPr>
      <w:r w:rsidRPr="00164A27">
        <w:t>%</w:t>
      </w:r>
      <w:r w:rsidRPr="00164A27">
        <w:t>计算各个城市的供求匹配程度</w:t>
      </w:r>
    </w:p>
    <w:p w14:paraId="6C8761C6" w14:textId="77777777" w:rsidR="005F7E5C" w:rsidRPr="00164A27" w:rsidRDefault="005F7E5C" w:rsidP="005F7E5C">
      <w:pPr>
        <w:contextualSpacing/>
        <w:mirrorIndents/>
      </w:pPr>
      <w:r w:rsidRPr="00164A27">
        <w:t>function[score] = pipei_1(</w:t>
      </w:r>
      <w:proofErr w:type="gramStart"/>
      <w:r w:rsidRPr="00164A27">
        <w:t>xx,xy</w:t>
      </w:r>
      <w:proofErr w:type="gramEnd"/>
      <w:r w:rsidRPr="00164A27">
        <w:t>,c)</w:t>
      </w:r>
    </w:p>
    <w:p w14:paraId="20BEE10B" w14:textId="77777777" w:rsidR="005F7E5C" w:rsidRPr="00164A27" w:rsidRDefault="005F7E5C" w:rsidP="005F7E5C">
      <w:pPr>
        <w:contextualSpacing/>
        <w:mirrorIndents/>
      </w:pPr>
      <w:r w:rsidRPr="00164A27">
        <w:t>ori = pipei(</w:t>
      </w:r>
      <w:proofErr w:type="gramStart"/>
      <w:r w:rsidRPr="00164A27">
        <w:t>xx,xy</w:t>
      </w:r>
      <w:proofErr w:type="gramEnd"/>
      <w:r w:rsidRPr="00164A27">
        <w:t>,0);</w:t>
      </w:r>
    </w:p>
    <w:p w14:paraId="55CC1D11" w14:textId="77777777" w:rsidR="005F7E5C" w:rsidRPr="00164A27" w:rsidRDefault="005F7E5C" w:rsidP="005F7E5C">
      <w:pPr>
        <w:contextualSpacing/>
        <w:mirrorIndents/>
      </w:pPr>
      <w:r w:rsidRPr="00164A27">
        <w:t>[F</w:t>
      </w:r>
      <w:proofErr w:type="gramStart"/>
      <w:r w:rsidRPr="00164A27">
        <w:t>1,FF</w:t>
      </w:r>
      <w:proofErr w:type="gramEnd"/>
      <w:r w:rsidRPr="00164A27">
        <w:t>1] = PCA_1(xx,c);</w:t>
      </w:r>
    </w:p>
    <w:p w14:paraId="1283E640" w14:textId="77777777" w:rsidR="005F7E5C" w:rsidRPr="00164A27" w:rsidRDefault="005F7E5C" w:rsidP="005F7E5C">
      <w:pPr>
        <w:contextualSpacing/>
        <w:mirrorIndents/>
      </w:pPr>
      <w:r w:rsidRPr="00164A27">
        <w:t>[F</w:t>
      </w:r>
      <w:proofErr w:type="gramStart"/>
      <w:r w:rsidRPr="00164A27">
        <w:t>2,FF</w:t>
      </w:r>
      <w:proofErr w:type="gramEnd"/>
      <w:r w:rsidRPr="00164A27">
        <w:t>2] = PCA_1(xy,c);</w:t>
      </w:r>
    </w:p>
    <w:p w14:paraId="6924ED41" w14:textId="77777777" w:rsidR="005F7E5C" w:rsidRPr="00164A27" w:rsidRDefault="005F7E5C" w:rsidP="005F7E5C">
      <w:pPr>
        <w:contextualSpacing/>
        <w:mirrorIndents/>
      </w:pPr>
      <w:r w:rsidRPr="00164A27">
        <w:t>for i = 1:8</w:t>
      </w:r>
    </w:p>
    <w:p w14:paraId="48AEC5CF" w14:textId="77777777" w:rsidR="005F7E5C" w:rsidRPr="00164A27" w:rsidRDefault="005F7E5C" w:rsidP="005F7E5C">
      <w:pPr>
        <w:contextualSpacing/>
        <w:mirrorIndents/>
      </w:pPr>
      <w:r w:rsidRPr="00164A27">
        <w:t xml:space="preserve">    fangcha_1 = sum((FF1</w:t>
      </w:r>
      <w:proofErr w:type="gramStart"/>
      <w:r w:rsidRPr="00164A27">
        <w:t>(:,</w:t>
      </w:r>
      <w:proofErr w:type="gramEnd"/>
      <w:r w:rsidRPr="00164A27">
        <w:t>1)-mean(FF1)).^2)/(length(FF1));</w:t>
      </w:r>
    </w:p>
    <w:p w14:paraId="73E75EF4" w14:textId="77777777" w:rsidR="005F7E5C" w:rsidRPr="00164A27" w:rsidRDefault="005F7E5C" w:rsidP="005F7E5C">
      <w:pPr>
        <w:contextualSpacing/>
        <w:mirrorIndents/>
      </w:pPr>
      <w:r w:rsidRPr="00164A27">
        <w:t xml:space="preserve">    fangcha_2 = sum((FF2</w:t>
      </w:r>
      <w:proofErr w:type="gramStart"/>
      <w:r w:rsidRPr="00164A27">
        <w:t>(:,</w:t>
      </w:r>
      <w:proofErr w:type="gramEnd"/>
      <w:r w:rsidRPr="00164A27">
        <w:t>1)-mean(FF2)).^2)/(length(FF2));</w:t>
      </w:r>
    </w:p>
    <w:p w14:paraId="0E329ECB" w14:textId="77777777" w:rsidR="005F7E5C" w:rsidRPr="00164A27" w:rsidRDefault="005F7E5C" w:rsidP="005F7E5C">
      <w:pPr>
        <w:contextualSpacing/>
        <w:mirrorIndents/>
      </w:pPr>
      <w:r w:rsidRPr="00164A27">
        <w:t>end</w:t>
      </w:r>
    </w:p>
    <w:p w14:paraId="470297CE" w14:textId="77777777" w:rsidR="005F7E5C" w:rsidRPr="00164A27" w:rsidRDefault="005F7E5C" w:rsidP="005F7E5C">
      <w:pPr>
        <w:contextualSpacing/>
        <w:mirrorIndents/>
      </w:pPr>
      <w:r w:rsidRPr="00164A27">
        <w:t xml:space="preserve">score1 = </w:t>
      </w:r>
      <w:proofErr w:type="gramStart"/>
      <w:r w:rsidRPr="00164A27">
        <w:t>zeros(</w:t>
      </w:r>
      <w:proofErr w:type="gramEnd"/>
      <w:r w:rsidRPr="00164A27">
        <w:t>8,1);</w:t>
      </w:r>
    </w:p>
    <w:p w14:paraId="49868D4E" w14:textId="77777777" w:rsidR="005F7E5C" w:rsidRPr="00164A27" w:rsidRDefault="005F7E5C" w:rsidP="005F7E5C">
      <w:pPr>
        <w:contextualSpacing/>
        <w:mirrorIndents/>
      </w:pPr>
      <w:r w:rsidRPr="00164A27">
        <w:t>for i = 1:8</w:t>
      </w:r>
    </w:p>
    <w:p w14:paraId="49E7D083" w14:textId="77777777" w:rsidR="005F7E5C" w:rsidRPr="00164A27" w:rsidRDefault="005F7E5C" w:rsidP="005F7E5C">
      <w:pPr>
        <w:contextualSpacing/>
        <w:mirrorIndents/>
      </w:pPr>
      <w:r w:rsidRPr="00164A27">
        <w:lastRenderedPageBreak/>
        <w:t xml:space="preserve">u1 = </w:t>
      </w:r>
      <w:proofErr w:type="gramStart"/>
      <w:r w:rsidRPr="00164A27">
        <w:t>exp(</w:t>
      </w:r>
      <w:proofErr w:type="gramEnd"/>
      <w:r w:rsidRPr="00164A27">
        <w:t>-((0.2*FF1(i,1)).^2)/fangcha_1);</w:t>
      </w:r>
    </w:p>
    <w:p w14:paraId="5D370FFF" w14:textId="77777777" w:rsidR="005F7E5C" w:rsidRPr="00164A27" w:rsidRDefault="005F7E5C" w:rsidP="005F7E5C">
      <w:pPr>
        <w:contextualSpacing/>
        <w:mirrorIndents/>
      </w:pPr>
      <w:r w:rsidRPr="00164A27">
        <w:t xml:space="preserve">u2 = </w:t>
      </w:r>
      <w:proofErr w:type="gramStart"/>
      <w:r w:rsidRPr="00164A27">
        <w:t>exp(</w:t>
      </w:r>
      <w:proofErr w:type="gramEnd"/>
      <w:r w:rsidRPr="00164A27">
        <w:t>-((0.2*FF2(i,1)).^2)/fangcha_2);</w:t>
      </w:r>
    </w:p>
    <w:p w14:paraId="246DA4BF" w14:textId="77777777" w:rsidR="005F7E5C" w:rsidRPr="00164A27" w:rsidRDefault="005F7E5C" w:rsidP="005F7E5C">
      <w:pPr>
        <w:contextualSpacing/>
        <w:mirrorIndents/>
      </w:pPr>
      <w:r w:rsidRPr="00164A27">
        <w:t>temp = 1;</w:t>
      </w:r>
    </w:p>
    <w:p w14:paraId="1D55F793" w14:textId="77777777" w:rsidR="005F7E5C" w:rsidRPr="00164A27" w:rsidRDefault="005F7E5C" w:rsidP="005F7E5C">
      <w:pPr>
        <w:contextualSpacing/>
        <w:mirrorIndents/>
      </w:pPr>
      <w:r w:rsidRPr="00164A27">
        <w:t>if u1&gt;u2</w:t>
      </w:r>
    </w:p>
    <w:p w14:paraId="0607811F" w14:textId="77777777" w:rsidR="005F7E5C" w:rsidRPr="00164A27" w:rsidRDefault="005F7E5C" w:rsidP="005F7E5C">
      <w:pPr>
        <w:contextualSpacing/>
        <w:mirrorIndents/>
      </w:pPr>
      <w:r w:rsidRPr="00164A27">
        <w:t xml:space="preserve">    temp = u2/u1;</w:t>
      </w:r>
    </w:p>
    <w:p w14:paraId="68F13702" w14:textId="77777777" w:rsidR="005F7E5C" w:rsidRPr="00164A27" w:rsidRDefault="005F7E5C" w:rsidP="005F7E5C">
      <w:pPr>
        <w:contextualSpacing/>
        <w:mirrorIndents/>
      </w:pPr>
      <w:r w:rsidRPr="00164A27">
        <w:t xml:space="preserve">    score1(i,1) = temp;</w:t>
      </w:r>
    </w:p>
    <w:p w14:paraId="08D84323" w14:textId="77777777" w:rsidR="005F7E5C" w:rsidRPr="00164A27" w:rsidRDefault="005F7E5C" w:rsidP="005F7E5C">
      <w:pPr>
        <w:contextualSpacing/>
        <w:mirrorIndents/>
      </w:pPr>
      <w:r w:rsidRPr="00164A27">
        <w:t>else</w:t>
      </w:r>
    </w:p>
    <w:p w14:paraId="6B944F68" w14:textId="77777777" w:rsidR="005F7E5C" w:rsidRPr="00164A27" w:rsidRDefault="005F7E5C" w:rsidP="005F7E5C">
      <w:pPr>
        <w:contextualSpacing/>
        <w:mirrorIndents/>
      </w:pPr>
      <w:r w:rsidRPr="00164A27">
        <w:t xml:space="preserve">    temp = u1/u2;</w:t>
      </w:r>
    </w:p>
    <w:p w14:paraId="33B743BD" w14:textId="77777777" w:rsidR="005F7E5C" w:rsidRPr="00164A27" w:rsidRDefault="005F7E5C" w:rsidP="005F7E5C">
      <w:pPr>
        <w:contextualSpacing/>
        <w:mirrorIndents/>
      </w:pPr>
      <w:r w:rsidRPr="00164A27">
        <w:t xml:space="preserve">    score1(i,1) = temp;</w:t>
      </w:r>
    </w:p>
    <w:p w14:paraId="18AE8659" w14:textId="77777777" w:rsidR="005F7E5C" w:rsidRPr="00164A27" w:rsidRDefault="005F7E5C" w:rsidP="005F7E5C">
      <w:pPr>
        <w:contextualSpacing/>
        <w:mirrorIndents/>
      </w:pPr>
      <w:r w:rsidRPr="00164A27">
        <w:t>end</w:t>
      </w:r>
    </w:p>
    <w:p w14:paraId="7A64D241" w14:textId="77777777" w:rsidR="005F7E5C" w:rsidRPr="00164A27" w:rsidRDefault="005F7E5C" w:rsidP="005F7E5C">
      <w:pPr>
        <w:contextualSpacing/>
        <w:mirrorIndents/>
      </w:pPr>
      <w:r w:rsidRPr="00164A27">
        <w:t>end</w:t>
      </w:r>
    </w:p>
    <w:p w14:paraId="08E30439" w14:textId="77777777" w:rsidR="005F7E5C" w:rsidRPr="00164A27" w:rsidRDefault="005F7E5C" w:rsidP="005F7E5C">
      <w:pPr>
        <w:contextualSpacing/>
        <w:mirrorIndents/>
      </w:pPr>
      <w:r w:rsidRPr="00164A27">
        <w:t>%</w:t>
      </w:r>
      <w:r w:rsidRPr="00164A27">
        <w:t>这里直接返回平均缓解度</w:t>
      </w:r>
    </w:p>
    <w:p w14:paraId="0825B4E2" w14:textId="77777777" w:rsidR="005F7E5C" w:rsidRPr="00164A27" w:rsidRDefault="005F7E5C" w:rsidP="005F7E5C">
      <w:pPr>
        <w:contextualSpacing/>
        <w:mirrorIndents/>
      </w:pPr>
      <w:r w:rsidRPr="00164A27">
        <w:t xml:space="preserve">huanjie = </w:t>
      </w:r>
      <w:proofErr w:type="gramStart"/>
      <w:r w:rsidRPr="00164A27">
        <w:t>zeros(</w:t>
      </w:r>
      <w:proofErr w:type="gramEnd"/>
      <w:r w:rsidRPr="00164A27">
        <w:t>8,1);</w:t>
      </w:r>
    </w:p>
    <w:p w14:paraId="29990218" w14:textId="77777777" w:rsidR="005F7E5C" w:rsidRPr="00164A27" w:rsidRDefault="005F7E5C" w:rsidP="005F7E5C">
      <w:pPr>
        <w:contextualSpacing/>
        <w:mirrorIndents/>
      </w:pPr>
      <w:r w:rsidRPr="00164A27">
        <w:t xml:space="preserve">    for j = 1:8</w:t>
      </w:r>
    </w:p>
    <w:p w14:paraId="6DF20AD6" w14:textId="77777777" w:rsidR="005F7E5C" w:rsidRPr="00164A27" w:rsidRDefault="005F7E5C" w:rsidP="005F7E5C">
      <w:pPr>
        <w:contextualSpacing/>
        <w:mirrorIndents/>
      </w:pPr>
      <w:r w:rsidRPr="00164A27">
        <w:t xml:space="preserve">        huanjie(j,1) = (score1(j,1) - ori(j,1))/ori(j,1);</w:t>
      </w:r>
    </w:p>
    <w:p w14:paraId="7996B5D1" w14:textId="77777777" w:rsidR="005F7E5C" w:rsidRPr="00164A27" w:rsidRDefault="005F7E5C" w:rsidP="005F7E5C">
      <w:pPr>
        <w:contextualSpacing/>
        <w:mirrorIndents/>
      </w:pPr>
      <w:r w:rsidRPr="00164A27">
        <w:t xml:space="preserve">    end</w:t>
      </w:r>
    </w:p>
    <w:p w14:paraId="25C9F95B" w14:textId="77777777" w:rsidR="005F7E5C" w:rsidRPr="00164A27" w:rsidRDefault="005F7E5C" w:rsidP="005F7E5C">
      <w:pPr>
        <w:contextualSpacing/>
        <w:mirrorIndents/>
      </w:pPr>
    </w:p>
    <w:p w14:paraId="506FD739" w14:textId="77777777" w:rsidR="005F7E5C" w:rsidRPr="00164A27" w:rsidRDefault="005F7E5C" w:rsidP="005F7E5C">
      <w:pPr>
        <w:contextualSpacing/>
        <w:mirrorIndents/>
      </w:pPr>
      <w:r w:rsidRPr="00164A27">
        <w:t>score = sum(huanjie</w:t>
      </w:r>
      <w:proofErr w:type="gramStart"/>
      <w:r w:rsidRPr="00164A27">
        <w:t>(:,</w:t>
      </w:r>
      <w:proofErr w:type="gramEnd"/>
      <w:r w:rsidRPr="00164A27">
        <w:t>1))/8;</w:t>
      </w:r>
    </w:p>
    <w:p w14:paraId="134CE3D5" w14:textId="41FF0762" w:rsidR="005F7E5C" w:rsidRPr="00164A27" w:rsidRDefault="005F7E5C" w:rsidP="005F7E5C">
      <w:pPr>
        <w:contextualSpacing/>
        <w:mirrorIndents/>
      </w:pPr>
      <w:r w:rsidRPr="00164A27">
        <w:t>end</w:t>
      </w:r>
    </w:p>
    <w:p w14:paraId="6FCB1CFB" w14:textId="7D96E890" w:rsidR="005F7E5C" w:rsidRPr="00164A27" w:rsidRDefault="005F7E5C" w:rsidP="005F7E5C">
      <w:pPr>
        <w:contextualSpacing/>
        <w:mirrorIndents/>
      </w:pPr>
    </w:p>
    <w:p w14:paraId="2164C60A" w14:textId="105D7F17" w:rsidR="005F7E5C" w:rsidRPr="00164A27" w:rsidRDefault="005F7E5C" w:rsidP="005F7E5C">
      <w:pPr>
        <w:contextualSpacing/>
        <w:mirrorIndents/>
        <w:rPr>
          <w:b/>
          <w:bCs/>
        </w:rPr>
      </w:pPr>
      <w:r w:rsidRPr="00164A27">
        <w:rPr>
          <w:b/>
          <w:bCs/>
        </w:rPr>
        <w:t>logistic.m</w:t>
      </w:r>
    </w:p>
    <w:p w14:paraId="2EE67620" w14:textId="77777777" w:rsidR="005F7E5C" w:rsidRPr="00164A27" w:rsidRDefault="005F7E5C" w:rsidP="005F7E5C">
      <w:pPr>
        <w:contextualSpacing/>
        <w:mirrorIndents/>
      </w:pPr>
      <w:r w:rsidRPr="00164A27">
        <w:t>%</w:t>
      </w:r>
      <w:r w:rsidRPr="00164A27">
        <w:t>求期望时间</w:t>
      </w:r>
    </w:p>
    <w:p w14:paraId="5A4E72C1" w14:textId="77777777" w:rsidR="005F7E5C" w:rsidRPr="00164A27" w:rsidRDefault="005F7E5C" w:rsidP="005F7E5C">
      <w:pPr>
        <w:contextualSpacing/>
        <w:mirrorIndents/>
      </w:pPr>
      <w:r w:rsidRPr="00164A27">
        <w:t>function[</w:t>
      </w:r>
      <w:proofErr w:type="gramStart"/>
      <w:r w:rsidRPr="00164A27">
        <w:t>y,y</w:t>
      </w:r>
      <w:proofErr w:type="gramEnd"/>
      <w:r w:rsidRPr="00164A27">
        <w:t>1] = logistic(xm,r,x0,t)</w:t>
      </w:r>
    </w:p>
    <w:p w14:paraId="0E953ABF" w14:textId="77777777" w:rsidR="005F7E5C" w:rsidRPr="00164A27" w:rsidRDefault="005F7E5C" w:rsidP="005F7E5C">
      <w:pPr>
        <w:contextualSpacing/>
        <w:mirrorIndents/>
      </w:pPr>
      <w:r w:rsidRPr="00164A27">
        <w:t>y = xm/(1+((xm/x0)-</w:t>
      </w:r>
      <w:proofErr w:type="gramStart"/>
      <w:r w:rsidRPr="00164A27">
        <w:t>1)*</w:t>
      </w:r>
      <w:proofErr w:type="gramEnd"/>
      <w:r w:rsidRPr="00164A27">
        <w:t>exp(-r*t));</w:t>
      </w:r>
    </w:p>
    <w:p w14:paraId="0DFB62B1" w14:textId="77777777" w:rsidR="005F7E5C" w:rsidRPr="00164A27" w:rsidRDefault="005F7E5C" w:rsidP="005F7E5C">
      <w:pPr>
        <w:contextualSpacing/>
        <w:mirrorIndents/>
      </w:pPr>
      <w:r w:rsidRPr="00164A27">
        <w:t>y1 = r*y*(1-y/xm);</w:t>
      </w:r>
    </w:p>
    <w:p w14:paraId="1B092E22" w14:textId="6DE14562" w:rsidR="005F7E5C" w:rsidRPr="00164A27" w:rsidRDefault="005F7E5C" w:rsidP="005F7E5C">
      <w:pPr>
        <w:contextualSpacing/>
        <w:mirrorIndents/>
      </w:pPr>
      <w:r w:rsidRPr="00164A27">
        <w:t>end</w:t>
      </w:r>
    </w:p>
    <w:p w14:paraId="762FAAFF" w14:textId="1DBFF625" w:rsidR="005F7E5C" w:rsidRPr="00164A27" w:rsidRDefault="005F7E5C" w:rsidP="005F7E5C">
      <w:pPr>
        <w:contextualSpacing/>
        <w:mirrorIndents/>
      </w:pPr>
    </w:p>
    <w:p w14:paraId="6852A681" w14:textId="3D3DF9D6" w:rsidR="005F7E5C" w:rsidRPr="00164A27" w:rsidRDefault="005F7E5C" w:rsidP="005F7E5C">
      <w:pPr>
        <w:contextualSpacing/>
        <w:mirrorIndents/>
        <w:rPr>
          <w:b/>
          <w:bCs/>
        </w:rPr>
      </w:pPr>
      <w:r w:rsidRPr="00164A27">
        <w:rPr>
          <w:b/>
          <w:bCs/>
        </w:rPr>
        <w:t>test1.m</w:t>
      </w:r>
    </w:p>
    <w:p w14:paraId="21D5F331" w14:textId="77777777" w:rsidR="005F7E5C" w:rsidRPr="00164A27" w:rsidRDefault="005F7E5C" w:rsidP="005F7E5C">
      <w:pPr>
        <w:contextualSpacing/>
        <w:mirrorIndents/>
      </w:pPr>
      <w:r w:rsidRPr="00164A27">
        <w:t>%</w:t>
      </w:r>
      <w:r w:rsidRPr="00164A27">
        <w:t>计算两家公司的缓解率</w:t>
      </w:r>
    </w:p>
    <w:p w14:paraId="27DF5ECB" w14:textId="77777777" w:rsidR="005F7E5C" w:rsidRPr="00164A27" w:rsidRDefault="005F7E5C" w:rsidP="005F7E5C">
      <w:pPr>
        <w:contextualSpacing/>
        <w:mirrorIndents/>
      </w:pPr>
      <w:r w:rsidRPr="00164A27">
        <w:t>%xx,xy</w:t>
      </w:r>
      <w:r w:rsidRPr="00164A27">
        <w:t>为设定好的因子数据</w:t>
      </w:r>
    </w:p>
    <w:p w14:paraId="3F4449DE" w14:textId="77777777" w:rsidR="005F7E5C" w:rsidRPr="00164A27" w:rsidRDefault="005F7E5C" w:rsidP="005F7E5C">
      <w:pPr>
        <w:contextualSpacing/>
        <w:mirrorIndents/>
      </w:pPr>
      <w:r w:rsidRPr="00164A27">
        <w:t>%</w:t>
      </w:r>
      <w:r w:rsidRPr="00164A27">
        <w:t>首先计算没有减费时各个城市的供求匹配程度</w:t>
      </w:r>
    </w:p>
    <w:p w14:paraId="39D2A55D" w14:textId="77777777" w:rsidR="005F7E5C" w:rsidRPr="00164A27" w:rsidRDefault="005F7E5C" w:rsidP="005F7E5C">
      <w:pPr>
        <w:contextualSpacing/>
        <w:mirrorIndents/>
      </w:pPr>
      <w:r w:rsidRPr="00164A27">
        <w:t>ori = pipei(</w:t>
      </w:r>
      <w:proofErr w:type="gramStart"/>
      <w:r w:rsidRPr="00164A27">
        <w:t>xx,xy</w:t>
      </w:r>
      <w:proofErr w:type="gramEnd"/>
      <w:r w:rsidRPr="00164A27">
        <w:t>,0);</w:t>
      </w:r>
    </w:p>
    <w:p w14:paraId="611EA0D9" w14:textId="77777777" w:rsidR="005F7E5C" w:rsidRPr="00164A27" w:rsidRDefault="005F7E5C" w:rsidP="005F7E5C">
      <w:pPr>
        <w:contextualSpacing/>
        <w:mirrorIndents/>
      </w:pPr>
      <w:r w:rsidRPr="00164A27">
        <w:t>%</w:t>
      </w:r>
      <w:r w:rsidRPr="00164A27">
        <w:t>手动</w:t>
      </w:r>
      <w:proofErr w:type="gramStart"/>
      <w:r w:rsidRPr="00164A27">
        <w:t>敲入快</w:t>
      </w:r>
      <w:proofErr w:type="gramEnd"/>
      <w:r w:rsidRPr="00164A27">
        <w:t>的和滴滴的补贴政策</w:t>
      </w:r>
      <w:r w:rsidRPr="00164A27">
        <w:t xml:space="preserve"> KD_butie DD_butie</w:t>
      </w:r>
    </w:p>
    <w:p w14:paraId="6F0D8A48" w14:textId="77777777" w:rsidR="005F7E5C" w:rsidRPr="00164A27" w:rsidRDefault="005F7E5C" w:rsidP="005F7E5C">
      <w:pPr>
        <w:contextualSpacing/>
        <w:mirrorIndents/>
      </w:pPr>
      <w:r w:rsidRPr="00164A27">
        <w:t>%</w:t>
      </w:r>
      <w:r w:rsidRPr="00164A27">
        <w:t>接下来建立两种结果的矩阵</w:t>
      </w:r>
      <w:r w:rsidRPr="00164A27">
        <w:t xml:space="preserve"> </w:t>
      </w:r>
      <w:r w:rsidRPr="00164A27">
        <w:t>每一列是相对应的城市供求匹配程度</w:t>
      </w:r>
    </w:p>
    <w:p w14:paraId="757EEA1C" w14:textId="77777777" w:rsidR="005F7E5C" w:rsidRPr="00164A27" w:rsidRDefault="005F7E5C" w:rsidP="005F7E5C">
      <w:pPr>
        <w:contextualSpacing/>
        <w:mirrorIndents/>
      </w:pPr>
      <w:r w:rsidRPr="00164A27">
        <w:t xml:space="preserve">KD_result = </w:t>
      </w:r>
      <w:proofErr w:type="gramStart"/>
      <w:r w:rsidRPr="00164A27">
        <w:t>zeros(</w:t>
      </w:r>
      <w:proofErr w:type="gramEnd"/>
      <w:r w:rsidRPr="00164A27">
        <w:t>8,9);</w:t>
      </w:r>
    </w:p>
    <w:p w14:paraId="20E81B0D" w14:textId="77777777" w:rsidR="005F7E5C" w:rsidRPr="00164A27" w:rsidRDefault="005F7E5C" w:rsidP="005F7E5C">
      <w:pPr>
        <w:contextualSpacing/>
        <w:mirrorIndents/>
      </w:pPr>
      <w:r w:rsidRPr="00164A27">
        <w:t xml:space="preserve">DD_result = </w:t>
      </w:r>
      <w:proofErr w:type="gramStart"/>
      <w:r w:rsidRPr="00164A27">
        <w:t>zeros(</w:t>
      </w:r>
      <w:proofErr w:type="gramEnd"/>
      <w:r w:rsidRPr="00164A27">
        <w:t>8,8);</w:t>
      </w:r>
    </w:p>
    <w:p w14:paraId="03628457" w14:textId="77777777" w:rsidR="005F7E5C" w:rsidRPr="00164A27" w:rsidRDefault="005F7E5C" w:rsidP="005F7E5C">
      <w:pPr>
        <w:contextualSpacing/>
        <w:mirrorIndents/>
      </w:pPr>
      <w:r w:rsidRPr="00164A27">
        <w:t>for i = 1:9</w:t>
      </w:r>
    </w:p>
    <w:p w14:paraId="757B9D13" w14:textId="77777777" w:rsidR="005F7E5C" w:rsidRPr="00164A27" w:rsidRDefault="005F7E5C" w:rsidP="005F7E5C">
      <w:pPr>
        <w:contextualSpacing/>
        <w:mirrorIndents/>
      </w:pPr>
      <w:r w:rsidRPr="00164A27">
        <w:t xml:space="preserve">    temp = pipei(</w:t>
      </w:r>
      <w:proofErr w:type="gramStart"/>
      <w:r w:rsidRPr="00164A27">
        <w:t>xx,xy</w:t>
      </w:r>
      <w:proofErr w:type="gramEnd"/>
      <w:r w:rsidRPr="00164A27">
        <w:t>,KD_butie(1,i));</w:t>
      </w:r>
    </w:p>
    <w:p w14:paraId="2245C6D5" w14:textId="77777777" w:rsidR="005F7E5C" w:rsidRPr="00164A27" w:rsidRDefault="005F7E5C" w:rsidP="005F7E5C">
      <w:pPr>
        <w:contextualSpacing/>
        <w:mirrorIndents/>
      </w:pPr>
      <w:r w:rsidRPr="00164A27">
        <w:t xml:space="preserve">    KD_result</w:t>
      </w:r>
      <w:proofErr w:type="gramStart"/>
      <w:r w:rsidRPr="00164A27">
        <w:t>(:,</w:t>
      </w:r>
      <w:proofErr w:type="gramEnd"/>
      <w:r w:rsidRPr="00164A27">
        <w:t>i) = temp(:,1);</w:t>
      </w:r>
    </w:p>
    <w:p w14:paraId="69E9A6A1" w14:textId="77777777" w:rsidR="005F7E5C" w:rsidRPr="00164A27" w:rsidRDefault="005F7E5C" w:rsidP="005F7E5C">
      <w:pPr>
        <w:contextualSpacing/>
        <w:mirrorIndents/>
      </w:pPr>
      <w:r w:rsidRPr="00164A27">
        <w:t>end</w:t>
      </w:r>
    </w:p>
    <w:p w14:paraId="43AA52BE" w14:textId="77777777" w:rsidR="005F7E5C" w:rsidRPr="00164A27" w:rsidRDefault="005F7E5C" w:rsidP="005F7E5C">
      <w:pPr>
        <w:contextualSpacing/>
        <w:mirrorIndents/>
      </w:pPr>
      <w:r w:rsidRPr="00164A27">
        <w:t>for i = 1:8</w:t>
      </w:r>
    </w:p>
    <w:p w14:paraId="78351E35" w14:textId="77777777" w:rsidR="005F7E5C" w:rsidRPr="00164A27" w:rsidRDefault="005F7E5C" w:rsidP="005F7E5C">
      <w:pPr>
        <w:contextualSpacing/>
        <w:mirrorIndents/>
      </w:pPr>
      <w:r w:rsidRPr="00164A27">
        <w:t xml:space="preserve">    temp = pipei(</w:t>
      </w:r>
      <w:proofErr w:type="gramStart"/>
      <w:r w:rsidRPr="00164A27">
        <w:t>xx,xy</w:t>
      </w:r>
      <w:proofErr w:type="gramEnd"/>
      <w:r w:rsidRPr="00164A27">
        <w:t>,DD_butie(1,i));</w:t>
      </w:r>
    </w:p>
    <w:p w14:paraId="28D4D9A2" w14:textId="77777777" w:rsidR="005F7E5C" w:rsidRPr="00164A27" w:rsidRDefault="005F7E5C" w:rsidP="005F7E5C">
      <w:pPr>
        <w:contextualSpacing/>
        <w:mirrorIndents/>
      </w:pPr>
      <w:r w:rsidRPr="00164A27">
        <w:t xml:space="preserve">    DD_result</w:t>
      </w:r>
      <w:proofErr w:type="gramStart"/>
      <w:r w:rsidRPr="00164A27">
        <w:t>(:,</w:t>
      </w:r>
      <w:proofErr w:type="gramEnd"/>
      <w:r w:rsidRPr="00164A27">
        <w:t>i) = temp(:,1);</w:t>
      </w:r>
    </w:p>
    <w:p w14:paraId="08ADD16E" w14:textId="77777777" w:rsidR="005F7E5C" w:rsidRPr="00164A27" w:rsidRDefault="005F7E5C" w:rsidP="005F7E5C">
      <w:pPr>
        <w:contextualSpacing/>
        <w:mirrorIndents/>
      </w:pPr>
      <w:r w:rsidRPr="00164A27">
        <w:t>end</w:t>
      </w:r>
    </w:p>
    <w:p w14:paraId="0F481792" w14:textId="77777777" w:rsidR="005F7E5C" w:rsidRPr="00164A27" w:rsidRDefault="005F7E5C" w:rsidP="005F7E5C">
      <w:pPr>
        <w:contextualSpacing/>
        <w:mirrorIndents/>
      </w:pPr>
      <w:r w:rsidRPr="00164A27">
        <w:lastRenderedPageBreak/>
        <w:t>%</w:t>
      </w:r>
      <w:r w:rsidRPr="00164A27">
        <w:t>接下来计算缓解率</w:t>
      </w:r>
    </w:p>
    <w:p w14:paraId="5BBCEEC4" w14:textId="77777777" w:rsidR="005F7E5C" w:rsidRPr="00164A27" w:rsidRDefault="005F7E5C" w:rsidP="005F7E5C">
      <w:pPr>
        <w:contextualSpacing/>
        <w:mirrorIndents/>
      </w:pPr>
      <w:r w:rsidRPr="00164A27">
        <w:t xml:space="preserve">KD_huanjie = </w:t>
      </w:r>
      <w:proofErr w:type="gramStart"/>
      <w:r w:rsidRPr="00164A27">
        <w:t>zeros(</w:t>
      </w:r>
      <w:proofErr w:type="gramEnd"/>
      <w:r w:rsidRPr="00164A27">
        <w:t>8,9);</w:t>
      </w:r>
    </w:p>
    <w:p w14:paraId="7A20ADEA" w14:textId="77777777" w:rsidR="005F7E5C" w:rsidRPr="00164A27" w:rsidRDefault="005F7E5C" w:rsidP="005F7E5C">
      <w:pPr>
        <w:contextualSpacing/>
        <w:mirrorIndents/>
      </w:pPr>
      <w:r w:rsidRPr="00164A27">
        <w:t xml:space="preserve">DD_huanjie = </w:t>
      </w:r>
      <w:proofErr w:type="gramStart"/>
      <w:r w:rsidRPr="00164A27">
        <w:t>zeros(</w:t>
      </w:r>
      <w:proofErr w:type="gramEnd"/>
      <w:r w:rsidRPr="00164A27">
        <w:t>8,8);</w:t>
      </w:r>
    </w:p>
    <w:p w14:paraId="52BCEC9B" w14:textId="77777777" w:rsidR="005F7E5C" w:rsidRPr="00164A27" w:rsidRDefault="005F7E5C" w:rsidP="005F7E5C">
      <w:pPr>
        <w:contextualSpacing/>
        <w:mirrorIndents/>
      </w:pPr>
      <w:r w:rsidRPr="00164A27">
        <w:t>for i = 1:9</w:t>
      </w:r>
    </w:p>
    <w:p w14:paraId="34CDE73A" w14:textId="77777777" w:rsidR="005F7E5C" w:rsidRPr="00164A27" w:rsidRDefault="005F7E5C" w:rsidP="005F7E5C">
      <w:pPr>
        <w:contextualSpacing/>
        <w:mirrorIndents/>
      </w:pPr>
      <w:r w:rsidRPr="00164A27">
        <w:t xml:space="preserve">    for j = 1:8</w:t>
      </w:r>
    </w:p>
    <w:p w14:paraId="5A2C6BA5" w14:textId="77777777" w:rsidR="005F7E5C" w:rsidRPr="00164A27" w:rsidRDefault="005F7E5C" w:rsidP="005F7E5C">
      <w:pPr>
        <w:contextualSpacing/>
        <w:mirrorIndents/>
      </w:pPr>
      <w:r w:rsidRPr="00164A27">
        <w:t xml:space="preserve">        KD_huanjie(</w:t>
      </w:r>
      <w:proofErr w:type="gramStart"/>
      <w:r w:rsidRPr="00164A27">
        <w:t>j,i</w:t>
      </w:r>
      <w:proofErr w:type="gramEnd"/>
      <w:r w:rsidRPr="00164A27">
        <w:t>) = (KD_result(j,i) - ori(j,1))/ori(j,1);</w:t>
      </w:r>
    </w:p>
    <w:p w14:paraId="752A6F08" w14:textId="77777777" w:rsidR="005F7E5C" w:rsidRPr="00164A27" w:rsidRDefault="005F7E5C" w:rsidP="005F7E5C">
      <w:pPr>
        <w:contextualSpacing/>
        <w:mirrorIndents/>
      </w:pPr>
      <w:r w:rsidRPr="00164A27">
        <w:t xml:space="preserve">    end</w:t>
      </w:r>
    </w:p>
    <w:p w14:paraId="77F27ACB" w14:textId="77777777" w:rsidR="005F7E5C" w:rsidRPr="00164A27" w:rsidRDefault="005F7E5C" w:rsidP="005F7E5C">
      <w:pPr>
        <w:contextualSpacing/>
        <w:mirrorIndents/>
      </w:pPr>
      <w:r w:rsidRPr="00164A27">
        <w:t>end</w:t>
      </w:r>
    </w:p>
    <w:p w14:paraId="2C5DA560" w14:textId="77777777" w:rsidR="005F7E5C" w:rsidRPr="00164A27" w:rsidRDefault="005F7E5C" w:rsidP="005F7E5C">
      <w:pPr>
        <w:contextualSpacing/>
        <w:mirrorIndents/>
      </w:pPr>
      <w:r w:rsidRPr="00164A27">
        <w:t>for i = 1:8</w:t>
      </w:r>
    </w:p>
    <w:p w14:paraId="1F9E0F72" w14:textId="77777777" w:rsidR="005F7E5C" w:rsidRPr="00164A27" w:rsidRDefault="005F7E5C" w:rsidP="005F7E5C">
      <w:pPr>
        <w:contextualSpacing/>
        <w:mirrorIndents/>
      </w:pPr>
      <w:r w:rsidRPr="00164A27">
        <w:t xml:space="preserve">    for j = 1:8</w:t>
      </w:r>
    </w:p>
    <w:p w14:paraId="0DC34B67" w14:textId="77777777" w:rsidR="005F7E5C" w:rsidRPr="00164A27" w:rsidRDefault="005F7E5C" w:rsidP="005F7E5C">
      <w:pPr>
        <w:contextualSpacing/>
        <w:mirrorIndents/>
      </w:pPr>
      <w:r w:rsidRPr="00164A27">
        <w:t xml:space="preserve">        DD_huanjie(</w:t>
      </w:r>
      <w:proofErr w:type="gramStart"/>
      <w:r w:rsidRPr="00164A27">
        <w:t>j,i</w:t>
      </w:r>
      <w:proofErr w:type="gramEnd"/>
      <w:r w:rsidRPr="00164A27">
        <w:t>) = (DD_result(j,i) - ori(j,1))/ori(j,1);</w:t>
      </w:r>
    </w:p>
    <w:p w14:paraId="183070BB" w14:textId="77777777" w:rsidR="005F7E5C" w:rsidRPr="00164A27" w:rsidRDefault="005F7E5C" w:rsidP="005F7E5C">
      <w:pPr>
        <w:contextualSpacing/>
        <w:mirrorIndents/>
      </w:pPr>
      <w:r w:rsidRPr="00164A27">
        <w:t xml:space="preserve">    end</w:t>
      </w:r>
    </w:p>
    <w:p w14:paraId="15618642" w14:textId="77777777" w:rsidR="005F7E5C" w:rsidRPr="00164A27" w:rsidRDefault="005F7E5C" w:rsidP="005F7E5C">
      <w:pPr>
        <w:contextualSpacing/>
        <w:mirrorIndents/>
      </w:pPr>
      <w:r w:rsidRPr="00164A27">
        <w:t>end</w:t>
      </w:r>
    </w:p>
    <w:p w14:paraId="59686106" w14:textId="77777777" w:rsidR="005F7E5C" w:rsidRPr="00164A27" w:rsidRDefault="005F7E5C" w:rsidP="005F7E5C">
      <w:pPr>
        <w:contextualSpacing/>
        <w:mirrorIndents/>
      </w:pPr>
      <w:r w:rsidRPr="00164A27">
        <w:t>%</w:t>
      </w:r>
      <w:r w:rsidRPr="00164A27">
        <w:t>接下来计算对于每个补贴金额</w:t>
      </w:r>
      <w:r w:rsidRPr="00164A27">
        <w:t xml:space="preserve"> </w:t>
      </w:r>
      <w:r w:rsidRPr="00164A27">
        <w:t>对于所有城市的平均缓解率</w:t>
      </w:r>
    </w:p>
    <w:p w14:paraId="145F1539" w14:textId="77777777" w:rsidR="005F7E5C" w:rsidRPr="00164A27" w:rsidRDefault="005F7E5C" w:rsidP="005F7E5C">
      <w:pPr>
        <w:contextualSpacing/>
        <w:mirrorIndents/>
      </w:pPr>
      <w:r w:rsidRPr="00164A27">
        <w:t xml:space="preserve">KD_huanjie_mean = </w:t>
      </w:r>
      <w:proofErr w:type="gramStart"/>
      <w:r w:rsidRPr="00164A27">
        <w:t>zeros(</w:t>
      </w:r>
      <w:proofErr w:type="gramEnd"/>
      <w:r w:rsidRPr="00164A27">
        <w:t>1,9);</w:t>
      </w:r>
    </w:p>
    <w:p w14:paraId="1EBDF0B8" w14:textId="77777777" w:rsidR="005F7E5C" w:rsidRPr="00164A27" w:rsidRDefault="005F7E5C" w:rsidP="005F7E5C">
      <w:pPr>
        <w:contextualSpacing/>
        <w:mirrorIndents/>
      </w:pPr>
      <w:r w:rsidRPr="00164A27">
        <w:t xml:space="preserve">DD_huanjie_mean = </w:t>
      </w:r>
      <w:proofErr w:type="gramStart"/>
      <w:r w:rsidRPr="00164A27">
        <w:t>zeros(</w:t>
      </w:r>
      <w:proofErr w:type="gramEnd"/>
      <w:r w:rsidRPr="00164A27">
        <w:t>1,8);</w:t>
      </w:r>
    </w:p>
    <w:p w14:paraId="77C8817B" w14:textId="77777777" w:rsidR="005F7E5C" w:rsidRPr="00164A27" w:rsidRDefault="005F7E5C" w:rsidP="005F7E5C">
      <w:pPr>
        <w:contextualSpacing/>
        <w:mirrorIndents/>
      </w:pPr>
      <w:r w:rsidRPr="00164A27">
        <w:t xml:space="preserve">for i = 1:9 </w:t>
      </w:r>
    </w:p>
    <w:p w14:paraId="621C4631" w14:textId="77777777" w:rsidR="005F7E5C" w:rsidRPr="00164A27" w:rsidRDefault="005F7E5C" w:rsidP="005F7E5C">
      <w:pPr>
        <w:contextualSpacing/>
        <w:mirrorIndents/>
      </w:pPr>
      <w:r w:rsidRPr="00164A27">
        <w:t xml:space="preserve">    KD_huanjie_mean(</w:t>
      </w:r>
      <w:proofErr w:type="gramStart"/>
      <w:r w:rsidRPr="00164A27">
        <w:t>1,i</w:t>
      </w:r>
      <w:proofErr w:type="gramEnd"/>
      <w:r w:rsidRPr="00164A27">
        <w:t>) = sum(KD_huanjie(:,i))/8;</w:t>
      </w:r>
    </w:p>
    <w:p w14:paraId="71BD9F0A" w14:textId="77777777" w:rsidR="005F7E5C" w:rsidRPr="00164A27" w:rsidRDefault="005F7E5C" w:rsidP="005F7E5C">
      <w:pPr>
        <w:contextualSpacing/>
        <w:mirrorIndents/>
      </w:pPr>
      <w:r w:rsidRPr="00164A27">
        <w:t>end</w:t>
      </w:r>
    </w:p>
    <w:p w14:paraId="128B294A" w14:textId="77777777" w:rsidR="005F7E5C" w:rsidRPr="00164A27" w:rsidRDefault="005F7E5C" w:rsidP="005F7E5C">
      <w:pPr>
        <w:contextualSpacing/>
        <w:mirrorIndents/>
      </w:pPr>
      <w:r w:rsidRPr="00164A27">
        <w:t xml:space="preserve">for i = 1:8 </w:t>
      </w:r>
    </w:p>
    <w:p w14:paraId="7FBBA9A9" w14:textId="77777777" w:rsidR="005F7E5C" w:rsidRPr="00164A27" w:rsidRDefault="005F7E5C" w:rsidP="005F7E5C">
      <w:pPr>
        <w:contextualSpacing/>
        <w:mirrorIndents/>
      </w:pPr>
      <w:r w:rsidRPr="00164A27">
        <w:t xml:space="preserve">    DD_huanjie_mean(</w:t>
      </w:r>
      <w:proofErr w:type="gramStart"/>
      <w:r w:rsidRPr="00164A27">
        <w:t>1,i</w:t>
      </w:r>
      <w:proofErr w:type="gramEnd"/>
      <w:r w:rsidRPr="00164A27">
        <w:t>) = sum(DD_huanjie(:,i))/8;</w:t>
      </w:r>
    </w:p>
    <w:p w14:paraId="5D68B7EC" w14:textId="77777777" w:rsidR="005F7E5C" w:rsidRPr="00164A27" w:rsidRDefault="005F7E5C" w:rsidP="005F7E5C">
      <w:pPr>
        <w:contextualSpacing/>
        <w:mirrorIndents/>
      </w:pPr>
      <w:r w:rsidRPr="00164A27">
        <w:t>end</w:t>
      </w:r>
    </w:p>
    <w:p w14:paraId="1564B892" w14:textId="77777777" w:rsidR="005F7E5C" w:rsidRPr="00164A27" w:rsidRDefault="005F7E5C" w:rsidP="005F7E5C">
      <w:pPr>
        <w:contextualSpacing/>
        <w:mirrorIndents/>
      </w:pPr>
      <w:r w:rsidRPr="00164A27">
        <w:t>%</w:t>
      </w:r>
      <w:r w:rsidRPr="00164A27">
        <w:t>接下来计算两个平台在政策实行时间内的加权平均缓解率</w:t>
      </w:r>
    </w:p>
    <w:p w14:paraId="540978BA" w14:textId="77777777" w:rsidR="005F7E5C" w:rsidRPr="00164A27" w:rsidRDefault="005F7E5C" w:rsidP="005F7E5C">
      <w:pPr>
        <w:contextualSpacing/>
        <w:mirrorIndents/>
      </w:pPr>
      <w:r w:rsidRPr="00164A27">
        <w:t>%DD_time</w:t>
      </w:r>
      <w:r w:rsidRPr="00164A27">
        <w:t>和</w:t>
      </w:r>
      <w:r w:rsidRPr="00164A27">
        <w:t>KD_time</w:t>
      </w:r>
      <w:r w:rsidRPr="00164A27">
        <w:t>是手动输入的相对应的政策实行时间</w:t>
      </w:r>
    </w:p>
    <w:p w14:paraId="0A69608C" w14:textId="77777777" w:rsidR="005F7E5C" w:rsidRPr="00164A27" w:rsidRDefault="005F7E5C" w:rsidP="005F7E5C">
      <w:pPr>
        <w:contextualSpacing/>
        <w:mirrorIndents/>
      </w:pPr>
      <w:r w:rsidRPr="00164A27">
        <w:t>temp = 0;</w:t>
      </w:r>
    </w:p>
    <w:p w14:paraId="07A9A0B2" w14:textId="77777777" w:rsidR="005F7E5C" w:rsidRPr="00164A27" w:rsidRDefault="005F7E5C" w:rsidP="005F7E5C">
      <w:pPr>
        <w:contextualSpacing/>
        <w:mirrorIndents/>
      </w:pPr>
      <w:r w:rsidRPr="00164A27">
        <w:t>for i = 1:9</w:t>
      </w:r>
    </w:p>
    <w:p w14:paraId="11868B3B" w14:textId="77777777" w:rsidR="005F7E5C" w:rsidRPr="00164A27" w:rsidRDefault="005F7E5C" w:rsidP="005F7E5C">
      <w:pPr>
        <w:contextualSpacing/>
        <w:mirrorIndents/>
      </w:pPr>
      <w:r w:rsidRPr="00164A27">
        <w:t xml:space="preserve">    temp = temp+KD_time(</w:t>
      </w:r>
      <w:proofErr w:type="gramStart"/>
      <w:r w:rsidRPr="00164A27">
        <w:t>1,i</w:t>
      </w:r>
      <w:proofErr w:type="gramEnd"/>
      <w:r w:rsidRPr="00164A27">
        <w:t>)*KD_huanjie_mean(1,i);</w:t>
      </w:r>
    </w:p>
    <w:p w14:paraId="7198239B" w14:textId="77777777" w:rsidR="005F7E5C" w:rsidRPr="00164A27" w:rsidRDefault="005F7E5C" w:rsidP="005F7E5C">
      <w:pPr>
        <w:contextualSpacing/>
        <w:mirrorIndents/>
      </w:pPr>
      <w:r w:rsidRPr="00164A27">
        <w:t>end</w:t>
      </w:r>
    </w:p>
    <w:p w14:paraId="749AF4F4" w14:textId="77777777" w:rsidR="005F7E5C" w:rsidRPr="00164A27" w:rsidRDefault="005F7E5C" w:rsidP="005F7E5C">
      <w:pPr>
        <w:contextualSpacing/>
        <w:mirrorIndents/>
      </w:pPr>
      <w:r w:rsidRPr="00164A27">
        <w:t>KD_huanjie_jiaquan = temp/</w:t>
      </w:r>
      <w:proofErr w:type="gramStart"/>
      <w:r w:rsidRPr="00164A27">
        <w:t>sum(</w:t>
      </w:r>
      <w:proofErr w:type="gramEnd"/>
      <w:r w:rsidRPr="00164A27">
        <w:t>KD_time(1,:));</w:t>
      </w:r>
    </w:p>
    <w:p w14:paraId="77B43A62" w14:textId="77777777" w:rsidR="005F7E5C" w:rsidRPr="00164A27" w:rsidRDefault="005F7E5C" w:rsidP="005F7E5C">
      <w:pPr>
        <w:contextualSpacing/>
        <w:mirrorIndents/>
      </w:pPr>
      <w:r w:rsidRPr="00164A27">
        <w:t>temp = 0;</w:t>
      </w:r>
    </w:p>
    <w:p w14:paraId="5830CAA5" w14:textId="77777777" w:rsidR="005F7E5C" w:rsidRPr="00164A27" w:rsidRDefault="005F7E5C" w:rsidP="005F7E5C">
      <w:pPr>
        <w:contextualSpacing/>
        <w:mirrorIndents/>
      </w:pPr>
      <w:r w:rsidRPr="00164A27">
        <w:t>for i = 1:8</w:t>
      </w:r>
    </w:p>
    <w:p w14:paraId="62DAFE52" w14:textId="77777777" w:rsidR="005F7E5C" w:rsidRPr="00164A27" w:rsidRDefault="005F7E5C" w:rsidP="005F7E5C">
      <w:pPr>
        <w:contextualSpacing/>
        <w:mirrorIndents/>
      </w:pPr>
      <w:r w:rsidRPr="00164A27">
        <w:t xml:space="preserve">    temp = temp+DD_time(</w:t>
      </w:r>
      <w:proofErr w:type="gramStart"/>
      <w:r w:rsidRPr="00164A27">
        <w:t>1,i</w:t>
      </w:r>
      <w:proofErr w:type="gramEnd"/>
      <w:r w:rsidRPr="00164A27">
        <w:t>)*DD_huanjie_mean(1,i);</w:t>
      </w:r>
    </w:p>
    <w:p w14:paraId="065B7C97" w14:textId="77777777" w:rsidR="005F7E5C" w:rsidRPr="00164A27" w:rsidRDefault="005F7E5C" w:rsidP="005F7E5C">
      <w:pPr>
        <w:contextualSpacing/>
        <w:mirrorIndents/>
      </w:pPr>
      <w:r w:rsidRPr="00164A27">
        <w:t>end</w:t>
      </w:r>
    </w:p>
    <w:p w14:paraId="7EC75670" w14:textId="77777777" w:rsidR="005F7E5C" w:rsidRPr="00164A27" w:rsidRDefault="005F7E5C" w:rsidP="005F7E5C">
      <w:pPr>
        <w:contextualSpacing/>
        <w:mirrorIndents/>
      </w:pPr>
      <w:r w:rsidRPr="00164A27">
        <w:t>DD_huanjie_jiaquan = temp/</w:t>
      </w:r>
      <w:proofErr w:type="gramStart"/>
      <w:r w:rsidRPr="00164A27">
        <w:t>sum(</w:t>
      </w:r>
      <w:proofErr w:type="gramEnd"/>
      <w:r w:rsidRPr="00164A27">
        <w:t>DD_time(1,:));</w:t>
      </w:r>
    </w:p>
    <w:p w14:paraId="404BFF9F" w14:textId="77777777" w:rsidR="005F7E5C" w:rsidRPr="00164A27" w:rsidRDefault="005F7E5C" w:rsidP="005F7E5C">
      <w:pPr>
        <w:contextualSpacing/>
        <w:mirrorIndents/>
      </w:pPr>
      <w:r w:rsidRPr="00164A27">
        <w:t>%</w:t>
      </w:r>
      <w:r w:rsidRPr="00164A27">
        <w:t>政策实行期间各个城市的加权平均缓解率</w:t>
      </w:r>
    </w:p>
    <w:p w14:paraId="3E9A5732" w14:textId="77777777" w:rsidR="005F7E5C" w:rsidRPr="00164A27" w:rsidRDefault="005F7E5C" w:rsidP="005F7E5C">
      <w:pPr>
        <w:contextualSpacing/>
        <w:mirrorIndents/>
      </w:pPr>
    </w:p>
    <w:p w14:paraId="420FEA3D" w14:textId="77777777" w:rsidR="005F7E5C" w:rsidRPr="00164A27" w:rsidRDefault="005F7E5C" w:rsidP="005F7E5C">
      <w:pPr>
        <w:contextualSpacing/>
        <w:mirrorIndents/>
      </w:pPr>
      <w:r w:rsidRPr="00164A27">
        <w:t xml:space="preserve">KD_huanjie_city = </w:t>
      </w:r>
      <w:proofErr w:type="gramStart"/>
      <w:r w:rsidRPr="00164A27">
        <w:t>zeros(</w:t>
      </w:r>
      <w:proofErr w:type="gramEnd"/>
      <w:r w:rsidRPr="00164A27">
        <w:t>8,1);</w:t>
      </w:r>
    </w:p>
    <w:p w14:paraId="7799EE2A" w14:textId="77777777" w:rsidR="005F7E5C" w:rsidRPr="00164A27" w:rsidRDefault="005F7E5C" w:rsidP="005F7E5C">
      <w:pPr>
        <w:contextualSpacing/>
        <w:mirrorIndents/>
      </w:pPr>
      <w:r w:rsidRPr="00164A27">
        <w:t>for j = 1:8</w:t>
      </w:r>
    </w:p>
    <w:p w14:paraId="6752B073" w14:textId="77777777" w:rsidR="005F7E5C" w:rsidRPr="00164A27" w:rsidRDefault="005F7E5C" w:rsidP="005F7E5C">
      <w:pPr>
        <w:contextualSpacing/>
        <w:mirrorIndents/>
      </w:pPr>
      <w:r w:rsidRPr="00164A27">
        <w:t xml:space="preserve">    temp = 0;</w:t>
      </w:r>
    </w:p>
    <w:p w14:paraId="6A481AE5" w14:textId="77777777" w:rsidR="005F7E5C" w:rsidRPr="00164A27" w:rsidRDefault="005F7E5C" w:rsidP="005F7E5C">
      <w:pPr>
        <w:contextualSpacing/>
        <w:mirrorIndents/>
      </w:pPr>
      <w:r w:rsidRPr="00164A27">
        <w:t xml:space="preserve">    for i = 1:9</w:t>
      </w:r>
    </w:p>
    <w:p w14:paraId="6B3CAB57" w14:textId="77777777" w:rsidR="005F7E5C" w:rsidRPr="00164A27" w:rsidRDefault="005F7E5C" w:rsidP="005F7E5C">
      <w:pPr>
        <w:contextualSpacing/>
        <w:mirrorIndents/>
      </w:pPr>
      <w:r w:rsidRPr="00164A27">
        <w:t xml:space="preserve">        temp = temp+KD_time(</w:t>
      </w:r>
      <w:proofErr w:type="gramStart"/>
      <w:r w:rsidRPr="00164A27">
        <w:t>1,i</w:t>
      </w:r>
      <w:proofErr w:type="gramEnd"/>
      <w:r w:rsidRPr="00164A27">
        <w:t>)*KD_huanjie(j,i);</w:t>
      </w:r>
    </w:p>
    <w:p w14:paraId="118614E1" w14:textId="77777777" w:rsidR="005F7E5C" w:rsidRPr="00164A27" w:rsidRDefault="005F7E5C" w:rsidP="005F7E5C">
      <w:pPr>
        <w:contextualSpacing/>
        <w:mirrorIndents/>
      </w:pPr>
      <w:r w:rsidRPr="00164A27">
        <w:t xml:space="preserve">    end</w:t>
      </w:r>
    </w:p>
    <w:p w14:paraId="5FDBC158" w14:textId="77777777" w:rsidR="005F7E5C" w:rsidRPr="00164A27" w:rsidRDefault="005F7E5C" w:rsidP="005F7E5C">
      <w:pPr>
        <w:contextualSpacing/>
        <w:mirrorIndents/>
      </w:pPr>
      <w:r w:rsidRPr="00164A27">
        <w:t xml:space="preserve">    KD_huanjie_city(j,1) = temp/</w:t>
      </w:r>
      <w:proofErr w:type="gramStart"/>
      <w:r w:rsidRPr="00164A27">
        <w:t>sum(</w:t>
      </w:r>
      <w:proofErr w:type="gramEnd"/>
      <w:r w:rsidRPr="00164A27">
        <w:t>KD_time(1,:));</w:t>
      </w:r>
    </w:p>
    <w:p w14:paraId="0C95435C" w14:textId="77777777" w:rsidR="005F7E5C" w:rsidRPr="00164A27" w:rsidRDefault="005F7E5C" w:rsidP="005F7E5C">
      <w:pPr>
        <w:contextualSpacing/>
        <w:mirrorIndents/>
      </w:pPr>
      <w:r w:rsidRPr="00164A27">
        <w:t>end</w:t>
      </w:r>
    </w:p>
    <w:p w14:paraId="5545D399" w14:textId="77777777" w:rsidR="005F7E5C" w:rsidRPr="00164A27" w:rsidRDefault="005F7E5C" w:rsidP="005F7E5C">
      <w:pPr>
        <w:contextualSpacing/>
        <w:mirrorIndents/>
      </w:pPr>
    </w:p>
    <w:p w14:paraId="72D370BE" w14:textId="77777777" w:rsidR="005F7E5C" w:rsidRPr="00164A27" w:rsidRDefault="005F7E5C" w:rsidP="005F7E5C">
      <w:pPr>
        <w:contextualSpacing/>
        <w:mirrorIndents/>
      </w:pPr>
      <w:r w:rsidRPr="00164A27">
        <w:t xml:space="preserve">DD_huanjie_city = </w:t>
      </w:r>
      <w:proofErr w:type="gramStart"/>
      <w:r w:rsidRPr="00164A27">
        <w:t>zeros(</w:t>
      </w:r>
      <w:proofErr w:type="gramEnd"/>
      <w:r w:rsidRPr="00164A27">
        <w:t>8,1);</w:t>
      </w:r>
    </w:p>
    <w:p w14:paraId="349912E6" w14:textId="77777777" w:rsidR="005F7E5C" w:rsidRPr="00164A27" w:rsidRDefault="005F7E5C" w:rsidP="005F7E5C">
      <w:pPr>
        <w:contextualSpacing/>
        <w:mirrorIndents/>
      </w:pPr>
      <w:r w:rsidRPr="00164A27">
        <w:t>for j = 1:8</w:t>
      </w:r>
    </w:p>
    <w:p w14:paraId="6F76CE5B" w14:textId="77777777" w:rsidR="005F7E5C" w:rsidRPr="00164A27" w:rsidRDefault="005F7E5C" w:rsidP="005F7E5C">
      <w:pPr>
        <w:contextualSpacing/>
        <w:mirrorIndents/>
      </w:pPr>
      <w:r w:rsidRPr="00164A27">
        <w:t xml:space="preserve">    temp = 0;</w:t>
      </w:r>
    </w:p>
    <w:p w14:paraId="3BD759DE" w14:textId="77777777" w:rsidR="005F7E5C" w:rsidRPr="00164A27" w:rsidRDefault="005F7E5C" w:rsidP="005F7E5C">
      <w:pPr>
        <w:contextualSpacing/>
        <w:mirrorIndents/>
      </w:pPr>
      <w:r w:rsidRPr="00164A27">
        <w:t xml:space="preserve">    for i = 1:8</w:t>
      </w:r>
    </w:p>
    <w:p w14:paraId="4F9F6733" w14:textId="77777777" w:rsidR="005F7E5C" w:rsidRPr="00164A27" w:rsidRDefault="005F7E5C" w:rsidP="005F7E5C">
      <w:pPr>
        <w:contextualSpacing/>
        <w:mirrorIndents/>
      </w:pPr>
      <w:r w:rsidRPr="00164A27">
        <w:t xml:space="preserve">        temp = temp+DD_time(</w:t>
      </w:r>
      <w:proofErr w:type="gramStart"/>
      <w:r w:rsidRPr="00164A27">
        <w:t>1,i</w:t>
      </w:r>
      <w:proofErr w:type="gramEnd"/>
      <w:r w:rsidRPr="00164A27">
        <w:t>)*DD_huanjie(j,i);</w:t>
      </w:r>
    </w:p>
    <w:p w14:paraId="3146E94B" w14:textId="77777777" w:rsidR="005F7E5C" w:rsidRPr="00164A27" w:rsidRDefault="005F7E5C" w:rsidP="005F7E5C">
      <w:pPr>
        <w:contextualSpacing/>
        <w:mirrorIndents/>
      </w:pPr>
      <w:r w:rsidRPr="00164A27">
        <w:t xml:space="preserve">    end</w:t>
      </w:r>
    </w:p>
    <w:p w14:paraId="0870ACF4" w14:textId="77777777" w:rsidR="005F7E5C" w:rsidRPr="00164A27" w:rsidRDefault="005F7E5C" w:rsidP="005F7E5C">
      <w:pPr>
        <w:contextualSpacing/>
        <w:mirrorIndents/>
      </w:pPr>
      <w:r w:rsidRPr="00164A27">
        <w:t xml:space="preserve">    DD_huanjie_city(j,1) = temp/</w:t>
      </w:r>
      <w:proofErr w:type="gramStart"/>
      <w:r w:rsidRPr="00164A27">
        <w:t>sum(</w:t>
      </w:r>
      <w:proofErr w:type="gramEnd"/>
      <w:r w:rsidRPr="00164A27">
        <w:t>DD_time(1,:));</w:t>
      </w:r>
    </w:p>
    <w:p w14:paraId="0A153265" w14:textId="27F88DD5" w:rsidR="005F7E5C" w:rsidRPr="00164A27" w:rsidRDefault="005F7E5C" w:rsidP="005F7E5C">
      <w:pPr>
        <w:contextualSpacing/>
        <w:mirrorIndents/>
      </w:pPr>
      <w:r w:rsidRPr="00164A27">
        <w:t>End</w:t>
      </w:r>
    </w:p>
    <w:p w14:paraId="441E96EE" w14:textId="0565DAC8" w:rsidR="005F7E5C" w:rsidRPr="00164A27" w:rsidRDefault="005F7E5C" w:rsidP="005F7E5C">
      <w:pPr>
        <w:contextualSpacing/>
        <w:mirrorIndents/>
      </w:pPr>
    </w:p>
    <w:p w14:paraId="2CA7EECB" w14:textId="77777777" w:rsidR="005F7E5C" w:rsidRPr="00164A27" w:rsidRDefault="005F7E5C" w:rsidP="005F7E5C">
      <w:pPr>
        <w:contextualSpacing/>
        <w:mirrorIndents/>
      </w:pPr>
    </w:p>
    <w:p w14:paraId="4180AED9" w14:textId="77777777" w:rsidR="005F7E5C" w:rsidRPr="00164A27" w:rsidRDefault="005F7E5C" w:rsidP="005F7E5C">
      <w:pPr>
        <w:contextualSpacing/>
        <w:mirrorIndents/>
      </w:pPr>
      <w:r w:rsidRPr="00164A27">
        <w:t>mmin = 99999;</w:t>
      </w:r>
    </w:p>
    <w:p w14:paraId="00C09127" w14:textId="77777777" w:rsidR="005F7E5C" w:rsidRPr="00164A27" w:rsidRDefault="005F7E5C" w:rsidP="005F7E5C">
      <w:pPr>
        <w:contextualSpacing/>
        <w:mirrorIndents/>
      </w:pPr>
      <w:r w:rsidRPr="00164A27">
        <w:t xml:space="preserve">best = </w:t>
      </w:r>
      <w:proofErr w:type="gramStart"/>
      <w:r w:rsidRPr="00164A27">
        <w:t>zeros(</w:t>
      </w:r>
      <w:proofErr w:type="gramEnd"/>
      <w:r w:rsidRPr="00164A27">
        <w:t>1,8);</w:t>
      </w:r>
    </w:p>
    <w:p w14:paraId="768D423B" w14:textId="77777777" w:rsidR="005F7E5C" w:rsidRPr="00164A27" w:rsidRDefault="005F7E5C" w:rsidP="005F7E5C">
      <w:pPr>
        <w:contextualSpacing/>
        <w:mirrorIndents/>
      </w:pPr>
      <w:r w:rsidRPr="00164A27">
        <w:t xml:space="preserve">tStart = tic; % </w:t>
      </w:r>
      <w:r w:rsidRPr="00164A27">
        <w:t>算法计时器</w:t>
      </w:r>
    </w:p>
    <w:p w14:paraId="2432D310" w14:textId="77777777" w:rsidR="005F7E5C" w:rsidRPr="00164A27" w:rsidRDefault="005F7E5C" w:rsidP="005F7E5C">
      <w:pPr>
        <w:contextualSpacing/>
        <w:mirrorIndents/>
      </w:pPr>
      <w:r w:rsidRPr="00164A27">
        <w:t>%%%%%%%%%%%%</w:t>
      </w:r>
      <w:r w:rsidRPr="00164A27">
        <w:t>自定义参数</w:t>
      </w:r>
      <w:r w:rsidRPr="00164A27">
        <w:t>%%%%%%%%%%%%%</w:t>
      </w:r>
    </w:p>
    <w:p w14:paraId="4CD7D4F8" w14:textId="77777777" w:rsidR="005F7E5C" w:rsidRPr="00164A27" w:rsidRDefault="005F7E5C" w:rsidP="005F7E5C">
      <w:pPr>
        <w:contextualSpacing/>
        <w:mirrorIndents/>
      </w:pPr>
      <w:r w:rsidRPr="00164A27">
        <w:t>%[</w:t>
      </w:r>
      <w:proofErr w:type="gramStart"/>
      <w:r w:rsidRPr="00164A27">
        <w:t>cityNum,cities</w:t>
      </w:r>
      <w:proofErr w:type="gramEnd"/>
      <w:r w:rsidRPr="00164A27">
        <w:t>] = Read('dsj1000.tsp');</w:t>
      </w:r>
    </w:p>
    <w:p w14:paraId="0F1204DD" w14:textId="77777777" w:rsidR="005F7E5C" w:rsidRPr="00164A27" w:rsidRDefault="005F7E5C" w:rsidP="005F7E5C">
      <w:pPr>
        <w:contextualSpacing/>
        <w:mirrorIndents/>
      </w:pPr>
      <w:r w:rsidRPr="00164A27">
        <w:t>%</w:t>
      </w:r>
      <w:r w:rsidRPr="00164A27">
        <w:t>根据任务单的坐标定义</w:t>
      </w:r>
      <w:r w:rsidRPr="00164A27">
        <w:t>cities</w:t>
      </w:r>
    </w:p>
    <w:p w14:paraId="415152CC" w14:textId="77777777" w:rsidR="005F7E5C" w:rsidRPr="00164A27" w:rsidRDefault="005F7E5C" w:rsidP="005F7E5C">
      <w:pPr>
        <w:contextualSpacing/>
        <w:mirrorIndents/>
      </w:pPr>
      <w:r w:rsidRPr="00164A27">
        <w:t>for num = 1:200</w:t>
      </w:r>
    </w:p>
    <w:p w14:paraId="67E24502" w14:textId="77777777" w:rsidR="005F7E5C" w:rsidRPr="00164A27" w:rsidRDefault="005F7E5C" w:rsidP="005F7E5C">
      <w:pPr>
        <w:contextualSpacing/>
        <w:mirrorIndents/>
      </w:pPr>
      <w:r w:rsidRPr="00164A27">
        <w:t>cityNum = 8;</w:t>
      </w:r>
    </w:p>
    <w:p w14:paraId="6E7E42F4" w14:textId="77777777" w:rsidR="005F7E5C" w:rsidRPr="00164A27" w:rsidRDefault="005F7E5C" w:rsidP="005F7E5C">
      <w:pPr>
        <w:contextualSpacing/>
        <w:mirrorIndents/>
      </w:pPr>
      <w:r w:rsidRPr="00164A27">
        <w:t>maxGEN = 100;</w:t>
      </w:r>
    </w:p>
    <w:p w14:paraId="7CDB73B0" w14:textId="77777777" w:rsidR="005F7E5C" w:rsidRPr="00164A27" w:rsidRDefault="005F7E5C" w:rsidP="005F7E5C">
      <w:pPr>
        <w:contextualSpacing/>
        <w:mirrorIndents/>
      </w:pPr>
      <w:r w:rsidRPr="00164A27">
        <w:t xml:space="preserve">popSize = 100; % </w:t>
      </w:r>
      <w:r w:rsidRPr="00164A27">
        <w:t>遗传算法种群大小</w:t>
      </w:r>
    </w:p>
    <w:p w14:paraId="09F21A41" w14:textId="77777777" w:rsidR="005F7E5C" w:rsidRPr="00164A27" w:rsidRDefault="005F7E5C" w:rsidP="005F7E5C">
      <w:pPr>
        <w:contextualSpacing/>
        <w:mirrorIndents/>
      </w:pPr>
      <w:r w:rsidRPr="00164A27">
        <w:t>crossoverProbabilty = 0.9; %</w:t>
      </w:r>
      <w:r w:rsidRPr="00164A27">
        <w:t>交叉概率</w:t>
      </w:r>
    </w:p>
    <w:p w14:paraId="27E5F812" w14:textId="77777777" w:rsidR="005F7E5C" w:rsidRPr="00164A27" w:rsidRDefault="005F7E5C" w:rsidP="005F7E5C">
      <w:pPr>
        <w:contextualSpacing/>
        <w:mirrorIndents/>
      </w:pPr>
      <w:r w:rsidRPr="00164A27">
        <w:t>mutationProbabilty = 0.1; %</w:t>
      </w:r>
      <w:r w:rsidRPr="00164A27">
        <w:t>变异概率</w:t>
      </w:r>
    </w:p>
    <w:p w14:paraId="3C6A96D1" w14:textId="77777777" w:rsidR="005F7E5C" w:rsidRPr="00164A27" w:rsidRDefault="005F7E5C" w:rsidP="005F7E5C">
      <w:pPr>
        <w:contextualSpacing/>
        <w:mirrorIndents/>
      </w:pPr>
      <w:r w:rsidRPr="00164A27">
        <w:t>%%%%%%%%%%%%%%%%%%%%%%%%%%%%%%%%%</w:t>
      </w:r>
    </w:p>
    <w:p w14:paraId="6028A651" w14:textId="77777777" w:rsidR="005F7E5C" w:rsidRPr="00164A27" w:rsidRDefault="005F7E5C" w:rsidP="005F7E5C">
      <w:pPr>
        <w:contextualSpacing/>
        <w:mirrorIndents/>
      </w:pPr>
      <w:r w:rsidRPr="00164A27">
        <w:t xml:space="preserve">% </w:t>
      </w:r>
      <w:r w:rsidRPr="00164A27">
        <w:t>随机生成城市位置</w:t>
      </w:r>
    </w:p>
    <w:p w14:paraId="12815BD4" w14:textId="77777777" w:rsidR="005F7E5C" w:rsidRPr="00164A27" w:rsidRDefault="005F7E5C" w:rsidP="005F7E5C">
      <w:pPr>
        <w:contextualSpacing/>
        <w:mirrorIndents/>
      </w:pPr>
      <w:r w:rsidRPr="00164A27">
        <w:t>%cities = rand(2,cityNum) * 100;%100</w:t>
      </w:r>
      <w:r w:rsidRPr="00164A27">
        <w:t>是最远距离</w:t>
      </w:r>
    </w:p>
    <w:p w14:paraId="07AC84CC" w14:textId="77777777" w:rsidR="005F7E5C" w:rsidRPr="00164A27" w:rsidRDefault="005F7E5C" w:rsidP="005F7E5C">
      <w:pPr>
        <w:contextualSpacing/>
        <w:mirrorIndents/>
      </w:pPr>
      <w:r w:rsidRPr="00164A27">
        <w:t xml:space="preserve">% </w:t>
      </w:r>
      <w:r w:rsidRPr="00164A27">
        <w:t>计算上述生成的城市距离</w:t>
      </w:r>
    </w:p>
    <w:p w14:paraId="006F431B" w14:textId="77777777" w:rsidR="005F7E5C" w:rsidRPr="00164A27" w:rsidRDefault="005F7E5C" w:rsidP="005F7E5C">
      <w:pPr>
        <w:contextualSpacing/>
        <w:mirrorIndents/>
      </w:pPr>
      <w:r w:rsidRPr="00164A27">
        <w:t xml:space="preserve">% </w:t>
      </w:r>
      <w:r w:rsidRPr="00164A27">
        <w:t>生成种群，每个个体代表一个路径</w:t>
      </w:r>
    </w:p>
    <w:p w14:paraId="476E10BD" w14:textId="77777777" w:rsidR="005F7E5C" w:rsidRPr="00164A27" w:rsidRDefault="005F7E5C" w:rsidP="005F7E5C">
      <w:pPr>
        <w:contextualSpacing/>
        <w:mirrorIndents/>
      </w:pPr>
      <w:r w:rsidRPr="00164A27">
        <w:t xml:space="preserve">pop = </w:t>
      </w:r>
      <w:proofErr w:type="gramStart"/>
      <w:r w:rsidRPr="00164A27">
        <w:t>zeros(</w:t>
      </w:r>
      <w:proofErr w:type="gramEnd"/>
      <w:r w:rsidRPr="00164A27">
        <w:t>popSize, cityNum);</w:t>
      </w:r>
    </w:p>
    <w:p w14:paraId="648509C3" w14:textId="77777777" w:rsidR="005F7E5C" w:rsidRPr="00164A27" w:rsidRDefault="005F7E5C" w:rsidP="005F7E5C">
      <w:pPr>
        <w:contextualSpacing/>
        <w:mirrorIndents/>
      </w:pPr>
      <w:r w:rsidRPr="00164A27">
        <w:t>for i=</w:t>
      </w:r>
      <w:proofErr w:type="gramStart"/>
      <w:r w:rsidRPr="00164A27">
        <w:t>1:popSize</w:t>
      </w:r>
      <w:proofErr w:type="gramEnd"/>
    </w:p>
    <w:p w14:paraId="5ED460BE" w14:textId="77777777" w:rsidR="005F7E5C" w:rsidRPr="00164A27" w:rsidRDefault="005F7E5C" w:rsidP="005F7E5C">
      <w:pPr>
        <w:contextualSpacing/>
        <w:mirrorIndents/>
      </w:pPr>
      <w:proofErr w:type="gramStart"/>
      <w:r w:rsidRPr="00164A27">
        <w:t>pop(</w:t>
      </w:r>
      <w:proofErr w:type="gramEnd"/>
      <w:r w:rsidRPr="00164A27">
        <w:t xml:space="preserve">i,:) = randperm(20,8); </w:t>
      </w:r>
    </w:p>
    <w:p w14:paraId="1490503D" w14:textId="77777777" w:rsidR="005F7E5C" w:rsidRPr="00164A27" w:rsidRDefault="005F7E5C" w:rsidP="005F7E5C">
      <w:pPr>
        <w:contextualSpacing/>
        <w:mirrorIndents/>
      </w:pPr>
      <w:r w:rsidRPr="00164A27">
        <w:t>end</w:t>
      </w:r>
    </w:p>
    <w:p w14:paraId="7F62E742" w14:textId="77777777" w:rsidR="005F7E5C" w:rsidRPr="00164A27" w:rsidRDefault="005F7E5C" w:rsidP="005F7E5C">
      <w:pPr>
        <w:contextualSpacing/>
        <w:mirrorIndents/>
      </w:pPr>
      <w:r w:rsidRPr="00164A27">
        <w:t>offspring = zeros(</w:t>
      </w:r>
      <w:proofErr w:type="gramStart"/>
      <w:r w:rsidRPr="00164A27">
        <w:t>popSize,cityNum</w:t>
      </w:r>
      <w:proofErr w:type="gramEnd"/>
      <w:r w:rsidRPr="00164A27">
        <w:t>);</w:t>
      </w:r>
    </w:p>
    <w:p w14:paraId="104ECA89" w14:textId="77777777" w:rsidR="005F7E5C" w:rsidRPr="00164A27" w:rsidRDefault="005F7E5C" w:rsidP="005F7E5C">
      <w:pPr>
        <w:contextualSpacing/>
        <w:mirrorIndents/>
      </w:pPr>
      <w:r w:rsidRPr="00164A27">
        <w:t>%</w:t>
      </w:r>
      <w:r w:rsidRPr="00164A27">
        <w:t>保存每代的</w:t>
      </w:r>
      <w:proofErr w:type="gramStart"/>
      <w:r w:rsidRPr="00164A27">
        <w:t>最</w:t>
      </w:r>
      <w:proofErr w:type="gramEnd"/>
      <w:r w:rsidRPr="00164A27">
        <w:t>小路劲便于画图</w:t>
      </w:r>
    </w:p>
    <w:p w14:paraId="39BCB17A" w14:textId="77777777" w:rsidR="005F7E5C" w:rsidRPr="00164A27" w:rsidRDefault="005F7E5C" w:rsidP="005F7E5C">
      <w:pPr>
        <w:contextualSpacing/>
        <w:mirrorIndents/>
      </w:pPr>
      <w:r w:rsidRPr="00164A27">
        <w:t>minPathes = zeros(maxGEN,1);</w:t>
      </w:r>
    </w:p>
    <w:p w14:paraId="16F168A5" w14:textId="77777777" w:rsidR="005F7E5C" w:rsidRPr="00164A27" w:rsidRDefault="005F7E5C" w:rsidP="005F7E5C">
      <w:pPr>
        <w:contextualSpacing/>
        <w:mirrorIndents/>
      </w:pPr>
      <w:r w:rsidRPr="00164A27">
        <w:t>% GA</w:t>
      </w:r>
      <w:r w:rsidRPr="00164A27">
        <w:t>算法</w:t>
      </w:r>
    </w:p>
    <w:p w14:paraId="464834D1" w14:textId="77777777" w:rsidR="005F7E5C" w:rsidRPr="00164A27" w:rsidRDefault="005F7E5C" w:rsidP="005F7E5C">
      <w:pPr>
        <w:contextualSpacing/>
        <w:mirrorIndents/>
      </w:pPr>
      <w:proofErr w:type="gramStart"/>
      <w:r w:rsidRPr="00164A27">
        <w:t>for  gen</w:t>
      </w:r>
      <w:proofErr w:type="gramEnd"/>
      <w:r w:rsidRPr="00164A27">
        <w:t>=1:maxGEN</w:t>
      </w:r>
    </w:p>
    <w:p w14:paraId="5B1F1C94" w14:textId="77777777" w:rsidR="005F7E5C" w:rsidRPr="00164A27" w:rsidRDefault="005F7E5C" w:rsidP="005F7E5C">
      <w:pPr>
        <w:contextualSpacing/>
        <w:mirrorIndents/>
      </w:pPr>
      <w:r w:rsidRPr="00164A27">
        <w:t xml:space="preserve">% </w:t>
      </w:r>
      <w:r w:rsidRPr="00164A27">
        <w:t>计算适应度的值，即路径总距离</w:t>
      </w:r>
    </w:p>
    <w:p w14:paraId="53982DC2" w14:textId="77777777" w:rsidR="005F7E5C" w:rsidRPr="00164A27" w:rsidRDefault="005F7E5C" w:rsidP="005F7E5C">
      <w:pPr>
        <w:contextualSpacing/>
        <w:mirrorIndents/>
      </w:pPr>
      <w:r w:rsidRPr="00164A27">
        <w:t xml:space="preserve">[fval, sumDistance, minPath, maxPath] = </w:t>
      </w:r>
      <w:proofErr w:type="gramStart"/>
      <w:r w:rsidRPr="00164A27">
        <w:t>fitness(</w:t>
      </w:r>
      <w:proofErr w:type="gramEnd"/>
      <w:r w:rsidRPr="00164A27">
        <w:t>xx, pop,xy);</w:t>
      </w:r>
    </w:p>
    <w:p w14:paraId="10205D12" w14:textId="77777777" w:rsidR="005F7E5C" w:rsidRPr="00164A27" w:rsidRDefault="005F7E5C" w:rsidP="005F7E5C">
      <w:pPr>
        <w:contextualSpacing/>
        <w:mirrorIndents/>
      </w:pPr>
      <w:r w:rsidRPr="00164A27">
        <w:t xml:space="preserve">% </w:t>
      </w:r>
      <w:r w:rsidRPr="00164A27">
        <w:t>轮盘赌选择</w:t>
      </w:r>
    </w:p>
    <w:p w14:paraId="449F3D1A" w14:textId="77777777" w:rsidR="005F7E5C" w:rsidRPr="00164A27" w:rsidRDefault="005F7E5C" w:rsidP="005F7E5C">
      <w:pPr>
        <w:contextualSpacing/>
        <w:mirrorIndents/>
      </w:pPr>
      <w:r w:rsidRPr="00164A27">
        <w:t>tournamentSize=4; %</w:t>
      </w:r>
      <w:r w:rsidRPr="00164A27">
        <w:t>设置大小</w:t>
      </w:r>
    </w:p>
    <w:p w14:paraId="2BF7E5D0" w14:textId="77777777" w:rsidR="005F7E5C" w:rsidRPr="00164A27" w:rsidRDefault="005F7E5C" w:rsidP="005F7E5C">
      <w:pPr>
        <w:contextualSpacing/>
        <w:mirrorIndents/>
      </w:pPr>
      <w:r w:rsidRPr="00164A27">
        <w:t>for k=</w:t>
      </w:r>
      <w:proofErr w:type="gramStart"/>
      <w:r w:rsidRPr="00164A27">
        <w:t>1:popSize</w:t>
      </w:r>
      <w:proofErr w:type="gramEnd"/>
    </w:p>
    <w:p w14:paraId="60382E75" w14:textId="77777777" w:rsidR="005F7E5C" w:rsidRPr="00164A27" w:rsidRDefault="005F7E5C" w:rsidP="005F7E5C">
      <w:pPr>
        <w:contextualSpacing/>
        <w:mirrorIndents/>
      </w:pPr>
      <w:r w:rsidRPr="00164A27">
        <w:t xml:space="preserve">% </w:t>
      </w:r>
      <w:r w:rsidRPr="00164A27">
        <w:t>选择父</w:t>
      </w:r>
      <w:proofErr w:type="gramStart"/>
      <w:r w:rsidRPr="00164A27">
        <w:t>代进行</w:t>
      </w:r>
      <w:proofErr w:type="gramEnd"/>
      <w:r w:rsidRPr="00164A27">
        <w:t>交叉</w:t>
      </w:r>
    </w:p>
    <w:p w14:paraId="665B2CCC" w14:textId="77777777" w:rsidR="005F7E5C" w:rsidRPr="00164A27" w:rsidRDefault="005F7E5C" w:rsidP="005F7E5C">
      <w:pPr>
        <w:contextualSpacing/>
        <w:mirrorIndents/>
      </w:pPr>
      <w:r w:rsidRPr="00164A27">
        <w:t>tourPopDistances=</w:t>
      </w:r>
      <w:proofErr w:type="gramStart"/>
      <w:r w:rsidRPr="00164A27">
        <w:t>zeros( tournamentSize</w:t>
      </w:r>
      <w:proofErr w:type="gramEnd"/>
      <w:r w:rsidRPr="00164A27">
        <w:t>,1);</w:t>
      </w:r>
    </w:p>
    <w:p w14:paraId="52D27655" w14:textId="77777777" w:rsidR="005F7E5C" w:rsidRPr="00164A27" w:rsidRDefault="005F7E5C" w:rsidP="005F7E5C">
      <w:pPr>
        <w:contextualSpacing/>
        <w:mirrorIndents/>
      </w:pPr>
      <w:r w:rsidRPr="00164A27">
        <w:lastRenderedPageBreak/>
        <w:t>for i=</w:t>
      </w:r>
      <w:proofErr w:type="gramStart"/>
      <w:r w:rsidRPr="00164A27">
        <w:t>1:tournamentSize</w:t>
      </w:r>
      <w:proofErr w:type="gramEnd"/>
    </w:p>
    <w:p w14:paraId="6F128E1E" w14:textId="77777777" w:rsidR="005F7E5C" w:rsidRPr="00164A27" w:rsidRDefault="005F7E5C" w:rsidP="005F7E5C">
      <w:pPr>
        <w:contextualSpacing/>
        <w:mirrorIndents/>
      </w:pPr>
      <w:r w:rsidRPr="00164A27">
        <w:t>randomRow = randi(popSize);</w:t>
      </w:r>
    </w:p>
    <w:p w14:paraId="35E2FCAD" w14:textId="77777777" w:rsidR="005F7E5C" w:rsidRPr="00164A27" w:rsidRDefault="005F7E5C" w:rsidP="005F7E5C">
      <w:pPr>
        <w:contextualSpacing/>
        <w:mirrorIndents/>
      </w:pPr>
      <w:r w:rsidRPr="00164A27">
        <w:t>tourPopDistances(i,1) = sumDistance(randomRow,1);</w:t>
      </w:r>
    </w:p>
    <w:p w14:paraId="6004425A" w14:textId="77777777" w:rsidR="005F7E5C" w:rsidRPr="00164A27" w:rsidRDefault="005F7E5C" w:rsidP="005F7E5C">
      <w:pPr>
        <w:contextualSpacing/>
        <w:mirrorIndents/>
      </w:pPr>
      <w:r w:rsidRPr="00164A27">
        <w:t>end</w:t>
      </w:r>
    </w:p>
    <w:p w14:paraId="1E7257CE" w14:textId="77777777" w:rsidR="005F7E5C" w:rsidRPr="00164A27" w:rsidRDefault="005F7E5C" w:rsidP="005F7E5C">
      <w:pPr>
        <w:contextualSpacing/>
        <w:mirrorIndents/>
      </w:pPr>
      <w:r w:rsidRPr="00164A27">
        <w:t xml:space="preserve">% </w:t>
      </w:r>
      <w:r w:rsidRPr="00164A27">
        <w:t>选择最好的，即距离最小的</w:t>
      </w:r>
    </w:p>
    <w:p w14:paraId="239F3CE6" w14:textId="77777777" w:rsidR="005F7E5C" w:rsidRPr="00164A27" w:rsidRDefault="005F7E5C" w:rsidP="005F7E5C">
      <w:pPr>
        <w:contextualSpacing/>
        <w:mirrorIndents/>
      </w:pPr>
      <w:r w:rsidRPr="00164A27">
        <w:t>parent</w:t>
      </w:r>
      <w:proofErr w:type="gramStart"/>
      <w:r w:rsidRPr="00164A27">
        <w:t>1  =</w:t>
      </w:r>
      <w:proofErr w:type="gramEnd"/>
      <w:r w:rsidRPr="00164A27">
        <w:t xml:space="preserve"> min(tourPopDistances);</w:t>
      </w:r>
    </w:p>
    <w:p w14:paraId="2EF00CD6" w14:textId="77777777" w:rsidR="005F7E5C" w:rsidRPr="00164A27" w:rsidRDefault="005F7E5C" w:rsidP="005F7E5C">
      <w:pPr>
        <w:contextualSpacing/>
        <w:mirrorIndents/>
      </w:pPr>
      <w:r w:rsidRPr="00164A27">
        <w:t>[parent1</w:t>
      </w:r>
      <w:proofErr w:type="gramStart"/>
      <w:r w:rsidRPr="00164A27">
        <w:t>X,parent</w:t>
      </w:r>
      <w:proofErr w:type="gramEnd"/>
      <w:r w:rsidRPr="00164A27">
        <w:t>1Y] = find(sumDistance==parent1,1, 'first');</w:t>
      </w:r>
    </w:p>
    <w:p w14:paraId="4A2939F2" w14:textId="77777777" w:rsidR="005F7E5C" w:rsidRPr="00164A27" w:rsidRDefault="005F7E5C" w:rsidP="005F7E5C">
      <w:pPr>
        <w:contextualSpacing/>
        <w:mirrorIndents/>
      </w:pPr>
      <w:r w:rsidRPr="00164A27">
        <w:t>parent1Path = pop(parent1</w:t>
      </w:r>
      <w:proofErr w:type="gramStart"/>
      <w:r w:rsidRPr="00164A27">
        <w:t>X(</w:t>
      </w:r>
      <w:proofErr w:type="gramEnd"/>
      <w:r w:rsidRPr="00164A27">
        <w:t>1,1),:);</w:t>
      </w:r>
    </w:p>
    <w:p w14:paraId="2AA0C857" w14:textId="77777777" w:rsidR="005F7E5C" w:rsidRPr="00164A27" w:rsidRDefault="005F7E5C" w:rsidP="005F7E5C">
      <w:pPr>
        <w:contextualSpacing/>
        <w:mirrorIndents/>
      </w:pPr>
      <w:r w:rsidRPr="00164A27">
        <w:t>for i=</w:t>
      </w:r>
      <w:proofErr w:type="gramStart"/>
      <w:r w:rsidRPr="00164A27">
        <w:t>1:tournamentSize</w:t>
      </w:r>
      <w:proofErr w:type="gramEnd"/>
    </w:p>
    <w:p w14:paraId="753279C2" w14:textId="77777777" w:rsidR="005F7E5C" w:rsidRPr="00164A27" w:rsidRDefault="005F7E5C" w:rsidP="005F7E5C">
      <w:pPr>
        <w:contextualSpacing/>
        <w:mirrorIndents/>
      </w:pPr>
      <w:r w:rsidRPr="00164A27">
        <w:t>randomRow = randi(popSize);</w:t>
      </w:r>
    </w:p>
    <w:p w14:paraId="2C76049C" w14:textId="77777777" w:rsidR="005F7E5C" w:rsidRPr="00164A27" w:rsidRDefault="005F7E5C" w:rsidP="005F7E5C">
      <w:pPr>
        <w:contextualSpacing/>
        <w:mirrorIndents/>
      </w:pPr>
      <w:r w:rsidRPr="00164A27">
        <w:t>tourPopDistances(i,1) = sumDistance(randomRow,1);</w:t>
      </w:r>
    </w:p>
    <w:p w14:paraId="469B9556" w14:textId="77777777" w:rsidR="005F7E5C" w:rsidRPr="00164A27" w:rsidRDefault="005F7E5C" w:rsidP="005F7E5C">
      <w:pPr>
        <w:contextualSpacing/>
        <w:mirrorIndents/>
      </w:pPr>
      <w:r w:rsidRPr="00164A27">
        <w:t>end</w:t>
      </w:r>
    </w:p>
    <w:p w14:paraId="59BCD4B7" w14:textId="77777777" w:rsidR="005F7E5C" w:rsidRPr="00164A27" w:rsidRDefault="005F7E5C" w:rsidP="005F7E5C">
      <w:pPr>
        <w:contextualSpacing/>
        <w:mirrorIndents/>
      </w:pPr>
      <w:r w:rsidRPr="00164A27">
        <w:t>parent</w:t>
      </w:r>
      <w:proofErr w:type="gramStart"/>
      <w:r w:rsidRPr="00164A27">
        <w:t>2  =</w:t>
      </w:r>
      <w:proofErr w:type="gramEnd"/>
      <w:r w:rsidRPr="00164A27">
        <w:t xml:space="preserve"> min(tourPopDistances);</w:t>
      </w:r>
    </w:p>
    <w:p w14:paraId="3C394D78" w14:textId="77777777" w:rsidR="005F7E5C" w:rsidRPr="00164A27" w:rsidRDefault="005F7E5C" w:rsidP="005F7E5C">
      <w:pPr>
        <w:contextualSpacing/>
        <w:mirrorIndents/>
      </w:pPr>
      <w:r w:rsidRPr="00164A27">
        <w:t>[parent2</w:t>
      </w:r>
      <w:proofErr w:type="gramStart"/>
      <w:r w:rsidRPr="00164A27">
        <w:t>X,parent</w:t>
      </w:r>
      <w:proofErr w:type="gramEnd"/>
      <w:r w:rsidRPr="00164A27">
        <w:t>2Y] = find(sumDistance==parent2,1, 'first');</w:t>
      </w:r>
    </w:p>
    <w:p w14:paraId="7D5DB807" w14:textId="77777777" w:rsidR="005F7E5C" w:rsidRPr="00164A27" w:rsidRDefault="005F7E5C" w:rsidP="005F7E5C">
      <w:pPr>
        <w:contextualSpacing/>
        <w:mirrorIndents/>
      </w:pPr>
      <w:r w:rsidRPr="00164A27">
        <w:t>parent2Path = pop(parent2</w:t>
      </w:r>
      <w:proofErr w:type="gramStart"/>
      <w:r w:rsidRPr="00164A27">
        <w:t>X(</w:t>
      </w:r>
      <w:proofErr w:type="gramEnd"/>
      <w:r w:rsidRPr="00164A27">
        <w:t>1,1),:);</w:t>
      </w:r>
    </w:p>
    <w:p w14:paraId="0F69D0AB" w14:textId="77777777" w:rsidR="005F7E5C" w:rsidRPr="00164A27" w:rsidRDefault="005F7E5C" w:rsidP="005F7E5C">
      <w:pPr>
        <w:contextualSpacing/>
        <w:mirrorIndents/>
      </w:pPr>
      <w:r w:rsidRPr="00164A27">
        <w:t>subPath = crossover(parent1Path, parent2Path, crossoverProbabilty);%</w:t>
      </w:r>
      <w:r w:rsidRPr="00164A27">
        <w:t>交叉</w:t>
      </w:r>
    </w:p>
    <w:p w14:paraId="6976E7CA" w14:textId="77777777" w:rsidR="005F7E5C" w:rsidRPr="00164A27" w:rsidRDefault="005F7E5C" w:rsidP="005F7E5C">
      <w:pPr>
        <w:contextualSpacing/>
        <w:mirrorIndents/>
      </w:pPr>
      <w:r w:rsidRPr="00164A27">
        <w:t>subPath = mutate(subPath, mutationProbabilty);%</w:t>
      </w:r>
      <w:r w:rsidRPr="00164A27">
        <w:t>变异</w:t>
      </w:r>
    </w:p>
    <w:p w14:paraId="11A72F04" w14:textId="77777777" w:rsidR="005F7E5C" w:rsidRPr="00164A27" w:rsidRDefault="005F7E5C" w:rsidP="005F7E5C">
      <w:pPr>
        <w:contextualSpacing/>
        <w:mirrorIndents/>
      </w:pPr>
      <w:proofErr w:type="gramStart"/>
      <w:r w:rsidRPr="00164A27">
        <w:t>offspring(</w:t>
      </w:r>
      <w:proofErr w:type="gramEnd"/>
      <w:r w:rsidRPr="00164A27">
        <w:t>k,:) = subPath(1,:);</w:t>
      </w:r>
    </w:p>
    <w:p w14:paraId="55C35EE1" w14:textId="77777777" w:rsidR="005F7E5C" w:rsidRPr="00164A27" w:rsidRDefault="005F7E5C" w:rsidP="005F7E5C">
      <w:pPr>
        <w:contextualSpacing/>
        <w:mirrorIndents/>
      </w:pPr>
      <w:r w:rsidRPr="00164A27">
        <w:t xml:space="preserve">minPathes(gen,1) = minPath; </w:t>
      </w:r>
    </w:p>
    <w:p w14:paraId="431BC0F2" w14:textId="77777777" w:rsidR="005F7E5C" w:rsidRPr="00164A27" w:rsidRDefault="005F7E5C" w:rsidP="005F7E5C">
      <w:pPr>
        <w:contextualSpacing/>
        <w:mirrorIndents/>
      </w:pPr>
      <w:r w:rsidRPr="00164A27">
        <w:t>end</w:t>
      </w:r>
    </w:p>
    <w:p w14:paraId="1AC5CA46" w14:textId="77777777" w:rsidR="005F7E5C" w:rsidRPr="00164A27" w:rsidRDefault="005F7E5C" w:rsidP="005F7E5C">
      <w:pPr>
        <w:contextualSpacing/>
        <w:mirrorIndents/>
      </w:pPr>
      <w:r w:rsidRPr="00164A27">
        <w:t>%fprintf('</w:t>
      </w:r>
      <w:r w:rsidRPr="00164A27">
        <w:t>代数</w:t>
      </w:r>
      <w:r w:rsidRPr="00164A27">
        <w:t xml:space="preserve">:%d   </w:t>
      </w:r>
      <w:r w:rsidRPr="00164A27">
        <w:t>最短路径</w:t>
      </w:r>
      <w:r w:rsidRPr="00164A27">
        <w:t>:%.2fM \n', gen,minPath);</w:t>
      </w:r>
    </w:p>
    <w:p w14:paraId="30EDA869" w14:textId="77777777" w:rsidR="005F7E5C" w:rsidRPr="00164A27" w:rsidRDefault="005F7E5C" w:rsidP="005F7E5C">
      <w:pPr>
        <w:contextualSpacing/>
        <w:mirrorIndents/>
      </w:pPr>
      <w:r w:rsidRPr="00164A27">
        <w:t xml:space="preserve">% </w:t>
      </w:r>
      <w:r w:rsidRPr="00164A27">
        <w:t>更新</w:t>
      </w:r>
    </w:p>
    <w:p w14:paraId="28629AD7" w14:textId="77777777" w:rsidR="005F7E5C" w:rsidRPr="00164A27" w:rsidRDefault="005F7E5C" w:rsidP="005F7E5C">
      <w:pPr>
        <w:contextualSpacing/>
        <w:mirrorIndents/>
      </w:pPr>
      <w:r w:rsidRPr="00164A27">
        <w:t>pop = offspring;</w:t>
      </w:r>
    </w:p>
    <w:p w14:paraId="69DAE3A6" w14:textId="77777777" w:rsidR="005F7E5C" w:rsidRPr="00164A27" w:rsidRDefault="005F7E5C" w:rsidP="005F7E5C">
      <w:pPr>
        <w:contextualSpacing/>
        <w:mirrorIndents/>
      </w:pPr>
      <w:r w:rsidRPr="00164A27">
        <w:t xml:space="preserve">% </w:t>
      </w:r>
      <w:r w:rsidRPr="00164A27">
        <w:t>画出当前状态下的最短路径</w:t>
      </w:r>
    </w:p>
    <w:p w14:paraId="0D5C4454" w14:textId="77777777" w:rsidR="005F7E5C" w:rsidRPr="00164A27" w:rsidRDefault="005F7E5C" w:rsidP="005F7E5C">
      <w:pPr>
        <w:contextualSpacing/>
        <w:mirrorIndents/>
      </w:pPr>
      <w:r w:rsidRPr="00164A27">
        <w:t>end</w:t>
      </w:r>
    </w:p>
    <w:p w14:paraId="27B60902" w14:textId="77777777" w:rsidR="005F7E5C" w:rsidRPr="00164A27" w:rsidRDefault="005F7E5C" w:rsidP="005F7E5C">
      <w:pPr>
        <w:contextualSpacing/>
        <w:mirrorIndents/>
      </w:pPr>
      <w:r w:rsidRPr="00164A27">
        <w:t>if minPath &lt; mmin</w:t>
      </w:r>
    </w:p>
    <w:p w14:paraId="0D8457F0" w14:textId="77777777" w:rsidR="005F7E5C" w:rsidRPr="00164A27" w:rsidRDefault="005F7E5C" w:rsidP="005F7E5C">
      <w:pPr>
        <w:contextualSpacing/>
        <w:mirrorIndents/>
      </w:pPr>
      <w:r w:rsidRPr="00164A27">
        <w:t xml:space="preserve">    best = subPath;</w:t>
      </w:r>
    </w:p>
    <w:p w14:paraId="292E4D3C" w14:textId="77777777" w:rsidR="005F7E5C" w:rsidRPr="00164A27" w:rsidRDefault="005F7E5C" w:rsidP="005F7E5C">
      <w:pPr>
        <w:contextualSpacing/>
        <w:mirrorIndents/>
      </w:pPr>
      <w:r w:rsidRPr="00164A27">
        <w:t xml:space="preserve">    mmin = minPath;</w:t>
      </w:r>
    </w:p>
    <w:p w14:paraId="7055AF5D" w14:textId="77777777" w:rsidR="005F7E5C" w:rsidRPr="00164A27" w:rsidRDefault="005F7E5C" w:rsidP="005F7E5C">
      <w:pPr>
        <w:contextualSpacing/>
        <w:mirrorIndents/>
      </w:pPr>
      <w:r w:rsidRPr="00164A27">
        <w:t>end</w:t>
      </w:r>
    </w:p>
    <w:p w14:paraId="2235884F" w14:textId="77777777" w:rsidR="005F7E5C" w:rsidRPr="00164A27" w:rsidRDefault="005F7E5C" w:rsidP="005F7E5C">
      <w:pPr>
        <w:contextualSpacing/>
        <w:mirrorIndents/>
      </w:pPr>
      <w:r w:rsidRPr="00164A27">
        <w:t>end</w:t>
      </w:r>
    </w:p>
    <w:p w14:paraId="7ABB0C8C" w14:textId="77777777" w:rsidR="005F7E5C" w:rsidRPr="00164A27" w:rsidRDefault="005F7E5C" w:rsidP="005F7E5C">
      <w:pPr>
        <w:contextualSpacing/>
        <w:mirrorIndents/>
      </w:pPr>
      <w:r w:rsidRPr="00164A27">
        <w:t>tEnd = toc(tStart);</w:t>
      </w:r>
    </w:p>
    <w:p w14:paraId="74DD4C7E" w14:textId="77777777" w:rsidR="005F7E5C" w:rsidRPr="00164A27" w:rsidRDefault="005F7E5C" w:rsidP="005F7E5C">
      <w:pPr>
        <w:contextualSpacing/>
        <w:mirrorIndents/>
      </w:pPr>
      <w:r w:rsidRPr="00164A27">
        <w:t>fprintf('</w:t>
      </w:r>
      <w:r w:rsidRPr="00164A27">
        <w:t>时间</w:t>
      </w:r>
      <w:r w:rsidRPr="00164A27">
        <w:t xml:space="preserve">:%d </w:t>
      </w:r>
      <w:r w:rsidRPr="00164A27">
        <w:t>分</w:t>
      </w:r>
      <w:r w:rsidRPr="00164A27">
        <w:t xml:space="preserve">  %f </w:t>
      </w:r>
      <w:r w:rsidRPr="00164A27">
        <w:t>秒</w:t>
      </w:r>
      <w:r w:rsidRPr="00164A27">
        <w:t>.\n', floor(tEnd/60), rem(tEnd,60));</w:t>
      </w:r>
    </w:p>
    <w:p w14:paraId="68CC84DE" w14:textId="77777777" w:rsidR="005F7E5C" w:rsidRPr="00164A27" w:rsidRDefault="005F7E5C" w:rsidP="005F7E5C">
      <w:pPr>
        <w:contextualSpacing/>
        <w:mirrorIndents/>
      </w:pPr>
    </w:p>
    <w:p w14:paraId="091225AC" w14:textId="77777777" w:rsidR="005F7E5C" w:rsidRPr="00164A27" w:rsidRDefault="005F7E5C" w:rsidP="005F7E5C">
      <w:pPr>
        <w:contextualSpacing/>
        <w:mirrorIndents/>
      </w:pPr>
      <w:r w:rsidRPr="00164A27">
        <w:t xml:space="preserve">function [childPath] = </w:t>
      </w:r>
      <w:proofErr w:type="gramStart"/>
      <w:r w:rsidRPr="00164A27">
        <w:t>crossover(</w:t>
      </w:r>
      <w:proofErr w:type="gramEnd"/>
      <w:r w:rsidRPr="00164A27">
        <w:t>parent1Path, parent2Path, prob)</w:t>
      </w:r>
    </w:p>
    <w:p w14:paraId="183BF5FA" w14:textId="77777777" w:rsidR="005F7E5C" w:rsidRPr="00164A27" w:rsidRDefault="005F7E5C" w:rsidP="005F7E5C">
      <w:pPr>
        <w:contextualSpacing/>
        <w:mirrorIndents/>
      </w:pPr>
      <w:r w:rsidRPr="00164A27">
        <w:t xml:space="preserve">% </w:t>
      </w:r>
      <w:r w:rsidRPr="00164A27">
        <w:t>交叉</w:t>
      </w:r>
    </w:p>
    <w:p w14:paraId="4F583E07" w14:textId="77777777" w:rsidR="005F7E5C" w:rsidRPr="00164A27" w:rsidRDefault="005F7E5C" w:rsidP="005F7E5C">
      <w:pPr>
        <w:contextualSpacing/>
        <w:mirrorIndents/>
      </w:pPr>
      <w:r w:rsidRPr="00164A27">
        <w:t xml:space="preserve">random = </w:t>
      </w:r>
      <w:proofErr w:type="gramStart"/>
      <w:r w:rsidRPr="00164A27">
        <w:t>rand(</w:t>
      </w:r>
      <w:proofErr w:type="gramEnd"/>
      <w:r w:rsidRPr="00164A27">
        <w:t>);</w:t>
      </w:r>
    </w:p>
    <w:p w14:paraId="075073F4" w14:textId="77777777" w:rsidR="005F7E5C" w:rsidRPr="00164A27" w:rsidRDefault="005F7E5C" w:rsidP="005F7E5C">
      <w:pPr>
        <w:contextualSpacing/>
        <w:mirrorIndents/>
      </w:pPr>
      <w:r w:rsidRPr="00164A27">
        <w:t>if prob &gt;= random</w:t>
      </w:r>
    </w:p>
    <w:p w14:paraId="347D1036" w14:textId="77777777" w:rsidR="005F7E5C" w:rsidRPr="00164A27" w:rsidRDefault="005F7E5C" w:rsidP="005F7E5C">
      <w:pPr>
        <w:contextualSpacing/>
        <w:mirrorIndents/>
      </w:pPr>
      <w:r w:rsidRPr="00164A27">
        <w:t>[l, length] = size(parent1Path);</w:t>
      </w:r>
    </w:p>
    <w:p w14:paraId="3CE3C6C7" w14:textId="77777777" w:rsidR="005F7E5C" w:rsidRPr="00164A27" w:rsidRDefault="005F7E5C" w:rsidP="005F7E5C">
      <w:pPr>
        <w:contextualSpacing/>
        <w:mirrorIndents/>
      </w:pPr>
      <w:r w:rsidRPr="00164A27">
        <w:t>childPath = zeros(</w:t>
      </w:r>
      <w:proofErr w:type="gramStart"/>
      <w:r w:rsidRPr="00164A27">
        <w:t>l,length</w:t>
      </w:r>
      <w:proofErr w:type="gramEnd"/>
      <w:r w:rsidRPr="00164A27">
        <w:t>);</w:t>
      </w:r>
    </w:p>
    <w:p w14:paraId="094D8DFF" w14:textId="77777777" w:rsidR="005F7E5C" w:rsidRPr="00164A27" w:rsidRDefault="005F7E5C" w:rsidP="005F7E5C">
      <w:pPr>
        <w:contextualSpacing/>
        <w:mirrorIndents/>
      </w:pPr>
      <w:r w:rsidRPr="00164A27">
        <w:t>setSize = floor(length/2) -1;</w:t>
      </w:r>
    </w:p>
    <w:p w14:paraId="7F4D30F8" w14:textId="77777777" w:rsidR="005F7E5C" w:rsidRPr="00164A27" w:rsidRDefault="005F7E5C" w:rsidP="005F7E5C">
      <w:pPr>
        <w:contextualSpacing/>
        <w:mirrorIndents/>
      </w:pPr>
      <w:r w:rsidRPr="00164A27">
        <w:t>offset = randi(setSize);</w:t>
      </w:r>
    </w:p>
    <w:p w14:paraId="4F5CA948" w14:textId="77777777" w:rsidR="005F7E5C" w:rsidRPr="00164A27" w:rsidRDefault="005F7E5C" w:rsidP="005F7E5C">
      <w:pPr>
        <w:contextualSpacing/>
        <w:mirrorIndents/>
      </w:pPr>
      <w:r w:rsidRPr="00164A27">
        <w:t>for i=</w:t>
      </w:r>
      <w:proofErr w:type="gramStart"/>
      <w:r w:rsidRPr="00164A27">
        <w:t>offset:setSize</w:t>
      </w:r>
      <w:proofErr w:type="gramEnd"/>
      <w:r w:rsidRPr="00164A27">
        <w:t>+offset-1</w:t>
      </w:r>
    </w:p>
    <w:p w14:paraId="30D70D7E" w14:textId="77777777" w:rsidR="005F7E5C" w:rsidRPr="00164A27" w:rsidRDefault="005F7E5C" w:rsidP="005F7E5C">
      <w:pPr>
        <w:contextualSpacing/>
        <w:mirrorIndents/>
      </w:pPr>
      <w:r w:rsidRPr="00164A27">
        <w:t>childPath(</w:t>
      </w:r>
      <w:proofErr w:type="gramStart"/>
      <w:r w:rsidRPr="00164A27">
        <w:t>1,i</w:t>
      </w:r>
      <w:proofErr w:type="gramEnd"/>
      <w:r w:rsidRPr="00164A27">
        <w:t>) = parent1Path(1,i);</w:t>
      </w:r>
    </w:p>
    <w:p w14:paraId="452D688D" w14:textId="77777777" w:rsidR="005F7E5C" w:rsidRPr="00164A27" w:rsidRDefault="005F7E5C" w:rsidP="005F7E5C">
      <w:pPr>
        <w:contextualSpacing/>
        <w:mirrorIndents/>
      </w:pPr>
      <w:r w:rsidRPr="00164A27">
        <w:t>end</w:t>
      </w:r>
    </w:p>
    <w:p w14:paraId="7A10B186" w14:textId="77777777" w:rsidR="005F7E5C" w:rsidRPr="00164A27" w:rsidRDefault="005F7E5C" w:rsidP="005F7E5C">
      <w:pPr>
        <w:contextualSpacing/>
        <w:mirrorIndents/>
      </w:pPr>
      <w:r w:rsidRPr="00164A27">
        <w:lastRenderedPageBreak/>
        <w:t>iterator = i+1;</w:t>
      </w:r>
    </w:p>
    <w:p w14:paraId="6D776CBF" w14:textId="77777777" w:rsidR="005F7E5C" w:rsidRPr="00164A27" w:rsidRDefault="005F7E5C" w:rsidP="005F7E5C">
      <w:pPr>
        <w:contextualSpacing/>
        <w:mirrorIndents/>
      </w:pPr>
      <w:r w:rsidRPr="00164A27">
        <w:t>j = iterator;</w:t>
      </w:r>
    </w:p>
    <w:p w14:paraId="1993BA06" w14:textId="77777777" w:rsidR="005F7E5C" w:rsidRPr="00164A27" w:rsidRDefault="005F7E5C" w:rsidP="005F7E5C">
      <w:pPr>
        <w:contextualSpacing/>
        <w:mirrorIndents/>
      </w:pPr>
      <w:r w:rsidRPr="00164A27">
        <w:t xml:space="preserve">while </w:t>
      </w:r>
      <w:proofErr w:type="gramStart"/>
      <w:r w:rsidRPr="00164A27">
        <w:t>any(</w:t>
      </w:r>
      <w:proofErr w:type="gramEnd"/>
      <w:r w:rsidRPr="00164A27">
        <w:t>childPath == 0)</w:t>
      </w:r>
    </w:p>
    <w:p w14:paraId="53543B8A" w14:textId="77777777" w:rsidR="005F7E5C" w:rsidRPr="00164A27" w:rsidRDefault="005F7E5C" w:rsidP="005F7E5C">
      <w:pPr>
        <w:contextualSpacing/>
        <w:mirrorIndents/>
      </w:pPr>
      <w:r w:rsidRPr="00164A27">
        <w:t>if j &gt; length</w:t>
      </w:r>
    </w:p>
    <w:p w14:paraId="617D0249" w14:textId="77777777" w:rsidR="005F7E5C" w:rsidRPr="00164A27" w:rsidRDefault="005F7E5C" w:rsidP="005F7E5C">
      <w:pPr>
        <w:contextualSpacing/>
        <w:mirrorIndents/>
      </w:pPr>
      <w:r w:rsidRPr="00164A27">
        <w:t>j = 1;</w:t>
      </w:r>
    </w:p>
    <w:p w14:paraId="13CD8C9B" w14:textId="77777777" w:rsidR="005F7E5C" w:rsidRPr="00164A27" w:rsidRDefault="005F7E5C" w:rsidP="005F7E5C">
      <w:pPr>
        <w:contextualSpacing/>
        <w:mirrorIndents/>
      </w:pPr>
      <w:r w:rsidRPr="00164A27">
        <w:t>end</w:t>
      </w:r>
    </w:p>
    <w:p w14:paraId="4F97C0DE" w14:textId="77777777" w:rsidR="005F7E5C" w:rsidRPr="00164A27" w:rsidRDefault="005F7E5C" w:rsidP="005F7E5C">
      <w:pPr>
        <w:contextualSpacing/>
        <w:mirrorIndents/>
      </w:pPr>
      <w:r w:rsidRPr="00164A27">
        <w:t>if iterator &gt; length</w:t>
      </w:r>
    </w:p>
    <w:p w14:paraId="0BCEE516" w14:textId="77777777" w:rsidR="005F7E5C" w:rsidRPr="00164A27" w:rsidRDefault="005F7E5C" w:rsidP="005F7E5C">
      <w:pPr>
        <w:contextualSpacing/>
        <w:mirrorIndents/>
      </w:pPr>
      <w:r w:rsidRPr="00164A27">
        <w:t>iterator = 1;</w:t>
      </w:r>
    </w:p>
    <w:p w14:paraId="1B3727B4" w14:textId="77777777" w:rsidR="005F7E5C" w:rsidRPr="00164A27" w:rsidRDefault="005F7E5C" w:rsidP="005F7E5C">
      <w:pPr>
        <w:contextualSpacing/>
        <w:mirrorIndents/>
      </w:pPr>
      <w:r w:rsidRPr="00164A27">
        <w:t>end</w:t>
      </w:r>
    </w:p>
    <w:p w14:paraId="2DFAEC66" w14:textId="77777777" w:rsidR="005F7E5C" w:rsidRPr="00164A27" w:rsidRDefault="005F7E5C" w:rsidP="005F7E5C">
      <w:pPr>
        <w:contextualSpacing/>
        <w:mirrorIndents/>
      </w:pPr>
      <w:r w:rsidRPr="00164A27">
        <w:t>if ~</w:t>
      </w:r>
      <w:proofErr w:type="gramStart"/>
      <w:r w:rsidRPr="00164A27">
        <w:t>any(</w:t>
      </w:r>
      <w:proofErr w:type="gramEnd"/>
      <w:r w:rsidRPr="00164A27">
        <w:t>childPath == parent2Path(1,j))</w:t>
      </w:r>
    </w:p>
    <w:p w14:paraId="0E4BCDE3" w14:textId="77777777" w:rsidR="005F7E5C" w:rsidRPr="00164A27" w:rsidRDefault="005F7E5C" w:rsidP="005F7E5C">
      <w:pPr>
        <w:contextualSpacing/>
        <w:mirrorIndents/>
      </w:pPr>
      <w:r w:rsidRPr="00164A27">
        <w:t>childPath(</w:t>
      </w:r>
      <w:proofErr w:type="gramStart"/>
      <w:r w:rsidRPr="00164A27">
        <w:t>1,iterator</w:t>
      </w:r>
      <w:proofErr w:type="gramEnd"/>
      <w:r w:rsidRPr="00164A27">
        <w:t>) = parent2Path(1,j);</w:t>
      </w:r>
    </w:p>
    <w:p w14:paraId="0D264639" w14:textId="77777777" w:rsidR="005F7E5C" w:rsidRPr="00164A27" w:rsidRDefault="005F7E5C" w:rsidP="005F7E5C">
      <w:pPr>
        <w:contextualSpacing/>
        <w:mirrorIndents/>
      </w:pPr>
      <w:r w:rsidRPr="00164A27">
        <w:t>iterator = iterator + 1;</w:t>
      </w:r>
    </w:p>
    <w:p w14:paraId="1060BA7F" w14:textId="77777777" w:rsidR="005F7E5C" w:rsidRPr="00164A27" w:rsidRDefault="005F7E5C" w:rsidP="005F7E5C">
      <w:pPr>
        <w:contextualSpacing/>
        <w:mirrorIndents/>
      </w:pPr>
      <w:r w:rsidRPr="00164A27">
        <w:t>end</w:t>
      </w:r>
    </w:p>
    <w:p w14:paraId="69DF600B" w14:textId="77777777" w:rsidR="005F7E5C" w:rsidRPr="00164A27" w:rsidRDefault="005F7E5C" w:rsidP="005F7E5C">
      <w:pPr>
        <w:contextualSpacing/>
        <w:mirrorIndents/>
      </w:pPr>
      <w:r w:rsidRPr="00164A27">
        <w:t>j = j + 1;</w:t>
      </w:r>
    </w:p>
    <w:p w14:paraId="397471E5" w14:textId="77777777" w:rsidR="005F7E5C" w:rsidRPr="00164A27" w:rsidRDefault="005F7E5C" w:rsidP="005F7E5C">
      <w:pPr>
        <w:contextualSpacing/>
        <w:mirrorIndents/>
      </w:pPr>
      <w:r w:rsidRPr="00164A27">
        <w:t>end</w:t>
      </w:r>
    </w:p>
    <w:p w14:paraId="4342273F" w14:textId="77777777" w:rsidR="005F7E5C" w:rsidRPr="00164A27" w:rsidRDefault="005F7E5C" w:rsidP="005F7E5C">
      <w:pPr>
        <w:contextualSpacing/>
        <w:mirrorIndents/>
      </w:pPr>
      <w:r w:rsidRPr="00164A27">
        <w:t>else</w:t>
      </w:r>
    </w:p>
    <w:p w14:paraId="5BE8798C" w14:textId="77777777" w:rsidR="005F7E5C" w:rsidRPr="00164A27" w:rsidRDefault="005F7E5C" w:rsidP="005F7E5C">
      <w:pPr>
        <w:contextualSpacing/>
        <w:mirrorIndents/>
      </w:pPr>
      <w:r w:rsidRPr="00164A27">
        <w:t>childPath = parent1Path;</w:t>
      </w:r>
    </w:p>
    <w:p w14:paraId="008BCBA7" w14:textId="77777777" w:rsidR="005F7E5C" w:rsidRPr="00164A27" w:rsidRDefault="005F7E5C" w:rsidP="005F7E5C">
      <w:pPr>
        <w:contextualSpacing/>
        <w:mirrorIndents/>
      </w:pPr>
      <w:r w:rsidRPr="00164A27">
        <w:t>end</w:t>
      </w:r>
    </w:p>
    <w:p w14:paraId="0E106657" w14:textId="77777777" w:rsidR="005F7E5C" w:rsidRPr="00164A27" w:rsidRDefault="005F7E5C" w:rsidP="005F7E5C">
      <w:pPr>
        <w:contextualSpacing/>
        <w:mirrorIndents/>
      </w:pPr>
      <w:r w:rsidRPr="00164A27">
        <w:t>end</w:t>
      </w:r>
    </w:p>
    <w:p w14:paraId="2632D294" w14:textId="07AA273E" w:rsidR="005F7E5C" w:rsidRPr="00164A27" w:rsidRDefault="005F7E5C" w:rsidP="005F7E5C">
      <w:pPr>
        <w:contextualSpacing/>
        <w:mirrorIndents/>
      </w:pPr>
    </w:p>
    <w:p w14:paraId="25B01E49" w14:textId="70D6F157" w:rsidR="005F7E5C" w:rsidRPr="00164A27" w:rsidRDefault="005F7E5C" w:rsidP="005F7E5C">
      <w:pPr>
        <w:contextualSpacing/>
        <w:mirrorIndents/>
        <w:rPr>
          <w:b/>
          <w:bCs/>
        </w:rPr>
      </w:pPr>
      <w:r w:rsidRPr="00164A27">
        <w:rPr>
          <w:b/>
          <w:bCs/>
        </w:rPr>
        <w:t>test2.m</w:t>
      </w:r>
    </w:p>
    <w:p w14:paraId="06C534E0" w14:textId="77777777" w:rsidR="005F7E5C" w:rsidRPr="00164A27" w:rsidRDefault="005F7E5C" w:rsidP="005F7E5C">
      <w:pPr>
        <w:contextualSpacing/>
        <w:mirrorIndents/>
      </w:pPr>
      <w:r w:rsidRPr="00164A27">
        <w:t xml:space="preserve">function [ fitnessvar, </w:t>
      </w:r>
      <w:proofErr w:type="gramStart"/>
      <w:r w:rsidRPr="00164A27">
        <w:t>sumDistances,minPath</w:t>
      </w:r>
      <w:proofErr w:type="gramEnd"/>
      <w:r w:rsidRPr="00164A27">
        <w:t>, maxPath ] = fitness( xx, pop,xy)</w:t>
      </w:r>
    </w:p>
    <w:p w14:paraId="568A1A93" w14:textId="77777777" w:rsidR="005F7E5C" w:rsidRPr="00164A27" w:rsidRDefault="005F7E5C" w:rsidP="005F7E5C">
      <w:pPr>
        <w:contextualSpacing/>
        <w:mirrorIndents/>
      </w:pPr>
      <w:r w:rsidRPr="00164A27">
        <w:t xml:space="preserve">% </w:t>
      </w:r>
      <w:r w:rsidRPr="00164A27">
        <w:t>计算整个种群的适应度值</w:t>
      </w:r>
    </w:p>
    <w:p w14:paraId="0B2A6D82" w14:textId="77777777" w:rsidR="005F7E5C" w:rsidRPr="00164A27" w:rsidRDefault="005F7E5C" w:rsidP="005F7E5C">
      <w:pPr>
        <w:contextualSpacing/>
        <w:mirrorIndents/>
      </w:pPr>
      <w:r w:rsidRPr="00164A27">
        <w:t>[popSize, col] = size(pop);</w:t>
      </w:r>
    </w:p>
    <w:p w14:paraId="75B7C5D3" w14:textId="77777777" w:rsidR="005F7E5C" w:rsidRPr="00164A27" w:rsidRDefault="005F7E5C" w:rsidP="005F7E5C">
      <w:pPr>
        <w:contextualSpacing/>
        <w:mirrorIndents/>
      </w:pPr>
      <w:r w:rsidRPr="00164A27">
        <w:t>temp = zeros(</w:t>
      </w:r>
      <w:proofErr w:type="gramStart"/>
      <w:r w:rsidRPr="00164A27">
        <w:t>1,col</w:t>
      </w:r>
      <w:proofErr w:type="gramEnd"/>
      <w:r w:rsidRPr="00164A27">
        <w:t>);</w:t>
      </w:r>
    </w:p>
    <w:p w14:paraId="262D394C" w14:textId="77777777" w:rsidR="005F7E5C" w:rsidRPr="00164A27" w:rsidRDefault="005F7E5C" w:rsidP="005F7E5C">
      <w:pPr>
        <w:contextualSpacing/>
        <w:mirrorIndents/>
      </w:pPr>
      <w:r w:rsidRPr="00164A27">
        <w:t>sumDistances = zeros(popSize,1);</w:t>
      </w:r>
    </w:p>
    <w:p w14:paraId="2FFBE603" w14:textId="77777777" w:rsidR="005F7E5C" w:rsidRPr="00164A27" w:rsidRDefault="005F7E5C" w:rsidP="005F7E5C">
      <w:pPr>
        <w:contextualSpacing/>
        <w:mirrorIndents/>
      </w:pPr>
      <w:r w:rsidRPr="00164A27">
        <w:t>fitnessvar = zeros(popSize,1);</w:t>
      </w:r>
    </w:p>
    <w:p w14:paraId="6DB3CCEA" w14:textId="77777777" w:rsidR="005F7E5C" w:rsidRPr="00164A27" w:rsidRDefault="005F7E5C" w:rsidP="005F7E5C">
      <w:pPr>
        <w:contextualSpacing/>
        <w:mirrorIndents/>
      </w:pPr>
      <w:r w:rsidRPr="00164A27">
        <w:t>%</w:t>
      </w:r>
      <w:r w:rsidRPr="00164A27">
        <w:t>计算</w:t>
      </w:r>
    </w:p>
    <w:p w14:paraId="25C92652" w14:textId="77777777" w:rsidR="005F7E5C" w:rsidRPr="00164A27" w:rsidRDefault="005F7E5C" w:rsidP="005F7E5C">
      <w:pPr>
        <w:contextualSpacing/>
        <w:mirrorIndents/>
      </w:pPr>
      <w:r w:rsidRPr="00164A27">
        <w:t>for i=</w:t>
      </w:r>
      <w:proofErr w:type="gramStart"/>
      <w:r w:rsidRPr="00164A27">
        <w:t>1:popSize</w:t>
      </w:r>
      <w:proofErr w:type="gramEnd"/>
    </w:p>
    <w:p w14:paraId="30CFCE43" w14:textId="77777777" w:rsidR="005F7E5C" w:rsidRPr="00164A27" w:rsidRDefault="005F7E5C" w:rsidP="005F7E5C">
      <w:pPr>
        <w:contextualSpacing/>
        <w:mirrorIndents/>
      </w:pPr>
      <w:r w:rsidRPr="00164A27">
        <w:t xml:space="preserve">    temp = </w:t>
      </w:r>
      <w:proofErr w:type="gramStart"/>
      <w:r w:rsidRPr="00164A27">
        <w:t>pop(</w:t>
      </w:r>
      <w:proofErr w:type="gramEnd"/>
      <w:r w:rsidRPr="00164A27">
        <w:t>i,:);</w:t>
      </w:r>
    </w:p>
    <w:p w14:paraId="2F28BC34" w14:textId="77777777" w:rsidR="005F7E5C" w:rsidRPr="00164A27" w:rsidRDefault="005F7E5C" w:rsidP="005F7E5C">
      <w:pPr>
        <w:contextualSpacing/>
        <w:mirrorIndents/>
      </w:pPr>
      <w:r w:rsidRPr="00164A27">
        <w:t xml:space="preserve">    sumDistances(i,1) = -pipei_1(</w:t>
      </w:r>
      <w:proofErr w:type="gramStart"/>
      <w:r w:rsidRPr="00164A27">
        <w:t>xx,xy</w:t>
      </w:r>
      <w:proofErr w:type="gramEnd"/>
      <w:r w:rsidRPr="00164A27">
        <w:t>,temp)/sum(temp(1,:));</w:t>
      </w:r>
    </w:p>
    <w:p w14:paraId="48C8E4E4" w14:textId="77777777" w:rsidR="005F7E5C" w:rsidRPr="00164A27" w:rsidRDefault="005F7E5C" w:rsidP="005F7E5C">
      <w:pPr>
        <w:contextualSpacing/>
        <w:mirrorIndents/>
      </w:pPr>
      <w:r w:rsidRPr="00164A27">
        <w:t>end</w:t>
      </w:r>
    </w:p>
    <w:p w14:paraId="5E01DC0A" w14:textId="77777777" w:rsidR="005F7E5C" w:rsidRPr="00164A27" w:rsidRDefault="005F7E5C" w:rsidP="005F7E5C">
      <w:pPr>
        <w:contextualSpacing/>
        <w:mirrorIndents/>
      </w:pPr>
      <w:r w:rsidRPr="00164A27">
        <w:t>minPath = min(sumDistances);</w:t>
      </w:r>
    </w:p>
    <w:p w14:paraId="086343FA" w14:textId="77777777" w:rsidR="005F7E5C" w:rsidRPr="00164A27" w:rsidRDefault="005F7E5C" w:rsidP="005F7E5C">
      <w:pPr>
        <w:contextualSpacing/>
        <w:mirrorIndents/>
      </w:pPr>
      <w:r w:rsidRPr="00164A27">
        <w:t>maxPath = max(sumDistances);</w:t>
      </w:r>
    </w:p>
    <w:p w14:paraId="63338737" w14:textId="77777777" w:rsidR="005F7E5C" w:rsidRPr="00164A27" w:rsidRDefault="005F7E5C" w:rsidP="005F7E5C">
      <w:pPr>
        <w:contextualSpacing/>
        <w:mirrorIndents/>
      </w:pPr>
      <w:r w:rsidRPr="00164A27">
        <w:t>for i=</w:t>
      </w:r>
      <w:proofErr w:type="gramStart"/>
      <w:r w:rsidRPr="00164A27">
        <w:t>1:length</w:t>
      </w:r>
      <w:proofErr w:type="gramEnd"/>
      <w:r w:rsidRPr="00164A27">
        <w:t>(sumDistances)</w:t>
      </w:r>
    </w:p>
    <w:p w14:paraId="4AD72810" w14:textId="77777777" w:rsidR="005F7E5C" w:rsidRPr="00164A27" w:rsidRDefault="005F7E5C" w:rsidP="005F7E5C">
      <w:pPr>
        <w:contextualSpacing/>
        <w:mirrorIndents/>
      </w:pPr>
      <w:r w:rsidRPr="00164A27">
        <w:t>fitnessvar(i,</w:t>
      </w:r>
      <w:proofErr w:type="gramStart"/>
      <w:r w:rsidRPr="00164A27">
        <w:t>1)=</w:t>
      </w:r>
      <w:proofErr w:type="gramEnd"/>
      <w:r w:rsidRPr="00164A27">
        <w:t>(maxPath - sumDistances(i,1)+0.000001) / (maxPath-minPath+0.00000001);</w:t>
      </w:r>
    </w:p>
    <w:p w14:paraId="3B28DAE9" w14:textId="77777777" w:rsidR="005F7E5C" w:rsidRPr="00164A27" w:rsidRDefault="005F7E5C" w:rsidP="005F7E5C">
      <w:pPr>
        <w:contextualSpacing/>
        <w:mirrorIndents/>
      </w:pPr>
      <w:r w:rsidRPr="00164A27">
        <w:t>end</w:t>
      </w:r>
    </w:p>
    <w:p w14:paraId="2962E21B" w14:textId="77777777" w:rsidR="005F7E5C" w:rsidRPr="00164A27" w:rsidRDefault="005F7E5C" w:rsidP="005F7E5C">
      <w:pPr>
        <w:contextualSpacing/>
        <w:mirrorIndents/>
      </w:pPr>
      <w:r w:rsidRPr="00164A27">
        <w:t>end</w:t>
      </w:r>
    </w:p>
    <w:p w14:paraId="5188E7E5" w14:textId="77777777" w:rsidR="005F7E5C" w:rsidRPr="00164A27" w:rsidRDefault="005F7E5C" w:rsidP="005F7E5C">
      <w:pPr>
        <w:contextualSpacing/>
        <w:mirrorIndents/>
      </w:pPr>
    </w:p>
    <w:p w14:paraId="0C351DFA" w14:textId="77777777" w:rsidR="005F7E5C" w:rsidRPr="00164A27" w:rsidRDefault="005F7E5C" w:rsidP="005F7E5C">
      <w:pPr>
        <w:contextualSpacing/>
        <w:mirrorIndents/>
      </w:pPr>
      <w:r w:rsidRPr="00164A27">
        <w:t xml:space="preserve">function [ </w:t>
      </w:r>
      <w:proofErr w:type="gramStart"/>
      <w:r w:rsidRPr="00164A27">
        <w:t>mutatedPath ]</w:t>
      </w:r>
      <w:proofErr w:type="gramEnd"/>
      <w:r w:rsidRPr="00164A27">
        <w:t xml:space="preserve"> = mutate( path, prob )</w:t>
      </w:r>
    </w:p>
    <w:p w14:paraId="6CCBB4DE" w14:textId="77777777" w:rsidR="005F7E5C" w:rsidRPr="00164A27" w:rsidRDefault="005F7E5C" w:rsidP="005F7E5C">
      <w:pPr>
        <w:contextualSpacing/>
        <w:mirrorIndents/>
      </w:pPr>
      <w:r w:rsidRPr="00164A27">
        <w:t>%</w:t>
      </w:r>
      <w:r w:rsidRPr="00164A27">
        <w:t>对指定的路径利用指定的概率进行更新</w:t>
      </w:r>
    </w:p>
    <w:p w14:paraId="5DE69990" w14:textId="77777777" w:rsidR="005F7E5C" w:rsidRPr="00164A27" w:rsidRDefault="005F7E5C" w:rsidP="005F7E5C">
      <w:pPr>
        <w:contextualSpacing/>
        <w:mirrorIndents/>
      </w:pPr>
      <w:r w:rsidRPr="00164A27">
        <w:t xml:space="preserve">random = </w:t>
      </w:r>
      <w:proofErr w:type="gramStart"/>
      <w:r w:rsidRPr="00164A27">
        <w:t>rand(</w:t>
      </w:r>
      <w:proofErr w:type="gramEnd"/>
      <w:r w:rsidRPr="00164A27">
        <w:t>);</w:t>
      </w:r>
    </w:p>
    <w:p w14:paraId="729E1F52" w14:textId="77777777" w:rsidR="005F7E5C" w:rsidRPr="00164A27" w:rsidRDefault="005F7E5C" w:rsidP="005F7E5C">
      <w:pPr>
        <w:contextualSpacing/>
        <w:mirrorIndents/>
      </w:pPr>
      <w:r w:rsidRPr="00164A27">
        <w:t>if random &lt;= prob</w:t>
      </w:r>
    </w:p>
    <w:p w14:paraId="37249037" w14:textId="77777777" w:rsidR="005F7E5C" w:rsidRPr="00164A27" w:rsidRDefault="005F7E5C" w:rsidP="005F7E5C">
      <w:pPr>
        <w:contextualSpacing/>
        <w:mirrorIndents/>
      </w:pPr>
      <w:r w:rsidRPr="00164A27">
        <w:t>[</w:t>
      </w:r>
      <w:proofErr w:type="gramStart"/>
      <w:r w:rsidRPr="00164A27">
        <w:t>l,length</w:t>
      </w:r>
      <w:proofErr w:type="gramEnd"/>
      <w:r w:rsidRPr="00164A27">
        <w:t>] = size(path);</w:t>
      </w:r>
    </w:p>
    <w:p w14:paraId="10BD588A" w14:textId="77777777" w:rsidR="005F7E5C" w:rsidRPr="00164A27" w:rsidRDefault="005F7E5C" w:rsidP="005F7E5C">
      <w:pPr>
        <w:contextualSpacing/>
        <w:mirrorIndents/>
      </w:pPr>
      <w:r w:rsidRPr="00164A27">
        <w:lastRenderedPageBreak/>
        <w:t>index1 = randi(length);</w:t>
      </w:r>
    </w:p>
    <w:p w14:paraId="4AFA4F58" w14:textId="77777777" w:rsidR="005F7E5C" w:rsidRPr="00164A27" w:rsidRDefault="005F7E5C" w:rsidP="005F7E5C">
      <w:pPr>
        <w:contextualSpacing/>
        <w:mirrorIndents/>
      </w:pPr>
      <w:r w:rsidRPr="00164A27">
        <w:t>index2 = randi(length);</w:t>
      </w:r>
    </w:p>
    <w:p w14:paraId="7FC2B90F" w14:textId="77777777" w:rsidR="005F7E5C" w:rsidRPr="00164A27" w:rsidRDefault="005F7E5C" w:rsidP="005F7E5C">
      <w:pPr>
        <w:contextualSpacing/>
        <w:mirrorIndents/>
      </w:pPr>
      <w:r w:rsidRPr="00164A27">
        <w:t>%</w:t>
      </w:r>
      <w:r w:rsidRPr="00164A27">
        <w:t>交换</w:t>
      </w:r>
    </w:p>
    <w:p w14:paraId="6C426956" w14:textId="77777777" w:rsidR="005F7E5C" w:rsidRPr="00164A27" w:rsidRDefault="005F7E5C" w:rsidP="005F7E5C">
      <w:pPr>
        <w:contextualSpacing/>
        <w:mirrorIndents/>
      </w:pPr>
      <w:r w:rsidRPr="00164A27">
        <w:t>temp = path(</w:t>
      </w:r>
      <w:proofErr w:type="gramStart"/>
      <w:r w:rsidRPr="00164A27">
        <w:t>l,index</w:t>
      </w:r>
      <w:proofErr w:type="gramEnd"/>
      <w:r w:rsidRPr="00164A27">
        <w:t>1);</w:t>
      </w:r>
    </w:p>
    <w:p w14:paraId="4ACFEFDE" w14:textId="77777777" w:rsidR="005F7E5C" w:rsidRPr="00164A27" w:rsidRDefault="005F7E5C" w:rsidP="005F7E5C">
      <w:pPr>
        <w:contextualSpacing/>
        <w:mirrorIndents/>
      </w:pPr>
      <w:r w:rsidRPr="00164A27">
        <w:t>path(</w:t>
      </w:r>
      <w:proofErr w:type="gramStart"/>
      <w:r w:rsidRPr="00164A27">
        <w:t>l,index</w:t>
      </w:r>
      <w:proofErr w:type="gramEnd"/>
      <w:r w:rsidRPr="00164A27">
        <w:t>1) = path(l,index2);</w:t>
      </w:r>
    </w:p>
    <w:p w14:paraId="2631F995" w14:textId="77777777" w:rsidR="005F7E5C" w:rsidRPr="00164A27" w:rsidRDefault="005F7E5C" w:rsidP="005F7E5C">
      <w:pPr>
        <w:contextualSpacing/>
        <w:mirrorIndents/>
      </w:pPr>
      <w:r w:rsidRPr="00164A27">
        <w:t>path(</w:t>
      </w:r>
      <w:proofErr w:type="gramStart"/>
      <w:r w:rsidRPr="00164A27">
        <w:t>l,index</w:t>
      </w:r>
      <w:proofErr w:type="gramEnd"/>
      <w:r w:rsidRPr="00164A27">
        <w:t>2)=temp;</w:t>
      </w:r>
    </w:p>
    <w:p w14:paraId="66408C1D" w14:textId="77777777" w:rsidR="005F7E5C" w:rsidRPr="00164A27" w:rsidRDefault="005F7E5C" w:rsidP="005F7E5C">
      <w:pPr>
        <w:contextualSpacing/>
        <w:mirrorIndents/>
      </w:pPr>
      <w:r w:rsidRPr="00164A27">
        <w:t>end</w:t>
      </w:r>
    </w:p>
    <w:p w14:paraId="554C1D36" w14:textId="77777777" w:rsidR="005F7E5C" w:rsidRPr="00164A27" w:rsidRDefault="005F7E5C" w:rsidP="005F7E5C">
      <w:pPr>
        <w:contextualSpacing/>
        <w:mirrorIndents/>
      </w:pPr>
      <w:r w:rsidRPr="00164A27">
        <w:t xml:space="preserve">mutatedPath = path; </w:t>
      </w:r>
    </w:p>
    <w:p w14:paraId="640970F0" w14:textId="77777777" w:rsidR="005F7E5C" w:rsidRPr="00164A27" w:rsidRDefault="005F7E5C" w:rsidP="005F7E5C">
      <w:pPr>
        <w:contextualSpacing/>
        <w:mirrorIndents/>
      </w:pPr>
      <w:r w:rsidRPr="00164A27">
        <w:t>end</w:t>
      </w:r>
    </w:p>
    <w:p w14:paraId="593E9C99" w14:textId="77777777" w:rsidR="005F7E5C" w:rsidRPr="00164A27" w:rsidRDefault="005F7E5C" w:rsidP="005F7E5C">
      <w:pPr>
        <w:contextualSpacing/>
        <w:mirrorIndents/>
      </w:pPr>
    </w:p>
    <w:p w14:paraId="520A8B9F" w14:textId="77777777" w:rsidR="005F7E5C" w:rsidRPr="00164A27" w:rsidRDefault="005F7E5C" w:rsidP="005F7E5C">
      <w:pPr>
        <w:contextualSpacing/>
        <w:mirrorIndents/>
      </w:pPr>
      <w:r w:rsidRPr="00164A27">
        <w:t>function [ output_</w:t>
      </w:r>
      <w:proofErr w:type="gramStart"/>
      <w:r w:rsidRPr="00164A27">
        <w:t>args ]</w:t>
      </w:r>
      <w:proofErr w:type="gramEnd"/>
      <w:r w:rsidRPr="00164A27">
        <w:t xml:space="preserve"> = paint( cities, pop, minPath, totalDistances,gen)</w:t>
      </w:r>
    </w:p>
    <w:p w14:paraId="799B3E21" w14:textId="77777777" w:rsidR="005F7E5C" w:rsidRPr="00164A27" w:rsidRDefault="005F7E5C" w:rsidP="005F7E5C">
      <w:pPr>
        <w:contextualSpacing/>
        <w:mirrorIndents/>
      </w:pPr>
      <w:r w:rsidRPr="00164A27">
        <w:t>gNumber=gen;</w:t>
      </w:r>
    </w:p>
    <w:p w14:paraId="53AB835B" w14:textId="77777777" w:rsidR="005F7E5C" w:rsidRPr="00164A27" w:rsidRDefault="005F7E5C" w:rsidP="005F7E5C">
      <w:pPr>
        <w:contextualSpacing/>
        <w:mirrorIndents/>
      </w:pPr>
      <w:r w:rsidRPr="00164A27">
        <w:t>[~, length] = size(cities);</w:t>
      </w:r>
    </w:p>
    <w:p w14:paraId="75DB0E33" w14:textId="77777777" w:rsidR="005F7E5C" w:rsidRPr="00164A27" w:rsidRDefault="005F7E5C" w:rsidP="005F7E5C">
      <w:pPr>
        <w:contextualSpacing/>
        <w:mirrorIndents/>
      </w:pPr>
      <w:r w:rsidRPr="00164A27">
        <w:t xml:space="preserve">xDots = </w:t>
      </w:r>
      <w:proofErr w:type="gramStart"/>
      <w:r w:rsidRPr="00164A27">
        <w:t>cities(</w:t>
      </w:r>
      <w:proofErr w:type="gramEnd"/>
      <w:r w:rsidRPr="00164A27">
        <w:t>1,:);</w:t>
      </w:r>
    </w:p>
    <w:p w14:paraId="6FBCBA0D" w14:textId="77777777" w:rsidR="005F7E5C" w:rsidRPr="00164A27" w:rsidRDefault="005F7E5C" w:rsidP="005F7E5C">
      <w:pPr>
        <w:contextualSpacing/>
        <w:mirrorIndents/>
      </w:pPr>
      <w:r w:rsidRPr="00164A27">
        <w:t xml:space="preserve">yDots = </w:t>
      </w:r>
      <w:proofErr w:type="gramStart"/>
      <w:r w:rsidRPr="00164A27">
        <w:t>cities(</w:t>
      </w:r>
      <w:proofErr w:type="gramEnd"/>
      <w:r w:rsidRPr="00164A27">
        <w:t>2,:);</w:t>
      </w:r>
    </w:p>
    <w:p w14:paraId="363A8AEC" w14:textId="77777777" w:rsidR="005F7E5C" w:rsidRPr="00164A27" w:rsidRDefault="005F7E5C" w:rsidP="005F7E5C">
      <w:pPr>
        <w:contextualSpacing/>
        <w:mirrorIndents/>
      </w:pPr>
      <w:r w:rsidRPr="00164A27">
        <w:t>%</w:t>
      </w:r>
      <w:proofErr w:type="gramStart"/>
      <w:r w:rsidRPr="00164A27">
        <w:t>figure(</w:t>
      </w:r>
      <w:proofErr w:type="gramEnd"/>
      <w:r w:rsidRPr="00164A27">
        <w:t>1);</w:t>
      </w:r>
    </w:p>
    <w:p w14:paraId="7EF03F7F" w14:textId="77777777" w:rsidR="005F7E5C" w:rsidRPr="00164A27" w:rsidRDefault="005F7E5C" w:rsidP="005F7E5C">
      <w:pPr>
        <w:contextualSpacing/>
        <w:mirrorIndents/>
      </w:pPr>
      <w:proofErr w:type="gramStart"/>
      <w:r w:rsidRPr="00164A27">
        <w:t>title(</w:t>
      </w:r>
      <w:proofErr w:type="gramEnd"/>
      <w:r w:rsidRPr="00164A27">
        <w:t>'GA TSP');</w:t>
      </w:r>
    </w:p>
    <w:p w14:paraId="61C0DB14" w14:textId="77777777" w:rsidR="005F7E5C" w:rsidRPr="00164A27" w:rsidRDefault="005F7E5C" w:rsidP="005F7E5C">
      <w:pPr>
        <w:contextualSpacing/>
        <w:mirrorIndents/>
      </w:pPr>
      <w:proofErr w:type="gramStart"/>
      <w:r w:rsidRPr="00164A27">
        <w:t>plot(</w:t>
      </w:r>
      <w:proofErr w:type="gramEnd"/>
      <w:r w:rsidRPr="00164A27">
        <w:t>xDots,yDots, 'p', 'MarkerSize', 14, 'MarkerFaceColor', 'blue');</w:t>
      </w:r>
    </w:p>
    <w:p w14:paraId="3EA1767E" w14:textId="77777777" w:rsidR="005F7E5C" w:rsidRPr="00164A27" w:rsidRDefault="005F7E5C" w:rsidP="005F7E5C">
      <w:pPr>
        <w:contextualSpacing/>
        <w:mirrorIndents/>
      </w:pPr>
      <w:r w:rsidRPr="00164A27">
        <w:t>xlabel('</w:t>
      </w:r>
      <w:r w:rsidRPr="00164A27">
        <w:t>横坐标</w:t>
      </w:r>
      <w:r w:rsidRPr="00164A27">
        <w:t>');</w:t>
      </w:r>
    </w:p>
    <w:p w14:paraId="534B8CA6" w14:textId="77777777" w:rsidR="005F7E5C" w:rsidRPr="00164A27" w:rsidRDefault="005F7E5C" w:rsidP="005F7E5C">
      <w:pPr>
        <w:contextualSpacing/>
        <w:mirrorIndents/>
      </w:pPr>
      <w:r w:rsidRPr="00164A27">
        <w:t>ylabel('</w:t>
      </w:r>
      <w:r w:rsidRPr="00164A27">
        <w:t>纵坐标</w:t>
      </w:r>
      <w:r w:rsidRPr="00164A27">
        <w:t>');</w:t>
      </w:r>
    </w:p>
    <w:p w14:paraId="145FA415" w14:textId="77777777" w:rsidR="005F7E5C" w:rsidRPr="00164A27" w:rsidRDefault="005F7E5C" w:rsidP="005F7E5C">
      <w:pPr>
        <w:contextualSpacing/>
        <w:mirrorIndents/>
      </w:pPr>
      <w:r w:rsidRPr="00164A27">
        <w:t>axis equal</w:t>
      </w:r>
    </w:p>
    <w:p w14:paraId="3426830F" w14:textId="77777777" w:rsidR="005F7E5C" w:rsidRPr="00164A27" w:rsidRDefault="005F7E5C" w:rsidP="005F7E5C">
      <w:pPr>
        <w:contextualSpacing/>
        <w:mirrorIndents/>
      </w:pPr>
      <w:r w:rsidRPr="00164A27">
        <w:t>hold on</w:t>
      </w:r>
    </w:p>
    <w:p w14:paraId="447EB097" w14:textId="77777777" w:rsidR="005F7E5C" w:rsidRPr="00164A27" w:rsidRDefault="005F7E5C" w:rsidP="005F7E5C">
      <w:pPr>
        <w:contextualSpacing/>
        <w:mirrorIndents/>
      </w:pPr>
      <w:r w:rsidRPr="00164A27">
        <w:t>[</w:t>
      </w:r>
      <w:proofErr w:type="gramStart"/>
      <w:r w:rsidRPr="00164A27">
        <w:t>minPathX,~</w:t>
      </w:r>
      <w:proofErr w:type="gramEnd"/>
      <w:r w:rsidRPr="00164A27">
        <w:t>] = find(totalDistances==minPath,1, 'first');</w:t>
      </w:r>
    </w:p>
    <w:p w14:paraId="4B495809" w14:textId="77777777" w:rsidR="005F7E5C" w:rsidRPr="00164A27" w:rsidRDefault="005F7E5C" w:rsidP="005F7E5C">
      <w:pPr>
        <w:contextualSpacing/>
        <w:mirrorIndents/>
      </w:pPr>
      <w:r w:rsidRPr="00164A27">
        <w:t xml:space="preserve">bestPopPath = </w:t>
      </w:r>
      <w:proofErr w:type="gramStart"/>
      <w:r w:rsidRPr="00164A27">
        <w:t>pop(</w:t>
      </w:r>
      <w:proofErr w:type="gramEnd"/>
      <w:r w:rsidRPr="00164A27">
        <w:t>minPathX, :);</w:t>
      </w:r>
    </w:p>
    <w:p w14:paraId="57C34089" w14:textId="77777777" w:rsidR="005F7E5C" w:rsidRPr="00164A27" w:rsidRDefault="005F7E5C" w:rsidP="005F7E5C">
      <w:pPr>
        <w:contextualSpacing/>
        <w:mirrorIndents/>
      </w:pPr>
      <w:r w:rsidRPr="00164A27">
        <w:t>bestX = zeros(</w:t>
      </w:r>
      <w:proofErr w:type="gramStart"/>
      <w:r w:rsidRPr="00164A27">
        <w:t>1,length</w:t>
      </w:r>
      <w:proofErr w:type="gramEnd"/>
      <w:r w:rsidRPr="00164A27">
        <w:t>);</w:t>
      </w:r>
    </w:p>
    <w:p w14:paraId="788FBDDA" w14:textId="77777777" w:rsidR="005F7E5C" w:rsidRPr="00164A27" w:rsidRDefault="005F7E5C" w:rsidP="005F7E5C">
      <w:pPr>
        <w:contextualSpacing/>
        <w:mirrorIndents/>
      </w:pPr>
      <w:r w:rsidRPr="00164A27">
        <w:t>bestY = zeros(</w:t>
      </w:r>
      <w:proofErr w:type="gramStart"/>
      <w:r w:rsidRPr="00164A27">
        <w:t>1,length</w:t>
      </w:r>
      <w:proofErr w:type="gramEnd"/>
      <w:r w:rsidRPr="00164A27">
        <w:t>);</w:t>
      </w:r>
    </w:p>
    <w:p w14:paraId="3D735E97" w14:textId="77777777" w:rsidR="005F7E5C" w:rsidRPr="00164A27" w:rsidRDefault="005F7E5C" w:rsidP="005F7E5C">
      <w:pPr>
        <w:contextualSpacing/>
        <w:mirrorIndents/>
      </w:pPr>
      <w:r w:rsidRPr="00164A27">
        <w:t>for j=</w:t>
      </w:r>
      <w:proofErr w:type="gramStart"/>
      <w:r w:rsidRPr="00164A27">
        <w:t>1:length</w:t>
      </w:r>
      <w:proofErr w:type="gramEnd"/>
    </w:p>
    <w:p w14:paraId="0E008D37" w14:textId="77777777" w:rsidR="005F7E5C" w:rsidRPr="00164A27" w:rsidRDefault="005F7E5C" w:rsidP="005F7E5C">
      <w:pPr>
        <w:contextualSpacing/>
        <w:mirrorIndents/>
      </w:pPr>
      <w:r w:rsidRPr="00164A27">
        <w:t>bestX(</w:t>
      </w:r>
      <w:proofErr w:type="gramStart"/>
      <w:r w:rsidRPr="00164A27">
        <w:t>1,j</w:t>
      </w:r>
      <w:proofErr w:type="gramEnd"/>
      <w:r w:rsidRPr="00164A27">
        <w:t>) = cities(1,bestPopPath(1,j));</w:t>
      </w:r>
    </w:p>
    <w:p w14:paraId="46363FF6" w14:textId="77777777" w:rsidR="005F7E5C" w:rsidRPr="00164A27" w:rsidRDefault="005F7E5C" w:rsidP="005F7E5C">
      <w:pPr>
        <w:contextualSpacing/>
        <w:mirrorIndents/>
      </w:pPr>
      <w:r w:rsidRPr="00164A27">
        <w:t>bestY(</w:t>
      </w:r>
      <w:proofErr w:type="gramStart"/>
      <w:r w:rsidRPr="00164A27">
        <w:t>1,j</w:t>
      </w:r>
      <w:proofErr w:type="gramEnd"/>
      <w:r w:rsidRPr="00164A27">
        <w:t>) = cities(2,bestPopPath(1,j));</w:t>
      </w:r>
    </w:p>
    <w:p w14:paraId="2A409710" w14:textId="77777777" w:rsidR="005F7E5C" w:rsidRPr="00164A27" w:rsidRDefault="005F7E5C" w:rsidP="005F7E5C">
      <w:pPr>
        <w:contextualSpacing/>
        <w:mirrorIndents/>
      </w:pPr>
      <w:r w:rsidRPr="00164A27">
        <w:t>end</w:t>
      </w:r>
    </w:p>
    <w:p w14:paraId="0AEFFA5C" w14:textId="77777777" w:rsidR="005F7E5C" w:rsidRPr="00164A27" w:rsidRDefault="005F7E5C" w:rsidP="005F7E5C">
      <w:pPr>
        <w:contextualSpacing/>
        <w:mirrorIndents/>
      </w:pPr>
      <w:r w:rsidRPr="00164A27">
        <w:t>title('</w:t>
      </w:r>
      <w:r w:rsidRPr="00164A27">
        <w:t>最佳路线示意图（仅表示路线顺序）</w:t>
      </w:r>
      <w:r w:rsidRPr="00164A27">
        <w:t>');</w:t>
      </w:r>
    </w:p>
    <w:p w14:paraId="33646215" w14:textId="77777777" w:rsidR="005F7E5C" w:rsidRPr="00164A27" w:rsidRDefault="005F7E5C" w:rsidP="005F7E5C">
      <w:pPr>
        <w:contextualSpacing/>
        <w:mirrorIndents/>
      </w:pPr>
      <w:proofErr w:type="gramStart"/>
      <w:r w:rsidRPr="00164A27">
        <w:t>plot(</w:t>
      </w:r>
      <w:proofErr w:type="gramEnd"/>
      <w:r w:rsidRPr="00164A27">
        <w:t>bestX(1,:),bestY(1,:), 'red', 'LineWidth', 1.25);</w:t>
      </w:r>
    </w:p>
    <w:p w14:paraId="2D137E1F" w14:textId="77777777" w:rsidR="005F7E5C" w:rsidRPr="00164A27" w:rsidRDefault="005F7E5C" w:rsidP="005F7E5C">
      <w:pPr>
        <w:contextualSpacing/>
        <w:mirrorIndents/>
      </w:pPr>
      <w:r w:rsidRPr="00164A27">
        <w:t>legend('</w:t>
      </w:r>
      <w:proofErr w:type="gramStart"/>
      <w:r w:rsidRPr="00164A27">
        <w:t>目标货格</w:t>
      </w:r>
      <w:proofErr w:type="gramEnd"/>
      <w:r w:rsidRPr="00164A27">
        <w:t>', '</w:t>
      </w:r>
      <w:r w:rsidRPr="00164A27">
        <w:t>路径</w:t>
      </w:r>
      <w:r w:rsidRPr="00164A27">
        <w:t>');</w:t>
      </w:r>
    </w:p>
    <w:p w14:paraId="5FDA3178" w14:textId="77777777" w:rsidR="005F7E5C" w:rsidRPr="00164A27" w:rsidRDefault="005F7E5C" w:rsidP="005F7E5C">
      <w:pPr>
        <w:contextualSpacing/>
        <w:mirrorIndents/>
      </w:pPr>
      <w:r w:rsidRPr="00164A27">
        <w:t>axis equal</w:t>
      </w:r>
    </w:p>
    <w:p w14:paraId="50A8AA00" w14:textId="77777777" w:rsidR="005F7E5C" w:rsidRPr="00164A27" w:rsidRDefault="005F7E5C" w:rsidP="005F7E5C">
      <w:pPr>
        <w:contextualSpacing/>
        <w:mirrorIndents/>
      </w:pPr>
      <w:r w:rsidRPr="00164A27">
        <w:t>grid on</w:t>
      </w:r>
    </w:p>
    <w:p w14:paraId="718EA0EE" w14:textId="77777777" w:rsidR="005F7E5C" w:rsidRPr="00164A27" w:rsidRDefault="005F7E5C" w:rsidP="005F7E5C">
      <w:pPr>
        <w:contextualSpacing/>
        <w:mirrorIndents/>
      </w:pPr>
      <w:r w:rsidRPr="00164A27">
        <w:t>%text(5,0,sprintf('</w:t>
      </w:r>
      <w:r w:rsidRPr="00164A27">
        <w:t>迭代次数</w:t>
      </w:r>
      <w:r w:rsidRPr="00164A27">
        <w:t xml:space="preserve">: %d </w:t>
      </w:r>
      <w:r w:rsidRPr="00164A27">
        <w:t>总路径长度</w:t>
      </w:r>
      <w:r w:rsidRPr="00164A27">
        <w:t>: %.2f',gNumber, minPath),'FontSize',10);</w:t>
      </w:r>
    </w:p>
    <w:p w14:paraId="07C0CFFD" w14:textId="77777777" w:rsidR="005F7E5C" w:rsidRPr="00164A27" w:rsidRDefault="005F7E5C" w:rsidP="005F7E5C">
      <w:pPr>
        <w:contextualSpacing/>
        <w:mirrorIndents/>
      </w:pPr>
      <w:r w:rsidRPr="00164A27">
        <w:t>drawnow</w:t>
      </w:r>
    </w:p>
    <w:p w14:paraId="0AF7C467" w14:textId="77777777" w:rsidR="005F7E5C" w:rsidRPr="00164A27" w:rsidRDefault="005F7E5C" w:rsidP="005F7E5C">
      <w:pPr>
        <w:contextualSpacing/>
        <w:mirrorIndents/>
      </w:pPr>
      <w:r w:rsidRPr="00164A27">
        <w:t>hold off</w:t>
      </w:r>
    </w:p>
    <w:p w14:paraId="5E364C54" w14:textId="77777777" w:rsidR="005F7E5C" w:rsidRPr="00164A27" w:rsidRDefault="005F7E5C" w:rsidP="005F7E5C">
      <w:pPr>
        <w:contextualSpacing/>
        <w:mirrorIndents/>
      </w:pPr>
      <w:r w:rsidRPr="00164A27">
        <w:t>end</w:t>
      </w:r>
    </w:p>
    <w:p w14:paraId="641B1319" w14:textId="77777777" w:rsidR="005F7E5C" w:rsidRPr="00164A27" w:rsidRDefault="005F7E5C" w:rsidP="005F7E5C">
      <w:pPr>
        <w:contextualSpacing/>
        <w:mirrorIndents/>
      </w:pPr>
    </w:p>
    <w:p w14:paraId="7DB88516" w14:textId="77777777" w:rsidR="005F7E5C" w:rsidRPr="00164A27" w:rsidRDefault="005F7E5C" w:rsidP="005F7E5C">
      <w:pPr>
        <w:contextualSpacing/>
        <w:mirrorIndents/>
      </w:pPr>
      <w:r w:rsidRPr="00164A27">
        <w:t>function [n_</w:t>
      </w:r>
      <w:proofErr w:type="gramStart"/>
      <w:r w:rsidRPr="00164A27">
        <w:t>citys,city</w:t>
      </w:r>
      <w:proofErr w:type="gramEnd"/>
      <w:r w:rsidRPr="00164A27">
        <w:t>_position] = Read(filename)</w:t>
      </w:r>
    </w:p>
    <w:p w14:paraId="2AD6A97C" w14:textId="77777777" w:rsidR="005F7E5C" w:rsidRPr="00164A27" w:rsidRDefault="005F7E5C" w:rsidP="005F7E5C">
      <w:pPr>
        <w:contextualSpacing/>
        <w:mirrorIndents/>
      </w:pPr>
      <w:r w:rsidRPr="00164A27">
        <w:t>fid = fopen(filename,'rt');</w:t>
      </w:r>
    </w:p>
    <w:p w14:paraId="0830C3B5" w14:textId="77777777" w:rsidR="005F7E5C" w:rsidRPr="00164A27" w:rsidRDefault="005F7E5C" w:rsidP="005F7E5C">
      <w:pPr>
        <w:contextualSpacing/>
        <w:mirrorIndents/>
      </w:pPr>
      <w:r w:rsidRPr="00164A27">
        <w:t>location</w:t>
      </w:r>
      <w:proofErr w:type="gramStart"/>
      <w:r w:rsidRPr="00164A27">
        <w:t>=[</w:t>
      </w:r>
      <w:proofErr w:type="gramEnd"/>
      <w:r w:rsidRPr="00164A27">
        <w:t>];</w:t>
      </w:r>
    </w:p>
    <w:p w14:paraId="51D09912" w14:textId="77777777" w:rsidR="005F7E5C" w:rsidRPr="00164A27" w:rsidRDefault="005F7E5C" w:rsidP="005F7E5C">
      <w:pPr>
        <w:contextualSpacing/>
        <w:mirrorIndents/>
      </w:pPr>
      <w:r w:rsidRPr="00164A27">
        <w:t>A = [1 2];</w:t>
      </w:r>
    </w:p>
    <w:p w14:paraId="4A8D28B9" w14:textId="77777777" w:rsidR="005F7E5C" w:rsidRPr="00164A27" w:rsidRDefault="005F7E5C" w:rsidP="005F7E5C">
      <w:pPr>
        <w:contextualSpacing/>
        <w:mirrorIndents/>
      </w:pPr>
      <w:r w:rsidRPr="00164A27">
        <w:lastRenderedPageBreak/>
        <w:t>tline = fgetl(fid);</w:t>
      </w:r>
    </w:p>
    <w:p w14:paraId="24600B3D" w14:textId="77777777" w:rsidR="005F7E5C" w:rsidRPr="00164A27" w:rsidRDefault="005F7E5C" w:rsidP="005F7E5C">
      <w:pPr>
        <w:contextualSpacing/>
        <w:mirrorIndents/>
      </w:pPr>
      <w:r w:rsidRPr="00164A27">
        <w:t>while ischar(tline)</w:t>
      </w:r>
    </w:p>
    <w:p w14:paraId="139BE852" w14:textId="77777777" w:rsidR="005F7E5C" w:rsidRPr="00164A27" w:rsidRDefault="005F7E5C" w:rsidP="005F7E5C">
      <w:pPr>
        <w:contextualSpacing/>
        <w:mirrorIndents/>
      </w:pPr>
      <w:r w:rsidRPr="00164A27">
        <w:t>if(strcmp(tline,'NODE_COORD_SECTION'))</w:t>
      </w:r>
    </w:p>
    <w:p w14:paraId="5F2C5E5D" w14:textId="77777777" w:rsidR="005F7E5C" w:rsidRPr="00164A27" w:rsidRDefault="005F7E5C" w:rsidP="005F7E5C">
      <w:pPr>
        <w:contextualSpacing/>
        <w:mirrorIndents/>
      </w:pPr>
      <w:r w:rsidRPr="00164A27">
        <w:t>while ~isempty(A)</w:t>
      </w:r>
    </w:p>
    <w:p w14:paraId="442D080D" w14:textId="77777777" w:rsidR="005F7E5C" w:rsidRPr="00164A27" w:rsidRDefault="005F7E5C" w:rsidP="005F7E5C">
      <w:pPr>
        <w:contextualSpacing/>
        <w:mirrorIndents/>
      </w:pPr>
      <w:r w:rsidRPr="00164A27">
        <w:t>A=fscanf(fid,'%f</w:t>
      </w:r>
      <w:proofErr w:type="gramStart"/>
      <w:r w:rsidRPr="00164A27">
        <w:t>',[</w:t>
      </w:r>
      <w:proofErr w:type="gramEnd"/>
      <w:r w:rsidRPr="00164A27">
        <w:t>3,1]);</w:t>
      </w:r>
    </w:p>
    <w:p w14:paraId="0E9AB4A4" w14:textId="77777777" w:rsidR="005F7E5C" w:rsidRPr="00164A27" w:rsidRDefault="005F7E5C" w:rsidP="005F7E5C">
      <w:pPr>
        <w:contextualSpacing/>
        <w:mirrorIndents/>
      </w:pPr>
      <w:r w:rsidRPr="00164A27">
        <w:t>if isempty(A)</w:t>
      </w:r>
    </w:p>
    <w:p w14:paraId="6010A9DA" w14:textId="77777777" w:rsidR="005F7E5C" w:rsidRPr="00164A27" w:rsidRDefault="005F7E5C" w:rsidP="005F7E5C">
      <w:pPr>
        <w:contextualSpacing/>
        <w:mirrorIndents/>
      </w:pPr>
      <w:r w:rsidRPr="00164A27">
        <w:t>break;</w:t>
      </w:r>
    </w:p>
    <w:p w14:paraId="7A510BD3" w14:textId="77777777" w:rsidR="005F7E5C" w:rsidRPr="00164A27" w:rsidRDefault="005F7E5C" w:rsidP="005F7E5C">
      <w:pPr>
        <w:contextualSpacing/>
        <w:mirrorIndents/>
      </w:pPr>
      <w:r w:rsidRPr="00164A27">
        <w:t>end</w:t>
      </w:r>
    </w:p>
    <w:p w14:paraId="123F929E" w14:textId="77777777" w:rsidR="005F7E5C" w:rsidRPr="00164A27" w:rsidRDefault="005F7E5C" w:rsidP="005F7E5C">
      <w:pPr>
        <w:contextualSpacing/>
        <w:mirrorIndents/>
      </w:pPr>
      <w:r w:rsidRPr="00164A27">
        <w:t>location=[</w:t>
      </w:r>
      <w:proofErr w:type="gramStart"/>
      <w:r w:rsidRPr="00164A27">
        <w:t>location;A</w:t>
      </w:r>
      <w:proofErr w:type="gramEnd"/>
      <w:r w:rsidRPr="00164A27">
        <w:t>(2:3)'];</w:t>
      </w:r>
    </w:p>
    <w:p w14:paraId="2BE87FB5" w14:textId="77777777" w:rsidR="005F7E5C" w:rsidRPr="00164A27" w:rsidRDefault="005F7E5C" w:rsidP="005F7E5C">
      <w:pPr>
        <w:contextualSpacing/>
        <w:mirrorIndents/>
      </w:pPr>
      <w:r w:rsidRPr="00164A27">
        <w:t>end</w:t>
      </w:r>
    </w:p>
    <w:p w14:paraId="11780119" w14:textId="77777777" w:rsidR="005F7E5C" w:rsidRPr="00164A27" w:rsidRDefault="005F7E5C" w:rsidP="005F7E5C">
      <w:pPr>
        <w:contextualSpacing/>
        <w:mirrorIndents/>
      </w:pPr>
      <w:r w:rsidRPr="00164A27">
        <w:t>end</w:t>
      </w:r>
    </w:p>
    <w:p w14:paraId="43CED45A" w14:textId="77777777" w:rsidR="005F7E5C" w:rsidRPr="00164A27" w:rsidRDefault="005F7E5C" w:rsidP="005F7E5C">
      <w:pPr>
        <w:contextualSpacing/>
        <w:mirrorIndents/>
      </w:pPr>
      <w:r w:rsidRPr="00164A27">
        <w:t xml:space="preserve">tline = fgetl(fid); </w:t>
      </w:r>
    </w:p>
    <w:p w14:paraId="70B56A57" w14:textId="77777777" w:rsidR="005F7E5C" w:rsidRPr="00164A27" w:rsidRDefault="005F7E5C" w:rsidP="005F7E5C">
      <w:pPr>
        <w:contextualSpacing/>
        <w:mirrorIndents/>
      </w:pPr>
      <w:r w:rsidRPr="00164A27">
        <w:t>if strcmp(tline,'EOF')</w:t>
      </w:r>
    </w:p>
    <w:p w14:paraId="7ABD9026" w14:textId="77777777" w:rsidR="005F7E5C" w:rsidRPr="00164A27" w:rsidRDefault="005F7E5C" w:rsidP="005F7E5C">
      <w:pPr>
        <w:contextualSpacing/>
        <w:mirrorIndents/>
      </w:pPr>
      <w:r w:rsidRPr="00164A27">
        <w:t>break;</w:t>
      </w:r>
    </w:p>
    <w:p w14:paraId="55500E72" w14:textId="77777777" w:rsidR="005F7E5C" w:rsidRPr="00164A27" w:rsidRDefault="005F7E5C" w:rsidP="005F7E5C">
      <w:pPr>
        <w:contextualSpacing/>
        <w:mirrorIndents/>
      </w:pPr>
      <w:r w:rsidRPr="00164A27">
        <w:t>end</w:t>
      </w:r>
    </w:p>
    <w:p w14:paraId="7B470300" w14:textId="77777777" w:rsidR="005F7E5C" w:rsidRPr="00164A27" w:rsidRDefault="005F7E5C" w:rsidP="005F7E5C">
      <w:pPr>
        <w:contextualSpacing/>
        <w:mirrorIndents/>
      </w:pPr>
      <w:r w:rsidRPr="00164A27">
        <w:t>end</w:t>
      </w:r>
    </w:p>
    <w:p w14:paraId="6E4B242A" w14:textId="77777777" w:rsidR="005F7E5C" w:rsidRPr="00164A27" w:rsidRDefault="005F7E5C" w:rsidP="005F7E5C">
      <w:pPr>
        <w:contextualSpacing/>
        <w:mirrorIndents/>
      </w:pPr>
      <w:r w:rsidRPr="00164A27">
        <w:t>[</w:t>
      </w:r>
      <w:proofErr w:type="gramStart"/>
      <w:r w:rsidRPr="00164A27">
        <w:t>m,n</w:t>
      </w:r>
      <w:proofErr w:type="gramEnd"/>
      <w:r w:rsidRPr="00164A27">
        <w:t>]=size(location);</w:t>
      </w:r>
    </w:p>
    <w:p w14:paraId="53B74130" w14:textId="77777777" w:rsidR="005F7E5C" w:rsidRPr="00164A27" w:rsidRDefault="005F7E5C" w:rsidP="005F7E5C">
      <w:pPr>
        <w:contextualSpacing/>
        <w:mirrorIndents/>
      </w:pPr>
      <w:r w:rsidRPr="00164A27">
        <w:t>n_citys = m;</w:t>
      </w:r>
    </w:p>
    <w:p w14:paraId="384CB7DD" w14:textId="77777777" w:rsidR="005F7E5C" w:rsidRPr="00164A27" w:rsidRDefault="005F7E5C" w:rsidP="005F7E5C">
      <w:pPr>
        <w:contextualSpacing/>
        <w:mirrorIndents/>
      </w:pPr>
      <w:r w:rsidRPr="00164A27">
        <w:t>city_position=location;</w:t>
      </w:r>
    </w:p>
    <w:p w14:paraId="72366290" w14:textId="77777777" w:rsidR="005F7E5C" w:rsidRPr="00164A27" w:rsidRDefault="005F7E5C" w:rsidP="005F7E5C">
      <w:pPr>
        <w:contextualSpacing/>
        <w:mirrorIndents/>
      </w:pPr>
      <w:r w:rsidRPr="00164A27">
        <w:t>fclose(fid);</w:t>
      </w:r>
    </w:p>
    <w:p w14:paraId="2F86D930" w14:textId="2B7020E1" w:rsidR="005F7E5C" w:rsidRPr="00164A27" w:rsidRDefault="005F7E5C" w:rsidP="005F7E5C">
      <w:pPr>
        <w:contextualSpacing/>
        <w:mirrorIndents/>
      </w:pPr>
      <w:r w:rsidRPr="00164A27">
        <w:t>end</w:t>
      </w:r>
    </w:p>
    <w:sectPr w:rsidR="005F7E5C" w:rsidRPr="00164A27" w:rsidSect="00575D66">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BED80" w14:textId="77777777" w:rsidR="00C1772E" w:rsidRDefault="00C1772E">
      <w:r>
        <w:separator/>
      </w:r>
    </w:p>
  </w:endnote>
  <w:endnote w:type="continuationSeparator" w:id="0">
    <w:p w14:paraId="5D9AF11B" w14:textId="77777777" w:rsidR="00C1772E" w:rsidRDefault="00C1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39C2" w14:textId="77777777" w:rsidR="00F37330" w:rsidRDefault="00F37330"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2B49879" w14:textId="77777777" w:rsidR="00F37330" w:rsidRDefault="00F373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A3360" w14:textId="77777777" w:rsidR="00F37330" w:rsidRDefault="00F37330"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7E51B241" w14:textId="77777777" w:rsidR="00F37330" w:rsidRDefault="00F373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7F21C" w14:textId="77777777" w:rsidR="00F37330" w:rsidRDefault="00F37330"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14</w:t>
    </w:r>
    <w:r>
      <w:rPr>
        <w:rStyle w:val="a5"/>
      </w:rPr>
      <w:fldChar w:fldCharType="end"/>
    </w:r>
  </w:p>
  <w:p w14:paraId="120FE6CE" w14:textId="77777777" w:rsidR="00F37330" w:rsidRDefault="00F373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F53CB" w14:textId="77777777" w:rsidR="00C1772E" w:rsidRDefault="00C1772E">
      <w:r>
        <w:separator/>
      </w:r>
    </w:p>
  </w:footnote>
  <w:footnote w:type="continuationSeparator" w:id="0">
    <w:p w14:paraId="5007C111" w14:textId="77777777" w:rsidR="00C1772E" w:rsidRDefault="00C17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10752"/>
    <w:multiLevelType w:val="hybridMultilevel"/>
    <w:tmpl w:val="D4846A96"/>
    <w:lvl w:ilvl="0" w:tplc="81C6E82E">
      <w:start w:val="1"/>
      <w:numFmt w:val="japaneseCounting"/>
      <w:lvlText w:val="%1、"/>
      <w:lvlJc w:val="left"/>
      <w:pPr>
        <w:ind w:left="1440" w:hanging="720"/>
      </w:pPr>
      <w:rPr>
        <w:rFonts w:ascii="Times New Roman" w:eastAsia="宋体" w:hAnsi="Times New Roman" w:hint="default"/>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762B2D"/>
    <w:multiLevelType w:val="hybridMultilevel"/>
    <w:tmpl w:val="A2926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C46BC9"/>
    <w:multiLevelType w:val="hybridMultilevel"/>
    <w:tmpl w:val="9A065A38"/>
    <w:lvl w:ilvl="0" w:tplc="881638AC">
      <w:start w:val="1"/>
      <w:numFmt w:val="japaneseCounting"/>
      <w:lvlText w:val="%1、"/>
      <w:lvlJc w:val="left"/>
      <w:pPr>
        <w:ind w:left="720" w:hanging="720"/>
      </w:pPr>
      <w:rPr>
        <w:rFonts w:ascii="Times New Roman" w:eastAsia="宋体" w:hAnsi="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31C30"/>
    <w:multiLevelType w:val="multilevel"/>
    <w:tmpl w:val="49709C6A"/>
    <w:lvl w:ilvl="0">
      <w:start w:val="4"/>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4A621B0"/>
    <w:multiLevelType w:val="hybridMultilevel"/>
    <w:tmpl w:val="67F46DC0"/>
    <w:lvl w:ilvl="0" w:tplc="C188054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375072"/>
    <w:multiLevelType w:val="hybridMultilevel"/>
    <w:tmpl w:val="61708CC4"/>
    <w:lvl w:ilvl="0" w:tplc="1CF8C328">
      <w:start w:val="1"/>
      <w:numFmt w:val="japaneseCounting"/>
      <w:lvlText w:val="%1、"/>
      <w:lvlJc w:val="left"/>
      <w:pPr>
        <w:ind w:left="720" w:hanging="720"/>
      </w:pPr>
      <w:rPr>
        <w:rFonts w:ascii="Times New Roman" w:eastAsia="宋体" w:hAnsi="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A1B59"/>
    <w:multiLevelType w:val="hybridMultilevel"/>
    <w:tmpl w:val="7842EC28"/>
    <w:lvl w:ilvl="0" w:tplc="1646FC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D660D2"/>
    <w:multiLevelType w:val="hybridMultilevel"/>
    <w:tmpl w:val="D45697C8"/>
    <w:lvl w:ilvl="0" w:tplc="50702F52">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8800C1"/>
    <w:multiLevelType w:val="hybridMultilevel"/>
    <w:tmpl w:val="B8E817E0"/>
    <w:lvl w:ilvl="0" w:tplc="0C8A70B2">
      <w:start w:val="1"/>
      <w:numFmt w:val="decimal"/>
      <w:lvlText w:val="%1）"/>
      <w:lvlJc w:val="left"/>
      <w:pPr>
        <w:tabs>
          <w:tab w:val="num" w:pos="1307"/>
        </w:tabs>
        <w:ind w:left="1307" w:hanging="825"/>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9" w15:restartNumberingAfterBreak="0">
    <w:nsid w:val="496025B0"/>
    <w:multiLevelType w:val="hybridMultilevel"/>
    <w:tmpl w:val="D3027536"/>
    <w:lvl w:ilvl="0" w:tplc="609A80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EFD7C53"/>
    <w:multiLevelType w:val="hybridMultilevel"/>
    <w:tmpl w:val="C7020FE4"/>
    <w:lvl w:ilvl="0" w:tplc="1570C0D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57E83979"/>
    <w:multiLevelType w:val="hybridMultilevel"/>
    <w:tmpl w:val="6A7819F6"/>
    <w:lvl w:ilvl="0" w:tplc="8EF0F0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F2256A6"/>
    <w:multiLevelType w:val="hybridMultilevel"/>
    <w:tmpl w:val="DD0E23A4"/>
    <w:lvl w:ilvl="0" w:tplc="1B5C148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28F6440"/>
    <w:multiLevelType w:val="hybridMultilevel"/>
    <w:tmpl w:val="FFF2AA7C"/>
    <w:lvl w:ilvl="0" w:tplc="679AF448">
      <w:start w:val="1"/>
      <w:numFmt w:val="japaneseCounting"/>
      <w:lvlText w:val="%1、"/>
      <w:lvlJc w:val="left"/>
      <w:pPr>
        <w:ind w:left="672" w:hanging="672"/>
      </w:pPr>
      <w:rPr>
        <w:rFonts w:ascii="Times New Roman" w:eastAsia="宋体" w:hAnsi="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A464BD"/>
    <w:multiLevelType w:val="hybridMultilevel"/>
    <w:tmpl w:val="57467A56"/>
    <w:lvl w:ilvl="0" w:tplc="86143F92">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6E1B6401"/>
    <w:multiLevelType w:val="hybridMultilevel"/>
    <w:tmpl w:val="B15A3B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0581EEF"/>
    <w:multiLevelType w:val="multilevel"/>
    <w:tmpl w:val="C0203886"/>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28707AA"/>
    <w:multiLevelType w:val="multilevel"/>
    <w:tmpl w:val="4926ABA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AE3249F"/>
    <w:multiLevelType w:val="hybridMultilevel"/>
    <w:tmpl w:val="F54A9B42"/>
    <w:lvl w:ilvl="0" w:tplc="D898F00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5F4C3A"/>
    <w:multiLevelType w:val="hybridMultilevel"/>
    <w:tmpl w:val="FB5474C6"/>
    <w:lvl w:ilvl="0" w:tplc="D452D1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3E547F"/>
    <w:multiLevelType w:val="multilevel"/>
    <w:tmpl w:val="8A1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7"/>
  </w:num>
  <w:num w:numId="4">
    <w:abstractNumId w:val="16"/>
  </w:num>
  <w:num w:numId="5">
    <w:abstractNumId w:val="8"/>
  </w:num>
  <w:num w:numId="6">
    <w:abstractNumId w:val="12"/>
  </w:num>
  <w:num w:numId="7">
    <w:abstractNumId w:val="10"/>
  </w:num>
  <w:num w:numId="8">
    <w:abstractNumId w:val="11"/>
  </w:num>
  <w:num w:numId="9">
    <w:abstractNumId w:val="14"/>
  </w:num>
  <w:num w:numId="10">
    <w:abstractNumId w:val="18"/>
  </w:num>
  <w:num w:numId="11">
    <w:abstractNumId w:val="2"/>
  </w:num>
  <w:num w:numId="12">
    <w:abstractNumId w:val="0"/>
  </w:num>
  <w:num w:numId="13">
    <w:abstractNumId w:val="5"/>
  </w:num>
  <w:num w:numId="14">
    <w:abstractNumId w:val="13"/>
  </w:num>
  <w:num w:numId="15">
    <w:abstractNumId w:val="7"/>
  </w:num>
  <w:num w:numId="16">
    <w:abstractNumId w:val="15"/>
  </w:num>
  <w:num w:numId="17">
    <w:abstractNumId w:val="1"/>
  </w:num>
  <w:num w:numId="18">
    <w:abstractNumId w:val="4"/>
  </w:num>
  <w:num w:numId="19">
    <w:abstractNumId w:val="6"/>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2"/>
    <w:rsid w:val="000012FE"/>
    <w:rsid w:val="000054FD"/>
    <w:rsid w:val="0000687F"/>
    <w:rsid w:val="00007590"/>
    <w:rsid w:val="00013542"/>
    <w:rsid w:val="00013E4E"/>
    <w:rsid w:val="0002035A"/>
    <w:rsid w:val="0002117A"/>
    <w:rsid w:val="000224BA"/>
    <w:rsid w:val="00026662"/>
    <w:rsid w:val="00030D25"/>
    <w:rsid w:val="00032816"/>
    <w:rsid w:val="0003400B"/>
    <w:rsid w:val="00036324"/>
    <w:rsid w:val="00040F39"/>
    <w:rsid w:val="0004183E"/>
    <w:rsid w:val="00046DDD"/>
    <w:rsid w:val="000523DE"/>
    <w:rsid w:val="000538C5"/>
    <w:rsid w:val="00053A03"/>
    <w:rsid w:val="00061814"/>
    <w:rsid w:val="0006316E"/>
    <w:rsid w:val="000676C7"/>
    <w:rsid w:val="000744BA"/>
    <w:rsid w:val="000773DC"/>
    <w:rsid w:val="00077ECB"/>
    <w:rsid w:val="00081EAD"/>
    <w:rsid w:val="00081FAF"/>
    <w:rsid w:val="0008253D"/>
    <w:rsid w:val="00082B09"/>
    <w:rsid w:val="00082D03"/>
    <w:rsid w:val="000849CC"/>
    <w:rsid w:val="000853BE"/>
    <w:rsid w:val="000906ED"/>
    <w:rsid w:val="0009186D"/>
    <w:rsid w:val="00092DF8"/>
    <w:rsid w:val="000A4AFE"/>
    <w:rsid w:val="000A640E"/>
    <w:rsid w:val="000B2138"/>
    <w:rsid w:val="000B44AE"/>
    <w:rsid w:val="000C154C"/>
    <w:rsid w:val="000C42F5"/>
    <w:rsid w:val="000C5078"/>
    <w:rsid w:val="000D3DEE"/>
    <w:rsid w:val="000D45E9"/>
    <w:rsid w:val="000D56DC"/>
    <w:rsid w:val="000D68F0"/>
    <w:rsid w:val="000E6A20"/>
    <w:rsid w:val="000E7F01"/>
    <w:rsid w:val="000F0086"/>
    <w:rsid w:val="000F09CB"/>
    <w:rsid w:val="000F1C79"/>
    <w:rsid w:val="000F265B"/>
    <w:rsid w:val="000F7925"/>
    <w:rsid w:val="00102749"/>
    <w:rsid w:val="00102C6C"/>
    <w:rsid w:val="00112237"/>
    <w:rsid w:val="00114BC3"/>
    <w:rsid w:val="001171E0"/>
    <w:rsid w:val="001242B7"/>
    <w:rsid w:val="001307A3"/>
    <w:rsid w:val="0013408C"/>
    <w:rsid w:val="001351F9"/>
    <w:rsid w:val="00140F2D"/>
    <w:rsid w:val="00140FCD"/>
    <w:rsid w:val="00144571"/>
    <w:rsid w:val="001536E5"/>
    <w:rsid w:val="00157D63"/>
    <w:rsid w:val="00163FB7"/>
    <w:rsid w:val="00164A27"/>
    <w:rsid w:val="001655BC"/>
    <w:rsid w:val="0016657B"/>
    <w:rsid w:val="001679BA"/>
    <w:rsid w:val="00174C50"/>
    <w:rsid w:val="00177992"/>
    <w:rsid w:val="001803B0"/>
    <w:rsid w:val="001830B2"/>
    <w:rsid w:val="001915A2"/>
    <w:rsid w:val="00194EDE"/>
    <w:rsid w:val="00196A47"/>
    <w:rsid w:val="001A02E2"/>
    <w:rsid w:val="001A399D"/>
    <w:rsid w:val="001A4058"/>
    <w:rsid w:val="001A4646"/>
    <w:rsid w:val="001A4C18"/>
    <w:rsid w:val="001A5E62"/>
    <w:rsid w:val="001A77C3"/>
    <w:rsid w:val="001B10B6"/>
    <w:rsid w:val="001B4A77"/>
    <w:rsid w:val="001D2D1E"/>
    <w:rsid w:val="001D31AB"/>
    <w:rsid w:val="001D5557"/>
    <w:rsid w:val="001D6C13"/>
    <w:rsid w:val="001E0DB6"/>
    <w:rsid w:val="001E39B4"/>
    <w:rsid w:val="001E7FBE"/>
    <w:rsid w:val="001F0148"/>
    <w:rsid w:val="001F2FD0"/>
    <w:rsid w:val="001F3080"/>
    <w:rsid w:val="002006A3"/>
    <w:rsid w:val="00201334"/>
    <w:rsid w:val="00202EB1"/>
    <w:rsid w:val="00203429"/>
    <w:rsid w:val="00210DA2"/>
    <w:rsid w:val="00210F43"/>
    <w:rsid w:val="00214480"/>
    <w:rsid w:val="0022070A"/>
    <w:rsid w:val="00233288"/>
    <w:rsid w:val="002347A7"/>
    <w:rsid w:val="002348CF"/>
    <w:rsid w:val="00237562"/>
    <w:rsid w:val="00237655"/>
    <w:rsid w:val="00242CDC"/>
    <w:rsid w:val="00243759"/>
    <w:rsid w:val="00247E10"/>
    <w:rsid w:val="00247FD4"/>
    <w:rsid w:val="00251C00"/>
    <w:rsid w:val="0025415E"/>
    <w:rsid w:val="002549CE"/>
    <w:rsid w:val="00255AB2"/>
    <w:rsid w:val="0025622E"/>
    <w:rsid w:val="00270063"/>
    <w:rsid w:val="00271B8E"/>
    <w:rsid w:val="002720D5"/>
    <w:rsid w:val="00272165"/>
    <w:rsid w:val="00274916"/>
    <w:rsid w:val="00276EAE"/>
    <w:rsid w:val="00283264"/>
    <w:rsid w:val="00284B43"/>
    <w:rsid w:val="00286389"/>
    <w:rsid w:val="002879AC"/>
    <w:rsid w:val="002919DD"/>
    <w:rsid w:val="002921E0"/>
    <w:rsid w:val="002930A8"/>
    <w:rsid w:val="002963DB"/>
    <w:rsid w:val="00297639"/>
    <w:rsid w:val="002A06A1"/>
    <w:rsid w:val="002A09B5"/>
    <w:rsid w:val="002A2103"/>
    <w:rsid w:val="002A445A"/>
    <w:rsid w:val="002A475F"/>
    <w:rsid w:val="002A4EA9"/>
    <w:rsid w:val="002A5195"/>
    <w:rsid w:val="002B3F89"/>
    <w:rsid w:val="002B59A0"/>
    <w:rsid w:val="002C56BA"/>
    <w:rsid w:val="002D18B8"/>
    <w:rsid w:val="002D1BBA"/>
    <w:rsid w:val="002D22CB"/>
    <w:rsid w:val="002D3DEB"/>
    <w:rsid w:val="002D42E1"/>
    <w:rsid w:val="002D4B60"/>
    <w:rsid w:val="002D5DCB"/>
    <w:rsid w:val="002E2DA4"/>
    <w:rsid w:val="002E3C02"/>
    <w:rsid w:val="002E3F93"/>
    <w:rsid w:val="002E6A18"/>
    <w:rsid w:val="002F451B"/>
    <w:rsid w:val="002F6516"/>
    <w:rsid w:val="00300DBF"/>
    <w:rsid w:val="003146B1"/>
    <w:rsid w:val="00316A9A"/>
    <w:rsid w:val="003221E1"/>
    <w:rsid w:val="00324E21"/>
    <w:rsid w:val="003254DF"/>
    <w:rsid w:val="00327BBF"/>
    <w:rsid w:val="003348BB"/>
    <w:rsid w:val="00341291"/>
    <w:rsid w:val="00342E0E"/>
    <w:rsid w:val="00343055"/>
    <w:rsid w:val="00344D8F"/>
    <w:rsid w:val="00347E06"/>
    <w:rsid w:val="00351CF8"/>
    <w:rsid w:val="0035373A"/>
    <w:rsid w:val="00354869"/>
    <w:rsid w:val="00357002"/>
    <w:rsid w:val="00357376"/>
    <w:rsid w:val="00357E55"/>
    <w:rsid w:val="003605BA"/>
    <w:rsid w:val="003613EE"/>
    <w:rsid w:val="003617C7"/>
    <w:rsid w:val="003619F8"/>
    <w:rsid w:val="00363451"/>
    <w:rsid w:val="0036362E"/>
    <w:rsid w:val="00363A6A"/>
    <w:rsid w:val="003659D7"/>
    <w:rsid w:val="00365B67"/>
    <w:rsid w:val="00373D36"/>
    <w:rsid w:val="003756F9"/>
    <w:rsid w:val="00375A80"/>
    <w:rsid w:val="00375DEB"/>
    <w:rsid w:val="00376FBD"/>
    <w:rsid w:val="003774B3"/>
    <w:rsid w:val="003812D2"/>
    <w:rsid w:val="00391FF4"/>
    <w:rsid w:val="003A10C1"/>
    <w:rsid w:val="003A146F"/>
    <w:rsid w:val="003A1658"/>
    <w:rsid w:val="003B0CE8"/>
    <w:rsid w:val="003B1097"/>
    <w:rsid w:val="003B1AA4"/>
    <w:rsid w:val="003B207C"/>
    <w:rsid w:val="003C1C0B"/>
    <w:rsid w:val="003D432C"/>
    <w:rsid w:val="003D4C0E"/>
    <w:rsid w:val="003D4DF6"/>
    <w:rsid w:val="003E29DE"/>
    <w:rsid w:val="003E59F0"/>
    <w:rsid w:val="003F0261"/>
    <w:rsid w:val="003F31B0"/>
    <w:rsid w:val="003F4E67"/>
    <w:rsid w:val="003F6AF7"/>
    <w:rsid w:val="00406FB3"/>
    <w:rsid w:val="004073E4"/>
    <w:rsid w:val="004074B1"/>
    <w:rsid w:val="00407635"/>
    <w:rsid w:val="0041064B"/>
    <w:rsid w:val="004122FF"/>
    <w:rsid w:val="004125A8"/>
    <w:rsid w:val="00412A5B"/>
    <w:rsid w:val="00416EC1"/>
    <w:rsid w:val="00421795"/>
    <w:rsid w:val="004226BA"/>
    <w:rsid w:val="004250DB"/>
    <w:rsid w:val="00425F6C"/>
    <w:rsid w:val="0042752C"/>
    <w:rsid w:val="00433784"/>
    <w:rsid w:val="00433BC6"/>
    <w:rsid w:val="00433CED"/>
    <w:rsid w:val="00434A53"/>
    <w:rsid w:val="00445A59"/>
    <w:rsid w:val="004507A7"/>
    <w:rsid w:val="00451376"/>
    <w:rsid w:val="004568DF"/>
    <w:rsid w:val="00461AA2"/>
    <w:rsid w:val="0046500D"/>
    <w:rsid w:val="00465A23"/>
    <w:rsid w:val="00471224"/>
    <w:rsid w:val="004747E2"/>
    <w:rsid w:val="0048012E"/>
    <w:rsid w:val="0048208E"/>
    <w:rsid w:val="00483A4E"/>
    <w:rsid w:val="00486E50"/>
    <w:rsid w:val="00490287"/>
    <w:rsid w:val="0049246E"/>
    <w:rsid w:val="00496BC2"/>
    <w:rsid w:val="00497AB1"/>
    <w:rsid w:val="004A3532"/>
    <w:rsid w:val="004A6E45"/>
    <w:rsid w:val="004B04B0"/>
    <w:rsid w:val="004B066A"/>
    <w:rsid w:val="004B11AD"/>
    <w:rsid w:val="004B3EFC"/>
    <w:rsid w:val="004B3F21"/>
    <w:rsid w:val="004C0EB6"/>
    <w:rsid w:val="004C74F9"/>
    <w:rsid w:val="004D6C71"/>
    <w:rsid w:val="004D7A95"/>
    <w:rsid w:val="004E2192"/>
    <w:rsid w:val="004E5A03"/>
    <w:rsid w:val="004E5CC3"/>
    <w:rsid w:val="004E641F"/>
    <w:rsid w:val="004F64D9"/>
    <w:rsid w:val="0050053D"/>
    <w:rsid w:val="00503876"/>
    <w:rsid w:val="005053D0"/>
    <w:rsid w:val="005071EA"/>
    <w:rsid w:val="005163BA"/>
    <w:rsid w:val="00516C64"/>
    <w:rsid w:val="00521BA6"/>
    <w:rsid w:val="00525477"/>
    <w:rsid w:val="00530125"/>
    <w:rsid w:val="00531161"/>
    <w:rsid w:val="005376B0"/>
    <w:rsid w:val="0054064E"/>
    <w:rsid w:val="005473A3"/>
    <w:rsid w:val="0055251A"/>
    <w:rsid w:val="00553CD4"/>
    <w:rsid w:val="005557F9"/>
    <w:rsid w:val="00560270"/>
    <w:rsid w:val="00564CF5"/>
    <w:rsid w:val="00565901"/>
    <w:rsid w:val="00565B02"/>
    <w:rsid w:val="0056661A"/>
    <w:rsid w:val="00570A0B"/>
    <w:rsid w:val="00570B40"/>
    <w:rsid w:val="00571821"/>
    <w:rsid w:val="0057202B"/>
    <w:rsid w:val="00575D66"/>
    <w:rsid w:val="00581D3F"/>
    <w:rsid w:val="00582296"/>
    <w:rsid w:val="00583C6B"/>
    <w:rsid w:val="005908C6"/>
    <w:rsid w:val="00593228"/>
    <w:rsid w:val="005954B8"/>
    <w:rsid w:val="0059658B"/>
    <w:rsid w:val="00596BCD"/>
    <w:rsid w:val="005A131E"/>
    <w:rsid w:val="005A38B8"/>
    <w:rsid w:val="005A4790"/>
    <w:rsid w:val="005A5673"/>
    <w:rsid w:val="005A5B22"/>
    <w:rsid w:val="005B0CE3"/>
    <w:rsid w:val="005B5974"/>
    <w:rsid w:val="005C44BD"/>
    <w:rsid w:val="005C4F42"/>
    <w:rsid w:val="005C54B1"/>
    <w:rsid w:val="005C5D75"/>
    <w:rsid w:val="005C74FD"/>
    <w:rsid w:val="005D172A"/>
    <w:rsid w:val="005D30B9"/>
    <w:rsid w:val="005D4346"/>
    <w:rsid w:val="005D6D8D"/>
    <w:rsid w:val="005E41CC"/>
    <w:rsid w:val="005E613D"/>
    <w:rsid w:val="005E6AD5"/>
    <w:rsid w:val="005E71F9"/>
    <w:rsid w:val="005F0306"/>
    <w:rsid w:val="005F4ADA"/>
    <w:rsid w:val="005F569B"/>
    <w:rsid w:val="005F667E"/>
    <w:rsid w:val="005F7E5C"/>
    <w:rsid w:val="00600F6C"/>
    <w:rsid w:val="00601645"/>
    <w:rsid w:val="006024CE"/>
    <w:rsid w:val="00606363"/>
    <w:rsid w:val="0061038B"/>
    <w:rsid w:val="006149B2"/>
    <w:rsid w:val="0061749B"/>
    <w:rsid w:val="00617BCA"/>
    <w:rsid w:val="00623133"/>
    <w:rsid w:val="00623972"/>
    <w:rsid w:val="006253CE"/>
    <w:rsid w:val="00627400"/>
    <w:rsid w:val="006340CF"/>
    <w:rsid w:val="00635C95"/>
    <w:rsid w:val="00636485"/>
    <w:rsid w:val="006417D4"/>
    <w:rsid w:val="00645504"/>
    <w:rsid w:val="006567EE"/>
    <w:rsid w:val="00657505"/>
    <w:rsid w:val="00666240"/>
    <w:rsid w:val="00667337"/>
    <w:rsid w:val="006825FC"/>
    <w:rsid w:val="006832D8"/>
    <w:rsid w:val="006920BD"/>
    <w:rsid w:val="00697181"/>
    <w:rsid w:val="006A13C7"/>
    <w:rsid w:val="006A2898"/>
    <w:rsid w:val="006B3864"/>
    <w:rsid w:val="006B3D2C"/>
    <w:rsid w:val="006C4AE7"/>
    <w:rsid w:val="006C76DB"/>
    <w:rsid w:val="006D5491"/>
    <w:rsid w:val="006E47F5"/>
    <w:rsid w:val="006F18B6"/>
    <w:rsid w:val="006F2B72"/>
    <w:rsid w:val="006F2BF5"/>
    <w:rsid w:val="006F4538"/>
    <w:rsid w:val="006F5376"/>
    <w:rsid w:val="006F552F"/>
    <w:rsid w:val="006F5794"/>
    <w:rsid w:val="00701252"/>
    <w:rsid w:val="0071225A"/>
    <w:rsid w:val="00727012"/>
    <w:rsid w:val="00744C24"/>
    <w:rsid w:val="007452E9"/>
    <w:rsid w:val="0074699E"/>
    <w:rsid w:val="00747EA8"/>
    <w:rsid w:val="0075442C"/>
    <w:rsid w:val="00754526"/>
    <w:rsid w:val="00756B18"/>
    <w:rsid w:val="007574B0"/>
    <w:rsid w:val="00760AED"/>
    <w:rsid w:val="00761D5D"/>
    <w:rsid w:val="00762828"/>
    <w:rsid w:val="007668AB"/>
    <w:rsid w:val="0077012D"/>
    <w:rsid w:val="00780E2B"/>
    <w:rsid w:val="0078505A"/>
    <w:rsid w:val="00786EFC"/>
    <w:rsid w:val="00790A65"/>
    <w:rsid w:val="0079137A"/>
    <w:rsid w:val="00791FF2"/>
    <w:rsid w:val="00794259"/>
    <w:rsid w:val="00794D7A"/>
    <w:rsid w:val="007A31DB"/>
    <w:rsid w:val="007A3B15"/>
    <w:rsid w:val="007A4532"/>
    <w:rsid w:val="007B047B"/>
    <w:rsid w:val="007B149D"/>
    <w:rsid w:val="007B2953"/>
    <w:rsid w:val="007B63A8"/>
    <w:rsid w:val="007C224C"/>
    <w:rsid w:val="007C262E"/>
    <w:rsid w:val="007C4B06"/>
    <w:rsid w:val="007C6348"/>
    <w:rsid w:val="007C7D82"/>
    <w:rsid w:val="007D3795"/>
    <w:rsid w:val="007E137D"/>
    <w:rsid w:val="007E1586"/>
    <w:rsid w:val="007E40C4"/>
    <w:rsid w:val="007E76A6"/>
    <w:rsid w:val="007E7F3D"/>
    <w:rsid w:val="007F28A6"/>
    <w:rsid w:val="00800A45"/>
    <w:rsid w:val="0080141E"/>
    <w:rsid w:val="008022E6"/>
    <w:rsid w:val="008038E8"/>
    <w:rsid w:val="008041B4"/>
    <w:rsid w:val="008043C0"/>
    <w:rsid w:val="0080615D"/>
    <w:rsid w:val="00812835"/>
    <w:rsid w:val="00813D1C"/>
    <w:rsid w:val="00814CAA"/>
    <w:rsid w:val="0081580F"/>
    <w:rsid w:val="00815EF6"/>
    <w:rsid w:val="008168F4"/>
    <w:rsid w:val="00816CA2"/>
    <w:rsid w:val="00816ED0"/>
    <w:rsid w:val="0081776E"/>
    <w:rsid w:val="0082503B"/>
    <w:rsid w:val="00827248"/>
    <w:rsid w:val="008305F9"/>
    <w:rsid w:val="008311BB"/>
    <w:rsid w:val="0083140E"/>
    <w:rsid w:val="00832010"/>
    <w:rsid w:val="00836F2B"/>
    <w:rsid w:val="00840450"/>
    <w:rsid w:val="00847A2F"/>
    <w:rsid w:val="008503B7"/>
    <w:rsid w:val="00851379"/>
    <w:rsid w:val="0085170A"/>
    <w:rsid w:val="00851C7B"/>
    <w:rsid w:val="008537F2"/>
    <w:rsid w:val="0085670D"/>
    <w:rsid w:val="00856EE5"/>
    <w:rsid w:val="00862123"/>
    <w:rsid w:val="00863A65"/>
    <w:rsid w:val="008655B7"/>
    <w:rsid w:val="00866D56"/>
    <w:rsid w:val="008705C2"/>
    <w:rsid w:val="00870C7C"/>
    <w:rsid w:val="00871933"/>
    <w:rsid w:val="0088129D"/>
    <w:rsid w:val="00884FA4"/>
    <w:rsid w:val="008850A4"/>
    <w:rsid w:val="00886F68"/>
    <w:rsid w:val="00894981"/>
    <w:rsid w:val="00897731"/>
    <w:rsid w:val="008A127F"/>
    <w:rsid w:val="008A13E3"/>
    <w:rsid w:val="008A5640"/>
    <w:rsid w:val="008B2739"/>
    <w:rsid w:val="008B3A6C"/>
    <w:rsid w:val="008B3EDD"/>
    <w:rsid w:val="008B5660"/>
    <w:rsid w:val="008C2FE2"/>
    <w:rsid w:val="008C3ABC"/>
    <w:rsid w:val="008C549F"/>
    <w:rsid w:val="008D1DD8"/>
    <w:rsid w:val="008D6395"/>
    <w:rsid w:val="008E0334"/>
    <w:rsid w:val="008E4297"/>
    <w:rsid w:val="008E5459"/>
    <w:rsid w:val="008E68B4"/>
    <w:rsid w:val="008F02AF"/>
    <w:rsid w:val="008F254E"/>
    <w:rsid w:val="00904722"/>
    <w:rsid w:val="00904B36"/>
    <w:rsid w:val="00914646"/>
    <w:rsid w:val="009150DF"/>
    <w:rsid w:val="00915798"/>
    <w:rsid w:val="00916275"/>
    <w:rsid w:val="009231EC"/>
    <w:rsid w:val="00927CF0"/>
    <w:rsid w:val="00933549"/>
    <w:rsid w:val="00936D74"/>
    <w:rsid w:val="0093709C"/>
    <w:rsid w:val="0094111C"/>
    <w:rsid w:val="00945EBB"/>
    <w:rsid w:val="009467E0"/>
    <w:rsid w:val="00950C70"/>
    <w:rsid w:val="0095326B"/>
    <w:rsid w:val="0095738C"/>
    <w:rsid w:val="00961412"/>
    <w:rsid w:val="00963225"/>
    <w:rsid w:val="009633D4"/>
    <w:rsid w:val="00970489"/>
    <w:rsid w:val="00972A23"/>
    <w:rsid w:val="00972E19"/>
    <w:rsid w:val="00980AF8"/>
    <w:rsid w:val="00980B07"/>
    <w:rsid w:val="009841A9"/>
    <w:rsid w:val="009868F4"/>
    <w:rsid w:val="009954F9"/>
    <w:rsid w:val="00995D20"/>
    <w:rsid w:val="009962CC"/>
    <w:rsid w:val="009A0991"/>
    <w:rsid w:val="009A12BB"/>
    <w:rsid w:val="009A72E7"/>
    <w:rsid w:val="009A7F0E"/>
    <w:rsid w:val="009B028C"/>
    <w:rsid w:val="009B0788"/>
    <w:rsid w:val="009B1B81"/>
    <w:rsid w:val="009B2263"/>
    <w:rsid w:val="009B448C"/>
    <w:rsid w:val="009B4F4B"/>
    <w:rsid w:val="009B56A3"/>
    <w:rsid w:val="009C184A"/>
    <w:rsid w:val="009C1D4C"/>
    <w:rsid w:val="009C2B56"/>
    <w:rsid w:val="009C3CF0"/>
    <w:rsid w:val="009D1C86"/>
    <w:rsid w:val="009D5CE6"/>
    <w:rsid w:val="009E7104"/>
    <w:rsid w:val="009E7DBF"/>
    <w:rsid w:val="009F36F8"/>
    <w:rsid w:val="009F3ED9"/>
    <w:rsid w:val="009F4D56"/>
    <w:rsid w:val="00A00196"/>
    <w:rsid w:val="00A053E1"/>
    <w:rsid w:val="00A111DA"/>
    <w:rsid w:val="00A15DA1"/>
    <w:rsid w:val="00A164AE"/>
    <w:rsid w:val="00A17144"/>
    <w:rsid w:val="00A23D65"/>
    <w:rsid w:val="00A35933"/>
    <w:rsid w:val="00A36F8F"/>
    <w:rsid w:val="00A4150A"/>
    <w:rsid w:val="00A447E8"/>
    <w:rsid w:val="00A4640F"/>
    <w:rsid w:val="00A51880"/>
    <w:rsid w:val="00A53C15"/>
    <w:rsid w:val="00A56005"/>
    <w:rsid w:val="00A563FA"/>
    <w:rsid w:val="00A564F0"/>
    <w:rsid w:val="00A56D0E"/>
    <w:rsid w:val="00A60367"/>
    <w:rsid w:val="00A638C4"/>
    <w:rsid w:val="00A67746"/>
    <w:rsid w:val="00A700FF"/>
    <w:rsid w:val="00A735F7"/>
    <w:rsid w:val="00A73B6D"/>
    <w:rsid w:val="00A81E30"/>
    <w:rsid w:val="00A84094"/>
    <w:rsid w:val="00A8515B"/>
    <w:rsid w:val="00A868C7"/>
    <w:rsid w:val="00A8796C"/>
    <w:rsid w:val="00A91075"/>
    <w:rsid w:val="00A96538"/>
    <w:rsid w:val="00A97ABA"/>
    <w:rsid w:val="00AA6A3C"/>
    <w:rsid w:val="00AB697E"/>
    <w:rsid w:val="00AC2237"/>
    <w:rsid w:val="00AC2A93"/>
    <w:rsid w:val="00AD0BE5"/>
    <w:rsid w:val="00AD1423"/>
    <w:rsid w:val="00AD77AB"/>
    <w:rsid w:val="00AE0EB8"/>
    <w:rsid w:val="00AE30E7"/>
    <w:rsid w:val="00AE379D"/>
    <w:rsid w:val="00AE748B"/>
    <w:rsid w:val="00AE7936"/>
    <w:rsid w:val="00AF0213"/>
    <w:rsid w:val="00AF1F89"/>
    <w:rsid w:val="00AF3F4F"/>
    <w:rsid w:val="00AF6529"/>
    <w:rsid w:val="00B012A9"/>
    <w:rsid w:val="00B03684"/>
    <w:rsid w:val="00B06B52"/>
    <w:rsid w:val="00B1097C"/>
    <w:rsid w:val="00B144F9"/>
    <w:rsid w:val="00B15CBE"/>
    <w:rsid w:val="00B20039"/>
    <w:rsid w:val="00B22ADD"/>
    <w:rsid w:val="00B27AD9"/>
    <w:rsid w:val="00B30564"/>
    <w:rsid w:val="00B3279E"/>
    <w:rsid w:val="00B343D5"/>
    <w:rsid w:val="00B37ED8"/>
    <w:rsid w:val="00B44429"/>
    <w:rsid w:val="00B51CA6"/>
    <w:rsid w:val="00B54B7C"/>
    <w:rsid w:val="00B5571E"/>
    <w:rsid w:val="00B568DF"/>
    <w:rsid w:val="00B6071E"/>
    <w:rsid w:val="00B607D9"/>
    <w:rsid w:val="00B63E54"/>
    <w:rsid w:val="00B670DF"/>
    <w:rsid w:val="00B67DBF"/>
    <w:rsid w:val="00B71669"/>
    <w:rsid w:val="00B7353E"/>
    <w:rsid w:val="00B75ED6"/>
    <w:rsid w:val="00B76629"/>
    <w:rsid w:val="00B80545"/>
    <w:rsid w:val="00B828C9"/>
    <w:rsid w:val="00B85F04"/>
    <w:rsid w:val="00B8726C"/>
    <w:rsid w:val="00B8737B"/>
    <w:rsid w:val="00B87739"/>
    <w:rsid w:val="00B9013C"/>
    <w:rsid w:val="00B906D3"/>
    <w:rsid w:val="00B93730"/>
    <w:rsid w:val="00B95B01"/>
    <w:rsid w:val="00BA0CED"/>
    <w:rsid w:val="00BA286E"/>
    <w:rsid w:val="00BA5943"/>
    <w:rsid w:val="00BA75CB"/>
    <w:rsid w:val="00BA7CA5"/>
    <w:rsid w:val="00BB21F0"/>
    <w:rsid w:val="00BB2589"/>
    <w:rsid w:val="00BB4F82"/>
    <w:rsid w:val="00BB70F7"/>
    <w:rsid w:val="00BB7303"/>
    <w:rsid w:val="00BC0334"/>
    <w:rsid w:val="00BC09F8"/>
    <w:rsid w:val="00BC0DF8"/>
    <w:rsid w:val="00BC163A"/>
    <w:rsid w:val="00BD2B93"/>
    <w:rsid w:val="00BD41D3"/>
    <w:rsid w:val="00BD5493"/>
    <w:rsid w:val="00BD6D77"/>
    <w:rsid w:val="00BD6F17"/>
    <w:rsid w:val="00BD7468"/>
    <w:rsid w:val="00BE3A22"/>
    <w:rsid w:val="00BE4795"/>
    <w:rsid w:val="00BE6C7A"/>
    <w:rsid w:val="00BE75E3"/>
    <w:rsid w:val="00C00B5F"/>
    <w:rsid w:val="00C10787"/>
    <w:rsid w:val="00C1125F"/>
    <w:rsid w:val="00C12C1D"/>
    <w:rsid w:val="00C12F37"/>
    <w:rsid w:val="00C13839"/>
    <w:rsid w:val="00C13F57"/>
    <w:rsid w:val="00C1772E"/>
    <w:rsid w:val="00C17BCA"/>
    <w:rsid w:val="00C24454"/>
    <w:rsid w:val="00C302A4"/>
    <w:rsid w:val="00C308AD"/>
    <w:rsid w:val="00C31051"/>
    <w:rsid w:val="00C31BBA"/>
    <w:rsid w:val="00C31F0E"/>
    <w:rsid w:val="00C4608A"/>
    <w:rsid w:val="00C60B99"/>
    <w:rsid w:val="00C61D1E"/>
    <w:rsid w:val="00C61D59"/>
    <w:rsid w:val="00C61DB5"/>
    <w:rsid w:val="00C663C7"/>
    <w:rsid w:val="00C66645"/>
    <w:rsid w:val="00C7039E"/>
    <w:rsid w:val="00C715DC"/>
    <w:rsid w:val="00C7542A"/>
    <w:rsid w:val="00C80574"/>
    <w:rsid w:val="00C8261D"/>
    <w:rsid w:val="00C82677"/>
    <w:rsid w:val="00C92AC8"/>
    <w:rsid w:val="00C956AD"/>
    <w:rsid w:val="00C95F0A"/>
    <w:rsid w:val="00CA1D98"/>
    <w:rsid w:val="00CA28F8"/>
    <w:rsid w:val="00CA4AE6"/>
    <w:rsid w:val="00CA6627"/>
    <w:rsid w:val="00CB1942"/>
    <w:rsid w:val="00CC31EF"/>
    <w:rsid w:val="00CC544B"/>
    <w:rsid w:val="00CC7374"/>
    <w:rsid w:val="00CD24A8"/>
    <w:rsid w:val="00CD368C"/>
    <w:rsid w:val="00CE0EC2"/>
    <w:rsid w:val="00CE4E54"/>
    <w:rsid w:val="00CF3E80"/>
    <w:rsid w:val="00CF55AF"/>
    <w:rsid w:val="00D00177"/>
    <w:rsid w:val="00D00DF7"/>
    <w:rsid w:val="00D017B5"/>
    <w:rsid w:val="00D04878"/>
    <w:rsid w:val="00D10322"/>
    <w:rsid w:val="00D10729"/>
    <w:rsid w:val="00D1473D"/>
    <w:rsid w:val="00D204BF"/>
    <w:rsid w:val="00D2098B"/>
    <w:rsid w:val="00D21B7A"/>
    <w:rsid w:val="00D33972"/>
    <w:rsid w:val="00D33D9E"/>
    <w:rsid w:val="00D34DE4"/>
    <w:rsid w:val="00D364E5"/>
    <w:rsid w:val="00D366A4"/>
    <w:rsid w:val="00D3709B"/>
    <w:rsid w:val="00D452F7"/>
    <w:rsid w:val="00D4589D"/>
    <w:rsid w:val="00D46661"/>
    <w:rsid w:val="00D470F6"/>
    <w:rsid w:val="00D66A62"/>
    <w:rsid w:val="00D738A3"/>
    <w:rsid w:val="00D7596E"/>
    <w:rsid w:val="00D77B66"/>
    <w:rsid w:val="00D77D6B"/>
    <w:rsid w:val="00D803AB"/>
    <w:rsid w:val="00D804AC"/>
    <w:rsid w:val="00D84964"/>
    <w:rsid w:val="00D8496A"/>
    <w:rsid w:val="00D853D1"/>
    <w:rsid w:val="00D855CA"/>
    <w:rsid w:val="00D902A7"/>
    <w:rsid w:val="00D90A13"/>
    <w:rsid w:val="00D90BDD"/>
    <w:rsid w:val="00D92751"/>
    <w:rsid w:val="00D941B7"/>
    <w:rsid w:val="00D9454F"/>
    <w:rsid w:val="00D967E2"/>
    <w:rsid w:val="00D969CA"/>
    <w:rsid w:val="00DA1C50"/>
    <w:rsid w:val="00DA4914"/>
    <w:rsid w:val="00DB037A"/>
    <w:rsid w:val="00DB26A5"/>
    <w:rsid w:val="00DC2DC3"/>
    <w:rsid w:val="00DC6599"/>
    <w:rsid w:val="00DD2C33"/>
    <w:rsid w:val="00DD35B9"/>
    <w:rsid w:val="00DD3AD8"/>
    <w:rsid w:val="00DD4464"/>
    <w:rsid w:val="00DD6ACA"/>
    <w:rsid w:val="00DE4737"/>
    <w:rsid w:val="00DE4780"/>
    <w:rsid w:val="00DE611F"/>
    <w:rsid w:val="00DE6E6B"/>
    <w:rsid w:val="00DF14C8"/>
    <w:rsid w:val="00DF2472"/>
    <w:rsid w:val="00DF6D4B"/>
    <w:rsid w:val="00E00276"/>
    <w:rsid w:val="00E019CC"/>
    <w:rsid w:val="00E02B04"/>
    <w:rsid w:val="00E049D7"/>
    <w:rsid w:val="00E1159C"/>
    <w:rsid w:val="00E119C4"/>
    <w:rsid w:val="00E13BB4"/>
    <w:rsid w:val="00E14E77"/>
    <w:rsid w:val="00E175FB"/>
    <w:rsid w:val="00E231CA"/>
    <w:rsid w:val="00E27712"/>
    <w:rsid w:val="00E30380"/>
    <w:rsid w:val="00E41E77"/>
    <w:rsid w:val="00E42669"/>
    <w:rsid w:val="00E47EF5"/>
    <w:rsid w:val="00E51961"/>
    <w:rsid w:val="00E527A5"/>
    <w:rsid w:val="00E52B23"/>
    <w:rsid w:val="00E56259"/>
    <w:rsid w:val="00E57372"/>
    <w:rsid w:val="00E60796"/>
    <w:rsid w:val="00E62BF5"/>
    <w:rsid w:val="00E64545"/>
    <w:rsid w:val="00E65907"/>
    <w:rsid w:val="00E70CC5"/>
    <w:rsid w:val="00E75693"/>
    <w:rsid w:val="00E75F03"/>
    <w:rsid w:val="00E7664C"/>
    <w:rsid w:val="00E814D5"/>
    <w:rsid w:val="00E8531A"/>
    <w:rsid w:val="00E926A8"/>
    <w:rsid w:val="00E9398D"/>
    <w:rsid w:val="00E94219"/>
    <w:rsid w:val="00EA0E18"/>
    <w:rsid w:val="00EA4BBF"/>
    <w:rsid w:val="00EA4BFA"/>
    <w:rsid w:val="00EB016E"/>
    <w:rsid w:val="00EB25D6"/>
    <w:rsid w:val="00EB260C"/>
    <w:rsid w:val="00EB2AC1"/>
    <w:rsid w:val="00EB5CC9"/>
    <w:rsid w:val="00EC0499"/>
    <w:rsid w:val="00EC140F"/>
    <w:rsid w:val="00EC1B27"/>
    <w:rsid w:val="00EC2251"/>
    <w:rsid w:val="00EC504B"/>
    <w:rsid w:val="00EC7241"/>
    <w:rsid w:val="00ED1C4A"/>
    <w:rsid w:val="00ED30A6"/>
    <w:rsid w:val="00ED3BFA"/>
    <w:rsid w:val="00ED7B4C"/>
    <w:rsid w:val="00EE4A52"/>
    <w:rsid w:val="00EE552C"/>
    <w:rsid w:val="00EE7F97"/>
    <w:rsid w:val="00EF1313"/>
    <w:rsid w:val="00EF1C5E"/>
    <w:rsid w:val="00EF2C8A"/>
    <w:rsid w:val="00EF3984"/>
    <w:rsid w:val="00EF40A0"/>
    <w:rsid w:val="00EF5647"/>
    <w:rsid w:val="00EF5666"/>
    <w:rsid w:val="00EF570C"/>
    <w:rsid w:val="00F01727"/>
    <w:rsid w:val="00F01F5F"/>
    <w:rsid w:val="00F0254F"/>
    <w:rsid w:val="00F0474E"/>
    <w:rsid w:val="00F061CD"/>
    <w:rsid w:val="00F063C3"/>
    <w:rsid w:val="00F12FF0"/>
    <w:rsid w:val="00F14178"/>
    <w:rsid w:val="00F1419F"/>
    <w:rsid w:val="00F145DB"/>
    <w:rsid w:val="00F15230"/>
    <w:rsid w:val="00F16F5B"/>
    <w:rsid w:val="00F17964"/>
    <w:rsid w:val="00F2283F"/>
    <w:rsid w:val="00F2367C"/>
    <w:rsid w:val="00F273E3"/>
    <w:rsid w:val="00F30A86"/>
    <w:rsid w:val="00F37330"/>
    <w:rsid w:val="00F405CF"/>
    <w:rsid w:val="00F428E9"/>
    <w:rsid w:val="00F4334F"/>
    <w:rsid w:val="00F43F55"/>
    <w:rsid w:val="00F4430C"/>
    <w:rsid w:val="00F50195"/>
    <w:rsid w:val="00F565F4"/>
    <w:rsid w:val="00F57E76"/>
    <w:rsid w:val="00F61436"/>
    <w:rsid w:val="00F61C66"/>
    <w:rsid w:val="00F6204F"/>
    <w:rsid w:val="00F62053"/>
    <w:rsid w:val="00F62975"/>
    <w:rsid w:val="00F63DDA"/>
    <w:rsid w:val="00F6443F"/>
    <w:rsid w:val="00F64FE0"/>
    <w:rsid w:val="00F70B60"/>
    <w:rsid w:val="00F7121D"/>
    <w:rsid w:val="00F72602"/>
    <w:rsid w:val="00F73639"/>
    <w:rsid w:val="00F749EF"/>
    <w:rsid w:val="00F75481"/>
    <w:rsid w:val="00F778B7"/>
    <w:rsid w:val="00F77D2C"/>
    <w:rsid w:val="00F817CA"/>
    <w:rsid w:val="00F8299E"/>
    <w:rsid w:val="00F85A5F"/>
    <w:rsid w:val="00F86AA7"/>
    <w:rsid w:val="00F91DCB"/>
    <w:rsid w:val="00F92DEB"/>
    <w:rsid w:val="00FA203D"/>
    <w:rsid w:val="00FA57BA"/>
    <w:rsid w:val="00FA677B"/>
    <w:rsid w:val="00FA7450"/>
    <w:rsid w:val="00FB179B"/>
    <w:rsid w:val="00FB780C"/>
    <w:rsid w:val="00FC5030"/>
    <w:rsid w:val="00FC7EA4"/>
    <w:rsid w:val="00FD1EFB"/>
    <w:rsid w:val="00FD41FE"/>
    <w:rsid w:val="00FD4D25"/>
    <w:rsid w:val="00FD7E01"/>
    <w:rsid w:val="00FE088F"/>
    <w:rsid w:val="00FE55C0"/>
    <w:rsid w:val="00FE6BDD"/>
    <w:rsid w:val="00FF3314"/>
    <w:rsid w:val="00FF348C"/>
    <w:rsid w:val="00FF676F"/>
    <w:rsid w:val="00FF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A3C6E"/>
  <w15:chartTrackingRefBased/>
  <w15:docId w15:val="{E757ED9E-27C2-4A98-8D0A-B9C0B883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E54"/>
    <w:pPr>
      <w:widowControl w:val="0"/>
      <w:jc w:val="both"/>
    </w:pPr>
    <w:rPr>
      <w:kern w:val="2"/>
      <w:sz w:val="21"/>
      <w:szCs w:val="24"/>
    </w:rPr>
  </w:style>
  <w:style w:type="paragraph" w:styleId="3">
    <w:name w:val="heading 3"/>
    <w:basedOn w:val="a"/>
    <w:next w:val="a"/>
    <w:link w:val="30"/>
    <w:qFormat/>
    <w:rsid w:val="00521B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FF2"/>
    <w:pPr>
      <w:pBdr>
        <w:bottom w:val="single" w:sz="6" w:space="1" w:color="auto"/>
      </w:pBdr>
      <w:tabs>
        <w:tab w:val="center" w:pos="4153"/>
        <w:tab w:val="right" w:pos="8306"/>
      </w:tabs>
      <w:snapToGrid w:val="0"/>
      <w:jc w:val="center"/>
    </w:pPr>
    <w:rPr>
      <w:sz w:val="18"/>
      <w:szCs w:val="18"/>
    </w:rPr>
  </w:style>
  <w:style w:type="paragraph" w:styleId="a4">
    <w:name w:val="footer"/>
    <w:basedOn w:val="a"/>
    <w:rsid w:val="00791FF2"/>
    <w:pPr>
      <w:tabs>
        <w:tab w:val="center" w:pos="4153"/>
        <w:tab w:val="right" w:pos="8306"/>
      </w:tabs>
      <w:snapToGrid w:val="0"/>
      <w:jc w:val="left"/>
    </w:pPr>
    <w:rPr>
      <w:sz w:val="18"/>
      <w:szCs w:val="18"/>
    </w:rPr>
  </w:style>
  <w:style w:type="character" w:styleId="a5">
    <w:name w:val="page number"/>
    <w:basedOn w:val="a0"/>
    <w:rsid w:val="00791FF2"/>
  </w:style>
  <w:style w:type="paragraph" w:styleId="a6">
    <w:name w:val="Body Text"/>
    <w:basedOn w:val="a"/>
    <w:rsid w:val="008D1DD8"/>
    <w:pPr>
      <w:jc w:val="left"/>
    </w:pPr>
  </w:style>
  <w:style w:type="paragraph" w:styleId="a7">
    <w:name w:val="Plain Text"/>
    <w:basedOn w:val="a"/>
    <w:rsid w:val="008503B7"/>
    <w:pPr>
      <w:adjustRightInd w:val="0"/>
      <w:spacing w:line="312" w:lineRule="atLeast"/>
      <w:textAlignment w:val="baseline"/>
    </w:pPr>
    <w:rPr>
      <w:rFonts w:ascii="宋体" w:hAnsi="Courier New"/>
      <w:kern w:val="0"/>
      <w:szCs w:val="20"/>
    </w:rPr>
  </w:style>
  <w:style w:type="table" w:styleId="a8">
    <w:name w:val="Table Grid"/>
    <w:basedOn w:val="a1"/>
    <w:rsid w:val="008503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7A3B15"/>
    <w:rPr>
      <w:color w:val="0000FF"/>
      <w:u w:val="single"/>
    </w:rPr>
  </w:style>
  <w:style w:type="paragraph" w:styleId="aa">
    <w:name w:val="Date"/>
    <w:basedOn w:val="a"/>
    <w:next w:val="a"/>
    <w:rsid w:val="0054064E"/>
    <w:pPr>
      <w:ind w:leftChars="2500" w:left="100"/>
    </w:pPr>
  </w:style>
  <w:style w:type="paragraph" w:styleId="ab">
    <w:name w:val="Title"/>
    <w:basedOn w:val="a"/>
    <w:next w:val="a"/>
    <w:link w:val="ac"/>
    <w:qFormat/>
    <w:rsid w:val="00425F6C"/>
    <w:pPr>
      <w:spacing w:before="240" w:after="60"/>
      <w:jc w:val="center"/>
      <w:outlineLvl w:val="0"/>
    </w:pPr>
    <w:rPr>
      <w:rFonts w:ascii="等线 Light" w:hAnsi="等线 Light"/>
      <w:b/>
      <w:bCs/>
      <w:sz w:val="32"/>
      <w:szCs w:val="32"/>
    </w:rPr>
  </w:style>
  <w:style w:type="character" w:customStyle="1" w:styleId="ac">
    <w:name w:val="标题 字符"/>
    <w:link w:val="ab"/>
    <w:rsid w:val="00425F6C"/>
    <w:rPr>
      <w:rFonts w:ascii="等线 Light" w:hAnsi="等线 Light" w:cs="Times New Roman"/>
      <w:b/>
      <w:bCs/>
      <w:kern w:val="2"/>
      <w:sz w:val="32"/>
      <w:szCs w:val="32"/>
    </w:rPr>
  </w:style>
  <w:style w:type="paragraph" w:customStyle="1" w:styleId="ad">
    <w:name w:val="公式编号"/>
    <w:basedOn w:val="a"/>
    <w:next w:val="a"/>
    <w:qFormat/>
    <w:rsid w:val="007E137D"/>
    <w:pPr>
      <w:tabs>
        <w:tab w:val="center" w:pos="4200"/>
        <w:tab w:val="right" w:pos="7980"/>
      </w:tabs>
      <w:textAlignment w:val="center"/>
    </w:pPr>
  </w:style>
  <w:style w:type="character" w:styleId="ae">
    <w:name w:val="Placeholder Text"/>
    <w:basedOn w:val="a0"/>
    <w:uiPriority w:val="99"/>
    <w:semiHidden/>
    <w:rsid w:val="009962CC"/>
    <w:rPr>
      <w:color w:val="808080"/>
    </w:rPr>
  </w:style>
  <w:style w:type="paragraph" w:customStyle="1" w:styleId="AMDisplayEquation">
    <w:name w:val="AMDisplayEquation"/>
    <w:basedOn w:val="a"/>
    <w:next w:val="a"/>
    <w:link w:val="AMDisplayEquation0"/>
    <w:rsid w:val="00D46661"/>
    <w:pPr>
      <w:tabs>
        <w:tab w:val="center" w:pos="4540"/>
        <w:tab w:val="right" w:pos="9080"/>
      </w:tabs>
      <w:ind w:firstLine="420"/>
    </w:pPr>
    <w:rPr>
      <w:rFonts w:ascii="宋体" w:hAnsi="宋体"/>
      <w:sz w:val="24"/>
    </w:rPr>
  </w:style>
  <w:style w:type="character" w:customStyle="1" w:styleId="AMDisplayEquation0">
    <w:name w:val="AMDisplayEquation 字符"/>
    <w:basedOn w:val="a0"/>
    <w:link w:val="AMDisplayEquation"/>
    <w:rsid w:val="00D46661"/>
    <w:rPr>
      <w:rFonts w:ascii="宋体" w:hAnsi="宋体"/>
      <w:kern w:val="2"/>
      <w:sz w:val="24"/>
      <w:szCs w:val="24"/>
    </w:rPr>
  </w:style>
  <w:style w:type="paragraph" w:styleId="af">
    <w:name w:val="List Paragraph"/>
    <w:basedOn w:val="a"/>
    <w:uiPriority w:val="34"/>
    <w:qFormat/>
    <w:rsid w:val="001D2D1E"/>
    <w:pPr>
      <w:ind w:firstLineChars="200" w:firstLine="420"/>
    </w:pPr>
  </w:style>
  <w:style w:type="table" w:styleId="1">
    <w:name w:val="Plain Table 1"/>
    <w:basedOn w:val="a1"/>
    <w:uiPriority w:val="41"/>
    <w:rsid w:val="008513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标题 3 字符"/>
    <w:basedOn w:val="a0"/>
    <w:link w:val="3"/>
    <w:rsid w:val="00F3733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28384">
      <w:bodyDiv w:val="1"/>
      <w:marLeft w:val="0"/>
      <w:marRight w:val="0"/>
      <w:marTop w:val="0"/>
      <w:marBottom w:val="0"/>
      <w:divBdr>
        <w:top w:val="none" w:sz="0" w:space="0" w:color="auto"/>
        <w:left w:val="none" w:sz="0" w:space="0" w:color="auto"/>
        <w:bottom w:val="none" w:sz="0" w:space="0" w:color="auto"/>
        <w:right w:val="none" w:sz="0" w:space="0" w:color="auto"/>
      </w:divBdr>
    </w:div>
    <w:div w:id="631525101">
      <w:bodyDiv w:val="1"/>
      <w:marLeft w:val="0"/>
      <w:marRight w:val="0"/>
      <w:marTop w:val="0"/>
      <w:marBottom w:val="0"/>
      <w:divBdr>
        <w:top w:val="none" w:sz="0" w:space="0" w:color="auto"/>
        <w:left w:val="none" w:sz="0" w:space="0" w:color="auto"/>
        <w:bottom w:val="none" w:sz="0" w:space="0" w:color="auto"/>
        <w:right w:val="none" w:sz="0" w:space="0" w:color="auto"/>
      </w:divBdr>
    </w:div>
    <w:div w:id="688794796">
      <w:bodyDiv w:val="1"/>
      <w:marLeft w:val="0"/>
      <w:marRight w:val="0"/>
      <w:marTop w:val="0"/>
      <w:marBottom w:val="0"/>
      <w:divBdr>
        <w:top w:val="none" w:sz="0" w:space="0" w:color="auto"/>
        <w:left w:val="none" w:sz="0" w:space="0" w:color="auto"/>
        <w:bottom w:val="none" w:sz="0" w:space="0" w:color="auto"/>
        <w:right w:val="none" w:sz="0" w:space="0" w:color="auto"/>
      </w:divBdr>
    </w:div>
    <w:div w:id="1104617014">
      <w:bodyDiv w:val="1"/>
      <w:marLeft w:val="0"/>
      <w:marRight w:val="0"/>
      <w:marTop w:val="0"/>
      <w:marBottom w:val="0"/>
      <w:divBdr>
        <w:top w:val="none" w:sz="0" w:space="0" w:color="auto"/>
        <w:left w:val="none" w:sz="0" w:space="0" w:color="auto"/>
        <w:bottom w:val="none" w:sz="0" w:space="0" w:color="auto"/>
        <w:right w:val="none" w:sz="0" w:space="0" w:color="auto"/>
      </w:divBdr>
      <w:divsChild>
        <w:div w:id="796263159">
          <w:marLeft w:val="0"/>
          <w:marRight w:val="0"/>
          <w:marTop w:val="0"/>
          <w:marBottom w:val="0"/>
          <w:divBdr>
            <w:top w:val="none" w:sz="0" w:space="0" w:color="auto"/>
            <w:left w:val="none" w:sz="0" w:space="0" w:color="auto"/>
            <w:bottom w:val="none" w:sz="0" w:space="0" w:color="auto"/>
            <w:right w:val="none" w:sz="0" w:space="0" w:color="auto"/>
          </w:divBdr>
        </w:div>
      </w:divsChild>
    </w:div>
    <w:div w:id="1384863815">
      <w:bodyDiv w:val="1"/>
      <w:marLeft w:val="0"/>
      <w:marRight w:val="0"/>
      <w:marTop w:val="0"/>
      <w:marBottom w:val="0"/>
      <w:divBdr>
        <w:top w:val="none" w:sz="0" w:space="0" w:color="auto"/>
        <w:left w:val="none" w:sz="0" w:space="0" w:color="auto"/>
        <w:bottom w:val="none" w:sz="0" w:space="0" w:color="auto"/>
        <w:right w:val="none" w:sz="0" w:space="0" w:color="auto"/>
      </w:divBdr>
    </w:div>
    <w:div w:id="1535576588">
      <w:bodyDiv w:val="1"/>
      <w:marLeft w:val="0"/>
      <w:marRight w:val="0"/>
      <w:marTop w:val="0"/>
      <w:marBottom w:val="0"/>
      <w:divBdr>
        <w:top w:val="none" w:sz="0" w:space="0" w:color="auto"/>
        <w:left w:val="none" w:sz="0" w:space="0" w:color="auto"/>
        <w:bottom w:val="none" w:sz="0" w:space="0" w:color="auto"/>
        <w:right w:val="none" w:sz="0" w:space="0" w:color="auto"/>
      </w:divBdr>
      <w:divsChild>
        <w:div w:id="293797900">
          <w:marLeft w:val="0"/>
          <w:marRight w:val="0"/>
          <w:marTop w:val="0"/>
          <w:marBottom w:val="0"/>
          <w:divBdr>
            <w:top w:val="none" w:sz="0" w:space="0" w:color="auto"/>
            <w:left w:val="none" w:sz="0" w:space="0" w:color="auto"/>
            <w:bottom w:val="none" w:sz="0" w:space="0" w:color="auto"/>
            <w:right w:val="none" w:sz="0" w:space="0" w:color="auto"/>
          </w:divBdr>
        </w:div>
      </w:divsChild>
    </w:div>
    <w:div w:id="197678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chart" Target="charts/chart3.xml"/><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oleObject" Target="embeddings/oleObject19.bin"/><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5.png"/><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chart" Target="charts/chart2.xml"/><Relationship Id="rId44" Type="http://schemas.openxmlformats.org/officeDocument/2006/relationships/image" Target="media/image17.wmf"/><Relationship Id="rId52"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chart" Target="charts/chart1.xml"/><Relationship Id="rId35" Type="http://schemas.openxmlformats.org/officeDocument/2006/relationships/image" Target="media/image13.wmf"/><Relationship Id="rId43" Type="http://schemas.openxmlformats.org/officeDocument/2006/relationships/oleObject" Target="embeddings/oleObject15.bin"/><Relationship Id="rId48" Type="http://schemas.openxmlformats.org/officeDocument/2006/relationships/oleObject" Target="embeddings/oleObject18.bin"/><Relationship Id="rId8" Type="http://schemas.openxmlformats.org/officeDocument/2006/relationships/footer" Target="footer2.xm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oleObject" Target="embeddings/oleObject17.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oleObject" Target="embeddings/oleObject11.bin"/><Relationship Id="rId49" Type="http://schemas.openxmlformats.org/officeDocument/2006/relationships/image" Target="media/image19.w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“供求匹配”程度</c:v>
                </c:pt>
              </c:strCache>
            </c:strRef>
          </c:tx>
          <c:spPr>
            <a:ln w="28575" cap="rnd">
              <a:solidFill>
                <a:schemeClr val="accent2"/>
              </a:solidFill>
              <a:round/>
            </a:ln>
            <a:effectLst/>
          </c:spPr>
          <c:marker>
            <c:symbol val="circle"/>
            <c:size val="5"/>
            <c:spPr>
              <a:solidFill>
                <a:schemeClr val="accent1"/>
              </a:solidFill>
              <a:ln w="9525">
                <a:solidFill>
                  <a:schemeClr val="accent1"/>
                </a:solidFill>
              </a:ln>
              <a:effectLst/>
            </c:spPr>
          </c:marker>
          <c:cat>
            <c:strRef>
              <c:f>Sheet1!$A$2:$A$9</c:f>
              <c:strCache>
                <c:ptCount val="8"/>
                <c:pt idx="0">
                  <c:v>北京</c:v>
                </c:pt>
                <c:pt idx="1">
                  <c:v>成都</c:v>
                </c:pt>
                <c:pt idx="2">
                  <c:v>上海</c:v>
                </c:pt>
                <c:pt idx="3">
                  <c:v>杭州</c:v>
                </c:pt>
                <c:pt idx="4">
                  <c:v>广州</c:v>
                </c:pt>
                <c:pt idx="5">
                  <c:v>南昌</c:v>
                </c:pt>
                <c:pt idx="6">
                  <c:v>西安</c:v>
                </c:pt>
                <c:pt idx="7">
                  <c:v>哈尔滨</c:v>
                </c:pt>
              </c:strCache>
            </c:strRef>
          </c:cat>
          <c:val>
            <c:numRef>
              <c:f>Sheet1!$B$2:$B$9</c:f>
              <c:numCache>
                <c:formatCode>General</c:formatCode>
                <c:ptCount val="8"/>
                <c:pt idx="0">
                  <c:v>0.58420300000000003</c:v>
                </c:pt>
                <c:pt idx="1">
                  <c:v>0.91753099999999999</c:v>
                </c:pt>
                <c:pt idx="2">
                  <c:v>0.85066699999999995</c:v>
                </c:pt>
                <c:pt idx="3">
                  <c:v>0.96172299999999999</c:v>
                </c:pt>
                <c:pt idx="4">
                  <c:v>0.99425600000000003</c:v>
                </c:pt>
                <c:pt idx="5">
                  <c:v>0.65610199999999996</c:v>
                </c:pt>
                <c:pt idx="6">
                  <c:v>0.99653800000000003</c:v>
                </c:pt>
                <c:pt idx="7">
                  <c:v>0.90655699999999995</c:v>
                </c:pt>
              </c:numCache>
            </c:numRef>
          </c:val>
          <c:extLst>
            <c:ext xmlns:c16="http://schemas.microsoft.com/office/drawing/2014/chart" uri="{C3380CC4-5D6E-409C-BE32-E72D297353CC}">
              <c16:uniqueId val="{00000000-5B2D-42CC-A917-D6ED7E3336A6}"/>
            </c:ext>
          </c:extLst>
        </c:ser>
        <c:dLbls>
          <c:showLegendKey val="0"/>
          <c:showVal val="0"/>
          <c:showCatName val="0"/>
          <c:showSerName val="0"/>
          <c:showPercent val="0"/>
          <c:showBubbleSize val="0"/>
        </c:dLbls>
        <c:axId val="1871813248"/>
        <c:axId val="2006126688"/>
      </c:radarChart>
      <c:catAx>
        <c:axId val="187181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crossAx val="2006126688"/>
        <c:crosses val="autoZero"/>
        <c:auto val="1"/>
        <c:lblAlgn val="ctr"/>
        <c:lblOffset val="100"/>
        <c:noMultiLvlLbl val="0"/>
      </c:catAx>
      <c:valAx>
        <c:axId val="200612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181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Sheet1!$H$45</c:f>
              <c:strCache>
                <c:ptCount val="1"/>
                <c:pt idx="0">
                  <c:v>程度</c:v>
                </c:pt>
              </c:strCache>
            </c:strRef>
          </c:tx>
          <c:spPr>
            <a:ln w="28575" cap="rnd">
              <a:solidFill>
                <a:schemeClr val="accent2"/>
              </a:solidFill>
              <a:round/>
            </a:ln>
            <a:effectLst/>
          </c:spPr>
          <c:marker>
            <c:symbol val="circle"/>
            <c:size val="5"/>
            <c:spPr>
              <a:solidFill>
                <a:schemeClr val="accent1"/>
              </a:solidFill>
              <a:ln w="9525">
                <a:solidFill>
                  <a:schemeClr val="accent1"/>
                </a:solidFill>
              </a:ln>
              <a:effectLst/>
            </c:spPr>
          </c:marker>
          <c:cat>
            <c:numRef>
              <c:f>Sheet1!$G$46:$G$51</c:f>
              <c:numCache>
                <c:formatCode>General</c:formatCode>
                <c:ptCount val="6"/>
                <c:pt idx="0">
                  <c:v>2009</c:v>
                </c:pt>
                <c:pt idx="1">
                  <c:v>2010</c:v>
                </c:pt>
                <c:pt idx="2">
                  <c:v>2011</c:v>
                </c:pt>
                <c:pt idx="3">
                  <c:v>2012</c:v>
                </c:pt>
                <c:pt idx="4">
                  <c:v>2013</c:v>
                </c:pt>
                <c:pt idx="5">
                  <c:v>2014</c:v>
                </c:pt>
              </c:numCache>
            </c:numRef>
          </c:cat>
          <c:val>
            <c:numRef>
              <c:f>Sheet1!$H$46:$H$51</c:f>
              <c:numCache>
                <c:formatCode>General</c:formatCode>
                <c:ptCount val="6"/>
                <c:pt idx="0">
                  <c:v>0.98350000000000004</c:v>
                </c:pt>
                <c:pt idx="1">
                  <c:v>0.9294</c:v>
                </c:pt>
                <c:pt idx="2">
                  <c:v>0.97099999999999997</c:v>
                </c:pt>
                <c:pt idx="3">
                  <c:v>0.9778</c:v>
                </c:pt>
                <c:pt idx="4">
                  <c:v>0.99329999999999996</c:v>
                </c:pt>
                <c:pt idx="5">
                  <c:v>0.84260000000000002</c:v>
                </c:pt>
              </c:numCache>
            </c:numRef>
          </c:val>
          <c:extLst>
            <c:ext xmlns:c16="http://schemas.microsoft.com/office/drawing/2014/chart" uri="{C3380CC4-5D6E-409C-BE32-E72D297353CC}">
              <c16:uniqueId val="{00000000-57F2-408D-AB27-D2CB009F6428}"/>
            </c:ext>
          </c:extLst>
        </c:ser>
        <c:dLbls>
          <c:showLegendKey val="0"/>
          <c:showVal val="0"/>
          <c:showCatName val="0"/>
          <c:showSerName val="0"/>
          <c:showPercent val="0"/>
          <c:showBubbleSize val="0"/>
        </c:dLbls>
        <c:axId val="1873899328"/>
        <c:axId val="1875396368"/>
      </c:radarChart>
      <c:catAx>
        <c:axId val="18738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crossAx val="1875396368"/>
        <c:crosses val="autoZero"/>
        <c:auto val="1"/>
        <c:lblAlgn val="ctr"/>
        <c:lblOffset val="100"/>
        <c:noMultiLvlLbl val="0"/>
      </c:catAx>
      <c:valAx>
        <c:axId val="187539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38993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Sheet1!$F$57</c:f>
              <c:strCache>
                <c:ptCount val="1"/>
                <c:pt idx="0">
                  <c:v>快的</c:v>
                </c:pt>
              </c:strCache>
            </c:strRef>
          </c:tx>
          <c:spPr>
            <a:ln w="28575" cap="rnd">
              <a:solidFill>
                <a:schemeClr val="accent1"/>
              </a:solidFill>
              <a:round/>
            </a:ln>
            <a:effectLst/>
          </c:spPr>
          <c:marker>
            <c:symbol val="none"/>
          </c:marker>
          <c:cat>
            <c:numRef>
              <c:f>Sheet1!$E$58:$E$263</c:f>
              <c:numCache>
                <c:formatCode>m"月"d"日"</c:formatCode>
                <c:ptCount val="206"/>
                <c:pt idx="0">
                  <c:v>43850</c:v>
                </c:pt>
                <c:pt idx="1">
                  <c:v>43851</c:v>
                </c:pt>
                <c:pt idx="2">
                  <c:v>43852</c:v>
                </c:pt>
                <c:pt idx="3">
                  <c:v>43853</c:v>
                </c:pt>
                <c:pt idx="4">
                  <c:v>43854</c:v>
                </c:pt>
                <c:pt idx="5">
                  <c:v>43855</c:v>
                </c:pt>
                <c:pt idx="6">
                  <c:v>43856</c:v>
                </c:pt>
                <c:pt idx="7">
                  <c:v>43857</c:v>
                </c:pt>
                <c:pt idx="8">
                  <c:v>43858</c:v>
                </c:pt>
                <c:pt idx="9">
                  <c:v>43859</c:v>
                </c:pt>
                <c:pt idx="10">
                  <c:v>43860</c:v>
                </c:pt>
                <c:pt idx="11">
                  <c:v>43861</c:v>
                </c:pt>
                <c:pt idx="12">
                  <c:v>43862</c:v>
                </c:pt>
                <c:pt idx="13">
                  <c:v>43863</c:v>
                </c:pt>
                <c:pt idx="14">
                  <c:v>43864</c:v>
                </c:pt>
                <c:pt idx="15">
                  <c:v>43865</c:v>
                </c:pt>
                <c:pt idx="16">
                  <c:v>43866</c:v>
                </c:pt>
                <c:pt idx="17">
                  <c:v>43867</c:v>
                </c:pt>
                <c:pt idx="18">
                  <c:v>43868</c:v>
                </c:pt>
                <c:pt idx="19">
                  <c:v>43869</c:v>
                </c:pt>
                <c:pt idx="20">
                  <c:v>43870</c:v>
                </c:pt>
                <c:pt idx="21">
                  <c:v>43871</c:v>
                </c:pt>
                <c:pt idx="22">
                  <c:v>43872</c:v>
                </c:pt>
                <c:pt idx="23">
                  <c:v>43873</c:v>
                </c:pt>
                <c:pt idx="24">
                  <c:v>43874</c:v>
                </c:pt>
                <c:pt idx="25">
                  <c:v>43875</c:v>
                </c:pt>
                <c:pt idx="26">
                  <c:v>43876</c:v>
                </c:pt>
                <c:pt idx="27">
                  <c:v>43877</c:v>
                </c:pt>
                <c:pt idx="28">
                  <c:v>43878</c:v>
                </c:pt>
                <c:pt idx="29">
                  <c:v>43879</c:v>
                </c:pt>
                <c:pt idx="30">
                  <c:v>43880</c:v>
                </c:pt>
                <c:pt idx="31">
                  <c:v>43881</c:v>
                </c:pt>
                <c:pt idx="32">
                  <c:v>43882</c:v>
                </c:pt>
                <c:pt idx="33">
                  <c:v>43883</c:v>
                </c:pt>
                <c:pt idx="34">
                  <c:v>43884</c:v>
                </c:pt>
                <c:pt idx="35">
                  <c:v>43885</c:v>
                </c:pt>
                <c:pt idx="36">
                  <c:v>43886</c:v>
                </c:pt>
                <c:pt idx="37">
                  <c:v>43887</c:v>
                </c:pt>
                <c:pt idx="38">
                  <c:v>43888</c:v>
                </c:pt>
                <c:pt idx="39">
                  <c:v>43889</c:v>
                </c:pt>
                <c:pt idx="40">
                  <c:v>43890</c:v>
                </c:pt>
                <c:pt idx="41">
                  <c:v>43891</c:v>
                </c:pt>
                <c:pt idx="42">
                  <c:v>43892</c:v>
                </c:pt>
                <c:pt idx="43">
                  <c:v>43893</c:v>
                </c:pt>
                <c:pt idx="44">
                  <c:v>43894</c:v>
                </c:pt>
                <c:pt idx="45">
                  <c:v>43895</c:v>
                </c:pt>
                <c:pt idx="46">
                  <c:v>43896</c:v>
                </c:pt>
                <c:pt idx="47">
                  <c:v>43897</c:v>
                </c:pt>
                <c:pt idx="48">
                  <c:v>43898</c:v>
                </c:pt>
                <c:pt idx="49">
                  <c:v>43899</c:v>
                </c:pt>
                <c:pt idx="50">
                  <c:v>43900</c:v>
                </c:pt>
                <c:pt idx="51">
                  <c:v>43901</c:v>
                </c:pt>
                <c:pt idx="52">
                  <c:v>43902</c:v>
                </c:pt>
                <c:pt idx="53">
                  <c:v>43903</c:v>
                </c:pt>
                <c:pt idx="54">
                  <c:v>43904</c:v>
                </c:pt>
                <c:pt idx="55">
                  <c:v>43905</c:v>
                </c:pt>
                <c:pt idx="56">
                  <c:v>43906</c:v>
                </c:pt>
                <c:pt idx="57">
                  <c:v>43907</c:v>
                </c:pt>
                <c:pt idx="58">
                  <c:v>43908</c:v>
                </c:pt>
                <c:pt idx="59">
                  <c:v>43909</c:v>
                </c:pt>
                <c:pt idx="60">
                  <c:v>43910</c:v>
                </c:pt>
                <c:pt idx="61">
                  <c:v>43911</c:v>
                </c:pt>
                <c:pt idx="62">
                  <c:v>43912</c:v>
                </c:pt>
                <c:pt idx="63">
                  <c:v>43913</c:v>
                </c:pt>
                <c:pt idx="64">
                  <c:v>43914</c:v>
                </c:pt>
                <c:pt idx="65">
                  <c:v>43915</c:v>
                </c:pt>
                <c:pt idx="66">
                  <c:v>43916</c:v>
                </c:pt>
                <c:pt idx="67">
                  <c:v>43917</c:v>
                </c:pt>
                <c:pt idx="68">
                  <c:v>43918</c:v>
                </c:pt>
                <c:pt idx="69">
                  <c:v>43919</c:v>
                </c:pt>
                <c:pt idx="70">
                  <c:v>43920</c:v>
                </c:pt>
                <c:pt idx="71">
                  <c:v>43921</c:v>
                </c:pt>
                <c:pt idx="72">
                  <c:v>43922</c:v>
                </c:pt>
                <c:pt idx="73">
                  <c:v>43923</c:v>
                </c:pt>
                <c:pt idx="74">
                  <c:v>43924</c:v>
                </c:pt>
                <c:pt idx="75">
                  <c:v>43925</c:v>
                </c:pt>
                <c:pt idx="76">
                  <c:v>43926</c:v>
                </c:pt>
                <c:pt idx="77">
                  <c:v>43927</c:v>
                </c:pt>
                <c:pt idx="78">
                  <c:v>43928</c:v>
                </c:pt>
                <c:pt idx="79">
                  <c:v>43929</c:v>
                </c:pt>
                <c:pt idx="80">
                  <c:v>43930</c:v>
                </c:pt>
                <c:pt idx="81">
                  <c:v>43931</c:v>
                </c:pt>
                <c:pt idx="82">
                  <c:v>43932</c:v>
                </c:pt>
                <c:pt idx="83">
                  <c:v>43933</c:v>
                </c:pt>
                <c:pt idx="84">
                  <c:v>43934</c:v>
                </c:pt>
                <c:pt idx="85">
                  <c:v>43935</c:v>
                </c:pt>
                <c:pt idx="86">
                  <c:v>43936</c:v>
                </c:pt>
                <c:pt idx="87">
                  <c:v>43937</c:v>
                </c:pt>
                <c:pt idx="88">
                  <c:v>43938</c:v>
                </c:pt>
                <c:pt idx="89">
                  <c:v>43939</c:v>
                </c:pt>
                <c:pt idx="90">
                  <c:v>43940</c:v>
                </c:pt>
                <c:pt idx="91">
                  <c:v>43941</c:v>
                </c:pt>
                <c:pt idx="92">
                  <c:v>43942</c:v>
                </c:pt>
                <c:pt idx="93">
                  <c:v>43943</c:v>
                </c:pt>
                <c:pt idx="94">
                  <c:v>43944</c:v>
                </c:pt>
                <c:pt idx="95">
                  <c:v>43945</c:v>
                </c:pt>
                <c:pt idx="96">
                  <c:v>43946</c:v>
                </c:pt>
                <c:pt idx="97">
                  <c:v>43947</c:v>
                </c:pt>
                <c:pt idx="98">
                  <c:v>43948</c:v>
                </c:pt>
                <c:pt idx="99">
                  <c:v>43949</c:v>
                </c:pt>
                <c:pt idx="100">
                  <c:v>43950</c:v>
                </c:pt>
                <c:pt idx="101">
                  <c:v>43951</c:v>
                </c:pt>
                <c:pt idx="102">
                  <c:v>43952</c:v>
                </c:pt>
                <c:pt idx="103">
                  <c:v>43953</c:v>
                </c:pt>
                <c:pt idx="104">
                  <c:v>43954</c:v>
                </c:pt>
                <c:pt idx="105">
                  <c:v>43955</c:v>
                </c:pt>
                <c:pt idx="106">
                  <c:v>43956</c:v>
                </c:pt>
                <c:pt idx="107">
                  <c:v>43957</c:v>
                </c:pt>
                <c:pt idx="108">
                  <c:v>43958</c:v>
                </c:pt>
                <c:pt idx="109">
                  <c:v>43959</c:v>
                </c:pt>
                <c:pt idx="110">
                  <c:v>43960</c:v>
                </c:pt>
                <c:pt idx="111">
                  <c:v>43961</c:v>
                </c:pt>
                <c:pt idx="112">
                  <c:v>43962</c:v>
                </c:pt>
                <c:pt idx="113">
                  <c:v>43963</c:v>
                </c:pt>
                <c:pt idx="114">
                  <c:v>43964</c:v>
                </c:pt>
                <c:pt idx="115">
                  <c:v>43965</c:v>
                </c:pt>
                <c:pt idx="116">
                  <c:v>43966</c:v>
                </c:pt>
                <c:pt idx="117">
                  <c:v>43967</c:v>
                </c:pt>
                <c:pt idx="118">
                  <c:v>43968</c:v>
                </c:pt>
                <c:pt idx="119">
                  <c:v>43969</c:v>
                </c:pt>
                <c:pt idx="120">
                  <c:v>43970</c:v>
                </c:pt>
                <c:pt idx="121">
                  <c:v>43971</c:v>
                </c:pt>
                <c:pt idx="122">
                  <c:v>43972</c:v>
                </c:pt>
                <c:pt idx="123">
                  <c:v>43973</c:v>
                </c:pt>
                <c:pt idx="124">
                  <c:v>43974</c:v>
                </c:pt>
                <c:pt idx="125">
                  <c:v>43975</c:v>
                </c:pt>
                <c:pt idx="126">
                  <c:v>43976</c:v>
                </c:pt>
                <c:pt idx="127">
                  <c:v>43977</c:v>
                </c:pt>
                <c:pt idx="128">
                  <c:v>43978</c:v>
                </c:pt>
                <c:pt idx="129">
                  <c:v>43979</c:v>
                </c:pt>
                <c:pt idx="130">
                  <c:v>43980</c:v>
                </c:pt>
                <c:pt idx="131">
                  <c:v>43981</c:v>
                </c:pt>
                <c:pt idx="132">
                  <c:v>43982</c:v>
                </c:pt>
                <c:pt idx="133">
                  <c:v>43983</c:v>
                </c:pt>
                <c:pt idx="134">
                  <c:v>43984</c:v>
                </c:pt>
                <c:pt idx="135">
                  <c:v>43985</c:v>
                </c:pt>
                <c:pt idx="136">
                  <c:v>43986</c:v>
                </c:pt>
                <c:pt idx="137">
                  <c:v>43987</c:v>
                </c:pt>
                <c:pt idx="138">
                  <c:v>43988</c:v>
                </c:pt>
                <c:pt idx="139">
                  <c:v>43989</c:v>
                </c:pt>
                <c:pt idx="140">
                  <c:v>43990</c:v>
                </c:pt>
                <c:pt idx="141">
                  <c:v>43991</c:v>
                </c:pt>
                <c:pt idx="142">
                  <c:v>43992</c:v>
                </c:pt>
                <c:pt idx="143">
                  <c:v>43993</c:v>
                </c:pt>
                <c:pt idx="144">
                  <c:v>43994</c:v>
                </c:pt>
                <c:pt idx="145">
                  <c:v>43995</c:v>
                </c:pt>
                <c:pt idx="146">
                  <c:v>43996</c:v>
                </c:pt>
                <c:pt idx="147">
                  <c:v>43997</c:v>
                </c:pt>
                <c:pt idx="148">
                  <c:v>43998</c:v>
                </c:pt>
                <c:pt idx="149">
                  <c:v>43999</c:v>
                </c:pt>
                <c:pt idx="150">
                  <c:v>44000</c:v>
                </c:pt>
                <c:pt idx="151">
                  <c:v>44001</c:v>
                </c:pt>
                <c:pt idx="152">
                  <c:v>44002</c:v>
                </c:pt>
                <c:pt idx="153">
                  <c:v>44003</c:v>
                </c:pt>
                <c:pt idx="154">
                  <c:v>44004</c:v>
                </c:pt>
                <c:pt idx="155">
                  <c:v>44005</c:v>
                </c:pt>
                <c:pt idx="156">
                  <c:v>44006</c:v>
                </c:pt>
                <c:pt idx="157">
                  <c:v>44007</c:v>
                </c:pt>
                <c:pt idx="158">
                  <c:v>44008</c:v>
                </c:pt>
                <c:pt idx="159">
                  <c:v>44009</c:v>
                </c:pt>
                <c:pt idx="160">
                  <c:v>44010</c:v>
                </c:pt>
                <c:pt idx="161">
                  <c:v>44011</c:v>
                </c:pt>
                <c:pt idx="162">
                  <c:v>44012</c:v>
                </c:pt>
                <c:pt idx="163">
                  <c:v>44013</c:v>
                </c:pt>
                <c:pt idx="164">
                  <c:v>44014</c:v>
                </c:pt>
                <c:pt idx="165">
                  <c:v>44015</c:v>
                </c:pt>
                <c:pt idx="166">
                  <c:v>44016</c:v>
                </c:pt>
                <c:pt idx="167">
                  <c:v>44017</c:v>
                </c:pt>
                <c:pt idx="168">
                  <c:v>44018</c:v>
                </c:pt>
                <c:pt idx="169">
                  <c:v>44019</c:v>
                </c:pt>
                <c:pt idx="170">
                  <c:v>44020</c:v>
                </c:pt>
                <c:pt idx="171">
                  <c:v>44021</c:v>
                </c:pt>
                <c:pt idx="172">
                  <c:v>44022</c:v>
                </c:pt>
                <c:pt idx="173">
                  <c:v>44023</c:v>
                </c:pt>
                <c:pt idx="174">
                  <c:v>44024</c:v>
                </c:pt>
                <c:pt idx="175">
                  <c:v>44025</c:v>
                </c:pt>
                <c:pt idx="176">
                  <c:v>44026</c:v>
                </c:pt>
                <c:pt idx="177">
                  <c:v>44027</c:v>
                </c:pt>
                <c:pt idx="178">
                  <c:v>44028</c:v>
                </c:pt>
                <c:pt idx="179">
                  <c:v>44029</c:v>
                </c:pt>
                <c:pt idx="180">
                  <c:v>44030</c:v>
                </c:pt>
                <c:pt idx="181">
                  <c:v>44031</c:v>
                </c:pt>
                <c:pt idx="182">
                  <c:v>44032</c:v>
                </c:pt>
                <c:pt idx="183">
                  <c:v>44033</c:v>
                </c:pt>
                <c:pt idx="184">
                  <c:v>44034</c:v>
                </c:pt>
                <c:pt idx="185">
                  <c:v>44035</c:v>
                </c:pt>
                <c:pt idx="186">
                  <c:v>44036</c:v>
                </c:pt>
                <c:pt idx="187">
                  <c:v>44037</c:v>
                </c:pt>
                <c:pt idx="188">
                  <c:v>44038</c:v>
                </c:pt>
                <c:pt idx="189">
                  <c:v>44039</c:v>
                </c:pt>
                <c:pt idx="190">
                  <c:v>44040</c:v>
                </c:pt>
                <c:pt idx="191">
                  <c:v>44041</c:v>
                </c:pt>
                <c:pt idx="192">
                  <c:v>44042</c:v>
                </c:pt>
                <c:pt idx="193">
                  <c:v>44043</c:v>
                </c:pt>
                <c:pt idx="194">
                  <c:v>44044</c:v>
                </c:pt>
                <c:pt idx="195">
                  <c:v>44045</c:v>
                </c:pt>
                <c:pt idx="196">
                  <c:v>44046</c:v>
                </c:pt>
                <c:pt idx="197">
                  <c:v>44047</c:v>
                </c:pt>
                <c:pt idx="198">
                  <c:v>44048</c:v>
                </c:pt>
                <c:pt idx="199">
                  <c:v>44049</c:v>
                </c:pt>
                <c:pt idx="200">
                  <c:v>44050</c:v>
                </c:pt>
                <c:pt idx="201">
                  <c:v>44051</c:v>
                </c:pt>
                <c:pt idx="202">
                  <c:v>44052</c:v>
                </c:pt>
                <c:pt idx="203">
                  <c:v>44053</c:v>
                </c:pt>
                <c:pt idx="204">
                  <c:v>44054</c:v>
                </c:pt>
                <c:pt idx="205">
                  <c:v>44055</c:v>
                </c:pt>
              </c:numCache>
            </c:numRef>
          </c:cat>
          <c:val>
            <c:numRef>
              <c:f>Sheet1!$F$58:$F$263</c:f>
              <c:numCache>
                <c:formatCode>0.00%</c:formatCode>
                <c:ptCount val="206"/>
                <c:pt idx="0">
                  <c:v>4.4638288883692596E-3</c:v>
                </c:pt>
                <c:pt idx="1">
                  <c:v>4.4999999999999997E-3</c:v>
                </c:pt>
                <c:pt idx="2">
                  <c:v>4.4999999999999997E-3</c:v>
                </c:pt>
                <c:pt idx="3">
                  <c:v>4.4999999999999997E-3</c:v>
                </c:pt>
                <c:pt idx="4">
                  <c:v>4.4999999999999997E-3</c:v>
                </c:pt>
                <c:pt idx="5">
                  <c:v>4.4999999999999997E-3</c:v>
                </c:pt>
                <c:pt idx="6">
                  <c:v>4.4999999999999997E-3</c:v>
                </c:pt>
                <c:pt idx="7">
                  <c:v>4.4999999999999997E-3</c:v>
                </c:pt>
                <c:pt idx="8">
                  <c:v>4.4999999999999997E-3</c:v>
                </c:pt>
                <c:pt idx="9">
                  <c:v>4.4999999999999997E-3</c:v>
                </c:pt>
                <c:pt idx="10">
                  <c:v>4.4999999999999997E-3</c:v>
                </c:pt>
                <c:pt idx="11">
                  <c:v>4.4999999999999997E-3</c:v>
                </c:pt>
                <c:pt idx="12">
                  <c:v>4.4999999999999997E-3</c:v>
                </c:pt>
                <c:pt idx="13">
                  <c:v>4.4999999999999997E-3</c:v>
                </c:pt>
                <c:pt idx="14">
                  <c:v>4.4999999999999997E-3</c:v>
                </c:pt>
                <c:pt idx="15">
                  <c:v>4.4999999999999997E-3</c:v>
                </c:pt>
                <c:pt idx="16">
                  <c:v>4.4999999999999997E-3</c:v>
                </c:pt>
                <c:pt idx="17">
                  <c:v>4.4999999999999997E-3</c:v>
                </c:pt>
                <c:pt idx="18">
                  <c:v>4.4999999999999997E-3</c:v>
                </c:pt>
                <c:pt idx="19">
                  <c:v>4.4999999999999997E-3</c:v>
                </c:pt>
                <c:pt idx="20">
                  <c:v>4.4999999999999997E-3</c:v>
                </c:pt>
                <c:pt idx="21">
                  <c:v>4.4999999999999997E-3</c:v>
                </c:pt>
                <c:pt idx="22">
                  <c:v>4.4999999999999997E-3</c:v>
                </c:pt>
                <c:pt idx="23">
                  <c:v>4.4999999999999997E-3</c:v>
                </c:pt>
                <c:pt idx="24">
                  <c:v>4.4999999999999997E-3</c:v>
                </c:pt>
                <c:pt idx="25">
                  <c:v>4.4999999999999997E-3</c:v>
                </c:pt>
                <c:pt idx="26">
                  <c:v>4.4999999999999997E-3</c:v>
                </c:pt>
                <c:pt idx="27">
                  <c:v>4.4999999999999997E-3</c:v>
                </c:pt>
                <c:pt idx="28">
                  <c:v>5.4999999999999997E-3</c:v>
                </c:pt>
                <c:pt idx="29">
                  <c:v>4.0000000000000001E-3</c:v>
                </c:pt>
                <c:pt idx="30">
                  <c:v>4.0000000000000001E-3</c:v>
                </c:pt>
                <c:pt idx="31">
                  <c:v>4.0000000000000001E-3</c:v>
                </c:pt>
                <c:pt idx="32">
                  <c:v>4.0000000000000001E-3</c:v>
                </c:pt>
                <c:pt idx="33">
                  <c:v>4.0000000000000001E-3</c:v>
                </c:pt>
                <c:pt idx="34">
                  <c:v>4.0000000000000001E-3</c:v>
                </c:pt>
                <c:pt idx="35">
                  <c:v>4.0000000000000001E-3</c:v>
                </c:pt>
                <c:pt idx="36">
                  <c:v>4.0000000000000001E-3</c:v>
                </c:pt>
                <c:pt idx="37">
                  <c:v>4.0000000000000001E-3</c:v>
                </c:pt>
                <c:pt idx="38">
                  <c:v>4.0000000000000001E-3</c:v>
                </c:pt>
                <c:pt idx="39">
                  <c:v>4.0000000000000001E-3</c:v>
                </c:pt>
                <c:pt idx="40">
                  <c:v>4.0000000000000001E-3</c:v>
                </c:pt>
                <c:pt idx="41">
                  <c:v>4.0000000000000001E-3</c:v>
                </c:pt>
                <c:pt idx="42">
                  <c:v>4.0000000000000001E-3</c:v>
                </c:pt>
                <c:pt idx="43">
                  <c:v>4.0000000000000001E-3</c:v>
                </c:pt>
                <c:pt idx="44">
                  <c:v>4.3E-3</c:v>
                </c:pt>
                <c:pt idx="45">
                  <c:v>2.5000000000000001E-3</c:v>
                </c:pt>
                <c:pt idx="46">
                  <c:v>2.5000000000000001E-3</c:v>
                </c:pt>
                <c:pt idx="47">
                  <c:v>2.5000000000000001E-3</c:v>
                </c:pt>
                <c:pt idx="48">
                  <c:v>2.5000000000000001E-3</c:v>
                </c:pt>
                <c:pt idx="49">
                  <c:v>2.5000000000000001E-3</c:v>
                </c:pt>
                <c:pt idx="50">
                  <c:v>2.5000000000000001E-3</c:v>
                </c:pt>
                <c:pt idx="51">
                  <c:v>2.5000000000000001E-3</c:v>
                </c:pt>
                <c:pt idx="52">
                  <c:v>2.5000000000000001E-3</c:v>
                </c:pt>
                <c:pt idx="53">
                  <c:v>2.5000000000000001E-3</c:v>
                </c:pt>
                <c:pt idx="54">
                  <c:v>2.5000000000000001E-3</c:v>
                </c:pt>
                <c:pt idx="55">
                  <c:v>2.5000000000000001E-3</c:v>
                </c:pt>
                <c:pt idx="56">
                  <c:v>2.5000000000000001E-3</c:v>
                </c:pt>
                <c:pt idx="57">
                  <c:v>2.5000000000000001E-3</c:v>
                </c:pt>
                <c:pt idx="58">
                  <c:v>2.5000000000000001E-3</c:v>
                </c:pt>
                <c:pt idx="59">
                  <c:v>2.5000000000000001E-3</c:v>
                </c:pt>
                <c:pt idx="60">
                  <c:v>2.5000000000000001E-3</c:v>
                </c:pt>
                <c:pt idx="61">
                  <c:v>2.5000000000000001E-3</c:v>
                </c:pt>
                <c:pt idx="62">
                  <c:v>1.9E-3</c:v>
                </c:pt>
                <c:pt idx="63">
                  <c:v>1.9E-3</c:v>
                </c:pt>
                <c:pt idx="64">
                  <c:v>1.9E-3</c:v>
                </c:pt>
                <c:pt idx="65">
                  <c:v>1.9E-3</c:v>
                </c:pt>
                <c:pt idx="66">
                  <c:v>1.9E-3</c:v>
                </c:pt>
                <c:pt idx="67">
                  <c:v>1.9E-3</c:v>
                </c:pt>
                <c:pt idx="68">
                  <c:v>1.9E-3</c:v>
                </c:pt>
                <c:pt idx="69">
                  <c:v>1.9E-3</c:v>
                </c:pt>
                <c:pt idx="70">
                  <c:v>1.9E-3</c:v>
                </c:pt>
                <c:pt idx="71">
                  <c:v>1.9E-3</c:v>
                </c:pt>
                <c:pt idx="72">
                  <c:v>1.9E-3</c:v>
                </c:pt>
                <c:pt idx="73">
                  <c:v>1.9E-3</c:v>
                </c:pt>
                <c:pt idx="74">
                  <c:v>1.9E-3</c:v>
                </c:pt>
                <c:pt idx="75">
                  <c:v>1.9E-3</c:v>
                </c:pt>
                <c:pt idx="76">
                  <c:v>1.9E-3</c:v>
                </c:pt>
                <c:pt idx="77">
                  <c:v>1.9E-3</c:v>
                </c:pt>
                <c:pt idx="78">
                  <c:v>1.9E-3</c:v>
                </c:pt>
                <c:pt idx="79">
                  <c:v>1.9E-3</c:v>
                </c:pt>
                <c:pt idx="80">
                  <c:v>1.9E-3</c:v>
                </c:pt>
                <c:pt idx="81">
                  <c:v>1.9E-3</c:v>
                </c:pt>
                <c:pt idx="82">
                  <c:v>1.9E-3</c:v>
                </c:pt>
                <c:pt idx="83">
                  <c:v>1.9E-3</c:v>
                </c:pt>
                <c:pt idx="84">
                  <c:v>1.9E-3</c:v>
                </c:pt>
                <c:pt idx="85">
                  <c:v>1.9E-3</c:v>
                </c:pt>
                <c:pt idx="86">
                  <c:v>1.9E-3</c:v>
                </c:pt>
                <c:pt idx="87">
                  <c:v>1.9E-3</c:v>
                </c:pt>
                <c:pt idx="88">
                  <c:v>1.9E-3</c:v>
                </c:pt>
                <c:pt idx="89">
                  <c:v>1.9E-3</c:v>
                </c:pt>
                <c:pt idx="90">
                  <c:v>1.9E-3</c:v>
                </c:pt>
                <c:pt idx="91">
                  <c:v>1.9E-3</c:v>
                </c:pt>
                <c:pt idx="92">
                  <c:v>1.9E-3</c:v>
                </c:pt>
                <c:pt idx="93">
                  <c:v>1.9E-3</c:v>
                </c:pt>
                <c:pt idx="94">
                  <c:v>1.9E-3</c:v>
                </c:pt>
                <c:pt idx="95">
                  <c:v>1.9E-3</c:v>
                </c:pt>
                <c:pt idx="96">
                  <c:v>1.9E-3</c:v>
                </c:pt>
                <c:pt idx="97">
                  <c:v>1.9E-3</c:v>
                </c:pt>
                <c:pt idx="98">
                  <c:v>1.9E-3</c:v>
                </c:pt>
                <c:pt idx="99">
                  <c:v>1.9E-3</c:v>
                </c:pt>
                <c:pt idx="100">
                  <c:v>1.9E-3</c:v>
                </c:pt>
                <c:pt idx="101">
                  <c:v>1.9E-3</c:v>
                </c:pt>
                <c:pt idx="102">
                  <c:v>1.9E-3</c:v>
                </c:pt>
                <c:pt idx="103">
                  <c:v>1.9E-3</c:v>
                </c:pt>
                <c:pt idx="104">
                  <c:v>1.9E-3</c:v>
                </c:pt>
                <c:pt idx="105">
                  <c:v>1.9E-3</c:v>
                </c:pt>
                <c:pt idx="106">
                  <c:v>1.9E-3</c:v>
                </c:pt>
                <c:pt idx="107">
                  <c:v>1.9E-3</c:v>
                </c:pt>
                <c:pt idx="108">
                  <c:v>1.9E-3</c:v>
                </c:pt>
                <c:pt idx="109">
                  <c:v>1.9E-3</c:v>
                </c:pt>
                <c:pt idx="110">
                  <c:v>1.9E-3</c:v>
                </c:pt>
                <c:pt idx="111">
                  <c:v>1.9E-3</c:v>
                </c:pt>
                <c:pt idx="112">
                  <c:v>1.9E-3</c:v>
                </c:pt>
                <c:pt idx="113">
                  <c:v>1.9E-3</c:v>
                </c:pt>
                <c:pt idx="114">
                  <c:v>1.9E-3</c:v>
                </c:pt>
                <c:pt idx="115">
                  <c:v>1.9E-3</c:v>
                </c:pt>
                <c:pt idx="116">
                  <c:v>1.9E-3</c:v>
                </c:pt>
                <c:pt idx="117">
                  <c:v>1.9E-3</c:v>
                </c:pt>
                <c:pt idx="118">
                  <c:v>6.9999999999999999E-4</c:v>
                </c:pt>
                <c:pt idx="119">
                  <c:v>6.9999999999999999E-4</c:v>
                </c:pt>
                <c:pt idx="120">
                  <c:v>6.9999999999999999E-4</c:v>
                </c:pt>
                <c:pt idx="121">
                  <c:v>6.9999999999999999E-4</c:v>
                </c:pt>
                <c:pt idx="122">
                  <c:v>6.9999999999999999E-4</c:v>
                </c:pt>
                <c:pt idx="123">
                  <c:v>6.9999999999999999E-4</c:v>
                </c:pt>
                <c:pt idx="124">
                  <c:v>6.9999999999999999E-4</c:v>
                </c:pt>
                <c:pt idx="125">
                  <c:v>6.9999999999999999E-4</c:v>
                </c:pt>
                <c:pt idx="126">
                  <c:v>6.9999999999999999E-4</c:v>
                </c:pt>
                <c:pt idx="127">
                  <c:v>6.9999999999999999E-4</c:v>
                </c:pt>
                <c:pt idx="128">
                  <c:v>6.9999999999999999E-4</c:v>
                </c:pt>
                <c:pt idx="129">
                  <c:v>6.9999999999999999E-4</c:v>
                </c:pt>
                <c:pt idx="130">
                  <c:v>6.9999999999999999E-4</c:v>
                </c:pt>
                <c:pt idx="131">
                  <c:v>6.9999999999999999E-4</c:v>
                </c:pt>
                <c:pt idx="132">
                  <c:v>6.9999999999999999E-4</c:v>
                </c:pt>
                <c:pt idx="133">
                  <c:v>6.9999999999999999E-4</c:v>
                </c:pt>
                <c:pt idx="134">
                  <c:v>6.9999999999999999E-4</c:v>
                </c:pt>
                <c:pt idx="135">
                  <c:v>6.9999999999999999E-4</c:v>
                </c:pt>
                <c:pt idx="136">
                  <c:v>6.9999999999999999E-4</c:v>
                </c:pt>
                <c:pt idx="137">
                  <c:v>6.9999999999999999E-4</c:v>
                </c:pt>
                <c:pt idx="138">
                  <c:v>6.9999999999999999E-4</c:v>
                </c:pt>
                <c:pt idx="139">
                  <c:v>6.9999999999999999E-4</c:v>
                </c:pt>
                <c:pt idx="140">
                  <c:v>6.9999999999999999E-4</c:v>
                </c:pt>
                <c:pt idx="141">
                  <c:v>6.9999999999999999E-4</c:v>
                </c:pt>
                <c:pt idx="142">
                  <c:v>6.9999999999999999E-4</c:v>
                </c:pt>
                <c:pt idx="143">
                  <c:v>6.9999999999999999E-4</c:v>
                </c:pt>
                <c:pt idx="144">
                  <c:v>6.9999999999999999E-4</c:v>
                </c:pt>
                <c:pt idx="145">
                  <c:v>6.9999999999999999E-4</c:v>
                </c:pt>
                <c:pt idx="146">
                  <c:v>6.9999999999999999E-4</c:v>
                </c:pt>
                <c:pt idx="147">
                  <c:v>6.9999999999999999E-4</c:v>
                </c:pt>
                <c:pt idx="148">
                  <c:v>6.9999999999999999E-4</c:v>
                </c:pt>
                <c:pt idx="149">
                  <c:v>6.9999999999999999E-4</c:v>
                </c:pt>
                <c:pt idx="150">
                  <c:v>6.9999999999999999E-4</c:v>
                </c:pt>
                <c:pt idx="151">
                  <c:v>6.9999999999999999E-4</c:v>
                </c:pt>
                <c:pt idx="152">
                  <c:v>6.9999999999999999E-4</c:v>
                </c:pt>
                <c:pt idx="153">
                  <c:v>6.9999999999999999E-4</c:v>
                </c:pt>
                <c:pt idx="154">
                  <c:v>6.9999999999999999E-4</c:v>
                </c:pt>
                <c:pt idx="155">
                  <c:v>6.9999999999999999E-4</c:v>
                </c:pt>
                <c:pt idx="156">
                  <c:v>6.9999999999999999E-4</c:v>
                </c:pt>
                <c:pt idx="157">
                  <c:v>6.9999999999999999E-4</c:v>
                </c:pt>
                <c:pt idx="158">
                  <c:v>6.9999999999999999E-4</c:v>
                </c:pt>
                <c:pt idx="159">
                  <c:v>6.9999999999999999E-4</c:v>
                </c:pt>
                <c:pt idx="160">
                  <c:v>6.9999999999999999E-4</c:v>
                </c:pt>
                <c:pt idx="161">
                  <c:v>6.9999999999999999E-4</c:v>
                </c:pt>
                <c:pt idx="162">
                  <c:v>6.9999999999999999E-4</c:v>
                </c:pt>
                <c:pt idx="163">
                  <c:v>6.9999999999999999E-4</c:v>
                </c:pt>
                <c:pt idx="164">
                  <c:v>6.9999999999999999E-4</c:v>
                </c:pt>
                <c:pt idx="165">
                  <c:v>6.9999999999999999E-4</c:v>
                </c:pt>
                <c:pt idx="166">
                  <c:v>6.9999999999999999E-4</c:v>
                </c:pt>
                <c:pt idx="167">
                  <c:v>6.9999999999999999E-4</c:v>
                </c:pt>
                <c:pt idx="168">
                  <c:v>6.9999999999999999E-4</c:v>
                </c:pt>
                <c:pt idx="169">
                  <c:v>6.9999999999999999E-4</c:v>
                </c:pt>
                <c:pt idx="170">
                  <c:v>6.9999999999999999E-4</c:v>
                </c:pt>
                <c:pt idx="171">
                  <c:v>2.0000000000000001E-4</c:v>
                </c:pt>
                <c:pt idx="172">
                  <c:v>2.0000000000000001E-4</c:v>
                </c:pt>
                <c:pt idx="173">
                  <c:v>2.0000000000000001E-4</c:v>
                </c:pt>
                <c:pt idx="174">
                  <c:v>2.0000000000000001E-4</c:v>
                </c:pt>
                <c:pt idx="175">
                  <c:v>2.0000000000000001E-4</c:v>
                </c:pt>
                <c:pt idx="176">
                  <c:v>2.0000000000000001E-4</c:v>
                </c:pt>
                <c:pt idx="177">
                  <c:v>2.0000000000000001E-4</c:v>
                </c:pt>
                <c:pt idx="178">
                  <c:v>2.0000000000000001E-4</c:v>
                </c:pt>
                <c:pt idx="179">
                  <c:v>2.0000000000000001E-4</c:v>
                </c:pt>
                <c:pt idx="180">
                  <c:v>2.0000000000000001E-4</c:v>
                </c:pt>
                <c:pt idx="181">
                  <c:v>2.0000000000000001E-4</c:v>
                </c:pt>
                <c:pt idx="182">
                  <c:v>2.0000000000000001E-4</c:v>
                </c:pt>
                <c:pt idx="183">
                  <c:v>2.0000000000000001E-4</c:v>
                </c:pt>
                <c:pt idx="184">
                  <c:v>2.0000000000000001E-4</c:v>
                </c:pt>
                <c:pt idx="185">
                  <c:v>2.0000000000000001E-4</c:v>
                </c:pt>
                <c:pt idx="186">
                  <c:v>2.0000000000000001E-4</c:v>
                </c:pt>
                <c:pt idx="187">
                  <c:v>2.0000000000000001E-4</c:v>
                </c:pt>
                <c:pt idx="188">
                  <c:v>2.0000000000000001E-4</c:v>
                </c:pt>
                <c:pt idx="189">
                  <c:v>2.0000000000000001E-4</c:v>
                </c:pt>
                <c:pt idx="190">
                  <c:v>2.0000000000000001E-4</c:v>
                </c:pt>
                <c:pt idx="191">
                  <c:v>2.0000000000000001E-4</c:v>
                </c:pt>
                <c:pt idx="192">
                  <c:v>2.0000000000000001E-4</c:v>
                </c:pt>
                <c:pt idx="193">
                  <c:v>2.0000000000000001E-4</c:v>
                </c:pt>
                <c:pt idx="194">
                  <c:v>2.0000000000000001E-4</c:v>
                </c:pt>
                <c:pt idx="195">
                  <c:v>2.0000000000000001E-4</c:v>
                </c:pt>
                <c:pt idx="196">
                  <c:v>2.0000000000000001E-4</c:v>
                </c:pt>
                <c:pt idx="197">
                  <c:v>2.0000000000000001E-4</c:v>
                </c:pt>
                <c:pt idx="198">
                  <c:v>2.0000000000000001E-4</c:v>
                </c:pt>
                <c:pt idx="199">
                  <c:v>2.0000000000000001E-4</c:v>
                </c:pt>
                <c:pt idx="200">
                  <c:v>2.0000000000000001E-4</c:v>
                </c:pt>
                <c:pt idx="201">
                  <c:v>2.0000000000000001E-4</c:v>
                </c:pt>
                <c:pt idx="202">
                  <c:v>0</c:v>
                </c:pt>
              </c:numCache>
            </c:numRef>
          </c:val>
          <c:smooth val="0"/>
          <c:extLst>
            <c:ext xmlns:c16="http://schemas.microsoft.com/office/drawing/2014/chart" uri="{C3380CC4-5D6E-409C-BE32-E72D297353CC}">
              <c16:uniqueId val="{00000000-EB2F-496E-93C9-6CFF6706C90C}"/>
            </c:ext>
          </c:extLst>
        </c:ser>
        <c:ser>
          <c:idx val="1"/>
          <c:order val="1"/>
          <c:tx>
            <c:strRef>
              <c:f>Sheet1!$G$57</c:f>
              <c:strCache>
                <c:ptCount val="1"/>
                <c:pt idx="0">
                  <c:v>滴滴</c:v>
                </c:pt>
              </c:strCache>
            </c:strRef>
          </c:tx>
          <c:spPr>
            <a:ln w="28575" cap="rnd">
              <a:solidFill>
                <a:schemeClr val="accent2"/>
              </a:solidFill>
              <a:round/>
            </a:ln>
            <a:effectLst/>
          </c:spPr>
          <c:marker>
            <c:symbol val="none"/>
          </c:marker>
          <c:cat>
            <c:numRef>
              <c:f>Sheet1!$E$58:$E$263</c:f>
              <c:numCache>
                <c:formatCode>m"月"d"日"</c:formatCode>
                <c:ptCount val="206"/>
                <c:pt idx="0">
                  <c:v>43850</c:v>
                </c:pt>
                <c:pt idx="1">
                  <c:v>43851</c:v>
                </c:pt>
                <c:pt idx="2">
                  <c:v>43852</c:v>
                </c:pt>
                <c:pt idx="3">
                  <c:v>43853</c:v>
                </c:pt>
                <c:pt idx="4">
                  <c:v>43854</c:v>
                </c:pt>
                <c:pt idx="5">
                  <c:v>43855</c:v>
                </c:pt>
                <c:pt idx="6">
                  <c:v>43856</c:v>
                </c:pt>
                <c:pt idx="7">
                  <c:v>43857</c:v>
                </c:pt>
                <c:pt idx="8">
                  <c:v>43858</c:v>
                </c:pt>
                <c:pt idx="9">
                  <c:v>43859</c:v>
                </c:pt>
                <c:pt idx="10">
                  <c:v>43860</c:v>
                </c:pt>
                <c:pt idx="11">
                  <c:v>43861</c:v>
                </c:pt>
                <c:pt idx="12">
                  <c:v>43862</c:v>
                </c:pt>
                <c:pt idx="13">
                  <c:v>43863</c:v>
                </c:pt>
                <c:pt idx="14">
                  <c:v>43864</c:v>
                </c:pt>
                <c:pt idx="15">
                  <c:v>43865</c:v>
                </c:pt>
                <c:pt idx="16">
                  <c:v>43866</c:v>
                </c:pt>
                <c:pt idx="17">
                  <c:v>43867</c:v>
                </c:pt>
                <c:pt idx="18">
                  <c:v>43868</c:v>
                </c:pt>
                <c:pt idx="19">
                  <c:v>43869</c:v>
                </c:pt>
                <c:pt idx="20">
                  <c:v>43870</c:v>
                </c:pt>
                <c:pt idx="21">
                  <c:v>43871</c:v>
                </c:pt>
                <c:pt idx="22">
                  <c:v>43872</c:v>
                </c:pt>
                <c:pt idx="23">
                  <c:v>43873</c:v>
                </c:pt>
                <c:pt idx="24">
                  <c:v>43874</c:v>
                </c:pt>
                <c:pt idx="25">
                  <c:v>43875</c:v>
                </c:pt>
                <c:pt idx="26">
                  <c:v>43876</c:v>
                </c:pt>
                <c:pt idx="27">
                  <c:v>43877</c:v>
                </c:pt>
                <c:pt idx="28">
                  <c:v>43878</c:v>
                </c:pt>
                <c:pt idx="29">
                  <c:v>43879</c:v>
                </c:pt>
                <c:pt idx="30">
                  <c:v>43880</c:v>
                </c:pt>
                <c:pt idx="31">
                  <c:v>43881</c:v>
                </c:pt>
                <c:pt idx="32">
                  <c:v>43882</c:v>
                </c:pt>
                <c:pt idx="33">
                  <c:v>43883</c:v>
                </c:pt>
                <c:pt idx="34">
                  <c:v>43884</c:v>
                </c:pt>
                <c:pt idx="35">
                  <c:v>43885</c:v>
                </c:pt>
                <c:pt idx="36">
                  <c:v>43886</c:v>
                </c:pt>
                <c:pt idx="37">
                  <c:v>43887</c:v>
                </c:pt>
                <c:pt idx="38">
                  <c:v>43888</c:v>
                </c:pt>
                <c:pt idx="39">
                  <c:v>43889</c:v>
                </c:pt>
                <c:pt idx="40">
                  <c:v>43890</c:v>
                </c:pt>
                <c:pt idx="41">
                  <c:v>43891</c:v>
                </c:pt>
                <c:pt idx="42">
                  <c:v>43892</c:v>
                </c:pt>
                <c:pt idx="43">
                  <c:v>43893</c:v>
                </c:pt>
                <c:pt idx="44">
                  <c:v>43894</c:v>
                </c:pt>
                <c:pt idx="45">
                  <c:v>43895</c:v>
                </c:pt>
                <c:pt idx="46">
                  <c:v>43896</c:v>
                </c:pt>
                <c:pt idx="47">
                  <c:v>43897</c:v>
                </c:pt>
                <c:pt idx="48">
                  <c:v>43898</c:v>
                </c:pt>
                <c:pt idx="49">
                  <c:v>43899</c:v>
                </c:pt>
                <c:pt idx="50">
                  <c:v>43900</c:v>
                </c:pt>
                <c:pt idx="51">
                  <c:v>43901</c:v>
                </c:pt>
                <c:pt idx="52">
                  <c:v>43902</c:v>
                </c:pt>
                <c:pt idx="53">
                  <c:v>43903</c:v>
                </c:pt>
                <c:pt idx="54">
                  <c:v>43904</c:v>
                </c:pt>
                <c:pt idx="55">
                  <c:v>43905</c:v>
                </c:pt>
                <c:pt idx="56">
                  <c:v>43906</c:v>
                </c:pt>
                <c:pt idx="57">
                  <c:v>43907</c:v>
                </c:pt>
                <c:pt idx="58">
                  <c:v>43908</c:v>
                </c:pt>
                <c:pt idx="59">
                  <c:v>43909</c:v>
                </c:pt>
                <c:pt idx="60">
                  <c:v>43910</c:v>
                </c:pt>
                <c:pt idx="61">
                  <c:v>43911</c:v>
                </c:pt>
                <c:pt idx="62">
                  <c:v>43912</c:v>
                </c:pt>
                <c:pt idx="63">
                  <c:v>43913</c:v>
                </c:pt>
                <c:pt idx="64">
                  <c:v>43914</c:v>
                </c:pt>
                <c:pt idx="65">
                  <c:v>43915</c:v>
                </c:pt>
                <c:pt idx="66">
                  <c:v>43916</c:v>
                </c:pt>
                <c:pt idx="67">
                  <c:v>43917</c:v>
                </c:pt>
                <c:pt idx="68">
                  <c:v>43918</c:v>
                </c:pt>
                <c:pt idx="69">
                  <c:v>43919</c:v>
                </c:pt>
                <c:pt idx="70">
                  <c:v>43920</c:v>
                </c:pt>
                <c:pt idx="71">
                  <c:v>43921</c:v>
                </c:pt>
                <c:pt idx="72">
                  <c:v>43922</c:v>
                </c:pt>
                <c:pt idx="73">
                  <c:v>43923</c:v>
                </c:pt>
                <c:pt idx="74">
                  <c:v>43924</c:v>
                </c:pt>
                <c:pt idx="75">
                  <c:v>43925</c:v>
                </c:pt>
                <c:pt idx="76">
                  <c:v>43926</c:v>
                </c:pt>
                <c:pt idx="77">
                  <c:v>43927</c:v>
                </c:pt>
                <c:pt idx="78">
                  <c:v>43928</c:v>
                </c:pt>
                <c:pt idx="79">
                  <c:v>43929</c:v>
                </c:pt>
                <c:pt idx="80">
                  <c:v>43930</c:v>
                </c:pt>
                <c:pt idx="81">
                  <c:v>43931</c:v>
                </c:pt>
                <c:pt idx="82">
                  <c:v>43932</c:v>
                </c:pt>
                <c:pt idx="83">
                  <c:v>43933</c:v>
                </c:pt>
                <c:pt idx="84">
                  <c:v>43934</c:v>
                </c:pt>
                <c:pt idx="85">
                  <c:v>43935</c:v>
                </c:pt>
                <c:pt idx="86">
                  <c:v>43936</c:v>
                </c:pt>
                <c:pt idx="87">
                  <c:v>43937</c:v>
                </c:pt>
                <c:pt idx="88">
                  <c:v>43938</c:v>
                </c:pt>
                <c:pt idx="89">
                  <c:v>43939</c:v>
                </c:pt>
                <c:pt idx="90">
                  <c:v>43940</c:v>
                </c:pt>
                <c:pt idx="91">
                  <c:v>43941</c:v>
                </c:pt>
                <c:pt idx="92">
                  <c:v>43942</c:v>
                </c:pt>
                <c:pt idx="93">
                  <c:v>43943</c:v>
                </c:pt>
                <c:pt idx="94">
                  <c:v>43944</c:v>
                </c:pt>
                <c:pt idx="95">
                  <c:v>43945</c:v>
                </c:pt>
                <c:pt idx="96">
                  <c:v>43946</c:v>
                </c:pt>
                <c:pt idx="97">
                  <c:v>43947</c:v>
                </c:pt>
                <c:pt idx="98">
                  <c:v>43948</c:v>
                </c:pt>
                <c:pt idx="99">
                  <c:v>43949</c:v>
                </c:pt>
                <c:pt idx="100">
                  <c:v>43950</c:v>
                </c:pt>
                <c:pt idx="101">
                  <c:v>43951</c:v>
                </c:pt>
                <c:pt idx="102">
                  <c:v>43952</c:v>
                </c:pt>
                <c:pt idx="103">
                  <c:v>43953</c:v>
                </c:pt>
                <c:pt idx="104">
                  <c:v>43954</c:v>
                </c:pt>
                <c:pt idx="105">
                  <c:v>43955</c:v>
                </c:pt>
                <c:pt idx="106">
                  <c:v>43956</c:v>
                </c:pt>
                <c:pt idx="107">
                  <c:v>43957</c:v>
                </c:pt>
                <c:pt idx="108">
                  <c:v>43958</c:v>
                </c:pt>
                <c:pt idx="109">
                  <c:v>43959</c:v>
                </c:pt>
                <c:pt idx="110">
                  <c:v>43960</c:v>
                </c:pt>
                <c:pt idx="111">
                  <c:v>43961</c:v>
                </c:pt>
                <c:pt idx="112">
                  <c:v>43962</c:v>
                </c:pt>
                <c:pt idx="113">
                  <c:v>43963</c:v>
                </c:pt>
                <c:pt idx="114">
                  <c:v>43964</c:v>
                </c:pt>
                <c:pt idx="115">
                  <c:v>43965</c:v>
                </c:pt>
                <c:pt idx="116">
                  <c:v>43966</c:v>
                </c:pt>
                <c:pt idx="117">
                  <c:v>43967</c:v>
                </c:pt>
                <c:pt idx="118">
                  <c:v>43968</c:v>
                </c:pt>
                <c:pt idx="119">
                  <c:v>43969</c:v>
                </c:pt>
                <c:pt idx="120">
                  <c:v>43970</c:v>
                </c:pt>
                <c:pt idx="121">
                  <c:v>43971</c:v>
                </c:pt>
                <c:pt idx="122">
                  <c:v>43972</c:v>
                </c:pt>
                <c:pt idx="123">
                  <c:v>43973</c:v>
                </c:pt>
                <c:pt idx="124">
                  <c:v>43974</c:v>
                </c:pt>
                <c:pt idx="125">
                  <c:v>43975</c:v>
                </c:pt>
                <c:pt idx="126">
                  <c:v>43976</c:v>
                </c:pt>
                <c:pt idx="127">
                  <c:v>43977</c:v>
                </c:pt>
                <c:pt idx="128">
                  <c:v>43978</c:v>
                </c:pt>
                <c:pt idx="129">
                  <c:v>43979</c:v>
                </c:pt>
                <c:pt idx="130">
                  <c:v>43980</c:v>
                </c:pt>
                <c:pt idx="131">
                  <c:v>43981</c:v>
                </c:pt>
                <c:pt idx="132">
                  <c:v>43982</c:v>
                </c:pt>
                <c:pt idx="133">
                  <c:v>43983</c:v>
                </c:pt>
                <c:pt idx="134">
                  <c:v>43984</c:v>
                </c:pt>
                <c:pt idx="135">
                  <c:v>43985</c:v>
                </c:pt>
                <c:pt idx="136">
                  <c:v>43986</c:v>
                </c:pt>
                <c:pt idx="137">
                  <c:v>43987</c:v>
                </c:pt>
                <c:pt idx="138">
                  <c:v>43988</c:v>
                </c:pt>
                <c:pt idx="139">
                  <c:v>43989</c:v>
                </c:pt>
                <c:pt idx="140">
                  <c:v>43990</c:v>
                </c:pt>
                <c:pt idx="141">
                  <c:v>43991</c:v>
                </c:pt>
                <c:pt idx="142">
                  <c:v>43992</c:v>
                </c:pt>
                <c:pt idx="143">
                  <c:v>43993</c:v>
                </c:pt>
                <c:pt idx="144">
                  <c:v>43994</c:v>
                </c:pt>
                <c:pt idx="145">
                  <c:v>43995</c:v>
                </c:pt>
                <c:pt idx="146">
                  <c:v>43996</c:v>
                </c:pt>
                <c:pt idx="147">
                  <c:v>43997</c:v>
                </c:pt>
                <c:pt idx="148">
                  <c:v>43998</c:v>
                </c:pt>
                <c:pt idx="149">
                  <c:v>43999</c:v>
                </c:pt>
                <c:pt idx="150">
                  <c:v>44000</c:v>
                </c:pt>
                <c:pt idx="151">
                  <c:v>44001</c:v>
                </c:pt>
                <c:pt idx="152">
                  <c:v>44002</c:v>
                </c:pt>
                <c:pt idx="153">
                  <c:v>44003</c:v>
                </c:pt>
                <c:pt idx="154">
                  <c:v>44004</c:v>
                </c:pt>
                <c:pt idx="155">
                  <c:v>44005</c:v>
                </c:pt>
                <c:pt idx="156">
                  <c:v>44006</c:v>
                </c:pt>
                <c:pt idx="157">
                  <c:v>44007</c:v>
                </c:pt>
                <c:pt idx="158">
                  <c:v>44008</c:v>
                </c:pt>
                <c:pt idx="159">
                  <c:v>44009</c:v>
                </c:pt>
                <c:pt idx="160">
                  <c:v>44010</c:v>
                </c:pt>
                <c:pt idx="161">
                  <c:v>44011</c:v>
                </c:pt>
                <c:pt idx="162">
                  <c:v>44012</c:v>
                </c:pt>
                <c:pt idx="163">
                  <c:v>44013</c:v>
                </c:pt>
                <c:pt idx="164">
                  <c:v>44014</c:v>
                </c:pt>
                <c:pt idx="165">
                  <c:v>44015</c:v>
                </c:pt>
                <c:pt idx="166">
                  <c:v>44016</c:v>
                </c:pt>
                <c:pt idx="167">
                  <c:v>44017</c:v>
                </c:pt>
                <c:pt idx="168">
                  <c:v>44018</c:v>
                </c:pt>
                <c:pt idx="169">
                  <c:v>44019</c:v>
                </c:pt>
                <c:pt idx="170">
                  <c:v>44020</c:v>
                </c:pt>
                <c:pt idx="171">
                  <c:v>44021</c:v>
                </c:pt>
                <c:pt idx="172">
                  <c:v>44022</c:v>
                </c:pt>
                <c:pt idx="173">
                  <c:v>44023</c:v>
                </c:pt>
                <c:pt idx="174">
                  <c:v>44024</c:v>
                </c:pt>
                <c:pt idx="175">
                  <c:v>44025</c:v>
                </c:pt>
                <c:pt idx="176">
                  <c:v>44026</c:v>
                </c:pt>
                <c:pt idx="177">
                  <c:v>44027</c:v>
                </c:pt>
                <c:pt idx="178">
                  <c:v>44028</c:v>
                </c:pt>
                <c:pt idx="179">
                  <c:v>44029</c:v>
                </c:pt>
                <c:pt idx="180">
                  <c:v>44030</c:v>
                </c:pt>
                <c:pt idx="181">
                  <c:v>44031</c:v>
                </c:pt>
                <c:pt idx="182">
                  <c:v>44032</c:v>
                </c:pt>
                <c:pt idx="183">
                  <c:v>44033</c:v>
                </c:pt>
                <c:pt idx="184">
                  <c:v>44034</c:v>
                </c:pt>
                <c:pt idx="185">
                  <c:v>44035</c:v>
                </c:pt>
                <c:pt idx="186">
                  <c:v>44036</c:v>
                </c:pt>
                <c:pt idx="187">
                  <c:v>44037</c:v>
                </c:pt>
                <c:pt idx="188">
                  <c:v>44038</c:v>
                </c:pt>
                <c:pt idx="189">
                  <c:v>44039</c:v>
                </c:pt>
                <c:pt idx="190">
                  <c:v>44040</c:v>
                </c:pt>
                <c:pt idx="191">
                  <c:v>44041</c:v>
                </c:pt>
                <c:pt idx="192">
                  <c:v>44042</c:v>
                </c:pt>
                <c:pt idx="193">
                  <c:v>44043</c:v>
                </c:pt>
                <c:pt idx="194">
                  <c:v>44044</c:v>
                </c:pt>
                <c:pt idx="195">
                  <c:v>44045</c:v>
                </c:pt>
                <c:pt idx="196">
                  <c:v>44046</c:v>
                </c:pt>
                <c:pt idx="197">
                  <c:v>44047</c:v>
                </c:pt>
                <c:pt idx="198">
                  <c:v>44048</c:v>
                </c:pt>
                <c:pt idx="199">
                  <c:v>44049</c:v>
                </c:pt>
                <c:pt idx="200">
                  <c:v>44050</c:v>
                </c:pt>
                <c:pt idx="201">
                  <c:v>44051</c:v>
                </c:pt>
                <c:pt idx="202">
                  <c:v>44052</c:v>
                </c:pt>
                <c:pt idx="203">
                  <c:v>44053</c:v>
                </c:pt>
                <c:pt idx="204">
                  <c:v>44054</c:v>
                </c:pt>
                <c:pt idx="205">
                  <c:v>44055</c:v>
                </c:pt>
              </c:numCache>
            </c:numRef>
          </c:cat>
          <c:val>
            <c:numRef>
              <c:f>Sheet1!$G$58:$G$263</c:f>
              <c:numCache>
                <c:formatCode>0.00%</c:formatCode>
                <c:ptCount val="206"/>
                <c:pt idx="0">
                  <c:v>4.4999999999999997E-3</c:v>
                </c:pt>
                <c:pt idx="1">
                  <c:v>4.4999999999999997E-3</c:v>
                </c:pt>
                <c:pt idx="2">
                  <c:v>4.4999999999999997E-3</c:v>
                </c:pt>
                <c:pt idx="3">
                  <c:v>4.4999999999999997E-3</c:v>
                </c:pt>
                <c:pt idx="4">
                  <c:v>4.4999999999999997E-3</c:v>
                </c:pt>
                <c:pt idx="5">
                  <c:v>4.4999999999999997E-3</c:v>
                </c:pt>
                <c:pt idx="6">
                  <c:v>4.4999999999999997E-3</c:v>
                </c:pt>
                <c:pt idx="7">
                  <c:v>4.4999999999999997E-3</c:v>
                </c:pt>
                <c:pt idx="8">
                  <c:v>4.4999999999999997E-3</c:v>
                </c:pt>
                <c:pt idx="9">
                  <c:v>4.4999999999999997E-3</c:v>
                </c:pt>
                <c:pt idx="10">
                  <c:v>4.4999999999999997E-3</c:v>
                </c:pt>
                <c:pt idx="11">
                  <c:v>4.4999999999999997E-3</c:v>
                </c:pt>
                <c:pt idx="12">
                  <c:v>4.4999999999999997E-3</c:v>
                </c:pt>
                <c:pt idx="13">
                  <c:v>4.4999999999999997E-3</c:v>
                </c:pt>
                <c:pt idx="14">
                  <c:v>4.4999999999999997E-3</c:v>
                </c:pt>
                <c:pt idx="15">
                  <c:v>4.4999999999999997E-3</c:v>
                </c:pt>
                <c:pt idx="16">
                  <c:v>4.4999999999999997E-3</c:v>
                </c:pt>
                <c:pt idx="17">
                  <c:v>4.4999999999999997E-3</c:v>
                </c:pt>
                <c:pt idx="18">
                  <c:v>4.4999999999999997E-3</c:v>
                </c:pt>
                <c:pt idx="19">
                  <c:v>4.4999999999999997E-3</c:v>
                </c:pt>
                <c:pt idx="20">
                  <c:v>4.4999999999999997E-3</c:v>
                </c:pt>
                <c:pt idx="21">
                  <c:v>4.4999999999999997E-3</c:v>
                </c:pt>
                <c:pt idx="22">
                  <c:v>4.4999999999999997E-3</c:v>
                </c:pt>
                <c:pt idx="23">
                  <c:v>4.4999999999999997E-3</c:v>
                </c:pt>
                <c:pt idx="24">
                  <c:v>4.4999999999999997E-3</c:v>
                </c:pt>
                <c:pt idx="25">
                  <c:v>4.4999999999999997E-3</c:v>
                </c:pt>
                <c:pt idx="26">
                  <c:v>4.4999999999999997E-3</c:v>
                </c:pt>
                <c:pt idx="27">
                  <c:v>4.4999999999999997E-3</c:v>
                </c:pt>
                <c:pt idx="28">
                  <c:v>3.5999999999999999E-3</c:v>
                </c:pt>
                <c:pt idx="29">
                  <c:v>4.7999999999999996E-3</c:v>
                </c:pt>
                <c:pt idx="30">
                  <c:v>4.7999999999999996E-3</c:v>
                </c:pt>
                <c:pt idx="31">
                  <c:v>4.7999999999999996E-3</c:v>
                </c:pt>
                <c:pt idx="32">
                  <c:v>4.7999999999999996E-3</c:v>
                </c:pt>
                <c:pt idx="33">
                  <c:v>4.7999999999999996E-3</c:v>
                </c:pt>
                <c:pt idx="34">
                  <c:v>4.7999999999999996E-3</c:v>
                </c:pt>
                <c:pt idx="35">
                  <c:v>4.7999999999999996E-3</c:v>
                </c:pt>
                <c:pt idx="36">
                  <c:v>4.7999999999999996E-3</c:v>
                </c:pt>
                <c:pt idx="37">
                  <c:v>4.7999999999999996E-3</c:v>
                </c:pt>
                <c:pt idx="38">
                  <c:v>4.7999999999999996E-3</c:v>
                </c:pt>
                <c:pt idx="39">
                  <c:v>4.7999999999999996E-3</c:v>
                </c:pt>
                <c:pt idx="40">
                  <c:v>4.7999999999999996E-3</c:v>
                </c:pt>
                <c:pt idx="41">
                  <c:v>4.7999999999999996E-3</c:v>
                </c:pt>
                <c:pt idx="42">
                  <c:v>4.7999999999999996E-3</c:v>
                </c:pt>
                <c:pt idx="43">
                  <c:v>4.7999999999999996E-3</c:v>
                </c:pt>
                <c:pt idx="44">
                  <c:v>4.7999999999999996E-3</c:v>
                </c:pt>
                <c:pt idx="45">
                  <c:v>4.7999999999999996E-3</c:v>
                </c:pt>
                <c:pt idx="46">
                  <c:v>4.7999999999999996E-3</c:v>
                </c:pt>
                <c:pt idx="47">
                  <c:v>3.2000000000000002E-3</c:v>
                </c:pt>
                <c:pt idx="48">
                  <c:v>3.2000000000000002E-3</c:v>
                </c:pt>
                <c:pt idx="49">
                  <c:v>3.2000000000000002E-3</c:v>
                </c:pt>
                <c:pt idx="50">
                  <c:v>3.2000000000000002E-3</c:v>
                </c:pt>
                <c:pt idx="51">
                  <c:v>3.2000000000000002E-3</c:v>
                </c:pt>
                <c:pt idx="52">
                  <c:v>3.2000000000000002E-3</c:v>
                </c:pt>
                <c:pt idx="53">
                  <c:v>3.2000000000000002E-3</c:v>
                </c:pt>
                <c:pt idx="54">
                  <c:v>3.2000000000000002E-3</c:v>
                </c:pt>
                <c:pt idx="55">
                  <c:v>3.2000000000000002E-3</c:v>
                </c:pt>
                <c:pt idx="56">
                  <c:v>3.2000000000000002E-3</c:v>
                </c:pt>
                <c:pt idx="57">
                  <c:v>3.2000000000000002E-3</c:v>
                </c:pt>
                <c:pt idx="58">
                  <c:v>3.2000000000000002E-3</c:v>
                </c:pt>
                <c:pt idx="59">
                  <c:v>3.2000000000000002E-3</c:v>
                </c:pt>
                <c:pt idx="60">
                  <c:v>3.2000000000000002E-3</c:v>
                </c:pt>
                <c:pt idx="61">
                  <c:v>3.2000000000000002E-3</c:v>
                </c:pt>
                <c:pt idx="62">
                  <c:v>3.2000000000000002E-3</c:v>
                </c:pt>
                <c:pt idx="63">
                  <c:v>2.5000000000000001E-3</c:v>
                </c:pt>
                <c:pt idx="64">
                  <c:v>2.5000000000000001E-3</c:v>
                </c:pt>
                <c:pt idx="65">
                  <c:v>2.5000000000000001E-3</c:v>
                </c:pt>
                <c:pt idx="66">
                  <c:v>2.5000000000000001E-3</c:v>
                </c:pt>
                <c:pt idx="67">
                  <c:v>2.5000000000000001E-3</c:v>
                </c:pt>
                <c:pt idx="68">
                  <c:v>2.5000000000000001E-3</c:v>
                </c:pt>
                <c:pt idx="69">
                  <c:v>2.5000000000000001E-3</c:v>
                </c:pt>
                <c:pt idx="70">
                  <c:v>2.5000000000000001E-3</c:v>
                </c:pt>
                <c:pt idx="71">
                  <c:v>2.5000000000000001E-3</c:v>
                </c:pt>
                <c:pt idx="72">
                  <c:v>2.5000000000000001E-3</c:v>
                </c:pt>
                <c:pt idx="73">
                  <c:v>2.5000000000000001E-3</c:v>
                </c:pt>
                <c:pt idx="74">
                  <c:v>2.5000000000000001E-3</c:v>
                </c:pt>
                <c:pt idx="75">
                  <c:v>2.5000000000000001E-3</c:v>
                </c:pt>
                <c:pt idx="76">
                  <c:v>2.5000000000000001E-3</c:v>
                </c:pt>
                <c:pt idx="77">
                  <c:v>2.5000000000000001E-3</c:v>
                </c:pt>
                <c:pt idx="78">
                  <c:v>2.5000000000000001E-3</c:v>
                </c:pt>
                <c:pt idx="79">
                  <c:v>2.5000000000000001E-3</c:v>
                </c:pt>
                <c:pt idx="80">
                  <c:v>2.5000000000000001E-3</c:v>
                </c:pt>
                <c:pt idx="81">
                  <c:v>2.5000000000000001E-3</c:v>
                </c:pt>
                <c:pt idx="82">
                  <c:v>2.5000000000000001E-3</c:v>
                </c:pt>
                <c:pt idx="83">
                  <c:v>2.5000000000000001E-3</c:v>
                </c:pt>
                <c:pt idx="84">
                  <c:v>2.5000000000000001E-3</c:v>
                </c:pt>
                <c:pt idx="85">
                  <c:v>2.5000000000000001E-3</c:v>
                </c:pt>
                <c:pt idx="86">
                  <c:v>2.5000000000000001E-3</c:v>
                </c:pt>
                <c:pt idx="87">
                  <c:v>2.5000000000000001E-3</c:v>
                </c:pt>
                <c:pt idx="88">
                  <c:v>2.5000000000000001E-3</c:v>
                </c:pt>
                <c:pt idx="89">
                  <c:v>2.5000000000000001E-3</c:v>
                </c:pt>
                <c:pt idx="90">
                  <c:v>2.5000000000000001E-3</c:v>
                </c:pt>
                <c:pt idx="91">
                  <c:v>2.5000000000000001E-3</c:v>
                </c:pt>
                <c:pt idx="92">
                  <c:v>2.5000000000000001E-3</c:v>
                </c:pt>
                <c:pt idx="93">
                  <c:v>2.5000000000000001E-3</c:v>
                </c:pt>
                <c:pt idx="94">
                  <c:v>2.5000000000000001E-3</c:v>
                </c:pt>
                <c:pt idx="95">
                  <c:v>2.5000000000000001E-3</c:v>
                </c:pt>
                <c:pt idx="96">
                  <c:v>2.5000000000000001E-3</c:v>
                </c:pt>
                <c:pt idx="97">
                  <c:v>2.5000000000000001E-3</c:v>
                </c:pt>
                <c:pt idx="98">
                  <c:v>2.5000000000000001E-3</c:v>
                </c:pt>
                <c:pt idx="99">
                  <c:v>2.5000000000000001E-3</c:v>
                </c:pt>
                <c:pt idx="100">
                  <c:v>2.5000000000000001E-3</c:v>
                </c:pt>
                <c:pt idx="101">
                  <c:v>2.5000000000000001E-3</c:v>
                </c:pt>
                <c:pt idx="102">
                  <c:v>2.5000000000000001E-3</c:v>
                </c:pt>
                <c:pt idx="103">
                  <c:v>2.5000000000000001E-3</c:v>
                </c:pt>
                <c:pt idx="104">
                  <c:v>2.5000000000000001E-3</c:v>
                </c:pt>
                <c:pt idx="105">
                  <c:v>2.5000000000000001E-3</c:v>
                </c:pt>
                <c:pt idx="106">
                  <c:v>2.5000000000000001E-3</c:v>
                </c:pt>
                <c:pt idx="107">
                  <c:v>2.5000000000000001E-3</c:v>
                </c:pt>
                <c:pt idx="108">
                  <c:v>2.5000000000000001E-3</c:v>
                </c:pt>
                <c:pt idx="109">
                  <c:v>2.5000000000000001E-3</c:v>
                </c:pt>
                <c:pt idx="110">
                  <c:v>2.5000000000000001E-3</c:v>
                </c:pt>
                <c:pt idx="111">
                  <c:v>2.5000000000000001E-3</c:v>
                </c:pt>
                <c:pt idx="112">
                  <c:v>2.5000000000000001E-3</c:v>
                </c:pt>
                <c:pt idx="113">
                  <c:v>2.5000000000000001E-3</c:v>
                </c:pt>
                <c:pt idx="114">
                  <c:v>2.5000000000000001E-3</c:v>
                </c:pt>
                <c:pt idx="115">
                  <c:v>2.5000000000000001E-3</c:v>
                </c:pt>
                <c:pt idx="116">
                  <c:v>2.5000000000000001E-3</c:v>
                </c:pt>
                <c:pt idx="117">
                  <c:v>2.5000000000000001E-3</c:v>
                </c:pt>
                <c:pt idx="118">
                  <c:v>1.9E-3</c:v>
                </c:pt>
                <c:pt idx="119">
                  <c:v>1.9E-3</c:v>
                </c:pt>
                <c:pt idx="120">
                  <c:v>1.9E-3</c:v>
                </c:pt>
                <c:pt idx="121">
                  <c:v>1.9E-3</c:v>
                </c:pt>
                <c:pt idx="122">
                  <c:v>1.9E-3</c:v>
                </c:pt>
                <c:pt idx="123">
                  <c:v>1.9E-3</c:v>
                </c:pt>
                <c:pt idx="124">
                  <c:v>1.9E-3</c:v>
                </c:pt>
                <c:pt idx="125">
                  <c:v>1.9E-3</c:v>
                </c:pt>
                <c:pt idx="126">
                  <c:v>1.9E-3</c:v>
                </c:pt>
                <c:pt idx="127">
                  <c:v>1.9E-3</c:v>
                </c:pt>
                <c:pt idx="128">
                  <c:v>1.9E-3</c:v>
                </c:pt>
                <c:pt idx="129">
                  <c:v>1.9E-3</c:v>
                </c:pt>
                <c:pt idx="130">
                  <c:v>1.9E-3</c:v>
                </c:pt>
                <c:pt idx="131">
                  <c:v>1.9E-3</c:v>
                </c:pt>
                <c:pt idx="132">
                  <c:v>1.9E-3</c:v>
                </c:pt>
                <c:pt idx="133">
                  <c:v>1.9E-3</c:v>
                </c:pt>
                <c:pt idx="134">
                  <c:v>1.9E-3</c:v>
                </c:pt>
                <c:pt idx="135">
                  <c:v>1.9E-3</c:v>
                </c:pt>
                <c:pt idx="136">
                  <c:v>1.9E-3</c:v>
                </c:pt>
                <c:pt idx="137">
                  <c:v>1.9E-3</c:v>
                </c:pt>
                <c:pt idx="138">
                  <c:v>1.9E-3</c:v>
                </c:pt>
                <c:pt idx="139">
                  <c:v>1.9E-3</c:v>
                </c:pt>
                <c:pt idx="140">
                  <c:v>1.9E-3</c:v>
                </c:pt>
                <c:pt idx="141">
                  <c:v>1.9E-3</c:v>
                </c:pt>
                <c:pt idx="142">
                  <c:v>1.9E-3</c:v>
                </c:pt>
                <c:pt idx="143">
                  <c:v>1.9E-3</c:v>
                </c:pt>
                <c:pt idx="144">
                  <c:v>1.9E-3</c:v>
                </c:pt>
                <c:pt idx="145">
                  <c:v>1.9E-3</c:v>
                </c:pt>
                <c:pt idx="146">
                  <c:v>1.9E-3</c:v>
                </c:pt>
                <c:pt idx="147">
                  <c:v>1.9E-3</c:v>
                </c:pt>
                <c:pt idx="148">
                  <c:v>1.9E-3</c:v>
                </c:pt>
                <c:pt idx="149">
                  <c:v>1.9E-3</c:v>
                </c:pt>
                <c:pt idx="150">
                  <c:v>1.9E-3</c:v>
                </c:pt>
                <c:pt idx="151">
                  <c:v>1.9E-3</c:v>
                </c:pt>
                <c:pt idx="152">
                  <c:v>1.9E-3</c:v>
                </c:pt>
                <c:pt idx="153">
                  <c:v>1.9E-3</c:v>
                </c:pt>
                <c:pt idx="154">
                  <c:v>1.9E-3</c:v>
                </c:pt>
                <c:pt idx="155">
                  <c:v>1.9E-3</c:v>
                </c:pt>
                <c:pt idx="156">
                  <c:v>1.9E-3</c:v>
                </c:pt>
                <c:pt idx="157">
                  <c:v>1.9E-3</c:v>
                </c:pt>
                <c:pt idx="158">
                  <c:v>1.9E-3</c:v>
                </c:pt>
                <c:pt idx="159">
                  <c:v>1.9E-3</c:v>
                </c:pt>
                <c:pt idx="160">
                  <c:v>1.9E-3</c:v>
                </c:pt>
                <c:pt idx="161">
                  <c:v>1.9E-3</c:v>
                </c:pt>
                <c:pt idx="162">
                  <c:v>1.9E-3</c:v>
                </c:pt>
                <c:pt idx="163">
                  <c:v>1.9E-3</c:v>
                </c:pt>
                <c:pt idx="164">
                  <c:v>1.9E-3</c:v>
                </c:pt>
                <c:pt idx="165">
                  <c:v>1.9E-3</c:v>
                </c:pt>
                <c:pt idx="166">
                  <c:v>1.9E-3</c:v>
                </c:pt>
                <c:pt idx="167">
                  <c:v>1.9E-3</c:v>
                </c:pt>
                <c:pt idx="168">
                  <c:v>1.9E-3</c:v>
                </c:pt>
                <c:pt idx="169">
                  <c:v>1.9E-3</c:v>
                </c:pt>
                <c:pt idx="170">
                  <c:v>1.9E-3</c:v>
                </c:pt>
                <c:pt idx="171">
                  <c:v>2.0000000000000001E-4</c:v>
                </c:pt>
                <c:pt idx="172">
                  <c:v>2.0000000000000001E-4</c:v>
                </c:pt>
                <c:pt idx="173">
                  <c:v>2.0000000000000001E-4</c:v>
                </c:pt>
                <c:pt idx="174">
                  <c:v>2.0000000000000001E-4</c:v>
                </c:pt>
                <c:pt idx="175">
                  <c:v>2.0000000000000001E-4</c:v>
                </c:pt>
                <c:pt idx="176">
                  <c:v>2.0000000000000001E-4</c:v>
                </c:pt>
                <c:pt idx="177">
                  <c:v>2.0000000000000001E-4</c:v>
                </c:pt>
                <c:pt idx="178">
                  <c:v>2.0000000000000001E-4</c:v>
                </c:pt>
                <c:pt idx="179">
                  <c:v>2.0000000000000001E-4</c:v>
                </c:pt>
                <c:pt idx="180">
                  <c:v>2.0000000000000001E-4</c:v>
                </c:pt>
                <c:pt idx="181">
                  <c:v>2.0000000000000001E-4</c:v>
                </c:pt>
                <c:pt idx="182">
                  <c:v>2.0000000000000001E-4</c:v>
                </c:pt>
                <c:pt idx="183">
                  <c:v>2.0000000000000001E-4</c:v>
                </c:pt>
                <c:pt idx="184">
                  <c:v>2.0000000000000001E-4</c:v>
                </c:pt>
                <c:pt idx="185">
                  <c:v>2.0000000000000001E-4</c:v>
                </c:pt>
                <c:pt idx="186">
                  <c:v>2.0000000000000001E-4</c:v>
                </c:pt>
                <c:pt idx="187">
                  <c:v>2.0000000000000001E-4</c:v>
                </c:pt>
                <c:pt idx="188">
                  <c:v>2.0000000000000001E-4</c:v>
                </c:pt>
                <c:pt idx="189">
                  <c:v>2.0000000000000001E-4</c:v>
                </c:pt>
                <c:pt idx="190">
                  <c:v>2.0000000000000001E-4</c:v>
                </c:pt>
                <c:pt idx="191">
                  <c:v>2.0000000000000001E-4</c:v>
                </c:pt>
                <c:pt idx="192">
                  <c:v>2.0000000000000001E-4</c:v>
                </c:pt>
                <c:pt idx="193">
                  <c:v>2.0000000000000001E-4</c:v>
                </c:pt>
                <c:pt idx="194">
                  <c:v>2.0000000000000001E-4</c:v>
                </c:pt>
                <c:pt idx="195">
                  <c:v>2.0000000000000001E-4</c:v>
                </c:pt>
                <c:pt idx="196">
                  <c:v>2.0000000000000001E-4</c:v>
                </c:pt>
                <c:pt idx="197">
                  <c:v>2.0000000000000001E-4</c:v>
                </c:pt>
                <c:pt idx="198">
                  <c:v>2.0000000000000001E-4</c:v>
                </c:pt>
                <c:pt idx="199">
                  <c:v>2.0000000000000001E-4</c:v>
                </c:pt>
                <c:pt idx="200">
                  <c:v>2.0000000000000001E-4</c:v>
                </c:pt>
                <c:pt idx="201">
                  <c:v>2.0000000000000001E-4</c:v>
                </c:pt>
                <c:pt idx="202">
                  <c:v>2.0000000000000001E-4</c:v>
                </c:pt>
                <c:pt idx="203">
                  <c:v>2.0000000000000001E-4</c:v>
                </c:pt>
                <c:pt idx="204">
                  <c:v>2.0000000000000001E-4</c:v>
                </c:pt>
                <c:pt idx="205">
                  <c:v>0</c:v>
                </c:pt>
              </c:numCache>
            </c:numRef>
          </c:val>
          <c:smooth val="0"/>
          <c:extLst>
            <c:ext xmlns:c16="http://schemas.microsoft.com/office/drawing/2014/chart" uri="{C3380CC4-5D6E-409C-BE32-E72D297353CC}">
              <c16:uniqueId val="{00000001-EB2F-496E-93C9-6CFF6706C90C}"/>
            </c:ext>
          </c:extLst>
        </c:ser>
        <c:dLbls>
          <c:showLegendKey val="0"/>
          <c:showVal val="0"/>
          <c:showCatName val="0"/>
          <c:showSerName val="0"/>
          <c:showPercent val="0"/>
          <c:showBubbleSize val="0"/>
        </c:dLbls>
        <c:smooth val="0"/>
        <c:axId val="1880763392"/>
        <c:axId val="1875399280"/>
      </c:lineChart>
      <c:dateAx>
        <c:axId val="1880763392"/>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1875399280"/>
        <c:crosses val="autoZero"/>
        <c:auto val="1"/>
        <c:lblOffset val="100"/>
        <c:baseTimeUnit val="days"/>
      </c:dateAx>
      <c:valAx>
        <c:axId val="187539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zh-CN" sz="1100">
                    <a:solidFill>
                      <a:sysClr val="windowText" lastClr="000000"/>
                    </a:solidFill>
                  </a:rPr>
                  <a:t>平均缓解率</a:t>
                </a:r>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188076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4145</Words>
  <Characters>23630</Characters>
  <Application>Microsoft Office Word</Application>
  <DocSecurity>0</DocSecurity>
  <Lines>196</Lines>
  <Paragraphs>55</Paragraphs>
  <ScaleCrop>false</ScaleCrop>
  <Company>cqu</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曾爱凤</dc:creator>
  <cp:keywords/>
  <dc:description/>
  <cp:lastModifiedBy>余 骁</cp:lastModifiedBy>
  <cp:revision>4</cp:revision>
  <cp:lastPrinted>2020-07-22T11:21:00Z</cp:lastPrinted>
  <dcterms:created xsi:type="dcterms:W3CDTF">2020-07-22T11:20:00Z</dcterms:created>
  <dcterms:modified xsi:type="dcterms:W3CDTF">2020-07-22T11:23:00Z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WinEqns">
    <vt:bool>true</vt:bool>
  </property>
</Properties>
</file>