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745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BQc7Ys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7155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E38zY4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950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X2INNYAAAAKAQAADwAAAAAAAAABACAAAAAiAAAA&#10;ZHJzL2Rvd25yZXYueG1sUEsBAhQAFAAAAAgAh07iQI78lR0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9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  <w:t>幸运日素材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市场专员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9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13500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123455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szCs w:val="21"/>
              </w:rPr>
              <w:t>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585858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2008.09-2012.07</w:t>
            </w:r>
            <w:r>
              <w:rPr>
                <w:rFonts w:ascii="微软雅黑" w:hAnsi="微软雅黑" w:eastAsia="微软雅黑"/>
              </w:rPr>
              <w:t xml:space="preserve">        华南理工</w:t>
            </w:r>
            <w:r>
              <w:rPr>
                <w:rFonts w:hint="eastAsia" w:ascii="微软雅黑" w:hAnsi="微软雅黑" w:eastAsia="微软雅黑"/>
              </w:rPr>
              <w:t xml:space="preserve">        </w:t>
            </w:r>
            <w:r>
              <w:rPr>
                <w:rFonts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2013.10至今        卓望信息科技有限公司        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2、网站常态运营活动规划和推进执行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3、相关数据报告和统计，为公司决策层提供决策依据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工作成果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2012.08-2013.09        广州灵心沙文化活动有限公司        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CET-6，优秀的听说写能力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计算机二级，熟悉计算机各项操作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高级营销员，国家职业资格四级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7696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02022B31"/>
    <w:rsid w:val="08EE48A3"/>
    <w:rsid w:val="0D802BD2"/>
    <w:rsid w:val="1A7A3663"/>
    <w:rsid w:val="1D3E522C"/>
    <w:rsid w:val="20ED6898"/>
    <w:rsid w:val="2B350CC7"/>
    <w:rsid w:val="38F50B66"/>
    <w:rsid w:val="45F80DD0"/>
    <w:rsid w:val="48370DE5"/>
    <w:rsid w:val="4F4D7331"/>
    <w:rsid w:val="539C771D"/>
    <w:rsid w:val="59F623C1"/>
    <w:rsid w:val="5B607336"/>
    <w:rsid w:val="5FA9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幸运日素材</cp:lastModifiedBy>
  <cp:lastPrinted>2015-04-13T03:06:00Z</cp:lastPrinted>
  <dcterms:modified xsi:type="dcterms:W3CDTF">2018-06-02T02:54:27Z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