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3D" w:rsidRPr="0095733D" w:rsidRDefault="0095733D" w:rsidP="007D2711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</w:pPr>
      <w:r w:rsidRPr="0095733D">
        <w:rPr>
          <w:noProof/>
        </w:rPr>
        <w:drawing>
          <wp:anchor distT="0" distB="0" distL="114300" distR="114300" simplePos="0" relativeHeight="251660288" behindDoc="0" locked="0" layoutInCell="1" allowOverlap="1" wp14:anchorId="6BF03A00" wp14:editId="79EDFABF">
            <wp:simplePos x="0" y="0"/>
            <wp:positionH relativeFrom="column">
              <wp:posOffset>-161925</wp:posOffset>
            </wp:positionH>
            <wp:positionV relativeFrom="paragraph">
              <wp:posOffset>-361950</wp:posOffset>
            </wp:positionV>
            <wp:extent cx="1404620" cy="673735"/>
            <wp:effectExtent l="0" t="0" r="5080" b="0"/>
            <wp:wrapNone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6737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33D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 xml:space="preserve">  </w:t>
      </w:r>
      <w:r w:rsidRPr="0095733D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ab/>
      </w:r>
      <w:r w:rsidRPr="0095733D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ab/>
      </w:r>
      <w:r w:rsidRPr="0095733D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ab/>
      </w:r>
      <w:r w:rsidRPr="0095733D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ab/>
      </w:r>
    </w:p>
    <w:p w:rsidR="00902CA9" w:rsidRPr="0095733D" w:rsidRDefault="0095733D" w:rsidP="007D2711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</w:pPr>
      <w:r w:rsidRPr="0095733D">
        <w:rPr>
          <w:noProof/>
        </w:rPr>
        <w:drawing>
          <wp:anchor distT="0" distB="0" distL="114300" distR="114300" simplePos="0" relativeHeight="251658240" behindDoc="0" locked="0" layoutInCell="1" allowOverlap="1" wp14:anchorId="4DB2EB7F" wp14:editId="6401368F">
            <wp:simplePos x="0" y="0"/>
            <wp:positionH relativeFrom="margin">
              <wp:posOffset>2114550</wp:posOffset>
            </wp:positionH>
            <wp:positionV relativeFrom="paragraph">
              <wp:posOffset>331470</wp:posOffset>
            </wp:positionV>
            <wp:extent cx="3381375" cy="1752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CA9" w:rsidRPr="00902CA9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 xml:space="preserve">Hướng dẫn lắp đặt Đèn LED </w:t>
      </w:r>
      <w:r w:rsidR="00902CA9" w:rsidRPr="0095733D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vi-VN"/>
        </w:rPr>
        <w:t xml:space="preserve">SPOTLIGHT </w:t>
      </w:r>
    </w:p>
    <w:p w:rsidR="00902CA9" w:rsidRPr="006932A1" w:rsidRDefault="00902CA9" w:rsidP="0085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932A1">
        <w:rPr>
          <w:rFonts w:ascii="Times New Roman" w:hAnsi="Times New Roman" w:cs="Times New Roman"/>
          <w:b/>
          <w:sz w:val="26"/>
          <w:szCs w:val="26"/>
          <w:lang w:val="vi-VN"/>
        </w:rPr>
        <w:t>Chuẩn bị</w:t>
      </w:r>
    </w:p>
    <w:p w:rsidR="00902CA9" w:rsidRPr="0095733D" w:rsidRDefault="00902CA9" w:rsidP="00902C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>– Bút thử điện</w:t>
      </w:r>
    </w:p>
    <w:p w:rsidR="00902CA9" w:rsidRPr="0095733D" w:rsidRDefault="00902CA9" w:rsidP="00902C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>– Khoan, tô vít</w:t>
      </w:r>
    </w:p>
    <w:p w:rsidR="00902CA9" w:rsidRPr="0095733D" w:rsidRDefault="00902CA9" w:rsidP="00902C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>– Kéo bấm</w:t>
      </w:r>
    </w:p>
    <w:p w:rsidR="00902CA9" w:rsidRPr="0095733D" w:rsidRDefault="008526E7" w:rsidP="00902C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>– Đèn LED Spotlight</w:t>
      </w:r>
    </w:p>
    <w:p w:rsidR="008526E7" w:rsidRPr="0095733D" w:rsidRDefault="008526E7" w:rsidP="008526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>– Dây điện Ø1.</w:t>
      </w:r>
    </w:p>
    <w:p w:rsidR="007D2711" w:rsidRPr="0095733D" w:rsidRDefault="007D2711" w:rsidP="007D27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932A1">
        <w:rPr>
          <w:rFonts w:ascii="Times New Roman" w:hAnsi="Times New Roman" w:cs="Times New Roman"/>
          <w:b/>
          <w:sz w:val="26"/>
          <w:szCs w:val="26"/>
          <w:lang w:val="vi-VN"/>
        </w:rPr>
        <w:t>Bước 1:</w:t>
      </w:r>
      <w:r w:rsidRPr="0095733D">
        <w:rPr>
          <w:rFonts w:ascii="Times New Roman" w:hAnsi="Times New Roman" w:cs="Times New Roman"/>
          <w:sz w:val="26"/>
          <w:szCs w:val="26"/>
          <w:lang w:val="vi-VN"/>
        </w:rPr>
        <w:t xml:space="preserve"> Ngắt cầu dao để đảm bảo an toàn trước khi đấu lắp. Kiểm tra bằng bút thử điện để đảm bảo vị trí lắ</w:t>
      </w:r>
      <w:r w:rsidR="006932A1">
        <w:rPr>
          <w:rFonts w:ascii="Times New Roman" w:hAnsi="Times New Roman" w:cs="Times New Roman"/>
          <w:sz w:val="26"/>
          <w:szCs w:val="26"/>
          <w:lang w:val="vi-VN"/>
        </w:rPr>
        <w:t>p đã an toàn,</w:t>
      </w:r>
      <w:r w:rsidRPr="0095733D">
        <w:rPr>
          <w:rFonts w:ascii="Times New Roman" w:hAnsi="Times New Roman" w:cs="Times New Roman"/>
          <w:sz w:val="26"/>
          <w:szCs w:val="26"/>
          <w:lang w:val="vi-VN"/>
        </w:rPr>
        <w:t xml:space="preserve"> tháo lắp đầu hộp kết nối bằng khoan hoặ</w:t>
      </w:r>
      <w:r w:rsidR="006932A1">
        <w:rPr>
          <w:rFonts w:ascii="Times New Roman" w:hAnsi="Times New Roman" w:cs="Times New Roman"/>
          <w:sz w:val="26"/>
          <w:szCs w:val="26"/>
          <w:lang w:val="vi-VN"/>
        </w:rPr>
        <w:t>c tô vít</w:t>
      </w:r>
      <w:r w:rsidRPr="0095733D">
        <w:rPr>
          <w:rFonts w:ascii="Times New Roman" w:hAnsi="Times New Roman" w:cs="Times New Roman"/>
          <w:sz w:val="26"/>
          <w:szCs w:val="26"/>
          <w:lang w:val="vi-VN"/>
        </w:rPr>
        <w:t xml:space="preserve"> để nối dây nguồn.</w:t>
      </w:r>
    </w:p>
    <w:p w:rsidR="007D2711" w:rsidRPr="0095733D" w:rsidRDefault="007D2711" w:rsidP="007D27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 xml:space="preserve">Đèn </w:t>
      </w:r>
      <w:r w:rsidR="006932A1">
        <w:rPr>
          <w:rFonts w:ascii="Times New Roman" w:hAnsi="Times New Roman" w:cs="Times New Roman"/>
          <w:sz w:val="26"/>
          <w:szCs w:val="26"/>
        </w:rPr>
        <w:t xml:space="preserve">led </w:t>
      </w:r>
      <w:proofErr w:type="spellStart"/>
      <w:r w:rsidR="006932A1">
        <w:rPr>
          <w:rFonts w:ascii="Times New Roman" w:hAnsi="Times New Roman" w:cs="Times New Roman"/>
          <w:sz w:val="26"/>
          <w:szCs w:val="26"/>
        </w:rPr>
        <w:t>soptlight</w:t>
      </w:r>
      <w:proofErr w:type="spellEnd"/>
      <w:r w:rsidRPr="0095733D">
        <w:rPr>
          <w:rFonts w:ascii="Times New Roman" w:hAnsi="Times New Roman" w:cs="Times New Roman"/>
          <w:sz w:val="26"/>
          <w:szCs w:val="26"/>
          <w:lang w:val="vi-VN"/>
        </w:rPr>
        <w:t xml:space="preserve"> thông thường gồm 2 bộ phận tách biệt là đèn và ray</w:t>
      </w:r>
    </w:p>
    <w:p w:rsidR="007D2711" w:rsidRPr="001C47E1" w:rsidRDefault="007D2711" w:rsidP="007D2711">
      <w:pPr>
        <w:rPr>
          <w:rFonts w:ascii="Times New Roman" w:hAnsi="Times New Roman" w:cs="Times New Roman"/>
          <w:sz w:val="26"/>
          <w:szCs w:val="26"/>
        </w:rPr>
      </w:pPr>
      <w:r w:rsidRPr="0095733D">
        <w:rPr>
          <w:rFonts w:ascii="Times New Roman" w:hAnsi="Times New Roman" w:cs="Times New Roman"/>
          <w:sz w:val="26"/>
          <w:szCs w:val="26"/>
          <w:lang w:val="vi-VN"/>
        </w:rPr>
        <w:t>Thanh ray gồm 1 đầu có nút bịt nhựa để có thể tháo ra và lùa chân đèn vào, đầu còn lại là hộp kế nối đầu dây nguồn</w:t>
      </w:r>
      <w:r w:rsidR="001C47E1">
        <w:rPr>
          <w:rFonts w:ascii="Times New Roman" w:hAnsi="Times New Roman" w:cs="Times New Roman"/>
          <w:sz w:val="26"/>
          <w:szCs w:val="26"/>
        </w:rPr>
        <w:t>.</w:t>
      </w:r>
    </w:p>
    <w:p w:rsidR="00AD5620" w:rsidRPr="0095733D" w:rsidRDefault="00AD5620" w:rsidP="008526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5733D">
        <w:rPr>
          <w:noProof/>
        </w:rPr>
        <w:drawing>
          <wp:inline distT="0" distB="0" distL="0" distR="0" wp14:anchorId="679F557B" wp14:editId="08CB6903">
            <wp:extent cx="5753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0" w:rsidRPr="0095733D" w:rsidRDefault="00AD5620" w:rsidP="008526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b/>
          <w:sz w:val="26"/>
          <w:szCs w:val="26"/>
          <w:lang w:val="vi-VN"/>
        </w:rPr>
        <w:t>Bước 2:</w:t>
      </w:r>
      <w:r w:rsidRPr="0095733D">
        <w:rPr>
          <w:sz w:val="26"/>
          <w:szCs w:val="26"/>
          <w:lang w:val="vi-VN"/>
        </w:rPr>
        <w:t xml:space="preserve"> </w:t>
      </w:r>
      <w:r w:rsidRPr="0095733D">
        <w:rPr>
          <w:rFonts w:ascii="Times New Roman" w:hAnsi="Times New Roman" w:cs="Times New Roman"/>
          <w:sz w:val="26"/>
          <w:szCs w:val="26"/>
          <w:lang w:val="vi-VN"/>
        </w:rPr>
        <w:t>Luồn dây nguồn và bắt vít vào 2 cực bên trong hộp kế. Sau đó, lắp vỏ hộp kế kết nối với nguồn điện và vặn vít như ban đầu.</w:t>
      </w:r>
    </w:p>
    <w:p w:rsidR="00AD5620" w:rsidRPr="0095733D" w:rsidRDefault="00AD5620" w:rsidP="008526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noProof/>
          <w:sz w:val="26"/>
          <w:szCs w:val="26"/>
        </w:rPr>
        <w:drawing>
          <wp:inline distT="0" distB="0" distL="0" distR="0" wp14:anchorId="69A81D90" wp14:editId="49084506">
            <wp:extent cx="57054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0" w:rsidRPr="0095733D" w:rsidRDefault="00AD5620" w:rsidP="008526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5733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Bước 3:</w:t>
      </w:r>
      <w:r w:rsidRPr="0095733D">
        <w:rPr>
          <w:rFonts w:ascii="Times New Roman" w:hAnsi="Times New Roman" w:cs="Times New Roman"/>
          <w:sz w:val="26"/>
          <w:szCs w:val="26"/>
          <w:lang w:val="vi-VN"/>
        </w:rPr>
        <w:t xml:space="preserve"> Sử dụng khoan để định vị thanh ray trên tường, khoan lỗ trên tường sử dụng vít nở để cố định 2 đầu thanh ray.</w:t>
      </w:r>
    </w:p>
    <w:p w:rsidR="00AD5620" w:rsidRPr="00DB495B" w:rsidRDefault="007D2711" w:rsidP="008526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rFonts w:ascii="Times New Roman" w:hAnsi="Times New Roman" w:cs="Times New Roman"/>
          <w:b/>
          <w:sz w:val="26"/>
          <w:szCs w:val="26"/>
          <w:lang w:val="vi-VN"/>
        </w:rPr>
        <w:t>Bước 4:</w:t>
      </w:r>
      <w:r w:rsidRPr="00DB49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932A1" w:rsidRPr="00DB495B">
        <w:rPr>
          <w:rFonts w:ascii="Times New Roman" w:hAnsi="Times New Roman" w:cs="Times New Roman"/>
          <w:noProof/>
          <w:sz w:val="26"/>
          <w:szCs w:val="26"/>
          <w:lang w:val="vi-VN"/>
        </w:rPr>
        <w:t>Đèn</w:t>
      </w:r>
      <w:r w:rsidR="006932A1" w:rsidRPr="00DB495B">
        <w:rPr>
          <w:rFonts w:ascii="Times New Roman" w:hAnsi="Times New Roman" w:cs="Times New Roman"/>
          <w:sz w:val="26"/>
          <w:szCs w:val="26"/>
        </w:rPr>
        <w:t xml:space="preserve"> c</w:t>
      </w:r>
      <w:r w:rsidRPr="00DB495B">
        <w:rPr>
          <w:rFonts w:ascii="Times New Roman" w:hAnsi="Times New Roman" w:cs="Times New Roman"/>
          <w:sz w:val="26"/>
          <w:szCs w:val="26"/>
          <w:lang w:val="vi-VN"/>
        </w:rPr>
        <w:t>ó 2 đầu lẫy bật lên xuống linh hoạt, phần lẫy bật so le thì mới lắp được chân đèn vào thanh ray</w:t>
      </w:r>
    </w:p>
    <w:p w:rsidR="007D2711" w:rsidRPr="00DB495B" w:rsidRDefault="007D2711" w:rsidP="008526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noProof/>
          <w:sz w:val="26"/>
          <w:szCs w:val="26"/>
        </w:rPr>
        <w:drawing>
          <wp:inline distT="0" distB="0" distL="0" distR="0" wp14:anchorId="3D09906B" wp14:editId="5141FCF5">
            <wp:extent cx="58578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11" w:rsidRPr="00DB495B" w:rsidRDefault="007D2711" w:rsidP="00DB495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rFonts w:ascii="Times New Roman" w:hAnsi="Times New Roman" w:cs="Times New Roman"/>
          <w:b/>
          <w:sz w:val="26"/>
          <w:szCs w:val="26"/>
          <w:lang w:val="vi-VN"/>
        </w:rPr>
        <w:t>Bước 5:</w:t>
      </w:r>
      <w:r w:rsidR="007C12D1" w:rsidRPr="00DB495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DB495B">
        <w:rPr>
          <w:rFonts w:ascii="Times New Roman" w:hAnsi="Times New Roman" w:cs="Times New Roman"/>
          <w:sz w:val="26"/>
          <w:szCs w:val="26"/>
          <w:lang w:val="vi-VN"/>
        </w:rPr>
        <w:t xml:space="preserve">Tiếp theo là cài chân đèn vào thanh ray sau đó bịt đầu còn lại của thanh </w:t>
      </w:r>
    </w:p>
    <w:p w:rsidR="007D2711" w:rsidRPr="00DB495B" w:rsidRDefault="007021BC" w:rsidP="007D27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A2539B" wp14:editId="536E2F75">
            <wp:simplePos x="0" y="0"/>
            <wp:positionH relativeFrom="margin">
              <wp:posOffset>962025</wp:posOffset>
            </wp:positionH>
            <wp:positionV relativeFrom="paragraph">
              <wp:posOffset>256540</wp:posOffset>
            </wp:positionV>
            <wp:extent cx="4343400" cy="2270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711" w:rsidRPr="00DB495B">
        <w:rPr>
          <w:rFonts w:ascii="Times New Roman" w:hAnsi="Times New Roman" w:cs="Times New Roman"/>
          <w:sz w:val="26"/>
          <w:szCs w:val="26"/>
          <w:lang w:val="vi-VN"/>
        </w:rPr>
        <w:t xml:space="preserve">  ray</w:t>
      </w:r>
    </w:p>
    <w:p w:rsidR="007021BC" w:rsidRPr="00DB495B" w:rsidRDefault="007021BC" w:rsidP="007021BC">
      <w:pPr>
        <w:tabs>
          <w:tab w:val="left" w:pos="240"/>
          <w:tab w:val="center" w:pos="4680"/>
        </w:tabs>
        <w:rPr>
          <w:noProof/>
          <w:sz w:val="26"/>
          <w:szCs w:val="26"/>
          <w:lang w:val="vi-VN"/>
        </w:rPr>
      </w:pPr>
    </w:p>
    <w:p w:rsidR="007021BC" w:rsidRPr="00DB495B" w:rsidRDefault="007021BC" w:rsidP="007021BC">
      <w:pPr>
        <w:tabs>
          <w:tab w:val="left" w:pos="240"/>
          <w:tab w:val="center" w:pos="4680"/>
        </w:tabs>
        <w:rPr>
          <w:noProof/>
          <w:sz w:val="26"/>
          <w:szCs w:val="26"/>
          <w:lang w:val="vi-VN"/>
        </w:rPr>
      </w:pPr>
    </w:p>
    <w:p w:rsidR="007021BC" w:rsidRPr="00DB495B" w:rsidRDefault="007021BC" w:rsidP="007021BC">
      <w:pPr>
        <w:tabs>
          <w:tab w:val="left" w:pos="240"/>
          <w:tab w:val="center" w:pos="4680"/>
        </w:tabs>
        <w:rPr>
          <w:noProof/>
          <w:sz w:val="26"/>
          <w:szCs w:val="26"/>
          <w:lang w:val="vi-VN"/>
        </w:rPr>
      </w:pPr>
    </w:p>
    <w:p w:rsidR="007021BC" w:rsidRPr="00DB495B" w:rsidRDefault="007021BC" w:rsidP="007021BC">
      <w:pPr>
        <w:tabs>
          <w:tab w:val="left" w:pos="240"/>
          <w:tab w:val="center" w:pos="468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7021BC" w:rsidRPr="00DB495B" w:rsidRDefault="007021BC" w:rsidP="007021BC">
      <w:pPr>
        <w:tabs>
          <w:tab w:val="left" w:pos="240"/>
          <w:tab w:val="center" w:pos="468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7021BC" w:rsidRPr="00DB495B" w:rsidRDefault="007021BC" w:rsidP="007021BC">
      <w:pPr>
        <w:tabs>
          <w:tab w:val="left" w:pos="240"/>
          <w:tab w:val="center" w:pos="468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7021BC" w:rsidRPr="00DB495B" w:rsidRDefault="007021BC" w:rsidP="007021BC">
      <w:pPr>
        <w:tabs>
          <w:tab w:val="left" w:pos="240"/>
          <w:tab w:val="center" w:pos="468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7D2711" w:rsidRPr="00DB495B" w:rsidRDefault="007021BC" w:rsidP="007021BC">
      <w:pPr>
        <w:tabs>
          <w:tab w:val="left" w:pos="240"/>
          <w:tab w:val="center" w:pos="468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B495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D2711" w:rsidRPr="00DB49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8526E7" w:rsidRPr="00DB495B" w:rsidRDefault="0095733D" w:rsidP="0095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B495B">
        <w:rPr>
          <w:rFonts w:ascii="Times New Roman" w:hAnsi="Times New Roman" w:cs="Times New Roman"/>
          <w:sz w:val="26"/>
          <w:szCs w:val="26"/>
          <w:lang w:val="vi-VN"/>
        </w:rPr>
        <w:t>Cuối cùng là bật điện để kiểm tra ánh sáng đènspotlight hoàn thiện.</w:t>
      </w:r>
    </w:p>
    <w:p w:rsidR="008526E7" w:rsidRDefault="00940420" w:rsidP="007021BC">
      <w:pPr>
        <w:ind w:left="43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40420">
        <w:rPr>
          <w:rFonts w:ascii="Times New Roman" w:hAnsi="Times New Roman" w:cs="Times New Roman"/>
          <w:b/>
          <w:sz w:val="28"/>
          <w:szCs w:val="28"/>
          <w:lang w:val="vi-VN"/>
        </w:rPr>
        <w:t xml:space="preserve">Trên đây là những hướng dẫn của chúng tôi về cách lắp đèn </w:t>
      </w:r>
      <w:r>
        <w:rPr>
          <w:rFonts w:ascii="Times New Roman" w:hAnsi="Times New Roman" w:cs="Times New Roman"/>
          <w:b/>
          <w:sz w:val="28"/>
          <w:szCs w:val="28"/>
        </w:rPr>
        <w:t xml:space="preserve">LED </w:t>
      </w:r>
      <w:r w:rsidR="006273A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SPOTLIGHT </w:t>
      </w:r>
      <w:r w:rsidRPr="00940420">
        <w:rPr>
          <w:rFonts w:ascii="Times New Roman" w:hAnsi="Times New Roman" w:cs="Times New Roman"/>
          <w:b/>
          <w:sz w:val="28"/>
          <w:szCs w:val="28"/>
          <w:lang w:val="vi-VN"/>
        </w:rPr>
        <w:t>theo đúng kỹ thuật, chúc các bạn thành công</w:t>
      </w:r>
      <w:r w:rsidRPr="00940420"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:rsidR="006273A6" w:rsidRPr="006273A6" w:rsidRDefault="006273A6" w:rsidP="006273A6">
      <w:pPr>
        <w:ind w:left="435"/>
        <w:rPr>
          <w:rFonts w:ascii="Times New Roman" w:hAnsi="Times New Roman" w:cs="Times New Roman"/>
          <w:sz w:val="28"/>
          <w:szCs w:val="28"/>
          <w:lang w:val="vi-VN"/>
        </w:rPr>
      </w:pPr>
      <w:r w:rsidRPr="006273A6">
        <w:rPr>
          <w:rFonts w:ascii="Times New Roman" w:hAnsi="Times New Roman" w:cs="Times New Roman"/>
          <w:sz w:val="28"/>
          <w:szCs w:val="28"/>
          <w:lang w:val="vi-VN"/>
        </w:rPr>
        <w:t>Mọi tư vấn và mua hàng Quý khách hàng vui lòng liên hệ theo địa chỉ:</w:t>
      </w:r>
    </w:p>
    <w:p w:rsidR="006273A6" w:rsidRPr="006273A6" w:rsidRDefault="006273A6" w:rsidP="006273A6">
      <w:pPr>
        <w:ind w:left="435"/>
        <w:rPr>
          <w:rFonts w:ascii="Times New Roman" w:hAnsi="Times New Roman" w:cs="Times New Roman"/>
          <w:sz w:val="28"/>
          <w:szCs w:val="28"/>
          <w:lang w:val="vi-VN"/>
        </w:rPr>
      </w:pPr>
      <w:r w:rsidRPr="006273A6">
        <w:rPr>
          <w:rFonts w:ascii="Times New Roman" w:hAnsi="Times New Roman" w:cs="Times New Roman"/>
          <w:sz w:val="28"/>
          <w:szCs w:val="28"/>
          <w:lang w:val="vi-VN"/>
        </w:rPr>
        <w:t xml:space="preserve">Điện thoại : </w:t>
      </w:r>
    </w:p>
    <w:p w:rsidR="006273A6" w:rsidRPr="006273A6" w:rsidRDefault="006273A6" w:rsidP="006273A6">
      <w:pPr>
        <w:ind w:left="435"/>
        <w:rPr>
          <w:rFonts w:ascii="Times New Roman" w:hAnsi="Times New Roman" w:cs="Times New Roman"/>
          <w:sz w:val="28"/>
          <w:szCs w:val="28"/>
          <w:lang w:val="vi-VN"/>
        </w:rPr>
      </w:pPr>
      <w:r w:rsidRPr="006273A6">
        <w:rPr>
          <w:rFonts w:ascii="Times New Roman" w:hAnsi="Times New Roman" w:cs="Times New Roman"/>
          <w:sz w:val="28"/>
          <w:szCs w:val="28"/>
          <w:lang w:val="vi-VN"/>
        </w:rPr>
        <w:t>Email:</w:t>
      </w:r>
    </w:p>
    <w:p w:rsidR="001C47E1" w:rsidRPr="007021BC" w:rsidRDefault="006273A6" w:rsidP="001C47E1">
      <w:pPr>
        <w:ind w:left="435"/>
        <w:rPr>
          <w:rFonts w:ascii="Times New Roman" w:hAnsi="Times New Roman" w:cs="Times New Roman"/>
          <w:sz w:val="28"/>
          <w:szCs w:val="28"/>
        </w:rPr>
      </w:pPr>
      <w:r w:rsidRPr="006273A6">
        <w:rPr>
          <w:rFonts w:ascii="Times New Roman" w:hAnsi="Times New Roman" w:cs="Times New Roman"/>
          <w:sz w:val="28"/>
          <w:szCs w:val="28"/>
          <w:lang w:val="vi-VN"/>
        </w:rPr>
        <w:t xml:space="preserve">Địa chỉ :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́ 5,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phô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́ 4, P.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Hiệp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Bình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Chánh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 xml:space="preserve">, Thủ </w:t>
      </w:r>
      <w:proofErr w:type="spellStart"/>
      <w:r w:rsidR="007021BC"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 w:rsidR="007021BC">
        <w:rPr>
          <w:rFonts w:ascii="Times New Roman" w:hAnsi="Times New Roman" w:cs="Times New Roman"/>
          <w:sz w:val="28"/>
          <w:szCs w:val="28"/>
        </w:rPr>
        <w:t>, HCM</w:t>
      </w:r>
      <w:r w:rsidR="001C47E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C47E1" w:rsidRPr="007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7D2"/>
    <w:multiLevelType w:val="hybridMultilevel"/>
    <w:tmpl w:val="9BC43B1A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7CE93FD5"/>
    <w:multiLevelType w:val="hybridMultilevel"/>
    <w:tmpl w:val="1200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D3"/>
    <w:rsid w:val="001C47E1"/>
    <w:rsid w:val="00407358"/>
    <w:rsid w:val="006273A6"/>
    <w:rsid w:val="006932A1"/>
    <w:rsid w:val="007021BC"/>
    <w:rsid w:val="007C12D1"/>
    <w:rsid w:val="007D2711"/>
    <w:rsid w:val="008526E7"/>
    <w:rsid w:val="00902CA9"/>
    <w:rsid w:val="00940420"/>
    <w:rsid w:val="0095733D"/>
    <w:rsid w:val="00AD5620"/>
    <w:rsid w:val="00B22595"/>
    <w:rsid w:val="00DB495B"/>
    <w:rsid w:val="00F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B6B45-52D9-4487-BBB8-1C1B86FA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hardwaretp@outlook.com</dc:creator>
  <cp:keywords/>
  <dc:description/>
  <cp:lastModifiedBy>hardwaretp@outlook.com</cp:lastModifiedBy>
  <cp:revision>8</cp:revision>
  <dcterms:created xsi:type="dcterms:W3CDTF">2020-03-18T03:39:00Z</dcterms:created>
  <dcterms:modified xsi:type="dcterms:W3CDTF">2020-03-18T08:20:00Z</dcterms:modified>
</cp:coreProperties>
</file>