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4FDC85" w14:textId="0F2649DB" w:rsidR="008033D8" w:rsidRPr="00472BFD" w:rsidRDefault="00230A43">
      <w:pPr>
        <w:spacing w:line="360" w:lineRule="auto"/>
        <w:jc w:val="center"/>
        <w:rPr>
          <w:rFonts w:eastAsia="黑体"/>
          <w:b/>
          <w:sz w:val="44"/>
        </w:rPr>
      </w:pPr>
      <w:r w:rsidRPr="00472BFD">
        <w:rPr>
          <w:rFonts w:eastAsia="黑体"/>
          <w:b/>
          <w:sz w:val="44"/>
        </w:rPr>
        <w:fldChar w:fldCharType="begin"/>
      </w:r>
      <w:r w:rsidRPr="00472BFD">
        <w:rPr>
          <w:rFonts w:eastAsia="黑体"/>
          <w:b/>
          <w:sz w:val="44"/>
        </w:rPr>
        <w:instrText xml:space="preserve"> MACROBUTTON MTEditEquationSection2 </w:instrText>
      </w:r>
      <w:r w:rsidRPr="00472BFD">
        <w:rPr>
          <w:rStyle w:val="MTEquationSection"/>
          <w:rFonts w:hint="eastAsia"/>
        </w:rPr>
        <w:instrText>公式章</w:instrText>
      </w:r>
      <w:r w:rsidRPr="00472BFD">
        <w:rPr>
          <w:rStyle w:val="MTEquationSection"/>
          <w:rFonts w:hint="eastAsia"/>
        </w:rPr>
        <w:instrText xml:space="preserve"> 1 </w:instrText>
      </w:r>
      <w:r w:rsidRPr="00472BFD">
        <w:rPr>
          <w:rStyle w:val="MTEquationSection"/>
          <w:rFonts w:hint="eastAsia"/>
        </w:rPr>
        <w:instrText>节</w:instrText>
      </w:r>
      <w:r w:rsidRPr="00472BFD">
        <w:rPr>
          <w:rStyle w:val="MTEquationSection"/>
          <w:rFonts w:hint="eastAsia"/>
        </w:rPr>
        <w:instrText xml:space="preserve"> 1</w:instrText>
      </w:r>
      <w:r w:rsidRPr="00472BFD">
        <w:rPr>
          <w:rFonts w:eastAsia="黑体"/>
          <w:b/>
          <w:sz w:val="44"/>
        </w:rPr>
        <w:fldChar w:fldCharType="begin"/>
      </w:r>
      <w:r w:rsidRPr="00472BFD">
        <w:rPr>
          <w:rFonts w:eastAsia="黑体"/>
          <w:b/>
          <w:sz w:val="44"/>
        </w:rPr>
        <w:instrText xml:space="preserve"> </w:instrText>
      </w:r>
      <w:r w:rsidRPr="00472BFD">
        <w:rPr>
          <w:rFonts w:eastAsia="黑体" w:hint="eastAsia"/>
          <w:b/>
          <w:sz w:val="44"/>
        </w:rPr>
        <w:instrText>SEQ MTEqn \r \h \* MERGEFORMAT</w:instrText>
      </w:r>
      <w:r w:rsidRPr="00472BFD">
        <w:rPr>
          <w:rFonts w:eastAsia="黑体"/>
          <w:b/>
          <w:sz w:val="44"/>
        </w:rPr>
        <w:instrText xml:space="preserve"> </w:instrText>
      </w:r>
      <w:r w:rsidRPr="00472BFD">
        <w:rPr>
          <w:rFonts w:eastAsia="黑体"/>
          <w:b/>
          <w:sz w:val="44"/>
        </w:rPr>
        <w:fldChar w:fldCharType="end"/>
      </w:r>
      <w:r w:rsidRPr="00472BFD">
        <w:rPr>
          <w:rFonts w:eastAsia="黑体"/>
          <w:b/>
          <w:sz w:val="44"/>
        </w:rPr>
        <w:fldChar w:fldCharType="begin"/>
      </w:r>
      <w:r w:rsidRPr="00472BFD">
        <w:rPr>
          <w:rFonts w:eastAsia="黑体"/>
          <w:b/>
          <w:sz w:val="44"/>
        </w:rPr>
        <w:instrText xml:space="preserve"> SEQ MTSec \r 1 \h \* MERGEFORMAT </w:instrText>
      </w:r>
      <w:r w:rsidRPr="00472BFD">
        <w:rPr>
          <w:rFonts w:eastAsia="黑体"/>
          <w:b/>
          <w:sz w:val="44"/>
        </w:rPr>
        <w:fldChar w:fldCharType="end"/>
      </w:r>
      <w:r w:rsidRPr="00472BFD">
        <w:rPr>
          <w:rFonts w:eastAsia="黑体"/>
          <w:b/>
          <w:sz w:val="44"/>
        </w:rPr>
        <w:fldChar w:fldCharType="begin"/>
      </w:r>
      <w:r w:rsidRPr="00472BFD">
        <w:rPr>
          <w:rFonts w:eastAsia="黑体"/>
          <w:b/>
          <w:sz w:val="44"/>
        </w:rPr>
        <w:instrText xml:space="preserve"> SEQ MTChap \r 1 \h \* MERGEFORMAT </w:instrText>
      </w:r>
      <w:r w:rsidRPr="00472BFD">
        <w:rPr>
          <w:rFonts w:eastAsia="黑体"/>
          <w:b/>
          <w:sz w:val="44"/>
        </w:rPr>
        <w:fldChar w:fldCharType="end"/>
      </w:r>
      <w:r w:rsidRPr="00472BFD">
        <w:rPr>
          <w:rFonts w:eastAsia="黑体"/>
          <w:b/>
          <w:sz w:val="44"/>
        </w:rPr>
        <w:fldChar w:fldCharType="end"/>
      </w:r>
    </w:p>
    <w:p w14:paraId="51CBB01C" w14:textId="4A41F0B9" w:rsidR="008033D8" w:rsidRPr="00472BFD" w:rsidRDefault="0056614F">
      <w:pPr>
        <w:spacing w:line="360" w:lineRule="auto"/>
        <w:jc w:val="center"/>
        <w:rPr>
          <w:rFonts w:eastAsia="黑体"/>
          <w:b/>
          <w:sz w:val="36"/>
          <w:szCs w:val="36"/>
          <w:vertAlign w:val="superscript"/>
        </w:rPr>
      </w:pPr>
      <w:r w:rsidRPr="00472BFD">
        <w:rPr>
          <w:rFonts w:eastAsia="黑体" w:hint="eastAsia"/>
          <w:b/>
          <w:sz w:val="36"/>
          <w:szCs w:val="36"/>
        </w:rPr>
        <w:t>Delta</w:t>
      </w:r>
      <w:r w:rsidRPr="00472BFD">
        <w:rPr>
          <w:rFonts w:eastAsia="黑体" w:hint="eastAsia"/>
          <w:b/>
          <w:sz w:val="36"/>
          <w:szCs w:val="36"/>
        </w:rPr>
        <w:t>并联机械臂</w:t>
      </w:r>
      <w:r w:rsidR="00DF07D9" w:rsidRPr="00472BFD">
        <w:rPr>
          <w:rFonts w:eastAsia="黑体" w:hint="eastAsia"/>
          <w:b/>
          <w:sz w:val="36"/>
          <w:szCs w:val="36"/>
        </w:rPr>
        <w:t>分拣</w:t>
      </w:r>
      <w:r w:rsidRPr="00472BFD">
        <w:rPr>
          <w:rFonts w:eastAsia="黑体" w:hint="eastAsia"/>
          <w:b/>
          <w:sz w:val="36"/>
          <w:szCs w:val="36"/>
        </w:rPr>
        <w:t>移动速度与</w:t>
      </w:r>
      <w:r w:rsidR="00A401E0" w:rsidRPr="00472BFD">
        <w:rPr>
          <w:rFonts w:eastAsia="黑体" w:hint="eastAsia"/>
          <w:b/>
          <w:sz w:val="36"/>
          <w:szCs w:val="36"/>
        </w:rPr>
        <w:t>轨迹跟踪精度</w:t>
      </w:r>
      <w:r w:rsidRPr="00472BFD">
        <w:rPr>
          <w:rFonts w:eastAsia="黑体" w:hint="eastAsia"/>
          <w:b/>
          <w:sz w:val="36"/>
          <w:szCs w:val="36"/>
        </w:rPr>
        <w:t>研究</w:t>
      </w:r>
      <w:r w:rsidRPr="00472BFD">
        <w:rPr>
          <w:rFonts w:eastAsia="黑体" w:hint="eastAsia"/>
          <w:b/>
          <w:sz w:val="36"/>
          <w:szCs w:val="36"/>
        </w:rPr>
        <w:t xml:space="preserve"> </w:t>
      </w:r>
    </w:p>
    <w:p w14:paraId="0E2FFB31" w14:textId="2B3E6336" w:rsidR="008033D8" w:rsidRPr="00472BFD" w:rsidRDefault="0056614F">
      <w:pPr>
        <w:tabs>
          <w:tab w:val="left" w:pos="3360"/>
        </w:tabs>
        <w:spacing w:line="360" w:lineRule="auto"/>
        <w:jc w:val="center"/>
        <w:rPr>
          <w:rFonts w:eastAsia="楷体_GB2312"/>
        </w:rPr>
      </w:pPr>
      <w:r w:rsidRPr="00472BFD">
        <w:rPr>
          <w:rFonts w:eastAsia="楷体_GB2312" w:cs="楷体_GB2312" w:hint="eastAsia"/>
        </w:rPr>
        <w:t>李</w:t>
      </w:r>
      <w:r w:rsidRPr="00472BFD">
        <w:rPr>
          <w:rFonts w:eastAsia="楷体_GB2312" w:cs="楷体_GB2312" w:hint="eastAsia"/>
        </w:rPr>
        <w:t xml:space="preserve"> </w:t>
      </w:r>
      <w:proofErr w:type="gramStart"/>
      <w:r w:rsidRPr="00472BFD">
        <w:rPr>
          <w:rFonts w:eastAsia="楷体_GB2312" w:cs="楷体_GB2312" w:hint="eastAsia"/>
        </w:rPr>
        <w:t>浩</w:t>
      </w:r>
      <w:proofErr w:type="gramEnd"/>
      <w:r w:rsidRPr="00472BFD">
        <w:rPr>
          <w:rFonts w:eastAsia="楷体_GB2312" w:cs="楷体_GB2312" w:hint="eastAsia"/>
        </w:rPr>
        <w:t xml:space="preserve"> </w:t>
      </w:r>
      <w:proofErr w:type="gramStart"/>
      <w:r w:rsidRPr="00472BFD">
        <w:rPr>
          <w:rFonts w:eastAsia="楷体_GB2312" w:cs="楷体_GB2312" w:hint="eastAsia"/>
        </w:rPr>
        <w:t>岑</w:t>
      </w:r>
      <w:proofErr w:type="gramEnd"/>
      <w:r w:rsidRPr="00472BFD">
        <w:rPr>
          <w:rFonts w:eastAsia="楷体_GB2312" w:cs="楷体_GB2312" w:hint="eastAsia"/>
        </w:rPr>
        <w:t>，张</w:t>
      </w:r>
      <w:r w:rsidRPr="00472BFD">
        <w:rPr>
          <w:rFonts w:eastAsia="楷体_GB2312" w:cs="楷体_GB2312" w:hint="eastAsia"/>
        </w:rPr>
        <w:t xml:space="preserve"> </w:t>
      </w:r>
      <w:r w:rsidRPr="00472BFD">
        <w:rPr>
          <w:rFonts w:eastAsia="楷体_GB2312" w:cs="楷体_GB2312" w:hint="eastAsia"/>
        </w:rPr>
        <w:t>舒</w:t>
      </w:r>
      <w:r w:rsidRPr="00472BFD">
        <w:rPr>
          <w:rFonts w:eastAsia="华文仿宋"/>
          <w:sz w:val="24"/>
          <w:vertAlign w:val="superscript"/>
        </w:rPr>
        <w:t>†</w:t>
      </w:r>
    </w:p>
    <w:p w14:paraId="61C4322F" w14:textId="77777777" w:rsidR="008033D8" w:rsidRPr="00472BFD" w:rsidRDefault="000022BE">
      <w:pPr>
        <w:spacing w:line="360" w:lineRule="auto"/>
        <w:jc w:val="center"/>
        <w:rPr>
          <w:sz w:val="15"/>
        </w:rPr>
      </w:pPr>
      <w:r w:rsidRPr="00472BFD">
        <w:rPr>
          <w:rFonts w:hint="eastAsia"/>
          <w:sz w:val="15"/>
        </w:rPr>
        <w:t>（同济大学</w:t>
      </w:r>
      <w:r w:rsidRPr="00472BFD">
        <w:rPr>
          <w:rFonts w:hint="eastAsia"/>
          <w:sz w:val="15"/>
        </w:rPr>
        <w:t xml:space="preserve"> </w:t>
      </w:r>
      <w:r w:rsidRPr="00472BFD">
        <w:rPr>
          <w:rFonts w:hint="eastAsia"/>
          <w:sz w:val="15"/>
        </w:rPr>
        <w:t>航空航天与力学学院，上海</w:t>
      </w:r>
      <w:r w:rsidRPr="00472BFD">
        <w:rPr>
          <w:rFonts w:hint="eastAsia"/>
          <w:sz w:val="15"/>
        </w:rPr>
        <w:t xml:space="preserve"> 200092</w:t>
      </w:r>
      <w:r w:rsidRPr="00472BFD">
        <w:rPr>
          <w:rFonts w:hint="eastAsia"/>
          <w:sz w:val="15"/>
        </w:rPr>
        <w:t>）</w:t>
      </w:r>
    </w:p>
    <w:p w14:paraId="3EC6156F" w14:textId="05A4824C" w:rsidR="008033D8" w:rsidRPr="00472BFD" w:rsidRDefault="000022BE" w:rsidP="00BE2688">
      <w:pPr>
        <w:spacing w:line="360" w:lineRule="auto"/>
        <w:ind w:leftChars="200" w:left="420" w:rightChars="200" w:right="420"/>
        <w:rPr>
          <w:sz w:val="18"/>
        </w:rPr>
      </w:pPr>
      <w:r w:rsidRPr="00472BFD">
        <w:rPr>
          <w:rFonts w:eastAsia="黑体" w:hint="eastAsia"/>
          <w:b/>
          <w:sz w:val="18"/>
        </w:rPr>
        <w:t>摘要</w:t>
      </w:r>
      <w:r w:rsidRPr="00472BFD">
        <w:rPr>
          <w:rFonts w:hint="eastAsia"/>
          <w:sz w:val="18"/>
        </w:rPr>
        <w:t>：</w:t>
      </w:r>
      <w:r w:rsidR="00223DBE" w:rsidRPr="00472BFD">
        <w:rPr>
          <w:rFonts w:hint="eastAsia"/>
          <w:sz w:val="18"/>
        </w:rPr>
        <w:t>Delta</w:t>
      </w:r>
      <w:r w:rsidR="00223DBE" w:rsidRPr="00472BFD">
        <w:rPr>
          <w:rFonts w:hint="eastAsia"/>
          <w:sz w:val="18"/>
        </w:rPr>
        <w:t>并联机械臂在工业中拥有高刚度、</w:t>
      </w:r>
      <w:proofErr w:type="gramStart"/>
      <w:r w:rsidR="00223DBE" w:rsidRPr="00472BFD">
        <w:rPr>
          <w:rFonts w:hint="eastAsia"/>
          <w:sz w:val="18"/>
        </w:rPr>
        <w:t>低动平台</w:t>
      </w:r>
      <w:proofErr w:type="gramEnd"/>
      <w:r w:rsidR="00223DBE" w:rsidRPr="00472BFD">
        <w:rPr>
          <w:rFonts w:hint="eastAsia"/>
          <w:sz w:val="18"/>
        </w:rPr>
        <w:t>质量、高加速度和高重复定位精度的优势，其应用场景通常集中在高速、轻载、节拍敏感型的工艺环节，而高速工况下会对机械臂末端精度造成影响。</w:t>
      </w:r>
      <w:r w:rsidR="00E276AF" w:rsidRPr="00472BFD">
        <w:rPr>
          <w:rFonts w:hint="eastAsia"/>
          <w:sz w:val="18"/>
        </w:rPr>
        <w:t>本文</w:t>
      </w:r>
      <w:proofErr w:type="gramStart"/>
      <w:r w:rsidR="00E276AF" w:rsidRPr="00472BFD">
        <w:rPr>
          <w:rFonts w:hint="eastAsia"/>
          <w:sz w:val="18"/>
        </w:rPr>
        <w:t>以翼菲</w:t>
      </w:r>
      <w:proofErr w:type="gramEnd"/>
      <w:r w:rsidR="00E276AF" w:rsidRPr="00472BFD">
        <w:rPr>
          <w:rFonts w:hint="eastAsia"/>
          <w:sz w:val="18"/>
        </w:rPr>
        <w:t>BAT-1300-S</w:t>
      </w:r>
      <w:r w:rsidR="00E276AF" w:rsidRPr="00472BFD">
        <w:rPr>
          <w:rFonts w:hint="eastAsia"/>
          <w:sz w:val="18"/>
        </w:rPr>
        <w:t>并联机械臂为研究对象，使用</w:t>
      </w:r>
      <w:r w:rsidR="00E276AF" w:rsidRPr="00472BFD">
        <w:rPr>
          <w:sz w:val="18"/>
        </w:rPr>
        <w:t>向量闭环方程的几何解析法</w:t>
      </w:r>
      <w:r w:rsidR="00E276AF" w:rsidRPr="00472BFD">
        <w:rPr>
          <w:rFonts w:hint="eastAsia"/>
          <w:sz w:val="18"/>
        </w:rPr>
        <w:t>推导出了该</w:t>
      </w:r>
      <w:r w:rsidR="00E276AF" w:rsidRPr="00472BFD">
        <w:rPr>
          <w:rFonts w:hint="eastAsia"/>
          <w:sz w:val="18"/>
        </w:rPr>
        <w:t>Delta</w:t>
      </w:r>
      <w:r w:rsidR="00E276AF" w:rsidRPr="00472BFD">
        <w:rPr>
          <w:rFonts w:hint="eastAsia"/>
          <w:sz w:val="18"/>
        </w:rPr>
        <w:t>并联</w:t>
      </w:r>
      <w:proofErr w:type="gramStart"/>
      <w:r w:rsidR="00E276AF" w:rsidRPr="00472BFD">
        <w:rPr>
          <w:rFonts w:hint="eastAsia"/>
          <w:sz w:val="18"/>
        </w:rPr>
        <w:t>机械臂正逆</w:t>
      </w:r>
      <w:proofErr w:type="gramEnd"/>
      <w:r w:rsidR="00E276AF" w:rsidRPr="00472BFD">
        <w:rPr>
          <w:rFonts w:hint="eastAsia"/>
          <w:sz w:val="18"/>
        </w:rPr>
        <w:t>运动学；</w:t>
      </w:r>
      <w:r w:rsidR="006A67E3" w:rsidRPr="00472BFD">
        <w:rPr>
          <w:sz w:val="18"/>
        </w:rPr>
        <w:t>针对高速分拣作业需求</w:t>
      </w:r>
      <w:r w:rsidR="00BE2688" w:rsidRPr="00472BFD">
        <w:rPr>
          <w:rFonts w:hint="eastAsia"/>
          <w:sz w:val="18"/>
        </w:rPr>
        <w:t>，利用</w:t>
      </w:r>
      <w:r w:rsidR="00BE2688" w:rsidRPr="00472BFD">
        <w:rPr>
          <w:rFonts w:hint="eastAsia"/>
          <w:sz w:val="18"/>
        </w:rPr>
        <w:t>PH</w:t>
      </w:r>
      <w:r w:rsidR="00C06233">
        <w:rPr>
          <w:rFonts w:hint="eastAsia"/>
          <w:sz w:val="18"/>
        </w:rPr>
        <w:t>(</w:t>
      </w:r>
      <w:r w:rsidR="00C06233" w:rsidRPr="00C06233">
        <w:rPr>
          <w:sz w:val="18"/>
        </w:rPr>
        <w:t>Pythagorean-Hodograph</w:t>
      </w:r>
      <w:r w:rsidR="00C06233">
        <w:rPr>
          <w:rFonts w:hint="eastAsia"/>
          <w:sz w:val="18"/>
        </w:rPr>
        <w:t>)</w:t>
      </w:r>
      <w:r w:rsidR="00BE2688" w:rsidRPr="00472BFD">
        <w:rPr>
          <w:rFonts w:hint="eastAsia"/>
          <w:sz w:val="18"/>
        </w:rPr>
        <w:t>曲线生成分拣轨迹；</w:t>
      </w:r>
      <w:r w:rsidR="00E276AF" w:rsidRPr="00472BFD">
        <w:rPr>
          <w:rFonts w:hint="eastAsia"/>
          <w:sz w:val="18"/>
        </w:rPr>
        <w:t>并基于</w:t>
      </w:r>
      <w:proofErr w:type="gramStart"/>
      <w:r w:rsidR="00E276AF" w:rsidRPr="00472BFD">
        <w:rPr>
          <w:rFonts w:hint="eastAsia"/>
          <w:sz w:val="18"/>
        </w:rPr>
        <w:t>凯</w:t>
      </w:r>
      <w:proofErr w:type="gramEnd"/>
      <w:r w:rsidR="00E276AF" w:rsidRPr="00472BFD">
        <w:rPr>
          <w:rFonts w:hint="eastAsia"/>
          <w:sz w:val="18"/>
        </w:rPr>
        <w:t>恩方程建立了机械臂的动力学模型，并通过</w:t>
      </w:r>
      <w:r w:rsidR="00E276AF" w:rsidRPr="00472BFD">
        <w:rPr>
          <w:rFonts w:hint="eastAsia"/>
          <w:sz w:val="18"/>
        </w:rPr>
        <w:t>MATLAB</w:t>
      </w:r>
      <w:r w:rsidR="00E276AF" w:rsidRPr="00472BFD">
        <w:rPr>
          <w:rFonts w:hint="eastAsia"/>
          <w:sz w:val="18"/>
        </w:rPr>
        <w:t>进行了仿真验证，验证了模型的有效性。</w:t>
      </w:r>
      <w:r w:rsidR="00BE2688" w:rsidRPr="00472BFD">
        <w:rPr>
          <w:rFonts w:hint="eastAsia"/>
          <w:sz w:val="18"/>
        </w:rPr>
        <w:t>最后，在给定末端笛卡</w:t>
      </w:r>
      <w:proofErr w:type="gramStart"/>
      <w:r w:rsidR="00BE2688" w:rsidRPr="00472BFD">
        <w:rPr>
          <w:rFonts w:hint="eastAsia"/>
          <w:sz w:val="18"/>
        </w:rPr>
        <w:t>尔空间</w:t>
      </w:r>
      <w:proofErr w:type="gramEnd"/>
      <w:r w:rsidR="00BE2688" w:rsidRPr="00472BFD">
        <w:rPr>
          <w:rFonts w:hint="eastAsia"/>
          <w:sz w:val="18"/>
        </w:rPr>
        <w:t>轨迹下，研究移动速度以及控制参数对于末端轨迹跟踪精度的影响。</w:t>
      </w:r>
    </w:p>
    <w:p w14:paraId="58790489" w14:textId="77777777" w:rsidR="008033D8" w:rsidRPr="00472BFD" w:rsidRDefault="000022BE" w:rsidP="00FA6B2B">
      <w:pPr>
        <w:autoSpaceDE w:val="0"/>
        <w:autoSpaceDN w:val="0"/>
        <w:adjustRightInd w:val="0"/>
        <w:ind w:firstLineChars="198" w:firstLine="358"/>
        <w:jc w:val="left"/>
        <w:rPr>
          <w:sz w:val="18"/>
        </w:rPr>
      </w:pPr>
      <w:r w:rsidRPr="00472BFD">
        <w:rPr>
          <w:rFonts w:eastAsia="黑体" w:hint="eastAsia"/>
          <w:b/>
          <w:bCs/>
          <w:sz w:val="18"/>
        </w:rPr>
        <w:t>关键词</w:t>
      </w:r>
      <w:r w:rsidRPr="00472BFD">
        <w:rPr>
          <w:rFonts w:hint="eastAsia"/>
          <w:sz w:val="18"/>
        </w:rPr>
        <w:t>：</w:t>
      </w:r>
      <w:r w:rsidR="00F507F6" w:rsidRPr="00472BFD">
        <w:rPr>
          <w:rFonts w:hint="eastAsia"/>
          <w:sz w:val="18"/>
        </w:rPr>
        <w:t>Delta</w:t>
      </w:r>
      <w:r w:rsidR="00F507F6" w:rsidRPr="00472BFD">
        <w:rPr>
          <w:rFonts w:hint="eastAsia"/>
          <w:sz w:val="18"/>
        </w:rPr>
        <w:t>并联</w:t>
      </w:r>
      <w:r w:rsidRPr="00472BFD">
        <w:rPr>
          <w:rFonts w:hint="eastAsia"/>
          <w:sz w:val="18"/>
        </w:rPr>
        <w:t>机械臂，</w:t>
      </w:r>
      <w:r w:rsidR="00F507F6" w:rsidRPr="00472BFD">
        <w:rPr>
          <w:rFonts w:hint="eastAsia"/>
          <w:sz w:val="18"/>
        </w:rPr>
        <w:t>移动速度</w:t>
      </w:r>
      <w:r w:rsidRPr="00472BFD">
        <w:rPr>
          <w:rFonts w:hint="eastAsia"/>
          <w:sz w:val="18"/>
        </w:rPr>
        <w:t>，</w:t>
      </w:r>
      <w:proofErr w:type="gramStart"/>
      <w:r w:rsidR="00086406" w:rsidRPr="00472BFD">
        <w:rPr>
          <w:rFonts w:hint="eastAsia"/>
          <w:sz w:val="18"/>
        </w:rPr>
        <w:t>凯</w:t>
      </w:r>
      <w:proofErr w:type="gramEnd"/>
      <w:r w:rsidR="00086406" w:rsidRPr="00472BFD">
        <w:rPr>
          <w:rFonts w:hint="eastAsia"/>
          <w:sz w:val="18"/>
        </w:rPr>
        <w:t>恩方程</w:t>
      </w:r>
      <w:r w:rsidRPr="00472BFD">
        <w:rPr>
          <w:rFonts w:hint="eastAsia"/>
          <w:sz w:val="18"/>
        </w:rPr>
        <w:t>，</w:t>
      </w:r>
      <w:r w:rsidR="00086406" w:rsidRPr="00472BFD">
        <w:rPr>
          <w:rFonts w:hint="eastAsia"/>
          <w:sz w:val="18"/>
        </w:rPr>
        <w:t>PH</w:t>
      </w:r>
      <w:r w:rsidR="00086406" w:rsidRPr="00472BFD">
        <w:rPr>
          <w:rFonts w:hint="eastAsia"/>
          <w:sz w:val="18"/>
        </w:rPr>
        <w:t>曲线</w:t>
      </w:r>
      <w:r w:rsidR="00F507F6" w:rsidRPr="00472BFD">
        <w:rPr>
          <w:rFonts w:hint="eastAsia"/>
          <w:sz w:val="18"/>
        </w:rPr>
        <w:t>，轨迹跟踪精度</w:t>
      </w:r>
    </w:p>
    <w:p w14:paraId="1956E9D1" w14:textId="77777777" w:rsidR="00C07600" w:rsidRPr="00472BFD" w:rsidRDefault="00C07600" w:rsidP="00FA6B2B">
      <w:pPr>
        <w:autoSpaceDE w:val="0"/>
        <w:autoSpaceDN w:val="0"/>
        <w:adjustRightInd w:val="0"/>
        <w:ind w:firstLineChars="198" w:firstLine="356"/>
        <w:jc w:val="left"/>
        <w:rPr>
          <w:sz w:val="18"/>
        </w:rPr>
      </w:pPr>
    </w:p>
    <w:p w14:paraId="215884FA" w14:textId="77777777" w:rsidR="0038710D" w:rsidRPr="00472BFD" w:rsidRDefault="0038710D" w:rsidP="00D50966">
      <w:pPr>
        <w:autoSpaceDE w:val="0"/>
        <w:autoSpaceDN w:val="0"/>
        <w:adjustRightInd w:val="0"/>
        <w:jc w:val="left"/>
        <w:rPr>
          <w:sz w:val="18"/>
        </w:rPr>
        <w:sectPr w:rsidR="0038710D" w:rsidRPr="00472BF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247" w:right="1106" w:bottom="1247" w:left="1106" w:header="851" w:footer="1247" w:gutter="0"/>
          <w:cols w:space="720"/>
          <w:titlePg/>
          <w:docGrid w:type="linesAndChars" w:linePitch="312"/>
        </w:sectPr>
      </w:pPr>
    </w:p>
    <w:p w14:paraId="209CB030" w14:textId="77777777" w:rsidR="007E4E67" w:rsidRPr="00472BFD" w:rsidRDefault="007E4E67" w:rsidP="00D50966">
      <w:pPr>
        <w:autoSpaceDE w:val="0"/>
        <w:autoSpaceDN w:val="0"/>
        <w:adjustRightInd w:val="0"/>
        <w:jc w:val="left"/>
        <w:rPr>
          <w:rFonts w:cs="CMSY9"/>
          <w:kern w:val="0"/>
          <w:sz w:val="20"/>
        </w:rPr>
      </w:pPr>
    </w:p>
    <w:p w14:paraId="15785880" w14:textId="77777777" w:rsidR="008033D8" w:rsidRPr="00472BFD" w:rsidRDefault="000022BE">
      <w:pPr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>引</w:t>
      </w:r>
      <w:r w:rsidRPr="00472BFD">
        <w:rPr>
          <w:rFonts w:eastAsia="黑体" w:hint="eastAsia"/>
          <w:b/>
          <w:sz w:val="24"/>
        </w:rPr>
        <w:t xml:space="preserve">  </w:t>
      </w:r>
      <w:r w:rsidRPr="00472BFD">
        <w:rPr>
          <w:rFonts w:eastAsia="黑体" w:hint="eastAsia"/>
          <w:b/>
          <w:sz w:val="24"/>
        </w:rPr>
        <w:t>言</w:t>
      </w:r>
    </w:p>
    <w:p w14:paraId="5A859B16" w14:textId="08F19D47" w:rsidR="009F1E7B" w:rsidRPr="00472BFD" w:rsidRDefault="007A759B">
      <w:pPr>
        <w:pStyle w:val="30"/>
        <w:spacing w:line="360" w:lineRule="auto"/>
        <w:ind w:firstLine="420"/>
      </w:pPr>
      <w:r w:rsidRPr="00472BFD">
        <w:t>机械</w:t>
      </w:r>
      <w:proofErr w:type="gramStart"/>
      <w:r w:rsidRPr="00472BFD">
        <w:t>臂作为</w:t>
      </w:r>
      <w:proofErr w:type="gramEnd"/>
      <w:r w:rsidRPr="00472BFD">
        <w:t>工业机器人最典型的形式，已经成为现代工业自动化的核心推动力量。在制造业生产线上，它可通过编程高精度地执行焊接、搬运、装配等重复性任务，从而显著提高生产效率、产品一致性和质量稳定性，同时减少废品率和资源浪费。机器人可以</w:t>
      </w:r>
      <w:r w:rsidRPr="00472BFD">
        <w:t>24</w:t>
      </w:r>
      <w:r w:rsidRPr="00472BFD">
        <w:t>小时不停运作且不受疲劳影响，相比人工</w:t>
      </w:r>
      <w:proofErr w:type="gramStart"/>
      <w:r w:rsidRPr="00472BFD">
        <w:t>操作极</w:t>
      </w:r>
      <w:proofErr w:type="gramEnd"/>
      <w:r w:rsidRPr="00472BFD">
        <w:t>大缩短生产周期并提升产能</w:t>
      </w:r>
      <w:r w:rsidRPr="00472BFD">
        <w:rPr>
          <w:rFonts w:hint="eastAsia"/>
        </w:rPr>
        <w:t>。</w:t>
      </w:r>
      <w:r w:rsidR="00A43775" w:rsidRPr="00472BFD">
        <w:rPr>
          <w:rFonts w:hint="eastAsia"/>
        </w:rPr>
        <w:t>而其中，</w:t>
      </w:r>
      <w:r w:rsidR="00A43775" w:rsidRPr="00472BFD">
        <w:t>并联机器人凭借其结构刚性好、承载能力强、累积误差小、部件简单等优势</w:t>
      </w:r>
      <w:r w:rsidR="00A43775" w:rsidRPr="00472BFD">
        <w:t xml:space="preserve"> </w:t>
      </w:r>
      <w:r w:rsidR="00A43775" w:rsidRPr="00472BFD">
        <w:t>逐渐在国内外机床行业</w:t>
      </w:r>
      <w:r w:rsidR="00A43775" w:rsidRPr="00472BFD">
        <w:t xml:space="preserve"> </w:t>
      </w:r>
      <w:r w:rsidR="00A43775" w:rsidRPr="00472BFD">
        <w:t>占领市场并将成为</w:t>
      </w:r>
      <w:r w:rsidR="00A43775" w:rsidRPr="00472BFD">
        <w:t>21</w:t>
      </w:r>
      <w:r w:rsidR="00A43775" w:rsidRPr="00472BFD">
        <w:t>世纪高速轻型数控加工的主</w:t>
      </w:r>
      <w:r w:rsidR="00A43775" w:rsidRPr="00472BFD">
        <w:t xml:space="preserve"> </w:t>
      </w:r>
      <w:r w:rsidR="00A43775" w:rsidRPr="00472BFD">
        <w:t>力装备</w:t>
      </w:r>
      <w:r w:rsidR="00CA3854" w:rsidRPr="00472BFD">
        <w:rPr>
          <w:rFonts w:hint="eastAsia"/>
          <w:vertAlign w:val="superscript"/>
        </w:rPr>
        <w:t>[1]</w:t>
      </w:r>
      <w:r w:rsidR="00A43775" w:rsidRPr="00472BFD">
        <w:t>。</w:t>
      </w:r>
      <w:r w:rsidR="00D0171F" w:rsidRPr="00472BFD">
        <w:rPr>
          <w:rFonts w:hint="eastAsia"/>
        </w:rPr>
        <w:t>但是在一些高速的场景下，高速度的出现会对机械臂的运动性能产生一些负面的影响，</w:t>
      </w:r>
      <w:r w:rsidR="00D0171F" w:rsidRPr="00472BFD">
        <w:t>在高速运行条件下，惯性力和动态载荷显著增大，易引起结构变形与振动，降低末端</w:t>
      </w:r>
      <w:r w:rsidR="00865187" w:rsidRPr="00472BFD">
        <w:rPr>
          <w:rFonts w:hint="eastAsia"/>
        </w:rPr>
        <w:t>轨迹跟踪</w:t>
      </w:r>
      <w:r w:rsidR="00D0171F" w:rsidRPr="00472BFD">
        <w:t>精度</w:t>
      </w:r>
      <w:r w:rsidR="00B338FC" w:rsidRPr="00472BFD">
        <w:rPr>
          <w:rFonts w:hint="eastAsia"/>
          <w:vertAlign w:val="superscript"/>
        </w:rPr>
        <w:t>[2-4]</w:t>
      </w:r>
      <w:r w:rsidR="00D0171F" w:rsidRPr="00472BFD">
        <w:t>；频</w:t>
      </w:r>
      <w:r w:rsidR="00D0171F" w:rsidRPr="00472BFD">
        <w:t>繁加减速还可能导致冲击与共振，加剧部件磨损</w:t>
      </w:r>
      <w:r w:rsidR="00DA69D1" w:rsidRPr="00472BFD">
        <w:rPr>
          <w:rFonts w:hint="eastAsia"/>
          <w:vertAlign w:val="superscript"/>
        </w:rPr>
        <w:t>[5-7]</w:t>
      </w:r>
      <w:r w:rsidR="00D0171F" w:rsidRPr="00472BFD">
        <w:t>，</w:t>
      </w:r>
      <w:r w:rsidR="009F1E7B" w:rsidRPr="00472BFD">
        <w:t>因此，探究移动速度对</w:t>
      </w:r>
      <w:r w:rsidR="00F17AD0" w:rsidRPr="00472BFD">
        <w:rPr>
          <w:rFonts w:hint="eastAsia"/>
        </w:rPr>
        <w:t>并联</w:t>
      </w:r>
      <w:r w:rsidR="009F1E7B" w:rsidRPr="00472BFD">
        <w:t>机械臂末端精度的影响具有重要的理论意义与工程价值。</w:t>
      </w:r>
    </w:p>
    <w:p w14:paraId="7BF2A577" w14:textId="21DF1356" w:rsidR="004178AB" w:rsidRPr="00472BFD" w:rsidRDefault="004178AB">
      <w:pPr>
        <w:pStyle w:val="30"/>
        <w:spacing w:line="360" w:lineRule="auto"/>
        <w:ind w:firstLine="420"/>
      </w:pPr>
      <w:r w:rsidRPr="00472BFD">
        <w:rPr>
          <w:rFonts w:hint="eastAsia"/>
        </w:rPr>
        <w:t>运动学分析和动力学分析是研究并联机械臂特性的基础</w:t>
      </w:r>
      <w:r w:rsidR="003B30DA" w:rsidRPr="00472BFD">
        <w:rPr>
          <w:rFonts w:hint="eastAsia"/>
          <w:vertAlign w:val="superscript"/>
        </w:rPr>
        <w:t>[8-10]</w:t>
      </w:r>
      <w:r w:rsidRPr="00472BFD">
        <w:rPr>
          <w:rFonts w:hint="eastAsia"/>
        </w:rPr>
        <w:t>。</w:t>
      </w:r>
      <w:r w:rsidRPr="00472BFD">
        <w:t>运动学分析的主要</w:t>
      </w:r>
      <w:r w:rsidRPr="00472BFD">
        <w:rPr>
          <w:rFonts w:hint="eastAsia"/>
        </w:rPr>
        <w:t>目的是</w:t>
      </w:r>
      <w:r w:rsidRPr="00472BFD">
        <w:t>揭示机构的几何约束关系与位姿映射规律，明确末端执行器位置、姿态与驱动关节变量之间的函数关系，为轨迹规划</w:t>
      </w:r>
      <w:r w:rsidR="00C034CA" w:rsidRPr="00472BFD">
        <w:rPr>
          <w:rFonts w:hint="eastAsia"/>
          <w:vertAlign w:val="superscript"/>
        </w:rPr>
        <w:t>[</w:t>
      </w:r>
      <w:r w:rsidR="001F05BC" w:rsidRPr="00472BFD">
        <w:rPr>
          <w:rFonts w:hint="eastAsia"/>
          <w:vertAlign w:val="superscript"/>
        </w:rPr>
        <w:t>11</w:t>
      </w:r>
      <w:r w:rsidR="00C034CA" w:rsidRPr="00472BFD">
        <w:rPr>
          <w:rFonts w:hint="eastAsia"/>
          <w:vertAlign w:val="superscript"/>
        </w:rPr>
        <w:t>]</w:t>
      </w:r>
      <w:r w:rsidRPr="00472BFD">
        <w:t>、工作空间分析</w:t>
      </w:r>
      <w:r w:rsidR="00C034CA" w:rsidRPr="00472BFD">
        <w:rPr>
          <w:rFonts w:hint="eastAsia"/>
          <w:vertAlign w:val="superscript"/>
        </w:rPr>
        <w:t>[</w:t>
      </w:r>
      <w:r w:rsidR="001F05BC" w:rsidRPr="00472BFD">
        <w:rPr>
          <w:rFonts w:hint="eastAsia"/>
          <w:vertAlign w:val="superscript"/>
        </w:rPr>
        <w:t>12</w:t>
      </w:r>
      <w:r w:rsidR="00C034CA" w:rsidRPr="00472BFD">
        <w:rPr>
          <w:rFonts w:hint="eastAsia"/>
          <w:vertAlign w:val="superscript"/>
        </w:rPr>
        <w:t>]</w:t>
      </w:r>
      <w:r w:rsidRPr="00472BFD">
        <w:t>及奇异性判定</w:t>
      </w:r>
      <w:r w:rsidR="00C034CA" w:rsidRPr="00472BFD">
        <w:rPr>
          <w:rFonts w:hint="eastAsia"/>
          <w:vertAlign w:val="superscript"/>
        </w:rPr>
        <w:t>[</w:t>
      </w:r>
      <w:r w:rsidR="001F05BC" w:rsidRPr="00472BFD">
        <w:rPr>
          <w:rFonts w:hint="eastAsia"/>
          <w:vertAlign w:val="superscript"/>
        </w:rPr>
        <w:t>13</w:t>
      </w:r>
      <w:r w:rsidR="00C034CA" w:rsidRPr="00472BFD">
        <w:rPr>
          <w:rFonts w:hint="eastAsia"/>
          <w:vertAlign w:val="superscript"/>
        </w:rPr>
        <w:t>]</w:t>
      </w:r>
      <w:r w:rsidRPr="00472BFD">
        <w:t>提供依据。常用的</w:t>
      </w:r>
      <w:r w:rsidR="00401518" w:rsidRPr="00472BFD">
        <w:rPr>
          <w:rFonts w:hint="eastAsia"/>
        </w:rPr>
        <w:t>并联机械臂</w:t>
      </w:r>
      <w:r w:rsidRPr="00472BFD">
        <w:t>运动学方法包括向量闭环法、以及基于螺旋理论的指数积公式（</w:t>
      </w:r>
      <w:r w:rsidRPr="00472BFD">
        <w:t>POE</w:t>
      </w:r>
      <w:r w:rsidRPr="00472BFD">
        <w:t>）方法</w:t>
      </w:r>
      <w:r w:rsidR="001A3B69" w:rsidRPr="00472BFD">
        <w:rPr>
          <w:rFonts w:hint="eastAsia"/>
          <w:vertAlign w:val="superscript"/>
        </w:rPr>
        <w:t>[14]</w:t>
      </w:r>
      <w:r w:rsidR="00AF24BA" w:rsidRPr="00472BFD">
        <w:rPr>
          <w:rFonts w:hint="eastAsia"/>
        </w:rPr>
        <w:t>；</w:t>
      </w:r>
      <w:r w:rsidR="001E0E00" w:rsidRPr="00472BFD">
        <w:t>动力学分析的意义在于刻画力与运动之间的内在关系，建立驱动力矩与系统加速度、速度之间的映射模型，为控制器设计、负载分析及结构优化提供理论支撑。常用动力学建模方法包括拉格朗日法</w:t>
      </w:r>
      <w:r w:rsidR="00F504D9" w:rsidRPr="00472BFD">
        <w:rPr>
          <w:rFonts w:hint="eastAsia"/>
          <w:vertAlign w:val="superscript"/>
        </w:rPr>
        <w:t>[15]</w:t>
      </w:r>
      <w:r w:rsidR="001E0E00" w:rsidRPr="00472BFD">
        <w:t>、牛顿</w:t>
      </w:r>
      <w:r w:rsidR="001E0E00" w:rsidRPr="00472BFD">
        <w:t>–</w:t>
      </w:r>
      <w:r w:rsidR="001E0E00" w:rsidRPr="00472BFD">
        <w:t>欧拉法</w:t>
      </w:r>
      <w:r w:rsidR="00F504D9" w:rsidRPr="00472BFD">
        <w:rPr>
          <w:rFonts w:hint="eastAsia"/>
          <w:vertAlign w:val="superscript"/>
        </w:rPr>
        <w:t>[16]</w:t>
      </w:r>
      <w:r w:rsidR="001E0E00" w:rsidRPr="00472BFD">
        <w:t>和</w:t>
      </w:r>
      <w:proofErr w:type="gramStart"/>
      <w:r w:rsidR="001E0E00" w:rsidRPr="00472BFD">
        <w:t>凯</w:t>
      </w:r>
      <w:proofErr w:type="gramEnd"/>
      <w:r w:rsidR="001E0E00" w:rsidRPr="00472BFD">
        <w:t>恩法</w:t>
      </w:r>
      <w:r w:rsidR="00F504D9" w:rsidRPr="00472BFD">
        <w:rPr>
          <w:rFonts w:hint="eastAsia"/>
          <w:vertAlign w:val="superscript"/>
        </w:rPr>
        <w:t>[17]</w:t>
      </w:r>
      <w:r w:rsidR="001E0E00" w:rsidRPr="00472BFD">
        <w:t>；对于并联机构，还需结合约束方程或生成</w:t>
      </w:r>
      <w:proofErr w:type="gramStart"/>
      <w:r w:rsidR="001E0E00" w:rsidRPr="00472BFD">
        <w:t>树降阶</w:t>
      </w:r>
      <w:proofErr w:type="gramEnd"/>
      <w:r w:rsidR="00EC6FA3" w:rsidRPr="00472BFD">
        <w:rPr>
          <w:rFonts w:hint="eastAsia"/>
          <w:vertAlign w:val="superscript"/>
        </w:rPr>
        <w:t>[18]</w:t>
      </w:r>
      <w:r w:rsidR="001E0E00" w:rsidRPr="00472BFD">
        <w:t>方法进行处理，以获得</w:t>
      </w:r>
      <w:r w:rsidR="001E0E00" w:rsidRPr="00472BFD">
        <w:lastRenderedPageBreak/>
        <w:t>标准形式的动力学方程</w:t>
      </w:r>
      <w:r w:rsidR="001953BF" w:rsidRPr="00472BFD">
        <w:rPr>
          <w:rFonts w:hint="eastAsia"/>
        </w:rPr>
        <w:t>。</w:t>
      </w:r>
      <w:r w:rsidR="00AF24BA" w:rsidRPr="00472BFD">
        <w:t xml:space="preserve"> </w:t>
      </w:r>
    </w:p>
    <w:p w14:paraId="215F669F" w14:textId="66F60C72" w:rsidR="00930CB5" w:rsidRPr="00472BFD" w:rsidRDefault="003B44E3">
      <w:pPr>
        <w:pStyle w:val="30"/>
        <w:spacing w:line="360" w:lineRule="auto"/>
        <w:ind w:firstLine="420"/>
        <w:rPr>
          <w:szCs w:val="21"/>
        </w:rPr>
      </w:pPr>
      <w:r w:rsidRPr="00472BFD">
        <w:rPr>
          <w:szCs w:val="21"/>
        </w:rPr>
        <w:t>并联机械臂的轨迹生成旨在满足机构几何约束与</w:t>
      </w:r>
      <w:r w:rsidR="00292445" w:rsidRPr="00472BFD">
        <w:rPr>
          <w:rFonts w:hint="eastAsia"/>
          <w:szCs w:val="21"/>
        </w:rPr>
        <w:t>运动性能</w:t>
      </w:r>
      <w:r w:rsidRPr="00472BFD">
        <w:rPr>
          <w:szCs w:val="21"/>
        </w:rPr>
        <w:t>要求的前提下，构造平滑、连续且可实现的运动路径。常见方法包括利用三次或五次多项式</w:t>
      </w:r>
      <w:r w:rsidR="00261F51" w:rsidRPr="00472BFD">
        <w:rPr>
          <w:rFonts w:hint="eastAsia"/>
          <w:szCs w:val="21"/>
          <w:vertAlign w:val="superscript"/>
        </w:rPr>
        <w:t>[19]</w:t>
      </w:r>
      <w:r w:rsidRPr="00472BFD">
        <w:rPr>
          <w:szCs w:val="21"/>
        </w:rPr>
        <w:t>、样条函数等进行插值规划，以保证位置、速度和加速度的连续性；也可先在笛卡尔空间规划末端运动轨迹，再通过逆运动学映射至关节空间，从而兼顾路径精度与机构约束。此外，还可引入时间最优、能耗最小</w:t>
      </w:r>
      <w:r w:rsidR="00261F51" w:rsidRPr="00472BFD">
        <w:rPr>
          <w:rFonts w:hint="eastAsia"/>
          <w:szCs w:val="21"/>
          <w:vertAlign w:val="superscript"/>
        </w:rPr>
        <w:t>[20]</w:t>
      </w:r>
      <w:r w:rsidRPr="00472BFD">
        <w:rPr>
          <w:szCs w:val="21"/>
        </w:rPr>
        <w:t>或振动抑制</w:t>
      </w:r>
      <w:r w:rsidR="00261F51" w:rsidRPr="00472BFD">
        <w:rPr>
          <w:rFonts w:hint="eastAsia"/>
          <w:szCs w:val="21"/>
          <w:vertAlign w:val="superscript"/>
        </w:rPr>
        <w:t>[21]</w:t>
      </w:r>
      <w:r w:rsidRPr="00472BFD">
        <w:rPr>
          <w:szCs w:val="21"/>
        </w:rPr>
        <w:t>等</w:t>
      </w:r>
      <w:r w:rsidR="00DC23D5" w:rsidRPr="00472BFD">
        <w:rPr>
          <w:rFonts w:hint="eastAsia"/>
          <w:szCs w:val="21"/>
        </w:rPr>
        <w:t>作为优化</w:t>
      </w:r>
      <w:r w:rsidRPr="00472BFD">
        <w:rPr>
          <w:szCs w:val="21"/>
        </w:rPr>
        <w:t>目标，生成满足</w:t>
      </w:r>
      <w:r w:rsidR="00DC23D5" w:rsidRPr="00472BFD">
        <w:rPr>
          <w:rFonts w:hint="eastAsia"/>
          <w:szCs w:val="21"/>
        </w:rPr>
        <w:t>各种约束限制</w:t>
      </w:r>
      <w:r w:rsidRPr="00472BFD">
        <w:rPr>
          <w:szCs w:val="21"/>
        </w:rPr>
        <w:t>的可行轨迹。综合而言，轨迹生成</w:t>
      </w:r>
      <w:r w:rsidR="005C75E3" w:rsidRPr="00472BFD">
        <w:rPr>
          <w:rFonts w:hint="eastAsia"/>
          <w:szCs w:val="21"/>
        </w:rPr>
        <w:t>的</w:t>
      </w:r>
      <w:r w:rsidRPr="00472BFD">
        <w:rPr>
          <w:szCs w:val="21"/>
        </w:rPr>
        <w:t>方法需同时考虑运动学可达性与动力学可执行性，以满足高速高精度应用需求。</w:t>
      </w:r>
      <w:r w:rsidR="0010286D" w:rsidRPr="00472BFD">
        <w:rPr>
          <w:rFonts w:hint="eastAsia"/>
          <w:szCs w:val="21"/>
        </w:rPr>
        <w:t xml:space="preserve"> </w:t>
      </w:r>
    </w:p>
    <w:p w14:paraId="0AEF0A4C" w14:textId="42FD9BCC" w:rsidR="008033D8" w:rsidRPr="00472BFD" w:rsidRDefault="0097778E">
      <w:pPr>
        <w:pStyle w:val="30"/>
        <w:spacing w:line="360" w:lineRule="auto"/>
        <w:ind w:firstLine="420"/>
        <w:rPr>
          <w:szCs w:val="21"/>
        </w:rPr>
      </w:pPr>
      <w:r w:rsidRPr="00472BFD">
        <w:rPr>
          <w:rFonts w:hint="eastAsia"/>
          <w:szCs w:val="21"/>
        </w:rPr>
        <w:t>为解决并联机械臂高速工况下带来的问题，</w:t>
      </w:r>
      <w:r w:rsidR="00876E58" w:rsidRPr="00472BFD">
        <w:rPr>
          <w:rFonts w:hint="eastAsia"/>
          <w:szCs w:val="21"/>
        </w:rPr>
        <w:t>一方面</w:t>
      </w:r>
      <w:r w:rsidRPr="00472BFD">
        <w:rPr>
          <w:rFonts w:hint="eastAsia"/>
          <w:szCs w:val="21"/>
        </w:rPr>
        <w:t>需要优化机械臂的控制策略。</w:t>
      </w:r>
      <w:r w:rsidR="00F11DD6" w:rsidRPr="00472BFD">
        <w:rPr>
          <w:szCs w:val="21"/>
        </w:rPr>
        <w:t xml:space="preserve">Takahashi </w:t>
      </w:r>
      <w:r w:rsidR="00F11DD6" w:rsidRPr="00472BFD">
        <w:rPr>
          <w:szCs w:val="21"/>
        </w:rPr>
        <w:t>等</w:t>
      </w:r>
      <w:r w:rsidR="00AE4FB2" w:rsidRPr="00472BFD">
        <w:rPr>
          <w:rFonts w:hint="eastAsia"/>
          <w:szCs w:val="21"/>
          <w:vertAlign w:val="superscript"/>
        </w:rPr>
        <w:t>[</w:t>
      </w:r>
      <w:r w:rsidR="00FF3912" w:rsidRPr="00472BFD">
        <w:rPr>
          <w:rFonts w:hint="eastAsia"/>
          <w:szCs w:val="21"/>
          <w:vertAlign w:val="superscript"/>
        </w:rPr>
        <w:t>22</w:t>
      </w:r>
      <w:r w:rsidR="00AE4FB2" w:rsidRPr="00472BFD">
        <w:rPr>
          <w:rFonts w:hint="eastAsia"/>
          <w:szCs w:val="21"/>
          <w:vertAlign w:val="superscript"/>
        </w:rPr>
        <w:t>]</w:t>
      </w:r>
      <w:r w:rsidR="00F11DD6" w:rsidRPr="00472BFD">
        <w:rPr>
          <w:szCs w:val="21"/>
        </w:rPr>
        <w:t>提出了一种动态补偿方法，用于解决高速机器人在快速投掷动作中的动态误差问题，这类方法基于高速运动过程中动态补偿来提高控制精度。</w:t>
      </w:r>
      <w:r w:rsidR="001E0442" w:rsidRPr="00472BFD">
        <w:rPr>
          <w:szCs w:val="21"/>
        </w:rPr>
        <w:t> Bergström Niklas </w:t>
      </w:r>
      <w:r w:rsidR="001E0442" w:rsidRPr="00472BFD">
        <w:rPr>
          <w:rFonts w:hint="eastAsia"/>
          <w:szCs w:val="21"/>
        </w:rPr>
        <w:t>等人</w:t>
      </w:r>
      <w:r w:rsidR="001F6421" w:rsidRPr="00472BFD">
        <w:rPr>
          <w:rFonts w:hint="eastAsia"/>
          <w:szCs w:val="21"/>
          <w:vertAlign w:val="superscript"/>
        </w:rPr>
        <w:t>[</w:t>
      </w:r>
      <w:r w:rsidR="00FF3912" w:rsidRPr="00472BFD">
        <w:rPr>
          <w:rFonts w:hint="eastAsia"/>
          <w:szCs w:val="21"/>
          <w:vertAlign w:val="superscript"/>
        </w:rPr>
        <w:t>23</w:t>
      </w:r>
      <w:r w:rsidR="001F6421" w:rsidRPr="00472BFD">
        <w:rPr>
          <w:rFonts w:hint="eastAsia"/>
          <w:szCs w:val="21"/>
          <w:vertAlign w:val="superscript"/>
        </w:rPr>
        <w:t>]</w:t>
      </w:r>
      <w:r w:rsidR="0012672E" w:rsidRPr="00472BFD">
        <w:rPr>
          <w:szCs w:val="21"/>
        </w:rPr>
        <w:t>提出通过高速视觉和力传感反馈实现</w:t>
      </w:r>
      <w:r w:rsidR="0012672E" w:rsidRPr="00472BFD">
        <w:rPr>
          <w:szCs w:val="21"/>
        </w:rPr>
        <w:t>“</w:t>
      </w:r>
      <w:r w:rsidR="0012672E" w:rsidRPr="00472BFD">
        <w:rPr>
          <w:szCs w:val="21"/>
        </w:rPr>
        <w:t>粗</w:t>
      </w:r>
      <w:r w:rsidR="0012672E" w:rsidRPr="00472BFD">
        <w:rPr>
          <w:szCs w:val="21"/>
        </w:rPr>
        <w:t>—</w:t>
      </w:r>
      <w:r w:rsidR="0012672E" w:rsidRPr="00472BFD">
        <w:rPr>
          <w:szCs w:val="21"/>
        </w:rPr>
        <w:t>细</w:t>
      </w:r>
      <w:r w:rsidR="0012672E" w:rsidRPr="00472BFD">
        <w:rPr>
          <w:szCs w:val="21"/>
        </w:rPr>
        <w:t>”</w:t>
      </w:r>
      <w:r w:rsidR="0012672E" w:rsidRPr="00472BFD">
        <w:rPr>
          <w:szCs w:val="21"/>
        </w:rPr>
        <w:t>动态补偿控制框架，使机器人在高速路径跟踪任务中兼顾速度与精度，提高动态误差抑制能力。</w:t>
      </w:r>
    </w:p>
    <w:p w14:paraId="0F6AC65A" w14:textId="3859309B" w:rsidR="008033D8" w:rsidRPr="00472BFD" w:rsidRDefault="00D103E0" w:rsidP="000C652C">
      <w:pPr>
        <w:pStyle w:val="30"/>
        <w:spacing w:line="360" w:lineRule="auto"/>
        <w:ind w:firstLine="420"/>
        <w:rPr>
          <w:szCs w:val="21"/>
        </w:rPr>
      </w:pPr>
      <w:r w:rsidRPr="00472BFD">
        <w:rPr>
          <w:rFonts w:hint="eastAsia"/>
          <w:szCs w:val="21"/>
        </w:rPr>
        <w:t>另一方面可以从生成更加符合高速工况的轨迹入手，</w:t>
      </w:r>
      <w:r w:rsidR="002E13FA" w:rsidRPr="00472BFD">
        <w:rPr>
          <w:rFonts w:hint="eastAsia"/>
          <w:szCs w:val="21"/>
        </w:rPr>
        <w:t>蔡晓峰</w:t>
      </w:r>
      <w:r w:rsidR="00722330" w:rsidRPr="00472BFD">
        <w:rPr>
          <w:rFonts w:hint="eastAsia"/>
          <w:szCs w:val="21"/>
        </w:rPr>
        <w:t>等人</w:t>
      </w:r>
      <w:r w:rsidR="00F1556F" w:rsidRPr="00472BFD">
        <w:rPr>
          <w:rFonts w:hint="eastAsia"/>
          <w:szCs w:val="21"/>
          <w:vertAlign w:val="superscript"/>
        </w:rPr>
        <w:t>[</w:t>
      </w:r>
      <w:r w:rsidR="00FF3912" w:rsidRPr="00472BFD">
        <w:rPr>
          <w:rFonts w:hint="eastAsia"/>
          <w:szCs w:val="21"/>
          <w:vertAlign w:val="superscript"/>
        </w:rPr>
        <w:t>24</w:t>
      </w:r>
      <w:r w:rsidR="00F1556F" w:rsidRPr="00472BFD">
        <w:rPr>
          <w:rFonts w:hint="eastAsia"/>
          <w:szCs w:val="21"/>
          <w:vertAlign w:val="superscript"/>
        </w:rPr>
        <w:t>]</w:t>
      </w:r>
      <w:r w:rsidR="000E2348" w:rsidRPr="00472BFD">
        <w:rPr>
          <w:szCs w:val="21"/>
        </w:rPr>
        <w:t>提出基于关节空间的</w:t>
      </w:r>
      <w:r w:rsidR="000E2348" w:rsidRPr="00472BFD">
        <w:rPr>
          <w:szCs w:val="21"/>
        </w:rPr>
        <w:t>RRT*</w:t>
      </w:r>
      <w:r w:rsidR="000E2348" w:rsidRPr="00472BFD">
        <w:rPr>
          <w:szCs w:val="21"/>
        </w:rPr>
        <w:t>避障与</w:t>
      </w:r>
      <w:r w:rsidR="000E2348" w:rsidRPr="00472BFD">
        <w:rPr>
          <w:szCs w:val="21"/>
        </w:rPr>
        <w:t>B</w:t>
      </w:r>
      <w:r w:rsidR="000E2348" w:rsidRPr="00472BFD">
        <w:rPr>
          <w:szCs w:val="21"/>
        </w:rPr>
        <w:t>样条插补方法，并结合粒子群优化实现时间</w:t>
      </w:r>
      <w:proofErr w:type="gramStart"/>
      <w:r w:rsidR="000E2348" w:rsidRPr="00472BFD">
        <w:rPr>
          <w:szCs w:val="21"/>
        </w:rPr>
        <w:t>—</w:t>
      </w:r>
      <w:r w:rsidR="000E2348" w:rsidRPr="00472BFD">
        <w:rPr>
          <w:szCs w:val="21"/>
        </w:rPr>
        <w:t>冲击</w:t>
      </w:r>
      <w:proofErr w:type="gramEnd"/>
      <w:r w:rsidR="000E2348" w:rsidRPr="00472BFD">
        <w:rPr>
          <w:szCs w:val="21"/>
        </w:rPr>
        <w:t>最优轨迹规划。</w:t>
      </w:r>
      <w:r w:rsidR="00643E0B" w:rsidRPr="00472BFD">
        <w:rPr>
          <w:rFonts w:hint="eastAsia"/>
          <w:szCs w:val="21"/>
        </w:rPr>
        <w:t>于凯航等人</w:t>
      </w:r>
      <w:r w:rsidR="00643E0B" w:rsidRPr="00472BFD">
        <w:rPr>
          <w:rFonts w:hint="eastAsia"/>
          <w:szCs w:val="21"/>
          <w:vertAlign w:val="superscript"/>
        </w:rPr>
        <w:t>[</w:t>
      </w:r>
      <w:r w:rsidR="004B2BB7" w:rsidRPr="00472BFD">
        <w:rPr>
          <w:rFonts w:hint="eastAsia"/>
          <w:szCs w:val="21"/>
          <w:vertAlign w:val="superscript"/>
        </w:rPr>
        <w:t>25</w:t>
      </w:r>
      <w:r w:rsidR="00643E0B" w:rsidRPr="00472BFD">
        <w:rPr>
          <w:rFonts w:hint="eastAsia"/>
          <w:szCs w:val="21"/>
          <w:vertAlign w:val="superscript"/>
        </w:rPr>
        <w:t>]</w:t>
      </w:r>
      <w:r w:rsidR="00643E0B" w:rsidRPr="00472BFD">
        <w:rPr>
          <w:szCs w:val="21"/>
        </w:rPr>
        <w:t>建立间隙变形与误差模型，提出优化算法求解最小末端误差轨迹。</w:t>
      </w:r>
      <w:proofErr w:type="gramStart"/>
      <w:r w:rsidR="00C6046B" w:rsidRPr="00472BFD">
        <w:rPr>
          <w:rFonts w:hint="eastAsia"/>
          <w:szCs w:val="21"/>
        </w:rPr>
        <w:t>殷凤健等人</w:t>
      </w:r>
      <w:proofErr w:type="gramEnd"/>
      <w:r w:rsidR="00C6046B" w:rsidRPr="00472BFD">
        <w:rPr>
          <w:rFonts w:hint="eastAsia"/>
          <w:szCs w:val="21"/>
          <w:vertAlign w:val="superscript"/>
        </w:rPr>
        <w:t>[</w:t>
      </w:r>
      <w:r w:rsidR="00DD58AF" w:rsidRPr="00472BFD">
        <w:rPr>
          <w:rFonts w:hint="eastAsia"/>
          <w:szCs w:val="21"/>
          <w:vertAlign w:val="superscript"/>
        </w:rPr>
        <w:t>2</w:t>
      </w:r>
      <w:r w:rsidR="004B2BB7" w:rsidRPr="00472BFD">
        <w:rPr>
          <w:rFonts w:hint="eastAsia"/>
          <w:szCs w:val="21"/>
          <w:vertAlign w:val="superscript"/>
        </w:rPr>
        <w:t>6</w:t>
      </w:r>
      <w:r w:rsidR="00C6046B" w:rsidRPr="00472BFD">
        <w:rPr>
          <w:rFonts w:hint="eastAsia"/>
          <w:szCs w:val="21"/>
          <w:vertAlign w:val="superscript"/>
        </w:rPr>
        <w:t>]</w:t>
      </w:r>
      <w:r w:rsidR="00C6046B" w:rsidRPr="00472BFD">
        <w:rPr>
          <w:szCs w:val="21"/>
        </w:rPr>
        <w:t>提出基于时间最优的轨迹规划方法，结合样条插值与自适应遗传算法实现最短时间平滑运动控制。</w:t>
      </w:r>
    </w:p>
    <w:p w14:paraId="177A3ADB" w14:textId="77777777" w:rsidR="00FE0FEA" w:rsidRPr="00472BFD" w:rsidRDefault="00770153">
      <w:pPr>
        <w:spacing w:line="360" w:lineRule="exact"/>
        <w:ind w:firstLineChars="200" w:firstLine="420"/>
        <w:rPr>
          <w:rFonts w:cs="宋体"/>
          <w:szCs w:val="21"/>
        </w:rPr>
      </w:pPr>
      <w:r w:rsidRPr="00472BFD">
        <w:rPr>
          <w:rFonts w:cs="宋体"/>
          <w:szCs w:val="21"/>
        </w:rPr>
        <w:t>本文以</w:t>
      </w:r>
      <w:r w:rsidRPr="00472BFD">
        <w:rPr>
          <w:rFonts w:cs="宋体"/>
          <w:szCs w:val="21"/>
        </w:rPr>
        <w:t xml:space="preserve"> Delta </w:t>
      </w:r>
      <w:r w:rsidRPr="00472BFD">
        <w:rPr>
          <w:rFonts w:cs="宋体"/>
          <w:szCs w:val="21"/>
        </w:rPr>
        <w:t>并联机械臂为研究对象，围绕其</w:t>
      </w:r>
      <w:r w:rsidRPr="00472BFD">
        <w:rPr>
          <w:rFonts w:cs="宋体"/>
          <w:szCs w:val="21"/>
        </w:rPr>
        <w:t>运动学建模、路径与轨迹规划、动力学建模、控制</w:t>
      </w:r>
      <w:r w:rsidR="00D274C4" w:rsidRPr="00472BFD">
        <w:rPr>
          <w:rFonts w:cs="宋体" w:hint="eastAsia"/>
          <w:szCs w:val="21"/>
        </w:rPr>
        <w:t>律设计，</w:t>
      </w:r>
      <w:r w:rsidR="002E3A52" w:rsidRPr="00472BFD">
        <w:rPr>
          <w:rFonts w:cs="宋体" w:hint="eastAsia"/>
          <w:szCs w:val="21"/>
        </w:rPr>
        <w:t>系统</w:t>
      </w:r>
      <w:r w:rsidRPr="00472BFD">
        <w:rPr>
          <w:rFonts w:cs="宋体"/>
          <w:szCs w:val="21"/>
        </w:rPr>
        <w:t>稳定性以及高速条件下的轨迹跟踪性能展开系统研究，重点分析移动速度变化对</w:t>
      </w:r>
      <w:r w:rsidR="00640EC9" w:rsidRPr="00472BFD">
        <w:rPr>
          <w:rFonts w:cs="宋体" w:hint="eastAsia"/>
          <w:szCs w:val="21"/>
        </w:rPr>
        <w:t>机械臂轨迹</w:t>
      </w:r>
      <w:r w:rsidRPr="00472BFD">
        <w:rPr>
          <w:rFonts w:cs="宋体"/>
          <w:szCs w:val="21"/>
        </w:rPr>
        <w:t>跟踪精度的影响机理。围绕上述目标，本文主要开展以下工作：</w:t>
      </w:r>
    </w:p>
    <w:p w14:paraId="57D46289" w14:textId="77777777" w:rsidR="00FE0FEA" w:rsidRPr="00472BFD" w:rsidRDefault="00770153">
      <w:pPr>
        <w:spacing w:line="360" w:lineRule="exact"/>
        <w:ind w:firstLineChars="200" w:firstLine="420"/>
        <w:rPr>
          <w:rFonts w:cs="宋体"/>
          <w:szCs w:val="21"/>
        </w:rPr>
      </w:pPr>
      <w:r w:rsidRPr="00472BFD">
        <w:rPr>
          <w:rFonts w:cs="宋体"/>
          <w:szCs w:val="21"/>
        </w:rPr>
        <w:t>（</w:t>
      </w:r>
      <w:r w:rsidRPr="00472BFD">
        <w:rPr>
          <w:rFonts w:cs="宋体"/>
          <w:szCs w:val="21"/>
        </w:rPr>
        <w:t>1</w:t>
      </w:r>
      <w:r w:rsidRPr="00472BFD">
        <w:rPr>
          <w:rFonts w:cs="宋体"/>
          <w:szCs w:val="21"/>
        </w:rPr>
        <w:t>）</w:t>
      </w:r>
      <w:r w:rsidR="007A26AF" w:rsidRPr="00472BFD">
        <w:rPr>
          <w:rFonts w:cs="宋体"/>
          <w:szCs w:val="21"/>
        </w:rPr>
        <w:t>建立</w:t>
      </w:r>
      <w:r w:rsidR="007A26AF" w:rsidRPr="00472BFD">
        <w:rPr>
          <w:rFonts w:cs="宋体"/>
          <w:szCs w:val="21"/>
        </w:rPr>
        <w:t>Delta</w:t>
      </w:r>
      <w:r w:rsidR="007A26AF" w:rsidRPr="00472BFD">
        <w:rPr>
          <w:rFonts w:cs="宋体"/>
          <w:szCs w:val="21"/>
        </w:rPr>
        <w:t>机构正逆运动学模型，引入</w:t>
      </w:r>
      <w:r w:rsidR="007A26AF" w:rsidRPr="00472BFD">
        <w:rPr>
          <w:rFonts w:cs="宋体"/>
          <w:szCs w:val="21"/>
        </w:rPr>
        <w:t>PH</w:t>
      </w:r>
      <w:r w:rsidR="007A26AF" w:rsidRPr="00472BFD">
        <w:rPr>
          <w:rFonts w:cs="宋体"/>
          <w:szCs w:val="21"/>
        </w:rPr>
        <w:t>曲线构造二</w:t>
      </w:r>
      <w:proofErr w:type="gramStart"/>
      <w:r w:rsidR="007A26AF" w:rsidRPr="00472BFD">
        <w:rPr>
          <w:rFonts w:cs="宋体"/>
          <w:szCs w:val="21"/>
        </w:rPr>
        <w:t>阶连续</w:t>
      </w:r>
      <w:proofErr w:type="gramEnd"/>
      <w:r w:rsidR="007A26AF" w:rsidRPr="00472BFD">
        <w:rPr>
          <w:rFonts w:cs="宋体"/>
          <w:szCs w:val="21"/>
        </w:rPr>
        <w:t>分拣轨迹，抑制高速拐点冲击</w:t>
      </w:r>
      <w:r w:rsidR="00FB3E05" w:rsidRPr="00472BFD">
        <w:rPr>
          <w:rFonts w:cs="宋体" w:hint="eastAsia"/>
          <w:szCs w:val="21"/>
        </w:rPr>
        <w:t>；</w:t>
      </w:r>
      <w:r w:rsidR="00FE0FEA" w:rsidRPr="00472BFD">
        <w:rPr>
          <w:rFonts w:cs="宋体" w:hint="eastAsia"/>
          <w:szCs w:val="21"/>
        </w:rPr>
        <w:t xml:space="preserve">  </w:t>
      </w:r>
    </w:p>
    <w:p w14:paraId="4C914CA7" w14:textId="77777777" w:rsidR="00FE0FEA" w:rsidRPr="00472BFD" w:rsidRDefault="00770153">
      <w:pPr>
        <w:spacing w:line="360" w:lineRule="exact"/>
        <w:ind w:firstLineChars="200" w:firstLine="420"/>
        <w:rPr>
          <w:rFonts w:cs="宋体"/>
          <w:szCs w:val="21"/>
        </w:rPr>
      </w:pPr>
      <w:r w:rsidRPr="00472BFD">
        <w:rPr>
          <w:rFonts w:cs="宋体"/>
          <w:szCs w:val="21"/>
        </w:rPr>
        <w:t>（</w:t>
      </w:r>
      <w:r w:rsidRPr="00472BFD">
        <w:rPr>
          <w:rFonts w:cs="宋体"/>
          <w:szCs w:val="21"/>
        </w:rPr>
        <w:t>2</w:t>
      </w:r>
      <w:r w:rsidRPr="00472BFD">
        <w:rPr>
          <w:rFonts w:cs="宋体"/>
          <w:szCs w:val="21"/>
        </w:rPr>
        <w:t>）</w:t>
      </w:r>
      <w:r w:rsidR="00B20A12" w:rsidRPr="00472BFD">
        <w:rPr>
          <w:rFonts w:cs="宋体"/>
          <w:szCs w:val="21"/>
        </w:rPr>
        <w:t>基于</w:t>
      </w:r>
      <w:proofErr w:type="gramStart"/>
      <w:r w:rsidR="00B20A12" w:rsidRPr="00472BFD">
        <w:rPr>
          <w:rFonts w:cs="宋体"/>
          <w:szCs w:val="21"/>
        </w:rPr>
        <w:t>凯</w:t>
      </w:r>
      <w:proofErr w:type="gramEnd"/>
      <w:r w:rsidR="00B20A12" w:rsidRPr="00472BFD">
        <w:rPr>
          <w:rFonts w:cs="宋体"/>
          <w:szCs w:val="21"/>
        </w:rPr>
        <w:t>恩方程构建闭环机构降阶动力学模型，实现标准形式表达与数值实现</w:t>
      </w:r>
      <w:r w:rsidRPr="00472BFD">
        <w:rPr>
          <w:rFonts w:cs="宋体"/>
          <w:szCs w:val="21"/>
        </w:rPr>
        <w:t>；</w:t>
      </w:r>
    </w:p>
    <w:p w14:paraId="2D2E2617" w14:textId="77777777" w:rsidR="00FE0FEA" w:rsidRPr="00472BFD" w:rsidRDefault="00770153">
      <w:pPr>
        <w:spacing w:line="360" w:lineRule="exact"/>
        <w:ind w:firstLineChars="200" w:firstLine="420"/>
        <w:rPr>
          <w:rFonts w:cs="宋体"/>
          <w:szCs w:val="21"/>
        </w:rPr>
      </w:pPr>
      <w:r w:rsidRPr="00472BFD">
        <w:rPr>
          <w:rFonts w:cs="宋体"/>
          <w:szCs w:val="21"/>
        </w:rPr>
        <w:t>（</w:t>
      </w:r>
      <w:r w:rsidRPr="00472BFD">
        <w:rPr>
          <w:rFonts w:cs="宋体"/>
          <w:szCs w:val="21"/>
        </w:rPr>
        <w:t>3</w:t>
      </w:r>
      <w:r w:rsidRPr="00472BFD">
        <w:rPr>
          <w:rFonts w:cs="宋体"/>
          <w:szCs w:val="21"/>
        </w:rPr>
        <w:t>）</w:t>
      </w:r>
      <w:r w:rsidR="0034338C" w:rsidRPr="00472BFD">
        <w:rPr>
          <w:rFonts w:cs="宋体"/>
          <w:szCs w:val="21"/>
        </w:rPr>
        <w:t>在动力学模型基础上设计基于动力学前馈补偿的</w:t>
      </w:r>
      <w:r w:rsidR="0034338C" w:rsidRPr="00472BFD">
        <w:rPr>
          <w:rFonts w:cs="宋体"/>
          <w:szCs w:val="21"/>
        </w:rPr>
        <w:t xml:space="preserve"> PD </w:t>
      </w:r>
      <w:r w:rsidR="0034338C" w:rsidRPr="00472BFD">
        <w:rPr>
          <w:rFonts w:cs="宋体"/>
          <w:szCs w:val="21"/>
        </w:rPr>
        <w:t>控制律，推导误差动力学方程，分析纯</w:t>
      </w:r>
      <w:r w:rsidR="0034338C" w:rsidRPr="00472BFD">
        <w:rPr>
          <w:rFonts w:cs="宋体"/>
          <w:szCs w:val="21"/>
        </w:rPr>
        <w:t xml:space="preserve"> PD </w:t>
      </w:r>
      <w:r w:rsidR="0034338C" w:rsidRPr="00472BFD">
        <w:rPr>
          <w:rFonts w:cs="宋体"/>
          <w:szCs w:val="21"/>
        </w:rPr>
        <w:t>控制的耦合影响机理，并利用李雅普诺夫方法证明补偿控制下系统的渐近稳定性</w:t>
      </w:r>
      <w:r w:rsidRPr="00472BFD">
        <w:rPr>
          <w:rFonts w:cs="宋体"/>
          <w:szCs w:val="21"/>
        </w:rPr>
        <w:t>；</w:t>
      </w:r>
    </w:p>
    <w:p w14:paraId="0E481BC7" w14:textId="7D3674DC" w:rsidR="008033D8" w:rsidRPr="00472BFD" w:rsidRDefault="00770153">
      <w:pPr>
        <w:spacing w:line="360" w:lineRule="exact"/>
        <w:ind w:firstLineChars="200" w:firstLine="420"/>
        <w:rPr>
          <w:rFonts w:cs="宋体"/>
          <w:bCs/>
          <w:lang w:val="de-DE"/>
        </w:rPr>
      </w:pPr>
      <w:r w:rsidRPr="00472BFD">
        <w:rPr>
          <w:rFonts w:cs="宋体"/>
          <w:szCs w:val="21"/>
        </w:rPr>
        <w:t>（</w:t>
      </w:r>
      <w:r w:rsidRPr="00472BFD">
        <w:rPr>
          <w:rFonts w:cs="宋体"/>
          <w:szCs w:val="21"/>
        </w:rPr>
        <w:t>4</w:t>
      </w:r>
      <w:r w:rsidRPr="00472BFD">
        <w:rPr>
          <w:rFonts w:cs="宋体"/>
          <w:szCs w:val="21"/>
        </w:rPr>
        <w:t>）</w:t>
      </w:r>
      <w:r w:rsidR="00B67DF1" w:rsidRPr="00472BFD">
        <w:rPr>
          <w:rFonts w:cs="宋体"/>
          <w:szCs w:val="21"/>
        </w:rPr>
        <w:t>构建末端轨迹跟踪误差的</w:t>
      </w:r>
      <w:r w:rsidR="00B67DF1" w:rsidRPr="00472BFD">
        <w:rPr>
          <w:rFonts w:cs="宋体"/>
          <w:szCs w:val="21"/>
        </w:rPr>
        <w:t xml:space="preserve"> RMSE </w:t>
      </w:r>
      <w:r w:rsidR="00B67DF1" w:rsidRPr="00472BFD">
        <w:rPr>
          <w:rFonts w:cs="宋体"/>
          <w:szCs w:val="21"/>
        </w:rPr>
        <w:t>定量评价指标，系统研究控制参数与运动周期对跟踪精度的影响规律，揭示高速分拣工况下误差随周期缩短</w:t>
      </w:r>
      <w:r w:rsidR="00BB4766" w:rsidRPr="00472BFD">
        <w:rPr>
          <w:rFonts w:cs="宋体" w:hint="eastAsia"/>
          <w:szCs w:val="21"/>
        </w:rPr>
        <w:t>(</w:t>
      </w:r>
      <w:r w:rsidR="00BB4766" w:rsidRPr="00472BFD">
        <w:rPr>
          <w:rFonts w:cs="宋体" w:hint="eastAsia"/>
          <w:szCs w:val="21"/>
        </w:rPr>
        <w:t>速度提升</w:t>
      </w:r>
      <w:r w:rsidR="00BB4766" w:rsidRPr="00472BFD">
        <w:rPr>
          <w:rFonts w:cs="宋体" w:hint="eastAsia"/>
          <w:szCs w:val="21"/>
        </w:rPr>
        <w:t>)</w:t>
      </w:r>
      <w:r w:rsidR="00B67DF1" w:rsidRPr="00472BFD">
        <w:rPr>
          <w:rFonts w:cs="宋体"/>
          <w:szCs w:val="21"/>
        </w:rPr>
        <w:t>呈幂函数增长的演化特性，并建立误差预测模型。</w:t>
      </w:r>
    </w:p>
    <w:p w14:paraId="7F5E53CB" w14:textId="0DD20FBA" w:rsidR="008033D8" w:rsidRPr="00472BFD" w:rsidRDefault="000022BE">
      <w:pPr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1  </w:t>
      </w:r>
      <w:r w:rsidR="008F09EA" w:rsidRPr="00472BFD">
        <w:rPr>
          <w:rFonts w:eastAsia="黑体" w:hint="eastAsia"/>
          <w:b/>
          <w:sz w:val="24"/>
        </w:rPr>
        <w:t>Delta</w:t>
      </w:r>
      <w:r w:rsidR="008F09EA" w:rsidRPr="00472BFD">
        <w:rPr>
          <w:rFonts w:eastAsia="黑体" w:hint="eastAsia"/>
          <w:b/>
          <w:sz w:val="24"/>
        </w:rPr>
        <w:t>并联机械臂</w:t>
      </w:r>
      <w:r w:rsidRPr="00472BFD">
        <w:rPr>
          <w:rFonts w:eastAsia="黑体" w:hint="eastAsia"/>
          <w:b/>
          <w:sz w:val="24"/>
        </w:rPr>
        <w:t>运动学分析</w:t>
      </w:r>
    </w:p>
    <w:p w14:paraId="60C17CEB" w14:textId="01501E33" w:rsidR="008033D8" w:rsidRPr="00472BFD" w:rsidRDefault="000022BE">
      <w:pPr>
        <w:spacing w:line="360" w:lineRule="auto"/>
      </w:pPr>
      <w:r w:rsidRPr="00472BFD">
        <w:rPr>
          <w:rFonts w:eastAsia="黑体" w:hint="eastAsia"/>
          <w:b/>
        </w:rPr>
        <w:t>1.1</w:t>
      </w:r>
      <w:r w:rsidRPr="00472BFD">
        <w:rPr>
          <w:rFonts w:eastAsia="黑体" w:hint="eastAsia"/>
          <w:b/>
          <w:sz w:val="32"/>
        </w:rPr>
        <w:t xml:space="preserve"> </w:t>
      </w:r>
      <w:r w:rsidR="00346992" w:rsidRPr="00472BFD">
        <w:rPr>
          <w:rFonts w:eastAsia="黑体"/>
          <w:b/>
        </w:rPr>
        <w:t>向量闭环方程的几何解析</w:t>
      </w:r>
      <w:r w:rsidRPr="00472BFD">
        <w:rPr>
          <w:rFonts w:eastAsia="黑体" w:hint="eastAsia"/>
          <w:b/>
        </w:rPr>
        <w:t>法</w:t>
      </w:r>
    </w:p>
    <w:p w14:paraId="79E22C0B" w14:textId="6BAC67EE" w:rsidR="008033D8" w:rsidRPr="00472BFD" w:rsidRDefault="00826A31">
      <w:pPr>
        <w:spacing w:line="360" w:lineRule="auto"/>
        <w:ind w:firstLineChars="200" w:firstLine="420"/>
      </w:pPr>
      <w:r w:rsidRPr="00472BFD">
        <w:t xml:space="preserve">Delta </w:t>
      </w:r>
      <w:r w:rsidRPr="00472BFD">
        <w:t>并联机械</w:t>
      </w:r>
      <w:proofErr w:type="gramStart"/>
      <w:r w:rsidRPr="00472BFD">
        <w:t>臂属于</w:t>
      </w:r>
      <w:proofErr w:type="gramEnd"/>
      <w:r w:rsidRPr="00472BFD">
        <w:t>典型的空间闭环机构，</w:t>
      </w:r>
      <w:r w:rsidR="00D52EBC" w:rsidRPr="00472BFD">
        <w:rPr>
          <w:rFonts w:hint="eastAsia"/>
        </w:rPr>
        <w:t>需要</w:t>
      </w:r>
      <w:r w:rsidR="0048246B" w:rsidRPr="00472BFD">
        <w:t>通过建立动平台</w:t>
      </w:r>
      <w:r w:rsidR="00AC7264" w:rsidRPr="00472BFD">
        <w:rPr>
          <w:rFonts w:hint="eastAsia"/>
        </w:rPr>
        <w:t>，定平台</w:t>
      </w:r>
      <w:r w:rsidR="0048246B" w:rsidRPr="00472BFD">
        <w:t>与各支链之间的空间位置向量关系，构造闭环约束方程，从而推导</w:t>
      </w:r>
      <w:r w:rsidR="00E3563E" w:rsidRPr="00472BFD">
        <w:rPr>
          <w:rFonts w:hint="eastAsia"/>
        </w:rPr>
        <w:t>各个</w:t>
      </w:r>
      <w:r w:rsidR="0048246B" w:rsidRPr="00472BFD">
        <w:t>驱动关节变量与末端</w:t>
      </w:r>
      <w:r w:rsidR="00BC6BE1" w:rsidRPr="00472BFD">
        <w:rPr>
          <w:rFonts w:hint="eastAsia"/>
        </w:rPr>
        <w:t>动平台位置</w:t>
      </w:r>
      <w:r w:rsidR="0048246B" w:rsidRPr="00472BFD">
        <w:t>之间的函数映射关系</w:t>
      </w:r>
      <w:r w:rsidR="009F33E8" w:rsidRPr="00472BFD">
        <w:rPr>
          <w:rFonts w:hint="eastAsia"/>
        </w:rPr>
        <w:t>，故</w:t>
      </w:r>
      <w:r w:rsidR="009F33E8" w:rsidRPr="00472BFD">
        <w:t>本文采用向量闭环方程的几何解析方法进行</w:t>
      </w:r>
      <w:r w:rsidR="00F4264B" w:rsidRPr="00472BFD">
        <w:rPr>
          <w:rFonts w:hint="eastAsia"/>
        </w:rPr>
        <w:t>运动学</w:t>
      </w:r>
      <w:r w:rsidR="009F33E8" w:rsidRPr="00472BFD">
        <w:t>建模。</w:t>
      </w:r>
    </w:p>
    <w:p w14:paraId="74C098AE" w14:textId="77777777" w:rsidR="008033D8" w:rsidRPr="00472BFD" w:rsidRDefault="000022BE">
      <w:pPr>
        <w:spacing w:line="360" w:lineRule="auto"/>
        <w:jc w:val="center"/>
      </w:pPr>
      <w:r w:rsidRPr="00472BFD">
        <w:rPr>
          <w:rFonts w:hint="eastAsia"/>
          <w:noProof/>
        </w:rPr>
        <w:drawing>
          <wp:inline distT="0" distB="0" distL="114300" distR="114300" wp14:anchorId="741945C4" wp14:editId="6E55C313">
            <wp:extent cx="2951545" cy="2149854"/>
            <wp:effectExtent l="0" t="0" r="127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937" cy="21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40A0" w14:textId="4A63D1BE" w:rsidR="008033D8" w:rsidRPr="00472BFD" w:rsidRDefault="000022BE">
      <w:pPr>
        <w:jc w:val="center"/>
      </w:pPr>
      <w:r w:rsidRPr="00472BFD">
        <w:rPr>
          <w:rFonts w:hint="eastAsia"/>
        </w:rPr>
        <w:t>图</w:t>
      </w:r>
      <w:r w:rsidRPr="00472BFD">
        <w:rPr>
          <w:rFonts w:hint="eastAsia"/>
        </w:rPr>
        <w:t xml:space="preserve">1 </w:t>
      </w:r>
      <w:r w:rsidR="00825042" w:rsidRPr="00472BFD">
        <w:rPr>
          <w:rFonts w:hint="eastAsia"/>
        </w:rPr>
        <w:t>空间机构</w:t>
      </w:r>
      <w:r w:rsidR="00825042" w:rsidRPr="00472BFD">
        <w:t>向量闭环</w:t>
      </w:r>
      <w:r w:rsidR="00825042" w:rsidRPr="00472BFD">
        <w:rPr>
          <w:rFonts w:hint="eastAsia"/>
        </w:rPr>
        <w:t>关系构建</w:t>
      </w:r>
    </w:p>
    <w:p w14:paraId="06F205E2" w14:textId="340F16A1" w:rsidR="008033D8" w:rsidRPr="00472BFD" w:rsidRDefault="000022BE">
      <w:pPr>
        <w:jc w:val="center"/>
      </w:pPr>
      <w:r w:rsidRPr="00472BFD">
        <w:rPr>
          <w:rFonts w:hint="eastAsia"/>
        </w:rPr>
        <w:lastRenderedPageBreak/>
        <w:t xml:space="preserve">Fig.1 </w:t>
      </w:r>
      <w:r w:rsidR="00F0260C" w:rsidRPr="00472BFD">
        <w:t>Construction of vector loop-closure relations for spatial mechanisms</w:t>
      </w:r>
    </w:p>
    <w:p w14:paraId="615A63AE" w14:textId="2B6E9651" w:rsidR="00230A43" w:rsidRPr="00472BFD" w:rsidRDefault="000022BE" w:rsidP="00B26008">
      <w:pPr>
        <w:spacing w:line="360" w:lineRule="auto"/>
        <w:ind w:firstLineChars="200" w:firstLine="420"/>
      </w:pPr>
      <w:r w:rsidRPr="00472BFD">
        <w:rPr>
          <w:rFonts w:hint="eastAsia"/>
        </w:rPr>
        <w:t>图</w:t>
      </w:r>
      <w:r w:rsidRPr="00472BFD">
        <w:rPr>
          <w:rFonts w:hint="eastAsia"/>
        </w:rPr>
        <w:t>1</w:t>
      </w:r>
      <w:r w:rsidR="00B26008" w:rsidRPr="00472BFD">
        <w:rPr>
          <w:rFonts w:hint="eastAsia"/>
        </w:rPr>
        <w:t>中，</w:t>
      </w:r>
      <w:r w:rsidR="00FF0ACA" w:rsidRPr="00FF0ACA">
        <w:rPr>
          <w:position w:val="-4"/>
        </w:rPr>
        <w:object w:dxaOrig="240" w:dyaOrig="260" w14:anchorId="35D72D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.1pt" o:ole="">
            <v:imagedata r:id="rId16" o:title=""/>
          </v:shape>
          <o:OLEObject Type="Embed" ProgID="Equation.DSMT4" ShapeID="_x0000_i1025" DrawAspect="Content" ObjectID="_1835007903" r:id="rId17"/>
        </w:object>
      </w:r>
      <w:r w:rsidR="00B26008" w:rsidRPr="00472BFD">
        <w:rPr>
          <w:rFonts w:hint="eastAsia"/>
        </w:rPr>
        <w:t>点</w:t>
      </w:r>
      <w:r w:rsidR="00981562" w:rsidRPr="00472BFD">
        <w:rPr>
          <w:rFonts w:hint="eastAsia"/>
        </w:rPr>
        <w:t>为定平台基</w:t>
      </w:r>
      <w:proofErr w:type="gramStart"/>
      <w:r w:rsidR="00981562" w:rsidRPr="00472BFD">
        <w:rPr>
          <w:rFonts w:hint="eastAsia"/>
        </w:rPr>
        <w:t>座标</w:t>
      </w:r>
      <w:proofErr w:type="gramEnd"/>
      <w:r w:rsidR="00981562" w:rsidRPr="00472BFD">
        <w:rPr>
          <w:rFonts w:hint="eastAsia"/>
        </w:rPr>
        <w:t>系的原点</w:t>
      </w:r>
      <w:r w:rsidR="00117D26">
        <w:rPr>
          <w:rFonts w:hint="eastAsia"/>
        </w:rPr>
        <w:t>，</w:t>
      </w:r>
      <w:r w:rsidR="00FB5720" w:rsidRPr="00FB5720">
        <w:rPr>
          <w:position w:val="-12"/>
        </w:rPr>
        <w:object w:dxaOrig="260" w:dyaOrig="360" w14:anchorId="274D21A0">
          <v:shape id="_x0000_i1026" type="#_x0000_t75" style="width:13.1pt;height:18pt" o:ole="">
            <v:imagedata r:id="rId18" o:title=""/>
          </v:shape>
          <o:OLEObject Type="Embed" ProgID="Equation.DSMT4" ShapeID="_x0000_i1026" DrawAspect="Content" ObjectID="_1835007904" r:id="rId19"/>
        </w:object>
      </w:r>
      <w:proofErr w:type="gramStart"/>
      <w:r w:rsidR="00981562" w:rsidRPr="00472BFD">
        <w:rPr>
          <w:rFonts w:hint="eastAsia"/>
        </w:rPr>
        <w:t>点</w:t>
      </w:r>
      <w:r w:rsidR="00DE2297" w:rsidRPr="00472BFD">
        <w:t>第</w:t>
      </w:r>
      <w:proofErr w:type="spellStart"/>
      <w:proofErr w:type="gramEnd"/>
      <w:r w:rsidR="00F626BA" w:rsidRPr="00472BFD">
        <w:rPr>
          <w:rFonts w:hint="eastAsia"/>
        </w:rPr>
        <w:t>i</w:t>
      </w:r>
      <w:proofErr w:type="spellEnd"/>
      <w:r w:rsidR="00DE2297" w:rsidRPr="00472BFD">
        <w:t>条支链的主动臂与固定平台的连接点</w:t>
      </w:r>
      <w:r w:rsidR="00DC23FE" w:rsidRPr="00472BFD">
        <w:rPr>
          <w:rFonts w:hint="eastAsia"/>
        </w:rPr>
        <w:t>，</w:t>
      </w:r>
      <w:r w:rsidR="008D7C28" w:rsidRPr="008D7C28">
        <w:rPr>
          <w:position w:val="-12"/>
        </w:rPr>
        <w:object w:dxaOrig="260" w:dyaOrig="360" w14:anchorId="744A5EB6">
          <v:shape id="_x0000_i1027" type="#_x0000_t75" style="width:13.1pt;height:18pt" o:ole="">
            <v:imagedata r:id="rId20" o:title=""/>
          </v:shape>
          <o:OLEObject Type="Embed" ProgID="Equation.DSMT4" ShapeID="_x0000_i1027" DrawAspect="Content" ObjectID="_1835007905" r:id="rId21"/>
        </w:object>
      </w:r>
      <w:r w:rsidR="00DD18E4" w:rsidRPr="00472BFD">
        <w:rPr>
          <w:rFonts w:hint="eastAsia"/>
        </w:rPr>
        <w:t>点为</w:t>
      </w:r>
      <w:r w:rsidR="00DC23FE" w:rsidRPr="00472BFD">
        <w:t>主动臂末端与平行四边形</w:t>
      </w:r>
      <w:r w:rsidR="00DD18E4" w:rsidRPr="00472BFD">
        <w:rPr>
          <w:rFonts w:hint="eastAsia"/>
        </w:rPr>
        <w:t>上边中点</w:t>
      </w:r>
      <w:r w:rsidR="006E5EBE" w:rsidRPr="00472BFD">
        <w:rPr>
          <w:rFonts w:hint="eastAsia"/>
        </w:rPr>
        <w:t>的</w:t>
      </w:r>
      <w:r w:rsidR="00DC23FE" w:rsidRPr="00472BFD">
        <w:t>连接点</w:t>
      </w:r>
      <w:r w:rsidR="0052695F" w:rsidRPr="00472BFD">
        <w:rPr>
          <w:rFonts w:hint="eastAsia"/>
        </w:rPr>
        <w:t>，</w:t>
      </w:r>
      <w:r w:rsidR="000E184C" w:rsidRPr="000E184C">
        <w:rPr>
          <w:position w:val="-12"/>
        </w:rPr>
        <w:object w:dxaOrig="300" w:dyaOrig="360" w14:anchorId="69C33FFD">
          <v:shape id="_x0000_i1028" type="#_x0000_t75" style="width:15.25pt;height:18pt" o:ole="">
            <v:imagedata r:id="rId22" o:title=""/>
          </v:shape>
          <o:OLEObject Type="Embed" ProgID="Equation.DSMT4" ShapeID="_x0000_i1028" DrawAspect="Content" ObjectID="_1835007906" r:id="rId23"/>
        </w:object>
      </w:r>
      <w:r w:rsidR="0052695F" w:rsidRPr="00472BFD">
        <w:rPr>
          <w:rFonts w:hint="eastAsia"/>
        </w:rPr>
        <w:t>点为</w:t>
      </w:r>
      <w:r w:rsidR="0052695F" w:rsidRPr="00472BFD">
        <w:t>第</w:t>
      </w:r>
      <w:proofErr w:type="spellStart"/>
      <w:r w:rsidR="0052695F" w:rsidRPr="00472BFD">
        <w:rPr>
          <w:rFonts w:hint="eastAsia"/>
        </w:rPr>
        <w:t>i</w:t>
      </w:r>
      <w:proofErr w:type="spellEnd"/>
      <w:r w:rsidR="0052695F" w:rsidRPr="00472BFD">
        <w:t>条支链与动平台连接点</w:t>
      </w:r>
      <w:r w:rsidR="00935816" w:rsidRPr="00472BFD">
        <w:rPr>
          <w:rFonts w:hint="eastAsia"/>
        </w:rPr>
        <w:t>，</w:t>
      </w:r>
      <w:r w:rsidR="00100144" w:rsidRPr="00100144">
        <w:rPr>
          <w:position w:val="-4"/>
        </w:rPr>
        <w:object w:dxaOrig="260" w:dyaOrig="260" w14:anchorId="0A1954A3">
          <v:shape id="_x0000_i1029" type="#_x0000_t75" style="width:13.1pt;height:13.1pt" o:ole="">
            <v:imagedata r:id="rId24" o:title=""/>
          </v:shape>
          <o:OLEObject Type="Embed" ProgID="Equation.DSMT4" ShapeID="_x0000_i1029" DrawAspect="Content" ObjectID="_1835007907" r:id="rId25"/>
        </w:object>
      </w:r>
      <w:r w:rsidR="00935816" w:rsidRPr="00472BFD">
        <w:rPr>
          <w:rFonts w:hint="eastAsia"/>
        </w:rPr>
        <w:t>点为动平台坐标系的原点</w:t>
      </w:r>
      <w:r w:rsidR="00567D07" w:rsidRPr="00472BFD">
        <w:rPr>
          <w:rFonts w:hint="eastAsia"/>
        </w:rPr>
        <w:t>。</w:t>
      </w:r>
    </w:p>
    <w:p w14:paraId="7A8879A3" w14:textId="0F0E93A9" w:rsidR="00C226B2" w:rsidRPr="00472BFD" w:rsidRDefault="00230A43" w:rsidP="006B1417">
      <w:pPr>
        <w:spacing w:line="360" w:lineRule="auto"/>
        <w:ind w:firstLineChars="200" w:firstLine="420"/>
      </w:pPr>
      <w:r w:rsidRPr="00472BFD">
        <w:rPr>
          <w:rFonts w:hint="eastAsia"/>
        </w:rPr>
        <w:t>其中，闭环向量的方程</w:t>
      </w:r>
      <w:r w:rsidR="002759AF" w:rsidRPr="00472BFD">
        <w:rPr>
          <w:rFonts w:hint="eastAsia"/>
        </w:rPr>
        <w:t>({B}</w:t>
      </w:r>
      <w:r w:rsidR="002759AF" w:rsidRPr="00472BFD">
        <w:rPr>
          <w:rFonts w:hint="eastAsia"/>
        </w:rPr>
        <w:t>系下的表达</w:t>
      </w:r>
      <w:r w:rsidR="002759AF" w:rsidRPr="00472BFD">
        <w:rPr>
          <w:rFonts w:hint="eastAsia"/>
        </w:rPr>
        <w:t>)</w:t>
      </w:r>
      <w:r w:rsidRPr="00472BFD">
        <w:rPr>
          <w:rFonts w:hint="eastAsia"/>
        </w:rPr>
        <w:t>为</w:t>
      </w:r>
      <w:r w:rsidR="00C226B2" w:rsidRPr="00472BFD">
        <w:rPr>
          <w:rFonts w:hint="eastAsia"/>
        </w:rPr>
        <w:t>：</w:t>
      </w:r>
    </w:p>
    <w:p w14:paraId="3467A47E" w14:textId="6F9351E3" w:rsidR="00230A43" w:rsidRPr="00472BFD" w:rsidRDefault="00576ADF" w:rsidP="00576ADF">
      <w:pPr>
        <w:pStyle w:val="af2"/>
      </w:pPr>
      <w:r w:rsidRPr="00472BFD">
        <w:tab/>
      </w:r>
      <w:r w:rsidR="00BA6C04" w:rsidRPr="00472BFD">
        <w:object w:dxaOrig="2659" w:dyaOrig="380" w14:anchorId="7B2B98E8">
          <v:shape id="_x0000_i1030" type="#_x0000_t75" style="width:133.1pt;height:19.1pt" o:ole="">
            <v:imagedata r:id="rId26" o:title=""/>
          </v:shape>
          <o:OLEObject Type="Embed" ProgID="Equation.DSMT4" ShapeID="_x0000_i1030" DrawAspect="Content" ObjectID="_1835007908" r:id="rId27"/>
        </w:object>
      </w:r>
      <w:r w:rsidRPr="00472BFD">
        <w:tab/>
      </w:r>
      <w:r w:rsidR="00D05EB8" w:rsidRPr="00472BFD">
        <w:rPr>
          <w:rFonts w:hint="eastAsia"/>
        </w:rPr>
        <w:t xml:space="preserve">        </w:t>
      </w:r>
      <w:r w:rsidRPr="00472BFD">
        <w:rPr>
          <w:rFonts w:hint="eastAsia"/>
        </w:rPr>
        <w:t>(1)</w:t>
      </w:r>
    </w:p>
    <w:p w14:paraId="70BB084D" w14:textId="7DD1D002" w:rsidR="006B1417" w:rsidRPr="00472BFD" w:rsidRDefault="00651401" w:rsidP="006B1417">
      <w:pPr>
        <w:spacing w:line="360" w:lineRule="auto"/>
      </w:pPr>
      <w:r w:rsidRPr="00472BFD">
        <w:rPr>
          <w:rFonts w:hint="eastAsia"/>
        </w:rPr>
        <w:t>相应</w:t>
      </w:r>
      <w:r w:rsidR="006B1417" w:rsidRPr="00472BFD">
        <w:rPr>
          <w:rFonts w:hint="eastAsia"/>
        </w:rPr>
        <w:t>各个坐标</w:t>
      </w:r>
      <w:r w:rsidRPr="00472BFD">
        <w:rPr>
          <w:rFonts w:hint="eastAsia"/>
        </w:rPr>
        <w:t>表示如下</w:t>
      </w:r>
      <w:r w:rsidR="00282074" w:rsidRPr="00472BFD">
        <w:rPr>
          <w:rFonts w:hint="eastAsia"/>
        </w:rPr>
        <w:t>(</w:t>
      </w:r>
      <w:proofErr w:type="spellStart"/>
      <w:r w:rsidR="00282074" w:rsidRPr="00472BFD">
        <w:rPr>
          <w:rFonts w:hint="eastAsia"/>
        </w:rPr>
        <w:t>i</w:t>
      </w:r>
      <w:proofErr w:type="spellEnd"/>
      <w:r w:rsidR="00282074" w:rsidRPr="00472BFD">
        <w:rPr>
          <w:rFonts w:hint="eastAsia"/>
        </w:rPr>
        <w:t>=1,2,3)</w:t>
      </w:r>
      <w:r w:rsidRPr="00472BFD">
        <w:rPr>
          <w:rFonts w:hint="eastAsia"/>
        </w:rPr>
        <w:t>：</w:t>
      </w:r>
    </w:p>
    <w:p w14:paraId="0851702E" w14:textId="5AB41B7A" w:rsidR="00282074" w:rsidRPr="00472BFD" w:rsidRDefault="00F93C1C" w:rsidP="006B1417">
      <w:pPr>
        <w:spacing w:line="360" w:lineRule="auto"/>
      </w:pPr>
      <w:r w:rsidRPr="00F93C1C">
        <w:rPr>
          <w:position w:val="-4"/>
        </w:rPr>
        <w:object w:dxaOrig="260" w:dyaOrig="260" w14:anchorId="7A97B539">
          <v:shape id="_x0000_i1031" type="#_x0000_t75" style="width:13.1pt;height:13.1pt" o:ole="">
            <v:imagedata r:id="rId28" o:title=""/>
          </v:shape>
          <o:OLEObject Type="Embed" ProgID="Equation.DSMT4" ShapeID="_x0000_i1031" DrawAspect="Content" ObjectID="_1835007909" r:id="rId29"/>
        </w:object>
      </w:r>
      <w:r w:rsidR="00282074" w:rsidRPr="00472BFD">
        <w:rPr>
          <w:rFonts w:hint="eastAsia"/>
        </w:rPr>
        <w:t>：</w:t>
      </w:r>
    </w:p>
    <w:p w14:paraId="5C66A799" w14:textId="374E591F" w:rsidR="00651401" w:rsidRPr="00472BFD" w:rsidRDefault="008325E3" w:rsidP="008325E3">
      <w:pPr>
        <w:pStyle w:val="af2"/>
      </w:pPr>
      <w:r w:rsidRPr="00472BFD">
        <w:tab/>
      </w:r>
      <w:r w:rsidR="00282074" w:rsidRPr="00472BFD">
        <w:rPr>
          <w:position w:val="-50"/>
        </w:rPr>
        <w:object w:dxaOrig="1020" w:dyaOrig="1120" w14:anchorId="55CDD8A4">
          <v:shape id="_x0000_i1032" type="#_x0000_t75" style="width:50.75pt;height:56.2pt" o:ole="">
            <v:imagedata r:id="rId30" o:title=""/>
          </v:shape>
          <o:OLEObject Type="Embed" ProgID="Equation.DSMT4" ShapeID="_x0000_i1032" DrawAspect="Content" ObjectID="_1835007910" r:id="rId31"/>
        </w:object>
      </w:r>
      <w:r w:rsidRPr="00472BFD">
        <w:tab/>
      </w:r>
      <w:r w:rsidR="00D05EB8" w:rsidRPr="00472BFD">
        <w:rPr>
          <w:rFonts w:hint="eastAsia"/>
        </w:rPr>
        <w:t xml:space="preserve">                </w:t>
      </w:r>
      <w:r w:rsidRPr="00472BFD">
        <w:rPr>
          <w:rFonts w:hint="eastAsia"/>
        </w:rPr>
        <w:t>(2)</w:t>
      </w:r>
    </w:p>
    <w:p w14:paraId="1AF2615D" w14:textId="43F47687" w:rsidR="006A4F4F" w:rsidRPr="00472BFD" w:rsidRDefault="003B7815" w:rsidP="006A4F4F">
      <w:pPr>
        <w:spacing w:line="360" w:lineRule="auto"/>
      </w:pPr>
      <w:r w:rsidRPr="003B7815">
        <w:rPr>
          <w:position w:val="-12"/>
        </w:rPr>
        <w:object w:dxaOrig="260" w:dyaOrig="360" w14:anchorId="449F4B5A">
          <v:shape id="_x0000_i1033" type="#_x0000_t75" style="width:13.1pt;height:18pt" o:ole="">
            <v:imagedata r:id="rId32" o:title=""/>
          </v:shape>
          <o:OLEObject Type="Embed" ProgID="Equation.DSMT4" ShapeID="_x0000_i1033" DrawAspect="Content" ObjectID="_1835007911" r:id="rId33"/>
        </w:object>
      </w:r>
      <w:r w:rsidR="006A4F4F" w:rsidRPr="00472BFD">
        <w:rPr>
          <w:rFonts w:hint="eastAsia"/>
        </w:rPr>
        <w:t>:</w:t>
      </w:r>
    </w:p>
    <w:p w14:paraId="564C639C" w14:textId="2DBF7B66" w:rsidR="006A4F4F" w:rsidRPr="00472BFD" w:rsidRDefault="00744DF2" w:rsidP="00E66DE7">
      <w:pPr>
        <w:spacing w:line="360" w:lineRule="auto"/>
        <w:jc w:val="center"/>
      </w:pPr>
      <w:r w:rsidRPr="00472BFD">
        <w:rPr>
          <w:position w:val="-24"/>
        </w:rPr>
        <w:object w:dxaOrig="1740" w:dyaOrig="620" w14:anchorId="5C5E6650">
          <v:shape id="_x0000_i1034" type="#_x0000_t75" style="width:87.25pt;height:31.1pt" o:ole="">
            <v:imagedata r:id="rId34" o:title=""/>
          </v:shape>
          <o:OLEObject Type="Embed" ProgID="Equation.DSMT4" ShapeID="_x0000_i1034" DrawAspect="Content" ObjectID="_1835007912" r:id="rId35"/>
        </w:object>
      </w:r>
    </w:p>
    <w:p w14:paraId="32FD1AC2" w14:textId="24ECA449" w:rsidR="00E66DE7" w:rsidRPr="00472BFD" w:rsidRDefault="00E93A6D" w:rsidP="00E93A6D">
      <w:pPr>
        <w:pStyle w:val="af2"/>
      </w:pPr>
      <w:r w:rsidRPr="00472BFD">
        <w:tab/>
      </w:r>
      <w:r w:rsidR="00744DF2" w:rsidRPr="00472BFD">
        <w:rPr>
          <w:position w:val="-50"/>
        </w:rPr>
        <w:object w:dxaOrig="1780" w:dyaOrig="1120" w14:anchorId="721F40BB">
          <v:shape id="_x0000_i1035" type="#_x0000_t75" style="width:88.9pt;height:56.2pt" o:ole="">
            <v:imagedata r:id="rId36" o:title=""/>
          </v:shape>
          <o:OLEObject Type="Embed" ProgID="Equation.DSMT4" ShapeID="_x0000_i1035" DrawAspect="Content" ObjectID="_1835007913" r:id="rId37"/>
        </w:object>
      </w:r>
      <w:r w:rsidRPr="00472BFD">
        <w:tab/>
      </w:r>
      <w:r w:rsidR="00D05EB8" w:rsidRPr="00472BFD">
        <w:rPr>
          <w:rFonts w:hint="eastAsia"/>
        </w:rPr>
        <w:t xml:space="preserve">             </w:t>
      </w:r>
      <w:r w:rsidRPr="00472BFD">
        <w:rPr>
          <w:rFonts w:hint="eastAsia"/>
        </w:rPr>
        <w:t>(3)</w:t>
      </w:r>
    </w:p>
    <w:p w14:paraId="4B9F5517" w14:textId="6A47F1D2" w:rsidR="002759AF" w:rsidRPr="00472BFD" w:rsidRDefault="002759AF" w:rsidP="002759AF">
      <w:pPr>
        <w:spacing w:line="360" w:lineRule="auto"/>
      </w:pPr>
      <w:r w:rsidRPr="00472BFD">
        <w:rPr>
          <w:rFonts w:hint="eastAsia"/>
        </w:rPr>
        <w:t>其中</w:t>
      </w:r>
      <w:r w:rsidR="005237E5" w:rsidRPr="00472BFD">
        <w:rPr>
          <w:position w:val="-12"/>
        </w:rPr>
        <w:object w:dxaOrig="260" w:dyaOrig="360" w14:anchorId="24D58082">
          <v:shape id="_x0000_i1036" type="#_x0000_t75" style="width:13.1pt;height:18pt" o:ole="">
            <v:imagedata r:id="rId38" o:title=""/>
          </v:shape>
          <o:OLEObject Type="Embed" ProgID="Equation.DSMT4" ShapeID="_x0000_i1036" DrawAspect="Content" ObjectID="_1835007914" r:id="rId39"/>
        </w:object>
      </w:r>
      <w:r w:rsidRPr="00472BFD">
        <w:rPr>
          <w:rFonts w:hint="eastAsia"/>
        </w:rPr>
        <w:t>代表</w:t>
      </w:r>
      <w:r w:rsidRPr="00472BFD">
        <w:rPr>
          <w:position w:val="-14"/>
        </w:rPr>
        <w:object w:dxaOrig="380" w:dyaOrig="380" w14:anchorId="2DAFC82E">
          <v:shape id="_x0000_i1037" type="#_x0000_t75" style="width:19.1pt;height:19.1pt" o:ole="">
            <v:imagedata r:id="rId40" o:title=""/>
          </v:shape>
          <o:OLEObject Type="Embed" ProgID="Equation.DSMT4" ShapeID="_x0000_i1037" DrawAspect="Content" ObjectID="_1835007915" r:id="rId41"/>
        </w:object>
      </w:r>
      <w:r w:rsidRPr="00472BFD">
        <w:rPr>
          <w:rFonts w:hint="eastAsia"/>
        </w:rPr>
        <w:t>之间的夹角</w:t>
      </w:r>
      <w:r w:rsidR="003F6E6D" w:rsidRPr="00472BFD">
        <w:rPr>
          <w:rFonts w:hint="eastAsia"/>
        </w:rPr>
        <w:t>，</w:t>
      </w:r>
      <w:r w:rsidR="003F6E6D" w:rsidRPr="00472BFD">
        <w:rPr>
          <w:position w:val="-6"/>
        </w:rPr>
        <w:object w:dxaOrig="240" w:dyaOrig="220" w14:anchorId="503D3A8B">
          <v:shape id="_x0000_i1038" type="#_x0000_t75" style="width:12pt;height:10.9pt" o:ole="">
            <v:imagedata r:id="rId42" o:title=""/>
          </v:shape>
          <o:OLEObject Type="Embed" ProgID="Equation.DSMT4" ShapeID="_x0000_i1038" DrawAspect="Content" ObjectID="_1835007916" r:id="rId43"/>
        </w:object>
      </w:r>
      <w:r w:rsidR="003F6E6D" w:rsidRPr="00472BFD">
        <w:rPr>
          <w:rFonts w:hint="eastAsia"/>
        </w:rPr>
        <w:t>为</w:t>
      </w:r>
      <w:r w:rsidR="003F6E6D" w:rsidRPr="00472BFD">
        <w:rPr>
          <w:position w:val="-6"/>
        </w:rPr>
        <w:object w:dxaOrig="200" w:dyaOrig="279" w14:anchorId="796CAFDA">
          <v:shape id="_x0000_i1039" type="#_x0000_t75" style="width:9.8pt;height:13.65pt" o:ole="">
            <v:imagedata r:id="rId44" o:title=""/>
          </v:shape>
          <o:OLEObject Type="Embed" ProgID="Equation.DSMT4" ShapeID="_x0000_i1039" DrawAspect="Content" ObjectID="_1835007917" r:id="rId45"/>
        </w:object>
      </w:r>
      <w:r w:rsidR="003F6E6D" w:rsidRPr="00472BFD">
        <w:rPr>
          <w:rFonts w:hint="eastAsia"/>
        </w:rPr>
        <w:t>和</w:t>
      </w:r>
      <w:r w:rsidR="003F6E6D" w:rsidRPr="00472BFD">
        <w:rPr>
          <w:position w:val="-12"/>
        </w:rPr>
        <w:object w:dxaOrig="240" w:dyaOrig="360" w14:anchorId="03E1443E">
          <v:shape id="_x0000_i1040" type="#_x0000_t75" style="width:12pt;height:18pt" o:ole="">
            <v:imagedata r:id="rId46" o:title=""/>
          </v:shape>
          <o:OLEObject Type="Embed" ProgID="Equation.DSMT4" ShapeID="_x0000_i1040" DrawAspect="Content" ObjectID="_1835007918" r:id="rId47"/>
        </w:object>
      </w:r>
      <w:r w:rsidR="003F6E6D" w:rsidRPr="00472BFD">
        <w:rPr>
          <w:rFonts w:hint="eastAsia"/>
        </w:rPr>
        <w:t>之间的夹角。</w:t>
      </w:r>
    </w:p>
    <w:p w14:paraId="7B9534B0" w14:textId="3458E592" w:rsidR="002759AF" w:rsidRPr="00472BFD" w:rsidRDefault="00233BDB" w:rsidP="005237E5">
      <w:pPr>
        <w:spacing w:line="360" w:lineRule="auto"/>
      </w:pPr>
      <w:r w:rsidRPr="00233BDB">
        <w:rPr>
          <w:position w:val="-12"/>
        </w:rPr>
        <w:object w:dxaOrig="260" w:dyaOrig="360" w14:anchorId="6220B925">
          <v:shape id="_x0000_i1041" type="#_x0000_t75" style="width:13.1pt;height:18pt" o:ole="">
            <v:imagedata r:id="rId48" o:title=""/>
          </v:shape>
          <o:OLEObject Type="Embed" ProgID="Equation.DSMT4" ShapeID="_x0000_i1041" DrawAspect="Content" ObjectID="_1835007919" r:id="rId49"/>
        </w:object>
      </w:r>
      <w:r w:rsidR="002759AF" w:rsidRPr="00472BFD">
        <w:rPr>
          <w:rFonts w:hint="eastAsia"/>
        </w:rPr>
        <w:t>：</w:t>
      </w:r>
    </w:p>
    <w:p w14:paraId="3A4E3489" w14:textId="25D73AF8" w:rsidR="002759AF" w:rsidRPr="00472BFD" w:rsidRDefault="008A135D" w:rsidP="008A135D">
      <w:pPr>
        <w:pStyle w:val="af2"/>
      </w:pPr>
      <w:r w:rsidRPr="00472BFD">
        <w:tab/>
      </w:r>
      <w:r w:rsidR="005237E5" w:rsidRPr="00472BFD">
        <w:rPr>
          <w:position w:val="-50"/>
        </w:rPr>
        <w:object w:dxaOrig="2360" w:dyaOrig="1120" w14:anchorId="5A44642B">
          <v:shape id="_x0000_i1042" type="#_x0000_t75" style="width:117.8pt;height:56.2pt" o:ole="">
            <v:imagedata r:id="rId50" o:title=""/>
          </v:shape>
          <o:OLEObject Type="Embed" ProgID="Equation.DSMT4" ShapeID="_x0000_i1042" DrawAspect="Content" ObjectID="_1835007920" r:id="rId51"/>
        </w:object>
      </w:r>
      <w:r w:rsidRPr="00472BFD">
        <w:tab/>
      </w:r>
      <w:r w:rsidR="00D05EB8" w:rsidRPr="00472BFD">
        <w:rPr>
          <w:rFonts w:hint="eastAsia"/>
        </w:rPr>
        <w:t xml:space="preserve">          </w:t>
      </w:r>
      <w:r w:rsidRPr="00472BFD">
        <w:rPr>
          <w:rFonts w:hint="eastAsia"/>
        </w:rPr>
        <w:t>(4)</w:t>
      </w:r>
    </w:p>
    <w:p w14:paraId="3A0CE079" w14:textId="54C63E6F" w:rsidR="00DE201D" w:rsidRPr="00472BFD" w:rsidRDefault="00DE201D" w:rsidP="00DE201D">
      <w:pPr>
        <w:pStyle w:val="af2"/>
        <w:ind w:firstLineChars="0" w:firstLine="0"/>
      </w:pPr>
      <w:r w:rsidRPr="00472BFD">
        <w:rPr>
          <w:rFonts w:hint="eastAsia"/>
        </w:rPr>
        <w:t>其中</w:t>
      </w:r>
      <w:r w:rsidRPr="00472BFD">
        <w:rPr>
          <w:position w:val="-12"/>
        </w:rPr>
        <w:object w:dxaOrig="240" w:dyaOrig="360" w14:anchorId="18D11D1E">
          <v:shape id="_x0000_i1043" type="#_x0000_t75" style="width:12pt;height:18pt" o:ole="">
            <v:imagedata r:id="rId52" o:title=""/>
          </v:shape>
          <o:OLEObject Type="Embed" ProgID="Equation.DSMT4" ShapeID="_x0000_i1043" DrawAspect="Content" ObjectID="_1835007921" r:id="rId53"/>
        </w:object>
      </w:r>
      <w:r w:rsidRPr="00472BFD">
        <w:rPr>
          <w:rFonts w:hint="eastAsia"/>
        </w:rPr>
        <w:t>为主动臂的转角</w:t>
      </w:r>
      <w:r w:rsidR="002A680F" w:rsidRPr="00472BFD">
        <w:rPr>
          <w:rFonts w:hint="eastAsia"/>
        </w:rPr>
        <w:t>。</w:t>
      </w:r>
    </w:p>
    <w:p w14:paraId="321EE8CF" w14:textId="65F8EFC2" w:rsidR="00282074" w:rsidRPr="00472BFD" w:rsidRDefault="00CE4BE4" w:rsidP="000F3460">
      <w:pPr>
        <w:spacing w:line="360" w:lineRule="auto"/>
      </w:pPr>
      <w:r w:rsidRPr="00CE4BE4">
        <w:rPr>
          <w:position w:val="-12"/>
        </w:rPr>
        <w:object w:dxaOrig="300" w:dyaOrig="360" w14:anchorId="78B4BF20">
          <v:shape id="_x0000_i1044" type="#_x0000_t75" style="width:15.25pt;height:18pt" o:ole="">
            <v:imagedata r:id="rId54" o:title=""/>
          </v:shape>
          <o:OLEObject Type="Embed" ProgID="Equation.DSMT4" ShapeID="_x0000_i1044" DrawAspect="Content" ObjectID="_1835007922" r:id="rId55"/>
        </w:object>
      </w:r>
      <w:r w:rsidR="00282074" w:rsidRPr="00472BFD">
        <w:rPr>
          <w:rFonts w:hint="eastAsia"/>
        </w:rPr>
        <w:t>:</w:t>
      </w:r>
    </w:p>
    <w:p w14:paraId="362F11F7" w14:textId="6896D71E" w:rsidR="006A4F4F" w:rsidRPr="00472BFD" w:rsidRDefault="002947FF" w:rsidP="002947FF">
      <w:pPr>
        <w:pStyle w:val="af2"/>
      </w:pPr>
      <w:r w:rsidRPr="00472BFD">
        <w:tab/>
      </w:r>
      <w:r w:rsidR="000F3460" w:rsidRPr="00472BFD">
        <w:rPr>
          <w:position w:val="-50"/>
        </w:rPr>
        <w:object w:dxaOrig="1640" w:dyaOrig="1120" w14:anchorId="636B2083">
          <v:shape id="_x0000_i1045" type="#_x0000_t75" style="width:81.8pt;height:56.2pt" o:ole="">
            <v:imagedata r:id="rId56" o:title=""/>
          </v:shape>
          <o:OLEObject Type="Embed" ProgID="Equation.DSMT4" ShapeID="_x0000_i1045" DrawAspect="Content" ObjectID="_1835007923" r:id="rId57"/>
        </w:object>
      </w:r>
      <w:r w:rsidRPr="00472BFD">
        <w:tab/>
      </w:r>
      <w:r w:rsidR="00D05EB8" w:rsidRPr="00472BFD">
        <w:rPr>
          <w:rFonts w:hint="eastAsia"/>
        </w:rPr>
        <w:t xml:space="preserve">              </w:t>
      </w:r>
      <w:r w:rsidRPr="00472BFD">
        <w:rPr>
          <w:rFonts w:hint="eastAsia"/>
        </w:rPr>
        <w:t>(5)</w:t>
      </w:r>
    </w:p>
    <w:p w14:paraId="6F9A9C17" w14:textId="132EB750" w:rsidR="002759AF" w:rsidRPr="00472BFD" w:rsidRDefault="00090697" w:rsidP="002759AF">
      <w:pPr>
        <w:spacing w:line="360" w:lineRule="auto"/>
      </w:pPr>
      <w:r w:rsidRPr="00472BFD">
        <w:rPr>
          <w:rFonts w:hint="eastAsia"/>
        </w:rPr>
        <w:t>因为末端无转动</w:t>
      </w:r>
      <w:r w:rsidRPr="00472BFD">
        <w:rPr>
          <w:position w:val="-12"/>
        </w:rPr>
        <w:object w:dxaOrig="740" w:dyaOrig="380" w14:anchorId="5E6DDF4A">
          <v:shape id="_x0000_i1046" type="#_x0000_t75" style="width:37.1pt;height:19.1pt" o:ole="">
            <v:imagedata r:id="rId58" o:title=""/>
          </v:shape>
          <o:OLEObject Type="Embed" ProgID="Equation.DSMT4" ShapeID="_x0000_i1046" DrawAspect="Content" ObjectID="_1835007924" r:id="rId59"/>
        </w:object>
      </w:r>
      <w:r w:rsidR="00D2209D" w:rsidRPr="00472BFD">
        <w:rPr>
          <w:rFonts w:hint="eastAsia"/>
        </w:rPr>
        <w:t>,</w:t>
      </w:r>
      <w:r w:rsidR="00B64302" w:rsidRPr="00472BFD">
        <w:rPr>
          <w:rFonts w:hint="eastAsia"/>
        </w:rPr>
        <w:t>所以</w:t>
      </w:r>
      <w:r w:rsidR="007B61E1" w:rsidRPr="00472BFD">
        <w:rPr>
          <w:position w:val="-14"/>
        </w:rPr>
        <w:object w:dxaOrig="1040" w:dyaOrig="400" w14:anchorId="089BB695">
          <v:shape id="_x0000_i1047" type="#_x0000_t75" style="width:52.35pt;height:19.65pt" o:ole="">
            <v:imagedata r:id="rId60" o:title=""/>
          </v:shape>
          <o:OLEObject Type="Embed" ProgID="Equation.DSMT4" ShapeID="_x0000_i1047" DrawAspect="Content" ObjectID="_1835007925" r:id="rId61"/>
        </w:object>
      </w:r>
      <w:r w:rsidR="007B61E1" w:rsidRPr="00472BFD">
        <w:rPr>
          <w:rFonts w:hint="eastAsia"/>
        </w:rPr>
        <w:t>。</w:t>
      </w:r>
    </w:p>
    <w:p w14:paraId="442BBD10" w14:textId="02412F4C" w:rsidR="00282074" w:rsidRPr="00472BFD" w:rsidRDefault="002F1E2D" w:rsidP="006B4709">
      <w:pPr>
        <w:spacing w:line="360" w:lineRule="auto"/>
        <w:ind w:firstLineChars="200" w:firstLine="420"/>
      </w:pPr>
      <w:r w:rsidRPr="00472BFD">
        <w:rPr>
          <w:rFonts w:hint="eastAsia"/>
        </w:rPr>
        <w:t>至此，已获得所有需要的点的坐标表示，</w:t>
      </w:r>
      <w:r w:rsidR="00976DEA" w:rsidRPr="00472BFD">
        <w:rPr>
          <w:rFonts w:hint="eastAsia"/>
        </w:rPr>
        <w:t>其中</w:t>
      </w:r>
      <w:r w:rsidR="00976DEA" w:rsidRPr="00472BFD">
        <w:rPr>
          <w:rFonts w:hint="eastAsia"/>
        </w:rPr>
        <w:t>R</w:t>
      </w:r>
      <w:r w:rsidR="00976DEA" w:rsidRPr="00472BFD">
        <w:rPr>
          <w:rFonts w:hint="eastAsia"/>
        </w:rPr>
        <w:t>为</w:t>
      </w:r>
      <w:r w:rsidR="00406430" w:rsidRPr="00472BFD">
        <w:rPr>
          <w:rFonts w:hint="eastAsia"/>
        </w:rPr>
        <w:t>定</w:t>
      </w:r>
      <w:r w:rsidR="00976DEA" w:rsidRPr="00472BFD">
        <w:rPr>
          <w:rFonts w:hint="eastAsia"/>
        </w:rPr>
        <w:t>平台原点到</w:t>
      </w:r>
      <w:r w:rsidR="00976DEA" w:rsidRPr="00472BFD">
        <w:t>主动臂与固定平台的连接点</w:t>
      </w:r>
      <w:r w:rsidR="00406430" w:rsidRPr="00472BFD">
        <w:rPr>
          <w:rFonts w:hint="eastAsia"/>
        </w:rPr>
        <w:t>的距离，</w:t>
      </w:r>
      <w:r w:rsidR="00406430" w:rsidRPr="00472BFD">
        <w:rPr>
          <w:rFonts w:hint="eastAsia"/>
        </w:rPr>
        <w:t>r</w:t>
      </w:r>
      <w:r w:rsidR="00406430" w:rsidRPr="00472BFD">
        <w:rPr>
          <w:rFonts w:hint="eastAsia"/>
        </w:rPr>
        <w:t>为动平台原点到</w:t>
      </w:r>
      <w:r w:rsidR="00406430" w:rsidRPr="00472BFD">
        <w:t>支链与动平台连接点</w:t>
      </w:r>
      <w:r w:rsidR="00406430" w:rsidRPr="00472BFD">
        <w:rPr>
          <w:rFonts w:hint="eastAsia"/>
        </w:rPr>
        <w:t>的距离</w:t>
      </w:r>
      <w:r w:rsidR="006A16BC" w:rsidRPr="00472BFD">
        <w:rPr>
          <w:rFonts w:hint="eastAsia"/>
        </w:rPr>
        <w:t>，</w:t>
      </w:r>
      <w:r w:rsidR="00B06F74" w:rsidRPr="00472BFD">
        <w:rPr>
          <w:rFonts w:hint="eastAsia"/>
        </w:rPr>
        <w:t>将</w:t>
      </w:r>
      <w:r w:rsidR="00B06F74" w:rsidRPr="00472BFD">
        <w:rPr>
          <w:rFonts w:hint="eastAsia"/>
        </w:rPr>
        <w:t>(2),(3),(4),(5)</w:t>
      </w:r>
      <w:r w:rsidR="00B06F74" w:rsidRPr="00472BFD">
        <w:rPr>
          <w:rFonts w:hint="eastAsia"/>
        </w:rPr>
        <w:t>代入</w:t>
      </w:r>
      <w:r w:rsidR="00BA6C04" w:rsidRPr="00472BFD">
        <w:rPr>
          <w:rFonts w:hint="eastAsia"/>
        </w:rPr>
        <w:t>(1)</w:t>
      </w:r>
      <w:r w:rsidR="00BA6C04" w:rsidRPr="00472BFD">
        <w:rPr>
          <w:rFonts w:hint="eastAsia"/>
        </w:rPr>
        <w:t>式可以</w:t>
      </w:r>
      <w:r w:rsidR="00280916" w:rsidRPr="00472BFD">
        <w:rPr>
          <w:rFonts w:hint="eastAsia"/>
        </w:rPr>
        <w:t>得各个支链的约束方程：</w:t>
      </w:r>
    </w:p>
    <w:p w14:paraId="60DEFBF4" w14:textId="4DE27FF0" w:rsidR="00B25E77" w:rsidRPr="00472BFD" w:rsidRDefault="00D21BF0" w:rsidP="006B4709">
      <w:pPr>
        <w:spacing w:line="360" w:lineRule="auto"/>
        <w:ind w:firstLineChars="200" w:firstLine="420"/>
      </w:pPr>
      <w:r w:rsidRPr="00472BFD">
        <w:rPr>
          <w:position w:val="-66"/>
        </w:rPr>
        <w:object w:dxaOrig="3120" w:dyaOrig="1620" w14:anchorId="38EB0AF2">
          <v:shape id="_x0000_i1048" type="#_x0000_t75" style="width:156pt;height:80.75pt" o:ole="">
            <v:imagedata r:id="rId62" o:title=""/>
          </v:shape>
          <o:OLEObject Type="Embed" ProgID="Equation.DSMT4" ShapeID="_x0000_i1048" DrawAspect="Content" ObjectID="_1835007926" r:id="rId63"/>
        </w:object>
      </w:r>
    </w:p>
    <w:p w14:paraId="7CC7D7E7" w14:textId="530D73BA" w:rsidR="00280916" w:rsidRPr="00472BFD" w:rsidRDefault="00B25E77" w:rsidP="00B25E77">
      <w:pPr>
        <w:spacing w:line="360" w:lineRule="auto"/>
        <w:jc w:val="right"/>
      </w:pPr>
      <w:r w:rsidRPr="00472BFD">
        <w:rPr>
          <w:rFonts w:hint="eastAsia"/>
        </w:rPr>
        <w:t>(6)</w:t>
      </w:r>
    </w:p>
    <w:p w14:paraId="7640D2FA" w14:textId="685A5F48" w:rsidR="008033D8" w:rsidRPr="00472BFD" w:rsidRDefault="000022BE">
      <w:pPr>
        <w:spacing w:line="360" w:lineRule="auto"/>
        <w:rPr>
          <w:rFonts w:eastAsia="黑体"/>
          <w:b/>
        </w:rPr>
      </w:pPr>
      <w:r w:rsidRPr="00472BFD">
        <w:rPr>
          <w:rFonts w:eastAsia="黑体" w:hint="eastAsia"/>
          <w:b/>
        </w:rPr>
        <w:t>1.2</w:t>
      </w:r>
      <w:r w:rsidRPr="00472BFD">
        <w:rPr>
          <w:rFonts w:eastAsia="黑体" w:hint="eastAsia"/>
          <w:b/>
          <w:sz w:val="32"/>
        </w:rPr>
        <w:t xml:space="preserve"> </w:t>
      </w:r>
      <w:r w:rsidR="00BA6009" w:rsidRPr="00472BFD">
        <w:rPr>
          <w:rFonts w:eastAsia="黑体" w:hint="eastAsia"/>
          <w:b/>
        </w:rPr>
        <w:t>逆</w:t>
      </w:r>
      <w:r w:rsidRPr="00472BFD">
        <w:rPr>
          <w:rFonts w:eastAsia="黑体" w:hint="eastAsia"/>
          <w:b/>
        </w:rPr>
        <w:t>运动学分析</w:t>
      </w:r>
    </w:p>
    <w:p w14:paraId="22BA6297" w14:textId="021EFE40" w:rsidR="008F32E0" w:rsidRPr="00472BFD" w:rsidRDefault="008F32E0" w:rsidP="008F32E0">
      <w:pPr>
        <w:ind w:firstLine="420"/>
      </w:pPr>
      <w:r w:rsidRPr="00472BFD">
        <w:t>逆运动学的本质在于：在给定动平台期望位姿的条件下，求解各驱动关节变量，使机构满足几何约束关系。</w:t>
      </w:r>
    </w:p>
    <w:p w14:paraId="3126D701" w14:textId="36741FDB" w:rsidR="00BA19CC" w:rsidRPr="00472BFD" w:rsidRDefault="0010138D" w:rsidP="0010138D">
      <w:pPr>
        <w:ind w:firstLine="420"/>
      </w:pPr>
      <w:r w:rsidRPr="00472BFD">
        <w:rPr>
          <w:rFonts w:hint="eastAsia"/>
        </w:rPr>
        <w:t>现在已求出各个支链的约束方程，可以对约束方程进行整理代换并求解。</w:t>
      </w:r>
    </w:p>
    <w:p w14:paraId="747137BC" w14:textId="7F6F70A4" w:rsidR="0010138D" w:rsidRPr="00472BFD" w:rsidRDefault="0010138D" w:rsidP="0010138D">
      <w:pPr>
        <w:ind w:firstLine="420"/>
      </w:pPr>
      <w:r w:rsidRPr="00472BFD">
        <w:rPr>
          <w:rFonts w:hint="eastAsia"/>
        </w:rPr>
        <w:t>将</w:t>
      </w:r>
      <w:r w:rsidRPr="00472BFD">
        <w:rPr>
          <w:rFonts w:hint="eastAsia"/>
        </w:rPr>
        <w:t>(6)</w:t>
      </w:r>
      <w:r w:rsidRPr="00472BFD">
        <w:rPr>
          <w:rFonts w:hint="eastAsia"/>
        </w:rPr>
        <w:t>式展开并整理可得：</w:t>
      </w:r>
    </w:p>
    <w:p w14:paraId="6ED52CC8" w14:textId="6004B702" w:rsidR="0010138D" w:rsidRPr="00472BFD" w:rsidRDefault="0010138D" w:rsidP="0010138D">
      <w:pPr>
        <w:ind w:firstLine="420"/>
      </w:pPr>
      <w:r w:rsidRPr="00472BFD">
        <w:rPr>
          <w:position w:val="-50"/>
        </w:rPr>
        <w:object w:dxaOrig="4340" w:dyaOrig="1200" w14:anchorId="24FCE148">
          <v:shape id="_x0000_i1049" type="#_x0000_t75" style="width:217.65pt;height:60pt" o:ole="">
            <v:imagedata r:id="rId64" o:title=""/>
          </v:shape>
          <o:OLEObject Type="Embed" ProgID="Equation.DSMT4" ShapeID="_x0000_i1049" DrawAspect="Content" ObjectID="_1835007927" r:id="rId65"/>
        </w:object>
      </w:r>
    </w:p>
    <w:p w14:paraId="4A9866A2" w14:textId="7B2837D3" w:rsidR="0010138D" w:rsidRPr="00472BFD" w:rsidRDefault="0010138D" w:rsidP="0010138D">
      <w:pPr>
        <w:ind w:left="4200"/>
        <w:jc w:val="right"/>
      </w:pPr>
      <w:r w:rsidRPr="00472BFD">
        <w:rPr>
          <w:rFonts w:hint="eastAsia"/>
        </w:rPr>
        <w:t>(7)</w:t>
      </w:r>
    </w:p>
    <w:p w14:paraId="669CE750" w14:textId="207D36C1" w:rsidR="00AB4A8D" w:rsidRPr="00472BFD" w:rsidRDefault="00AB4A8D" w:rsidP="00AB4A8D">
      <w:pPr>
        <w:ind w:right="840" w:firstLineChars="200" w:firstLine="420"/>
      </w:pPr>
      <w:r w:rsidRPr="00472BFD">
        <w:rPr>
          <w:rFonts w:hint="eastAsia"/>
        </w:rPr>
        <w:t>其中</w:t>
      </w:r>
    </w:p>
    <w:p w14:paraId="655CCC44" w14:textId="1A90C1C5" w:rsidR="00AB4A8D" w:rsidRPr="00472BFD" w:rsidRDefault="00C62134" w:rsidP="00AB4A8D">
      <w:pPr>
        <w:ind w:right="840" w:firstLineChars="200" w:firstLine="420"/>
      </w:pPr>
      <w:r w:rsidRPr="00472BFD">
        <w:rPr>
          <w:position w:val="-12"/>
        </w:rPr>
        <w:object w:dxaOrig="2680" w:dyaOrig="360" w14:anchorId="59CCBD46">
          <v:shape id="_x0000_i1050" type="#_x0000_t75" style="width:134.2pt;height:18pt" o:ole="">
            <v:imagedata r:id="rId66" o:title=""/>
          </v:shape>
          <o:OLEObject Type="Embed" ProgID="Equation.DSMT4" ShapeID="_x0000_i1050" DrawAspect="Content" ObjectID="_1835007928" r:id="rId67"/>
        </w:object>
      </w:r>
      <w:r w:rsidR="00AB4A8D" w:rsidRPr="00472BFD">
        <w:rPr>
          <w:rFonts w:hint="eastAsia"/>
        </w:rPr>
        <w:t>,</w:t>
      </w:r>
    </w:p>
    <w:p w14:paraId="11A033FD" w14:textId="25D2542B" w:rsidR="00AB4A8D" w:rsidRPr="00472BFD" w:rsidRDefault="00C62134" w:rsidP="00AB4A8D">
      <w:pPr>
        <w:ind w:right="840" w:firstLineChars="200" w:firstLine="420"/>
      </w:pPr>
      <w:r w:rsidRPr="00472BFD">
        <w:rPr>
          <w:position w:val="-12"/>
        </w:rPr>
        <w:object w:dxaOrig="2580" w:dyaOrig="360" w14:anchorId="50DB5171">
          <v:shape id="_x0000_i1051" type="#_x0000_t75" style="width:129.25pt;height:18pt" o:ole="">
            <v:imagedata r:id="rId68" o:title=""/>
          </v:shape>
          <o:OLEObject Type="Embed" ProgID="Equation.DSMT4" ShapeID="_x0000_i1051" DrawAspect="Content" ObjectID="_1835007929" r:id="rId69"/>
        </w:object>
      </w:r>
      <w:r w:rsidR="000179D5" w:rsidRPr="00472BFD">
        <w:rPr>
          <w:rFonts w:hint="eastAsia"/>
        </w:rPr>
        <w:t>，</w:t>
      </w:r>
    </w:p>
    <w:p w14:paraId="5C1438E1" w14:textId="4FA81EDA" w:rsidR="00AB4A8D" w:rsidRPr="00472BFD" w:rsidRDefault="00C62134" w:rsidP="00AB4A8D">
      <w:pPr>
        <w:ind w:right="840" w:firstLineChars="200" w:firstLine="420"/>
      </w:pPr>
      <w:r w:rsidRPr="00472BFD">
        <w:rPr>
          <w:position w:val="-12"/>
        </w:rPr>
        <w:object w:dxaOrig="1040" w:dyaOrig="360" w14:anchorId="5BE6D57E">
          <v:shape id="_x0000_i1052" type="#_x0000_t75" style="width:52.35pt;height:18pt" o:ole="">
            <v:imagedata r:id="rId70" o:title=""/>
          </v:shape>
          <o:OLEObject Type="Embed" ProgID="Equation.DSMT4" ShapeID="_x0000_i1052" DrawAspect="Content" ObjectID="_1835007930" r:id="rId71"/>
        </w:object>
      </w:r>
      <w:r w:rsidR="000179D5" w:rsidRPr="00472BFD">
        <w:rPr>
          <w:rFonts w:hint="eastAsia"/>
        </w:rPr>
        <w:t>，</w:t>
      </w:r>
    </w:p>
    <w:p w14:paraId="6E235BB6" w14:textId="218F9DF8" w:rsidR="00AB4A8D" w:rsidRPr="00472BFD" w:rsidRDefault="00C62134" w:rsidP="00AB4A8D">
      <w:pPr>
        <w:ind w:right="840" w:firstLineChars="200" w:firstLine="420"/>
      </w:pPr>
      <w:r w:rsidRPr="00472BFD">
        <w:rPr>
          <w:position w:val="-12"/>
        </w:rPr>
        <w:object w:dxaOrig="980" w:dyaOrig="360" w14:anchorId="1FA68C29">
          <v:shape id="_x0000_i1053" type="#_x0000_t75" style="width:49.1pt;height:18pt" o:ole="">
            <v:imagedata r:id="rId72" o:title=""/>
          </v:shape>
          <o:OLEObject Type="Embed" ProgID="Equation.DSMT4" ShapeID="_x0000_i1053" DrawAspect="Content" ObjectID="_1835007931" r:id="rId73"/>
        </w:object>
      </w:r>
    </w:p>
    <w:p w14:paraId="211E0845" w14:textId="491D8CE2" w:rsidR="009969AF" w:rsidRPr="00472BFD" w:rsidRDefault="00567486" w:rsidP="009969AF">
      <w:pPr>
        <w:ind w:right="840" w:firstLine="420"/>
      </w:pPr>
      <w:r w:rsidRPr="00472BFD">
        <w:rPr>
          <w:rFonts w:hint="eastAsia"/>
        </w:rPr>
        <w:t>最终可</w:t>
      </w:r>
      <w:r w:rsidR="009969AF" w:rsidRPr="00472BFD">
        <w:rPr>
          <w:rFonts w:hint="eastAsia"/>
        </w:rPr>
        <w:t>整理</w:t>
      </w:r>
      <w:r w:rsidRPr="00472BFD">
        <w:rPr>
          <w:rFonts w:hint="eastAsia"/>
        </w:rPr>
        <w:t>为：</w:t>
      </w:r>
    </w:p>
    <w:p w14:paraId="02B7DE93" w14:textId="632190CA" w:rsidR="00BA3FE3" w:rsidRPr="00472BFD" w:rsidRDefault="00D559D9" w:rsidP="00BA3FE3">
      <w:pPr>
        <w:pStyle w:val="af2"/>
        <w:ind w:left="420" w:hangingChars="200" w:hanging="420"/>
      </w:pPr>
      <w:r w:rsidRPr="00472BFD">
        <w:tab/>
      </w:r>
      <w:r w:rsidR="00A02AFD" w:rsidRPr="00472BFD">
        <w:tab/>
      </w:r>
      <w:r w:rsidR="00567486" w:rsidRPr="00472BFD">
        <w:rPr>
          <w:position w:val="-12"/>
        </w:rPr>
        <w:object w:dxaOrig="2580" w:dyaOrig="360" w14:anchorId="2C56E70E">
          <v:shape id="_x0000_i1054" type="#_x0000_t75" style="width:129.25pt;height:18pt" o:ole="">
            <v:imagedata r:id="rId74" o:title=""/>
          </v:shape>
          <o:OLEObject Type="Embed" ProgID="Equation.DSMT4" ShapeID="_x0000_i1054" DrawAspect="Content" ObjectID="_1835007932" r:id="rId75"/>
        </w:object>
      </w:r>
      <w:r w:rsidRPr="00472BFD">
        <w:tab/>
      </w:r>
      <w:r w:rsidRPr="00472BFD">
        <w:tab/>
      </w:r>
      <w:r w:rsidRPr="00472BFD">
        <w:rPr>
          <w:rFonts w:hint="eastAsia"/>
        </w:rPr>
        <w:t xml:space="preserve">  </w:t>
      </w:r>
      <w:r w:rsidR="00567486" w:rsidRPr="00472BFD">
        <w:rPr>
          <w:rFonts w:hint="eastAsia"/>
        </w:rPr>
        <w:t>(8)</w:t>
      </w:r>
      <w:r w:rsidR="00BA3FE3" w:rsidRPr="00472BFD">
        <w:rPr>
          <w:rFonts w:hint="eastAsia"/>
        </w:rPr>
        <w:lastRenderedPageBreak/>
        <w:t>其中</w:t>
      </w:r>
    </w:p>
    <w:p w14:paraId="2B2870F2" w14:textId="76D8C6B1" w:rsidR="007E0183" w:rsidRPr="00472BFD" w:rsidRDefault="007E0183" w:rsidP="007E0183">
      <w:pPr>
        <w:pStyle w:val="af2"/>
        <w:ind w:leftChars="200" w:left="840" w:hangingChars="200" w:hanging="420"/>
      </w:pPr>
      <w:r w:rsidRPr="00472BFD">
        <w:rPr>
          <w:position w:val="-12"/>
        </w:rPr>
        <w:object w:dxaOrig="3019" w:dyaOrig="420" w14:anchorId="30CDD8D0">
          <v:shape id="_x0000_i1055" type="#_x0000_t75" style="width:150.55pt;height:21.25pt" o:ole="">
            <v:imagedata r:id="rId76" o:title=""/>
          </v:shape>
          <o:OLEObject Type="Embed" ProgID="Equation.DSMT4" ShapeID="_x0000_i1055" DrawAspect="Content" ObjectID="_1835007933" r:id="rId77"/>
        </w:object>
      </w:r>
    </w:p>
    <w:p w14:paraId="06EF970D" w14:textId="4E60CBC6" w:rsidR="007E0183" w:rsidRPr="00472BFD" w:rsidRDefault="00B000E4" w:rsidP="007E0183">
      <w:pPr>
        <w:pStyle w:val="af2"/>
        <w:ind w:leftChars="200" w:left="840" w:hangingChars="200" w:hanging="420"/>
      </w:pPr>
      <w:r w:rsidRPr="00B000E4">
        <w:rPr>
          <w:position w:val="-12"/>
        </w:rPr>
        <w:object w:dxaOrig="820" w:dyaOrig="360" w14:anchorId="3CB834C5">
          <v:shape id="_x0000_i1056" type="#_x0000_t75" style="width:40.35pt;height:18pt" o:ole="">
            <v:imagedata r:id="rId78" o:title=""/>
          </v:shape>
          <o:OLEObject Type="Embed" ProgID="Equation.DSMT4" ShapeID="_x0000_i1056" DrawAspect="Content" ObjectID="_1835007934" r:id="rId79"/>
        </w:object>
      </w:r>
      <w:r w:rsidR="007E0183" w:rsidRPr="00472BFD">
        <w:rPr>
          <w:rFonts w:hint="eastAsia"/>
        </w:rPr>
        <w:t>，</w:t>
      </w:r>
    </w:p>
    <w:p w14:paraId="5817F6A6" w14:textId="603D87DA" w:rsidR="007E0183" w:rsidRPr="00472BFD" w:rsidRDefault="007E0183" w:rsidP="007E0183">
      <w:pPr>
        <w:pStyle w:val="af2"/>
        <w:ind w:leftChars="200" w:left="420" w:firstLineChars="0" w:firstLine="0"/>
      </w:pPr>
      <w:r w:rsidRPr="00472BFD">
        <w:rPr>
          <w:position w:val="-32"/>
        </w:rPr>
        <w:object w:dxaOrig="2500" w:dyaOrig="760" w14:anchorId="0C2C5BB7">
          <v:shape id="_x0000_i1057" type="#_x0000_t75" style="width:124.35pt;height:37.65pt" o:ole="">
            <v:imagedata r:id="rId80" o:title=""/>
          </v:shape>
          <o:OLEObject Type="Embed" ProgID="Equation.DSMT4" ShapeID="_x0000_i1057" DrawAspect="Content" ObjectID="_1835007935" r:id="rId81"/>
        </w:object>
      </w:r>
    </w:p>
    <w:p w14:paraId="4032E65E" w14:textId="77777777" w:rsidR="00B91099" w:rsidRPr="00472BFD" w:rsidRDefault="00B91099" w:rsidP="00B91099">
      <w:pPr>
        <w:pStyle w:val="af2"/>
      </w:pPr>
      <w:r w:rsidRPr="00472BFD">
        <w:t>由魏尔施特拉斯代换</w:t>
      </w:r>
      <w:r w:rsidRPr="00472BFD">
        <w:rPr>
          <w:rFonts w:hint="eastAsia"/>
        </w:rPr>
        <w:t>有：</w:t>
      </w:r>
    </w:p>
    <w:p w14:paraId="66A3F205" w14:textId="6B26429E" w:rsidR="00635FB7" w:rsidRPr="00472BFD" w:rsidRDefault="008C0E5A" w:rsidP="00BA58FF">
      <w:pPr>
        <w:pStyle w:val="af2"/>
      </w:pPr>
      <w:r w:rsidRPr="00472BFD">
        <w:rPr>
          <w:position w:val="-30"/>
        </w:rPr>
        <w:object w:dxaOrig="3960" w:dyaOrig="720" w14:anchorId="5790B77B">
          <v:shape id="_x0000_i1058" type="#_x0000_t75" style="width:198pt;height:36pt" o:ole="">
            <v:imagedata r:id="rId82" o:title=""/>
          </v:shape>
          <o:OLEObject Type="Embed" ProgID="Equation.DSMT4" ShapeID="_x0000_i1058" DrawAspect="Content" ObjectID="_1835007936" r:id="rId83"/>
        </w:object>
      </w:r>
    </w:p>
    <w:p w14:paraId="7E1BC093" w14:textId="7B9F84D9" w:rsidR="00B91099" w:rsidRPr="00472BFD" w:rsidRDefault="00635FB7" w:rsidP="00635FB7">
      <w:pPr>
        <w:pStyle w:val="af2"/>
      </w:pPr>
      <w:r w:rsidRPr="00472BFD">
        <w:rPr>
          <w:rFonts w:hint="eastAsia"/>
        </w:rPr>
        <w:t>代入</w:t>
      </w:r>
      <w:r w:rsidRPr="00472BFD">
        <w:rPr>
          <w:rFonts w:hint="eastAsia"/>
        </w:rPr>
        <w:t>(8)</w:t>
      </w:r>
      <w:r w:rsidRPr="00472BFD">
        <w:rPr>
          <w:rFonts w:hint="eastAsia"/>
        </w:rPr>
        <w:t>后并求解：</w:t>
      </w:r>
    </w:p>
    <w:p w14:paraId="0D10BFB5" w14:textId="76E7DD99" w:rsidR="00635FB7" w:rsidRPr="00472BFD" w:rsidRDefault="00635FB7" w:rsidP="00635FB7">
      <w:pPr>
        <w:pStyle w:val="af2"/>
      </w:pPr>
      <w:r w:rsidRPr="00472BFD">
        <w:tab/>
      </w:r>
      <w:r w:rsidR="002A2031" w:rsidRPr="00472BFD">
        <w:rPr>
          <w:position w:val="-30"/>
        </w:rPr>
        <w:object w:dxaOrig="2480" w:dyaOrig="780" w14:anchorId="06ABABC9">
          <v:shape id="_x0000_i1152" type="#_x0000_t75" style="width:124.35pt;height:39.25pt" o:ole="">
            <v:imagedata r:id="rId84" o:title=""/>
          </v:shape>
          <o:OLEObject Type="Embed" ProgID="Equation.DSMT4" ShapeID="_x0000_i1152" DrawAspect="Content" ObjectID="_1835007937" r:id="rId85"/>
        </w:object>
      </w:r>
    </w:p>
    <w:p w14:paraId="3C672600" w14:textId="0E86C17F" w:rsidR="00635FB7" w:rsidRPr="00472BFD" w:rsidRDefault="00C7431C" w:rsidP="00635FB7">
      <w:pPr>
        <w:pStyle w:val="af2"/>
      </w:pPr>
      <w:r w:rsidRPr="00472BFD">
        <w:rPr>
          <w:rFonts w:hint="eastAsia"/>
        </w:rPr>
        <w:t>至此，</w:t>
      </w:r>
      <w:r w:rsidRPr="00472BFD">
        <w:rPr>
          <w:rFonts w:hint="eastAsia"/>
        </w:rPr>
        <w:t>Delta</w:t>
      </w:r>
      <w:r w:rsidRPr="00472BFD">
        <w:rPr>
          <w:rFonts w:hint="eastAsia"/>
        </w:rPr>
        <w:t>并联机械臂的逆运动学的解析解为：</w:t>
      </w:r>
    </w:p>
    <w:p w14:paraId="0FD743C7" w14:textId="7EC73C0E" w:rsidR="00C7431C" w:rsidRPr="00472BFD" w:rsidRDefault="00EF7D44" w:rsidP="00EF7D44">
      <w:pPr>
        <w:pStyle w:val="af2"/>
      </w:pPr>
      <w:r w:rsidRPr="00472BFD">
        <w:tab/>
      </w:r>
      <w:r w:rsidR="00C7431C" w:rsidRPr="00472BFD">
        <w:rPr>
          <w:position w:val="-12"/>
        </w:rPr>
        <w:object w:dxaOrig="1520" w:dyaOrig="360" w14:anchorId="6013F884">
          <v:shape id="_x0000_i1060" type="#_x0000_t75" style="width:75.8pt;height:18pt" o:ole="">
            <v:imagedata r:id="rId86" o:title=""/>
          </v:shape>
          <o:OLEObject Type="Embed" ProgID="Equation.DSMT4" ShapeID="_x0000_i1060" DrawAspect="Content" ObjectID="_1835007938" r:id="rId87"/>
        </w:object>
      </w:r>
      <w:r w:rsidRPr="00472BFD">
        <w:tab/>
      </w:r>
      <w:r w:rsidR="00851419" w:rsidRPr="00472BFD">
        <w:rPr>
          <w:rFonts w:hint="eastAsia"/>
        </w:rPr>
        <w:t xml:space="preserve">    </w:t>
      </w:r>
      <w:r w:rsidR="0013479B" w:rsidRPr="00472BFD">
        <w:rPr>
          <w:rFonts w:hint="eastAsia"/>
        </w:rPr>
        <w:t xml:space="preserve">           </w:t>
      </w:r>
      <w:r w:rsidRPr="00472BFD">
        <w:rPr>
          <w:rFonts w:hint="eastAsia"/>
        </w:rPr>
        <w:t>(9)</w:t>
      </w:r>
    </w:p>
    <w:p w14:paraId="436269A6" w14:textId="59D44D85" w:rsidR="008033D8" w:rsidRPr="00472BFD" w:rsidRDefault="000022BE">
      <w:pPr>
        <w:spacing w:line="360" w:lineRule="auto"/>
        <w:rPr>
          <w:rFonts w:eastAsia="黑体"/>
          <w:b/>
        </w:rPr>
      </w:pPr>
      <w:r w:rsidRPr="00472BFD">
        <w:rPr>
          <w:rFonts w:eastAsia="黑体" w:hint="eastAsia"/>
          <w:b/>
        </w:rPr>
        <w:t>1.3</w:t>
      </w:r>
      <w:r w:rsidRPr="00472BFD">
        <w:rPr>
          <w:rFonts w:eastAsia="黑体" w:hint="eastAsia"/>
          <w:b/>
          <w:sz w:val="32"/>
        </w:rPr>
        <w:t xml:space="preserve"> </w:t>
      </w:r>
      <w:r w:rsidR="003D40F7" w:rsidRPr="00472BFD">
        <w:rPr>
          <w:rFonts w:eastAsia="黑体" w:hint="eastAsia"/>
          <w:b/>
        </w:rPr>
        <w:t>正</w:t>
      </w:r>
      <w:r w:rsidRPr="00472BFD">
        <w:rPr>
          <w:rFonts w:eastAsia="黑体" w:hint="eastAsia"/>
          <w:b/>
        </w:rPr>
        <w:t>运动学分析</w:t>
      </w:r>
    </w:p>
    <w:p w14:paraId="6B2DBB0A" w14:textId="75AEAEEA" w:rsidR="008033D8" w:rsidRPr="00472BFD" w:rsidRDefault="001259C4" w:rsidP="007346A9">
      <w:pPr>
        <w:spacing w:line="360" w:lineRule="auto"/>
        <w:ind w:firstLineChars="200" w:firstLine="420"/>
      </w:pPr>
      <w:r w:rsidRPr="00472BFD">
        <w:rPr>
          <w:rFonts w:cs="宋体"/>
          <w:szCs w:val="21"/>
        </w:rPr>
        <w:t>正运动学的核心在于：在已知各驱动关节变量的条件下，求解动平台的实际位姿，使其满足机构的几何闭环约束关系。</w:t>
      </w:r>
      <w:r w:rsidR="00791746" w:rsidRPr="00472BFD">
        <w:rPr>
          <w:rFonts w:cs="宋体" w:hint="eastAsia"/>
          <w:szCs w:val="21"/>
        </w:rPr>
        <w:t>为后续控制仿真误差的对比提供理论基础。</w:t>
      </w:r>
    </w:p>
    <w:p w14:paraId="104892A2" w14:textId="322CD7CA" w:rsidR="007346A9" w:rsidRPr="00472BFD" w:rsidRDefault="007346A9" w:rsidP="007346A9">
      <w:pPr>
        <w:spacing w:line="360" w:lineRule="auto"/>
        <w:ind w:firstLineChars="200" w:firstLine="420"/>
      </w:pPr>
      <w:r w:rsidRPr="00472BFD">
        <w:rPr>
          <w:rFonts w:hint="eastAsia"/>
        </w:rPr>
        <w:t>同样的可以</w:t>
      </w:r>
      <w:r w:rsidR="009435ED" w:rsidRPr="00472BFD">
        <w:rPr>
          <w:rFonts w:hint="eastAsia"/>
        </w:rPr>
        <w:t>将</w:t>
      </w:r>
      <w:r w:rsidRPr="00472BFD">
        <w:rPr>
          <w:rFonts w:hint="eastAsia"/>
        </w:rPr>
        <w:t>式</w:t>
      </w:r>
      <w:r w:rsidRPr="00472BFD">
        <w:rPr>
          <w:rFonts w:hint="eastAsia"/>
        </w:rPr>
        <w:t>(6)</w:t>
      </w:r>
      <w:r w:rsidR="009435ED" w:rsidRPr="00472BFD">
        <w:rPr>
          <w:rFonts w:hint="eastAsia"/>
        </w:rPr>
        <w:t>展开</w:t>
      </w:r>
      <w:r w:rsidR="00EF3365" w:rsidRPr="00472BFD">
        <w:rPr>
          <w:rFonts w:hint="eastAsia"/>
        </w:rPr>
        <w:t>，进行正运动学分析</w:t>
      </w:r>
      <w:r w:rsidR="0040666B" w:rsidRPr="00472BFD">
        <w:rPr>
          <w:rFonts w:hint="eastAsia"/>
        </w:rPr>
        <w:t>,</w:t>
      </w:r>
    </w:p>
    <w:p w14:paraId="7C9BE5B7" w14:textId="77777777" w:rsidR="009435ED" w:rsidRPr="00472BFD" w:rsidRDefault="009435ED" w:rsidP="00E92362">
      <w:pPr>
        <w:spacing w:line="360" w:lineRule="auto"/>
      </w:pPr>
      <w:r w:rsidRPr="00472BFD">
        <w:rPr>
          <w:position w:val="-12"/>
        </w:rPr>
        <w:object w:dxaOrig="4880" w:dyaOrig="380" w14:anchorId="098167D6">
          <v:shape id="_x0000_i1061" type="#_x0000_t75" style="width:243.8pt;height:19.1pt" o:ole="">
            <v:imagedata r:id="rId88" o:title=""/>
          </v:shape>
          <o:OLEObject Type="Embed" ProgID="Equation.DSMT4" ShapeID="_x0000_i1061" DrawAspect="Content" ObjectID="_1835007939" r:id="rId89"/>
        </w:object>
      </w:r>
    </w:p>
    <w:p w14:paraId="0FBE8464" w14:textId="24FECDB5" w:rsidR="008827E1" w:rsidRPr="00472BFD" w:rsidRDefault="009435ED" w:rsidP="008827E1">
      <w:pPr>
        <w:spacing w:line="360" w:lineRule="auto"/>
        <w:jc w:val="right"/>
      </w:pPr>
      <w:r w:rsidRPr="00472BFD">
        <w:rPr>
          <w:rFonts w:hint="eastAsia"/>
        </w:rPr>
        <w:t>(10)</w:t>
      </w:r>
    </w:p>
    <w:p w14:paraId="09230157" w14:textId="33434B49" w:rsidR="008827E1" w:rsidRPr="00472BFD" w:rsidRDefault="008827E1" w:rsidP="008827E1">
      <w:pPr>
        <w:spacing w:line="360" w:lineRule="auto"/>
        <w:ind w:right="840"/>
      </w:pPr>
      <w:r w:rsidRPr="00472BFD">
        <w:rPr>
          <w:rFonts w:hint="eastAsia"/>
        </w:rPr>
        <w:t>其中</w:t>
      </w:r>
    </w:p>
    <w:p w14:paraId="7B8902E6" w14:textId="3C640358" w:rsidR="007346A9" w:rsidRPr="00472BFD" w:rsidRDefault="00BA7F5A" w:rsidP="007346A9">
      <w:pPr>
        <w:spacing w:line="360" w:lineRule="auto"/>
        <w:ind w:firstLineChars="200" w:firstLine="420"/>
      </w:pPr>
      <w:r w:rsidRPr="00472BFD">
        <w:rPr>
          <w:position w:val="-52"/>
        </w:rPr>
        <w:object w:dxaOrig="3340" w:dyaOrig="1120" w14:anchorId="456CBC50">
          <v:shape id="_x0000_i1062" type="#_x0000_t75" style="width:166.9pt;height:56.2pt" o:ole="">
            <v:imagedata r:id="rId90" o:title=""/>
          </v:shape>
          <o:OLEObject Type="Embed" ProgID="Equation.DSMT4" ShapeID="_x0000_i1062" DrawAspect="Content" ObjectID="_1835007940" r:id="rId91"/>
        </w:object>
      </w:r>
    </w:p>
    <w:p w14:paraId="4CE7F359" w14:textId="77777777" w:rsidR="003E4D0A" w:rsidRPr="00472BFD" w:rsidRDefault="003E4D0A" w:rsidP="007346A9">
      <w:pPr>
        <w:spacing w:line="360" w:lineRule="auto"/>
        <w:ind w:firstLineChars="200" w:firstLine="420"/>
      </w:pPr>
    </w:p>
    <w:p w14:paraId="7127E0DA" w14:textId="123F4E30" w:rsidR="00654FCA" w:rsidRPr="00472BFD" w:rsidRDefault="0040666B" w:rsidP="00654FCA">
      <w:pPr>
        <w:spacing w:line="360" w:lineRule="auto"/>
      </w:pPr>
      <w:r w:rsidRPr="00472BFD">
        <w:rPr>
          <w:rFonts w:hint="eastAsia"/>
        </w:rPr>
        <w:t>对</w:t>
      </w:r>
      <w:r w:rsidRPr="00472BFD">
        <w:rPr>
          <w:rFonts w:hint="eastAsia"/>
        </w:rPr>
        <w:t>(10)</w:t>
      </w:r>
      <w:r w:rsidRPr="00472BFD">
        <w:rPr>
          <w:rFonts w:hint="eastAsia"/>
        </w:rPr>
        <w:t>进行</w:t>
      </w:r>
      <w:proofErr w:type="gramStart"/>
      <w:r w:rsidRPr="00472BFD">
        <w:rPr>
          <w:rFonts w:hint="eastAsia"/>
        </w:rPr>
        <w:t>二次消元可得</w:t>
      </w:r>
      <w:proofErr w:type="gramEnd"/>
      <w:r w:rsidR="00881804" w:rsidRPr="00472BFD">
        <w:rPr>
          <w:rFonts w:hint="eastAsia"/>
        </w:rPr>
        <w:t>，</w:t>
      </w:r>
    </w:p>
    <w:p w14:paraId="11ABF2D9" w14:textId="7F4A9749" w:rsidR="006E22FF" w:rsidRPr="00472BFD" w:rsidRDefault="002D421D" w:rsidP="00654FCA">
      <w:pPr>
        <w:spacing w:line="360" w:lineRule="auto"/>
      </w:pPr>
      <w:r w:rsidRPr="00472BFD">
        <w:rPr>
          <w:position w:val="-32"/>
        </w:rPr>
        <w:object w:dxaOrig="4819" w:dyaOrig="740" w14:anchorId="49DD8C61">
          <v:shape id="_x0000_i1063" type="#_x0000_t75" style="width:241.1pt;height:37.1pt" o:ole="">
            <v:imagedata r:id="rId92" o:title=""/>
          </v:shape>
          <o:OLEObject Type="Embed" ProgID="Equation.DSMT4" ShapeID="_x0000_i1063" DrawAspect="Content" ObjectID="_1835007941" r:id="rId93"/>
        </w:object>
      </w:r>
    </w:p>
    <w:p w14:paraId="29CA5969" w14:textId="5A09C811" w:rsidR="002D421D" w:rsidRPr="00472BFD" w:rsidRDefault="002D421D" w:rsidP="002D421D">
      <w:pPr>
        <w:spacing w:line="360" w:lineRule="auto"/>
        <w:jc w:val="right"/>
      </w:pPr>
      <w:r w:rsidRPr="00472BFD">
        <w:rPr>
          <w:rFonts w:hint="eastAsia"/>
        </w:rPr>
        <w:t>(11)</w:t>
      </w:r>
    </w:p>
    <w:p w14:paraId="44B68722" w14:textId="336D66F3" w:rsidR="002D421D" w:rsidRPr="00472BFD" w:rsidRDefault="002D421D" w:rsidP="002D421D">
      <w:pPr>
        <w:spacing w:line="360" w:lineRule="auto"/>
        <w:jc w:val="left"/>
      </w:pPr>
      <w:r w:rsidRPr="00472BFD">
        <w:rPr>
          <w:position w:val="-32"/>
        </w:rPr>
        <w:object w:dxaOrig="4780" w:dyaOrig="760" w14:anchorId="70BCE0A2">
          <v:shape id="_x0000_i1064" type="#_x0000_t75" style="width:238.9pt;height:37.65pt" o:ole="">
            <v:imagedata r:id="rId94" o:title=""/>
          </v:shape>
          <o:OLEObject Type="Embed" ProgID="Equation.DSMT4" ShapeID="_x0000_i1064" DrawAspect="Content" ObjectID="_1835007942" r:id="rId95"/>
        </w:object>
      </w:r>
    </w:p>
    <w:p w14:paraId="0748885B" w14:textId="33E489BE" w:rsidR="002D421D" w:rsidRPr="00472BFD" w:rsidRDefault="002D421D" w:rsidP="002D421D">
      <w:pPr>
        <w:spacing w:line="360" w:lineRule="auto"/>
        <w:jc w:val="right"/>
      </w:pPr>
      <w:r w:rsidRPr="00472BFD">
        <w:rPr>
          <w:rFonts w:hint="eastAsia"/>
        </w:rPr>
        <w:t>(12)</w:t>
      </w:r>
    </w:p>
    <w:p w14:paraId="650B0358" w14:textId="6CBCB076" w:rsidR="003A40B0" w:rsidRPr="00472BFD" w:rsidRDefault="003A40B0" w:rsidP="003A40B0">
      <w:pPr>
        <w:spacing w:line="360" w:lineRule="auto"/>
        <w:ind w:right="840"/>
      </w:pPr>
      <w:r w:rsidRPr="00472BFD">
        <w:rPr>
          <w:rFonts w:hint="eastAsia"/>
        </w:rPr>
        <w:t>联立</w:t>
      </w:r>
      <w:r w:rsidRPr="00472BFD">
        <w:rPr>
          <w:rFonts w:hint="eastAsia"/>
        </w:rPr>
        <w:t>(11)</w:t>
      </w:r>
      <w:r w:rsidRPr="00472BFD">
        <w:rPr>
          <w:rFonts w:hint="eastAsia"/>
        </w:rPr>
        <w:t>和</w:t>
      </w:r>
      <w:r w:rsidRPr="00472BFD">
        <w:rPr>
          <w:rFonts w:hint="eastAsia"/>
        </w:rPr>
        <w:t>(12)</w:t>
      </w:r>
      <w:r w:rsidRPr="00472BFD">
        <w:rPr>
          <w:rFonts w:hint="eastAsia"/>
        </w:rPr>
        <w:t>可得，</w:t>
      </w:r>
    </w:p>
    <w:p w14:paraId="0136E803" w14:textId="15B42A6B" w:rsidR="003A40B0" w:rsidRPr="00472BFD" w:rsidRDefault="003A40B0" w:rsidP="003A40B0">
      <w:pPr>
        <w:pStyle w:val="af2"/>
      </w:pPr>
      <w:r w:rsidRPr="00472BFD">
        <w:tab/>
      </w:r>
      <w:r w:rsidRPr="00472BFD">
        <w:rPr>
          <w:position w:val="-32"/>
        </w:rPr>
        <w:object w:dxaOrig="1440" w:dyaOrig="760" w14:anchorId="12757F75">
          <v:shape id="_x0000_i1065" type="#_x0000_t75" style="width:1in;height:37.65pt" o:ole="">
            <v:imagedata r:id="rId96" o:title=""/>
          </v:shape>
          <o:OLEObject Type="Embed" ProgID="Equation.DSMT4" ShapeID="_x0000_i1065" DrawAspect="Content" ObjectID="_1835007943" r:id="rId97"/>
        </w:object>
      </w:r>
      <w:r w:rsidRPr="00472BFD">
        <w:tab/>
      </w:r>
      <w:r w:rsidR="001A7DBD" w:rsidRPr="00472BFD">
        <w:rPr>
          <w:rFonts w:hint="eastAsia"/>
        </w:rPr>
        <w:t xml:space="preserve">              </w:t>
      </w:r>
      <w:r w:rsidRPr="00472BFD">
        <w:rPr>
          <w:rFonts w:hint="eastAsia"/>
        </w:rPr>
        <w:t>(13)</w:t>
      </w:r>
    </w:p>
    <w:p w14:paraId="393523CD" w14:textId="3EE9C25D" w:rsidR="005E4BAF" w:rsidRPr="00472BFD" w:rsidRDefault="005E4BAF" w:rsidP="005E4BAF">
      <w:pPr>
        <w:pStyle w:val="af2"/>
        <w:ind w:firstLineChars="0" w:firstLine="0"/>
      </w:pPr>
      <w:r w:rsidRPr="00472BFD">
        <w:rPr>
          <w:rFonts w:hint="eastAsia"/>
        </w:rPr>
        <w:t>其中</w:t>
      </w:r>
    </w:p>
    <w:p w14:paraId="24B88B77" w14:textId="156B09C2" w:rsidR="005E4BAF" w:rsidRPr="00472BFD" w:rsidRDefault="003E4D0A" w:rsidP="005E4BAF">
      <w:pPr>
        <w:pStyle w:val="af2"/>
        <w:ind w:firstLineChars="0" w:firstLine="0"/>
      </w:pPr>
      <w:r w:rsidRPr="00472BFD">
        <w:rPr>
          <w:position w:val="-122"/>
        </w:rPr>
        <w:object w:dxaOrig="3240" w:dyaOrig="2560" w14:anchorId="591F4487">
          <v:shape id="_x0000_i1066" type="#_x0000_t75" style="width:162.55pt;height:128.2pt" o:ole="">
            <v:imagedata r:id="rId98" o:title=""/>
          </v:shape>
          <o:OLEObject Type="Embed" ProgID="Equation.DSMT4" ShapeID="_x0000_i1066" DrawAspect="Content" ObjectID="_1835007944" r:id="rId99"/>
        </w:object>
      </w:r>
    </w:p>
    <w:p w14:paraId="718CE21C" w14:textId="44F8FF4F" w:rsidR="003E4D0A" w:rsidRPr="00472BFD" w:rsidRDefault="003E4D0A" w:rsidP="005E4BAF">
      <w:pPr>
        <w:pStyle w:val="af2"/>
        <w:ind w:firstLineChars="0" w:firstLine="0"/>
      </w:pPr>
      <w:r w:rsidRPr="00472BFD">
        <w:rPr>
          <w:position w:val="-12"/>
        </w:rPr>
        <w:object w:dxaOrig="4060" w:dyaOrig="360" w14:anchorId="44CB43E8">
          <v:shape id="_x0000_i1067" type="#_x0000_t75" style="width:202.9pt;height:18pt" o:ole="">
            <v:imagedata r:id="rId100" o:title=""/>
          </v:shape>
          <o:OLEObject Type="Embed" ProgID="Equation.DSMT4" ShapeID="_x0000_i1067" DrawAspect="Content" ObjectID="_1835007945" r:id="rId101"/>
        </w:object>
      </w:r>
    </w:p>
    <w:p w14:paraId="6DD7057F" w14:textId="6D347E93" w:rsidR="003E4D0A" w:rsidRPr="00472BFD" w:rsidRDefault="003E4D0A" w:rsidP="005E4BAF">
      <w:pPr>
        <w:pStyle w:val="af2"/>
        <w:ind w:firstLineChars="0" w:firstLine="0"/>
      </w:pPr>
      <w:r w:rsidRPr="00472BFD">
        <w:rPr>
          <w:position w:val="-32"/>
        </w:rPr>
        <w:object w:dxaOrig="2920" w:dyaOrig="760" w14:anchorId="6CFAD118">
          <v:shape id="_x0000_i1068" type="#_x0000_t75" style="width:145.65pt;height:37.65pt" o:ole="">
            <v:imagedata r:id="rId102" o:title=""/>
          </v:shape>
          <o:OLEObject Type="Embed" ProgID="Equation.DSMT4" ShapeID="_x0000_i1068" DrawAspect="Content" ObjectID="_1835007946" r:id="rId103"/>
        </w:object>
      </w:r>
    </w:p>
    <w:p w14:paraId="12B8B26C" w14:textId="482ABDC0" w:rsidR="003E4D0A" w:rsidRPr="00472BFD" w:rsidRDefault="003E4D0A" w:rsidP="005E4BAF">
      <w:pPr>
        <w:pStyle w:val="af2"/>
        <w:ind w:firstLineChars="0" w:firstLine="0"/>
      </w:pPr>
      <w:r w:rsidRPr="00472BFD">
        <w:rPr>
          <w:position w:val="-30"/>
        </w:rPr>
        <w:object w:dxaOrig="2820" w:dyaOrig="720" w14:anchorId="52A18B23">
          <v:shape id="_x0000_i1069" type="#_x0000_t75" style="width:140.75pt;height:36pt" o:ole="">
            <v:imagedata r:id="rId104" o:title=""/>
          </v:shape>
          <o:OLEObject Type="Embed" ProgID="Equation.DSMT4" ShapeID="_x0000_i1069" DrawAspect="Content" ObjectID="_1835007947" r:id="rId105"/>
        </w:object>
      </w:r>
    </w:p>
    <w:p w14:paraId="2A2F202C" w14:textId="03F011C6" w:rsidR="005C1C98" w:rsidRPr="00472BFD" w:rsidRDefault="00292D42" w:rsidP="00292D42">
      <w:pPr>
        <w:pStyle w:val="af2"/>
        <w:ind w:firstLineChars="0" w:firstLine="0"/>
      </w:pPr>
      <w:r w:rsidRPr="00472BFD">
        <w:rPr>
          <w:rFonts w:hint="eastAsia"/>
        </w:rPr>
        <w:t>将</w:t>
      </w:r>
      <w:r w:rsidRPr="00472BFD">
        <w:rPr>
          <w:rFonts w:hint="eastAsia"/>
        </w:rPr>
        <w:t>(13)</w:t>
      </w:r>
      <w:proofErr w:type="gramStart"/>
      <w:r w:rsidRPr="00472BFD">
        <w:rPr>
          <w:rFonts w:hint="eastAsia"/>
        </w:rPr>
        <w:t>代回</w:t>
      </w:r>
      <w:proofErr w:type="gramEnd"/>
      <w:r w:rsidRPr="00472BFD">
        <w:rPr>
          <w:rFonts w:hint="eastAsia"/>
        </w:rPr>
        <w:t>(10)</w:t>
      </w:r>
      <w:r w:rsidR="00881804" w:rsidRPr="00472BFD">
        <w:rPr>
          <w:rFonts w:hint="eastAsia"/>
        </w:rPr>
        <w:t>可得</w:t>
      </w:r>
      <w:r w:rsidR="005C1C98" w:rsidRPr="00472BFD">
        <w:rPr>
          <w:rFonts w:hint="eastAsia"/>
        </w:rPr>
        <w:t>关于</w:t>
      </w:r>
      <w:r w:rsidR="005C1C98" w:rsidRPr="00472BFD">
        <w:rPr>
          <w:rFonts w:hint="eastAsia"/>
        </w:rPr>
        <w:t>z</w:t>
      </w:r>
      <w:r w:rsidR="005C1C98" w:rsidRPr="00472BFD">
        <w:rPr>
          <w:rFonts w:hint="eastAsia"/>
        </w:rPr>
        <w:t>的二元一次方程，然后继续求出</w:t>
      </w:r>
      <w:r w:rsidR="005C1C98" w:rsidRPr="00472BFD">
        <w:rPr>
          <w:rFonts w:hint="eastAsia"/>
        </w:rPr>
        <w:t>z</w:t>
      </w:r>
      <w:proofErr w:type="gramStart"/>
      <w:r w:rsidR="005C1C98" w:rsidRPr="00472BFD">
        <w:rPr>
          <w:rFonts w:hint="eastAsia"/>
        </w:rPr>
        <w:t>代回</w:t>
      </w:r>
      <w:proofErr w:type="gramEnd"/>
      <w:r w:rsidR="005C1C98" w:rsidRPr="00472BFD">
        <w:rPr>
          <w:rFonts w:hint="eastAsia"/>
        </w:rPr>
        <w:t>(13)</w:t>
      </w:r>
      <w:r w:rsidR="005C1C98" w:rsidRPr="00472BFD">
        <w:rPr>
          <w:rFonts w:hint="eastAsia"/>
        </w:rPr>
        <w:t>，即可求得</w:t>
      </w:r>
      <w:r w:rsidR="005C1C98" w:rsidRPr="00472BFD">
        <w:rPr>
          <w:rFonts w:hint="eastAsia"/>
        </w:rPr>
        <w:t>Delta</w:t>
      </w:r>
      <w:r w:rsidR="005C1C98" w:rsidRPr="00472BFD">
        <w:rPr>
          <w:rFonts w:hint="eastAsia"/>
        </w:rPr>
        <w:t>并联机械臂的正运动学。</w:t>
      </w:r>
      <w:r w:rsidR="005C1C98" w:rsidRPr="00472BFD">
        <w:rPr>
          <w:rFonts w:hint="eastAsia"/>
        </w:rPr>
        <w:t>z</w:t>
      </w:r>
      <w:r w:rsidR="005C1C98" w:rsidRPr="00472BFD">
        <w:rPr>
          <w:rFonts w:hint="eastAsia"/>
        </w:rPr>
        <w:t>的表达式如下：</w:t>
      </w:r>
    </w:p>
    <w:p w14:paraId="491DA700" w14:textId="51AA21D3" w:rsidR="003E4D0A" w:rsidRPr="00472BFD" w:rsidRDefault="008121B2" w:rsidP="00725D85">
      <w:pPr>
        <w:pStyle w:val="af2"/>
      </w:pPr>
      <w:r w:rsidRPr="00472BFD">
        <w:tab/>
      </w:r>
      <w:r w:rsidRPr="00472BFD">
        <w:object w:dxaOrig="1780" w:dyaOrig="700" w14:anchorId="294715DC">
          <v:shape id="_x0000_i1070" type="#_x0000_t75" style="width:88.9pt;height:34.9pt" o:ole="">
            <v:imagedata r:id="rId106" o:title=""/>
          </v:shape>
          <o:OLEObject Type="Embed" ProgID="Equation.DSMT4" ShapeID="_x0000_i1070" DrawAspect="Content" ObjectID="_1835007948" r:id="rId107"/>
        </w:object>
      </w:r>
      <w:r w:rsidR="00725D85" w:rsidRPr="00472BFD">
        <w:tab/>
      </w:r>
      <w:r w:rsidR="00725D85" w:rsidRPr="00472BFD">
        <w:rPr>
          <w:rFonts w:hint="eastAsia"/>
        </w:rPr>
        <w:t>(14)</w:t>
      </w:r>
    </w:p>
    <w:p w14:paraId="1F8CEE29" w14:textId="34202226" w:rsidR="000C3431" w:rsidRPr="00472BFD" w:rsidRDefault="000C3431" w:rsidP="000C3431">
      <w:pPr>
        <w:pStyle w:val="af2"/>
        <w:ind w:firstLineChars="0" w:firstLine="0"/>
      </w:pPr>
      <w:r w:rsidRPr="00472BFD">
        <w:rPr>
          <w:rFonts w:hint="eastAsia"/>
        </w:rPr>
        <w:t>其中</w:t>
      </w:r>
    </w:p>
    <w:p w14:paraId="34A52A74" w14:textId="333C4ED7" w:rsidR="000C3431" w:rsidRPr="00472BFD" w:rsidRDefault="000C3431" w:rsidP="000C3431">
      <w:pPr>
        <w:pStyle w:val="af2"/>
        <w:ind w:firstLineChars="0" w:firstLine="0"/>
      </w:pPr>
      <w:r w:rsidRPr="00472BFD">
        <w:rPr>
          <w:position w:val="-52"/>
        </w:rPr>
        <w:object w:dxaOrig="4360" w:dyaOrig="1160" w14:anchorId="1FF18757">
          <v:shape id="_x0000_i1071" type="#_x0000_t75" style="width:218.2pt;height:58.35pt" o:ole="">
            <v:imagedata r:id="rId108" o:title=""/>
          </v:shape>
          <o:OLEObject Type="Embed" ProgID="Equation.DSMT4" ShapeID="_x0000_i1071" DrawAspect="Content" ObjectID="_1835007949" r:id="rId109"/>
        </w:object>
      </w:r>
    </w:p>
    <w:p w14:paraId="046264B9" w14:textId="285CDA57" w:rsidR="00E50B59" w:rsidRPr="00472BFD" w:rsidRDefault="00E50B59" w:rsidP="00E50B59">
      <w:pPr>
        <w:pStyle w:val="af2"/>
      </w:pPr>
      <w:r w:rsidRPr="00472BFD">
        <w:rPr>
          <w:rFonts w:hint="eastAsia"/>
        </w:rPr>
        <w:t>对于</w:t>
      </w:r>
      <w:r w:rsidRPr="00472BFD">
        <w:rPr>
          <w:rFonts w:hint="eastAsia"/>
        </w:rPr>
        <w:t>Delta</w:t>
      </w:r>
      <w:r w:rsidRPr="00472BFD">
        <w:rPr>
          <w:rFonts w:hint="eastAsia"/>
        </w:rPr>
        <w:t>并联机械臂运动学的分析求解</w:t>
      </w:r>
      <w:r w:rsidR="009F4AE7" w:rsidRPr="00472BFD">
        <w:rPr>
          <w:rFonts w:hint="eastAsia"/>
        </w:rPr>
        <w:t>已完成，但是可以发现正</w:t>
      </w:r>
      <w:proofErr w:type="gramStart"/>
      <w:r w:rsidR="009F4AE7" w:rsidRPr="00472BFD">
        <w:rPr>
          <w:rFonts w:hint="eastAsia"/>
        </w:rPr>
        <w:t>解和逆解都有</w:t>
      </w:r>
      <w:proofErr w:type="gramEnd"/>
      <w:r w:rsidR="009F4AE7" w:rsidRPr="00472BFD">
        <w:rPr>
          <w:rFonts w:hint="eastAsia"/>
        </w:rPr>
        <w:t>两个解，这是因</w:t>
      </w:r>
      <w:r w:rsidR="009F4AE7" w:rsidRPr="00472BFD">
        <w:rPr>
          <w:rFonts w:hint="eastAsia"/>
        </w:rPr>
        <w:lastRenderedPageBreak/>
        <w:t>为机构的几何约束方程本质上为二次型非线性方程组，在空间几何上对应于球面与球面（或球面与圆柱面）之间的交线问题，其解析求解过程中会产生平方项，从而导致数学上出现两个对称的可行解</w:t>
      </w:r>
      <w:r w:rsidR="005824C7" w:rsidRPr="00472BFD">
        <w:rPr>
          <w:rFonts w:hint="eastAsia"/>
        </w:rPr>
        <w:t>，实际使用的过程中对于</w:t>
      </w:r>
      <w:r w:rsidR="005824C7" w:rsidRPr="00472BFD">
        <w:rPr>
          <w:rFonts w:hint="eastAsia"/>
        </w:rPr>
        <w:t>Delta</w:t>
      </w:r>
      <w:r w:rsidR="005824C7" w:rsidRPr="00472BFD">
        <w:rPr>
          <w:rFonts w:hint="eastAsia"/>
        </w:rPr>
        <w:t>机械</w:t>
      </w:r>
      <w:proofErr w:type="gramStart"/>
      <w:r w:rsidR="005824C7" w:rsidRPr="00472BFD">
        <w:rPr>
          <w:rFonts w:hint="eastAsia"/>
        </w:rPr>
        <w:t>臂来说</w:t>
      </w:r>
      <w:proofErr w:type="gramEnd"/>
      <w:r w:rsidR="005824C7" w:rsidRPr="00472BFD">
        <w:rPr>
          <w:rFonts w:hint="eastAsia"/>
        </w:rPr>
        <w:t>只需根据情况统一选择正号或者负号即可。</w:t>
      </w:r>
    </w:p>
    <w:p w14:paraId="318575C2" w14:textId="346400FD" w:rsidR="00B503B4" w:rsidRPr="00472BFD" w:rsidRDefault="000022BE" w:rsidP="00B503B4">
      <w:pPr>
        <w:spacing w:line="360" w:lineRule="auto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1.4</w:t>
      </w:r>
      <w:r w:rsidRPr="00472BFD">
        <w:rPr>
          <w:rFonts w:eastAsia="黑体" w:hint="eastAsia"/>
          <w:b/>
          <w:sz w:val="32"/>
        </w:rPr>
        <w:t xml:space="preserve"> </w:t>
      </w:r>
      <w:r w:rsidR="00264422" w:rsidRPr="00472BFD">
        <w:rPr>
          <w:rFonts w:eastAsia="黑体" w:hint="eastAsia"/>
          <w:b/>
          <w:szCs w:val="21"/>
        </w:rPr>
        <w:t>分拣工况的轨迹生成</w:t>
      </w:r>
    </w:p>
    <w:p w14:paraId="4F66124A" w14:textId="4449A250" w:rsidR="00B503B4" w:rsidRPr="00472BFD" w:rsidRDefault="00B503B4" w:rsidP="00B503B4">
      <w:pPr>
        <w:spacing w:line="360" w:lineRule="auto"/>
        <w:rPr>
          <w:rFonts w:eastAsia="黑体"/>
          <w:b/>
          <w:szCs w:val="21"/>
        </w:rPr>
      </w:pPr>
      <w:r w:rsidRPr="00472BFD">
        <w:rPr>
          <w:rFonts w:eastAsia="黑体" w:hint="eastAsia"/>
          <w:b/>
          <w:szCs w:val="21"/>
        </w:rPr>
        <w:t xml:space="preserve">  </w:t>
      </w:r>
      <w:r w:rsidRPr="00472BFD">
        <w:rPr>
          <w:rFonts w:hint="eastAsia"/>
        </w:rPr>
        <w:t xml:space="preserve">  </w:t>
      </w:r>
      <w:r w:rsidR="002E1435" w:rsidRPr="00472BFD">
        <w:rPr>
          <w:rFonts w:hint="eastAsia"/>
        </w:rPr>
        <w:t>针对于</w:t>
      </w:r>
      <w:r w:rsidR="002E1435" w:rsidRPr="00472BFD">
        <w:rPr>
          <w:rFonts w:hint="eastAsia"/>
        </w:rPr>
        <w:t>Delta</w:t>
      </w:r>
      <w:r w:rsidR="002E1435" w:rsidRPr="00472BFD">
        <w:rPr>
          <w:rFonts w:hint="eastAsia"/>
        </w:rPr>
        <w:t>机械臂分拣工况的轨迹生成，主要目的是</w:t>
      </w:r>
      <w:r w:rsidR="002E1435" w:rsidRPr="00472BFD">
        <w:t>在满足高速、高加速度运行需求的同时，保证轨迹的连续性</w:t>
      </w:r>
      <w:r w:rsidR="00DC1A1B" w:rsidRPr="00472BFD">
        <w:rPr>
          <w:rFonts w:hint="eastAsia"/>
        </w:rPr>
        <w:t>，所生成的轨迹的一阶导数和二阶导数都必须连续，不能出现导数不存在或是导数值过大的现象，否则会对机械臂末端跟踪精度造成很大影响</w:t>
      </w:r>
      <w:r w:rsidR="00126F85" w:rsidRPr="00472BFD">
        <w:rPr>
          <w:rFonts w:hint="eastAsia"/>
        </w:rPr>
        <w:t>。如图</w:t>
      </w:r>
      <w:r w:rsidR="00026ED7" w:rsidRPr="00472BFD">
        <w:rPr>
          <w:rFonts w:hint="eastAsia"/>
        </w:rPr>
        <w:t>2</w:t>
      </w:r>
      <w:r w:rsidR="00026ED7" w:rsidRPr="00472BFD">
        <w:rPr>
          <w:rFonts w:hint="eastAsia"/>
        </w:rPr>
        <w:t>所示的门形轨迹，在拐点处就存在</w:t>
      </w:r>
      <w:proofErr w:type="gramStart"/>
      <w:r w:rsidR="00026ED7" w:rsidRPr="00472BFD">
        <w:rPr>
          <w:rFonts w:hint="eastAsia"/>
        </w:rPr>
        <w:t>不可导</w:t>
      </w:r>
      <w:r w:rsidR="009C404E" w:rsidRPr="00472BFD">
        <w:rPr>
          <w:rFonts w:hint="eastAsia"/>
        </w:rPr>
        <w:t>且导数</w:t>
      </w:r>
      <w:proofErr w:type="gramEnd"/>
      <w:r w:rsidR="009C404E" w:rsidRPr="00472BFD">
        <w:rPr>
          <w:rFonts w:hint="eastAsia"/>
        </w:rPr>
        <w:t>不连续的情况。</w:t>
      </w:r>
    </w:p>
    <w:p w14:paraId="783C3A85" w14:textId="70CA263A" w:rsidR="00B503B4" w:rsidRPr="00472BFD" w:rsidRDefault="00694392" w:rsidP="00B503B4">
      <w:pPr>
        <w:spacing w:line="360" w:lineRule="auto"/>
        <w:rPr>
          <w:rFonts w:eastAsia="黑体"/>
          <w:b/>
        </w:rPr>
      </w:pPr>
      <w:r w:rsidRPr="00472BFD">
        <w:rPr>
          <w:rFonts w:eastAsia="黑体"/>
          <w:b/>
          <w:noProof/>
        </w:rPr>
        <w:drawing>
          <wp:inline distT="0" distB="0" distL="0" distR="0" wp14:anchorId="1629716A" wp14:editId="0AFCCFD2">
            <wp:extent cx="2942590" cy="2206625"/>
            <wp:effectExtent l="0" t="0" r="0" b="3175"/>
            <wp:docPr id="12476094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9452" name="图片 1247609452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6BF4" w14:textId="45F17649" w:rsidR="00FE5CBC" w:rsidRPr="00472BFD" w:rsidRDefault="00FE5CBC" w:rsidP="00FE5CBC">
      <w:pPr>
        <w:jc w:val="center"/>
      </w:pPr>
      <w:r w:rsidRPr="00472BFD">
        <w:rPr>
          <w:rFonts w:hint="eastAsia"/>
        </w:rPr>
        <w:t>图</w:t>
      </w:r>
      <w:r w:rsidR="003D15E2" w:rsidRPr="00472BFD">
        <w:rPr>
          <w:rFonts w:hint="eastAsia"/>
        </w:rPr>
        <w:t>2</w:t>
      </w:r>
      <w:r w:rsidRPr="00472BFD">
        <w:rPr>
          <w:rFonts w:hint="eastAsia"/>
        </w:rPr>
        <w:t xml:space="preserve"> </w:t>
      </w:r>
      <w:r w:rsidR="003D15E2" w:rsidRPr="00472BFD">
        <w:rPr>
          <w:rFonts w:hint="eastAsia"/>
        </w:rPr>
        <w:t>门形分拣轨迹示意</w:t>
      </w:r>
    </w:p>
    <w:p w14:paraId="5997ECCB" w14:textId="3C5FC1E1" w:rsidR="00B503B4" w:rsidRPr="00472BFD" w:rsidRDefault="00FE5CBC" w:rsidP="002C6B5B">
      <w:pPr>
        <w:jc w:val="center"/>
      </w:pPr>
      <w:r w:rsidRPr="00472BFD">
        <w:rPr>
          <w:rFonts w:hint="eastAsia"/>
        </w:rPr>
        <w:t>Fig.</w:t>
      </w:r>
      <w:r w:rsidR="004358B8" w:rsidRPr="00472BFD">
        <w:rPr>
          <w:rFonts w:hint="eastAsia"/>
        </w:rPr>
        <w:t>2</w:t>
      </w:r>
      <w:r w:rsidR="002C6B5B" w:rsidRPr="00472BFD">
        <w:t xml:space="preserve"> Schematic Diagram of Gate-Shaped </w:t>
      </w:r>
      <w:r w:rsidR="00C925A2" w:rsidRPr="00472BFD">
        <w:rPr>
          <w:rFonts w:hint="eastAsia"/>
        </w:rPr>
        <w:t>Pick-Place</w:t>
      </w:r>
      <w:r w:rsidR="002C6B5B" w:rsidRPr="00472BFD">
        <w:t xml:space="preserve"> Trajectory</w:t>
      </w:r>
    </w:p>
    <w:p w14:paraId="3C71B473" w14:textId="0B8821AA" w:rsidR="00272891" w:rsidRPr="00472BFD" w:rsidRDefault="001B258B" w:rsidP="00290BB3">
      <w:pPr>
        <w:ind w:firstLine="420"/>
      </w:pPr>
      <w:r w:rsidRPr="00472BFD">
        <w:rPr>
          <w:rFonts w:hint="eastAsia"/>
        </w:rPr>
        <w:t>故本文采用</w:t>
      </w:r>
      <w:r w:rsidR="009B2269" w:rsidRPr="009B2269">
        <w:t>Pythagorean-Hodograph</w:t>
      </w:r>
      <w:r w:rsidRPr="00472BFD">
        <w:rPr>
          <w:rFonts w:hint="eastAsia"/>
        </w:rPr>
        <w:t>曲线</w:t>
      </w:r>
      <w:r w:rsidR="00F50DE2">
        <w:rPr>
          <w:rFonts w:hint="eastAsia"/>
        </w:rPr>
        <w:t>(</w:t>
      </w:r>
      <w:r w:rsidR="00F50DE2">
        <w:rPr>
          <w:rFonts w:hint="eastAsia"/>
        </w:rPr>
        <w:t>下述简称</w:t>
      </w:r>
      <w:r w:rsidR="00F50DE2">
        <w:rPr>
          <w:rFonts w:hint="eastAsia"/>
        </w:rPr>
        <w:t>PH</w:t>
      </w:r>
      <w:r w:rsidR="00F50DE2">
        <w:rPr>
          <w:rFonts w:hint="eastAsia"/>
        </w:rPr>
        <w:t>曲线</w:t>
      </w:r>
      <w:r w:rsidR="00F50DE2">
        <w:rPr>
          <w:rFonts w:hint="eastAsia"/>
        </w:rPr>
        <w:t>)</w:t>
      </w:r>
      <w:r w:rsidRPr="00932B6B">
        <w:rPr>
          <w:rFonts w:hint="eastAsia"/>
          <w:vertAlign w:val="superscript"/>
        </w:rPr>
        <w:t>[</w:t>
      </w:r>
      <w:r w:rsidR="003D522B" w:rsidRPr="00932B6B">
        <w:rPr>
          <w:rFonts w:hint="eastAsia"/>
          <w:vertAlign w:val="superscript"/>
        </w:rPr>
        <w:t>27</w:t>
      </w:r>
      <w:r w:rsidRPr="00932B6B">
        <w:rPr>
          <w:rFonts w:hint="eastAsia"/>
          <w:vertAlign w:val="superscript"/>
        </w:rPr>
        <w:t>]</w:t>
      </w:r>
      <w:r w:rsidRPr="00472BFD">
        <w:rPr>
          <w:rFonts w:hint="eastAsia"/>
        </w:rPr>
        <w:t>为拐点过渡段生成轨迹，保证了轨迹</w:t>
      </w:r>
      <w:r w:rsidR="005F62D8" w:rsidRPr="00472BFD">
        <w:rPr>
          <w:rFonts w:hint="eastAsia"/>
        </w:rPr>
        <w:t>在拐点</w:t>
      </w:r>
      <w:r w:rsidR="00290BB3" w:rsidRPr="00472BFD">
        <w:rPr>
          <w:rFonts w:hint="eastAsia"/>
        </w:rPr>
        <w:t>处</w:t>
      </w:r>
      <w:r w:rsidRPr="00472BFD">
        <w:rPr>
          <w:rFonts w:hint="eastAsia"/>
        </w:rPr>
        <w:t>的连续性与</w:t>
      </w:r>
      <w:proofErr w:type="gramStart"/>
      <w:r w:rsidRPr="00472BFD">
        <w:rPr>
          <w:rFonts w:hint="eastAsia"/>
        </w:rPr>
        <w:t>一阶二阶</w:t>
      </w:r>
      <w:proofErr w:type="gramEnd"/>
      <w:r w:rsidRPr="00472BFD">
        <w:rPr>
          <w:rFonts w:hint="eastAsia"/>
        </w:rPr>
        <w:t>的可导性</w:t>
      </w:r>
      <w:r w:rsidR="00290BB3" w:rsidRPr="00472BFD">
        <w:rPr>
          <w:rFonts w:hint="eastAsia"/>
        </w:rPr>
        <w:t>。</w:t>
      </w:r>
    </w:p>
    <w:p w14:paraId="22AFBCE0" w14:textId="687DBB38" w:rsidR="002F11E8" w:rsidRPr="00472BFD" w:rsidRDefault="002F11E8" w:rsidP="00290BB3">
      <w:pPr>
        <w:ind w:firstLine="420"/>
      </w:pPr>
      <w:r w:rsidRPr="00472BFD">
        <w:t xml:space="preserve">PH </w:t>
      </w:r>
      <w:r w:rsidRPr="00472BFD">
        <w:t>曲线的</w:t>
      </w:r>
      <w:r w:rsidRPr="00472BFD">
        <w:t xml:space="preserve"> </w:t>
      </w:r>
      <w:proofErr w:type="spellStart"/>
      <w:r w:rsidRPr="00472BFD">
        <w:t>Bézier</w:t>
      </w:r>
      <w:proofErr w:type="spellEnd"/>
      <w:r w:rsidRPr="00472BFD">
        <w:t xml:space="preserve"> </w:t>
      </w:r>
      <w:r w:rsidRPr="00472BFD">
        <w:t>表示可以定义为：</w:t>
      </w:r>
    </w:p>
    <w:p w14:paraId="1930B1F8" w14:textId="5E785BEA" w:rsidR="002F11E8" w:rsidRPr="00472BFD" w:rsidRDefault="00842180" w:rsidP="00611035">
      <w:pPr>
        <w:jc w:val="left"/>
      </w:pPr>
      <w:r w:rsidRPr="00472BFD">
        <w:rPr>
          <w:position w:val="-30"/>
        </w:rPr>
        <w:object w:dxaOrig="4819" w:dyaOrig="720" w14:anchorId="71F613A5">
          <v:shape id="_x0000_i1072" type="#_x0000_t75" style="width:241.1pt;height:36pt" o:ole="">
            <v:imagedata r:id="rId111" o:title=""/>
          </v:shape>
          <o:OLEObject Type="Embed" ProgID="Equation.DSMT4" ShapeID="_x0000_i1072" DrawAspect="Content" ObjectID="_1835007950" r:id="rId112"/>
        </w:object>
      </w:r>
    </w:p>
    <w:p w14:paraId="4151A637" w14:textId="6B97A6CF" w:rsidR="00BB2DF4" w:rsidRPr="00472BFD" w:rsidRDefault="00F16CDE" w:rsidP="009B338D">
      <w:pPr>
        <w:jc w:val="right"/>
      </w:pPr>
      <w:r w:rsidRPr="00472BFD">
        <w:rPr>
          <w:rFonts w:hint="eastAsia"/>
        </w:rPr>
        <w:t>(15)</w:t>
      </w:r>
    </w:p>
    <w:p w14:paraId="161E3B1B" w14:textId="6A822D11" w:rsidR="005365CA" w:rsidRPr="00472BFD" w:rsidRDefault="005365CA" w:rsidP="005365CA">
      <w:pPr>
        <w:ind w:firstLine="420"/>
      </w:pPr>
      <w:r w:rsidRPr="00472BFD">
        <w:t>该式给出了</w:t>
      </w:r>
      <w:proofErr w:type="spellStart"/>
      <w:r w:rsidRPr="00472BFD">
        <w:t>Bézier</w:t>
      </w:r>
      <w:proofErr w:type="spellEnd"/>
      <w:r w:rsidRPr="00472BFD">
        <w:t xml:space="preserve"> </w:t>
      </w:r>
      <w:r w:rsidRPr="00472BFD">
        <w:t>曲线的参数</w:t>
      </w:r>
      <w:proofErr w:type="gramStart"/>
      <w:r w:rsidRPr="00472BFD">
        <w:t>化表达</w:t>
      </w:r>
      <w:proofErr w:type="gramEnd"/>
      <w:r w:rsidRPr="00472BFD">
        <w:t>形式，表</w:t>
      </w:r>
      <w:r w:rsidRPr="00472BFD">
        <w:t>示曲线点</w:t>
      </w:r>
      <w:r w:rsidR="00D70FDD" w:rsidRPr="00D70FDD">
        <w:rPr>
          <w:position w:val="-10"/>
        </w:rPr>
        <w:object w:dxaOrig="540" w:dyaOrig="320" w14:anchorId="4C2A1004">
          <v:shape id="_x0000_i1073" type="#_x0000_t75" style="width:26.75pt;height:15.8pt" o:ole="">
            <v:imagedata r:id="rId113" o:title=""/>
          </v:shape>
          <o:OLEObject Type="Embed" ProgID="Equation.DSMT4" ShapeID="_x0000_i1073" DrawAspect="Content" ObjectID="_1835007951" r:id="rId114"/>
        </w:object>
      </w:r>
      <w:r w:rsidRPr="00472BFD">
        <w:t>是各控制点</w:t>
      </w:r>
      <w:r w:rsidR="00D70FDD" w:rsidRPr="00D70FDD">
        <w:rPr>
          <w:position w:val="-12"/>
        </w:rPr>
        <w:object w:dxaOrig="240" w:dyaOrig="360" w14:anchorId="2F640D73">
          <v:shape id="_x0000_i1074" type="#_x0000_t75" style="width:12pt;height:18pt" o:ole="">
            <v:imagedata r:id="rId115" o:title=""/>
          </v:shape>
          <o:OLEObject Type="Embed" ProgID="Equation.DSMT4" ShapeID="_x0000_i1074" DrawAspect="Content" ObjectID="_1835007952" r:id="rId116"/>
        </w:object>
      </w:r>
      <w:r w:rsidRPr="00472BFD">
        <w:t>按</w:t>
      </w:r>
      <w:r w:rsidRPr="00472BFD">
        <w:t xml:space="preserve"> Bernstein </w:t>
      </w:r>
      <w:r w:rsidRPr="00472BFD">
        <w:t>基函数加权求和得到的结果，其中参数</w:t>
      </w:r>
      <w:r w:rsidR="00945705" w:rsidRPr="00945705">
        <w:rPr>
          <w:position w:val="-10"/>
        </w:rPr>
        <w:object w:dxaOrig="859" w:dyaOrig="320" w14:anchorId="0D4A992B">
          <v:shape id="_x0000_i1075" type="#_x0000_t75" style="width:43.1pt;height:15.8pt" o:ole="">
            <v:imagedata r:id="rId117" o:title=""/>
          </v:shape>
          <o:OLEObject Type="Embed" ProgID="Equation.DSMT4" ShapeID="_x0000_i1075" DrawAspect="Content" ObjectID="_1835007953" r:id="rId118"/>
        </w:object>
      </w:r>
      <w:r w:rsidRPr="00472BFD">
        <w:t>决定曲线上的具体位置。</w:t>
      </w:r>
      <w:r w:rsidR="00473AFF" w:rsidRPr="00472BFD">
        <w:rPr>
          <w:rFonts w:hint="eastAsia"/>
        </w:rPr>
        <w:t>具体控制点位如图</w:t>
      </w:r>
      <w:r w:rsidR="00473AFF" w:rsidRPr="00472BFD">
        <w:rPr>
          <w:rFonts w:hint="eastAsia"/>
        </w:rPr>
        <w:t>3</w:t>
      </w:r>
      <w:r w:rsidR="00473AFF" w:rsidRPr="00472BFD">
        <w:rPr>
          <w:rFonts w:hint="eastAsia"/>
        </w:rPr>
        <w:t>所示。</w:t>
      </w:r>
    </w:p>
    <w:p w14:paraId="6D2D47F1" w14:textId="62B4C38C" w:rsidR="00B14671" w:rsidRPr="00472BFD" w:rsidRDefault="00B14671" w:rsidP="00573D13">
      <w:pPr>
        <w:ind w:firstLine="420"/>
        <w:jc w:val="center"/>
      </w:pPr>
      <w:r w:rsidRPr="00472BFD">
        <w:rPr>
          <w:rFonts w:hint="eastAsia"/>
          <w:noProof/>
        </w:rPr>
        <w:drawing>
          <wp:inline distT="0" distB="0" distL="0" distR="0" wp14:anchorId="4BBED043" wp14:editId="56CF808E">
            <wp:extent cx="2138362" cy="1757045"/>
            <wp:effectExtent l="0" t="0" r="0" b="0"/>
            <wp:docPr id="8856778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7870" name="图片 885677870"/>
                    <pic:cNvPicPr/>
                  </pic:nvPicPr>
                  <pic:blipFill rotWithShape="1"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1" t="4316" r="11458" b="1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729" cy="175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7B065" w14:textId="5CB98B3C" w:rsidR="00B14671" w:rsidRPr="00472BFD" w:rsidRDefault="00B14671" w:rsidP="00B14671">
      <w:pPr>
        <w:jc w:val="center"/>
      </w:pPr>
      <w:r w:rsidRPr="00472BFD">
        <w:rPr>
          <w:rFonts w:hint="eastAsia"/>
        </w:rPr>
        <w:t>图</w:t>
      </w:r>
      <w:r w:rsidR="009021CA" w:rsidRPr="00472BFD">
        <w:rPr>
          <w:rFonts w:hint="eastAsia"/>
        </w:rPr>
        <w:t>3</w:t>
      </w:r>
      <w:r w:rsidRPr="00472BFD">
        <w:rPr>
          <w:rFonts w:hint="eastAsia"/>
        </w:rPr>
        <w:t xml:space="preserve"> </w:t>
      </w:r>
      <w:r w:rsidR="009021CA" w:rsidRPr="00472BFD">
        <w:rPr>
          <w:rFonts w:hint="eastAsia"/>
        </w:rPr>
        <w:t>PH</w:t>
      </w:r>
      <w:r w:rsidR="009021CA" w:rsidRPr="00472BFD">
        <w:rPr>
          <w:rFonts w:hint="eastAsia"/>
        </w:rPr>
        <w:t>曲线</w:t>
      </w:r>
    </w:p>
    <w:p w14:paraId="2D940066" w14:textId="43477324" w:rsidR="00390ED5" w:rsidRPr="00472BFD" w:rsidRDefault="00B14671" w:rsidP="00390ED5">
      <w:pPr>
        <w:jc w:val="center"/>
      </w:pPr>
      <w:r w:rsidRPr="00472BFD">
        <w:rPr>
          <w:rFonts w:hint="eastAsia"/>
        </w:rPr>
        <w:t>Fig.</w:t>
      </w:r>
      <w:r w:rsidR="009C79C7" w:rsidRPr="00472BFD">
        <w:rPr>
          <w:rFonts w:hint="eastAsia"/>
        </w:rPr>
        <w:t>3</w:t>
      </w:r>
      <w:r w:rsidRPr="00472BFD">
        <w:t xml:space="preserve"> </w:t>
      </w:r>
      <w:r w:rsidR="000F56EA" w:rsidRPr="00472BFD">
        <w:rPr>
          <w:rFonts w:hint="eastAsia"/>
        </w:rPr>
        <w:t>PH curve</w:t>
      </w:r>
      <w:r w:rsidRPr="00472BFD">
        <w:t xml:space="preserve"> </w:t>
      </w:r>
    </w:p>
    <w:p w14:paraId="0510850A" w14:textId="5F3A156F" w:rsidR="00390ED5" w:rsidRPr="00472BFD" w:rsidRDefault="00390ED5" w:rsidP="00390ED5">
      <w:r w:rsidRPr="00472BFD">
        <w:rPr>
          <w:rFonts w:hint="eastAsia"/>
        </w:rPr>
        <w:t>在过渡段采用</w:t>
      </w:r>
      <w:r w:rsidRPr="00472BFD">
        <w:rPr>
          <w:rFonts w:hint="eastAsia"/>
        </w:rPr>
        <w:t>PH</w:t>
      </w:r>
      <w:r w:rsidRPr="00472BFD">
        <w:rPr>
          <w:rFonts w:hint="eastAsia"/>
        </w:rPr>
        <w:t>曲线来代替之后，生成拐点平滑过度的分拣轨迹</w:t>
      </w:r>
      <w:r w:rsidR="00B937E7" w:rsidRPr="00472BFD">
        <w:rPr>
          <w:rFonts w:hint="eastAsia"/>
        </w:rPr>
        <w:t>如图</w:t>
      </w:r>
      <w:r w:rsidR="00B937E7" w:rsidRPr="00472BFD">
        <w:rPr>
          <w:rFonts w:hint="eastAsia"/>
        </w:rPr>
        <w:t>4</w:t>
      </w:r>
      <w:r w:rsidR="001660C1" w:rsidRPr="00472BFD">
        <w:rPr>
          <w:rFonts w:hint="eastAsia"/>
        </w:rPr>
        <w:t>。</w:t>
      </w:r>
    </w:p>
    <w:p w14:paraId="4453E27A" w14:textId="65E827B6" w:rsidR="00290BB3" w:rsidRPr="00472BFD" w:rsidRDefault="00DE2B28" w:rsidP="00290BB3">
      <w:r w:rsidRPr="00472BFD">
        <w:rPr>
          <w:noProof/>
        </w:rPr>
        <w:drawing>
          <wp:inline distT="0" distB="0" distL="0" distR="0" wp14:anchorId="16484B42" wp14:editId="41D7B30D">
            <wp:extent cx="2942590" cy="2206625"/>
            <wp:effectExtent l="0" t="0" r="0" b="3175"/>
            <wp:docPr id="18878158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5877" name="图片 1887815877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135" cy="222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85BD" w14:textId="50A22300" w:rsidR="00A87BF5" w:rsidRPr="00472BFD" w:rsidRDefault="00A87BF5" w:rsidP="00A87BF5">
      <w:pPr>
        <w:jc w:val="center"/>
      </w:pPr>
      <w:r w:rsidRPr="00472BFD">
        <w:rPr>
          <w:rFonts w:hint="eastAsia"/>
        </w:rPr>
        <w:t>图</w:t>
      </w:r>
      <w:r w:rsidRPr="00472BFD">
        <w:rPr>
          <w:rFonts w:hint="eastAsia"/>
        </w:rPr>
        <w:t xml:space="preserve">4 </w:t>
      </w:r>
      <w:r w:rsidR="00C068AE" w:rsidRPr="00472BFD">
        <w:rPr>
          <w:rFonts w:hint="eastAsia"/>
        </w:rPr>
        <w:t>基于</w:t>
      </w:r>
      <w:r w:rsidR="00C068AE" w:rsidRPr="00472BFD">
        <w:rPr>
          <w:rFonts w:hint="eastAsia"/>
        </w:rPr>
        <w:t>PH</w:t>
      </w:r>
      <w:r w:rsidR="00C068AE" w:rsidRPr="00472BFD">
        <w:rPr>
          <w:rFonts w:hint="eastAsia"/>
        </w:rPr>
        <w:t>曲线的分拣</w:t>
      </w:r>
      <w:r w:rsidR="00F95343" w:rsidRPr="00472BFD">
        <w:rPr>
          <w:rFonts w:hint="eastAsia"/>
        </w:rPr>
        <w:t>轨迹</w:t>
      </w:r>
    </w:p>
    <w:p w14:paraId="3E237628" w14:textId="0FBCDA8A" w:rsidR="00A87BF5" w:rsidRPr="00472BFD" w:rsidRDefault="00A87BF5" w:rsidP="00A87BF5">
      <w:pPr>
        <w:jc w:val="center"/>
      </w:pPr>
      <w:r w:rsidRPr="00472BFD">
        <w:rPr>
          <w:rFonts w:hint="eastAsia"/>
        </w:rPr>
        <w:t>Fig.</w:t>
      </w:r>
      <w:r w:rsidR="00291E55" w:rsidRPr="00472BFD">
        <w:rPr>
          <w:rFonts w:hint="eastAsia"/>
        </w:rPr>
        <w:t xml:space="preserve">4 </w:t>
      </w:r>
      <w:r w:rsidR="00095E61" w:rsidRPr="00472BFD">
        <w:rPr>
          <w:rFonts w:hint="eastAsia"/>
        </w:rPr>
        <w:t>Pick-Place</w:t>
      </w:r>
      <w:r w:rsidR="00A06598" w:rsidRPr="00472BFD">
        <w:t xml:space="preserve"> trajectory based on PH curves</w:t>
      </w:r>
    </w:p>
    <w:p w14:paraId="4F386B63" w14:textId="34B26DA5" w:rsidR="00A87BF5" w:rsidRPr="00472BFD" w:rsidRDefault="001A755C" w:rsidP="00290BB3">
      <w:r w:rsidRPr="00472BFD">
        <w:rPr>
          <w:rFonts w:hint="eastAsia"/>
        </w:rPr>
        <w:t xml:space="preserve">   </w:t>
      </w:r>
      <w:r w:rsidRPr="00472BFD">
        <w:rPr>
          <w:rFonts w:hint="eastAsia"/>
        </w:rPr>
        <w:t>已知该轨迹，根据运动学分析结果，可以推导出相应的关节位移轨迹，并对关节位移轨迹进行差分得到速度和加速度的轨迹如下</w:t>
      </w:r>
      <w:r w:rsidR="00312D56" w:rsidRPr="00472BFD">
        <w:rPr>
          <w:rFonts w:hint="eastAsia"/>
        </w:rPr>
        <w:t>(</w:t>
      </w:r>
      <w:r w:rsidR="00312D56" w:rsidRPr="00472BFD">
        <w:rPr>
          <w:rFonts w:hint="eastAsia"/>
        </w:rPr>
        <w:t>从左边起始点到右侧终止点</w:t>
      </w:r>
      <w:r w:rsidR="00312D56" w:rsidRPr="00472BFD">
        <w:rPr>
          <w:rFonts w:hint="eastAsia"/>
        </w:rPr>
        <w:t>)</w:t>
      </w:r>
      <w:r w:rsidR="006A31C3" w:rsidRPr="00472BFD">
        <w:rPr>
          <w:rFonts w:hint="eastAsia"/>
        </w:rPr>
        <w:t>：</w:t>
      </w:r>
    </w:p>
    <w:p w14:paraId="227D6D80" w14:textId="066CAADB" w:rsidR="006A31C3" w:rsidRPr="00472BFD" w:rsidRDefault="00367684" w:rsidP="00290BB3">
      <w:r w:rsidRPr="00472BFD">
        <w:rPr>
          <w:noProof/>
        </w:rPr>
        <w:lastRenderedPageBreak/>
        <w:drawing>
          <wp:inline distT="0" distB="0" distL="0" distR="0" wp14:anchorId="11E34936" wp14:editId="42C605C2">
            <wp:extent cx="2942590" cy="2206625"/>
            <wp:effectExtent l="0" t="0" r="0" b="3175"/>
            <wp:docPr id="17515252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25261" name="图片 1751525261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551B" w14:textId="6180DB00" w:rsidR="006A31C3" w:rsidRPr="00472BFD" w:rsidRDefault="003D7548" w:rsidP="006A31C3">
      <w:pPr>
        <w:pStyle w:val="30"/>
        <w:numPr>
          <w:ilvl w:val="0"/>
          <w:numId w:val="3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关节位移轨迹</w:t>
      </w:r>
    </w:p>
    <w:p w14:paraId="716E2F37" w14:textId="545AC7E8" w:rsidR="006A31C3" w:rsidRPr="00472BFD" w:rsidRDefault="003D7548" w:rsidP="00290BB3">
      <w:pPr>
        <w:pStyle w:val="30"/>
        <w:numPr>
          <w:ilvl w:val="0"/>
          <w:numId w:val="4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/>
          <w:bCs/>
        </w:rPr>
        <w:t>Joint Displacement Trajectories</w:t>
      </w:r>
      <w:r w:rsidR="006A31C3" w:rsidRPr="00472BFD">
        <w:rPr>
          <w:rFonts w:eastAsiaTheme="minorEastAsia"/>
          <w:bCs/>
        </w:rPr>
        <w:t xml:space="preserve"> </w:t>
      </w:r>
    </w:p>
    <w:p w14:paraId="45EDC0CA" w14:textId="7D911138" w:rsidR="006A31C3" w:rsidRPr="00472BFD" w:rsidRDefault="00367684" w:rsidP="00290BB3">
      <w:r w:rsidRPr="00472BFD">
        <w:rPr>
          <w:noProof/>
        </w:rPr>
        <w:drawing>
          <wp:inline distT="0" distB="0" distL="0" distR="0" wp14:anchorId="414E85DC" wp14:editId="51158CC3">
            <wp:extent cx="2942590" cy="2206625"/>
            <wp:effectExtent l="0" t="0" r="0" b="3175"/>
            <wp:docPr id="20275235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3559" name="图片 2027523559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524E" w14:textId="16BB4A20" w:rsidR="006A31C3" w:rsidRPr="00472BFD" w:rsidRDefault="007920FA" w:rsidP="006A31C3">
      <w:pPr>
        <w:pStyle w:val="30"/>
        <w:numPr>
          <w:ilvl w:val="0"/>
          <w:numId w:val="3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关节速度轨迹</w:t>
      </w:r>
    </w:p>
    <w:p w14:paraId="6736F9F4" w14:textId="5DB4E35B" w:rsidR="006A31C3" w:rsidRPr="00472BFD" w:rsidRDefault="007F4B16" w:rsidP="00290BB3">
      <w:pPr>
        <w:pStyle w:val="30"/>
        <w:numPr>
          <w:ilvl w:val="0"/>
          <w:numId w:val="4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/>
          <w:bCs/>
        </w:rPr>
        <w:t>Joint Angular Velocities</w:t>
      </w:r>
      <w:r w:rsidR="006A31C3" w:rsidRPr="00472BFD">
        <w:rPr>
          <w:rFonts w:eastAsiaTheme="minorEastAsia"/>
          <w:bCs/>
        </w:rPr>
        <w:t xml:space="preserve"> </w:t>
      </w:r>
    </w:p>
    <w:p w14:paraId="3EA4001B" w14:textId="62C73826" w:rsidR="006A31C3" w:rsidRPr="00472BFD" w:rsidRDefault="00367684" w:rsidP="00290BB3">
      <w:r w:rsidRPr="00472BFD">
        <w:rPr>
          <w:noProof/>
        </w:rPr>
        <w:drawing>
          <wp:inline distT="0" distB="0" distL="0" distR="0" wp14:anchorId="0FC200B8" wp14:editId="45866D22">
            <wp:extent cx="2942590" cy="2206625"/>
            <wp:effectExtent l="0" t="0" r="0" b="3175"/>
            <wp:docPr id="6072223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2338" name="图片 607222338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580B" w14:textId="74CAE751" w:rsidR="006A31C3" w:rsidRPr="00472BFD" w:rsidRDefault="006A31C3" w:rsidP="006A31C3">
      <w:pPr>
        <w:pStyle w:val="30"/>
        <w:numPr>
          <w:ilvl w:val="0"/>
          <w:numId w:val="3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关</w:t>
      </w:r>
      <w:r w:rsidR="007F4B16" w:rsidRPr="00472BFD">
        <w:rPr>
          <w:rFonts w:eastAsiaTheme="minorEastAsia" w:cstheme="minorEastAsia" w:hint="eastAsia"/>
          <w:bCs/>
        </w:rPr>
        <w:t>节加速度轨迹</w:t>
      </w:r>
    </w:p>
    <w:p w14:paraId="04DEA09D" w14:textId="53FE8604" w:rsidR="006A31C3" w:rsidRPr="00472BFD" w:rsidRDefault="0039125E" w:rsidP="00290BB3">
      <w:pPr>
        <w:pStyle w:val="30"/>
        <w:numPr>
          <w:ilvl w:val="0"/>
          <w:numId w:val="4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/>
          <w:bCs/>
        </w:rPr>
        <w:t>Joint Angular Accelerations</w:t>
      </w:r>
      <w:r w:rsidR="006A31C3" w:rsidRPr="00472BFD">
        <w:rPr>
          <w:rFonts w:eastAsiaTheme="minorEastAsia"/>
          <w:bCs/>
        </w:rPr>
        <w:t xml:space="preserve"> </w:t>
      </w:r>
    </w:p>
    <w:p w14:paraId="295CE351" w14:textId="75A5275E" w:rsidR="00FC45AC" w:rsidRPr="00472BFD" w:rsidRDefault="00FC45AC" w:rsidP="00FC45AC">
      <w:pPr>
        <w:jc w:val="center"/>
      </w:pPr>
      <w:r w:rsidRPr="00472BFD">
        <w:rPr>
          <w:rFonts w:hint="eastAsia"/>
        </w:rPr>
        <w:t>图</w:t>
      </w:r>
      <w:r w:rsidRPr="00472BFD">
        <w:rPr>
          <w:rFonts w:hint="eastAsia"/>
        </w:rPr>
        <w:t>5</w:t>
      </w:r>
      <w:r w:rsidR="00ED1E1C" w:rsidRPr="00472BFD">
        <w:rPr>
          <w:rFonts w:hint="eastAsia"/>
        </w:rPr>
        <w:t>分拣工况下的关节轨迹</w:t>
      </w:r>
    </w:p>
    <w:p w14:paraId="4A90A027" w14:textId="58A8DBF8" w:rsidR="00FC45AC" w:rsidRPr="00472BFD" w:rsidRDefault="00FC45AC" w:rsidP="00FC45AC">
      <w:pPr>
        <w:jc w:val="center"/>
      </w:pPr>
      <w:r w:rsidRPr="00472BFD">
        <w:rPr>
          <w:rFonts w:hint="eastAsia"/>
        </w:rPr>
        <w:t xml:space="preserve">Fig.5 </w:t>
      </w:r>
      <w:r w:rsidR="000C5950" w:rsidRPr="00472BFD">
        <w:t xml:space="preserve">Joint-Space Trajectories during the </w:t>
      </w:r>
      <w:r w:rsidR="00CA3F16" w:rsidRPr="00472BFD">
        <w:rPr>
          <w:rFonts w:hint="eastAsia"/>
        </w:rPr>
        <w:t>Pick-Place</w:t>
      </w:r>
      <w:r w:rsidR="000C5950" w:rsidRPr="00472BFD">
        <w:t xml:space="preserve"> Process</w:t>
      </w:r>
    </w:p>
    <w:p w14:paraId="61D09119" w14:textId="3EFB3C56" w:rsidR="00BB07A0" w:rsidRPr="00472BFD" w:rsidRDefault="00BB07A0" w:rsidP="00BB07A0">
      <w:r w:rsidRPr="00472BFD">
        <w:rPr>
          <w:rFonts w:hint="eastAsia"/>
        </w:rPr>
        <w:t xml:space="preserve">    </w:t>
      </w:r>
      <w:r w:rsidR="00FD182A" w:rsidRPr="00472BFD">
        <w:t>由</w:t>
      </w:r>
      <w:r w:rsidR="00FD182A" w:rsidRPr="00472BFD">
        <w:rPr>
          <w:rFonts w:hint="eastAsia"/>
        </w:rPr>
        <w:t>图</w:t>
      </w:r>
      <w:r w:rsidR="00FD182A" w:rsidRPr="00472BFD">
        <w:rPr>
          <w:rFonts w:hint="eastAsia"/>
        </w:rPr>
        <w:t>5</w:t>
      </w:r>
      <w:r w:rsidR="0042550B" w:rsidRPr="00472BFD">
        <w:rPr>
          <w:rFonts w:hint="eastAsia"/>
        </w:rPr>
        <w:t>的</w:t>
      </w:r>
      <w:r w:rsidR="00FD182A" w:rsidRPr="00472BFD">
        <w:t>关节位移、速度与加速度曲线可见，采用</w:t>
      </w:r>
      <w:r w:rsidR="00FD182A" w:rsidRPr="00472BFD">
        <w:t xml:space="preserve"> PH </w:t>
      </w:r>
      <w:r w:rsidR="00FD182A" w:rsidRPr="00472BFD">
        <w:t>曲线作为过渡段后，轨迹整体连续光滑，位置与速度保持良好连续性，加速度虽存在峰值但无突变。过渡段曲率变化平稳，有效降低了冲击与振动，提高了分拣工况下的运动平顺性与高速运行稳定性，适用于高动态精度要求场景。</w:t>
      </w:r>
    </w:p>
    <w:p w14:paraId="13951DE6" w14:textId="7DC3A35B" w:rsidR="008033D8" w:rsidRPr="00472BFD" w:rsidRDefault="000022BE">
      <w:pPr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2  </w:t>
      </w:r>
      <w:r w:rsidR="00E11481" w:rsidRPr="00472BFD">
        <w:rPr>
          <w:rFonts w:eastAsia="黑体" w:hint="eastAsia"/>
          <w:b/>
          <w:sz w:val="24"/>
        </w:rPr>
        <w:t>Delta</w:t>
      </w:r>
      <w:r w:rsidR="00E11481" w:rsidRPr="00472BFD">
        <w:rPr>
          <w:rFonts w:eastAsia="黑体" w:hint="eastAsia"/>
          <w:b/>
          <w:sz w:val="24"/>
        </w:rPr>
        <w:t>并联</w:t>
      </w:r>
      <w:r w:rsidRPr="00472BFD">
        <w:rPr>
          <w:rFonts w:eastAsia="黑体" w:hint="eastAsia"/>
          <w:b/>
          <w:sz w:val="24"/>
        </w:rPr>
        <w:t>机械臂的动力学分析</w:t>
      </w:r>
    </w:p>
    <w:p w14:paraId="5AA8C87C" w14:textId="6E7101E9" w:rsidR="008033D8" w:rsidRPr="00472BFD" w:rsidRDefault="000022BE">
      <w:pPr>
        <w:spacing w:line="360" w:lineRule="auto"/>
        <w:rPr>
          <w:rFonts w:eastAsia="黑体"/>
          <w:b/>
        </w:rPr>
      </w:pPr>
      <w:r w:rsidRPr="00472BFD">
        <w:rPr>
          <w:rFonts w:eastAsia="黑体" w:hint="eastAsia"/>
          <w:b/>
        </w:rPr>
        <w:t>2.1</w:t>
      </w:r>
      <w:r w:rsidRPr="00472BFD">
        <w:rPr>
          <w:rFonts w:eastAsia="黑体" w:hint="eastAsia"/>
          <w:b/>
          <w:sz w:val="32"/>
        </w:rPr>
        <w:t xml:space="preserve"> </w:t>
      </w:r>
      <w:r w:rsidR="0072562C" w:rsidRPr="00472BFD">
        <w:rPr>
          <w:rFonts w:eastAsia="黑体" w:hint="eastAsia"/>
          <w:b/>
        </w:rPr>
        <w:t>基于</w:t>
      </w:r>
      <w:proofErr w:type="gramStart"/>
      <w:r w:rsidR="0072562C" w:rsidRPr="00472BFD">
        <w:rPr>
          <w:rFonts w:eastAsia="黑体" w:hint="eastAsia"/>
          <w:b/>
        </w:rPr>
        <w:t>凯</w:t>
      </w:r>
      <w:proofErr w:type="gramEnd"/>
      <w:r w:rsidR="0072562C" w:rsidRPr="00472BFD">
        <w:rPr>
          <w:rFonts w:eastAsia="黑体" w:hint="eastAsia"/>
          <w:b/>
        </w:rPr>
        <w:t>恩方程</w:t>
      </w:r>
      <w:r w:rsidR="001B585F" w:rsidRPr="00472BFD">
        <w:rPr>
          <w:rFonts w:eastAsia="黑体" w:hint="eastAsia"/>
          <w:b/>
        </w:rPr>
        <w:t>的</w:t>
      </w:r>
      <w:r w:rsidRPr="00472BFD">
        <w:rPr>
          <w:rFonts w:eastAsia="黑体" w:hint="eastAsia"/>
          <w:b/>
        </w:rPr>
        <w:t>动力学建模</w:t>
      </w:r>
    </w:p>
    <w:p w14:paraId="4BE9994E" w14:textId="58DB5497" w:rsidR="00E2452B" w:rsidRPr="00472BFD" w:rsidRDefault="00254883" w:rsidP="00830A80">
      <w:pPr>
        <w:spacing w:line="360" w:lineRule="auto"/>
        <w:ind w:firstLine="420"/>
        <w:rPr>
          <w:rFonts w:eastAsiaTheme="minorEastAsia" w:cstheme="minorEastAsia"/>
          <w:bCs/>
        </w:rPr>
      </w:pPr>
      <w:proofErr w:type="gramStart"/>
      <w:r w:rsidRPr="00472BFD">
        <w:rPr>
          <w:rFonts w:eastAsiaTheme="minorEastAsia" w:cstheme="minorEastAsia"/>
          <w:bCs/>
        </w:rPr>
        <w:t>凯</w:t>
      </w:r>
      <w:proofErr w:type="gramEnd"/>
      <w:r w:rsidRPr="00472BFD">
        <w:rPr>
          <w:rFonts w:eastAsiaTheme="minorEastAsia" w:cstheme="minorEastAsia"/>
          <w:bCs/>
        </w:rPr>
        <w:t>恩方程是一种基于广义速度和</w:t>
      </w:r>
      <w:proofErr w:type="gramStart"/>
      <w:r w:rsidRPr="00472BFD">
        <w:rPr>
          <w:rFonts w:eastAsiaTheme="minorEastAsia" w:cstheme="minorEastAsia"/>
          <w:bCs/>
        </w:rPr>
        <w:t>偏速度</w:t>
      </w:r>
      <w:proofErr w:type="gramEnd"/>
      <w:r w:rsidRPr="00472BFD">
        <w:rPr>
          <w:rFonts w:eastAsiaTheme="minorEastAsia" w:cstheme="minorEastAsia"/>
          <w:bCs/>
        </w:rPr>
        <w:t>构造的系统动力学建模方法，通过对系统各刚体的惯性力与广义主动力进行投影，直接建立动力学方程，避免显式求解约束反力，形式紧凑、计算效率高。并联机械</w:t>
      </w:r>
      <w:proofErr w:type="gramStart"/>
      <w:r w:rsidRPr="00472BFD">
        <w:rPr>
          <w:rFonts w:eastAsiaTheme="minorEastAsia" w:cstheme="minorEastAsia"/>
          <w:bCs/>
        </w:rPr>
        <w:t>臂具有</w:t>
      </w:r>
      <w:proofErr w:type="gramEnd"/>
      <w:r w:rsidRPr="00472BFD">
        <w:rPr>
          <w:rFonts w:eastAsiaTheme="minorEastAsia" w:cstheme="minorEastAsia"/>
          <w:bCs/>
        </w:rPr>
        <w:t>多闭环约束和强耦合特性，若采用传统拉格朗日方法往往需引入大量拉格朗日乘子，推导复杂。凯恩方法能够通过选取独立广义速度并结合约束关系实现系统降阶，减少中间变量，提高建模与数值计算效率，因此更适用于并联机构动力学分析</w:t>
      </w:r>
      <w:r w:rsidRPr="00472BFD">
        <w:rPr>
          <w:rFonts w:eastAsiaTheme="minorEastAsia" w:cstheme="minorEastAsia" w:hint="eastAsia"/>
          <w:bCs/>
        </w:rPr>
        <w:t>。同时</w:t>
      </w:r>
      <w:proofErr w:type="gramStart"/>
      <w:r w:rsidRPr="00472BFD">
        <w:rPr>
          <w:rFonts w:eastAsiaTheme="minorEastAsia" w:cstheme="minorEastAsia" w:hint="eastAsia"/>
          <w:bCs/>
        </w:rPr>
        <w:t>凯</w:t>
      </w:r>
      <w:proofErr w:type="gramEnd"/>
      <w:r w:rsidRPr="00472BFD">
        <w:rPr>
          <w:rFonts w:eastAsiaTheme="minorEastAsia" w:cstheme="minorEastAsia" w:hint="eastAsia"/>
          <w:bCs/>
        </w:rPr>
        <w:t>恩方程也更加适合用于计算机编程。</w:t>
      </w:r>
    </w:p>
    <w:p w14:paraId="70E9EAA3" w14:textId="3790C69F" w:rsidR="00830A80" w:rsidRPr="00472BFD" w:rsidRDefault="00DD2BB1" w:rsidP="00830A80">
      <w:pPr>
        <w:spacing w:line="360" w:lineRule="auto"/>
        <w:ind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为了使用</w:t>
      </w:r>
      <w:proofErr w:type="gramStart"/>
      <w:r w:rsidRPr="00472BFD">
        <w:rPr>
          <w:rFonts w:eastAsiaTheme="minorEastAsia" w:cstheme="minorEastAsia" w:hint="eastAsia"/>
          <w:bCs/>
        </w:rPr>
        <w:t>凯</w:t>
      </w:r>
      <w:proofErr w:type="gramEnd"/>
      <w:r w:rsidRPr="00472BFD">
        <w:rPr>
          <w:rFonts w:eastAsiaTheme="minorEastAsia" w:cstheme="minorEastAsia" w:hint="eastAsia"/>
          <w:bCs/>
        </w:rPr>
        <w:t>恩方程，需要先对</w:t>
      </w:r>
      <w:r w:rsidRPr="00472BFD">
        <w:rPr>
          <w:rFonts w:eastAsiaTheme="minorEastAsia" w:cstheme="minorEastAsia" w:hint="eastAsia"/>
          <w:bCs/>
        </w:rPr>
        <w:t>Delta</w:t>
      </w:r>
      <w:r w:rsidRPr="00472BFD">
        <w:rPr>
          <w:rFonts w:eastAsiaTheme="minorEastAsia" w:cstheme="minorEastAsia" w:hint="eastAsia"/>
          <w:bCs/>
        </w:rPr>
        <w:t>并联机械臂的每一部分进行运动学分析。</w:t>
      </w:r>
    </w:p>
    <w:p w14:paraId="1E199981" w14:textId="73C3E0D5" w:rsidR="008155DA" w:rsidRPr="00472BFD" w:rsidRDefault="008155DA" w:rsidP="00830A80">
      <w:pPr>
        <w:spacing w:line="360" w:lineRule="auto"/>
        <w:ind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先对主动臂上的重心</w:t>
      </w:r>
      <w:r w:rsidRPr="00472BFD">
        <w:rPr>
          <w:rFonts w:eastAsiaTheme="minorEastAsia" w:cstheme="minorEastAsia" w:hint="eastAsia"/>
          <w:bCs/>
          <w:position w:val="-12"/>
        </w:rPr>
        <w:object w:dxaOrig="279" w:dyaOrig="360" w14:anchorId="32347289">
          <v:shape id="_x0000_i1076" type="#_x0000_t75" style="width:13.65pt;height:18pt" o:ole="">
            <v:imagedata r:id="rId124" o:title=""/>
          </v:shape>
          <o:OLEObject Type="Embed" ProgID="Equation.DSMT4" ShapeID="_x0000_i1076" DrawAspect="Content" ObjectID="_1835007954" r:id="rId125"/>
        </w:object>
      </w:r>
      <w:r w:rsidR="00AA11D2" w:rsidRPr="00472BFD">
        <w:rPr>
          <w:rFonts w:eastAsiaTheme="minorEastAsia" w:cstheme="minorEastAsia" w:hint="eastAsia"/>
          <w:bCs/>
        </w:rPr>
        <w:t>的速度和加速度进行分析。</w:t>
      </w:r>
      <w:r w:rsidR="00A80CE8" w:rsidRPr="00472BFD">
        <w:rPr>
          <w:rFonts w:eastAsiaTheme="minorEastAsia" w:cstheme="minorEastAsia" w:hint="eastAsia"/>
          <w:bCs/>
        </w:rPr>
        <w:t>主动臂重心</w:t>
      </w:r>
      <w:r w:rsidR="00A80CE8" w:rsidRPr="00472BFD">
        <w:rPr>
          <w:rFonts w:eastAsiaTheme="minorEastAsia" w:cstheme="minorEastAsia" w:hint="eastAsia"/>
          <w:bCs/>
          <w:position w:val="-12"/>
        </w:rPr>
        <w:object w:dxaOrig="279" w:dyaOrig="360" w14:anchorId="718A989C">
          <v:shape id="_x0000_i1077" type="#_x0000_t75" style="width:13.65pt;height:18pt" o:ole="">
            <v:imagedata r:id="rId124" o:title=""/>
          </v:shape>
          <o:OLEObject Type="Embed" ProgID="Equation.DSMT4" ShapeID="_x0000_i1077" DrawAspect="Content" ObjectID="_1835007955" r:id="rId126"/>
        </w:object>
      </w:r>
      <w:r w:rsidR="0076226F" w:rsidRPr="00472BFD">
        <w:rPr>
          <w:rFonts w:eastAsiaTheme="minorEastAsia" w:cstheme="minorEastAsia" w:hint="eastAsia"/>
          <w:bCs/>
        </w:rPr>
        <w:t>的位置为</w:t>
      </w:r>
      <w:r w:rsidR="005358A6" w:rsidRPr="00472BFD">
        <w:rPr>
          <w:rFonts w:eastAsiaTheme="minorEastAsia" w:cstheme="minorEastAsia" w:hint="eastAsia"/>
          <w:bCs/>
        </w:rPr>
        <w:t>：</w:t>
      </w:r>
    </w:p>
    <w:p w14:paraId="4700F78C" w14:textId="66C497FB" w:rsidR="005358A6" w:rsidRPr="00472BFD" w:rsidRDefault="005358A6" w:rsidP="005358A6">
      <w:pPr>
        <w:pStyle w:val="af2"/>
      </w:pPr>
      <w:r w:rsidRPr="00472BFD">
        <w:tab/>
      </w:r>
      <w:r w:rsidRPr="00472BFD">
        <w:rPr>
          <w:rFonts w:hint="eastAsia"/>
          <w:position w:val="-12"/>
        </w:rPr>
        <w:object w:dxaOrig="1540" w:dyaOrig="360" w14:anchorId="3257EF75">
          <v:shape id="_x0000_i1078" type="#_x0000_t75" style="width:76.35pt;height:18pt" o:ole="">
            <v:imagedata r:id="rId127" o:title=""/>
          </v:shape>
          <o:OLEObject Type="Embed" ProgID="Equation.DSMT4" ShapeID="_x0000_i1078" DrawAspect="Content" ObjectID="_1835007956" r:id="rId128"/>
        </w:object>
      </w:r>
      <w:r w:rsidRPr="00472BFD">
        <w:tab/>
      </w:r>
      <w:r w:rsidRPr="00472BFD">
        <w:rPr>
          <w:rFonts w:hint="eastAsia"/>
        </w:rPr>
        <w:t xml:space="preserve">             (16)</w:t>
      </w:r>
    </w:p>
    <w:p w14:paraId="31118BDD" w14:textId="77777777" w:rsidR="0029614F" w:rsidRPr="00472BFD" w:rsidRDefault="0029614F" w:rsidP="005358A6">
      <w:pPr>
        <w:pStyle w:val="af2"/>
      </w:pPr>
    </w:p>
    <w:p w14:paraId="2F5943A3" w14:textId="38C6EFFE" w:rsidR="0037574B" w:rsidRPr="00472BFD" w:rsidRDefault="003713E8" w:rsidP="0037574B">
      <w:pPr>
        <w:pStyle w:val="af2"/>
      </w:pPr>
      <w:r w:rsidRPr="00472BFD">
        <w:rPr>
          <w:rFonts w:hint="eastAsia"/>
        </w:rPr>
        <w:t>Delta</w:t>
      </w:r>
      <w:r w:rsidR="00727C05" w:rsidRPr="00472BFD">
        <w:t>并联机器人动力学建模时</w:t>
      </w:r>
      <w:r w:rsidR="008C16EB" w:rsidRPr="00472BFD">
        <w:rPr>
          <w:rFonts w:hint="eastAsia"/>
        </w:rPr>
        <w:t>，</w:t>
      </w:r>
      <w:r w:rsidR="00727C05" w:rsidRPr="00472BFD">
        <w:t>忽略</w:t>
      </w:r>
      <w:r w:rsidR="00980B8F" w:rsidRPr="00472BFD">
        <w:rPr>
          <w:rFonts w:hint="eastAsia"/>
        </w:rPr>
        <w:t>从动臂两根杆</w:t>
      </w:r>
      <w:r w:rsidR="00B46ABD" w:rsidRPr="00472BFD">
        <w:rPr>
          <w:rFonts w:hint="eastAsia"/>
        </w:rPr>
        <w:t>的</w:t>
      </w:r>
      <w:r w:rsidR="00727C05" w:rsidRPr="00472BFD">
        <w:t>转动惯量的影响，然后把</w:t>
      </w:r>
      <w:r w:rsidR="00217D3F" w:rsidRPr="00472BFD">
        <w:rPr>
          <w:rFonts w:hint="eastAsia"/>
        </w:rPr>
        <w:t>两杆</w:t>
      </w:r>
      <w:r w:rsidR="00727C05" w:rsidRPr="00472BFD">
        <w:t>质量等效为质量为两个质点</w:t>
      </w:r>
      <w:r w:rsidR="0050197E" w:rsidRPr="00472BFD">
        <w:rPr>
          <w:rFonts w:hint="eastAsia"/>
        </w:rPr>
        <w:t>，分别位于平行四边形上边的中点和下边的中点。</w:t>
      </w:r>
      <w:r w:rsidR="0037574B" w:rsidRPr="00472BFD">
        <w:rPr>
          <w:rFonts w:hint="eastAsia"/>
        </w:rPr>
        <w:t>基于这一假设</w:t>
      </w:r>
      <w:r w:rsidR="001B6463" w:rsidRPr="00472BFD">
        <w:rPr>
          <w:rFonts w:hint="eastAsia"/>
        </w:rPr>
        <w:t>，后续只需求</w:t>
      </w:r>
      <w:r w:rsidR="00A90710" w:rsidRPr="00472BFD">
        <w:rPr>
          <w:position w:val="-12"/>
        </w:rPr>
        <w:object w:dxaOrig="260" w:dyaOrig="360" w14:anchorId="504468D2">
          <v:shape id="_x0000_i1079" type="#_x0000_t75" style="width:13.1pt;height:18pt" o:ole="">
            <v:imagedata r:id="rId129" o:title=""/>
          </v:shape>
          <o:OLEObject Type="Embed" ProgID="Equation.DSMT4" ShapeID="_x0000_i1079" DrawAspect="Content" ObjectID="_1835007957" r:id="rId130"/>
        </w:object>
      </w:r>
      <w:r w:rsidR="00A90710" w:rsidRPr="00472BFD">
        <w:rPr>
          <w:rFonts w:hint="eastAsia"/>
        </w:rPr>
        <w:t>和</w:t>
      </w:r>
      <w:r w:rsidR="00A90710" w:rsidRPr="00472BFD">
        <w:rPr>
          <w:position w:val="-12"/>
        </w:rPr>
        <w:object w:dxaOrig="300" w:dyaOrig="360" w14:anchorId="54CC982B">
          <v:shape id="_x0000_i1080" type="#_x0000_t75" style="width:15.25pt;height:18pt" o:ole="">
            <v:imagedata r:id="rId131" o:title=""/>
          </v:shape>
          <o:OLEObject Type="Embed" ProgID="Equation.DSMT4" ShapeID="_x0000_i1080" DrawAspect="Content" ObjectID="_1835007958" r:id="rId132"/>
        </w:object>
      </w:r>
      <w:r w:rsidR="00A90710" w:rsidRPr="00472BFD">
        <w:rPr>
          <w:rFonts w:hint="eastAsia"/>
        </w:rPr>
        <w:t>点的速度和加速度即可</w:t>
      </w:r>
      <w:r w:rsidR="00EC2B30" w:rsidRPr="00472BFD">
        <w:rPr>
          <w:rFonts w:hint="eastAsia"/>
        </w:rPr>
        <w:t>，其中</w:t>
      </w:r>
      <w:r w:rsidR="00EC2B30" w:rsidRPr="00472BFD">
        <w:rPr>
          <w:position w:val="-12"/>
        </w:rPr>
        <w:object w:dxaOrig="300" w:dyaOrig="360" w14:anchorId="7ACB0869">
          <v:shape id="_x0000_i1081" type="#_x0000_t75" style="width:15.25pt;height:18pt" o:ole="">
            <v:imagedata r:id="rId131" o:title=""/>
          </v:shape>
          <o:OLEObject Type="Embed" ProgID="Equation.DSMT4" ShapeID="_x0000_i1081" DrawAspect="Content" ObjectID="_1835007959" r:id="rId133"/>
        </w:object>
      </w:r>
      <w:r w:rsidR="00EC2B30" w:rsidRPr="00472BFD">
        <w:rPr>
          <w:rFonts w:hint="eastAsia"/>
        </w:rPr>
        <w:t>的速度与加速度和动平台相同</w:t>
      </w:r>
      <w:r w:rsidR="00013441" w:rsidRPr="00472BFD">
        <w:rPr>
          <w:rFonts w:hint="eastAsia"/>
        </w:rPr>
        <w:t>。</w:t>
      </w:r>
      <w:r w:rsidR="007104C8" w:rsidRPr="00472BFD">
        <w:rPr>
          <w:rFonts w:hint="eastAsia"/>
        </w:rPr>
        <w:t>根据运动学推导的过程，可以求出这两</w:t>
      </w:r>
      <w:r w:rsidR="007104C8" w:rsidRPr="00472BFD">
        <w:rPr>
          <w:rFonts w:hint="eastAsia"/>
        </w:rPr>
        <w:lastRenderedPageBreak/>
        <w:t>点在基座标系下的位置矢量分别为：</w:t>
      </w:r>
    </w:p>
    <w:p w14:paraId="0E8AD7FB" w14:textId="79A06EB4" w:rsidR="007104C8" w:rsidRPr="00472BFD" w:rsidRDefault="00911507" w:rsidP="00911507">
      <w:pPr>
        <w:pStyle w:val="af2"/>
      </w:pPr>
      <w:r w:rsidRPr="00472BFD">
        <w:tab/>
      </w:r>
      <w:r w:rsidRPr="00472BFD">
        <w:object w:dxaOrig="1600" w:dyaOrig="360" w14:anchorId="440A07D5">
          <v:shape id="_x0000_i1082" type="#_x0000_t75" style="width:80.75pt;height:18pt" o:ole="">
            <v:imagedata r:id="rId134" o:title=""/>
          </v:shape>
          <o:OLEObject Type="Embed" ProgID="Equation.DSMT4" ShapeID="_x0000_i1082" DrawAspect="Content" ObjectID="_1835007960" r:id="rId135"/>
        </w:object>
      </w:r>
      <w:r w:rsidRPr="00472BFD">
        <w:tab/>
      </w:r>
      <w:r w:rsidRPr="00472BFD">
        <w:rPr>
          <w:rFonts w:hint="eastAsia"/>
        </w:rPr>
        <w:t xml:space="preserve">            (17)</w:t>
      </w:r>
    </w:p>
    <w:p w14:paraId="031F3EC5" w14:textId="15807503" w:rsidR="00817C0D" w:rsidRPr="00472BFD" w:rsidRDefault="00506CEF" w:rsidP="00506CEF">
      <w:pPr>
        <w:pStyle w:val="af2"/>
        <w:ind w:firstLineChars="0" w:firstLine="0"/>
      </w:pPr>
      <w:r w:rsidRPr="00472BFD">
        <w:rPr>
          <w:rFonts w:hint="eastAsia"/>
          <w:position w:val="-12"/>
        </w:rPr>
        <w:object w:dxaOrig="320" w:dyaOrig="360" w14:anchorId="7F8018AF">
          <v:shape id="_x0000_i1083" type="#_x0000_t75" style="width:15.8pt;height:18pt" o:ole="">
            <v:imagedata r:id="rId136" o:title=""/>
          </v:shape>
          <o:OLEObject Type="Embed" ProgID="Equation.DSMT4" ShapeID="_x0000_i1083" DrawAspect="Content" ObjectID="_1835007961" r:id="rId137"/>
        </w:object>
      </w:r>
      <w:r w:rsidRPr="00472BFD">
        <w:rPr>
          <w:rFonts w:hint="eastAsia"/>
        </w:rPr>
        <w:t>，</w:t>
      </w:r>
      <w:r w:rsidRPr="00472BFD">
        <w:rPr>
          <w:rFonts w:hint="eastAsia"/>
          <w:position w:val="-12"/>
        </w:rPr>
        <w:object w:dxaOrig="400" w:dyaOrig="360" w14:anchorId="5417BB6E">
          <v:shape id="_x0000_i1084" type="#_x0000_t75" style="width:19.65pt;height:18pt" o:ole="">
            <v:imagedata r:id="rId138" o:title=""/>
          </v:shape>
          <o:OLEObject Type="Embed" ProgID="Equation.DSMT4" ShapeID="_x0000_i1084" DrawAspect="Content" ObjectID="_1835007962" r:id="rId139"/>
        </w:object>
      </w:r>
      <w:r w:rsidR="004707C7" w:rsidRPr="00472BFD">
        <w:rPr>
          <w:rFonts w:hint="eastAsia"/>
        </w:rPr>
        <w:t>，</w:t>
      </w:r>
      <w:r w:rsidR="004707C7" w:rsidRPr="00472BFD">
        <w:rPr>
          <w:rFonts w:hint="eastAsia"/>
          <w:position w:val="-14"/>
        </w:rPr>
        <w:object w:dxaOrig="420" w:dyaOrig="380" w14:anchorId="1E592C49">
          <v:shape id="_x0000_i1085" type="#_x0000_t75" style="width:21.25pt;height:19.1pt" o:ole="">
            <v:imagedata r:id="rId140" o:title=""/>
          </v:shape>
          <o:OLEObject Type="Embed" ProgID="Equation.DSMT4" ShapeID="_x0000_i1085" DrawAspect="Content" ObjectID="_1835007963" r:id="rId141"/>
        </w:object>
      </w:r>
      <w:r w:rsidR="0090257E" w:rsidRPr="00472BFD">
        <w:rPr>
          <w:rFonts w:hint="eastAsia"/>
        </w:rPr>
        <w:t>三个位置由前文推导已知，</w:t>
      </w:r>
      <w:r w:rsidR="00FE6C1F" w:rsidRPr="00472BFD">
        <w:rPr>
          <w:rFonts w:hint="eastAsia"/>
        </w:rPr>
        <w:t>然后再</w:t>
      </w:r>
      <w:r w:rsidR="004707C7" w:rsidRPr="00472BFD">
        <w:rPr>
          <w:rFonts w:hint="eastAsia"/>
        </w:rPr>
        <w:t>分别对时间求导</w:t>
      </w:r>
      <w:r w:rsidR="00143944" w:rsidRPr="00472BFD">
        <w:rPr>
          <w:rFonts w:hint="eastAsia"/>
        </w:rPr>
        <w:t>得到</w:t>
      </w:r>
      <w:r w:rsidR="009D7BA4" w:rsidRPr="00472BFD">
        <w:rPr>
          <w:rFonts w:hint="eastAsia"/>
          <w:position w:val="-12"/>
        </w:rPr>
        <w:object w:dxaOrig="380" w:dyaOrig="360" w14:anchorId="3303E664">
          <v:shape id="_x0000_i1086" type="#_x0000_t75" style="width:19.1pt;height:18pt" o:ole="">
            <v:imagedata r:id="rId142" o:title=""/>
          </v:shape>
          <o:OLEObject Type="Embed" ProgID="Equation.DSMT4" ShapeID="_x0000_i1086" DrawAspect="Content" ObjectID="_1835007964" r:id="rId143"/>
        </w:object>
      </w:r>
      <w:r w:rsidR="00143944" w:rsidRPr="00472BFD">
        <w:rPr>
          <w:rFonts w:hint="eastAsia"/>
        </w:rPr>
        <w:t>，</w:t>
      </w:r>
      <w:r w:rsidR="009D7BA4" w:rsidRPr="00472BFD">
        <w:rPr>
          <w:rFonts w:hint="eastAsia"/>
          <w:position w:val="-12"/>
        </w:rPr>
        <w:object w:dxaOrig="460" w:dyaOrig="360" w14:anchorId="0EC11AA7">
          <v:shape id="_x0000_i1087" type="#_x0000_t75" style="width:22.9pt;height:18pt" o:ole="">
            <v:imagedata r:id="rId144" o:title=""/>
          </v:shape>
          <o:OLEObject Type="Embed" ProgID="Equation.DSMT4" ShapeID="_x0000_i1087" DrawAspect="Content" ObjectID="_1835007965" r:id="rId145"/>
        </w:object>
      </w:r>
      <w:r w:rsidR="00143944" w:rsidRPr="00472BFD">
        <w:rPr>
          <w:rFonts w:hint="eastAsia"/>
        </w:rPr>
        <w:t>，</w:t>
      </w:r>
      <w:r w:rsidR="00E65665" w:rsidRPr="00472BFD">
        <w:rPr>
          <w:rFonts w:hint="eastAsia"/>
          <w:position w:val="-14"/>
        </w:rPr>
        <w:object w:dxaOrig="480" w:dyaOrig="380" w14:anchorId="02D324A4">
          <v:shape id="_x0000_i1088" type="#_x0000_t75" style="width:24pt;height:19.1pt" o:ole="">
            <v:imagedata r:id="rId146" o:title=""/>
          </v:shape>
          <o:OLEObject Type="Embed" ProgID="Equation.DSMT4" ShapeID="_x0000_i1088" DrawAspect="Content" ObjectID="_1835007966" r:id="rId147"/>
        </w:object>
      </w:r>
      <w:r w:rsidR="00E65665" w:rsidRPr="00472BFD">
        <w:rPr>
          <w:rFonts w:hint="eastAsia"/>
        </w:rPr>
        <w:t>，在速度的基础再次对时间求导，求出相应的加速度</w:t>
      </w:r>
      <w:r w:rsidR="002F37F0" w:rsidRPr="00472BFD">
        <w:rPr>
          <w:rFonts w:hint="eastAsia"/>
          <w:position w:val="-12"/>
        </w:rPr>
        <w:object w:dxaOrig="360" w:dyaOrig="360" w14:anchorId="291EF9F9">
          <v:shape id="_x0000_i1089" type="#_x0000_t75" style="width:18pt;height:18pt" o:ole="">
            <v:imagedata r:id="rId148" o:title=""/>
          </v:shape>
          <o:OLEObject Type="Embed" ProgID="Equation.DSMT4" ShapeID="_x0000_i1089" DrawAspect="Content" ObjectID="_1835007967" r:id="rId149"/>
        </w:object>
      </w:r>
      <w:r w:rsidR="0095799D" w:rsidRPr="00472BFD">
        <w:rPr>
          <w:rFonts w:hint="eastAsia"/>
        </w:rPr>
        <w:t>，</w:t>
      </w:r>
      <w:r w:rsidR="0095799D" w:rsidRPr="00472BFD">
        <w:rPr>
          <w:rFonts w:hint="eastAsia"/>
          <w:position w:val="-12"/>
        </w:rPr>
        <w:object w:dxaOrig="440" w:dyaOrig="360" w14:anchorId="5B7E420B">
          <v:shape id="_x0000_i1090" type="#_x0000_t75" style="width:22.35pt;height:18pt" o:ole="">
            <v:imagedata r:id="rId150" o:title=""/>
          </v:shape>
          <o:OLEObject Type="Embed" ProgID="Equation.DSMT4" ShapeID="_x0000_i1090" DrawAspect="Content" ObjectID="_1835007968" r:id="rId151"/>
        </w:object>
      </w:r>
      <w:r w:rsidR="0095799D" w:rsidRPr="00472BFD">
        <w:rPr>
          <w:rFonts w:hint="eastAsia"/>
        </w:rPr>
        <w:t>，</w:t>
      </w:r>
      <w:r w:rsidR="0095799D" w:rsidRPr="00472BFD">
        <w:rPr>
          <w:rFonts w:hint="eastAsia"/>
          <w:position w:val="-14"/>
        </w:rPr>
        <w:object w:dxaOrig="460" w:dyaOrig="380" w14:anchorId="7C2C3688">
          <v:shape id="_x0000_i1091" type="#_x0000_t75" style="width:22.9pt;height:19.1pt" o:ole="">
            <v:imagedata r:id="rId152" o:title=""/>
          </v:shape>
          <o:OLEObject Type="Embed" ProgID="Equation.DSMT4" ShapeID="_x0000_i1091" DrawAspect="Content" ObjectID="_1835007969" r:id="rId153"/>
        </w:object>
      </w:r>
      <w:r w:rsidR="004C38AA" w:rsidRPr="00472BFD">
        <w:rPr>
          <w:rFonts w:hint="eastAsia"/>
        </w:rPr>
        <w:t>。</w:t>
      </w:r>
    </w:p>
    <w:p w14:paraId="76AE0419" w14:textId="021F2699" w:rsidR="00100D6C" w:rsidRPr="00472BFD" w:rsidRDefault="00100D6C" w:rsidP="00506CEF">
      <w:pPr>
        <w:pStyle w:val="af2"/>
        <w:ind w:firstLineChars="0" w:firstLine="0"/>
      </w:pPr>
      <w:r w:rsidRPr="00472BFD">
        <w:rPr>
          <w:rFonts w:hint="eastAsia"/>
        </w:rPr>
        <w:t>由</w:t>
      </w:r>
      <w:proofErr w:type="gramStart"/>
      <w:r w:rsidRPr="00472BFD">
        <w:rPr>
          <w:rFonts w:hint="eastAsia"/>
        </w:rPr>
        <w:t>凯</w:t>
      </w:r>
      <w:proofErr w:type="gramEnd"/>
      <w:r w:rsidRPr="00472BFD">
        <w:rPr>
          <w:rFonts w:hint="eastAsia"/>
        </w:rPr>
        <w:t>恩方程可知，</w:t>
      </w:r>
    </w:p>
    <w:p w14:paraId="419AC475" w14:textId="645C193D" w:rsidR="00100D6C" w:rsidRPr="00472BFD" w:rsidRDefault="00100D6C" w:rsidP="00100D6C">
      <w:pPr>
        <w:pStyle w:val="af2"/>
      </w:pPr>
      <w:r w:rsidRPr="00472BFD">
        <w:tab/>
      </w:r>
      <w:r w:rsidRPr="00472BFD">
        <w:object w:dxaOrig="2799" w:dyaOrig="380" w14:anchorId="73EA4DE0">
          <v:shape id="_x0000_i1092" type="#_x0000_t75" style="width:140.75pt;height:19.1pt" o:ole="">
            <v:imagedata r:id="rId154" o:title=""/>
          </v:shape>
          <o:OLEObject Type="Embed" ProgID="Equation.DSMT4" ShapeID="_x0000_i1092" DrawAspect="Content" ObjectID="_1835007970" r:id="rId155"/>
        </w:object>
      </w:r>
      <w:r w:rsidRPr="00472BFD">
        <w:tab/>
      </w:r>
      <w:r w:rsidRPr="00472BFD">
        <w:rPr>
          <w:rFonts w:hint="eastAsia"/>
        </w:rPr>
        <w:t xml:space="preserve">       (18)</w:t>
      </w:r>
    </w:p>
    <w:p w14:paraId="642E80BC" w14:textId="40EFB55D" w:rsidR="0029614F" w:rsidRPr="00472BFD" w:rsidRDefault="00226680" w:rsidP="00226680">
      <w:pPr>
        <w:pStyle w:val="af2"/>
        <w:ind w:firstLineChars="0" w:firstLine="0"/>
      </w:pPr>
      <w:r w:rsidRPr="00472BFD">
        <w:rPr>
          <w:rFonts w:hint="eastAsia"/>
        </w:rPr>
        <w:t>其中广义主动力为，</w:t>
      </w:r>
    </w:p>
    <w:p w14:paraId="6E7A830F" w14:textId="119ED0ED" w:rsidR="00226680" w:rsidRPr="00472BFD" w:rsidRDefault="00CD53E7" w:rsidP="00226680">
      <w:pPr>
        <w:pStyle w:val="af2"/>
        <w:ind w:firstLineChars="0" w:firstLine="0"/>
      </w:pPr>
      <w:r w:rsidRPr="00472BFD">
        <w:tab/>
      </w:r>
      <w:r w:rsidR="00226680" w:rsidRPr="00472BFD">
        <w:rPr>
          <w:position w:val="-28"/>
        </w:rPr>
        <w:object w:dxaOrig="2740" w:dyaOrig="680" w14:anchorId="3B81A220">
          <v:shape id="_x0000_i1093" type="#_x0000_t75" style="width:136.9pt;height:34.35pt" o:ole="">
            <v:imagedata r:id="rId156" o:title=""/>
          </v:shape>
          <o:OLEObject Type="Embed" ProgID="Equation.DSMT4" ShapeID="_x0000_i1093" DrawAspect="Content" ObjectID="_1835007971" r:id="rId157"/>
        </w:object>
      </w:r>
    </w:p>
    <w:p w14:paraId="3FE0E0F3" w14:textId="7E05ACB5" w:rsidR="00226680" w:rsidRPr="00472BFD" w:rsidRDefault="00226680" w:rsidP="00226680">
      <w:pPr>
        <w:pStyle w:val="af2"/>
        <w:ind w:firstLineChars="0" w:firstLine="0"/>
      </w:pPr>
      <w:r w:rsidRPr="00472BFD">
        <w:rPr>
          <w:rFonts w:hint="eastAsia"/>
        </w:rPr>
        <w:t>广义惯性力为，</w:t>
      </w:r>
    </w:p>
    <w:p w14:paraId="60849DB7" w14:textId="14C1CDCC" w:rsidR="00226680" w:rsidRPr="00472BFD" w:rsidRDefault="00CD53E7" w:rsidP="00226680">
      <w:pPr>
        <w:pStyle w:val="af2"/>
        <w:ind w:firstLineChars="0" w:firstLine="0"/>
      </w:pPr>
      <w:r w:rsidRPr="00472BFD">
        <w:tab/>
      </w:r>
      <w:r w:rsidR="00226680" w:rsidRPr="00472BFD">
        <w:rPr>
          <w:position w:val="-28"/>
        </w:rPr>
        <w:object w:dxaOrig="3260" w:dyaOrig="680" w14:anchorId="7CAE8B79">
          <v:shape id="_x0000_i1094" type="#_x0000_t75" style="width:163.1pt;height:34.35pt" o:ole="">
            <v:imagedata r:id="rId158" o:title=""/>
          </v:shape>
          <o:OLEObject Type="Embed" ProgID="Equation.DSMT4" ShapeID="_x0000_i1094" DrawAspect="Content" ObjectID="_1835007972" r:id="rId159"/>
        </w:object>
      </w:r>
    </w:p>
    <w:p w14:paraId="03C890D5" w14:textId="3DB37278" w:rsidR="00226680" w:rsidRPr="00472BFD" w:rsidRDefault="00226680" w:rsidP="00226680">
      <w:pPr>
        <w:pStyle w:val="af2"/>
        <w:ind w:firstLineChars="0" w:firstLine="0"/>
      </w:pPr>
      <w:r w:rsidRPr="00472BFD">
        <w:rPr>
          <w:rFonts w:hint="eastAsia"/>
        </w:rPr>
        <w:t>将所求得的各部件的速度加速度代入</w:t>
      </w:r>
      <w:proofErr w:type="gramStart"/>
      <w:r w:rsidRPr="00472BFD">
        <w:rPr>
          <w:rFonts w:hint="eastAsia"/>
        </w:rPr>
        <w:t>凯</w:t>
      </w:r>
      <w:proofErr w:type="gramEnd"/>
      <w:r w:rsidRPr="00472BFD">
        <w:rPr>
          <w:rFonts w:hint="eastAsia"/>
        </w:rPr>
        <w:t>恩方程可得</w:t>
      </w:r>
      <w:r w:rsidR="00C86796" w:rsidRPr="00472BFD">
        <w:rPr>
          <w:rFonts w:hint="eastAsia"/>
        </w:rPr>
        <w:t>，</w:t>
      </w:r>
    </w:p>
    <w:p w14:paraId="00909E72" w14:textId="621552A7" w:rsidR="00C86796" w:rsidRPr="00472BFD" w:rsidRDefault="00C86796" w:rsidP="00C86796">
      <w:pPr>
        <w:pStyle w:val="af2"/>
      </w:pPr>
      <w:r w:rsidRPr="00472BFD">
        <w:tab/>
      </w:r>
      <w:r w:rsidR="00AB122C" w:rsidRPr="00472BFD">
        <w:rPr>
          <w:position w:val="-140"/>
        </w:rPr>
        <w:object w:dxaOrig="2280" w:dyaOrig="2920" w14:anchorId="474F9366">
          <v:shape id="_x0000_i1095" type="#_x0000_t75" style="width:114pt;height:145.65pt" o:ole="">
            <v:imagedata r:id="rId160" o:title=""/>
          </v:shape>
          <o:OLEObject Type="Embed" ProgID="Equation.DSMT4" ShapeID="_x0000_i1095" DrawAspect="Content" ObjectID="_1835007973" r:id="rId161"/>
        </w:object>
      </w:r>
      <w:r w:rsidRPr="00472BFD">
        <w:tab/>
      </w:r>
      <w:r w:rsidRPr="00472BFD">
        <w:rPr>
          <w:rFonts w:hint="eastAsia"/>
        </w:rPr>
        <w:t xml:space="preserve">          (19)</w:t>
      </w:r>
    </w:p>
    <w:p w14:paraId="1229A17A" w14:textId="7D6C52A8" w:rsidR="0029614F" w:rsidRPr="00472BFD" w:rsidRDefault="00F9440A" w:rsidP="001412D6">
      <w:pPr>
        <w:pStyle w:val="af2"/>
        <w:ind w:firstLineChars="0" w:firstLine="0"/>
      </w:pPr>
      <w:r w:rsidRPr="00472BFD">
        <w:tab/>
      </w:r>
      <w:r w:rsidR="00AB122C" w:rsidRPr="00472BFD">
        <w:rPr>
          <w:position w:val="-148"/>
        </w:rPr>
        <w:object w:dxaOrig="2799" w:dyaOrig="3080" w14:anchorId="1D8A1DF4">
          <v:shape id="_x0000_i1096" type="#_x0000_t75" style="width:140.75pt;height:153.8pt" o:ole="">
            <v:imagedata r:id="rId162" o:title=""/>
          </v:shape>
          <o:OLEObject Type="Embed" ProgID="Equation.DSMT4" ShapeID="_x0000_i1096" DrawAspect="Content" ObjectID="_1835007974" r:id="rId163"/>
        </w:object>
      </w:r>
      <w:r w:rsidRPr="00472BFD">
        <w:tab/>
      </w:r>
      <w:r w:rsidRPr="00472BFD">
        <w:tab/>
      </w:r>
      <w:r w:rsidRPr="00472BFD">
        <w:rPr>
          <w:rFonts w:hint="eastAsia"/>
        </w:rPr>
        <w:t xml:space="preserve"> (20)</w:t>
      </w:r>
    </w:p>
    <w:p w14:paraId="34CC8C49" w14:textId="7BB14E32" w:rsidR="001412D6" w:rsidRPr="00472BFD" w:rsidRDefault="001412D6" w:rsidP="001412D6">
      <w:pPr>
        <w:pStyle w:val="af2"/>
        <w:ind w:firstLineChars="0" w:firstLine="0"/>
      </w:pPr>
      <w:r w:rsidRPr="00472BFD">
        <w:rPr>
          <w:rFonts w:hint="eastAsia"/>
        </w:rPr>
        <w:t>其中，</w:t>
      </w:r>
      <w:r w:rsidR="001A6AB3" w:rsidRPr="00472BFD">
        <w:rPr>
          <w:position w:val="-12"/>
        </w:rPr>
        <w:object w:dxaOrig="300" w:dyaOrig="360" w14:anchorId="75C5EF0B">
          <v:shape id="_x0000_i1097" type="#_x0000_t75" style="width:15.25pt;height:18pt" o:ole="">
            <v:imagedata r:id="rId164" o:title=""/>
          </v:shape>
          <o:OLEObject Type="Embed" ProgID="Equation.DSMT4" ShapeID="_x0000_i1097" DrawAspect="Content" ObjectID="_1835007975" r:id="rId165"/>
        </w:object>
      </w:r>
      <w:r w:rsidRPr="00472BFD">
        <w:rPr>
          <w:rFonts w:hint="eastAsia"/>
        </w:rPr>
        <w:t>为主动臂质量，</w:t>
      </w:r>
      <w:r w:rsidR="001A6AB3" w:rsidRPr="00472BFD">
        <w:rPr>
          <w:position w:val="-12"/>
        </w:rPr>
        <w:object w:dxaOrig="320" w:dyaOrig="360" w14:anchorId="4BB1C711">
          <v:shape id="_x0000_i1098" type="#_x0000_t75" style="width:15.8pt;height:18pt" o:ole="">
            <v:imagedata r:id="rId166" o:title=""/>
          </v:shape>
          <o:OLEObject Type="Embed" ProgID="Equation.DSMT4" ShapeID="_x0000_i1098" DrawAspect="Content" ObjectID="_1835007976" r:id="rId167"/>
        </w:object>
      </w:r>
      <w:r w:rsidRPr="00472BFD">
        <w:rPr>
          <w:rFonts w:hint="eastAsia"/>
        </w:rPr>
        <w:t>为从动</w:t>
      </w:r>
      <w:proofErr w:type="gramStart"/>
      <w:r w:rsidRPr="00472BFD">
        <w:rPr>
          <w:rFonts w:hint="eastAsia"/>
        </w:rPr>
        <w:t>臂其中</w:t>
      </w:r>
      <w:proofErr w:type="gramEnd"/>
      <w:r w:rsidRPr="00472BFD">
        <w:rPr>
          <w:rFonts w:hint="eastAsia"/>
        </w:rPr>
        <w:t>一根杆的质量，</w:t>
      </w:r>
      <w:r w:rsidR="00FC1856" w:rsidRPr="00472BFD">
        <w:rPr>
          <w:position w:val="-12"/>
        </w:rPr>
        <w:object w:dxaOrig="279" w:dyaOrig="360" w14:anchorId="4843210D">
          <v:shape id="_x0000_i1099" type="#_x0000_t75" style="width:13.65pt;height:18pt" o:ole="">
            <v:imagedata r:id="rId168" o:title=""/>
          </v:shape>
          <o:OLEObject Type="Embed" ProgID="Equation.DSMT4" ShapeID="_x0000_i1099" DrawAspect="Content" ObjectID="_1835007977" r:id="rId169"/>
        </w:object>
      </w:r>
      <w:r w:rsidR="00FC1856" w:rsidRPr="00472BFD">
        <w:rPr>
          <w:rFonts w:hint="eastAsia"/>
        </w:rPr>
        <w:t>为主动</w:t>
      </w:r>
      <w:proofErr w:type="gramStart"/>
      <w:r w:rsidR="00FC1856" w:rsidRPr="00472BFD">
        <w:rPr>
          <w:rFonts w:hint="eastAsia"/>
        </w:rPr>
        <w:t>臂相对</w:t>
      </w:r>
      <w:proofErr w:type="gramEnd"/>
      <w:r w:rsidR="00FC1856" w:rsidRPr="00472BFD">
        <w:rPr>
          <w:rFonts w:hint="eastAsia"/>
        </w:rPr>
        <w:t>于主动转轴的转动惯量，</w:t>
      </w:r>
      <w:r w:rsidR="00FC1856" w:rsidRPr="00472BFD">
        <w:rPr>
          <w:position w:val="-12"/>
        </w:rPr>
        <w:object w:dxaOrig="320" w:dyaOrig="360" w14:anchorId="2F3BC2B3">
          <v:shape id="_x0000_i1100" type="#_x0000_t75" style="width:15.8pt;height:18pt" o:ole="">
            <v:imagedata r:id="rId170" o:title=""/>
          </v:shape>
          <o:OLEObject Type="Embed" ProgID="Equation.DSMT4" ShapeID="_x0000_i1100" DrawAspect="Content" ObjectID="_1835007978" r:id="rId171"/>
        </w:object>
      </w:r>
      <w:r w:rsidR="00FC1856" w:rsidRPr="00472BFD">
        <w:rPr>
          <w:rFonts w:hint="eastAsia"/>
        </w:rPr>
        <w:t>为电机的转动惯量</w:t>
      </w:r>
      <w:r w:rsidR="001A6AB3" w:rsidRPr="00472BFD">
        <w:rPr>
          <w:rFonts w:hint="eastAsia"/>
        </w:rPr>
        <w:t>，</w:t>
      </w:r>
      <w:r w:rsidR="001A6AB3" w:rsidRPr="00472BFD">
        <w:t xml:space="preserve"> </w:t>
      </w:r>
      <w:r w:rsidR="001A6AB3" w:rsidRPr="00472BFD">
        <w:rPr>
          <w:position w:val="-14"/>
        </w:rPr>
        <w:object w:dxaOrig="340" w:dyaOrig="380" w14:anchorId="35B2BA87">
          <v:shape id="_x0000_i1101" type="#_x0000_t75" style="width:16.9pt;height:19.1pt" o:ole="">
            <v:imagedata r:id="rId172" o:title=""/>
          </v:shape>
          <o:OLEObject Type="Embed" ProgID="Equation.DSMT4" ShapeID="_x0000_i1101" DrawAspect="Content" ObjectID="_1835007979" r:id="rId173"/>
        </w:object>
      </w:r>
      <w:r w:rsidR="001A6AB3" w:rsidRPr="00472BFD">
        <w:rPr>
          <w:rFonts w:hint="eastAsia"/>
        </w:rPr>
        <w:t>为动平台的质量。</w:t>
      </w:r>
    </w:p>
    <w:p w14:paraId="2E7CC1CA" w14:textId="6F53BB82" w:rsidR="0029614F" w:rsidRPr="00472BFD" w:rsidRDefault="00AB122C" w:rsidP="005358A6">
      <w:pPr>
        <w:pStyle w:val="af2"/>
      </w:pPr>
      <w:r w:rsidRPr="00472BFD">
        <w:rPr>
          <w:rFonts w:hint="eastAsia"/>
        </w:rPr>
        <w:t>将</w:t>
      </w:r>
      <w:r w:rsidRPr="00472BFD">
        <w:rPr>
          <w:rFonts w:hint="eastAsia"/>
        </w:rPr>
        <w:t>(19)</w:t>
      </w:r>
      <w:r w:rsidRPr="00472BFD">
        <w:rPr>
          <w:rFonts w:hint="eastAsia"/>
        </w:rPr>
        <w:t>和</w:t>
      </w:r>
      <w:r w:rsidRPr="00472BFD">
        <w:rPr>
          <w:rFonts w:hint="eastAsia"/>
        </w:rPr>
        <w:t>(20)</w:t>
      </w:r>
      <w:proofErr w:type="gramStart"/>
      <w:r w:rsidRPr="00472BFD">
        <w:rPr>
          <w:rFonts w:hint="eastAsia"/>
        </w:rPr>
        <w:t>代回</w:t>
      </w:r>
      <w:proofErr w:type="gramEnd"/>
      <w:r w:rsidRPr="00472BFD">
        <w:rPr>
          <w:rFonts w:hint="eastAsia"/>
        </w:rPr>
        <w:t>(18)</w:t>
      </w:r>
      <w:r w:rsidRPr="00472BFD">
        <w:rPr>
          <w:rFonts w:hint="eastAsia"/>
        </w:rPr>
        <w:t>整理为动力学方程标准形式为</w:t>
      </w:r>
    </w:p>
    <w:p w14:paraId="05DE2353" w14:textId="6723CF70" w:rsidR="00AA744C" w:rsidRPr="00472BFD" w:rsidRDefault="00670838" w:rsidP="00F45F4F">
      <w:pPr>
        <w:pStyle w:val="af2"/>
      </w:pPr>
      <w:r w:rsidRPr="00472BFD">
        <w:tab/>
      </w:r>
      <w:r w:rsidR="00405627" w:rsidRPr="00472BFD">
        <w:rPr>
          <w:position w:val="-10"/>
        </w:rPr>
        <w:object w:dxaOrig="2840" w:dyaOrig="320" w14:anchorId="6FCA6E19">
          <v:shape id="_x0000_i1102" type="#_x0000_t75" style="width:142.35pt;height:15.8pt" o:ole="">
            <v:imagedata r:id="rId174" o:title=""/>
          </v:shape>
          <o:OLEObject Type="Embed" ProgID="Equation.DSMT4" ShapeID="_x0000_i1102" DrawAspect="Content" ObjectID="_1835007980" r:id="rId175"/>
        </w:object>
      </w:r>
      <w:r w:rsidRPr="00472BFD">
        <w:tab/>
      </w:r>
      <w:r w:rsidRPr="00472BFD">
        <w:rPr>
          <w:rFonts w:hint="eastAsia"/>
        </w:rPr>
        <w:t xml:space="preserve">       (21)</w:t>
      </w:r>
    </w:p>
    <w:p w14:paraId="2B716EAA" w14:textId="52343E64" w:rsidR="00AC5B5E" w:rsidRPr="00472BFD" w:rsidRDefault="00AC5B5E" w:rsidP="004469FE">
      <w:pPr>
        <w:pStyle w:val="af2"/>
      </w:pPr>
      <w:r w:rsidRPr="00472BFD">
        <w:rPr>
          <w:rFonts w:hint="eastAsia"/>
        </w:rPr>
        <w:t xml:space="preserve"> </w:t>
      </w:r>
      <w:r w:rsidR="001363CB" w:rsidRPr="00472BFD">
        <w:rPr>
          <w:rFonts w:hint="eastAsia"/>
        </w:rPr>
        <w:t>本小节</w:t>
      </w:r>
      <w:r w:rsidR="001363CB" w:rsidRPr="00472BFD">
        <w:t>基于</w:t>
      </w:r>
      <w:proofErr w:type="gramStart"/>
      <w:r w:rsidR="001363CB" w:rsidRPr="00472BFD">
        <w:t>凯</w:t>
      </w:r>
      <w:proofErr w:type="gramEnd"/>
      <w:r w:rsidR="001363CB" w:rsidRPr="00472BFD">
        <w:t>恩方程建立了</w:t>
      </w:r>
      <w:r w:rsidR="001363CB" w:rsidRPr="00472BFD">
        <w:t>Delta</w:t>
      </w:r>
      <w:r w:rsidR="001363CB" w:rsidRPr="00472BFD">
        <w:t>并联机械臂的动力学模型。通过对主动臂及等效质点的位置、速度和加速度进行运动学分析，并将其代入广义主动力与广义惯性力表达式，得到系统动力学方程，最终整理为标准形式，为后续控制与仿真分析奠定基础。</w:t>
      </w:r>
    </w:p>
    <w:p w14:paraId="42444967" w14:textId="7A498204" w:rsidR="008033D8" w:rsidRPr="00472BFD" w:rsidRDefault="000022BE">
      <w:pPr>
        <w:pStyle w:val="30"/>
        <w:spacing w:line="360" w:lineRule="auto"/>
        <w:ind w:firstLine="0"/>
        <w:rPr>
          <w:rFonts w:eastAsia="黑体"/>
          <w:b/>
        </w:rPr>
      </w:pPr>
      <w:r w:rsidRPr="00472BFD">
        <w:rPr>
          <w:rFonts w:eastAsia="黑体" w:hint="eastAsia"/>
          <w:b/>
        </w:rPr>
        <w:t>2.2</w:t>
      </w:r>
      <w:r w:rsidRPr="00472BFD">
        <w:rPr>
          <w:rFonts w:eastAsia="黑体" w:hint="eastAsia"/>
          <w:b/>
          <w:sz w:val="32"/>
        </w:rPr>
        <w:t xml:space="preserve"> </w:t>
      </w:r>
      <w:r w:rsidR="009229DC" w:rsidRPr="00472BFD">
        <w:rPr>
          <w:rFonts w:eastAsia="黑体" w:hint="eastAsia"/>
          <w:b/>
        </w:rPr>
        <w:t>基于</w:t>
      </w:r>
      <w:r w:rsidR="009229DC" w:rsidRPr="00472BFD">
        <w:rPr>
          <w:rFonts w:eastAsia="黑体" w:hint="eastAsia"/>
          <w:b/>
        </w:rPr>
        <w:t>M</w:t>
      </w:r>
      <w:r w:rsidR="00696440" w:rsidRPr="00472BFD">
        <w:rPr>
          <w:rFonts w:eastAsia="黑体"/>
          <w:b/>
        </w:rPr>
        <w:t>ATLAB</w:t>
      </w:r>
      <w:r w:rsidR="00696440" w:rsidRPr="00472BFD">
        <w:rPr>
          <w:rFonts w:eastAsia="黑体"/>
          <w:b/>
        </w:rPr>
        <w:t>的动力学数值仿真</w:t>
      </w:r>
    </w:p>
    <w:p w14:paraId="0F36814D" w14:textId="7CD43883" w:rsidR="008A72B5" w:rsidRPr="00472BFD" w:rsidRDefault="008A72B5" w:rsidP="008A72B5">
      <w:pPr>
        <w:ind w:firstLineChars="200" w:firstLine="420"/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>本文</w:t>
      </w:r>
      <w:proofErr w:type="gramStart"/>
      <w:r w:rsidRPr="00472BFD">
        <w:rPr>
          <w:rFonts w:cs="宋体" w:hint="eastAsia"/>
          <w:szCs w:val="21"/>
        </w:rPr>
        <w:t>以翼菲</w:t>
      </w:r>
      <w:proofErr w:type="gramEnd"/>
      <w:r w:rsidRPr="00472BFD">
        <w:rPr>
          <w:szCs w:val="21"/>
        </w:rPr>
        <w:t>BAT-1300-S</w:t>
      </w:r>
      <w:r w:rsidRPr="00472BFD">
        <w:rPr>
          <w:rFonts w:cs="宋体" w:hint="eastAsia"/>
          <w:szCs w:val="21"/>
        </w:rPr>
        <w:t>并联机械</w:t>
      </w:r>
      <w:proofErr w:type="gramStart"/>
      <w:r w:rsidRPr="00472BFD">
        <w:rPr>
          <w:rFonts w:cs="宋体" w:hint="eastAsia"/>
          <w:szCs w:val="21"/>
        </w:rPr>
        <w:t>臂作为</w:t>
      </w:r>
      <w:proofErr w:type="gramEnd"/>
      <w:r w:rsidRPr="00472BFD">
        <w:rPr>
          <w:rFonts w:cs="宋体" w:hint="eastAsia"/>
          <w:szCs w:val="21"/>
        </w:rPr>
        <w:t>研究对象，将该机械臂的</w:t>
      </w:r>
      <w:r w:rsidRPr="00472BFD">
        <w:rPr>
          <w:szCs w:val="21"/>
        </w:rPr>
        <w:t>CAD</w:t>
      </w:r>
      <w:r w:rsidRPr="00472BFD">
        <w:rPr>
          <w:rFonts w:cs="宋体" w:hint="eastAsia"/>
          <w:szCs w:val="21"/>
        </w:rPr>
        <w:t>模型导入</w:t>
      </w:r>
      <w:r w:rsidRPr="00472BFD">
        <w:rPr>
          <w:rFonts w:hint="eastAsia"/>
          <w:szCs w:val="21"/>
        </w:rPr>
        <w:t>S</w:t>
      </w:r>
      <w:r w:rsidR="00EB0F6B" w:rsidRPr="00472BFD">
        <w:rPr>
          <w:rFonts w:hint="eastAsia"/>
          <w:szCs w:val="21"/>
        </w:rPr>
        <w:t>OLIDWORK</w:t>
      </w:r>
      <w:r w:rsidRPr="00472BFD">
        <w:rPr>
          <w:rFonts w:cs="宋体" w:hint="eastAsia"/>
          <w:szCs w:val="21"/>
        </w:rPr>
        <w:t>中</w:t>
      </w:r>
      <w:r w:rsidR="008E7DAD" w:rsidRPr="00472BFD">
        <w:rPr>
          <w:rFonts w:cs="宋体" w:hint="eastAsia"/>
          <w:szCs w:val="21"/>
        </w:rPr>
        <w:t>,</w:t>
      </w:r>
      <w:r w:rsidR="008E7DAD" w:rsidRPr="00472BFD">
        <w:rPr>
          <w:rFonts w:cs="宋体" w:hint="eastAsia"/>
          <w:szCs w:val="21"/>
        </w:rPr>
        <w:t>测量相应的几何数据</w:t>
      </w:r>
      <w:r w:rsidR="00F228EA" w:rsidRPr="00472BFD">
        <w:rPr>
          <w:rFonts w:cs="宋体" w:hint="eastAsia"/>
          <w:szCs w:val="21"/>
        </w:rPr>
        <w:t>并根据实际机械臂附上相应的材料相关属性，同时依据厂家提供的电机型号</w:t>
      </w:r>
      <w:r w:rsidR="006F519E" w:rsidRPr="00472BFD">
        <w:rPr>
          <w:rFonts w:cs="宋体" w:hint="eastAsia"/>
          <w:szCs w:val="21"/>
        </w:rPr>
        <w:t>(</w:t>
      </w:r>
      <w:r w:rsidR="006F519E" w:rsidRPr="00472BFD">
        <w:rPr>
          <w:rFonts w:cs="宋体" w:hint="eastAsia"/>
          <w:szCs w:val="21"/>
        </w:rPr>
        <w:t>汇川</w:t>
      </w:r>
      <w:r w:rsidR="006F519E" w:rsidRPr="00472BFD">
        <w:rPr>
          <w:szCs w:val="21"/>
        </w:rPr>
        <w:t>MS1H3-13C15CD-A334Z</w:t>
      </w:r>
      <w:r w:rsidR="006F519E" w:rsidRPr="00472BFD">
        <w:rPr>
          <w:rFonts w:cs="宋体" w:hint="eastAsia"/>
          <w:szCs w:val="21"/>
        </w:rPr>
        <w:t>)</w:t>
      </w:r>
      <w:r w:rsidR="00F228EA" w:rsidRPr="00472BFD">
        <w:rPr>
          <w:rFonts w:cs="宋体" w:hint="eastAsia"/>
          <w:szCs w:val="21"/>
        </w:rPr>
        <w:t>获得相应的电机转动惯量</w:t>
      </w:r>
      <w:r w:rsidR="00C6096F" w:rsidRPr="00472BFD">
        <w:rPr>
          <w:rFonts w:cs="宋体" w:hint="eastAsia"/>
          <w:szCs w:val="21"/>
        </w:rPr>
        <w:t>。</w:t>
      </w:r>
    </w:p>
    <w:p w14:paraId="2A114AA0" w14:textId="4F7B03E4" w:rsidR="008E7DAD" w:rsidRPr="00472BFD" w:rsidRDefault="00F66D6E" w:rsidP="00F66D6E">
      <w:pPr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>几何参数如下：</w:t>
      </w:r>
    </w:p>
    <w:p w14:paraId="6EF7DA40" w14:textId="65E6C33F" w:rsidR="00F66D6E" w:rsidRPr="00472BFD" w:rsidRDefault="00DD2B7E" w:rsidP="00F66D6E">
      <w:pPr>
        <w:jc w:val="center"/>
        <w:rPr>
          <w:rFonts w:cs="宋体"/>
          <w:szCs w:val="21"/>
        </w:rPr>
      </w:pPr>
      <w:r w:rsidRPr="00472BFD">
        <w:rPr>
          <w:rFonts w:cs="宋体" w:hint="eastAsia"/>
          <w:position w:val="-76"/>
          <w:szCs w:val="21"/>
        </w:rPr>
        <w:object w:dxaOrig="1200" w:dyaOrig="1700" w14:anchorId="05CEA79F">
          <v:shape id="_x0000_i1103" type="#_x0000_t75" style="width:59.45pt;height:85.1pt" o:ole="">
            <v:imagedata r:id="rId176" o:title=""/>
          </v:shape>
          <o:OLEObject Type="Embed" ProgID="Equation.DSMT4" ShapeID="_x0000_i1103" DrawAspect="Content" ObjectID="_1835007981" r:id="rId177"/>
        </w:object>
      </w:r>
    </w:p>
    <w:p w14:paraId="3DD2883E" w14:textId="68123D09" w:rsidR="00F66D6E" w:rsidRPr="00472BFD" w:rsidRDefault="00F66D6E" w:rsidP="00F66D6E">
      <w:pPr>
        <w:rPr>
          <w:rFonts w:cs="宋体"/>
          <w:szCs w:val="21"/>
        </w:rPr>
      </w:pPr>
      <w:r w:rsidRPr="00472BFD">
        <w:rPr>
          <w:rFonts w:cs="宋体" w:hint="eastAsia"/>
          <w:szCs w:val="21"/>
        </w:rPr>
        <w:lastRenderedPageBreak/>
        <w:t>惯性参数如下：</w:t>
      </w:r>
    </w:p>
    <w:p w14:paraId="0CA8F24B" w14:textId="37B5D828" w:rsidR="008E7DAD" w:rsidRPr="00472BFD" w:rsidRDefault="004A69EA" w:rsidP="004A69EA">
      <w:pPr>
        <w:jc w:val="center"/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 xml:space="preserve">        </w:t>
      </w:r>
      <w:r w:rsidR="00DD2B7E" w:rsidRPr="00472BFD">
        <w:rPr>
          <w:rFonts w:cs="宋体" w:hint="eastAsia"/>
          <w:position w:val="-94"/>
          <w:szCs w:val="21"/>
        </w:rPr>
        <w:object w:dxaOrig="2100" w:dyaOrig="1900" w14:anchorId="1E95B70E">
          <v:shape id="_x0000_i1104" type="#_x0000_t75" style="width:105.8pt;height:94.9pt" o:ole="">
            <v:imagedata r:id="rId178" o:title=""/>
          </v:shape>
          <o:OLEObject Type="Embed" ProgID="Equation.DSMT4" ShapeID="_x0000_i1104" DrawAspect="Content" ObjectID="_1835007982" r:id="rId179"/>
        </w:object>
      </w:r>
    </w:p>
    <w:p w14:paraId="0A0900B2" w14:textId="66E9D7FE" w:rsidR="00F06F00" w:rsidRPr="00472BFD" w:rsidRDefault="00F06F00" w:rsidP="00F06F00">
      <w:pPr>
        <w:ind w:firstLineChars="200" w:firstLine="420"/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>将上述所得参数代入到所建立的运动学与动力学中，并通过</w:t>
      </w:r>
      <w:r w:rsidRPr="00472BFD">
        <w:rPr>
          <w:rFonts w:cs="宋体" w:hint="eastAsia"/>
          <w:szCs w:val="21"/>
        </w:rPr>
        <w:t>MATLAB</w:t>
      </w:r>
      <w:r w:rsidRPr="00472BFD">
        <w:rPr>
          <w:rFonts w:cs="宋体" w:hint="eastAsia"/>
          <w:szCs w:val="21"/>
        </w:rPr>
        <w:t>求出</w:t>
      </w:r>
      <w:r w:rsidRPr="00472BFD">
        <w:rPr>
          <w:rFonts w:cs="宋体" w:hint="eastAsia"/>
          <w:szCs w:val="21"/>
        </w:rPr>
        <w:t>Delta</w:t>
      </w:r>
      <w:r w:rsidRPr="00472BFD">
        <w:rPr>
          <w:rFonts w:cs="宋体" w:hint="eastAsia"/>
          <w:szCs w:val="21"/>
        </w:rPr>
        <w:t>并联机械臂的动力学标准形式，整理为</w:t>
      </w:r>
      <w:r w:rsidRPr="00472BFD">
        <w:rPr>
          <w:rFonts w:cs="宋体" w:hint="eastAsia"/>
          <w:szCs w:val="21"/>
        </w:rPr>
        <w:t>MATLAB</w:t>
      </w:r>
      <w:r w:rsidRPr="00472BFD">
        <w:rPr>
          <w:rFonts w:cs="宋体" w:hint="eastAsia"/>
          <w:szCs w:val="21"/>
        </w:rPr>
        <w:t>函数为后续控制仿真建立动力学模型</w:t>
      </w:r>
      <w:r w:rsidR="002D6960" w:rsidRPr="00472BFD">
        <w:rPr>
          <w:rFonts w:cs="宋体" w:hint="eastAsia"/>
          <w:szCs w:val="21"/>
        </w:rPr>
        <w:t>。</w:t>
      </w:r>
    </w:p>
    <w:p w14:paraId="78810AB4" w14:textId="5E2A776D" w:rsidR="008033D8" w:rsidRPr="00472BFD" w:rsidRDefault="000022BE">
      <w:pPr>
        <w:pStyle w:val="30"/>
        <w:spacing w:line="360" w:lineRule="auto"/>
        <w:ind w:firstLine="0"/>
        <w:rPr>
          <w:rFonts w:eastAsia="黑体"/>
          <w:b/>
        </w:rPr>
      </w:pPr>
      <w:r w:rsidRPr="00472BFD">
        <w:rPr>
          <w:rFonts w:eastAsia="黑体" w:hint="eastAsia"/>
          <w:b/>
        </w:rPr>
        <w:t>2.3</w:t>
      </w:r>
      <w:r w:rsidRPr="00472BFD">
        <w:rPr>
          <w:rFonts w:eastAsia="黑体" w:hint="eastAsia"/>
          <w:b/>
          <w:sz w:val="32"/>
        </w:rPr>
        <w:t xml:space="preserve"> </w:t>
      </w:r>
      <w:r w:rsidR="00A71271" w:rsidRPr="00472BFD">
        <w:rPr>
          <w:rFonts w:eastAsia="黑体"/>
          <w:b/>
        </w:rPr>
        <w:t>动力学模型的仿真验证</w:t>
      </w:r>
    </w:p>
    <w:p w14:paraId="585F8AC9" w14:textId="61682E6A" w:rsidR="001F3625" w:rsidRPr="00472BFD" w:rsidRDefault="001F3625">
      <w:pPr>
        <w:pStyle w:val="30"/>
        <w:spacing w:line="360" w:lineRule="auto"/>
        <w:ind w:firstLineChars="200" w:firstLine="420"/>
        <w:rPr>
          <w:rFonts w:eastAsiaTheme="minorEastAsia"/>
          <w:bCs/>
        </w:rPr>
      </w:pPr>
      <w:r w:rsidRPr="00472BFD">
        <w:rPr>
          <w:rFonts w:eastAsiaTheme="minorEastAsia" w:cstheme="minorEastAsia" w:hint="eastAsia"/>
          <w:bCs/>
        </w:rPr>
        <w:t>本文动力学模型的验证主要通过对比</w:t>
      </w:r>
      <w:r w:rsidR="00AA610A" w:rsidRPr="00472BFD">
        <w:rPr>
          <w:rFonts w:eastAsiaTheme="minorEastAsia" w:cstheme="minorEastAsia" w:hint="eastAsia"/>
          <w:bCs/>
        </w:rPr>
        <w:t>在同一分拣轨迹下</w:t>
      </w:r>
      <w:r w:rsidRPr="00472BFD">
        <w:rPr>
          <w:rFonts w:eastAsiaTheme="minorEastAsia" w:hint="eastAsia"/>
          <w:bCs/>
        </w:rPr>
        <w:t>MATLAB</w:t>
      </w:r>
      <w:r w:rsidR="00AA610A" w:rsidRPr="00472BFD">
        <w:rPr>
          <w:rFonts w:eastAsiaTheme="minorEastAsia" w:hint="eastAsia"/>
          <w:bCs/>
        </w:rPr>
        <w:t>通过控制</w:t>
      </w:r>
      <w:r w:rsidRPr="00472BFD">
        <w:rPr>
          <w:rFonts w:eastAsiaTheme="minorEastAsia" w:cstheme="minorEastAsia" w:hint="eastAsia"/>
          <w:bCs/>
        </w:rPr>
        <w:t>仿真</w:t>
      </w:r>
      <w:r w:rsidR="00AA610A" w:rsidRPr="00472BFD">
        <w:rPr>
          <w:rFonts w:eastAsiaTheme="minorEastAsia" w:cstheme="minorEastAsia" w:hint="eastAsia"/>
          <w:bCs/>
        </w:rPr>
        <w:t>所得的关节轨迹</w:t>
      </w:r>
      <w:r w:rsidRPr="00472BFD">
        <w:rPr>
          <w:rFonts w:eastAsiaTheme="minorEastAsia" w:cstheme="minorEastAsia" w:hint="eastAsia"/>
          <w:bCs/>
        </w:rPr>
        <w:t>的结果与</w:t>
      </w:r>
      <w:r w:rsidRPr="00472BFD">
        <w:rPr>
          <w:rFonts w:eastAsiaTheme="minorEastAsia" w:hint="eastAsia"/>
          <w:bCs/>
        </w:rPr>
        <w:t>Adams</w:t>
      </w:r>
      <w:r w:rsidRPr="00472BFD">
        <w:rPr>
          <w:rFonts w:eastAsiaTheme="minorEastAsia" w:cstheme="minorEastAsia" w:hint="eastAsia"/>
          <w:bCs/>
        </w:rPr>
        <w:t>与</w:t>
      </w:r>
      <w:r w:rsidRPr="00472BFD">
        <w:rPr>
          <w:rFonts w:eastAsiaTheme="minorEastAsia" w:hint="eastAsia"/>
          <w:bCs/>
        </w:rPr>
        <w:t>S</w:t>
      </w:r>
      <w:r w:rsidRPr="00472BFD">
        <w:rPr>
          <w:rFonts w:eastAsiaTheme="minorEastAsia"/>
          <w:bCs/>
        </w:rPr>
        <w:t>imulink</w:t>
      </w:r>
      <w:r w:rsidRPr="00472BFD">
        <w:rPr>
          <w:rFonts w:eastAsiaTheme="minorEastAsia" w:hint="eastAsia"/>
          <w:bCs/>
        </w:rPr>
        <w:t>进行联合</w:t>
      </w:r>
      <w:r w:rsidR="00344CF8" w:rsidRPr="00472BFD">
        <w:rPr>
          <w:rFonts w:eastAsiaTheme="minorEastAsia" w:hint="eastAsia"/>
          <w:bCs/>
        </w:rPr>
        <w:t>控制</w:t>
      </w:r>
      <w:r w:rsidRPr="00472BFD">
        <w:rPr>
          <w:rFonts w:eastAsiaTheme="minorEastAsia" w:hint="eastAsia"/>
          <w:bCs/>
        </w:rPr>
        <w:t>仿真</w:t>
      </w:r>
      <w:r w:rsidR="00344CF8" w:rsidRPr="00472BFD">
        <w:rPr>
          <w:rFonts w:eastAsiaTheme="minorEastAsia" w:hint="eastAsia"/>
          <w:bCs/>
        </w:rPr>
        <w:t>所得关节轨迹的结果进行对比</w:t>
      </w:r>
      <w:r w:rsidR="007C1363" w:rsidRPr="00472BFD">
        <w:rPr>
          <w:rFonts w:eastAsiaTheme="minorEastAsia" w:hint="eastAsia"/>
          <w:bCs/>
        </w:rPr>
        <w:t>。</w:t>
      </w:r>
    </w:p>
    <w:p w14:paraId="7187973B" w14:textId="451E6A6A" w:rsidR="007C1363" w:rsidRPr="00472BFD" w:rsidRDefault="007C1363">
      <w:pPr>
        <w:pStyle w:val="30"/>
        <w:spacing w:line="360" w:lineRule="auto"/>
        <w:ind w:firstLineChars="200" w:firstLine="420"/>
        <w:rPr>
          <w:rFonts w:eastAsiaTheme="minorEastAsia"/>
          <w:bCs/>
        </w:rPr>
      </w:pPr>
      <w:r w:rsidRPr="00472BFD">
        <w:rPr>
          <w:rFonts w:eastAsiaTheme="minorEastAsia" w:hint="eastAsia"/>
          <w:bCs/>
        </w:rPr>
        <w:t>本次仿真验证采用的控制律为</w:t>
      </w:r>
      <w:r w:rsidRPr="00472BFD">
        <w:rPr>
          <w:rFonts w:eastAsiaTheme="minorEastAsia" w:hint="eastAsia"/>
          <w:bCs/>
        </w:rPr>
        <w:t>PD</w:t>
      </w:r>
      <w:r w:rsidRPr="00472BFD">
        <w:rPr>
          <w:rFonts w:eastAsiaTheme="minorEastAsia" w:hint="eastAsia"/>
          <w:bCs/>
        </w:rPr>
        <w:t>控制</w:t>
      </w:r>
      <w:r w:rsidR="0097607B" w:rsidRPr="00472BFD">
        <w:rPr>
          <w:rFonts w:eastAsiaTheme="minorEastAsia" w:hint="eastAsia"/>
          <w:bCs/>
        </w:rPr>
        <w:t>，</w:t>
      </w:r>
    </w:p>
    <w:p w14:paraId="1EFEFC0B" w14:textId="78A474CF" w:rsidR="008033D8" w:rsidRPr="00472BFD" w:rsidRDefault="00086787">
      <w:pPr>
        <w:pStyle w:val="30"/>
        <w:spacing w:line="360" w:lineRule="auto"/>
        <w:ind w:firstLineChars="400" w:firstLine="840"/>
        <w:rPr>
          <w:rFonts w:eastAsiaTheme="minorEastAsia" w:cstheme="minorEastAsia"/>
          <w:bCs/>
        </w:rPr>
      </w:pPr>
      <w:r w:rsidRPr="00472BFD">
        <w:rPr>
          <w:rFonts w:eastAsiaTheme="minorEastAsia" w:cstheme="minorEastAsia"/>
          <w:bCs/>
          <w:position w:val="-14"/>
        </w:rPr>
        <w:object w:dxaOrig="1440" w:dyaOrig="380" w14:anchorId="2E8CDC57">
          <v:shape id="_x0000_i1105" type="#_x0000_t75" style="width:1in;height:18.55pt" o:ole="">
            <v:imagedata r:id="rId180" o:title=""/>
          </v:shape>
          <o:OLEObject Type="Embed" ProgID="Equation.DSMT4" ShapeID="_x0000_i1105" DrawAspect="Content" ObjectID="_1835007983" r:id="rId181"/>
        </w:object>
      </w:r>
      <w:r w:rsidRPr="00472BFD">
        <w:rPr>
          <w:rFonts w:eastAsiaTheme="minorEastAsia" w:cstheme="minorEastAsia" w:hint="eastAsia"/>
          <w:bCs/>
        </w:rPr>
        <w:tab/>
        <w:t>(2</w:t>
      </w:r>
      <w:r w:rsidR="003F2EF7" w:rsidRPr="00472BFD">
        <w:rPr>
          <w:rFonts w:eastAsiaTheme="minorEastAsia" w:cstheme="minorEastAsia" w:hint="eastAsia"/>
          <w:bCs/>
        </w:rPr>
        <w:t>2</w:t>
      </w:r>
      <w:r w:rsidRPr="00472BFD">
        <w:rPr>
          <w:rFonts w:eastAsiaTheme="minorEastAsia" w:cstheme="minorEastAsia" w:hint="eastAsia"/>
          <w:bCs/>
        </w:rPr>
        <w:t>)</w:t>
      </w:r>
    </w:p>
    <w:p w14:paraId="3718017F" w14:textId="77777777" w:rsidR="008033D8" w:rsidRPr="00472BFD" w:rsidRDefault="000022BE">
      <w:pPr>
        <w:pStyle w:val="30"/>
        <w:spacing w:line="360" w:lineRule="auto"/>
        <w:ind w:firstLineChars="200"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/>
          <w:bCs/>
        </w:rPr>
        <w:t>其中，</w:t>
      </w:r>
    </w:p>
    <w:p w14:paraId="2EFE3443" w14:textId="1747868D" w:rsidR="008033D8" w:rsidRPr="00472BFD" w:rsidRDefault="00E81CA5">
      <w:pPr>
        <w:pStyle w:val="30"/>
        <w:spacing w:line="360" w:lineRule="auto"/>
        <w:ind w:firstLineChars="400" w:firstLine="840"/>
        <w:rPr>
          <w:rFonts w:eastAsiaTheme="minorEastAsia" w:cstheme="minorEastAsia"/>
          <w:bCs/>
        </w:rPr>
      </w:pPr>
      <w:r w:rsidRPr="00472BFD">
        <w:rPr>
          <w:rFonts w:eastAsiaTheme="minorEastAsia" w:cstheme="minorEastAsia"/>
          <w:bCs/>
          <w:position w:val="-12"/>
        </w:rPr>
        <w:object w:dxaOrig="1980" w:dyaOrig="360" w14:anchorId="6CEDBCB6">
          <v:shape id="_x0000_i1106" type="#_x0000_t75" style="width:99.25pt;height:18pt" o:ole="">
            <v:imagedata r:id="rId182" o:title=""/>
          </v:shape>
          <o:OLEObject Type="Embed" ProgID="Equation.DSMT4" ShapeID="_x0000_i1106" DrawAspect="Content" ObjectID="_1835007984" r:id="rId183"/>
        </w:object>
      </w:r>
      <w:r w:rsidRPr="00472BFD">
        <w:rPr>
          <w:rFonts w:eastAsiaTheme="minorEastAsia" w:cstheme="minorEastAsia" w:hint="eastAsia"/>
          <w:bCs/>
        </w:rPr>
        <w:tab/>
        <w:t>(2</w:t>
      </w:r>
      <w:r w:rsidR="005E1DD2" w:rsidRPr="00472BFD">
        <w:rPr>
          <w:rFonts w:eastAsiaTheme="minorEastAsia" w:cstheme="minorEastAsia" w:hint="eastAsia"/>
          <w:bCs/>
        </w:rPr>
        <w:t>3</w:t>
      </w:r>
      <w:r w:rsidRPr="00472BFD">
        <w:rPr>
          <w:rFonts w:eastAsiaTheme="minorEastAsia" w:cstheme="minorEastAsia" w:hint="eastAsia"/>
          <w:bCs/>
        </w:rPr>
        <w:t>)</w:t>
      </w:r>
    </w:p>
    <w:p w14:paraId="213DD289" w14:textId="4AD51F79" w:rsidR="006F61B8" w:rsidRPr="00472BFD" w:rsidRDefault="006F61B8" w:rsidP="006F61B8">
      <w:pPr>
        <w:pStyle w:val="30"/>
        <w:spacing w:line="360" w:lineRule="auto"/>
        <w:ind w:firstLineChars="202" w:firstLine="424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在</w:t>
      </w:r>
      <w:r w:rsidRPr="00472BFD">
        <w:rPr>
          <w:rFonts w:eastAsiaTheme="minorEastAsia" w:cstheme="minorEastAsia" w:hint="eastAsia"/>
          <w:bCs/>
        </w:rPr>
        <w:t>MATLAB</w:t>
      </w:r>
      <w:r w:rsidRPr="00472BFD">
        <w:rPr>
          <w:rFonts w:eastAsiaTheme="minorEastAsia" w:cstheme="minorEastAsia" w:hint="eastAsia"/>
          <w:bCs/>
        </w:rPr>
        <w:t>中生成</w:t>
      </w:r>
      <w:r w:rsidRPr="00472BFD">
        <w:rPr>
          <w:rFonts w:eastAsiaTheme="minorEastAsia" w:cstheme="minorEastAsia" w:hint="eastAsia"/>
          <w:bCs/>
        </w:rPr>
        <w:t>(15)</w:t>
      </w:r>
      <w:r w:rsidR="00AE04F6" w:rsidRPr="00472BFD">
        <w:rPr>
          <w:rFonts w:eastAsiaTheme="minorEastAsia" w:cstheme="minorEastAsia" w:hint="eastAsia"/>
          <w:bCs/>
        </w:rPr>
        <w:t>式</w:t>
      </w:r>
      <w:r w:rsidRPr="00472BFD">
        <w:rPr>
          <w:rFonts w:eastAsiaTheme="minorEastAsia" w:cstheme="minorEastAsia" w:hint="eastAsia"/>
          <w:bCs/>
        </w:rPr>
        <w:t>所示</w:t>
      </w:r>
      <w:r w:rsidR="00292AC7" w:rsidRPr="00472BFD">
        <w:rPr>
          <w:rFonts w:eastAsiaTheme="minorEastAsia" w:cstheme="minorEastAsia" w:hint="eastAsia"/>
          <w:bCs/>
        </w:rPr>
        <w:t>的</w:t>
      </w:r>
      <w:r w:rsidRPr="00472BFD">
        <w:rPr>
          <w:rFonts w:eastAsiaTheme="minorEastAsia" w:cstheme="minorEastAsia" w:hint="eastAsia"/>
          <w:bCs/>
        </w:rPr>
        <w:t>PH</w:t>
      </w:r>
      <w:r w:rsidRPr="00472BFD">
        <w:rPr>
          <w:rFonts w:eastAsiaTheme="minorEastAsia" w:cstheme="minorEastAsia" w:hint="eastAsia"/>
          <w:bCs/>
        </w:rPr>
        <w:t>曲线作为过渡段的</w:t>
      </w:r>
      <w:r w:rsidRPr="00472BFD">
        <w:rPr>
          <w:rFonts w:eastAsiaTheme="minorEastAsia" w:cstheme="minorEastAsia" w:hint="eastAsia"/>
          <w:bCs/>
        </w:rPr>
        <w:t>X-Z</w:t>
      </w:r>
      <w:r w:rsidRPr="00472BFD">
        <w:rPr>
          <w:rFonts w:eastAsiaTheme="minorEastAsia" w:cstheme="minorEastAsia" w:hint="eastAsia"/>
          <w:bCs/>
        </w:rPr>
        <w:t>平面的分拣轨迹</w:t>
      </w:r>
      <w:r w:rsidR="00F8077B" w:rsidRPr="00472BFD">
        <w:rPr>
          <w:rFonts w:eastAsiaTheme="minorEastAsia" w:cstheme="minorEastAsia" w:hint="eastAsia"/>
          <w:bCs/>
        </w:rPr>
        <w:t>。</w:t>
      </w:r>
      <w:r w:rsidR="00523CA6" w:rsidRPr="00472BFD">
        <w:rPr>
          <w:rFonts w:eastAsiaTheme="minorEastAsia" w:cstheme="minorEastAsia" w:hint="eastAsia"/>
          <w:bCs/>
        </w:rPr>
        <w:t>并同时导入</w:t>
      </w:r>
      <w:r w:rsidR="00394235" w:rsidRPr="00472BFD">
        <w:rPr>
          <w:rFonts w:eastAsiaTheme="minorEastAsia" w:hint="eastAsia"/>
          <w:bCs/>
        </w:rPr>
        <w:t>S</w:t>
      </w:r>
      <w:r w:rsidR="00523CA6" w:rsidRPr="00472BFD">
        <w:rPr>
          <w:rFonts w:eastAsiaTheme="minorEastAsia"/>
          <w:bCs/>
        </w:rPr>
        <w:t>imulink</w:t>
      </w:r>
      <w:r w:rsidR="00523CA6" w:rsidRPr="00472BFD">
        <w:rPr>
          <w:rFonts w:eastAsiaTheme="minorEastAsia" w:cstheme="minorEastAsia" w:hint="eastAsia"/>
          <w:bCs/>
        </w:rPr>
        <w:t>与</w:t>
      </w:r>
      <w:r w:rsidR="00523CA6" w:rsidRPr="00472BFD">
        <w:rPr>
          <w:rFonts w:eastAsiaTheme="minorEastAsia"/>
          <w:bCs/>
        </w:rPr>
        <w:t>MATLAB</w:t>
      </w:r>
      <w:r w:rsidR="00E422FE" w:rsidRPr="00472BFD">
        <w:rPr>
          <w:rFonts w:eastAsiaTheme="minorEastAsia" w:hint="eastAsia"/>
          <w:bCs/>
        </w:rPr>
        <w:t>的</w:t>
      </w:r>
      <w:r w:rsidR="00523CA6" w:rsidRPr="00472BFD">
        <w:rPr>
          <w:rFonts w:eastAsiaTheme="minorEastAsia" w:cstheme="minorEastAsia" w:hint="eastAsia"/>
          <w:bCs/>
        </w:rPr>
        <w:t>仿真</w:t>
      </w:r>
      <w:r w:rsidR="00E422FE" w:rsidRPr="00472BFD">
        <w:rPr>
          <w:rFonts w:eastAsiaTheme="minorEastAsia" w:cstheme="minorEastAsia" w:hint="eastAsia"/>
          <w:bCs/>
        </w:rPr>
        <w:t>输入</w:t>
      </w:r>
      <w:r w:rsidR="00716F5E" w:rsidRPr="00472BFD">
        <w:rPr>
          <w:rFonts w:eastAsiaTheme="minorEastAsia" w:cstheme="minorEastAsia" w:hint="eastAsia"/>
          <w:bCs/>
        </w:rPr>
        <w:t>。</w:t>
      </w:r>
    </w:p>
    <w:p w14:paraId="6BC87AD4" w14:textId="321531BE" w:rsidR="008033D8" w:rsidRPr="00472BFD" w:rsidRDefault="000022BE">
      <w:pPr>
        <w:pStyle w:val="30"/>
        <w:spacing w:line="360" w:lineRule="auto"/>
        <w:ind w:firstLineChars="200"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将</w:t>
      </w:r>
      <w:r w:rsidRPr="00472BFD">
        <w:rPr>
          <w:rFonts w:eastAsiaTheme="minorEastAsia"/>
          <w:bCs/>
        </w:rPr>
        <w:t>S</w:t>
      </w:r>
      <w:r w:rsidR="00B94433" w:rsidRPr="00472BFD">
        <w:rPr>
          <w:rFonts w:eastAsiaTheme="minorEastAsia" w:hint="eastAsia"/>
          <w:bCs/>
        </w:rPr>
        <w:t>OLIDWORK</w:t>
      </w:r>
      <w:r w:rsidRPr="00472BFD">
        <w:rPr>
          <w:rFonts w:eastAsiaTheme="minorEastAsia" w:cstheme="minorEastAsia" w:hint="eastAsia"/>
          <w:bCs/>
        </w:rPr>
        <w:t>中</w:t>
      </w:r>
      <w:r w:rsidR="00D42020" w:rsidRPr="00472BFD">
        <w:rPr>
          <w:rFonts w:eastAsiaTheme="minorEastAsia" w:cstheme="minorEastAsia" w:hint="eastAsia"/>
          <w:bCs/>
        </w:rPr>
        <w:t>建立的带有材料属性</w:t>
      </w:r>
      <w:proofErr w:type="gramStart"/>
      <w:r w:rsidR="00D42020" w:rsidRPr="00472BFD">
        <w:rPr>
          <w:rFonts w:eastAsiaTheme="minorEastAsia" w:cstheme="minorEastAsia" w:hint="eastAsia"/>
          <w:bCs/>
        </w:rPr>
        <w:t>的翼菲机械</w:t>
      </w:r>
      <w:proofErr w:type="gramEnd"/>
      <w:r w:rsidR="00D42020" w:rsidRPr="00472BFD">
        <w:rPr>
          <w:rFonts w:eastAsiaTheme="minorEastAsia" w:cstheme="minorEastAsia" w:hint="eastAsia"/>
          <w:bCs/>
        </w:rPr>
        <w:t>臂模型</w:t>
      </w:r>
      <w:r w:rsidRPr="00472BFD">
        <w:rPr>
          <w:rFonts w:eastAsiaTheme="minorEastAsia" w:cstheme="minorEastAsia" w:hint="eastAsia"/>
          <w:bCs/>
        </w:rPr>
        <w:t>导入到</w:t>
      </w:r>
      <w:r w:rsidRPr="00472BFD">
        <w:rPr>
          <w:rFonts w:eastAsiaTheme="minorEastAsia"/>
          <w:bCs/>
        </w:rPr>
        <w:t>Adams</w:t>
      </w:r>
      <w:r w:rsidRPr="00472BFD">
        <w:rPr>
          <w:rFonts w:eastAsiaTheme="minorEastAsia" w:cstheme="minorEastAsia" w:hint="eastAsia"/>
          <w:bCs/>
        </w:rPr>
        <w:t>中，并为各个关节设置</w:t>
      </w:r>
      <w:r w:rsidR="00095EC1" w:rsidRPr="00472BFD">
        <w:rPr>
          <w:rFonts w:eastAsiaTheme="minorEastAsia" w:cstheme="minorEastAsia" w:hint="eastAsia"/>
          <w:bCs/>
        </w:rPr>
        <w:t>相应</w:t>
      </w:r>
      <w:r w:rsidR="00ED1BA9" w:rsidRPr="00472BFD">
        <w:rPr>
          <w:rFonts w:eastAsiaTheme="minorEastAsia" w:cstheme="minorEastAsia" w:hint="eastAsia"/>
          <w:bCs/>
        </w:rPr>
        <w:t>的</w:t>
      </w:r>
      <w:r w:rsidRPr="00472BFD">
        <w:rPr>
          <w:rFonts w:eastAsiaTheme="minorEastAsia" w:cstheme="minorEastAsia" w:hint="eastAsia"/>
          <w:bCs/>
        </w:rPr>
        <w:t>约束条件后导入到</w:t>
      </w:r>
      <w:r w:rsidRPr="00472BFD">
        <w:rPr>
          <w:rFonts w:eastAsiaTheme="minorEastAsia"/>
          <w:bCs/>
        </w:rPr>
        <w:t>Simulink</w:t>
      </w:r>
      <w:r w:rsidRPr="00472BFD">
        <w:rPr>
          <w:rFonts w:eastAsiaTheme="minorEastAsia" w:cstheme="minorEastAsia" w:hint="eastAsia"/>
          <w:bCs/>
        </w:rPr>
        <w:t>中添加</w:t>
      </w:r>
      <w:r w:rsidRPr="00472BFD">
        <w:rPr>
          <w:rFonts w:eastAsiaTheme="minorEastAsia"/>
          <w:bCs/>
        </w:rPr>
        <w:t>PD</w:t>
      </w:r>
      <w:r w:rsidRPr="00472BFD">
        <w:rPr>
          <w:rFonts w:eastAsiaTheme="minorEastAsia" w:cstheme="minorEastAsia" w:hint="eastAsia"/>
          <w:bCs/>
        </w:rPr>
        <w:t>控制</w:t>
      </w:r>
      <w:r w:rsidR="008A599E" w:rsidRPr="00472BFD">
        <w:rPr>
          <w:rFonts w:eastAsiaTheme="minorEastAsia" w:cstheme="minorEastAsia" w:hint="eastAsia"/>
          <w:bCs/>
        </w:rPr>
        <w:t>仿真</w:t>
      </w:r>
      <w:r w:rsidRPr="00472BFD">
        <w:rPr>
          <w:rFonts w:eastAsiaTheme="minorEastAsia" w:cstheme="minorEastAsia" w:hint="eastAsia"/>
          <w:bCs/>
        </w:rPr>
        <w:t>，由此也可以得到一组</w:t>
      </w:r>
      <w:r w:rsidRPr="00472BFD">
        <w:rPr>
          <w:rFonts w:eastAsiaTheme="minorEastAsia" w:cstheme="minorEastAsia"/>
          <w:bCs/>
        </w:rPr>
        <w:t>轨迹</w:t>
      </w:r>
      <w:r w:rsidRPr="00472BFD">
        <w:rPr>
          <w:rFonts w:eastAsiaTheme="minorEastAsia" w:cstheme="minorEastAsia" w:hint="eastAsia"/>
          <w:bCs/>
        </w:rPr>
        <w:t>数据。</w:t>
      </w:r>
      <w:r w:rsidR="00C97FF0" w:rsidRPr="00472BFD">
        <w:rPr>
          <w:rFonts w:eastAsiaTheme="minorEastAsia" w:cstheme="minorEastAsia" w:hint="eastAsia"/>
          <w:bCs/>
        </w:rPr>
        <w:t>一次分拣作业的周期</w:t>
      </w:r>
      <w:r w:rsidR="0065630E" w:rsidRPr="00472BFD">
        <w:rPr>
          <w:rFonts w:eastAsiaTheme="minorEastAsia" w:cstheme="minorEastAsia" w:hint="eastAsia"/>
          <w:bCs/>
        </w:rPr>
        <w:t>T</w:t>
      </w:r>
      <w:r w:rsidR="00C97FF0" w:rsidRPr="00472BFD">
        <w:rPr>
          <w:rFonts w:eastAsiaTheme="minorEastAsia" w:cstheme="minorEastAsia" w:hint="eastAsia"/>
          <w:bCs/>
        </w:rPr>
        <w:t>设置为</w:t>
      </w:r>
      <w:r w:rsidR="00C97FF0" w:rsidRPr="00472BFD">
        <w:rPr>
          <w:rFonts w:eastAsiaTheme="minorEastAsia" w:cstheme="minorEastAsia" w:hint="eastAsia"/>
          <w:bCs/>
        </w:rPr>
        <w:t>1s</w:t>
      </w:r>
      <w:r w:rsidR="00C97FF0" w:rsidRPr="00472BFD">
        <w:rPr>
          <w:rFonts w:eastAsiaTheme="minorEastAsia" w:cstheme="minorEastAsia" w:hint="eastAsia"/>
          <w:bCs/>
        </w:rPr>
        <w:t>。</w:t>
      </w:r>
      <w:r w:rsidRPr="00472BFD">
        <w:rPr>
          <w:rFonts w:eastAsiaTheme="minorEastAsia" w:cstheme="minorEastAsia" w:hint="eastAsia"/>
          <w:bCs/>
        </w:rPr>
        <w:t>将</w:t>
      </w:r>
      <w:r w:rsidRPr="00472BFD">
        <w:rPr>
          <w:rFonts w:eastAsiaTheme="minorEastAsia"/>
          <w:bCs/>
        </w:rPr>
        <w:t>M</w:t>
      </w:r>
      <w:r w:rsidR="00DB42A6" w:rsidRPr="00472BFD">
        <w:rPr>
          <w:rFonts w:eastAsiaTheme="minorEastAsia" w:hint="eastAsia"/>
          <w:bCs/>
        </w:rPr>
        <w:t>ATLAB</w:t>
      </w:r>
      <w:r w:rsidRPr="00472BFD">
        <w:rPr>
          <w:rFonts w:eastAsiaTheme="minorEastAsia" w:cstheme="minorEastAsia" w:hint="eastAsia"/>
          <w:bCs/>
        </w:rPr>
        <w:t>得到数据与</w:t>
      </w:r>
      <w:r w:rsidRPr="00472BFD">
        <w:rPr>
          <w:rFonts w:eastAsiaTheme="minorEastAsia" w:hint="eastAsia"/>
          <w:bCs/>
        </w:rPr>
        <w:t>联合仿真</w:t>
      </w:r>
      <w:r w:rsidRPr="00472BFD">
        <w:rPr>
          <w:rFonts w:eastAsiaTheme="minorEastAsia" w:cstheme="minorEastAsia" w:hint="eastAsia"/>
          <w:bCs/>
        </w:rPr>
        <w:t>得到的数据绘制成轨迹</w:t>
      </w:r>
      <w:proofErr w:type="gramStart"/>
      <w:r w:rsidRPr="00472BFD">
        <w:rPr>
          <w:rFonts w:eastAsiaTheme="minorEastAsia" w:cstheme="minorEastAsia" w:hint="eastAsia"/>
          <w:bCs/>
        </w:rPr>
        <w:t>时程图进行</w:t>
      </w:r>
      <w:proofErr w:type="gramEnd"/>
      <w:r w:rsidRPr="00472BFD">
        <w:rPr>
          <w:rFonts w:eastAsiaTheme="minorEastAsia" w:cstheme="minorEastAsia" w:hint="eastAsia"/>
          <w:bCs/>
        </w:rPr>
        <w:t>比较，结果如下：</w:t>
      </w:r>
    </w:p>
    <w:p w14:paraId="051CF894" w14:textId="0A959E97" w:rsidR="008033D8" w:rsidRPr="00472BFD" w:rsidRDefault="00BE4098">
      <w:pPr>
        <w:pStyle w:val="30"/>
        <w:spacing w:line="36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  <w:noProof/>
        </w:rPr>
        <w:drawing>
          <wp:inline distT="0" distB="0" distL="0" distR="0" wp14:anchorId="28F1CB1E" wp14:editId="3BB90F22">
            <wp:extent cx="2942590" cy="2206625"/>
            <wp:effectExtent l="0" t="0" r="0" b="3175"/>
            <wp:docPr id="674778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7878" name="图片 67477878"/>
                    <pic:cNvPicPr/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E60F" w14:textId="6AE26DEB" w:rsidR="008033D8" w:rsidRPr="00472BFD" w:rsidRDefault="00153E67" w:rsidP="00153E67">
      <w:pPr>
        <w:pStyle w:val="30"/>
        <w:spacing w:line="24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(a)</w:t>
      </w:r>
      <w:r w:rsidRPr="00472BFD">
        <w:rPr>
          <w:rFonts w:eastAsiaTheme="minorEastAsia" w:cstheme="minorEastAsia" w:hint="eastAsia"/>
          <w:bCs/>
        </w:rPr>
        <w:t>关节</w:t>
      </w:r>
      <w:r w:rsidRPr="00472BFD">
        <w:rPr>
          <w:rFonts w:eastAsiaTheme="minorEastAsia" w:cstheme="minorEastAsia" w:hint="eastAsia"/>
          <w:bCs/>
        </w:rPr>
        <w:t>1</w:t>
      </w:r>
    </w:p>
    <w:p w14:paraId="101EB24E" w14:textId="62BB551F" w:rsidR="008033D8" w:rsidRPr="00472BFD" w:rsidRDefault="00153E67" w:rsidP="00153E67">
      <w:pPr>
        <w:pStyle w:val="30"/>
        <w:spacing w:line="24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hint="eastAsia"/>
          <w:bCs/>
        </w:rPr>
        <w:t>(a)</w:t>
      </w:r>
      <w:r w:rsidRPr="00472BFD">
        <w:rPr>
          <w:rFonts w:eastAsiaTheme="minorEastAsia"/>
          <w:bCs/>
        </w:rPr>
        <w:t>Joint 1</w:t>
      </w:r>
    </w:p>
    <w:p w14:paraId="04AB208C" w14:textId="0A6B0ECD" w:rsidR="008033D8" w:rsidRPr="00472BFD" w:rsidRDefault="00BE4098">
      <w:pPr>
        <w:pStyle w:val="30"/>
        <w:spacing w:line="36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  <w:noProof/>
        </w:rPr>
        <w:drawing>
          <wp:inline distT="0" distB="0" distL="0" distR="0" wp14:anchorId="48238A0A" wp14:editId="7BCB278C">
            <wp:extent cx="2942590" cy="2206625"/>
            <wp:effectExtent l="0" t="0" r="0" b="3175"/>
            <wp:docPr id="16714360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36070" name="图片 1671436070"/>
                    <pic:cNvPicPr/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55E7" w14:textId="3525C781" w:rsidR="008033D8" w:rsidRPr="00472BFD" w:rsidRDefault="00C640F9" w:rsidP="00C640F9">
      <w:pPr>
        <w:pStyle w:val="30"/>
        <w:spacing w:line="240" w:lineRule="auto"/>
        <w:ind w:left="425"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(b)</w:t>
      </w:r>
      <w:r w:rsidRPr="00472BFD">
        <w:rPr>
          <w:rFonts w:eastAsiaTheme="minorEastAsia" w:cstheme="minorEastAsia" w:hint="eastAsia"/>
          <w:bCs/>
        </w:rPr>
        <w:t>关节</w:t>
      </w:r>
      <w:r w:rsidR="00552C96" w:rsidRPr="00472BFD">
        <w:rPr>
          <w:rFonts w:eastAsiaTheme="minorEastAsia" w:cstheme="minorEastAsia" w:hint="eastAsia"/>
          <w:bCs/>
        </w:rPr>
        <w:t>2</w:t>
      </w:r>
    </w:p>
    <w:p w14:paraId="58485DDA" w14:textId="1BA62F9A" w:rsidR="008033D8" w:rsidRPr="00472BFD" w:rsidRDefault="000022BE">
      <w:pPr>
        <w:pStyle w:val="30"/>
        <w:spacing w:line="240" w:lineRule="auto"/>
        <w:ind w:left="425" w:firstLine="0"/>
        <w:jc w:val="center"/>
        <w:rPr>
          <w:rFonts w:eastAsiaTheme="minorEastAsia"/>
          <w:bCs/>
        </w:rPr>
      </w:pPr>
      <w:r w:rsidRPr="00472BFD">
        <w:rPr>
          <w:rFonts w:eastAsiaTheme="minorEastAsia"/>
          <w:bCs/>
        </w:rPr>
        <w:t xml:space="preserve">(b) Joint </w:t>
      </w:r>
      <w:r w:rsidR="00552C96" w:rsidRPr="00472BFD">
        <w:rPr>
          <w:rFonts w:eastAsiaTheme="minorEastAsia" w:hint="eastAsia"/>
          <w:bCs/>
        </w:rPr>
        <w:t>2</w:t>
      </w:r>
    </w:p>
    <w:p w14:paraId="5D9B97C2" w14:textId="23B0786B" w:rsidR="008033D8" w:rsidRPr="00472BFD" w:rsidRDefault="00BE4098" w:rsidP="004B71C1">
      <w:pPr>
        <w:pStyle w:val="30"/>
        <w:spacing w:line="36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  <w:noProof/>
        </w:rPr>
        <w:drawing>
          <wp:inline distT="0" distB="0" distL="0" distR="0" wp14:anchorId="440853AC" wp14:editId="1EE61548">
            <wp:extent cx="2942590" cy="2206625"/>
            <wp:effectExtent l="0" t="0" r="0" b="3175"/>
            <wp:docPr id="8800061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6118" name="图片 880006118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0EC" w:rsidRPr="00472BFD">
        <w:rPr>
          <w:rFonts w:eastAsiaTheme="minorEastAsia" w:cstheme="minorEastAsia" w:hint="eastAsia"/>
          <w:bCs/>
        </w:rPr>
        <w:t>(c)</w:t>
      </w:r>
      <w:r w:rsidRPr="00472BFD">
        <w:rPr>
          <w:rFonts w:eastAsiaTheme="minorEastAsia" w:cstheme="minorEastAsia" w:hint="eastAsia"/>
          <w:bCs/>
        </w:rPr>
        <w:t>关节</w:t>
      </w:r>
      <w:r w:rsidR="00786EBD" w:rsidRPr="00472BFD">
        <w:rPr>
          <w:rFonts w:eastAsiaTheme="minorEastAsia" w:cstheme="minorEastAsia" w:hint="eastAsia"/>
          <w:bCs/>
        </w:rPr>
        <w:t>3</w:t>
      </w:r>
    </w:p>
    <w:p w14:paraId="3B16E80B" w14:textId="2571207A" w:rsidR="008033D8" w:rsidRPr="00472BFD" w:rsidRDefault="000022BE" w:rsidP="004B71C1">
      <w:pPr>
        <w:pStyle w:val="30"/>
        <w:spacing w:line="24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/>
          <w:bCs/>
        </w:rPr>
        <w:t>(c) Joint</w:t>
      </w:r>
      <w:r w:rsidR="00786EBD" w:rsidRPr="00472BFD">
        <w:rPr>
          <w:rFonts w:eastAsiaTheme="minorEastAsia" w:hint="eastAsia"/>
          <w:bCs/>
        </w:rPr>
        <w:t>3</w:t>
      </w:r>
    </w:p>
    <w:p w14:paraId="550E199C" w14:textId="1DF35E9E" w:rsidR="008033D8" w:rsidRPr="00472BFD" w:rsidRDefault="000022BE">
      <w:pPr>
        <w:pStyle w:val="30"/>
        <w:spacing w:line="240" w:lineRule="auto"/>
        <w:ind w:firstLine="0"/>
        <w:jc w:val="center"/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>图</w:t>
      </w:r>
      <w:r w:rsidR="00E1130D" w:rsidRPr="00472BFD">
        <w:rPr>
          <w:rFonts w:cs="宋体" w:hint="eastAsia"/>
          <w:szCs w:val="21"/>
        </w:rPr>
        <w:t>6</w:t>
      </w:r>
      <w:r w:rsidRPr="00472BFD">
        <w:rPr>
          <w:rFonts w:cs="宋体" w:hint="eastAsia"/>
          <w:szCs w:val="21"/>
        </w:rPr>
        <w:t xml:space="preserve"> </w:t>
      </w:r>
      <w:r w:rsidRPr="00472BFD">
        <w:rPr>
          <w:rFonts w:cs="宋体" w:hint="eastAsia"/>
          <w:szCs w:val="21"/>
        </w:rPr>
        <w:t>关节轨迹</w:t>
      </w:r>
      <w:r w:rsidR="00233899" w:rsidRPr="00472BFD">
        <w:rPr>
          <w:rFonts w:cs="宋体" w:hint="eastAsia"/>
          <w:szCs w:val="21"/>
        </w:rPr>
        <w:t>时程</w:t>
      </w:r>
      <w:r w:rsidRPr="00472BFD">
        <w:rPr>
          <w:rFonts w:cs="宋体" w:hint="eastAsia"/>
          <w:szCs w:val="21"/>
        </w:rPr>
        <w:t>曲线</w:t>
      </w:r>
    </w:p>
    <w:p w14:paraId="18F95369" w14:textId="6E863CA1" w:rsidR="008033D8" w:rsidRPr="00472BFD" w:rsidRDefault="000022BE">
      <w:pPr>
        <w:pStyle w:val="30"/>
        <w:spacing w:line="240" w:lineRule="auto"/>
        <w:ind w:firstLine="0"/>
        <w:jc w:val="center"/>
        <w:rPr>
          <w:szCs w:val="21"/>
        </w:rPr>
      </w:pPr>
      <w:r w:rsidRPr="00472BFD">
        <w:rPr>
          <w:szCs w:val="21"/>
        </w:rPr>
        <w:t>Fig.</w:t>
      </w:r>
      <w:r w:rsidR="00E1130D" w:rsidRPr="00472BFD">
        <w:rPr>
          <w:rFonts w:hint="eastAsia"/>
          <w:szCs w:val="21"/>
        </w:rPr>
        <w:t>6</w:t>
      </w:r>
      <w:r w:rsidRPr="00472BFD">
        <w:rPr>
          <w:szCs w:val="21"/>
        </w:rPr>
        <w:t xml:space="preserve"> </w:t>
      </w:r>
      <w:r w:rsidR="00C379CA" w:rsidRPr="00472BFD">
        <w:rPr>
          <w:szCs w:val="21"/>
        </w:rPr>
        <w:t>Joint Trajectory Time-History Curves</w:t>
      </w:r>
    </w:p>
    <w:p w14:paraId="30019F8A" w14:textId="19C05374" w:rsidR="008033D8" w:rsidRPr="00472BFD" w:rsidRDefault="0048523A">
      <w:pPr>
        <w:pStyle w:val="30"/>
        <w:spacing w:line="360" w:lineRule="auto"/>
        <w:ind w:firstLineChars="200"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lastRenderedPageBreak/>
        <w:t>通过</w:t>
      </w:r>
      <w:r w:rsidRPr="00472BFD">
        <w:rPr>
          <w:rFonts w:eastAsiaTheme="minorEastAsia" w:cstheme="minorEastAsia"/>
          <w:bCs/>
        </w:rPr>
        <w:t>图</w:t>
      </w:r>
      <w:r w:rsidR="00E1130D" w:rsidRPr="00472BFD">
        <w:rPr>
          <w:rFonts w:eastAsiaTheme="minorEastAsia" w:cstheme="minorEastAsia" w:hint="eastAsia"/>
          <w:bCs/>
        </w:rPr>
        <w:t>6</w:t>
      </w:r>
      <w:r w:rsidR="0008083B" w:rsidRPr="00472BFD">
        <w:rPr>
          <w:rFonts w:eastAsiaTheme="minorEastAsia" w:cstheme="minorEastAsia" w:hint="eastAsia"/>
          <w:bCs/>
        </w:rPr>
        <w:t>中</w:t>
      </w:r>
      <w:r w:rsidR="008609FE" w:rsidRPr="00472BFD">
        <w:rPr>
          <w:rFonts w:eastAsiaTheme="minorEastAsia" w:cstheme="minorEastAsia"/>
          <w:bCs/>
        </w:rPr>
        <w:t>对比</w:t>
      </w:r>
      <w:r w:rsidR="0008083B" w:rsidRPr="00472BFD">
        <w:rPr>
          <w:rFonts w:eastAsiaTheme="minorEastAsia" w:cstheme="minorEastAsia" w:hint="eastAsia"/>
          <w:bCs/>
        </w:rPr>
        <w:t>3</w:t>
      </w:r>
      <w:r w:rsidR="0008083B" w:rsidRPr="00472BFD">
        <w:rPr>
          <w:rFonts w:eastAsiaTheme="minorEastAsia" w:cstheme="minorEastAsia" w:hint="eastAsia"/>
          <w:bCs/>
        </w:rPr>
        <w:t>个</w:t>
      </w:r>
      <w:r w:rsidRPr="00472BFD">
        <w:rPr>
          <w:rFonts w:eastAsiaTheme="minorEastAsia" w:cstheme="minorEastAsia"/>
          <w:bCs/>
        </w:rPr>
        <w:t>关节轨迹</w:t>
      </w:r>
      <w:proofErr w:type="gramStart"/>
      <w:r w:rsidRPr="00472BFD">
        <w:rPr>
          <w:rFonts w:eastAsiaTheme="minorEastAsia" w:cstheme="minorEastAsia" w:hint="eastAsia"/>
          <w:bCs/>
        </w:rPr>
        <w:t>时程图</w:t>
      </w:r>
      <w:r w:rsidR="00C41FEF" w:rsidRPr="00472BFD">
        <w:rPr>
          <w:rFonts w:eastAsiaTheme="minorEastAsia" w:cstheme="minorEastAsia" w:hint="eastAsia"/>
          <w:bCs/>
        </w:rPr>
        <w:t>结果</w:t>
      </w:r>
      <w:proofErr w:type="gramEnd"/>
      <w:r w:rsidRPr="00472BFD">
        <w:rPr>
          <w:rFonts w:eastAsiaTheme="minorEastAsia" w:cstheme="minorEastAsia"/>
          <w:bCs/>
        </w:rPr>
        <w:t>，可以发现</w:t>
      </w:r>
      <w:r w:rsidRPr="00472BFD">
        <w:rPr>
          <w:rFonts w:eastAsiaTheme="minorEastAsia" w:cstheme="minorEastAsia" w:hint="eastAsia"/>
          <w:bCs/>
        </w:rPr>
        <w:t>二者轨迹</w:t>
      </w:r>
      <w:r w:rsidRPr="00472BFD">
        <w:rPr>
          <w:rFonts w:eastAsiaTheme="minorEastAsia" w:cstheme="minorEastAsia"/>
          <w:bCs/>
        </w:rPr>
        <w:t>曲线</w:t>
      </w:r>
      <w:r w:rsidR="000D0567" w:rsidRPr="00472BFD">
        <w:rPr>
          <w:rFonts w:eastAsiaTheme="minorEastAsia" w:cstheme="minorEastAsia" w:hint="eastAsia"/>
          <w:bCs/>
        </w:rPr>
        <w:t>基本重合</w:t>
      </w:r>
      <w:r w:rsidRPr="00472BFD">
        <w:rPr>
          <w:rFonts w:eastAsiaTheme="minorEastAsia" w:cstheme="minorEastAsia"/>
          <w:bCs/>
        </w:rPr>
        <w:t>，</w:t>
      </w:r>
      <w:r w:rsidR="00775564" w:rsidRPr="00472BFD">
        <w:rPr>
          <w:rFonts w:eastAsiaTheme="minorEastAsia" w:cstheme="minorEastAsia" w:hint="eastAsia"/>
          <w:bCs/>
        </w:rPr>
        <w:t>即</w:t>
      </w:r>
      <w:r w:rsidRPr="00472BFD">
        <w:rPr>
          <w:rFonts w:eastAsiaTheme="minorEastAsia" w:cstheme="minorEastAsia" w:hint="eastAsia"/>
          <w:bCs/>
        </w:rPr>
        <w:t>验证了本文</w:t>
      </w:r>
      <w:r w:rsidRPr="00472BFD">
        <w:rPr>
          <w:rFonts w:eastAsiaTheme="minorEastAsia" w:cstheme="minorEastAsia"/>
          <w:bCs/>
        </w:rPr>
        <w:t>建立的动力学</w:t>
      </w:r>
      <w:r w:rsidRPr="00472BFD">
        <w:rPr>
          <w:rFonts w:eastAsiaTheme="minorEastAsia" w:cstheme="minorEastAsia" w:hint="eastAsia"/>
          <w:bCs/>
        </w:rPr>
        <w:t>模型的有效性</w:t>
      </w:r>
      <w:r w:rsidRPr="00472BFD">
        <w:rPr>
          <w:rFonts w:eastAsiaTheme="minorEastAsia" w:cstheme="minorEastAsia"/>
          <w:bCs/>
        </w:rPr>
        <w:t>。</w:t>
      </w:r>
    </w:p>
    <w:p w14:paraId="4952340B" w14:textId="26020C24" w:rsidR="008033D8" w:rsidRPr="00472BFD" w:rsidRDefault="000022BE">
      <w:pPr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3  </w:t>
      </w:r>
      <w:r w:rsidR="00E4332D" w:rsidRPr="00472BFD">
        <w:rPr>
          <w:rFonts w:eastAsia="黑体" w:hint="eastAsia"/>
          <w:b/>
          <w:sz w:val="24"/>
        </w:rPr>
        <w:t>Delta</w:t>
      </w:r>
      <w:r w:rsidR="00E4332D" w:rsidRPr="00472BFD">
        <w:rPr>
          <w:rFonts w:eastAsia="黑体" w:hint="eastAsia"/>
          <w:b/>
          <w:sz w:val="24"/>
        </w:rPr>
        <w:t>机械臂控制系统的稳定性分析</w:t>
      </w:r>
    </w:p>
    <w:p w14:paraId="71A36BB3" w14:textId="5827C8AA" w:rsidR="008033D8" w:rsidRPr="00472BFD" w:rsidRDefault="000022BE">
      <w:pPr>
        <w:pStyle w:val="a6"/>
        <w:spacing w:line="360" w:lineRule="auto"/>
        <w:ind w:firstLine="0"/>
        <w:rPr>
          <w:rFonts w:eastAsia="黑体"/>
          <w:b/>
        </w:rPr>
      </w:pPr>
      <w:r w:rsidRPr="00472BFD">
        <w:rPr>
          <w:rFonts w:eastAsia="黑体" w:hint="eastAsia"/>
          <w:b/>
        </w:rPr>
        <w:t>3.1</w:t>
      </w:r>
      <w:r w:rsidRPr="00472BFD">
        <w:rPr>
          <w:rFonts w:eastAsia="黑体" w:hint="eastAsia"/>
          <w:b/>
          <w:sz w:val="32"/>
        </w:rPr>
        <w:t xml:space="preserve"> </w:t>
      </w:r>
      <w:r w:rsidR="00B95121" w:rsidRPr="00472BFD">
        <w:rPr>
          <w:rFonts w:eastAsia="黑体"/>
          <w:b/>
        </w:rPr>
        <w:t>动力学模型的结构特性分析</w:t>
      </w:r>
    </w:p>
    <w:p w14:paraId="1C77C75D" w14:textId="03BDC426" w:rsidR="00187223" w:rsidRPr="00472BFD" w:rsidRDefault="0002782F" w:rsidP="0056257C">
      <w:pPr>
        <w:pStyle w:val="a6"/>
        <w:spacing w:line="360" w:lineRule="auto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由前文动力学推导可知，</w:t>
      </w:r>
      <w:r w:rsidRPr="00472BFD">
        <w:rPr>
          <w:bCs/>
          <w:szCs w:val="21"/>
        </w:rPr>
        <w:t>Delta</w:t>
      </w:r>
      <w:r w:rsidRPr="00472BFD">
        <w:rPr>
          <w:rFonts w:cs="宋体"/>
          <w:bCs/>
          <w:szCs w:val="21"/>
        </w:rPr>
        <w:t>并联机械臂在选取独立广义坐标</w:t>
      </w:r>
      <w:r w:rsidR="00C34A39" w:rsidRPr="00196963">
        <w:rPr>
          <w:rFonts w:cs="宋体"/>
          <w:bCs/>
          <w:position w:val="-12"/>
          <w:szCs w:val="21"/>
        </w:rPr>
        <w:object w:dxaOrig="1440" w:dyaOrig="380" w14:anchorId="01D8E1DD">
          <v:shape id="_x0000_i1107" type="#_x0000_t75" style="width:1in;height:19.1pt" o:ole="">
            <v:imagedata r:id="rId187" o:title=""/>
          </v:shape>
          <o:OLEObject Type="Embed" ProgID="Equation.DSMT4" ShapeID="_x0000_i1107" DrawAspect="Content" ObjectID="_1835007985" r:id="rId188"/>
        </w:object>
      </w:r>
      <w:r w:rsidRPr="00472BFD">
        <w:rPr>
          <w:rFonts w:cs="宋体"/>
          <w:bCs/>
          <w:szCs w:val="21"/>
        </w:rPr>
        <w:t>后，其动力学方程可统一写成标准形式：</w:t>
      </w:r>
    </w:p>
    <w:p w14:paraId="6E24FCFC" w14:textId="711E8D4F" w:rsidR="0056257C" w:rsidRPr="00472BFD" w:rsidRDefault="003C5684" w:rsidP="00D1308E">
      <w:pPr>
        <w:pStyle w:val="a6"/>
        <w:spacing w:line="360" w:lineRule="auto"/>
        <w:jc w:val="center"/>
      </w:pPr>
      <w:r w:rsidRPr="00472BFD">
        <w:rPr>
          <w:position w:val="-10"/>
        </w:rPr>
        <w:object w:dxaOrig="2820" w:dyaOrig="320" w14:anchorId="036C5F90">
          <v:shape id="_x0000_i1108" type="#_x0000_t75" style="width:140.75pt;height:15.8pt" o:ole="">
            <v:imagedata r:id="rId189" o:title=""/>
          </v:shape>
          <o:OLEObject Type="Embed" ProgID="Equation.DSMT4" ShapeID="_x0000_i1108" DrawAspect="Content" ObjectID="_1835007986" r:id="rId190"/>
        </w:object>
      </w:r>
    </w:p>
    <w:p w14:paraId="522AD791" w14:textId="1515461E" w:rsidR="00563D56" w:rsidRPr="00472BFD" w:rsidRDefault="005A2ABB" w:rsidP="00FC3D1F">
      <w:pPr>
        <w:pStyle w:val="a6"/>
        <w:spacing w:line="360" w:lineRule="auto"/>
        <w:rPr>
          <w:rFonts w:cs="宋体"/>
          <w:bCs/>
          <w:szCs w:val="21"/>
        </w:rPr>
      </w:pPr>
      <w:r w:rsidRPr="00472BFD">
        <w:t>尽管</w:t>
      </w:r>
      <w:r w:rsidRPr="00472BFD">
        <w:t xml:space="preserve"> Delta </w:t>
      </w:r>
      <w:r w:rsidRPr="00472BFD">
        <w:t>机构具有闭环结构，但在完成系统降阶后，其动力学仍然满足</w:t>
      </w:r>
      <w:r w:rsidRPr="00472BFD">
        <w:rPr>
          <w:rFonts w:cs="宋体"/>
          <w:bCs/>
          <w:szCs w:val="21"/>
        </w:rPr>
        <w:t>机械系统的标准结构特性</w:t>
      </w:r>
      <w:r w:rsidR="00081690" w:rsidRPr="00472BFD">
        <w:rPr>
          <w:rFonts w:cs="宋体" w:hint="eastAsia"/>
          <w:bCs/>
          <w:szCs w:val="21"/>
        </w:rPr>
        <w:t>。即惯性阵</w:t>
      </w:r>
      <w:r w:rsidR="00207093" w:rsidRPr="00472BFD">
        <w:rPr>
          <w:rFonts w:cs="宋体" w:hint="eastAsia"/>
          <w:bCs/>
          <w:position w:val="-10"/>
          <w:szCs w:val="21"/>
        </w:rPr>
        <w:object w:dxaOrig="600" w:dyaOrig="320" w14:anchorId="432E81AC">
          <v:shape id="_x0000_i1109" type="#_x0000_t75" style="width:30pt;height:15.8pt" o:ole="">
            <v:imagedata r:id="rId191" o:title=""/>
          </v:shape>
          <o:OLEObject Type="Embed" ProgID="Equation.DSMT4" ShapeID="_x0000_i1109" DrawAspect="Content" ObjectID="_1835007987" r:id="rId192"/>
        </w:object>
      </w:r>
      <w:r w:rsidR="00081690" w:rsidRPr="00472BFD">
        <w:rPr>
          <w:rFonts w:cs="宋体" w:hint="eastAsia"/>
          <w:bCs/>
          <w:szCs w:val="21"/>
        </w:rPr>
        <w:t>是一个对称的正定矩阵，且对于任意非零向量</w:t>
      </w:r>
      <w:r w:rsidR="00081690" w:rsidRPr="00472BFD">
        <w:rPr>
          <w:rFonts w:cs="宋体" w:hint="eastAsia"/>
          <w:bCs/>
          <w:position w:val="-4"/>
          <w:szCs w:val="21"/>
        </w:rPr>
        <w:object w:dxaOrig="200" w:dyaOrig="200" w14:anchorId="2279EE5E">
          <v:shape id="_x0000_i1110" type="#_x0000_t75" style="width:9.8pt;height:9.8pt" o:ole="">
            <v:imagedata r:id="rId193" o:title=""/>
          </v:shape>
          <o:OLEObject Type="Embed" ProgID="Equation.DSMT4" ShapeID="_x0000_i1110" DrawAspect="Content" ObjectID="_1835007988" r:id="rId194"/>
        </w:object>
      </w:r>
      <w:r w:rsidR="00081690" w:rsidRPr="00472BFD">
        <w:rPr>
          <w:rFonts w:cs="宋体" w:hint="eastAsia"/>
          <w:bCs/>
          <w:szCs w:val="21"/>
        </w:rPr>
        <w:t>有</w:t>
      </w:r>
      <w:r w:rsidR="00207093" w:rsidRPr="00472BFD">
        <w:rPr>
          <w:rFonts w:cs="宋体" w:hint="eastAsia"/>
          <w:bCs/>
          <w:position w:val="-10"/>
          <w:szCs w:val="21"/>
        </w:rPr>
        <w:object w:dxaOrig="1300" w:dyaOrig="360" w14:anchorId="518EC252">
          <v:shape id="_x0000_i1111" type="#_x0000_t75" style="width:64.9pt;height:18pt" o:ole="">
            <v:imagedata r:id="rId195" o:title=""/>
          </v:shape>
          <o:OLEObject Type="Embed" ProgID="Equation.DSMT4" ShapeID="_x0000_i1111" DrawAspect="Content" ObjectID="_1835007989" r:id="rId196"/>
        </w:object>
      </w:r>
      <w:r w:rsidR="003C071A" w:rsidRPr="00472BFD">
        <w:rPr>
          <w:rFonts w:cs="宋体" w:hint="eastAsia"/>
          <w:bCs/>
          <w:szCs w:val="21"/>
        </w:rPr>
        <w:t>。同时对于</w:t>
      </w:r>
      <w:r w:rsidR="00126C7D" w:rsidRPr="00472BFD">
        <w:rPr>
          <w:rFonts w:cs="宋体" w:hint="eastAsia"/>
          <w:bCs/>
          <w:position w:val="-10"/>
          <w:szCs w:val="21"/>
        </w:rPr>
        <w:object w:dxaOrig="600" w:dyaOrig="360" w14:anchorId="70E45A5F">
          <v:shape id="_x0000_i1112" type="#_x0000_t75" style="width:30pt;height:18pt" o:ole="">
            <v:imagedata r:id="rId197" o:title=""/>
          </v:shape>
          <o:OLEObject Type="Embed" ProgID="Equation.DSMT4" ShapeID="_x0000_i1112" DrawAspect="Content" ObjectID="_1835007990" r:id="rId198"/>
        </w:object>
      </w:r>
      <w:r w:rsidR="00C36E51" w:rsidRPr="00472BFD">
        <w:rPr>
          <w:rFonts w:cs="宋体" w:hint="eastAsia"/>
          <w:bCs/>
          <w:szCs w:val="21"/>
        </w:rPr>
        <w:t>有</w:t>
      </w:r>
      <w:r w:rsidR="00C34A39" w:rsidRPr="00472BFD">
        <w:rPr>
          <w:rFonts w:cs="宋体" w:hint="eastAsia"/>
          <w:bCs/>
          <w:position w:val="-16"/>
          <w:szCs w:val="21"/>
        </w:rPr>
        <w:object w:dxaOrig="2560" w:dyaOrig="440" w14:anchorId="35FC43C2">
          <v:shape id="_x0000_i1113" type="#_x0000_t75" style="width:128.75pt;height:22.35pt" o:ole="">
            <v:imagedata r:id="rId199" o:title=""/>
          </v:shape>
          <o:OLEObject Type="Embed" ProgID="Equation.DSMT4" ShapeID="_x0000_i1113" DrawAspect="Content" ObjectID="_1835007991" r:id="rId200"/>
        </w:object>
      </w:r>
      <w:r w:rsidR="00CF1B64" w:rsidRPr="00472BFD">
        <w:rPr>
          <w:rFonts w:cs="宋体" w:hint="eastAsia"/>
          <w:bCs/>
          <w:szCs w:val="21"/>
        </w:rPr>
        <w:t>。</w:t>
      </w:r>
    </w:p>
    <w:p w14:paraId="5AA0FEE2" w14:textId="2F76FF05" w:rsidR="008033D8" w:rsidRPr="00472BFD" w:rsidRDefault="000022BE">
      <w:pPr>
        <w:pStyle w:val="a6"/>
        <w:spacing w:line="360" w:lineRule="auto"/>
        <w:ind w:firstLine="0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3.2</w:t>
      </w:r>
      <w:r w:rsidRPr="00472BFD">
        <w:rPr>
          <w:rFonts w:eastAsia="黑体" w:hint="eastAsia"/>
          <w:b/>
          <w:sz w:val="32"/>
        </w:rPr>
        <w:t xml:space="preserve"> </w:t>
      </w:r>
      <w:r w:rsidR="003569C9" w:rsidRPr="00472BFD">
        <w:rPr>
          <w:rFonts w:eastAsia="黑体"/>
          <w:b/>
          <w:szCs w:val="21"/>
        </w:rPr>
        <w:t>PD</w:t>
      </w:r>
      <w:r w:rsidR="003569C9" w:rsidRPr="00472BFD">
        <w:rPr>
          <w:rFonts w:eastAsia="黑体"/>
          <w:b/>
          <w:szCs w:val="21"/>
        </w:rPr>
        <w:t>控制下的稳定性分析</w:t>
      </w:r>
    </w:p>
    <w:p w14:paraId="165910A2" w14:textId="6F8C7400" w:rsidR="008033D8" w:rsidRPr="00472BFD" w:rsidRDefault="00376089">
      <w:pPr>
        <w:tabs>
          <w:tab w:val="left" w:pos="2520"/>
          <w:tab w:val="right" w:pos="7980"/>
        </w:tabs>
        <w:spacing w:line="360" w:lineRule="auto"/>
        <w:ind w:firstLineChars="200" w:firstLine="420"/>
        <w:rPr>
          <w:rFonts w:cs="宋体"/>
        </w:rPr>
      </w:pPr>
      <w:r w:rsidRPr="00472BFD">
        <w:rPr>
          <w:rFonts w:cs="宋体" w:hint="eastAsia"/>
        </w:rPr>
        <w:t>首先分析纯</w:t>
      </w:r>
      <w:r w:rsidRPr="00472BFD">
        <w:rPr>
          <w:rFonts w:cs="宋体" w:hint="eastAsia"/>
        </w:rPr>
        <w:t>PD</w:t>
      </w:r>
      <w:r w:rsidRPr="00472BFD">
        <w:rPr>
          <w:rFonts w:cs="宋体" w:hint="eastAsia"/>
        </w:rPr>
        <w:t>控制下的</w:t>
      </w:r>
      <w:r w:rsidR="00FE2750" w:rsidRPr="00472BFD">
        <w:rPr>
          <w:rFonts w:cs="宋体" w:hint="eastAsia"/>
        </w:rPr>
        <w:t>稳定性，</w:t>
      </w:r>
      <w:r w:rsidR="0027124A" w:rsidRPr="00472BFD">
        <w:rPr>
          <w:rFonts w:cs="宋体" w:hint="eastAsia"/>
        </w:rPr>
        <w:t>对于纯</w:t>
      </w:r>
      <w:r w:rsidR="0027124A" w:rsidRPr="00472BFD">
        <w:rPr>
          <w:rFonts w:cs="宋体" w:hint="eastAsia"/>
        </w:rPr>
        <w:t>PD</w:t>
      </w:r>
      <w:r w:rsidR="0027124A" w:rsidRPr="00472BFD">
        <w:rPr>
          <w:rFonts w:cs="宋体" w:hint="eastAsia"/>
        </w:rPr>
        <w:t>控制，</w:t>
      </w:r>
      <w:r w:rsidR="000C23F5" w:rsidRPr="00472BFD">
        <w:rPr>
          <w:rFonts w:cs="宋体" w:hint="eastAsia"/>
        </w:rPr>
        <w:t>由</w:t>
      </w:r>
      <w:r w:rsidR="000C23F5" w:rsidRPr="00472BFD">
        <w:rPr>
          <w:rFonts w:cs="宋体" w:hint="eastAsia"/>
        </w:rPr>
        <w:t>(22)</w:t>
      </w:r>
      <w:r w:rsidR="003C605A" w:rsidRPr="00472BFD">
        <w:rPr>
          <w:rFonts w:cs="宋体" w:hint="eastAsia"/>
        </w:rPr>
        <w:t>代入</w:t>
      </w:r>
      <w:r w:rsidR="000C23F5" w:rsidRPr="00472BFD">
        <w:rPr>
          <w:rFonts w:cs="宋体" w:hint="eastAsia"/>
        </w:rPr>
        <w:t>(2</w:t>
      </w:r>
      <w:r w:rsidR="003C605A" w:rsidRPr="00472BFD">
        <w:rPr>
          <w:rFonts w:cs="宋体" w:hint="eastAsia"/>
        </w:rPr>
        <w:t>1</w:t>
      </w:r>
      <w:r w:rsidR="000C23F5" w:rsidRPr="00472BFD">
        <w:rPr>
          <w:rFonts w:cs="宋体" w:hint="eastAsia"/>
        </w:rPr>
        <w:t>)</w:t>
      </w:r>
      <w:r w:rsidR="000C23F5" w:rsidRPr="00472BFD">
        <w:rPr>
          <w:rFonts w:cs="宋体" w:hint="eastAsia"/>
        </w:rPr>
        <w:t>式可</w:t>
      </w:r>
      <w:r w:rsidR="003C605A" w:rsidRPr="00472BFD">
        <w:rPr>
          <w:rFonts w:cs="宋体" w:hint="eastAsia"/>
        </w:rPr>
        <w:t>得：</w:t>
      </w:r>
    </w:p>
    <w:p w14:paraId="2B7181FD" w14:textId="42A3C27D" w:rsidR="003C605A" w:rsidRPr="00472BFD" w:rsidRDefault="00BE685F">
      <w:pPr>
        <w:tabs>
          <w:tab w:val="left" w:pos="2520"/>
          <w:tab w:val="right" w:pos="7980"/>
        </w:tabs>
        <w:spacing w:line="360" w:lineRule="auto"/>
        <w:ind w:firstLineChars="200" w:firstLine="420"/>
        <w:rPr>
          <w:rFonts w:cs="宋体"/>
        </w:rPr>
      </w:pPr>
      <w:r w:rsidRPr="00472BFD">
        <w:rPr>
          <w:rFonts w:cs="宋体"/>
          <w:position w:val="-14"/>
        </w:rPr>
        <w:object w:dxaOrig="3739" w:dyaOrig="380" w14:anchorId="763F6090">
          <v:shape id="_x0000_i1114" type="#_x0000_t75" style="width:187.65pt;height:19.1pt" o:ole="">
            <v:imagedata r:id="rId201" o:title=""/>
          </v:shape>
          <o:OLEObject Type="Embed" ProgID="Equation.DSMT4" ShapeID="_x0000_i1114" DrawAspect="Content" ObjectID="_1835007992" r:id="rId202"/>
        </w:object>
      </w:r>
      <w:r w:rsidRPr="00472BFD">
        <w:rPr>
          <w:rFonts w:cs="宋体" w:hint="eastAsia"/>
        </w:rPr>
        <w:t xml:space="preserve"> (24)</w:t>
      </w:r>
    </w:p>
    <w:p w14:paraId="397E3FF1" w14:textId="394A9667" w:rsidR="00716E73" w:rsidRPr="00472BFD" w:rsidRDefault="00716E73" w:rsidP="00716E73">
      <w:pPr>
        <w:tabs>
          <w:tab w:val="left" w:pos="2520"/>
          <w:tab w:val="right" w:pos="7980"/>
        </w:tabs>
        <w:spacing w:line="360" w:lineRule="auto"/>
        <w:rPr>
          <w:rFonts w:cs="宋体"/>
        </w:rPr>
      </w:pPr>
      <w:r w:rsidRPr="00472BFD">
        <w:rPr>
          <w:rFonts w:cs="宋体" w:hint="eastAsia"/>
        </w:rPr>
        <w:t>由</w:t>
      </w:r>
    </w:p>
    <w:p w14:paraId="1995CDC9" w14:textId="3C032704" w:rsidR="00716E73" w:rsidRPr="00472BFD" w:rsidRDefault="007419D5" w:rsidP="00716E73">
      <w:pPr>
        <w:tabs>
          <w:tab w:val="left" w:pos="18"/>
          <w:tab w:val="right" w:pos="7980"/>
        </w:tabs>
        <w:spacing w:line="360" w:lineRule="auto"/>
        <w:jc w:val="center"/>
        <w:rPr>
          <w:rFonts w:cs="宋体"/>
        </w:rPr>
      </w:pPr>
      <w:r w:rsidRPr="00472BFD">
        <w:rPr>
          <w:rFonts w:cs="宋体"/>
          <w:position w:val="-12"/>
        </w:rPr>
        <w:object w:dxaOrig="999" w:dyaOrig="360" w14:anchorId="65437C77">
          <v:shape id="_x0000_i1115" type="#_x0000_t75" style="width:50.2pt;height:18pt" o:ole="">
            <v:imagedata r:id="rId203" o:title=""/>
          </v:shape>
          <o:OLEObject Type="Embed" ProgID="Equation.DSMT4" ShapeID="_x0000_i1115" DrawAspect="Content" ObjectID="_1835007993" r:id="rId204"/>
        </w:object>
      </w:r>
    </w:p>
    <w:p w14:paraId="56F16956" w14:textId="058C29B9" w:rsidR="00716E73" w:rsidRPr="00472BFD" w:rsidRDefault="00716E73" w:rsidP="00716E73">
      <w:pPr>
        <w:tabs>
          <w:tab w:val="left" w:pos="18"/>
          <w:tab w:val="right" w:pos="7980"/>
        </w:tabs>
        <w:spacing w:line="360" w:lineRule="auto"/>
        <w:rPr>
          <w:rFonts w:cs="宋体"/>
        </w:rPr>
      </w:pPr>
      <w:r w:rsidRPr="00472BFD">
        <w:rPr>
          <w:rFonts w:cs="宋体" w:hint="eastAsia"/>
        </w:rPr>
        <w:t>代入</w:t>
      </w:r>
      <w:r w:rsidRPr="00472BFD">
        <w:rPr>
          <w:rFonts w:cs="宋体" w:hint="eastAsia"/>
        </w:rPr>
        <w:t>(24)</w:t>
      </w:r>
      <w:r w:rsidR="00417A41" w:rsidRPr="00472BFD">
        <w:rPr>
          <w:rFonts w:cs="宋体" w:hint="eastAsia"/>
        </w:rPr>
        <w:t>后整理</w:t>
      </w:r>
      <w:r w:rsidR="00644D4B" w:rsidRPr="00472BFD">
        <w:rPr>
          <w:rFonts w:cs="宋体" w:hint="eastAsia"/>
        </w:rPr>
        <w:t>可得：</w:t>
      </w:r>
    </w:p>
    <w:p w14:paraId="2CEA16DD" w14:textId="4ABA2996" w:rsidR="00644D4B" w:rsidRPr="00472BFD" w:rsidRDefault="00112B8A" w:rsidP="00F235C3">
      <w:pPr>
        <w:tabs>
          <w:tab w:val="left" w:pos="18"/>
          <w:tab w:val="right" w:pos="7980"/>
        </w:tabs>
        <w:spacing w:line="360" w:lineRule="auto"/>
        <w:ind w:firstLineChars="100" w:firstLine="210"/>
        <w:rPr>
          <w:rFonts w:cs="宋体"/>
        </w:rPr>
      </w:pPr>
      <w:r w:rsidRPr="00472BFD">
        <w:rPr>
          <w:rFonts w:cs="宋体"/>
          <w:position w:val="-14"/>
        </w:rPr>
        <w:object w:dxaOrig="4720" w:dyaOrig="380" w14:anchorId="350AA459">
          <v:shape id="_x0000_i1116" type="#_x0000_t75" style="width:236.2pt;height:19.1pt" o:ole="">
            <v:imagedata r:id="rId205" o:title=""/>
          </v:shape>
          <o:OLEObject Type="Embed" ProgID="Equation.DSMT4" ShapeID="_x0000_i1116" DrawAspect="Content" ObjectID="_1835007994" r:id="rId206"/>
        </w:object>
      </w:r>
      <w:r w:rsidR="00644D4B" w:rsidRPr="00472BFD">
        <w:rPr>
          <w:rFonts w:cs="宋体"/>
        </w:rPr>
        <w:tab/>
      </w:r>
      <w:r w:rsidR="00644D4B" w:rsidRPr="00472BFD">
        <w:rPr>
          <w:rFonts w:cs="宋体"/>
        </w:rPr>
        <w:tab/>
      </w:r>
      <w:r w:rsidRPr="00472BFD">
        <w:rPr>
          <w:rFonts w:cs="宋体" w:hint="eastAsia"/>
        </w:rPr>
        <w:t xml:space="preserve">              </w:t>
      </w:r>
      <w:r w:rsidR="00644D4B" w:rsidRPr="00472BFD">
        <w:rPr>
          <w:rFonts w:cs="宋体" w:hint="eastAsia"/>
        </w:rPr>
        <w:t>(25)</w:t>
      </w:r>
    </w:p>
    <w:p w14:paraId="2C416146" w14:textId="5DED788C" w:rsidR="00F12DD9" w:rsidRPr="00472BFD" w:rsidRDefault="00F12DD9" w:rsidP="00EC3F23">
      <w:pPr>
        <w:tabs>
          <w:tab w:val="left" w:pos="18"/>
          <w:tab w:val="right" w:pos="7980"/>
        </w:tabs>
        <w:spacing w:line="360" w:lineRule="auto"/>
        <w:ind w:firstLineChars="200" w:firstLine="420"/>
        <w:rPr>
          <w:rFonts w:cs="宋体"/>
        </w:rPr>
      </w:pPr>
      <w:r w:rsidRPr="00472BFD">
        <w:rPr>
          <w:rFonts w:cs="宋体"/>
        </w:rPr>
        <w:t>由式</w:t>
      </w:r>
      <w:r w:rsidRPr="00472BFD">
        <w:rPr>
          <w:rFonts w:cs="宋体"/>
        </w:rPr>
        <w:t>(25)</w:t>
      </w:r>
      <w:r w:rsidRPr="00472BFD">
        <w:rPr>
          <w:rFonts w:cs="宋体"/>
        </w:rPr>
        <w:t>可见，纯</w:t>
      </w:r>
      <w:r w:rsidRPr="00472BFD">
        <w:rPr>
          <w:rFonts w:cs="宋体"/>
        </w:rPr>
        <w:t xml:space="preserve"> PD </w:t>
      </w:r>
      <w:r w:rsidRPr="00472BFD">
        <w:rPr>
          <w:rFonts w:cs="宋体"/>
        </w:rPr>
        <w:t>控制下的误差动力学右端仍包含系统动力学项，误差系统并未完全解耦，因此无法得到标准的线性二</w:t>
      </w:r>
      <w:proofErr w:type="gramStart"/>
      <w:r w:rsidRPr="00472BFD">
        <w:rPr>
          <w:rFonts w:cs="宋体"/>
        </w:rPr>
        <w:t>阶齐次</w:t>
      </w:r>
      <w:proofErr w:type="gramEnd"/>
      <w:r w:rsidRPr="00472BFD">
        <w:rPr>
          <w:rFonts w:cs="宋体"/>
        </w:rPr>
        <w:t>误差方程。在存在重力项和非线性耦合项的情况下，仅采用</w:t>
      </w:r>
      <w:r w:rsidRPr="00472BFD">
        <w:rPr>
          <w:rFonts w:cs="宋体"/>
        </w:rPr>
        <w:t xml:space="preserve"> PD </w:t>
      </w:r>
      <w:r w:rsidRPr="00472BFD">
        <w:rPr>
          <w:rFonts w:cs="宋体"/>
        </w:rPr>
        <w:t>控</w:t>
      </w:r>
      <w:r w:rsidRPr="00472BFD">
        <w:rPr>
          <w:rFonts w:cs="宋体"/>
        </w:rPr>
        <w:t>制难以实现高精度轨迹跟踪。</w:t>
      </w:r>
    </w:p>
    <w:p w14:paraId="7A4A3156" w14:textId="729C2E37" w:rsidR="00EC3F23" w:rsidRPr="00472BFD" w:rsidRDefault="00EC3F23" w:rsidP="00F235C3">
      <w:pPr>
        <w:tabs>
          <w:tab w:val="left" w:pos="18"/>
          <w:tab w:val="right" w:pos="7980"/>
        </w:tabs>
        <w:spacing w:line="360" w:lineRule="auto"/>
        <w:ind w:firstLineChars="100" w:firstLine="210"/>
        <w:rPr>
          <w:rFonts w:cs="宋体"/>
        </w:rPr>
      </w:pPr>
      <w:r w:rsidRPr="00472BFD">
        <w:rPr>
          <w:rFonts w:cs="宋体" w:hint="eastAsia"/>
        </w:rPr>
        <w:t xml:space="preserve">  </w:t>
      </w:r>
      <w:r w:rsidR="004813E2" w:rsidRPr="00472BFD">
        <w:rPr>
          <w:rFonts w:cs="宋体" w:hint="eastAsia"/>
        </w:rPr>
        <w:t xml:space="preserve"> </w:t>
      </w:r>
      <w:r w:rsidR="004813E2" w:rsidRPr="00472BFD">
        <w:rPr>
          <w:rFonts w:cs="宋体" w:hint="eastAsia"/>
        </w:rPr>
        <w:t>引入前馈动力学补偿</w:t>
      </w:r>
      <w:r w:rsidR="005D12EC" w:rsidRPr="00472BFD">
        <w:rPr>
          <w:rFonts w:cs="宋体" w:hint="eastAsia"/>
        </w:rPr>
        <w:t>，于是控制律可写为如下形式：</w:t>
      </w:r>
    </w:p>
    <w:p w14:paraId="33E0947B" w14:textId="05C53918" w:rsidR="005D12EC" w:rsidRPr="00472BFD" w:rsidRDefault="00074247" w:rsidP="00F235C3">
      <w:pPr>
        <w:tabs>
          <w:tab w:val="left" w:pos="18"/>
          <w:tab w:val="right" w:pos="7980"/>
        </w:tabs>
        <w:spacing w:line="360" w:lineRule="auto"/>
        <w:ind w:firstLineChars="100" w:firstLine="210"/>
        <w:rPr>
          <w:rFonts w:cs="宋体"/>
        </w:rPr>
      </w:pPr>
      <w:r w:rsidRPr="00472BFD">
        <w:rPr>
          <w:rFonts w:cs="宋体"/>
          <w:position w:val="-14"/>
        </w:rPr>
        <w:object w:dxaOrig="4320" w:dyaOrig="380" w14:anchorId="535D33FB">
          <v:shape id="_x0000_i1117" type="#_x0000_t75" style="width:215.45pt;height:19.1pt" o:ole="">
            <v:imagedata r:id="rId207" o:title=""/>
          </v:shape>
          <o:OLEObject Type="Embed" ProgID="Equation.DSMT4" ShapeID="_x0000_i1117" DrawAspect="Content" ObjectID="_1835007995" r:id="rId208"/>
        </w:object>
      </w:r>
    </w:p>
    <w:p w14:paraId="5AC165AF" w14:textId="494B430D" w:rsidR="004A0E4F" w:rsidRPr="00472BFD" w:rsidRDefault="004A0E4F" w:rsidP="00F235C3">
      <w:pPr>
        <w:tabs>
          <w:tab w:val="left" w:pos="18"/>
          <w:tab w:val="right" w:pos="7980"/>
        </w:tabs>
        <w:spacing w:line="360" w:lineRule="auto"/>
        <w:ind w:firstLineChars="100" w:firstLine="210"/>
        <w:rPr>
          <w:rFonts w:cs="宋体"/>
        </w:rPr>
      </w:pPr>
      <w:r w:rsidRPr="00472BFD">
        <w:rPr>
          <w:rFonts w:cs="宋体"/>
        </w:rPr>
        <w:tab/>
      </w:r>
      <w:r w:rsidR="002E570D" w:rsidRPr="00472BFD">
        <w:rPr>
          <w:rFonts w:cs="宋体" w:hint="eastAsia"/>
        </w:rPr>
        <w:t xml:space="preserve"> </w:t>
      </w:r>
      <w:r w:rsidRPr="00472BFD">
        <w:rPr>
          <w:rFonts w:cs="宋体" w:hint="eastAsia"/>
        </w:rPr>
        <w:t>(26)</w:t>
      </w:r>
    </w:p>
    <w:p w14:paraId="220FB4E8" w14:textId="2344475B" w:rsidR="00EC3F23" w:rsidRPr="00472BFD" w:rsidRDefault="004A0E4F" w:rsidP="004A0E4F">
      <w:pPr>
        <w:tabs>
          <w:tab w:val="left" w:pos="18"/>
          <w:tab w:val="right" w:pos="7980"/>
        </w:tabs>
        <w:spacing w:line="360" w:lineRule="auto"/>
        <w:rPr>
          <w:rFonts w:cs="宋体"/>
        </w:rPr>
      </w:pPr>
      <w:r w:rsidRPr="00472BFD">
        <w:rPr>
          <w:rFonts w:cs="宋体" w:hint="eastAsia"/>
        </w:rPr>
        <w:t>将</w:t>
      </w:r>
      <w:r w:rsidRPr="00472BFD">
        <w:rPr>
          <w:rFonts w:cs="宋体" w:hint="eastAsia"/>
        </w:rPr>
        <w:t>(26)</w:t>
      </w:r>
      <w:proofErr w:type="gramStart"/>
      <w:r w:rsidRPr="00472BFD">
        <w:rPr>
          <w:rFonts w:cs="宋体" w:hint="eastAsia"/>
        </w:rPr>
        <w:t>代回</w:t>
      </w:r>
      <w:proofErr w:type="gramEnd"/>
      <w:r w:rsidRPr="00472BFD">
        <w:rPr>
          <w:rFonts w:cs="宋体" w:hint="eastAsia"/>
        </w:rPr>
        <w:t>(21)</w:t>
      </w:r>
      <w:r w:rsidRPr="00472BFD">
        <w:rPr>
          <w:rFonts w:cs="宋体" w:hint="eastAsia"/>
        </w:rPr>
        <w:t>式可得：</w:t>
      </w:r>
    </w:p>
    <w:p w14:paraId="70DEBB06" w14:textId="720ADCE5" w:rsidR="004A0E4F" w:rsidRPr="00472BFD" w:rsidRDefault="004A0E4F" w:rsidP="00F05DF5">
      <w:pPr>
        <w:pStyle w:val="af2"/>
        <w:ind w:firstLineChars="0" w:firstLine="0"/>
      </w:pPr>
      <w:r w:rsidRPr="00472BFD">
        <w:tab/>
      </w:r>
      <w:r w:rsidR="00587E21" w:rsidRPr="00472BFD">
        <w:rPr>
          <w:position w:val="-14"/>
        </w:rPr>
        <w:object w:dxaOrig="3300" w:dyaOrig="380" w14:anchorId="3907C83A">
          <v:shape id="_x0000_i1118" type="#_x0000_t75" style="width:161.45pt;height:18.55pt" o:ole="">
            <v:imagedata r:id="rId209" o:title=""/>
          </v:shape>
          <o:OLEObject Type="Embed" ProgID="Equation.DSMT4" ShapeID="_x0000_i1118" DrawAspect="Content" ObjectID="_1835007996" r:id="rId210"/>
        </w:object>
      </w:r>
      <w:r w:rsidRPr="00472BFD">
        <w:tab/>
      </w:r>
      <w:r w:rsidRPr="00472BFD">
        <w:rPr>
          <w:rFonts w:hint="eastAsia"/>
        </w:rPr>
        <w:t xml:space="preserve">      (27)</w:t>
      </w:r>
    </w:p>
    <w:p w14:paraId="2C110FFB" w14:textId="3BB7DDB4" w:rsidR="000E1C1C" w:rsidRPr="00472BFD" w:rsidRDefault="000737C2" w:rsidP="009F7352">
      <w:pPr>
        <w:pStyle w:val="af2"/>
      </w:pPr>
      <w:r w:rsidRPr="00472BFD">
        <w:t>此处</w:t>
      </w:r>
      <w:r w:rsidR="00587E21" w:rsidRPr="0032162F">
        <w:rPr>
          <w:position w:val="-10"/>
        </w:rPr>
        <w:object w:dxaOrig="760" w:dyaOrig="320" w14:anchorId="287D30CC">
          <v:shape id="_x0000_i1119" type="#_x0000_t75" style="width:37.65pt;height:15.8pt" o:ole="">
            <v:imagedata r:id="rId211" o:title=""/>
          </v:shape>
          <o:OLEObject Type="Embed" ProgID="Equation.DSMT4" ShapeID="_x0000_i1119" DrawAspect="Content" ObjectID="_1835007997" r:id="rId212"/>
        </w:object>
      </w:r>
      <w:r w:rsidRPr="00472BFD">
        <w:t>与</w:t>
      </w:r>
      <w:r w:rsidR="00F626EA" w:rsidRPr="00F626EA">
        <w:rPr>
          <w:position w:val="-10"/>
        </w:rPr>
        <w:object w:dxaOrig="200" w:dyaOrig="320" w14:anchorId="662E2D0B">
          <v:shape id="_x0000_i1120" type="#_x0000_t75" style="width:9.8pt;height:15.8pt" o:ole="">
            <v:imagedata r:id="rId213" o:title=""/>
          </v:shape>
          <o:OLEObject Type="Embed" ProgID="Equation.DSMT4" ShapeID="_x0000_i1120" DrawAspect="Content" ObjectID="_1835007998" r:id="rId214"/>
        </w:object>
      </w:r>
      <w:r w:rsidRPr="00472BFD">
        <w:t>相关，因此</w:t>
      </w:r>
      <w:r w:rsidR="008D61B4" w:rsidRPr="00472BFD">
        <w:rPr>
          <w:rFonts w:hint="eastAsia"/>
        </w:rPr>
        <w:t>(27)</w:t>
      </w:r>
      <w:r w:rsidRPr="00472BFD">
        <w:t>为非线性时变系统，但仍保持机械系统结构性质。</w:t>
      </w:r>
      <w:r w:rsidR="007B335D" w:rsidRPr="00472BFD">
        <w:rPr>
          <w:rFonts w:hint="eastAsia"/>
        </w:rPr>
        <w:t>由</w:t>
      </w:r>
      <w:r w:rsidR="007B335D" w:rsidRPr="00472BFD">
        <w:rPr>
          <w:rFonts w:hint="eastAsia"/>
        </w:rPr>
        <w:t>3.</w:t>
      </w:r>
      <w:r w:rsidR="00A32C0D">
        <w:rPr>
          <w:rFonts w:hint="eastAsia"/>
        </w:rPr>
        <w:t>1</w:t>
      </w:r>
      <w:r w:rsidR="007B335D" w:rsidRPr="00472BFD">
        <w:rPr>
          <w:rFonts w:hint="eastAsia"/>
        </w:rPr>
        <w:t>节可知</w:t>
      </w:r>
      <w:r w:rsidR="00587E21" w:rsidRPr="00472BFD">
        <w:rPr>
          <w:position w:val="-10"/>
        </w:rPr>
        <w:object w:dxaOrig="600" w:dyaOrig="320" w14:anchorId="207D23B3">
          <v:shape id="_x0000_i1121" type="#_x0000_t75" style="width:30pt;height:15.8pt" o:ole="">
            <v:imagedata r:id="rId215" o:title=""/>
          </v:shape>
          <o:OLEObject Type="Embed" ProgID="Equation.DSMT4" ShapeID="_x0000_i1121" DrawAspect="Content" ObjectID="_1835007999" r:id="rId216"/>
        </w:object>
      </w:r>
      <w:r w:rsidR="007B335D" w:rsidRPr="00472BFD">
        <w:rPr>
          <w:rFonts w:hint="eastAsia"/>
        </w:rPr>
        <w:t>和</w:t>
      </w:r>
      <w:r w:rsidR="00587E21" w:rsidRPr="00472BFD">
        <w:rPr>
          <w:position w:val="-10"/>
        </w:rPr>
        <w:object w:dxaOrig="760" w:dyaOrig="320" w14:anchorId="4E963C23">
          <v:shape id="_x0000_i1122" type="#_x0000_t75" style="width:37.65pt;height:15.8pt" o:ole="">
            <v:imagedata r:id="rId217" o:title=""/>
          </v:shape>
          <o:OLEObject Type="Embed" ProgID="Equation.DSMT4" ShapeID="_x0000_i1122" DrawAspect="Content" ObjectID="_1835008000" r:id="rId218"/>
        </w:object>
      </w:r>
      <w:r w:rsidR="007B335D" w:rsidRPr="00472BFD">
        <w:rPr>
          <w:rFonts w:hint="eastAsia"/>
        </w:rPr>
        <w:t>的性质，根据它们的性质可以构造李雅普诺夫函数</w:t>
      </w:r>
      <w:r w:rsidR="00DC5800" w:rsidRPr="00472BFD">
        <w:rPr>
          <w:rFonts w:hint="eastAsia"/>
        </w:rPr>
        <w:t>如下：</w:t>
      </w:r>
    </w:p>
    <w:p w14:paraId="42923AC6" w14:textId="62133BB8" w:rsidR="00780C6E" w:rsidRPr="00472BFD" w:rsidRDefault="002E57EE" w:rsidP="002E57EE">
      <w:pPr>
        <w:pStyle w:val="af2"/>
      </w:pPr>
      <w:r w:rsidRPr="00472BFD">
        <w:tab/>
      </w:r>
      <w:r w:rsidR="00C34A39" w:rsidRPr="00587E21">
        <w:rPr>
          <w:position w:val="-24"/>
        </w:rPr>
        <w:object w:dxaOrig="2980" w:dyaOrig="620" w14:anchorId="710A6CDB">
          <v:shape id="_x0000_i1123" type="#_x0000_t75" style="width:148.35pt;height:31.1pt" o:ole="">
            <v:imagedata r:id="rId219" o:title=""/>
          </v:shape>
          <o:OLEObject Type="Embed" ProgID="Equation.DSMT4" ShapeID="_x0000_i1123" DrawAspect="Content" ObjectID="_1835008001" r:id="rId220"/>
        </w:object>
      </w:r>
      <w:r w:rsidRPr="00472BFD">
        <w:tab/>
      </w:r>
      <w:r w:rsidRPr="00472BFD">
        <w:rPr>
          <w:rFonts w:hint="eastAsia"/>
        </w:rPr>
        <w:t xml:space="preserve">       </w:t>
      </w:r>
      <w:r w:rsidR="00D67FFA" w:rsidRPr="00472BFD">
        <w:rPr>
          <w:rFonts w:hint="eastAsia"/>
        </w:rPr>
        <w:t>(28)</w:t>
      </w:r>
    </w:p>
    <w:p w14:paraId="1C421608" w14:textId="1784832C" w:rsidR="00472BD4" w:rsidRPr="00472BFD" w:rsidRDefault="00A17567" w:rsidP="00472BD4">
      <w:pPr>
        <w:pStyle w:val="af2"/>
      </w:pPr>
      <w:r w:rsidRPr="00472BFD">
        <w:t>其中</w:t>
      </w:r>
      <w:r w:rsidR="00587E21" w:rsidRPr="00EE1CC1">
        <w:rPr>
          <w:position w:val="-14"/>
        </w:rPr>
        <w:object w:dxaOrig="380" w:dyaOrig="380" w14:anchorId="23E59A37">
          <v:shape id="_x0000_i1124" type="#_x0000_t75" style="width:19.1pt;height:19.1pt" o:ole="">
            <v:imagedata r:id="rId221" o:title=""/>
          </v:shape>
          <o:OLEObject Type="Embed" ProgID="Equation.DSMT4" ShapeID="_x0000_i1124" DrawAspect="Content" ObjectID="_1835008002" r:id="rId222"/>
        </w:object>
      </w:r>
      <w:r w:rsidR="00587E21">
        <w:rPr>
          <w:rFonts w:hint="eastAsia"/>
        </w:rPr>
        <w:t>正定</w:t>
      </w:r>
      <w:r w:rsidRPr="00472BFD">
        <w:t>，且由</w:t>
      </w:r>
      <w:r w:rsidR="00F6755C" w:rsidRPr="0049173F">
        <w:rPr>
          <w:position w:val="-10"/>
        </w:rPr>
        <w:object w:dxaOrig="600" w:dyaOrig="320" w14:anchorId="736A397B">
          <v:shape id="_x0000_i1125" type="#_x0000_t75" style="width:30pt;height:15.8pt" o:ole="">
            <v:imagedata r:id="rId223" o:title=""/>
          </v:shape>
          <o:OLEObject Type="Embed" ProgID="Equation.DSMT4" ShapeID="_x0000_i1125" DrawAspect="Content" ObjectID="_1835008003" r:id="rId224"/>
        </w:object>
      </w:r>
      <w:r w:rsidR="0049173F">
        <w:rPr>
          <w:rFonts w:hint="eastAsia"/>
        </w:rPr>
        <w:t>正定</w:t>
      </w:r>
      <w:r w:rsidR="000415DF">
        <w:rPr>
          <w:rFonts w:hint="eastAsia"/>
        </w:rPr>
        <w:t>，</w:t>
      </w:r>
      <w:r w:rsidRPr="00472BFD">
        <w:t>可知</w:t>
      </w:r>
      <w:r w:rsidR="00DF189F" w:rsidRPr="00DF189F">
        <w:rPr>
          <w:position w:val="-6"/>
        </w:rPr>
        <w:object w:dxaOrig="600" w:dyaOrig="279" w14:anchorId="0C23E429">
          <v:shape id="_x0000_i1126" type="#_x0000_t75" style="width:30pt;height:14.2pt" o:ole="">
            <v:imagedata r:id="rId225" o:title=""/>
          </v:shape>
          <o:OLEObject Type="Embed" ProgID="Equation.DSMT4" ShapeID="_x0000_i1126" DrawAspect="Content" ObjectID="_1835008004" r:id="rId226"/>
        </w:object>
      </w:r>
      <w:r w:rsidRPr="00472BFD">
        <w:t>。</w:t>
      </w:r>
    </w:p>
    <w:p w14:paraId="75B88A58" w14:textId="37A0136E" w:rsidR="00472BD4" w:rsidRPr="00472BFD" w:rsidRDefault="00472BD4" w:rsidP="00472BD4">
      <w:pPr>
        <w:pStyle w:val="af2"/>
      </w:pPr>
      <w:r w:rsidRPr="00472BFD">
        <w:rPr>
          <w:rFonts w:hint="eastAsia"/>
        </w:rPr>
        <w:t>(28)</w:t>
      </w:r>
      <w:r w:rsidRPr="00472BFD">
        <w:rPr>
          <w:rFonts w:hint="eastAsia"/>
        </w:rPr>
        <w:t>对时间求导可得：</w:t>
      </w:r>
    </w:p>
    <w:p w14:paraId="57A5D074" w14:textId="374D843A" w:rsidR="00472BD4" w:rsidRPr="00472BFD" w:rsidRDefault="0047271B" w:rsidP="0047271B">
      <w:pPr>
        <w:pStyle w:val="af2"/>
      </w:pPr>
      <w:r w:rsidRPr="00472BFD">
        <w:tab/>
      </w:r>
      <w:r w:rsidR="00C34A39" w:rsidRPr="0074573D">
        <w:rPr>
          <w:position w:val="-24"/>
        </w:rPr>
        <w:object w:dxaOrig="3400" w:dyaOrig="620" w14:anchorId="2E041E31">
          <v:shape id="_x0000_i1127" type="#_x0000_t75" style="width:169.65pt;height:31.1pt" o:ole="">
            <v:imagedata r:id="rId227" o:title=""/>
          </v:shape>
          <o:OLEObject Type="Embed" ProgID="Equation.DSMT4" ShapeID="_x0000_i1127" DrawAspect="Content" ObjectID="_1835008005" r:id="rId228"/>
        </w:object>
      </w:r>
      <w:r w:rsidR="00472BD4" w:rsidRPr="00472BFD">
        <w:rPr>
          <w:rFonts w:hint="eastAsia"/>
        </w:rPr>
        <w:t xml:space="preserve">    (29)</w:t>
      </w:r>
    </w:p>
    <w:p w14:paraId="247AA388" w14:textId="6CCA544F" w:rsidR="0007728E" w:rsidRPr="00472BFD" w:rsidRDefault="00AE0071" w:rsidP="0007728E">
      <w:pPr>
        <w:pStyle w:val="af2"/>
        <w:ind w:firstLineChars="0" w:firstLine="0"/>
        <w:rPr>
          <w:rFonts w:cs="宋体"/>
          <w:bCs/>
          <w:szCs w:val="21"/>
        </w:rPr>
      </w:pPr>
      <w:r w:rsidRPr="00472BFD">
        <w:rPr>
          <w:rFonts w:hint="eastAsia"/>
        </w:rPr>
        <w:t xml:space="preserve">   </w:t>
      </w:r>
      <w:r w:rsidR="003C0B2D" w:rsidRPr="00472BFD">
        <w:rPr>
          <w:rFonts w:cs="宋体" w:hint="eastAsia"/>
          <w:bCs/>
          <w:szCs w:val="21"/>
        </w:rPr>
        <w:t>将</w:t>
      </w:r>
      <w:r w:rsidR="003C0B2D" w:rsidRPr="00472BFD">
        <w:rPr>
          <w:rFonts w:cs="宋体" w:hint="eastAsia"/>
          <w:bCs/>
          <w:szCs w:val="21"/>
        </w:rPr>
        <w:t>(29)</w:t>
      </w:r>
      <w:proofErr w:type="gramStart"/>
      <w:r w:rsidR="003C0B2D" w:rsidRPr="00472BFD">
        <w:rPr>
          <w:rFonts w:cs="宋体" w:hint="eastAsia"/>
          <w:bCs/>
          <w:szCs w:val="21"/>
        </w:rPr>
        <w:t>代回</w:t>
      </w:r>
      <w:proofErr w:type="gramEnd"/>
      <w:r w:rsidR="003C0B2D" w:rsidRPr="00472BFD">
        <w:rPr>
          <w:rFonts w:cs="宋体" w:hint="eastAsia"/>
          <w:bCs/>
          <w:szCs w:val="21"/>
        </w:rPr>
        <w:t>(27)</w:t>
      </w:r>
      <w:r w:rsidR="003C0B2D" w:rsidRPr="00472BFD">
        <w:rPr>
          <w:rFonts w:cs="宋体" w:hint="eastAsia"/>
          <w:bCs/>
          <w:szCs w:val="21"/>
        </w:rPr>
        <w:t>可得</w:t>
      </w:r>
      <w:r w:rsidR="00DF33B3" w:rsidRPr="00472BFD">
        <w:rPr>
          <w:rFonts w:cs="宋体" w:hint="eastAsia"/>
          <w:bCs/>
          <w:szCs w:val="21"/>
        </w:rPr>
        <w:t>：</w:t>
      </w:r>
    </w:p>
    <w:p w14:paraId="1ED4B228" w14:textId="7A5F6B9D" w:rsidR="00DF33B3" w:rsidRPr="00472BFD" w:rsidRDefault="00C34A39" w:rsidP="00DF33B3">
      <w:pPr>
        <w:pStyle w:val="af2"/>
      </w:pPr>
      <w:r w:rsidRPr="00EF6FE2">
        <w:rPr>
          <w:rFonts w:hint="eastAsia"/>
          <w:position w:val="-24"/>
        </w:rPr>
        <w:object w:dxaOrig="3739" w:dyaOrig="620" w14:anchorId="478F8F3E">
          <v:shape id="_x0000_i1128" type="#_x0000_t75" style="width:187.65pt;height:31.1pt" o:ole="">
            <v:imagedata r:id="rId229" o:title=""/>
          </v:shape>
          <o:OLEObject Type="Embed" ProgID="Equation.DSMT4" ShapeID="_x0000_i1128" DrawAspect="Content" ObjectID="_1835008006" r:id="rId230"/>
        </w:object>
      </w:r>
      <w:r w:rsidR="00DF33B3" w:rsidRPr="00472BFD">
        <w:rPr>
          <w:rFonts w:hint="eastAsia"/>
        </w:rPr>
        <w:t xml:space="preserve"> (30)</w:t>
      </w:r>
    </w:p>
    <w:p w14:paraId="04D596EA" w14:textId="08F5A3F0" w:rsidR="00513FED" w:rsidRPr="00472BFD" w:rsidRDefault="00AC215E" w:rsidP="00AC215E">
      <w:pPr>
        <w:pStyle w:val="af2"/>
        <w:ind w:firstLineChars="0" w:firstLine="0"/>
        <w:rPr>
          <w:rFonts w:cs="宋体"/>
          <w:bCs/>
          <w:szCs w:val="21"/>
        </w:rPr>
      </w:pPr>
      <w:r w:rsidRPr="00472BFD">
        <w:tab/>
      </w:r>
      <w:r w:rsidRPr="00472BFD">
        <w:rPr>
          <w:rFonts w:hint="eastAsia"/>
        </w:rPr>
        <w:t xml:space="preserve">   </w:t>
      </w:r>
      <w:r w:rsidR="008D2730" w:rsidRPr="00472BFD">
        <w:rPr>
          <w:rFonts w:hint="eastAsia"/>
        </w:rPr>
        <w:t>由</w:t>
      </w:r>
      <w:r w:rsidR="008D2730" w:rsidRPr="00472BFD">
        <w:rPr>
          <w:rFonts w:hint="eastAsia"/>
        </w:rPr>
        <w:t>3.1</w:t>
      </w:r>
      <w:r w:rsidR="008D2730" w:rsidRPr="00472BFD">
        <w:rPr>
          <w:rFonts w:hint="eastAsia"/>
        </w:rPr>
        <w:t>节可知</w:t>
      </w:r>
      <w:r w:rsidR="00C34A39" w:rsidRPr="00472BFD">
        <w:rPr>
          <w:rFonts w:cs="宋体" w:hint="eastAsia"/>
          <w:bCs/>
          <w:position w:val="-16"/>
          <w:szCs w:val="21"/>
        </w:rPr>
        <w:object w:dxaOrig="2580" w:dyaOrig="440" w14:anchorId="29849C3B">
          <v:shape id="_x0000_i1129" type="#_x0000_t75" style="width:129.25pt;height:22.35pt" o:ole="">
            <v:imagedata r:id="rId231" o:title=""/>
          </v:shape>
          <o:OLEObject Type="Embed" ProgID="Equation.DSMT4" ShapeID="_x0000_i1129" DrawAspect="Content" ObjectID="_1835008007" r:id="rId232"/>
        </w:object>
      </w:r>
      <w:r w:rsidR="008D2730" w:rsidRPr="00472BFD">
        <w:rPr>
          <w:rFonts w:cs="宋体" w:hint="eastAsia"/>
          <w:bCs/>
          <w:szCs w:val="21"/>
        </w:rPr>
        <w:t>，</w:t>
      </w:r>
      <w:r w:rsidR="00FB18A8" w:rsidRPr="00472BFD">
        <w:rPr>
          <w:rFonts w:cs="宋体" w:hint="eastAsia"/>
          <w:bCs/>
          <w:szCs w:val="21"/>
        </w:rPr>
        <w:t>所以有以下结果：</w:t>
      </w:r>
    </w:p>
    <w:p w14:paraId="0877476D" w14:textId="1236E7C6" w:rsidR="00FB18A8" w:rsidRPr="00472BFD" w:rsidRDefault="00BA2BE4" w:rsidP="00BA2BE4">
      <w:pPr>
        <w:pStyle w:val="af2"/>
      </w:pPr>
      <w:r w:rsidRPr="00472BFD">
        <w:tab/>
      </w:r>
      <w:r w:rsidR="00C34A39" w:rsidRPr="00C34A39">
        <w:rPr>
          <w:rFonts w:hint="eastAsia"/>
          <w:position w:val="-12"/>
        </w:rPr>
        <w:object w:dxaOrig="1579" w:dyaOrig="380" w14:anchorId="3D934C62">
          <v:shape id="_x0000_i1130" type="#_x0000_t75" style="width:79.1pt;height:19.1pt" o:ole="">
            <v:imagedata r:id="rId233" o:title=""/>
          </v:shape>
          <o:OLEObject Type="Embed" ProgID="Equation.DSMT4" ShapeID="_x0000_i1130" DrawAspect="Content" ObjectID="_1835008008" r:id="rId234"/>
        </w:object>
      </w:r>
      <w:r w:rsidRPr="00472BFD">
        <w:tab/>
      </w:r>
      <w:r w:rsidRPr="00472BFD">
        <w:rPr>
          <w:rFonts w:hint="eastAsia"/>
        </w:rPr>
        <w:t xml:space="preserve">              (31)</w:t>
      </w:r>
    </w:p>
    <w:p w14:paraId="0A7296F8" w14:textId="67E462FF" w:rsidR="00C55355" w:rsidRPr="00472BFD" w:rsidRDefault="002A2A69" w:rsidP="00BA2BE4">
      <w:pPr>
        <w:pStyle w:val="af2"/>
      </w:pPr>
      <w:r w:rsidRPr="00472BFD">
        <w:rPr>
          <w:rFonts w:hint="eastAsia"/>
        </w:rPr>
        <w:t>因为</w:t>
      </w:r>
      <w:r w:rsidR="00534750" w:rsidRPr="00472BFD">
        <w:rPr>
          <w:position w:val="-12"/>
        </w:rPr>
        <w:object w:dxaOrig="360" w:dyaOrig="360" w14:anchorId="0458E049">
          <v:shape id="_x0000_i1131" type="#_x0000_t75" style="width:18pt;height:18pt" o:ole="">
            <v:imagedata r:id="rId235" o:title=""/>
          </v:shape>
          <o:OLEObject Type="Embed" ProgID="Equation.DSMT4" ShapeID="_x0000_i1131" DrawAspect="Content" ObjectID="_1835008009" r:id="rId236"/>
        </w:object>
      </w:r>
      <w:r w:rsidR="00534750">
        <w:rPr>
          <w:rFonts w:hint="eastAsia"/>
        </w:rPr>
        <w:t>正定</w:t>
      </w:r>
      <w:r w:rsidRPr="00472BFD">
        <w:rPr>
          <w:rFonts w:hint="eastAsia"/>
        </w:rPr>
        <w:t>，</w:t>
      </w:r>
      <w:r w:rsidR="00080219" w:rsidRPr="00652953">
        <w:rPr>
          <w:position w:val="-6"/>
        </w:rPr>
        <w:object w:dxaOrig="600" w:dyaOrig="279" w14:anchorId="7163F487">
          <v:shape id="_x0000_i1132" type="#_x0000_t75" style="width:30pt;height:14.2pt" o:ole="">
            <v:imagedata r:id="rId237" o:title=""/>
          </v:shape>
          <o:OLEObject Type="Embed" ProgID="Equation.DSMT4" ShapeID="_x0000_i1132" DrawAspect="Content" ObjectID="_1835008010" r:id="rId238"/>
        </w:object>
      </w:r>
      <w:r w:rsidRPr="00472BFD">
        <w:t>且</w:t>
      </w:r>
      <w:r w:rsidR="00CA67DD" w:rsidRPr="00CA67DD">
        <w:rPr>
          <w:position w:val="-6"/>
        </w:rPr>
        <w:object w:dxaOrig="580" w:dyaOrig="320" w14:anchorId="54A35117">
          <v:shape id="_x0000_i1133" type="#_x0000_t75" style="width:28.9pt;height:15.8pt" o:ole="">
            <v:imagedata r:id="rId239" o:title=""/>
          </v:shape>
          <o:OLEObject Type="Embed" ProgID="Equation.DSMT4" ShapeID="_x0000_i1133" DrawAspect="Content" ObjectID="_1835008011" r:id="rId240"/>
        </w:object>
      </w:r>
      <w:r w:rsidR="00153E35" w:rsidRPr="00472BFD">
        <w:rPr>
          <w:rFonts w:hint="eastAsia"/>
        </w:rPr>
        <w:t>，故系统</w:t>
      </w:r>
      <w:r w:rsidR="003B7D9A" w:rsidRPr="00472BFD">
        <w:rPr>
          <w:rFonts w:hint="eastAsia"/>
        </w:rPr>
        <w:t>李雅普诺夫稳定。</w:t>
      </w:r>
      <w:r w:rsidR="004B3B2E" w:rsidRPr="00472BFD">
        <w:rPr>
          <w:rFonts w:hint="eastAsia"/>
        </w:rPr>
        <w:t>所以最终需要选择前馈动力学补偿的</w:t>
      </w:r>
      <w:r w:rsidR="004B3B2E" w:rsidRPr="00472BFD">
        <w:rPr>
          <w:rFonts w:hint="eastAsia"/>
        </w:rPr>
        <w:t>PD</w:t>
      </w:r>
      <w:r w:rsidR="004B3B2E" w:rsidRPr="00472BFD">
        <w:rPr>
          <w:rFonts w:hint="eastAsia"/>
        </w:rPr>
        <w:t>控制，这样系统才能有较好的稳定性。</w:t>
      </w:r>
    </w:p>
    <w:p w14:paraId="71DFC53B" w14:textId="462170CB" w:rsidR="008033D8" w:rsidRPr="00472BFD" w:rsidRDefault="000022BE">
      <w:pPr>
        <w:pStyle w:val="a6"/>
        <w:spacing w:line="360" w:lineRule="auto"/>
        <w:ind w:firstLine="0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3.3</w:t>
      </w:r>
      <w:r w:rsidRPr="00472BFD">
        <w:rPr>
          <w:rFonts w:eastAsia="黑体" w:hint="eastAsia"/>
          <w:b/>
          <w:sz w:val="32"/>
        </w:rPr>
        <w:t xml:space="preserve"> </w:t>
      </w:r>
      <w:r w:rsidR="007D44AE" w:rsidRPr="00472BFD">
        <w:rPr>
          <w:rFonts w:eastAsia="黑体" w:hint="eastAsia"/>
          <w:b/>
          <w:szCs w:val="21"/>
        </w:rPr>
        <w:t>前馈</w:t>
      </w:r>
      <w:r w:rsidR="00B53D12" w:rsidRPr="00472BFD">
        <w:rPr>
          <w:rFonts w:eastAsia="黑体" w:hint="eastAsia"/>
          <w:b/>
          <w:szCs w:val="21"/>
        </w:rPr>
        <w:t>动力学</w:t>
      </w:r>
      <w:r w:rsidR="007D44AE" w:rsidRPr="00472BFD">
        <w:rPr>
          <w:rFonts w:eastAsia="黑体" w:hint="eastAsia"/>
          <w:b/>
          <w:szCs w:val="21"/>
        </w:rPr>
        <w:t>补偿</w:t>
      </w:r>
      <w:r w:rsidR="007D44AE" w:rsidRPr="00472BFD">
        <w:rPr>
          <w:rFonts w:eastAsia="黑体" w:hint="eastAsia"/>
          <w:b/>
          <w:szCs w:val="21"/>
        </w:rPr>
        <w:t>PD</w:t>
      </w:r>
      <w:r w:rsidR="007D44AE" w:rsidRPr="00472BFD">
        <w:rPr>
          <w:rFonts w:eastAsia="黑体" w:hint="eastAsia"/>
          <w:b/>
          <w:szCs w:val="21"/>
        </w:rPr>
        <w:t>控制</w:t>
      </w:r>
      <w:r w:rsidR="00B53D12" w:rsidRPr="00472BFD">
        <w:rPr>
          <w:rFonts w:eastAsia="黑体" w:hint="eastAsia"/>
          <w:b/>
          <w:szCs w:val="21"/>
        </w:rPr>
        <w:t>的</w:t>
      </w:r>
      <w:r w:rsidR="00DE5D4C" w:rsidRPr="00472BFD">
        <w:rPr>
          <w:rFonts w:eastAsia="黑体" w:hint="eastAsia"/>
          <w:b/>
          <w:szCs w:val="21"/>
        </w:rPr>
        <w:t>轨迹跟踪</w:t>
      </w:r>
      <w:r w:rsidRPr="00472BFD">
        <w:rPr>
          <w:rFonts w:eastAsia="黑体" w:hint="eastAsia"/>
          <w:b/>
          <w:szCs w:val="21"/>
        </w:rPr>
        <w:t>验证</w:t>
      </w:r>
    </w:p>
    <w:p w14:paraId="5F4F4AAE" w14:textId="01F0B277" w:rsidR="008033D8" w:rsidRPr="00472BFD" w:rsidRDefault="00F063FB">
      <w:pPr>
        <w:tabs>
          <w:tab w:val="left" w:pos="2520"/>
          <w:tab w:val="right" w:pos="7980"/>
        </w:tabs>
        <w:snapToGrid w:val="0"/>
        <w:spacing w:line="360" w:lineRule="auto"/>
        <w:ind w:firstLineChars="200" w:firstLine="420"/>
        <w:rPr>
          <w:rFonts w:cs="宋体"/>
        </w:rPr>
      </w:pPr>
      <w:r w:rsidRPr="00472BFD">
        <w:rPr>
          <w:rFonts w:cs="宋体"/>
        </w:rPr>
        <w:t>基于前文生成的分拣轨迹，采用逆运动学得到对应的关节期望轨迹，并分别采用纯</w:t>
      </w:r>
      <w:r w:rsidRPr="00472BFD">
        <w:rPr>
          <w:rFonts w:cs="宋体"/>
        </w:rPr>
        <w:t xml:space="preserve"> PD </w:t>
      </w:r>
      <w:r w:rsidRPr="00472BFD">
        <w:rPr>
          <w:rFonts w:cs="宋体"/>
        </w:rPr>
        <w:t>控制律以及前馈动力学补偿的</w:t>
      </w:r>
      <w:r w:rsidRPr="00472BFD">
        <w:rPr>
          <w:rFonts w:cs="宋体"/>
        </w:rPr>
        <w:t xml:space="preserve"> PD </w:t>
      </w:r>
      <w:r w:rsidRPr="00472BFD">
        <w:rPr>
          <w:rFonts w:cs="宋体"/>
        </w:rPr>
        <w:t>控制律进行对比仿真。基</w:t>
      </w:r>
      <w:r w:rsidRPr="00472BFD">
        <w:rPr>
          <w:rFonts w:cs="宋体"/>
        </w:rPr>
        <w:lastRenderedPageBreak/>
        <w:t>于</w:t>
      </w:r>
      <w:r w:rsidRPr="00472BFD">
        <w:rPr>
          <w:rFonts w:cs="宋体"/>
        </w:rPr>
        <w:t xml:space="preserve"> MATLAB </w:t>
      </w:r>
      <w:r w:rsidRPr="00472BFD">
        <w:rPr>
          <w:rFonts w:cs="宋体"/>
        </w:rPr>
        <w:t>建立</w:t>
      </w:r>
      <w:r w:rsidRPr="00472BFD">
        <w:rPr>
          <w:rFonts w:cs="宋体"/>
        </w:rPr>
        <w:t xml:space="preserve"> Delta </w:t>
      </w:r>
      <w:r w:rsidRPr="00472BFD">
        <w:rPr>
          <w:rFonts w:cs="宋体"/>
        </w:rPr>
        <w:t>并联机械臂动力学模型，对系统进行闭环仿真计算，得到的末端实际轨迹与期望轨迹在笛卡</w:t>
      </w:r>
      <w:proofErr w:type="gramStart"/>
      <w:r w:rsidRPr="00472BFD">
        <w:rPr>
          <w:rFonts w:cs="宋体"/>
        </w:rPr>
        <w:t>尔空间</w:t>
      </w:r>
      <w:proofErr w:type="gramEnd"/>
      <w:r w:rsidRPr="00472BFD">
        <w:rPr>
          <w:rFonts w:cs="宋体"/>
        </w:rPr>
        <w:t>进行对比分析</w:t>
      </w:r>
      <w:r w:rsidR="00873A96" w:rsidRPr="00472BFD">
        <w:rPr>
          <w:rFonts w:cs="宋体" w:hint="eastAsia"/>
        </w:rPr>
        <w:t>。</w:t>
      </w:r>
    </w:p>
    <w:p w14:paraId="7FF0E8F9" w14:textId="6CF03110" w:rsidR="008033D8" w:rsidRPr="00472BFD" w:rsidRDefault="00082E1A">
      <w:pPr>
        <w:tabs>
          <w:tab w:val="left" w:pos="2520"/>
          <w:tab w:val="right" w:pos="7980"/>
        </w:tabs>
        <w:snapToGrid w:val="0"/>
        <w:spacing w:line="360" w:lineRule="auto"/>
      </w:pPr>
      <w:r w:rsidRPr="00472BFD">
        <w:rPr>
          <w:noProof/>
        </w:rPr>
        <w:drawing>
          <wp:inline distT="0" distB="0" distL="0" distR="0" wp14:anchorId="55972407" wp14:editId="0C206F14">
            <wp:extent cx="2942590" cy="1747837"/>
            <wp:effectExtent l="0" t="0" r="0" b="5080"/>
            <wp:docPr id="98498208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2089" name="图片 984982089"/>
                    <pic:cNvPicPr/>
                  </pic:nvPicPr>
                  <pic:blipFill rotWithShape="1"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174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4E557" w14:textId="33D5B7DB" w:rsidR="0011665A" w:rsidRPr="00472BFD" w:rsidRDefault="0011665A" w:rsidP="0011665A">
      <w:pPr>
        <w:pStyle w:val="30"/>
        <w:spacing w:line="240" w:lineRule="auto"/>
        <w:ind w:left="425"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(</w:t>
      </w:r>
      <w:r w:rsidR="00737FB1" w:rsidRPr="00472BFD">
        <w:rPr>
          <w:rFonts w:eastAsiaTheme="minorEastAsia" w:cstheme="minorEastAsia" w:hint="eastAsia"/>
          <w:bCs/>
        </w:rPr>
        <w:t>a</w:t>
      </w:r>
      <w:r w:rsidRPr="00472BFD">
        <w:rPr>
          <w:rFonts w:eastAsiaTheme="minorEastAsia" w:cstheme="minorEastAsia" w:hint="eastAsia"/>
          <w:bCs/>
        </w:rPr>
        <w:t>)</w:t>
      </w:r>
      <w:r w:rsidR="00737FB1" w:rsidRPr="00472BFD">
        <w:rPr>
          <w:rFonts w:eastAsiaTheme="minorEastAsia" w:cstheme="minorEastAsia" w:hint="eastAsia"/>
          <w:bCs/>
        </w:rPr>
        <w:t>纯</w:t>
      </w:r>
      <w:r w:rsidR="00737FB1" w:rsidRPr="00472BFD">
        <w:rPr>
          <w:rFonts w:eastAsiaTheme="minorEastAsia"/>
          <w:bCs/>
        </w:rPr>
        <w:t>PD</w:t>
      </w:r>
      <w:r w:rsidR="00737FB1" w:rsidRPr="00472BFD">
        <w:rPr>
          <w:rFonts w:eastAsiaTheme="minorEastAsia" w:cstheme="minorEastAsia" w:hint="eastAsia"/>
          <w:bCs/>
        </w:rPr>
        <w:t>控制</w:t>
      </w:r>
    </w:p>
    <w:p w14:paraId="0A8DEFCB" w14:textId="510DF6F6" w:rsidR="0011665A" w:rsidRPr="00472BFD" w:rsidRDefault="0011665A" w:rsidP="0024197B">
      <w:pPr>
        <w:pStyle w:val="30"/>
        <w:spacing w:line="240" w:lineRule="auto"/>
        <w:ind w:left="425" w:firstLine="0"/>
        <w:jc w:val="center"/>
        <w:rPr>
          <w:rFonts w:eastAsiaTheme="minorEastAsia"/>
          <w:bCs/>
        </w:rPr>
      </w:pPr>
      <w:r w:rsidRPr="00472BFD">
        <w:rPr>
          <w:rFonts w:eastAsiaTheme="minorEastAsia"/>
          <w:bCs/>
        </w:rPr>
        <w:t>(</w:t>
      </w:r>
      <w:r w:rsidR="00737FB1" w:rsidRPr="00472BFD">
        <w:rPr>
          <w:rFonts w:eastAsiaTheme="minorEastAsia" w:hint="eastAsia"/>
          <w:bCs/>
        </w:rPr>
        <w:t>a</w:t>
      </w:r>
      <w:r w:rsidRPr="00472BFD">
        <w:rPr>
          <w:rFonts w:eastAsiaTheme="minorEastAsia"/>
          <w:bCs/>
        </w:rPr>
        <w:t xml:space="preserve">) </w:t>
      </w:r>
      <w:r w:rsidR="009D1545" w:rsidRPr="00472BFD">
        <w:rPr>
          <w:rFonts w:eastAsiaTheme="minorEastAsia" w:hint="eastAsia"/>
          <w:bCs/>
        </w:rPr>
        <w:t>Only PD control</w:t>
      </w:r>
    </w:p>
    <w:p w14:paraId="7B17234B" w14:textId="77777777" w:rsidR="0024197B" w:rsidRPr="00472BFD" w:rsidRDefault="0024197B">
      <w:pPr>
        <w:tabs>
          <w:tab w:val="left" w:pos="2520"/>
          <w:tab w:val="right" w:pos="7980"/>
        </w:tabs>
        <w:snapToGrid w:val="0"/>
        <w:spacing w:line="360" w:lineRule="auto"/>
        <w:rPr>
          <w:noProof/>
        </w:rPr>
      </w:pPr>
    </w:p>
    <w:p w14:paraId="58268AA6" w14:textId="2704B817" w:rsidR="008033D8" w:rsidRPr="00472BFD" w:rsidRDefault="00153E67">
      <w:pPr>
        <w:tabs>
          <w:tab w:val="left" w:pos="2520"/>
          <w:tab w:val="right" w:pos="7980"/>
        </w:tabs>
        <w:snapToGrid w:val="0"/>
        <w:spacing w:line="360" w:lineRule="auto"/>
      </w:pPr>
      <w:r w:rsidRPr="00472BFD">
        <w:rPr>
          <w:noProof/>
        </w:rPr>
        <w:drawing>
          <wp:inline distT="0" distB="0" distL="0" distR="0" wp14:anchorId="0985BF6C" wp14:editId="58393DCD">
            <wp:extent cx="2942590" cy="1719262"/>
            <wp:effectExtent l="0" t="0" r="0" b="0"/>
            <wp:docPr id="2406282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8232" name="图片 240628232"/>
                    <pic:cNvPicPr/>
                  </pic:nvPicPr>
                  <pic:blipFill rotWithShape="1"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171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9EB98" w14:textId="09B1E398" w:rsidR="0024197B" w:rsidRPr="00472BFD" w:rsidRDefault="0024197B" w:rsidP="0024197B">
      <w:pPr>
        <w:pStyle w:val="30"/>
        <w:spacing w:line="240" w:lineRule="auto"/>
        <w:ind w:left="425"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(</w:t>
      </w:r>
      <w:r w:rsidR="00584102" w:rsidRPr="00472BFD">
        <w:rPr>
          <w:rFonts w:eastAsiaTheme="minorEastAsia" w:cstheme="minorEastAsia" w:hint="eastAsia"/>
          <w:bCs/>
        </w:rPr>
        <w:t>b</w:t>
      </w:r>
      <w:r w:rsidRPr="00472BFD">
        <w:rPr>
          <w:rFonts w:eastAsiaTheme="minorEastAsia" w:cstheme="minorEastAsia" w:hint="eastAsia"/>
          <w:bCs/>
        </w:rPr>
        <w:t>)</w:t>
      </w:r>
      <w:r w:rsidR="00584102" w:rsidRPr="00472BFD">
        <w:rPr>
          <w:rFonts w:eastAsiaTheme="minorEastAsia" w:cstheme="minorEastAsia" w:hint="eastAsia"/>
          <w:bCs/>
        </w:rPr>
        <w:t>前馈动力学补偿的</w:t>
      </w:r>
      <w:r w:rsidR="00584102" w:rsidRPr="00472BFD">
        <w:rPr>
          <w:rFonts w:eastAsiaTheme="minorEastAsia"/>
          <w:bCs/>
        </w:rPr>
        <w:t>PD</w:t>
      </w:r>
      <w:r w:rsidR="00584102" w:rsidRPr="00472BFD">
        <w:rPr>
          <w:rFonts w:eastAsiaTheme="minorEastAsia" w:cstheme="minorEastAsia" w:hint="eastAsia"/>
          <w:bCs/>
        </w:rPr>
        <w:t>控制</w:t>
      </w:r>
    </w:p>
    <w:p w14:paraId="59A1D540" w14:textId="67328C64" w:rsidR="008033D8" w:rsidRPr="00472BFD" w:rsidRDefault="0024197B" w:rsidP="00EF77BA">
      <w:pPr>
        <w:pStyle w:val="30"/>
        <w:spacing w:line="240" w:lineRule="auto"/>
        <w:ind w:left="425" w:firstLine="0"/>
        <w:jc w:val="center"/>
        <w:rPr>
          <w:rFonts w:eastAsiaTheme="minorEastAsia"/>
          <w:bCs/>
        </w:rPr>
      </w:pPr>
      <w:r w:rsidRPr="00472BFD">
        <w:rPr>
          <w:rFonts w:eastAsiaTheme="minorEastAsia"/>
          <w:bCs/>
        </w:rPr>
        <w:t xml:space="preserve">(b) </w:t>
      </w:r>
      <w:r w:rsidR="00584102" w:rsidRPr="00472BFD">
        <w:rPr>
          <w:rFonts w:eastAsiaTheme="minorEastAsia"/>
          <w:bCs/>
        </w:rPr>
        <w:t>PD Control with Feedforward Dynamic Compensation</w:t>
      </w:r>
    </w:p>
    <w:p w14:paraId="307ED503" w14:textId="65D0AAB8" w:rsidR="008033D8" w:rsidRPr="00472BFD" w:rsidRDefault="000022BE">
      <w:pPr>
        <w:tabs>
          <w:tab w:val="left" w:pos="2520"/>
          <w:tab w:val="right" w:pos="7980"/>
        </w:tabs>
        <w:snapToGrid w:val="0"/>
        <w:jc w:val="center"/>
        <w:rPr>
          <w:rFonts w:cs="宋体"/>
        </w:rPr>
      </w:pPr>
      <w:r w:rsidRPr="00472BFD">
        <w:rPr>
          <w:rFonts w:cs="宋体" w:hint="eastAsia"/>
        </w:rPr>
        <w:t>图</w:t>
      </w:r>
      <w:r w:rsidR="00711345" w:rsidRPr="00472BFD">
        <w:rPr>
          <w:rFonts w:cs="宋体" w:hint="eastAsia"/>
        </w:rPr>
        <w:t>7</w:t>
      </w:r>
      <w:r w:rsidRPr="00472BFD">
        <w:rPr>
          <w:rFonts w:cs="宋体" w:hint="eastAsia"/>
        </w:rPr>
        <w:t xml:space="preserve"> </w:t>
      </w:r>
      <w:r w:rsidR="00463115" w:rsidRPr="00472BFD">
        <w:rPr>
          <w:rFonts w:cs="宋体" w:hint="eastAsia"/>
        </w:rPr>
        <w:t>末端动平台</w:t>
      </w:r>
      <w:r w:rsidRPr="00472BFD">
        <w:rPr>
          <w:rFonts w:cs="宋体" w:hint="eastAsia"/>
        </w:rPr>
        <w:t>轨迹对比图</w:t>
      </w:r>
    </w:p>
    <w:p w14:paraId="0CBEA8FD" w14:textId="430AE0BC" w:rsidR="008033D8" w:rsidRPr="00472BFD" w:rsidRDefault="000022BE">
      <w:pPr>
        <w:tabs>
          <w:tab w:val="left" w:pos="2520"/>
          <w:tab w:val="right" w:pos="7980"/>
        </w:tabs>
        <w:snapToGrid w:val="0"/>
        <w:spacing w:line="360" w:lineRule="auto"/>
        <w:jc w:val="center"/>
      </w:pPr>
      <w:r w:rsidRPr="00472BFD">
        <w:t>Fig.</w:t>
      </w:r>
      <w:r w:rsidR="00711345" w:rsidRPr="00472BFD">
        <w:rPr>
          <w:rFonts w:hint="eastAsia"/>
        </w:rPr>
        <w:t>7</w:t>
      </w:r>
      <w:r w:rsidRPr="00472BFD">
        <w:t xml:space="preserve"> </w:t>
      </w:r>
      <w:r w:rsidR="000F5DFF" w:rsidRPr="00472BFD">
        <w:rPr>
          <w:rFonts w:hint="eastAsia"/>
        </w:rPr>
        <w:t>Moving</w:t>
      </w:r>
      <w:r w:rsidR="00B638BC" w:rsidRPr="00472BFD">
        <w:rPr>
          <w:rFonts w:hint="eastAsia"/>
        </w:rPr>
        <w:t>-</w:t>
      </w:r>
      <w:r w:rsidR="000F5DFF" w:rsidRPr="00472BFD">
        <w:rPr>
          <w:rFonts w:hint="eastAsia"/>
        </w:rPr>
        <w:t>platform</w:t>
      </w:r>
      <w:r w:rsidR="000D50F3" w:rsidRPr="00472BFD">
        <w:t xml:space="preserve"> Trajectory Comparison</w:t>
      </w:r>
    </w:p>
    <w:p w14:paraId="168310E9" w14:textId="35FAB0E7" w:rsidR="00BE665A" w:rsidRPr="00472BFD" w:rsidRDefault="00DD0447" w:rsidP="009D7776">
      <w:pPr>
        <w:tabs>
          <w:tab w:val="left" w:pos="2520"/>
          <w:tab w:val="right" w:pos="7980"/>
        </w:tabs>
        <w:snapToGrid w:val="0"/>
        <w:spacing w:line="360" w:lineRule="auto"/>
        <w:ind w:firstLineChars="200" w:firstLine="420"/>
        <w:rPr>
          <w:szCs w:val="21"/>
        </w:rPr>
      </w:pPr>
      <w:r w:rsidRPr="00472BFD">
        <w:rPr>
          <w:szCs w:val="21"/>
        </w:rPr>
        <w:t>由图</w:t>
      </w:r>
      <w:r w:rsidRPr="00472BFD">
        <w:rPr>
          <w:szCs w:val="21"/>
        </w:rPr>
        <w:t>7</w:t>
      </w:r>
      <w:r w:rsidRPr="00472BFD">
        <w:rPr>
          <w:szCs w:val="21"/>
        </w:rPr>
        <w:t>可见，在纯</w:t>
      </w:r>
      <w:r w:rsidRPr="00472BFD">
        <w:rPr>
          <w:szCs w:val="21"/>
        </w:rPr>
        <w:t>PD</w:t>
      </w:r>
      <w:r w:rsidRPr="00472BFD">
        <w:rPr>
          <w:szCs w:val="21"/>
        </w:rPr>
        <w:t>控制下，末端实际轨迹相较期望轨迹存在明显偏差，尤其在过渡段和加减速阶段出现滞后与超调现象，说明在高速分拣工况下，未补偿的非线性动力学项对系统跟踪性能产生显著影响。相比之下，引入动力学前馈补偿后，实际轨迹与期望轨迹基本重合，过渡段平滑，误差显著减小，系统响应更加稳定。</w:t>
      </w:r>
    </w:p>
    <w:p w14:paraId="06151B49" w14:textId="10D2C5F9" w:rsidR="000131FE" w:rsidRPr="00472BFD" w:rsidRDefault="000022BE" w:rsidP="00BA2ABF">
      <w:pPr>
        <w:tabs>
          <w:tab w:val="left" w:pos="2520"/>
          <w:tab w:val="right" w:pos="7980"/>
        </w:tabs>
        <w:snapToGrid w:val="0"/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4  </w:t>
      </w:r>
      <w:r w:rsidR="00B13FB9" w:rsidRPr="00472BFD">
        <w:rPr>
          <w:rFonts w:eastAsia="黑体" w:hint="eastAsia"/>
          <w:b/>
          <w:sz w:val="24"/>
        </w:rPr>
        <w:t>Delta</w:t>
      </w:r>
      <w:r w:rsidR="0037602F" w:rsidRPr="00472BFD">
        <w:rPr>
          <w:rFonts w:eastAsia="黑体" w:hint="eastAsia"/>
          <w:b/>
          <w:sz w:val="24"/>
        </w:rPr>
        <w:t>机械臂</w:t>
      </w:r>
      <w:r w:rsidRPr="00472BFD">
        <w:rPr>
          <w:rFonts w:eastAsia="黑体" w:hint="eastAsia"/>
          <w:b/>
          <w:sz w:val="24"/>
        </w:rPr>
        <w:t>末端</w:t>
      </w:r>
      <w:r w:rsidR="00A3252C" w:rsidRPr="00472BFD">
        <w:rPr>
          <w:rFonts w:eastAsia="黑体" w:hint="eastAsia"/>
          <w:b/>
          <w:sz w:val="24"/>
        </w:rPr>
        <w:t>轨迹跟踪</w:t>
      </w:r>
      <w:r w:rsidRPr="00472BFD">
        <w:rPr>
          <w:rFonts w:eastAsia="黑体" w:hint="eastAsia"/>
          <w:b/>
          <w:sz w:val="24"/>
        </w:rPr>
        <w:t>精度影响规律</w:t>
      </w:r>
      <w:r w:rsidR="00B13FB9" w:rsidRPr="00472BFD">
        <w:rPr>
          <w:rFonts w:eastAsia="黑体" w:hint="eastAsia"/>
          <w:b/>
          <w:sz w:val="24"/>
        </w:rPr>
        <w:t>探究</w:t>
      </w:r>
    </w:p>
    <w:p w14:paraId="1391A04F" w14:textId="21604A74" w:rsidR="00833644" w:rsidRPr="00472BFD" w:rsidRDefault="00833644" w:rsidP="00833644">
      <w:pPr>
        <w:pStyle w:val="a6"/>
        <w:spacing w:line="360" w:lineRule="auto"/>
        <w:ind w:firstLine="0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4.1</w:t>
      </w:r>
      <w:r w:rsidRPr="00472BFD">
        <w:rPr>
          <w:rFonts w:eastAsia="黑体" w:hint="eastAsia"/>
          <w:b/>
          <w:sz w:val="32"/>
        </w:rPr>
        <w:t xml:space="preserve"> </w:t>
      </w:r>
      <w:r w:rsidRPr="00472BFD">
        <w:rPr>
          <w:rFonts w:eastAsia="黑体" w:hint="eastAsia"/>
          <w:b/>
          <w:szCs w:val="21"/>
        </w:rPr>
        <w:t>控制参数对末端轨迹跟踪精度影响规律探究</w:t>
      </w:r>
    </w:p>
    <w:p w14:paraId="7E050366" w14:textId="2B207706" w:rsidR="000131FE" w:rsidRPr="00472BFD" w:rsidRDefault="006321E7" w:rsidP="00D66522">
      <w:pPr>
        <w:pStyle w:val="a6"/>
        <w:spacing w:line="360" w:lineRule="auto"/>
        <w:rPr>
          <w:rFonts w:cs="宋体"/>
        </w:rPr>
      </w:pPr>
      <w:r w:rsidRPr="00472BFD">
        <w:rPr>
          <w:rFonts w:cs="宋体"/>
        </w:rPr>
        <w:t>轨迹跟踪精度体现了机器人系统对规划运动的</w:t>
      </w:r>
      <w:r w:rsidRPr="00472BFD">
        <w:rPr>
          <w:rFonts w:cs="宋体"/>
        </w:rPr>
        <w:t>实际执行能力，是衡量运动控制水平的重要指标</w:t>
      </w:r>
      <w:r w:rsidR="00F6706A" w:rsidRPr="00472BFD">
        <w:rPr>
          <w:rFonts w:cs="宋体"/>
        </w:rPr>
        <w:t>。</w:t>
      </w:r>
      <w:r w:rsidR="00297E67" w:rsidRPr="00472BFD">
        <w:rPr>
          <w:rFonts w:cs="宋体" w:hint="eastAsia"/>
        </w:rPr>
        <w:t>本节基于前文运动学，轨迹生成，动力学建模的结果来探究末端轨迹跟踪精度的影响规律</w:t>
      </w:r>
      <w:r w:rsidR="006C669D" w:rsidRPr="00472BFD">
        <w:rPr>
          <w:rFonts w:cs="宋体" w:hint="eastAsia"/>
        </w:rPr>
        <w:t>。</w:t>
      </w:r>
      <w:r w:rsidR="00BF50AC" w:rsidRPr="00472BFD">
        <w:rPr>
          <w:rFonts w:cs="宋体" w:hint="eastAsia"/>
        </w:rPr>
        <w:t>在并联机械臂的典型应用场景中，分拣作业具有高频往复、路径固定、节拍明确、加减速频繁等显著特征，是工业高速运行工况的代表性任务。因此选取</w:t>
      </w:r>
      <w:r w:rsidR="00411B42" w:rsidRPr="00472BFD">
        <w:rPr>
          <w:rFonts w:cs="宋体" w:hint="eastAsia"/>
        </w:rPr>
        <w:t>前文生成</w:t>
      </w:r>
      <w:r w:rsidR="00856F1C" w:rsidRPr="00472BFD">
        <w:rPr>
          <w:rFonts w:cs="宋体" w:hint="eastAsia"/>
        </w:rPr>
        <w:t>基于</w:t>
      </w:r>
      <w:r w:rsidR="00411B42" w:rsidRPr="00472BFD">
        <w:rPr>
          <w:rFonts w:cs="宋体" w:hint="eastAsia"/>
        </w:rPr>
        <w:t>PH</w:t>
      </w:r>
      <w:r w:rsidR="00411B42" w:rsidRPr="00472BFD">
        <w:rPr>
          <w:rFonts w:cs="宋体" w:hint="eastAsia"/>
        </w:rPr>
        <w:t>曲线过渡的分拣轨迹</w:t>
      </w:r>
      <w:r w:rsidR="00343A7D" w:rsidRPr="00472BFD">
        <w:rPr>
          <w:rFonts w:cs="宋体" w:hint="eastAsia"/>
        </w:rPr>
        <w:t>作为后续探究的基础。</w:t>
      </w:r>
      <w:r w:rsidR="00DB52FA" w:rsidRPr="00472BFD">
        <w:rPr>
          <w:rFonts w:cs="宋体" w:hint="eastAsia"/>
        </w:rPr>
        <w:t>定义末端跟踪精度的度量标准如下</w:t>
      </w:r>
      <w:r w:rsidR="00AC1AB2" w:rsidRPr="00472BFD">
        <w:rPr>
          <w:rFonts w:cs="宋体" w:hint="eastAsia"/>
        </w:rPr>
        <w:t>。</w:t>
      </w:r>
    </w:p>
    <w:p w14:paraId="1A4C612B" w14:textId="649EE9EF" w:rsidR="00EC4176" w:rsidRPr="00472BFD" w:rsidRDefault="00EC4176" w:rsidP="00D66522">
      <w:pPr>
        <w:pStyle w:val="a6"/>
        <w:spacing w:line="360" w:lineRule="auto"/>
        <w:rPr>
          <w:rFonts w:cs="宋体"/>
        </w:rPr>
      </w:pPr>
      <w:r w:rsidRPr="00472BFD">
        <w:rPr>
          <w:rFonts w:cs="宋体" w:hint="eastAsia"/>
        </w:rPr>
        <w:t>首先是每个时刻的实际位置和期望位置的误差定义，定义为空间中的欧式距离</w:t>
      </w:r>
      <w:r w:rsidR="00F53163" w:rsidRPr="00472BFD">
        <w:rPr>
          <w:rFonts w:cs="宋体" w:hint="eastAsia"/>
        </w:rPr>
        <w:t>：</w:t>
      </w:r>
    </w:p>
    <w:p w14:paraId="019C350D" w14:textId="55B976B4" w:rsidR="00D66522" w:rsidRPr="00472BFD" w:rsidRDefault="003B2BB5" w:rsidP="003B2BB5">
      <w:pPr>
        <w:pStyle w:val="af2"/>
      </w:pPr>
      <w:r w:rsidRPr="00472BFD">
        <w:tab/>
      </w:r>
      <w:r w:rsidRPr="00472BFD">
        <w:rPr>
          <w:position w:val="-12"/>
        </w:rPr>
        <w:object w:dxaOrig="2220" w:dyaOrig="360" w14:anchorId="2DAA9BF7">
          <v:shape id="_x0000_i1134" type="#_x0000_t75" style="width:111.25pt;height:18pt" o:ole="">
            <v:imagedata r:id="rId243" o:title=""/>
          </v:shape>
          <o:OLEObject Type="Embed" ProgID="Equation.DSMT4" ShapeID="_x0000_i1134" DrawAspect="Content" ObjectID="_1835008012" r:id="rId244"/>
        </w:object>
      </w:r>
      <w:r w:rsidRPr="00472BFD">
        <w:tab/>
      </w:r>
      <w:r w:rsidRPr="00472BFD">
        <w:rPr>
          <w:rFonts w:hint="eastAsia"/>
        </w:rPr>
        <w:t xml:space="preserve">          (32)</w:t>
      </w:r>
    </w:p>
    <w:p w14:paraId="726EC6D0" w14:textId="055E197B" w:rsidR="009B0FCD" w:rsidRPr="00472BFD" w:rsidRDefault="009B0FCD" w:rsidP="009B0FCD">
      <w:pPr>
        <w:pStyle w:val="a6"/>
        <w:spacing w:line="360" w:lineRule="auto"/>
        <w:rPr>
          <w:rFonts w:cs="宋体"/>
        </w:rPr>
      </w:pPr>
      <w:r w:rsidRPr="00472BFD">
        <w:rPr>
          <w:rFonts w:cs="宋体" w:hint="eastAsia"/>
        </w:rPr>
        <w:t>其次</w:t>
      </w:r>
      <w:r w:rsidR="00645EE8" w:rsidRPr="00472BFD">
        <w:rPr>
          <w:rFonts w:cs="宋体" w:hint="eastAsia"/>
        </w:rPr>
        <w:t>度量每次任务轨迹跟踪精度的标准，</w:t>
      </w:r>
      <w:r w:rsidR="00BE40A2" w:rsidRPr="00472BFD">
        <w:rPr>
          <w:rFonts w:cs="宋体" w:hint="eastAsia"/>
        </w:rPr>
        <w:t>定义为</w:t>
      </w:r>
      <w:r w:rsidR="00645EE8" w:rsidRPr="00472BFD">
        <w:rPr>
          <w:rFonts w:cs="宋体"/>
        </w:rPr>
        <w:t>末端轨迹跟踪误差的均方根误差</w:t>
      </w:r>
      <w:r w:rsidR="009769F3">
        <w:rPr>
          <w:rFonts w:cs="宋体" w:hint="eastAsia"/>
        </w:rPr>
        <w:t>(</w:t>
      </w:r>
      <w:r w:rsidR="009769F3" w:rsidRPr="009769F3">
        <w:rPr>
          <w:rFonts w:cs="宋体"/>
        </w:rPr>
        <w:t>Root Mean Square Error</w:t>
      </w:r>
      <w:r w:rsidR="003C5AA7">
        <w:rPr>
          <w:rFonts w:cs="宋体" w:hint="eastAsia"/>
        </w:rPr>
        <w:t>，下述简称</w:t>
      </w:r>
      <w:r w:rsidR="003C5AA7">
        <w:rPr>
          <w:rFonts w:cs="宋体" w:hint="eastAsia"/>
        </w:rPr>
        <w:t>RMSE</w:t>
      </w:r>
      <w:r w:rsidR="009769F3">
        <w:rPr>
          <w:rFonts w:cs="宋体" w:hint="eastAsia"/>
        </w:rPr>
        <w:t>)</w:t>
      </w:r>
      <w:r w:rsidRPr="00472BFD">
        <w:rPr>
          <w:rFonts w:cs="宋体" w:hint="eastAsia"/>
        </w:rPr>
        <w:t>：</w:t>
      </w:r>
    </w:p>
    <w:p w14:paraId="514A3140" w14:textId="5921EC79" w:rsidR="00AB4228" w:rsidRPr="00472BFD" w:rsidRDefault="007432AA" w:rsidP="003B2BB5">
      <w:pPr>
        <w:pStyle w:val="af2"/>
        <w:ind w:firstLine="422"/>
        <w:rPr>
          <w:rFonts w:eastAsia="黑体"/>
          <w:bCs/>
          <w:szCs w:val="21"/>
        </w:rPr>
      </w:pPr>
      <w:r w:rsidRPr="00472BFD">
        <w:rPr>
          <w:rFonts w:eastAsia="黑体"/>
          <w:b/>
          <w:szCs w:val="21"/>
        </w:rPr>
        <w:tab/>
      </w:r>
      <w:r w:rsidR="00701442" w:rsidRPr="00472BFD">
        <w:rPr>
          <w:rFonts w:eastAsia="黑体"/>
          <w:b/>
          <w:position w:val="-30"/>
          <w:szCs w:val="21"/>
        </w:rPr>
        <w:object w:dxaOrig="2220" w:dyaOrig="760" w14:anchorId="301394CF">
          <v:shape id="_x0000_i1135" type="#_x0000_t75" style="width:111.25pt;height:37.65pt" o:ole="">
            <v:imagedata r:id="rId245" o:title=""/>
          </v:shape>
          <o:OLEObject Type="Embed" ProgID="Equation.DSMT4" ShapeID="_x0000_i1135" DrawAspect="Content" ObjectID="_1835008013" r:id="rId246"/>
        </w:object>
      </w:r>
      <w:r w:rsidRPr="00472BFD">
        <w:rPr>
          <w:rFonts w:eastAsia="黑体"/>
          <w:b/>
          <w:szCs w:val="21"/>
        </w:rPr>
        <w:tab/>
      </w:r>
      <w:r w:rsidRPr="00472BFD">
        <w:rPr>
          <w:rFonts w:eastAsia="黑体" w:hint="eastAsia"/>
          <w:b/>
          <w:szCs w:val="21"/>
        </w:rPr>
        <w:t xml:space="preserve">          </w:t>
      </w:r>
      <w:r w:rsidR="008965D9" w:rsidRPr="00472BFD">
        <w:rPr>
          <w:rFonts w:eastAsia="黑体" w:hint="eastAsia"/>
          <w:bCs/>
          <w:szCs w:val="21"/>
        </w:rPr>
        <w:t>(33)</w:t>
      </w:r>
    </w:p>
    <w:p w14:paraId="378B78F6" w14:textId="033DD98D" w:rsidR="00102E62" w:rsidRPr="00472BFD" w:rsidRDefault="00AA61E1" w:rsidP="00102E62">
      <w:pPr>
        <w:pStyle w:val="af2"/>
        <w:ind w:firstLineChars="0" w:firstLine="0"/>
        <w:rPr>
          <w:rFonts w:eastAsia="黑体"/>
          <w:bCs/>
          <w:szCs w:val="21"/>
        </w:rPr>
      </w:pPr>
      <w:r w:rsidRPr="00472BFD">
        <w:rPr>
          <w:rFonts w:eastAsia="黑体" w:hint="eastAsia"/>
          <w:bCs/>
          <w:szCs w:val="21"/>
        </w:rPr>
        <w:t xml:space="preserve">    </w:t>
      </w:r>
      <w:r w:rsidRPr="00472BFD">
        <w:rPr>
          <w:rFonts w:cs="宋体" w:hint="eastAsia"/>
        </w:rPr>
        <w:t>取分拣作业的周期</w:t>
      </w:r>
      <w:r w:rsidRPr="00472BFD">
        <w:rPr>
          <w:rFonts w:cs="宋体" w:hint="eastAsia"/>
        </w:rPr>
        <w:t>T=1.5s</w:t>
      </w:r>
      <w:r w:rsidRPr="00472BFD">
        <w:rPr>
          <w:rFonts w:cs="宋体" w:hint="eastAsia"/>
        </w:rPr>
        <w:t>，探究控制参数</w:t>
      </w:r>
      <w:r w:rsidR="006129D2" w:rsidRPr="00472BFD">
        <w:rPr>
          <w:rFonts w:cs="宋体"/>
          <w:position w:val="-12"/>
        </w:rPr>
        <w:object w:dxaOrig="340" w:dyaOrig="360" w14:anchorId="5B149B6E">
          <v:shape id="_x0000_i1136" type="#_x0000_t75" style="width:17.45pt;height:18pt" o:ole="">
            <v:imagedata r:id="rId247" o:title=""/>
          </v:shape>
          <o:OLEObject Type="Embed" ProgID="Equation.DSMT4" ShapeID="_x0000_i1136" DrawAspect="Content" ObjectID="_1835008014" r:id="rId248"/>
        </w:object>
      </w:r>
      <w:r w:rsidRPr="00472BFD">
        <w:rPr>
          <w:rFonts w:cs="宋体" w:hint="eastAsia"/>
        </w:rPr>
        <w:t>和</w:t>
      </w:r>
      <w:r w:rsidR="006129D2" w:rsidRPr="00472BFD">
        <w:rPr>
          <w:rFonts w:cs="宋体"/>
          <w:position w:val="-14"/>
        </w:rPr>
        <w:object w:dxaOrig="340" w:dyaOrig="380" w14:anchorId="59B9282D">
          <v:shape id="_x0000_i1137" type="#_x0000_t75" style="width:17.45pt;height:19.1pt" o:ole="">
            <v:imagedata r:id="rId249" o:title=""/>
          </v:shape>
          <o:OLEObject Type="Embed" ProgID="Equation.DSMT4" ShapeID="_x0000_i1137" DrawAspect="Content" ObjectID="_1835008015" r:id="rId250"/>
        </w:object>
      </w:r>
      <w:r w:rsidR="00F934DA" w:rsidRPr="00472BFD">
        <w:rPr>
          <w:rFonts w:cs="宋体" w:hint="eastAsia"/>
        </w:rPr>
        <w:t>对于末端轨迹跟踪误差</w:t>
      </w:r>
      <w:r w:rsidR="00F934DA" w:rsidRPr="00472BFD">
        <w:rPr>
          <w:rFonts w:cs="宋体" w:hint="eastAsia"/>
        </w:rPr>
        <w:t>R</w:t>
      </w:r>
      <w:r w:rsidR="005E6F50">
        <w:rPr>
          <w:rFonts w:cs="宋体" w:hint="eastAsia"/>
        </w:rPr>
        <w:t>MSE</w:t>
      </w:r>
      <w:r w:rsidR="00F934DA" w:rsidRPr="00472BFD">
        <w:rPr>
          <w:rFonts w:cs="宋体" w:hint="eastAsia"/>
        </w:rPr>
        <w:t>的</w:t>
      </w:r>
      <w:r w:rsidR="0034154D" w:rsidRPr="00472BFD">
        <w:rPr>
          <w:rFonts w:cs="宋体" w:hint="eastAsia"/>
        </w:rPr>
        <w:t>定性</w:t>
      </w:r>
      <w:r w:rsidR="00F934DA" w:rsidRPr="00472BFD">
        <w:rPr>
          <w:rFonts w:cs="宋体" w:hint="eastAsia"/>
        </w:rPr>
        <w:t>影响</w:t>
      </w:r>
      <w:r w:rsidR="00CB21DF" w:rsidRPr="00472BFD">
        <w:rPr>
          <w:rFonts w:cs="宋体" w:hint="eastAsia"/>
        </w:rPr>
        <w:t>。</w:t>
      </w:r>
    </w:p>
    <w:p w14:paraId="4F470602" w14:textId="542455E9" w:rsidR="00282439" w:rsidRPr="00472BFD" w:rsidRDefault="00EB4CA3" w:rsidP="00AC0750">
      <w:pPr>
        <w:pStyle w:val="af2"/>
        <w:ind w:firstLineChars="100" w:firstLine="210"/>
        <w:jc w:val="center"/>
        <w:rPr>
          <w:rFonts w:eastAsia="黑体"/>
          <w:bCs/>
          <w:szCs w:val="21"/>
        </w:rPr>
      </w:pPr>
      <w:r w:rsidRPr="00472BFD">
        <w:rPr>
          <w:rFonts w:eastAsia="黑体"/>
          <w:bCs/>
          <w:noProof/>
          <w:szCs w:val="21"/>
        </w:rPr>
        <w:drawing>
          <wp:inline distT="0" distB="0" distL="0" distR="0" wp14:anchorId="1100B1A0" wp14:editId="16002708">
            <wp:extent cx="2942590" cy="2206625"/>
            <wp:effectExtent l="0" t="0" r="0" b="3175"/>
            <wp:docPr id="4310724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72443" name="图片 431072443"/>
                    <pic:cNvPicPr/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8339" w14:textId="0822AD80" w:rsidR="00D51E5B" w:rsidRPr="00472BFD" w:rsidRDefault="00D51E5B" w:rsidP="00D51E5B">
      <w:pPr>
        <w:tabs>
          <w:tab w:val="left" w:pos="2520"/>
          <w:tab w:val="right" w:pos="7980"/>
        </w:tabs>
        <w:snapToGrid w:val="0"/>
        <w:jc w:val="center"/>
        <w:rPr>
          <w:rFonts w:cs="宋体"/>
        </w:rPr>
      </w:pPr>
      <w:r w:rsidRPr="00472BFD">
        <w:rPr>
          <w:rFonts w:cs="宋体" w:hint="eastAsia"/>
        </w:rPr>
        <w:t>图</w:t>
      </w:r>
      <w:r w:rsidR="00345641" w:rsidRPr="00472BFD">
        <w:rPr>
          <w:rFonts w:cs="宋体" w:hint="eastAsia"/>
        </w:rPr>
        <w:t>8</w:t>
      </w:r>
      <w:r w:rsidRPr="00472BFD">
        <w:rPr>
          <w:rFonts w:cs="宋体" w:hint="eastAsia"/>
        </w:rPr>
        <w:t xml:space="preserve"> </w:t>
      </w:r>
      <w:r w:rsidR="00FC199E" w:rsidRPr="00472BFD">
        <w:rPr>
          <w:rFonts w:cs="宋体"/>
        </w:rPr>
        <w:t>控制增益对跟踪精度的影响</w:t>
      </w:r>
    </w:p>
    <w:p w14:paraId="33900C55" w14:textId="3636A63A" w:rsidR="00D51E5B" w:rsidRPr="00472BFD" w:rsidRDefault="00D51E5B" w:rsidP="00D51E5B">
      <w:pPr>
        <w:tabs>
          <w:tab w:val="left" w:pos="2520"/>
          <w:tab w:val="right" w:pos="7980"/>
        </w:tabs>
        <w:snapToGrid w:val="0"/>
        <w:spacing w:line="360" w:lineRule="auto"/>
        <w:jc w:val="center"/>
      </w:pPr>
      <w:r w:rsidRPr="00472BFD">
        <w:t>Fig.</w:t>
      </w:r>
      <w:r w:rsidR="00CF6489" w:rsidRPr="00472BFD">
        <w:rPr>
          <w:rFonts w:hint="eastAsia"/>
        </w:rPr>
        <w:t>8</w:t>
      </w:r>
      <w:r w:rsidRPr="00472BFD">
        <w:t xml:space="preserve"> </w:t>
      </w:r>
      <w:r w:rsidR="00346B7A" w:rsidRPr="00472BFD">
        <w:t>Effect of Control Gains on Tracking RMSE</w:t>
      </w:r>
    </w:p>
    <w:p w14:paraId="5478D046" w14:textId="7FAF3D21" w:rsidR="00282439" w:rsidRPr="00472BFD" w:rsidRDefault="008E169B" w:rsidP="00877655">
      <w:pPr>
        <w:pStyle w:val="af2"/>
        <w:rPr>
          <w:rFonts w:cs="宋体"/>
        </w:rPr>
      </w:pPr>
      <w:r w:rsidRPr="00472BFD">
        <w:rPr>
          <w:rFonts w:cs="宋体"/>
        </w:rPr>
        <w:t>如图</w:t>
      </w:r>
      <w:r w:rsidR="00B81AD5" w:rsidRPr="00472BFD">
        <w:rPr>
          <w:rFonts w:cs="宋体" w:hint="eastAsia"/>
        </w:rPr>
        <w:t>8</w:t>
      </w:r>
      <w:r w:rsidRPr="00472BFD">
        <w:rPr>
          <w:rFonts w:cs="宋体"/>
        </w:rPr>
        <w:t>所示，轨迹跟踪误差在参数空间内呈现</w:t>
      </w:r>
      <w:r w:rsidRPr="00472BFD">
        <w:rPr>
          <w:rFonts w:cs="宋体"/>
        </w:rPr>
        <w:lastRenderedPageBreak/>
        <w:t>明显的单调递减趋势。随着比例增益</w:t>
      </w:r>
      <w:r w:rsidR="0009686E" w:rsidRPr="0093313E">
        <w:rPr>
          <w:rFonts w:cs="宋体"/>
          <w:position w:val="-14"/>
        </w:rPr>
        <w:object w:dxaOrig="340" w:dyaOrig="380" w14:anchorId="762B2263">
          <v:shape id="_x0000_i1138" type="#_x0000_t75" style="width:16.9pt;height:19.1pt" o:ole="">
            <v:imagedata r:id="rId252" o:title=""/>
          </v:shape>
          <o:OLEObject Type="Embed" ProgID="Equation.DSMT4" ShapeID="_x0000_i1138" DrawAspect="Content" ObjectID="_1835008016" r:id="rId253"/>
        </w:object>
      </w:r>
      <w:r w:rsidRPr="00472BFD">
        <w:rPr>
          <w:rFonts w:cs="宋体"/>
        </w:rPr>
        <w:t>的增加，</w:t>
      </w:r>
      <w:r w:rsidRPr="00472BFD">
        <w:rPr>
          <w:rFonts w:cs="宋体"/>
        </w:rPr>
        <w:t>RMSE</w:t>
      </w:r>
      <w:r w:rsidRPr="00472BFD">
        <w:rPr>
          <w:rFonts w:cs="宋体"/>
        </w:rPr>
        <w:t>显著下降，说明提高系统刚度能够有效减小位置偏差；微分增益</w:t>
      </w:r>
      <w:r w:rsidR="00207B5A" w:rsidRPr="00207B5A">
        <w:rPr>
          <w:rFonts w:cs="宋体"/>
          <w:position w:val="-12"/>
        </w:rPr>
        <w:object w:dxaOrig="340" w:dyaOrig="360" w14:anchorId="308AA58C">
          <v:shape id="_x0000_i1139" type="#_x0000_t75" style="width:16.9pt;height:18pt" o:ole="">
            <v:imagedata r:id="rId254" o:title=""/>
          </v:shape>
          <o:OLEObject Type="Embed" ProgID="Equation.DSMT4" ShapeID="_x0000_i1139" DrawAspect="Content" ObjectID="_1835008017" r:id="rId255"/>
        </w:object>
      </w:r>
      <w:r w:rsidRPr="00472BFD">
        <w:rPr>
          <w:rFonts w:cs="宋体"/>
        </w:rPr>
        <w:t>的增大同样有助于降低误差，但其影响程度相对弱于</w:t>
      </w:r>
      <w:r w:rsidR="00207B5A" w:rsidRPr="00207B5A">
        <w:rPr>
          <w:rFonts w:cs="宋体"/>
          <w:position w:val="-14"/>
        </w:rPr>
        <w:object w:dxaOrig="340" w:dyaOrig="380" w14:anchorId="330B81F3">
          <v:shape id="_x0000_i1140" type="#_x0000_t75" style="width:16.9pt;height:19.1pt" o:ole="">
            <v:imagedata r:id="rId256" o:title=""/>
          </v:shape>
          <o:OLEObject Type="Embed" ProgID="Equation.DSMT4" ShapeID="_x0000_i1140" DrawAspect="Content" ObjectID="_1835008018" r:id="rId257"/>
        </w:object>
      </w:r>
      <w:r w:rsidRPr="00472BFD">
        <w:rPr>
          <w:rFonts w:cs="宋体"/>
        </w:rPr>
        <w:t>。在高增益区域，误差下降趋势逐渐趋缓，表现出一定的收益递减特征，表明系统精度已逐步受限于模型不确定性或采样因素等其他误差源。在当前扫描范围内未出现内部极小值，最小误差位于高增益边界区域，说明系统尚未进入过增益引发性能退化的区间。综合来看，比例增益是影响轨迹跟踪精度的主导因素，而微分增益主要起到辅助阻尼作用。</w:t>
      </w:r>
    </w:p>
    <w:p w14:paraId="5B72BDA2" w14:textId="63EF3B6A" w:rsidR="002003E2" w:rsidRPr="00472BFD" w:rsidRDefault="002003E2" w:rsidP="002003E2">
      <w:pPr>
        <w:pStyle w:val="a6"/>
        <w:spacing w:line="360" w:lineRule="auto"/>
        <w:ind w:firstLine="0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4.2</w:t>
      </w:r>
      <w:r w:rsidRPr="00472BFD">
        <w:rPr>
          <w:rFonts w:eastAsia="黑体" w:hint="eastAsia"/>
          <w:b/>
          <w:sz w:val="32"/>
        </w:rPr>
        <w:t xml:space="preserve"> </w:t>
      </w:r>
      <w:r w:rsidR="00E85FFD" w:rsidRPr="00472BFD">
        <w:rPr>
          <w:rFonts w:eastAsia="黑体" w:hint="eastAsia"/>
          <w:b/>
          <w:szCs w:val="21"/>
        </w:rPr>
        <w:t>移动速度</w:t>
      </w:r>
      <w:r w:rsidRPr="00472BFD">
        <w:rPr>
          <w:rFonts w:eastAsia="黑体" w:hint="eastAsia"/>
          <w:b/>
          <w:szCs w:val="21"/>
        </w:rPr>
        <w:t>对末端轨迹跟踪精度影响规律探究</w:t>
      </w:r>
    </w:p>
    <w:p w14:paraId="3DC5EE88" w14:textId="6D5CA99A" w:rsidR="008736C9" w:rsidRPr="00472BFD" w:rsidRDefault="00AB2B6C" w:rsidP="008736C9">
      <w:pPr>
        <w:pStyle w:val="a6"/>
        <w:spacing w:line="360" w:lineRule="auto"/>
        <w:rPr>
          <w:rFonts w:cs="宋体"/>
        </w:rPr>
      </w:pPr>
      <w:r w:rsidRPr="00472BFD">
        <w:rPr>
          <w:rFonts w:cs="宋体" w:hint="eastAsia"/>
        </w:rPr>
        <w:t>探究移动速度对末端轨迹跟踪精度的影响规律，有助于揭示高速运动下惯性与耦合效应对定位性能的作用机理，为控制参数优化与运动规划提供定量依据。</w:t>
      </w:r>
    </w:p>
    <w:p w14:paraId="1895F5C2" w14:textId="77777777" w:rsidR="0036732A" w:rsidRPr="00472BFD" w:rsidRDefault="000543B7" w:rsidP="008736C9">
      <w:pPr>
        <w:pStyle w:val="a6"/>
        <w:spacing w:line="360" w:lineRule="auto"/>
        <w:rPr>
          <w:rFonts w:cs="宋体"/>
        </w:rPr>
      </w:pPr>
      <w:r w:rsidRPr="00472BFD">
        <w:rPr>
          <w:rFonts w:cs="宋体"/>
        </w:rPr>
        <w:t>由于轨迹跟踪误差受运动频率与惯性力放大效应影响，理论上误差随周期缩短呈</w:t>
      </w:r>
      <w:proofErr w:type="gramStart"/>
      <w:r w:rsidRPr="00472BFD">
        <w:rPr>
          <w:rFonts w:cs="宋体"/>
        </w:rPr>
        <w:t>幂</w:t>
      </w:r>
      <w:proofErr w:type="gramEnd"/>
      <w:r w:rsidRPr="00472BFD">
        <w:rPr>
          <w:rFonts w:cs="宋体"/>
        </w:rPr>
        <w:t>次增长关系。采用</w:t>
      </w:r>
    </w:p>
    <w:p w14:paraId="10F25611" w14:textId="39427198" w:rsidR="0036732A" w:rsidRPr="00472BFD" w:rsidRDefault="0036732A" w:rsidP="0036732A">
      <w:pPr>
        <w:pStyle w:val="af2"/>
      </w:pPr>
      <w:r w:rsidRPr="00472BFD">
        <w:tab/>
      </w:r>
      <w:r w:rsidRPr="00472BFD">
        <w:rPr>
          <w:rFonts w:hint="eastAsia"/>
        </w:rPr>
        <w:t xml:space="preserve"> </w:t>
      </w:r>
      <w:r w:rsidRPr="00472BFD">
        <w:rPr>
          <w:position w:val="-10"/>
        </w:rPr>
        <w:object w:dxaOrig="1260" w:dyaOrig="360" w14:anchorId="72CF544D">
          <v:shape id="_x0000_i1141" type="#_x0000_t75" style="width:63.25pt;height:18pt" o:ole="">
            <v:imagedata r:id="rId258" o:title=""/>
          </v:shape>
          <o:OLEObject Type="Embed" ProgID="Equation.DSMT4" ShapeID="_x0000_i1141" DrawAspect="Content" ObjectID="_1835008019" r:id="rId259"/>
        </w:object>
      </w:r>
      <w:r w:rsidRPr="00472BFD">
        <w:tab/>
      </w:r>
      <w:r w:rsidRPr="00472BFD">
        <w:rPr>
          <w:rFonts w:hint="eastAsia"/>
        </w:rPr>
        <w:t xml:space="preserve">               (34)</w:t>
      </w:r>
    </w:p>
    <w:p w14:paraId="18DF38C1" w14:textId="00A8CB13" w:rsidR="002003E2" w:rsidRPr="00472BFD" w:rsidRDefault="000543B7" w:rsidP="008736C9">
      <w:pPr>
        <w:pStyle w:val="a6"/>
        <w:spacing w:line="360" w:lineRule="auto"/>
        <w:rPr>
          <w:rFonts w:cs="宋体"/>
        </w:rPr>
      </w:pPr>
      <w:r w:rsidRPr="00472BFD">
        <w:rPr>
          <w:rFonts w:cs="宋体"/>
        </w:rPr>
        <w:t>进行拟合，既能刻画误差随周期变化的单调衰减特性，又具有明确物理含义，便于参数解释与定量分析。</w:t>
      </w:r>
      <w:r w:rsidR="007F3CAA" w:rsidRPr="00472BFD">
        <w:rPr>
          <w:rFonts w:cs="宋体" w:hint="eastAsia"/>
        </w:rPr>
        <w:t>周期区间此处</w:t>
      </w:r>
      <w:r w:rsidR="00C351D7" w:rsidRPr="00472BFD">
        <w:rPr>
          <w:rFonts w:cs="宋体" w:hint="eastAsia"/>
        </w:rPr>
        <w:t>取为</w:t>
      </w:r>
      <w:r w:rsidR="00C351D7" w:rsidRPr="00472BFD">
        <w:rPr>
          <w:rFonts w:cs="宋体" w:hint="eastAsia"/>
        </w:rPr>
        <w:t>[0.25</w:t>
      </w:r>
      <w:r w:rsidR="00161639" w:rsidRPr="00472BFD">
        <w:rPr>
          <w:rFonts w:cs="宋体" w:hint="eastAsia"/>
        </w:rPr>
        <w:t>s</w:t>
      </w:r>
      <w:r w:rsidR="00C351D7" w:rsidRPr="00472BFD">
        <w:rPr>
          <w:rFonts w:cs="宋体" w:hint="eastAsia"/>
        </w:rPr>
        <w:t>,1.5</w:t>
      </w:r>
      <w:r w:rsidR="00161639" w:rsidRPr="00472BFD">
        <w:rPr>
          <w:rFonts w:cs="宋体" w:hint="eastAsia"/>
        </w:rPr>
        <w:t>s</w:t>
      </w:r>
      <w:r w:rsidR="00C351D7" w:rsidRPr="00472BFD">
        <w:rPr>
          <w:rFonts w:cs="宋体" w:hint="eastAsia"/>
        </w:rPr>
        <w:t>]</w:t>
      </w:r>
      <w:r w:rsidR="00B313B3" w:rsidRPr="00472BFD">
        <w:rPr>
          <w:rFonts w:cs="宋体" w:hint="eastAsia"/>
        </w:rPr>
        <w:t>，然后在区间中取</w:t>
      </w:r>
      <w:r w:rsidR="00B313B3" w:rsidRPr="00472BFD">
        <w:rPr>
          <w:rFonts w:cs="宋体" w:hint="eastAsia"/>
        </w:rPr>
        <w:t>0.01s</w:t>
      </w:r>
      <w:r w:rsidR="00B313B3" w:rsidRPr="00472BFD">
        <w:rPr>
          <w:rFonts w:cs="宋体" w:hint="eastAsia"/>
        </w:rPr>
        <w:t>的插值，即</w:t>
      </w:r>
      <w:r w:rsidR="00B313B3" w:rsidRPr="00472BFD">
        <w:rPr>
          <w:rFonts w:cs="宋体"/>
          <w:position w:val="-12"/>
        </w:rPr>
        <w:object w:dxaOrig="1520" w:dyaOrig="360" w14:anchorId="634E0ED0">
          <v:shape id="_x0000_i1142" type="#_x0000_t75" style="width:75.8pt;height:18pt" o:ole="">
            <v:imagedata r:id="rId260" o:title=""/>
          </v:shape>
          <o:OLEObject Type="Embed" ProgID="Equation.DSMT4" ShapeID="_x0000_i1142" DrawAspect="Content" ObjectID="_1835008020" r:id="rId261"/>
        </w:object>
      </w:r>
      <w:r w:rsidR="00B313B3" w:rsidRPr="00472BFD">
        <w:rPr>
          <w:rFonts w:cs="宋体" w:hint="eastAsia"/>
        </w:rPr>
        <w:t>，计算出每个</w:t>
      </w:r>
      <w:r w:rsidR="00B313B3" w:rsidRPr="00472BFD">
        <w:rPr>
          <w:rFonts w:cs="宋体"/>
          <w:position w:val="-12"/>
        </w:rPr>
        <w:object w:dxaOrig="220" w:dyaOrig="360" w14:anchorId="2447C274">
          <v:shape id="_x0000_i1143" type="#_x0000_t75" style="width:10.9pt;height:18pt" o:ole="">
            <v:imagedata r:id="rId262" o:title=""/>
          </v:shape>
          <o:OLEObject Type="Embed" ProgID="Equation.DSMT4" ShapeID="_x0000_i1143" DrawAspect="Content" ObjectID="_1835008021" r:id="rId263"/>
        </w:object>
      </w:r>
      <w:r w:rsidR="00B313B3" w:rsidRPr="00472BFD">
        <w:rPr>
          <w:rFonts w:cs="宋体" w:hint="eastAsia"/>
        </w:rPr>
        <w:t>对应的</w:t>
      </w:r>
      <w:r w:rsidR="00B313B3" w:rsidRPr="00472BFD">
        <w:rPr>
          <w:rFonts w:cs="宋体" w:hint="eastAsia"/>
        </w:rPr>
        <w:t>RSME</w:t>
      </w:r>
      <w:r w:rsidR="00B313B3" w:rsidRPr="00472BFD">
        <w:rPr>
          <w:rFonts w:cs="宋体" w:hint="eastAsia"/>
        </w:rPr>
        <w:t>，最终可得如下结果</w:t>
      </w:r>
      <w:r w:rsidR="00827822" w:rsidRPr="00472BFD">
        <w:rPr>
          <w:rFonts w:cs="宋体" w:hint="eastAsia"/>
        </w:rPr>
        <w:t>:</w:t>
      </w:r>
    </w:p>
    <w:p w14:paraId="52520DC3" w14:textId="0940B079" w:rsidR="00F21D94" w:rsidRPr="00472BFD" w:rsidRDefault="00EF6DF4" w:rsidP="00827822">
      <w:pPr>
        <w:pStyle w:val="a6"/>
        <w:spacing w:line="360" w:lineRule="auto"/>
        <w:ind w:firstLine="0"/>
        <w:rPr>
          <w:rFonts w:cs="宋体"/>
        </w:rPr>
      </w:pPr>
      <w:r w:rsidRPr="00472BFD">
        <w:rPr>
          <w:rFonts w:cs="宋体"/>
          <w:noProof/>
        </w:rPr>
        <w:drawing>
          <wp:inline distT="0" distB="0" distL="0" distR="0" wp14:anchorId="11BEB5B3" wp14:editId="390BD53C">
            <wp:extent cx="2942590" cy="2206625"/>
            <wp:effectExtent l="0" t="0" r="0" b="3175"/>
            <wp:docPr id="199598770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87706" name="图片 1995987706"/>
                    <pic:cNvPicPr/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6036" w14:textId="5C7A31D4" w:rsidR="00047201" w:rsidRPr="00472BFD" w:rsidRDefault="00047201" w:rsidP="00047201">
      <w:pPr>
        <w:tabs>
          <w:tab w:val="left" w:pos="2520"/>
          <w:tab w:val="right" w:pos="7980"/>
        </w:tabs>
        <w:snapToGrid w:val="0"/>
        <w:jc w:val="center"/>
        <w:rPr>
          <w:rFonts w:cs="宋体"/>
        </w:rPr>
      </w:pPr>
      <w:r w:rsidRPr="00472BFD">
        <w:rPr>
          <w:rFonts w:cs="宋体" w:hint="eastAsia"/>
        </w:rPr>
        <w:t>图</w:t>
      </w:r>
      <w:r w:rsidR="00310F5F" w:rsidRPr="00472BFD">
        <w:rPr>
          <w:rFonts w:cs="宋体" w:hint="eastAsia"/>
        </w:rPr>
        <w:t>9</w:t>
      </w:r>
      <w:r w:rsidRPr="00472BFD">
        <w:rPr>
          <w:rFonts w:cs="宋体" w:hint="eastAsia"/>
        </w:rPr>
        <w:t xml:space="preserve"> </w:t>
      </w:r>
      <w:r w:rsidR="00264078" w:rsidRPr="00472BFD">
        <w:rPr>
          <w:rFonts w:cs="宋体"/>
        </w:rPr>
        <w:t>末端轨迹跟踪误差随运动周期变化关系曲线</w:t>
      </w:r>
    </w:p>
    <w:p w14:paraId="4560F13A" w14:textId="44E3AA2E" w:rsidR="00047201" w:rsidRPr="00472BFD" w:rsidRDefault="00047201" w:rsidP="00047201">
      <w:pPr>
        <w:tabs>
          <w:tab w:val="left" w:pos="2520"/>
          <w:tab w:val="right" w:pos="7980"/>
        </w:tabs>
        <w:snapToGrid w:val="0"/>
        <w:spacing w:line="360" w:lineRule="auto"/>
        <w:jc w:val="center"/>
      </w:pPr>
      <w:r w:rsidRPr="00472BFD">
        <w:t>Fig.</w:t>
      </w:r>
      <w:r w:rsidR="00310F5F" w:rsidRPr="00472BFD">
        <w:rPr>
          <w:rFonts w:hint="eastAsia"/>
        </w:rPr>
        <w:t>9</w:t>
      </w:r>
      <w:r w:rsidRPr="00472BFD">
        <w:t xml:space="preserve"> </w:t>
      </w:r>
      <w:r w:rsidR="007931BC" w:rsidRPr="00472BFD">
        <w:t>Effect of Motion Period on End-Effector Tracking Accuracy</w:t>
      </w:r>
    </w:p>
    <w:p w14:paraId="24B6AA1D" w14:textId="728372B7" w:rsidR="003535BF" w:rsidRPr="00472BFD" w:rsidRDefault="00C17D17" w:rsidP="008736C9">
      <w:pPr>
        <w:pStyle w:val="a6"/>
        <w:spacing w:line="360" w:lineRule="auto"/>
        <w:rPr>
          <w:rFonts w:cs="宋体"/>
        </w:rPr>
      </w:pPr>
      <w:r w:rsidRPr="00472BFD">
        <w:rPr>
          <w:rFonts w:cs="宋体"/>
        </w:rPr>
        <w:t>为便于参数求解，对</w:t>
      </w:r>
      <w:r w:rsidRPr="00472BFD">
        <w:rPr>
          <w:rFonts w:cs="宋体" w:hint="eastAsia"/>
        </w:rPr>
        <w:t>(34)</w:t>
      </w:r>
      <w:r w:rsidRPr="00472BFD">
        <w:rPr>
          <w:rFonts w:cs="宋体"/>
        </w:rPr>
        <w:t>两边取自然对数，将非线性模型转化为线性形式：</w:t>
      </w:r>
    </w:p>
    <w:p w14:paraId="1C334230" w14:textId="679510ED" w:rsidR="00A8306D" w:rsidRPr="00472BFD" w:rsidRDefault="00505853" w:rsidP="00D877B4">
      <w:pPr>
        <w:pStyle w:val="af2"/>
      </w:pPr>
      <w:r w:rsidRPr="00472BFD">
        <w:rPr>
          <w:rFonts w:hint="eastAsia"/>
        </w:rPr>
        <w:t xml:space="preserve">   </w:t>
      </w:r>
      <w:r w:rsidR="00D877B4" w:rsidRPr="00472BFD">
        <w:tab/>
      </w:r>
      <w:r w:rsidRPr="00472BFD">
        <w:rPr>
          <w:rFonts w:hint="eastAsia"/>
        </w:rPr>
        <w:t xml:space="preserve"> </w:t>
      </w:r>
      <w:r w:rsidR="00D877B4" w:rsidRPr="00472BFD">
        <w:rPr>
          <w:rFonts w:hint="eastAsia"/>
          <w:position w:val="-6"/>
        </w:rPr>
        <w:object w:dxaOrig="1780" w:dyaOrig="279" w14:anchorId="37574E68">
          <v:shape id="_x0000_i1144" type="#_x0000_t75" style="width:88.9pt;height:13.65pt" o:ole="">
            <v:imagedata r:id="rId265" o:title=""/>
          </v:shape>
          <o:OLEObject Type="Embed" ProgID="Equation.DSMT4" ShapeID="_x0000_i1144" DrawAspect="Content" ObjectID="_1835008022" r:id="rId266"/>
        </w:object>
      </w:r>
      <w:r w:rsidR="00D877B4" w:rsidRPr="00472BFD">
        <w:tab/>
      </w:r>
      <w:r w:rsidR="00D877B4" w:rsidRPr="00472BFD">
        <w:rPr>
          <w:rFonts w:hint="eastAsia"/>
        </w:rPr>
        <w:t xml:space="preserve">            (35)</w:t>
      </w:r>
    </w:p>
    <w:p w14:paraId="4282635E" w14:textId="2A8D23F5" w:rsidR="00822A6A" w:rsidRPr="00AB3DB9" w:rsidRDefault="00B305B0" w:rsidP="00D877B4">
      <w:pPr>
        <w:pStyle w:val="af2"/>
      </w:pPr>
      <w:r w:rsidRPr="00472BFD">
        <w:t>令</w:t>
      </w:r>
      <w:r w:rsidR="007C6DA4" w:rsidRPr="007C6DA4">
        <w:rPr>
          <w:position w:val="-4"/>
        </w:rPr>
        <w:object w:dxaOrig="859" w:dyaOrig="260" w14:anchorId="7DC92D6A">
          <v:shape id="_x0000_i1145" type="#_x0000_t75" style="width:43.1pt;height:13.1pt" o:ole="">
            <v:imagedata r:id="rId267" o:title=""/>
          </v:shape>
          <o:OLEObject Type="Embed" ProgID="Equation.DSMT4" ShapeID="_x0000_i1145" DrawAspect="Content" ObjectID="_1835008023" r:id="rId268"/>
        </w:object>
      </w:r>
      <w:r w:rsidRPr="007C6DA4">
        <w:t>，</w:t>
      </w:r>
      <w:r w:rsidR="007C6DA4" w:rsidRPr="007C6DA4">
        <w:rPr>
          <w:position w:val="-4"/>
        </w:rPr>
        <w:object w:dxaOrig="900" w:dyaOrig="260" w14:anchorId="23A417DB">
          <v:shape id="_x0000_i1146" type="#_x0000_t75" style="width:45.25pt;height:13.1pt" o:ole="">
            <v:imagedata r:id="rId269" o:title=""/>
          </v:shape>
          <o:OLEObject Type="Embed" ProgID="Equation.DSMT4" ShapeID="_x0000_i1146" DrawAspect="Content" ObjectID="_1835008024" r:id="rId270"/>
        </w:object>
      </w:r>
      <w:r w:rsidRPr="007C6DA4">
        <w:t>，</w:t>
      </w:r>
      <w:r w:rsidRPr="00472BFD">
        <w:t>则可采用最小二乘法对线性关系</w:t>
      </w:r>
      <w:r w:rsidR="001E6BA1" w:rsidRPr="001E6BA1">
        <w:rPr>
          <w:position w:val="-12"/>
        </w:rPr>
        <w:object w:dxaOrig="1240" w:dyaOrig="360" w14:anchorId="42ED3CB0">
          <v:shape id="_x0000_i1147" type="#_x0000_t75" style="width:62.2pt;height:18pt" o:ole="">
            <v:imagedata r:id="rId271" o:title=""/>
          </v:shape>
          <o:OLEObject Type="Embed" ProgID="Equation.DSMT4" ShapeID="_x0000_i1147" DrawAspect="Content" ObjectID="_1835008025" r:id="rId272"/>
        </w:object>
      </w:r>
      <w:r w:rsidRPr="00472BFD">
        <w:t>进行回归，其中</w:t>
      </w:r>
      <w:r w:rsidR="00FB468A" w:rsidRPr="00FB468A">
        <w:rPr>
          <w:position w:val="-12"/>
        </w:rPr>
        <w:object w:dxaOrig="859" w:dyaOrig="360" w14:anchorId="6C1D86BF">
          <v:shape id="_x0000_i1148" type="#_x0000_t75" style="width:43.1pt;height:18pt" o:ole="">
            <v:imagedata r:id="rId273" o:title=""/>
          </v:shape>
          <o:OLEObject Type="Embed" ProgID="Equation.DSMT4" ShapeID="_x0000_i1148" DrawAspect="Content" ObjectID="_1835008026" r:id="rId274"/>
        </w:object>
      </w:r>
      <w:r w:rsidRPr="00472BFD">
        <w:t>，</w:t>
      </w:r>
      <w:r w:rsidR="00FB468A" w:rsidRPr="00FB468A">
        <w:rPr>
          <w:position w:val="-12"/>
        </w:rPr>
        <w:object w:dxaOrig="740" w:dyaOrig="360" w14:anchorId="1BEC5D94">
          <v:shape id="_x0000_i1149" type="#_x0000_t75" style="width:37.1pt;height:18pt" o:ole="">
            <v:imagedata r:id="rId275" o:title=""/>
          </v:shape>
          <o:OLEObject Type="Embed" ProgID="Equation.DSMT4" ShapeID="_x0000_i1149" DrawAspect="Content" ObjectID="_1835008027" r:id="rId276"/>
        </w:object>
      </w:r>
      <w:r w:rsidRPr="00472BFD">
        <w:t>。通过对实验数据进行对数变换并线性拟合，得到参数</w:t>
      </w:r>
      <w:r w:rsidR="00D93733">
        <w:rPr>
          <w:rFonts w:hint="eastAsia"/>
        </w:rPr>
        <w:t>a</w:t>
      </w:r>
      <w:r w:rsidRPr="00472BFD">
        <w:t>与</w:t>
      </w:r>
      <w:r w:rsidR="00D93733">
        <w:rPr>
          <w:rFonts w:hint="eastAsia"/>
        </w:rPr>
        <w:t>b</w:t>
      </w:r>
      <w:r w:rsidRPr="00472BFD">
        <w:t>，进而构建误差预测模型。</w:t>
      </w:r>
      <w:r w:rsidR="00822A6A" w:rsidRPr="00472BFD">
        <w:rPr>
          <w:rFonts w:hint="eastAsia"/>
        </w:rPr>
        <w:t>最终</w:t>
      </w:r>
      <w:proofErr w:type="gramStart"/>
      <w:r w:rsidR="00822A6A" w:rsidRPr="00472BFD">
        <w:rPr>
          <w:rFonts w:hint="eastAsia"/>
        </w:rPr>
        <w:t>冥</w:t>
      </w:r>
      <w:proofErr w:type="gramEnd"/>
      <w:r w:rsidR="00822A6A" w:rsidRPr="00472BFD">
        <w:rPr>
          <w:rFonts w:hint="eastAsia"/>
        </w:rPr>
        <w:t>函数结果为</w:t>
      </w:r>
      <w:r w:rsidR="009A70CE" w:rsidRPr="00472BFD">
        <w:rPr>
          <w:rFonts w:hint="eastAsia"/>
        </w:rPr>
        <w:t>：</w:t>
      </w:r>
    </w:p>
    <w:p w14:paraId="059393E4" w14:textId="7BCD22E3" w:rsidR="00822A6A" w:rsidRPr="00472BFD" w:rsidRDefault="009A70CE" w:rsidP="00861A31">
      <w:pPr>
        <w:pStyle w:val="af2"/>
      </w:pPr>
      <w:r w:rsidRPr="00472BFD">
        <w:rPr>
          <w:position w:val="-10"/>
        </w:rPr>
        <w:object w:dxaOrig="3060" w:dyaOrig="360" w14:anchorId="26826311">
          <v:shape id="_x0000_i1150" type="#_x0000_t75" style="width:153.8pt;height:18pt" o:ole="">
            <v:imagedata r:id="rId277" o:title=""/>
          </v:shape>
          <o:OLEObject Type="Embed" ProgID="Equation.DSMT4" ShapeID="_x0000_i1150" DrawAspect="Content" ObjectID="_1835008028" r:id="rId278"/>
        </w:object>
      </w:r>
      <w:r w:rsidRPr="00472BFD">
        <w:tab/>
      </w:r>
      <w:r w:rsidRPr="00472BFD">
        <w:rPr>
          <w:rFonts w:hint="eastAsia"/>
        </w:rPr>
        <w:t xml:space="preserve">      </w:t>
      </w:r>
      <w:r w:rsidR="0087323D" w:rsidRPr="00472BFD">
        <w:rPr>
          <w:rFonts w:hint="eastAsia"/>
        </w:rPr>
        <w:t xml:space="preserve"> </w:t>
      </w:r>
      <w:r w:rsidRPr="00472BFD">
        <w:rPr>
          <w:rFonts w:hint="eastAsia"/>
        </w:rPr>
        <w:t xml:space="preserve"> (3</w:t>
      </w:r>
      <w:r w:rsidR="00F00244" w:rsidRPr="00472BFD">
        <w:rPr>
          <w:rFonts w:hint="eastAsia"/>
        </w:rPr>
        <w:t>6</w:t>
      </w:r>
      <w:r w:rsidRPr="00472BFD">
        <w:rPr>
          <w:rFonts w:hint="eastAsia"/>
        </w:rPr>
        <w:t>)</w:t>
      </w:r>
    </w:p>
    <w:p w14:paraId="34B132FA" w14:textId="771C669C" w:rsidR="00D877B4" w:rsidRPr="00472BFD" w:rsidRDefault="00031ACE" w:rsidP="00D877B4">
      <w:pPr>
        <w:pStyle w:val="af2"/>
      </w:pPr>
      <w:r w:rsidRPr="00472BFD">
        <w:rPr>
          <w:rFonts w:hint="eastAsia"/>
        </w:rPr>
        <w:t>预测模型曲线如下</w:t>
      </w:r>
      <w:r w:rsidR="003D7F82" w:rsidRPr="00472BFD">
        <w:rPr>
          <w:rFonts w:hint="eastAsia"/>
        </w:rPr>
        <w:t>：</w:t>
      </w:r>
    </w:p>
    <w:p w14:paraId="26833D7F" w14:textId="11F97629" w:rsidR="00AB2B6C" w:rsidRPr="00472BFD" w:rsidRDefault="003D7F82" w:rsidP="00833644">
      <w:pPr>
        <w:tabs>
          <w:tab w:val="left" w:pos="2520"/>
          <w:tab w:val="right" w:pos="7980"/>
        </w:tabs>
        <w:snapToGrid w:val="0"/>
        <w:spacing w:line="360" w:lineRule="auto"/>
        <w:rPr>
          <w:rFonts w:cs="宋体"/>
          <w:bCs/>
          <w:szCs w:val="21"/>
        </w:rPr>
      </w:pPr>
      <w:r w:rsidRPr="00472BFD">
        <w:rPr>
          <w:rFonts w:cs="宋体"/>
          <w:bCs/>
          <w:noProof/>
          <w:szCs w:val="21"/>
        </w:rPr>
        <w:drawing>
          <wp:inline distT="0" distB="0" distL="0" distR="0" wp14:anchorId="2A36C150" wp14:editId="382D330A">
            <wp:extent cx="2834670" cy="2126003"/>
            <wp:effectExtent l="0" t="0" r="3810" b="7620"/>
            <wp:docPr id="16516753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75391" name="图片 13"/>
                    <pic:cNvPicPr/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70" cy="21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858E" w14:textId="1DDC315B" w:rsidR="003D7F82" w:rsidRPr="00472BFD" w:rsidRDefault="003D7F82" w:rsidP="003D7F82">
      <w:pPr>
        <w:tabs>
          <w:tab w:val="left" w:pos="2520"/>
          <w:tab w:val="right" w:pos="7980"/>
        </w:tabs>
        <w:snapToGrid w:val="0"/>
        <w:jc w:val="center"/>
        <w:rPr>
          <w:rFonts w:cs="宋体"/>
        </w:rPr>
      </w:pPr>
      <w:r w:rsidRPr="00472BFD">
        <w:rPr>
          <w:rFonts w:cs="宋体" w:hint="eastAsia"/>
        </w:rPr>
        <w:t>图</w:t>
      </w:r>
      <w:r w:rsidRPr="00472BFD">
        <w:rPr>
          <w:rFonts w:cs="宋体" w:hint="eastAsia"/>
        </w:rPr>
        <w:t xml:space="preserve">10 </w:t>
      </w:r>
      <w:r w:rsidR="00843317" w:rsidRPr="00472BFD">
        <w:rPr>
          <w:rFonts w:cs="宋体"/>
        </w:rPr>
        <w:t>运动周期对末端轨迹跟踪误差影响的幂</w:t>
      </w:r>
      <w:r w:rsidR="00F27D20" w:rsidRPr="00472BFD">
        <w:rPr>
          <w:rFonts w:cs="宋体" w:hint="eastAsia"/>
        </w:rPr>
        <w:t>函数</w:t>
      </w:r>
      <w:r w:rsidR="00843317" w:rsidRPr="00472BFD">
        <w:rPr>
          <w:rFonts w:cs="宋体"/>
        </w:rPr>
        <w:t>拟合结果</w:t>
      </w:r>
    </w:p>
    <w:p w14:paraId="550A4CF3" w14:textId="16869E6C" w:rsidR="00AB2B6C" w:rsidRPr="00472BFD" w:rsidRDefault="003D7F82" w:rsidP="007757B2">
      <w:pPr>
        <w:tabs>
          <w:tab w:val="left" w:pos="2520"/>
          <w:tab w:val="right" w:pos="7980"/>
        </w:tabs>
        <w:snapToGrid w:val="0"/>
        <w:spacing w:line="360" w:lineRule="auto"/>
        <w:jc w:val="center"/>
        <w:rPr>
          <w:rFonts w:cs="宋体"/>
          <w:bCs/>
          <w:szCs w:val="21"/>
        </w:rPr>
      </w:pPr>
      <w:r w:rsidRPr="00472BFD">
        <w:lastRenderedPageBreak/>
        <w:t>Fig.</w:t>
      </w:r>
      <w:r w:rsidRPr="00472BFD">
        <w:rPr>
          <w:rFonts w:hint="eastAsia"/>
        </w:rPr>
        <w:t>10</w:t>
      </w:r>
      <w:r w:rsidRPr="00472BFD">
        <w:t xml:space="preserve"> </w:t>
      </w:r>
      <w:r w:rsidR="007757B2" w:rsidRPr="00472BFD">
        <w:t>Power-Law Relationship Between Motion Period and End-Effector Tracking Error</w:t>
      </w:r>
      <w:r w:rsidR="003C0DEE" w:rsidRPr="00472BFD">
        <w:rPr>
          <w:rFonts w:cs="宋体" w:hint="eastAsia"/>
          <w:bCs/>
          <w:szCs w:val="21"/>
        </w:rPr>
        <w:t xml:space="preserve">    </w:t>
      </w:r>
    </w:p>
    <w:p w14:paraId="320FA82E" w14:textId="250424BC" w:rsidR="00047A4D" w:rsidRPr="00472BFD" w:rsidRDefault="00EA1E93" w:rsidP="00833644">
      <w:pPr>
        <w:tabs>
          <w:tab w:val="left" w:pos="2520"/>
          <w:tab w:val="right" w:pos="7980"/>
        </w:tabs>
        <w:snapToGrid w:val="0"/>
        <w:spacing w:line="360" w:lineRule="auto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 xml:space="preserve">   </w:t>
      </w:r>
      <w:r w:rsidR="00A55964" w:rsidRPr="00472BFD">
        <w:rPr>
          <w:rFonts w:cs="宋体" w:hint="eastAsia"/>
          <w:bCs/>
          <w:szCs w:val="21"/>
        </w:rPr>
        <w:t xml:space="preserve">  </w:t>
      </w:r>
      <w:r w:rsidR="00A459F1" w:rsidRPr="00472BFD">
        <w:rPr>
          <w:rFonts w:cs="宋体"/>
          <w:bCs/>
          <w:szCs w:val="21"/>
        </w:rPr>
        <w:t>在分拣轨迹路径固定的条件下，运动周期</w:t>
      </w:r>
      <w:r w:rsidR="00A459F1" w:rsidRPr="00472BFD">
        <w:rPr>
          <w:rFonts w:cs="宋体"/>
          <w:bCs/>
          <w:szCs w:val="21"/>
        </w:rPr>
        <w:t xml:space="preserve"> </w:t>
      </w:r>
      <m:oMath>
        <m:r>
          <w:rPr>
            <w:rFonts w:ascii="Cambria Math" w:hAnsi="Cambria Math" w:cs="宋体"/>
            <w:szCs w:val="21"/>
          </w:rPr>
          <m:t>T</m:t>
        </m:r>
      </m:oMath>
      <w:r w:rsidR="00A459F1" w:rsidRPr="00472BFD">
        <w:rPr>
          <w:rFonts w:cs="宋体"/>
          <w:bCs/>
          <w:szCs w:val="21"/>
        </w:rPr>
        <w:t>与末端平均运行速度呈反比关系。当轨迹空间路径长度一定时，周期缩短意味着单位时间内完成相同路径运动，即末端平均速度及加速度水平同步提高。因此，周期减小可等价理解为运动速度提升与动态激励增强。</w:t>
      </w:r>
    </w:p>
    <w:p w14:paraId="3BC82D04" w14:textId="405FB0D5" w:rsidR="00AB2B6C" w:rsidRPr="00472BFD" w:rsidRDefault="00A55964" w:rsidP="00047A4D">
      <w:pPr>
        <w:tabs>
          <w:tab w:val="left" w:pos="2520"/>
          <w:tab w:val="right" w:pos="7980"/>
        </w:tabs>
        <w:snapToGrid w:val="0"/>
        <w:spacing w:line="360" w:lineRule="auto"/>
        <w:ind w:firstLineChars="200" w:firstLine="420"/>
        <w:rPr>
          <w:rFonts w:cs="宋体"/>
          <w:bCs/>
          <w:szCs w:val="21"/>
        </w:rPr>
      </w:pPr>
      <w:r w:rsidRPr="00472BFD">
        <w:rPr>
          <w:rFonts w:cs="宋体"/>
          <w:bCs/>
          <w:szCs w:val="21"/>
        </w:rPr>
        <w:t>拟合结果表明，当</w:t>
      </w:r>
      <w:r w:rsidR="00D03F5E" w:rsidRPr="00472BFD">
        <w:rPr>
          <w:rFonts w:cs="宋体" w:hint="eastAsia"/>
          <w:bCs/>
          <w:szCs w:val="21"/>
        </w:rPr>
        <w:t>分拣轨迹</w:t>
      </w:r>
      <w:r w:rsidRPr="00472BFD">
        <w:rPr>
          <w:rFonts w:cs="宋体"/>
          <w:bCs/>
          <w:szCs w:val="21"/>
        </w:rPr>
        <w:t>周期减小（运动频率升高）时，</w:t>
      </w:r>
      <w:r w:rsidR="002F48C1" w:rsidRPr="00472BFD">
        <w:rPr>
          <w:rFonts w:cs="宋体" w:hint="eastAsia"/>
          <w:bCs/>
          <w:szCs w:val="21"/>
        </w:rPr>
        <w:t>Delta</w:t>
      </w:r>
      <w:r w:rsidR="002F48C1" w:rsidRPr="00472BFD">
        <w:rPr>
          <w:rFonts w:cs="宋体" w:hint="eastAsia"/>
          <w:bCs/>
          <w:szCs w:val="21"/>
        </w:rPr>
        <w:t>机械臂</w:t>
      </w:r>
      <w:r w:rsidR="00DE271F" w:rsidRPr="00472BFD">
        <w:rPr>
          <w:rFonts w:cs="宋体" w:hint="eastAsia"/>
          <w:bCs/>
          <w:szCs w:val="21"/>
        </w:rPr>
        <w:t>末端</w:t>
      </w:r>
      <w:r w:rsidR="00461635" w:rsidRPr="00472BFD">
        <w:rPr>
          <w:rFonts w:cs="宋体" w:hint="eastAsia"/>
          <w:bCs/>
          <w:szCs w:val="21"/>
        </w:rPr>
        <w:t>轨迹</w:t>
      </w:r>
      <w:r w:rsidRPr="00472BFD">
        <w:rPr>
          <w:rFonts w:cs="宋体"/>
          <w:bCs/>
          <w:szCs w:val="21"/>
        </w:rPr>
        <w:t>跟踪误差</w:t>
      </w:r>
      <w:r w:rsidR="002336A0" w:rsidRPr="00472BFD">
        <w:rPr>
          <w:rFonts w:cs="宋体" w:hint="eastAsia"/>
          <w:bCs/>
          <w:szCs w:val="21"/>
        </w:rPr>
        <w:t>随幂函数规律</w:t>
      </w:r>
      <w:r w:rsidRPr="00472BFD">
        <w:rPr>
          <w:rFonts w:cs="宋体"/>
          <w:bCs/>
          <w:szCs w:val="21"/>
        </w:rPr>
        <w:t>增大。</w:t>
      </w:r>
    </w:p>
    <w:p w14:paraId="59556952" w14:textId="1748FBC1" w:rsidR="00EC596F" w:rsidRPr="00472BFD" w:rsidRDefault="00EC596F" w:rsidP="00EC596F">
      <w:pPr>
        <w:tabs>
          <w:tab w:val="left" w:pos="2520"/>
          <w:tab w:val="right" w:pos="7980"/>
        </w:tabs>
        <w:snapToGrid w:val="0"/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5  </w:t>
      </w:r>
      <w:r w:rsidR="00420FCF" w:rsidRPr="00472BFD">
        <w:rPr>
          <w:rFonts w:eastAsia="黑体" w:hint="eastAsia"/>
          <w:b/>
          <w:sz w:val="24"/>
        </w:rPr>
        <w:t>总结与展望</w:t>
      </w:r>
    </w:p>
    <w:p w14:paraId="753828EA" w14:textId="4282B038" w:rsidR="00A6653E" w:rsidRPr="00472BFD" w:rsidRDefault="00492642" w:rsidP="00B66292">
      <w:pPr>
        <w:spacing w:line="360" w:lineRule="auto"/>
        <w:ind w:firstLine="42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本文基于</w:t>
      </w:r>
      <w:r w:rsidRPr="00472BFD">
        <w:rPr>
          <w:rFonts w:cs="宋体"/>
          <w:bCs/>
          <w:szCs w:val="21"/>
        </w:rPr>
        <w:t>高速分拣工况</w:t>
      </w:r>
      <w:proofErr w:type="gramStart"/>
      <w:r w:rsidR="00CB5904" w:rsidRPr="00472BFD">
        <w:rPr>
          <w:rFonts w:cs="宋体" w:hint="eastAsia"/>
          <w:bCs/>
          <w:szCs w:val="21"/>
        </w:rPr>
        <w:t>下速度</w:t>
      </w:r>
      <w:proofErr w:type="gramEnd"/>
      <w:r w:rsidR="00CB5904" w:rsidRPr="00472BFD">
        <w:rPr>
          <w:rFonts w:cs="宋体" w:hint="eastAsia"/>
          <w:bCs/>
          <w:szCs w:val="21"/>
        </w:rPr>
        <w:t>增加带来的高惯性力导致末端轨迹跟踪误差增大的问题</w:t>
      </w:r>
      <w:r w:rsidR="003A6C51" w:rsidRPr="00472BFD">
        <w:rPr>
          <w:rFonts w:cs="宋体" w:hint="eastAsia"/>
          <w:bCs/>
          <w:szCs w:val="21"/>
        </w:rPr>
        <w:t>，</w:t>
      </w:r>
      <w:proofErr w:type="gramStart"/>
      <w:r w:rsidR="003A6C51" w:rsidRPr="00472BFD">
        <w:rPr>
          <w:rFonts w:cs="宋体" w:hint="eastAsia"/>
          <w:bCs/>
          <w:szCs w:val="21"/>
        </w:rPr>
        <w:t>以翼菲</w:t>
      </w:r>
      <w:proofErr w:type="gramEnd"/>
      <w:r w:rsidR="003A6C51" w:rsidRPr="00472BFD">
        <w:rPr>
          <w:rFonts w:cs="宋体" w:hint="eastAsia"/>
          <w:bCs/>
          <w:szCs w:val="21"/>
        </w:rPr>
        <w:t>BAT-1300-S</w:t>
      </w:r>
      <w:r w:rsidR="003A6C51" w:rsidRPr="00472BFD">
        <w:rPr>
          <w:rFonts w:cs="宋体" w:hint="eastAsia"/>
          <w:bCs/>
          <w:szCs w:val="21"/>
        </w:rPr>
        <w:t>并联机械臂为研究对象，围绕</w:t>
      </w:r>
      <w:r w:rsidR="00D17955" w:rsidRPr="00472BFD">
        <w:rPr>
          <w:rFonts w:cs="宋体" w:hint="eastAsia"/>
          <w:bCs/>
          <w:szCs w:val="21"/>
        </w:rPr>
        <w:t>移动速度对机械臂末端轨迹跟踪误差</w:t>
      </w:r>
      <w:r w:rsidR="003A6C51" w:rsidRPr="00472BFD">
        <w:rPr>
          <w:rFonts w:cs="宋体" w:hint="eastAsia"/>
          <w:bCs/>
          <w:szCs w:val="21"/>
        </w:rPr>
        <w:t>的影响开展研究工作。</w:t>
      </w:r>
      <w:r w:rsidR="00615852" w:rsidRPr="00472BFD">
        <w:rPr>
          <w:rFonts w:cs="宋体" w:hint="eastAsia"/>
          <w:bCs/>
          <w:szCs w:val="21"/>
        </w:rPr>
        <w:t>现将本文工作总结如下</w:t>
      </w:r>
      <w:r w:rsidR="00B66292" w:rsidRPr="00472BFD">
        <w:rPr>
          <w:rFonts w:cs="宋体" w:hint="eastAsia"/>
          <w:bCs/>
          <w:szCs w:val="21"/>
        </w:rPr>
        <w:t>：</w:t>
      </w:r>
    </w:p>
    <w:p w14:paraId="3F74F73C" w14:textId="2B163977" w:rsidR="00C71CE1" w:rsidRPr="00472BFD" w:rsidRDefault="00B66292" w:rsidP="00C71CE1">
      <w:pPr>
        <w:spacing w:line="360" w:lineRule="auto"/>
        <w:ind w:firstLine="42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(1)</w:t>
      </w:r>
      <w:r w:rsidR="00B3341E" w:rsidRPr="00472BFD">
        <w:t xml:space="preserve"> </w:t>
      </w:r>
      <w:r w:rsidR="00904EA5" w:rsidRPr="00472BFD">
        <w:rPr>
          <w:rFonts w:cs="宋体"/>
          <w:bCs/>
          <w:szCs w:val="21"/>
        </w:rPr>
        <w:t>基于向量闭环方程建立</w:t>
      </w:r>
      <w:r w:rsidR="00904EA5" w:rsidRPr="00472BFD">
        <w:rPr>
          <w:rFonts w:cs="宋体"/>
          <w:bCs/>
          <w:szCs w:val="21"/>
        </w:rPr>
        <w:t>Delta</w:t>
      </w:r>
      <w:r w:rsidR="00904EA5" w:rsidRPr="00472BFD">
        <w:rPr>
          <w:rFonts w:cs="宋体"/>
          <w:bCs/>
          <w:szCs w:val="21"/>
        </w:rPr>
        <w:t>机构正逆运动学解析模型，系统分析多解产生的几何机理及</w:t>
      </w:r>
      <w:proofErr w:type="gramStart"/>
      <w:r w:rsidR="00904EA5" w:rsidRPr="00472BFD">
        <w:rPr>
          <w:rFonts w:cs="宋体"/>
          <w:bCs/>
          <w:szCs w:val="21"/>
        </w:rPr>
        <w:t>工程选解原则</w:t>
      </w:r>
      <w:proofErr w:type="gramEnd"/>
      <w:r w:rsidR="00904EA5" w:rsidRPr="00472BFD">
        <w:rPr>
          <w:rFonts w:cs="宋体"/>
          <w:bCs/>
          <w:szCs w:val="21"/>
        </w:rPr>
        <w:t>；针对高速分拣门形轨迹拐点处不可</w:t>
      </w:r>
      <w:proofErr w:type="gramStart"/>
      <w:r w:rsidR="00904EA5" w:rsidRPr="00472BFD">
        <w:rPr>
          <w:rFonts w:cs="宋体"/>
          <w:bCs/>
          <w:szCs w:val="21"/>
        </w:rPr>
        <w:t>导导致</w:t>
      </w:r>
      <w:proofErr w:type="gramEnd"/>
      <w:r w:rsidR="00904EA5" w:rsidRPr="00472BFD">
        <w:rPr>
          <w:rFonts w:cs="宋体"/>
          <w:bCs/>
          <w:szCs w:val="21"/>
        </w:rPr>
        <w:t>冲击放大的问题，引入</w:t>
      </w:r>
      <w:r w:rsidR="00904EA5" w:rsidRPr="00472BFD">
        <w:rPr>
          <w:rFonts w:cs="宋体"/>
          <w:bCs/>
          <w:szCs w:val="21"/>
        </w:rPr>
        <w:t>PH</w:t>
      </w:r>
      <w:r w:rsidR="00904EA5" w:rsidRPr="00472BFD">
        <w:rPr>
          <w:rFonts w:cs="宋体"/>
          <w:bCs/>
          <w:szCs w:val="21"/>
        </w:rPr>
        <w:t>曲线构造二</w:t>
      </w:r>
      <w:proofErr w:type="gramStart"/>
      <w:r w:rsidR="00904EA5" w:rsidRPr="00472BFD">
        <w:rPr>
          <w:rFonts w:cs="宋体"/>
          <w:bCs/>
          <w:szCs w:val="21"/>
        </w:rPr>
        <w:t>阶连续</w:t>
      </w:r>
      <w:proofErr w:type="gramEnd"/>
      <w:r w:rsidR="00904EA5" w:rsidRPr="00472BFD">
        <w:rPr>
          <w:rFonts w:cs="宋体"/>
          <w:bCs/>
          <w:szCs w:val="21"/>
        </w:rPr>
        <w:t>过渡轨迹，实现轨迹层面的平滑化与动态激励抑制。</w:t>
      </w:r>
    </w:p>
    <w:p w14:paraId="1334D679" w14:textId="05E81820" w:rsidR="00D259A0" w:rsidRPr="00472BFD" w:rsidRDefault="001C34D6" w:rsidP="00AE4F65">
      <w:pPr>
        <w:spacing w:line="360" w:lineRule="auto"/>
        <w:ind w:firstLine="42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(2)</w:t>
      </w:r>
      <w:r w:rsidR="00AE4F65" w:rsidRPr="00472BFD">
        <w:t xml:space="preserve"> </w:t>
      </w:r>
      <w:r w:rsidR="00CC4DE4" w:rsidRPr="00472BFD">
        <w:rPr>
          <w:rFonts w:cs="宋体"/>
          <w:bCs/>
          <w:szCs w:val="21"/>
        </w:rPr>
        <w:t>基于</w:t>
      </w:r>
      <w:proofErr w:type="gramStart"/>
      <w:r w:rsidR="00CC4DE4" w:rsidRPr="00472BFD">
        <w:rPr>
          <w:rFonts w:cs="宋体"/>
          <w:bCs/>
          <w:szCs w:val="21"/>
        </w:rPr>
        <w:t>凯</w:t>
      </w:r>
      <w:proofErr w:type="gramEnd"/>
      <w:r w:rsidR="00CC4DE4" w:rsidRPr="00472BFD">
        <w:rPr>
          <w:rFonts w:cs="宋体"/>
          <w:bCs/>
          <w:szCs w:val="21"/>
        </w:rPr>
        <w:t>恩方程构建闭环</w:t>
      </w:r>
      <w:r w:rsidR="00CC4DE4" w:rsidRPr="00472BFD">
        <w:rPr>
          <w:rFonts w:cs="宋体"/>
          <w:bCs/>
          <w:szCs w:val="21"/>
        </w:rPr>
        <w:t xml:space="preserve"> Delta </w:t>
      </w:r>
      <w:r w:rsidR="00CC4DE4" w:rsidRPr="00472BFD">
        <w:rPr>
          <w:rFonts w:cs="宋体"/>
          <w:bCs/>
          <w:szCs w:val="21"/>
        </w:rPr>
        <w:t>机构降阶动力学模型，选取独立广义坐标并整理为标准结构形式，保留机械系统对称正定等结构特性，实现动力学模型的程序化表达与数值实现。</w:t>
      </w:r>
    </w:p>
    <w:p w14:paraId="1D0C9847" w14:textId="77777777" w:rsidR="004534DA" w:rsidRPr="00472BFD" w:rsidRDefault="00CA331F" w:rsidP="008F6E62">
      <w:pPr>
        <w:spacing w:line="360" w:lineRule="auto"/>
        <w:ind w:firstLine="42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(3)</w:t>
      </w:r>
      <w:r w:rsidR="001218B3" w:rsidRPr="00472BFD">
        <w:t xml:space="preserve"> </w:t>
      </w:r>
      <w:r w:rsidR="00CB32C7" w:rsidRPr="00472BFD">
        <w:rPr>
          <w:rFonts w:cs="宋体"/>
          <w:bCs/>
          <w:szCs w:val="21"/>
        </w:rPr>
        <w:t>在动力学模型基础上推导误差动力学方程，比较纯</w:t>
      </w:r>
      <w:r w:rsidR="00CB32C7" w:rsidRPr="00472BFD">
        <w:rPr>
          <w:rFonts w:cs="宋体"/>
          <w:bCs/>
          <w:szCs w:val="21"/>
        </w:rPr>
        <w:t xml:space="preserve"> PD </w:t>
      </w:r>
      <w:r w:rsidR="00CB32C7" w:rsidRPr="00472BFD">
        <w:rPr>
          <w:rFonts w:cs="宋体"/>
          <w:bCs/>
          <w:szCs w:val="21"/>
        </w:rPr>
        <w:t>与前馈动力学补偿</w:t>
      </w:r>
      <w:r w:rsidR="00CB32C7" w:rsidRPr="00472BFD">
        <w:rPr>
          <w:rFonts w:cs="宋体"/>
          <w:bCs/>
          <w:szCs w:val="21"/>
        </w:rPr>
        <w:t xml:space="preserve"> PD </w:t>
      </w:r>
      <w:r w:rsidR="00CB32C7" w:rsidRPr="00472BFD">
        <w:rPr>
          <w:rFonts w:cs="宋体"/>
          <w:bCs/>
          <w:szCs w:val="21"/>
        </w:rPr>
        <w:t>的耦合差异，揭示纯</w:t>
      </w:r>
      <w:r w:rsidR="00CB32C7" w:rsidRPr="00472BFD">
        <w:rPr>
          <w:rFonts w:cs="宋体"/>
          <w:bCs/>
          <w:szCs w:val="21"/>
        </w:rPr>
        <w:t xml:space="preserve"> PD </w:t>
      </w:r>
      <w:r w:rsidR="00CB32C7" w:rsidRPr="00472BFD">
        <w:rPr>
          <w:rFonts w:cs="宋体"/>
          <w:bCs/>
          <w:szCs w:val="21"/>
        </w:rPr>
        <w:t>难以消除非线性耦合的机理，并利用李雅普诺夫方法证明补偿控制系统的渐近稳定性。</w:t>
      </w:r>
    </w:p>
    <w:p w14:paraId="71BD2739" w14:textId="4D54032A" w:rsidR="00AB0452" w:rsidRPr="00472BFD" w:rsidRDefault="00DD6F8E" w:rsidP="007D6A75">
      <w:pPr>
        <w:spacing w:line="360" w:lineRule="auto"/>
        <w:ind w:firstLine="420"/>
        <w:rPr>
          <w:rFonts w:eastAsia="黑体"/>
          <w:b/>
        </w:rPr>
      </w:pPr>
      <w:r w:rsidRPr="00472BFD">
        <w:rPr>
          <w:rFonts w:cs="宋体" w:hint="eastAsia"/>
          <w:bCs/>
          <w:szCs w:val="21"/>
        </w:rPr>
        <w:t>(4)</w:t>
      </w:r>
      <w:r w:rsidR="00AA1ACA" w:rsidRPr="00472BFD">
        <w:t xml:space="preserve"> </w:t>
      </w:r>
      <w:r w:rsidR="007D6A75" w:rsidRPr="00472BFD">
        <w:rPr>
          <w:rFonts w:cs="宋体"/>
          <w:bCs/>
          <w:szCs w:val="21"/>
        </w:rPr>
        <w:t>构建末端</w:t>
      </w:r>
      <w:r w:rsidR="007D6A75" w:rsidRPr="00472BFD">
        <w:rPr>
          <w:bCs/>
          <w:szCs w:val="21"/>
        </w:rPr>
        <w:t>RMSE</w:t>
      </w:r>
      <w:r w:rsidR="007D6A75" w:rsidRPr="00472BFD">
        <w:rPr>
          <w:rFonts w:cs="宋体"/>
          <w:bCs/>
          <w:szCs w:val="21"/>
        </w:rPr>
        <w:t>误差量化</w:t>
      </w:r>
      <w:r w:rsidR="00352974" w:rsidRPr="00472BFD">
        <w:rPr>
          <w:rFonts w:cs="宋体" w:hint="eastAsia"/>
          <w:bCs/>
          <w:szCs w:val="21"/>
        </w:rPr>
        <w:t>关系</w:t>
      </w:r>
      <w:r w:rsidR="007D6A75" w:rsidRPr="00472BFD">
        <w:rPr>
          <w:rFonts w:cs="宋体"/>
          <w:bCs/>
          <w:szCs w:val="21"/>
        </w:rPr>
        <w:t>，在路径长度固定条件下以运动周期表征速度变化，</w:t>
      </w:r>
      <w:r w:rsidR="00CE44BF" w:rsidRPr="00472BFD">
        <w:rPr>
          <w:rFonts w:cs="宋体" w:hint="eastAsia"/>
          <w:bCs/>
          <w:szCs w:val="21"/>
        </w:rPr>
        <w:t>结果表明</w:t>
      </w:r>
      <w:r w:rsidR="00EA41F0" w:rsidRPr="00472BFD">
        <w:rPr>
          <w:rFonts w:cs="宋体" w:hint="eastAsia"/>
          <w:bCs/>
          <w:szCs w:val="21"/>
        </w:rPr>
        <w:t>，</w:t>
      </w:r>
      <w:r w:rsidR="007D6A75" w:rsidRPr="00472BFD">
        <w:rPr>
          <w:rFonts w:cs="宋体"/>
          <w:bCs/>
          <w:szCs w:val="21"/>
        </w:rPr>
        <w:t>误差随周期缩短（速度提升）呈</w:t>
      </w:r>
      <w:proofErr w:type="gramStart"/>
      <w:r w:rsidR="007D6A75" w:rsidRPr="00472BFD">
        <w:rPr>
          <w:rFonts w:cs="宋体"/>
          <w:bCs/>
          <w:szCs w:val="21"/>
        </w:rPr>
        <w:t>幂律增长</w:t>
      </w:r>
      <w:proofErr w:type="gramEnd"/>
      <w:r w:rsidR="007D6A75" w:rsidRPr="00472BFD">
        <w:rPr>
          <w:rFonts w:cs="宋体"/>
          <w:bCs/>
          <w:szCs w:val="21"/>
        </w:rPr>
        <w:t>的演化规律，并建立高速工况下的误差预测模型。</w:t>
      </w:r>
    </w:p>
    <w:p w14:paraId="01463619" w14:textId="08067F37" w:rsidR="002F775E" w:rsidRPr="00472BFD" w:rsidRDefault="00C24948" w:rsidP="00C24948">
      <w:pPr>
        <w:spacing w:line="360" w:lineRule="auto"/>
        <w:ind w:firstLineChars="200" w:firstLine="420"/>
        <w:rPr>
          <w:rFonts w:eastAsia="黑体"/>
          <w:b/>
        </w:rPr>
      </w:pPr>
      <w:r w:rsidRPr="00472BFD">
        <w:rPr>
          <w:rFonts w:cs="宋体"/>
          <w:bCs/>
          <w:szCs w:val="21"/>
        </w:rPr>
        <w:t>本文围绕高速分拣工况下移动速度对</w:t>
      </w:r>
      <w:r w:rsidRPr="00472BFD">
        <w:rPr>
          <w:bCs/>
          <w:szCs w:val="21"/>
        </w:rPr>
        <w:t>Delta</w:t>
      </w:r>
      <w:r w:rsidRPr="00472BFD">
        <w:rPr>
          <w:rFonts w:cs="宋体"/>
          <w:bCs/>
          <w:szCs w:val="21"/>
        </w:rPr>
        <w:t xml:space="preserve"> </w:t>
      </w:r>
      <w:r w:rsidRPr="00472BFD">
        <w:rPr>
          <w:rFonts w:cs="宋体"/>
          <w:bCs/>
          <w:szCs w:val="21"/>
        </w:rPr>
        <w:t>并联机械臂末端轨迹跟踪精度的影响规律开展了系统研究，并从运动学建模、轨迹构造、动力学推导及控制稳定性分析等方面建立了较为完整的理论框架</w:t>
      </w:r>
      <w:r w:rsidR="002157CB" w:rsidRPr="00472BFD">
        <w:rPr>
          <w:rFonts w:cs="宋体" w:hint="eastAsia"/>
          <w:bCs/>
          <w:szCs w:val="21"/>
        </w:rPr>
        <w:t>。</w:t>
      </w:r>
      <w:r w:rsidRPr="00472BFD">
        <w:rPr>
          <w:rFonts w:cs="宋体"/>
          <w:bCs/>
          <w:szCs w:val="21"/>
        </w:rPr>
        <w:t>未来可在考虑结构柔性、传动间隙及参数不确定性等因素的基础上构建刚柔耦合动力学模型，以提高高速误差预测的精度与工程适用性；此外，可在轨迹规划与控制策略层面引入多目标优化与自适应控制方法，实现速度、精度与稳定性的综合提升，从而为高速高精度分拣任务提供更具鲁棒性的理论与工程支撑。</w:t>
      </w:r>
    </w:p>
    <w:p w14:paraId="2542999F" w14:textId="34782C3F" w:rsidR="008033D8" w:rsidRPr="00472BFD" w:rsidRDefault="000022BE">
      <w:pPr>
        <w:spacing w:line="360" w:lineRule="auto"/>
        <w:jc w:val="center"/>
        <w:rPr>
          <w:b/>
          <w:sz w:val="15"/>
        </w:rPr>
      </w:pPr>
      <w:r w:rsidRPr="00472BFD">
        <w:rPr>
          <w:rFonts w:eastAsia="黑体" w:hint="eastAsia"/>
          <w:b/>
        </w:rPr>
        <w:t>参考文献</w:t>
      </w:r>
    </w:p>
    <w:p w14:paraId="7EF80A6F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[1] </w:t>
      </w:r>
      <w:r w:rsidRPr="00D101B1">
        <w:rPr>
          <w:sz w:val="15"/>
          <w:szCs w:val="15"/>
        </w:rPr>
        <w:t>刘阳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冯宝富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蔡光起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并联机器人的研究现状与展望［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机床与液压</w:t>
      </w:r>
      <w:r w:rsidRPr="00D101B1">
        <w:rPr>
          <w:sz w:val="15"/>
          <w:szCs w:val="15"/>
        </w:rPr>
        <w:t>, 2004(3): 7-9.</w:t>
      </w:r>
      <w:r w:rsidRPr="00D101B1">
        <w:rPr>
          <w:sz w:val="15"/>
          <w:szCs w:val="15"/>
        </w:rPr>
        <w:br/>
        <w:t>LIU Y, FENG B F, CAI G Q. Research status and prospects of parallel robots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Machine Tool &amp; Hydraulics, 2004(3): 7-9. (in Chinese)</w:t>
      </w:r>
    </w:p>
    <w:p w14:paraId="0CB53FCF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[2] WU M K, MEI J P, ZHAO Y Q, et al. Vibration reduction of delta robot based on trajectory planning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Mechanism and Machine Theory, 2020, 153: 104004.</w:t>
      </w:r>
    </w:p>
    <w:p w14:paraId="205DA8DD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[3] CHENG H T, LI W. Reducing the frame vibration of delta robot in pick and place application: An acceleration profile optimization approach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Shock and Vibration, 2018: 2945314.</w:t>
      </w:r>
    </w:p>
    <w:p w14:paraId="4423F6C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[4] </w:t>
      </w:r>
      <w:r w:rsidRPr="00D101B1">
        <w:rPr>
          <w:sz w:val="15"/>
          <w:szCs w:val="15"/>
        </w:rPr>
        <w:t>张青云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赵新花</w:t>
      </w:r>
      <w:r w:rsidRPr="00D101B1">
        <w:rPr>
          <w:sz w:val="15"/>
          <w:szCs w:val="15"/>
        </w:rPr>
        <w:t xml:space="preserve">, </w:t>
      </w:r>
      <w:proofErr w:type="gramStart"/>
      <w:r w:rsidRPr="00D101B1">
        <w:rPr>
          <w:sz w:val="15"/>
          <w:szCs w:val="15"/>
        </w:rPr>
        <w:t>刘凉</w:t>
      </w:r>
      <w:proofErr w:type="gramEnd"/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等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刚柔耦合空间闭链机器人轨迹跟踪与振动抑制研究［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农业机械学报</w:t>
      </w:r>
      <w:r w:rsidRPr="00D101B1">
        <w:rPr>
          <w:sz w:val="15"/>
          <w:szCs w:val="15"/>
        </w:rPr>
        <w:t>, 2021, 52(2): 401-407.</w:t>
      </w:r>
      <w:r w:rsidRPr="00D101B1">
        <w:rPr>
          <w:sz w:val="15"/>
          <w:szCs w:val="15"/>
        </w:rPr>
        <w:br/>
        <w:t>ZHANG Q Y, ZHAO X H, LIU L, et al. Trajectory tracking and vibration suppression of rigid-flexible coupling spatial closed-chain robot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Transactions of the Chinese Society for Agricultural Machinery, 2021, 52(2): 401-407. (in Chinese)</w:t>
      </w:r>
    </w:p>
    <w:p w14:paraId="3ED2E243" w14:textId="73D966E9" w:rsidR="007A0DED" w:rsidRPr="00472BFD" w:rsidRDefault="00056F31" w:rsidP="004D7AF7">
      <w:pPr>
        <w:rPr>
          <w:sz w:val="15"/>
          <w:szCs w:val="15"/>
        </w:rPr>
      </w:pPr>
      <w:r w:rsidRPr="00472BFD">
        <w:rPr>
          <w:sz w:val="15"/>
          <w:szCs w:val="15"/>
        </w:rPr>
        <w:t xml:space="preserve">[5] HUANG D S, GU J </w:t>
      </w:r>
      <w:proofErr w:type="spellStart"/>
      <w:r w:rsidRPr="00472BFD">
        <w:rPr>
          <w:sz w:val="15"/>
          <w:szCs w:val="15"/>
        </w:rPr>
        <w:t>J</w:t>
      </w:r>
      <w:proofErr w:type="spellEnd"/>
      <w:r w:rsidRPr="00472BFD">
        <w:rPr>
          <w:sz w:val="15"/>
          <w:szCs w:val="15"/>
        </w:rPr>
        <w:t>, TONG T, et al. Study on torsional vibration of a harmonic driver based on time-varying stiffness caused by manufacturing error [J]. Journal of</w:t>
      </w:r>
      <w:r w:rsidR="000C4D8F" w:rsidRPr="00472BFD">
        <w:rPr>
          <w:sz w:val="15"/>
          <w:szCs w:val="15"/>
        </w:rPr>
        <w:t xml:space="preserve"> </w:t>
      </w:r>
      <w:proofErr w:type="spellStart"/>
      <w:r w:rsidR="006338C9" w:rsidRPr="00472BFD">
        <w:rPr>
          <w:sz w:val="15"/>
          <w:szCs w:val="15"/>
        </w:rPr>
        <w:t>Vibroengineering</w:t>
      </w:r>
      <w:proofErr w:type="spellEnd"/>
      <w:r w:rsidRPr="00472BFD">
        <w:rPr>
          <w:sz w:val="15"/>
          <w:szCs w:val="15"/>
        </w:rPr>
        <w:t xml:space="preserve">, 2021, 23(3): 619-631. </w:t>
      </w:r>
    </w:p>
    <w:p w14:paraId="49AE91AA" w14:textId="5ECB784C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[6] LIU S C, WU C D, LIANG L, et al. Research on vibration suppression methods for industrial robot time-lag filtering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Machines, 2024, 12: 250.</w:t>
      </w:r>
    </w:p>
    <w:p w14:paraId="491712E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[7] QIAO Y, et al. Nonlinear spectrum </w:t>
      </w:r>
      <w:proofErr w:type="gramStart"/>
      <w:r w:rsidRPr="00D101B1">
        <w:rPr>
          <w:sz w:val="15"/>
          <w:szCs w:val="15"/>
        </w:rPr>
        <w:t>feature</w:t>
      </w:r>
      <w:proofErr w:type="gramEnd"/>
      <w:r w:rsidRPr="00D101B1">
        <w:rPr>
          <w:sz w:val="15"/>
          <w:szCs w:val="15"/>
        </w:rPr>
        <w:t xml:space="preserve"> fusion diagnosis method for RV reducer fault under variable speed conditions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Mechanical Systems and Signal Processing, 2023.</w:t>
      </w:r>
    </w:p>
    <w:p w14:paraId="153C1FB4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lastRenderedPageBreak/>
        <w:t>[8] GARCIA-MURILLO M A, SANCHEZ-ALONSO R E, GALLARDO-ALVARADO J. Kinematics and dynamics of a translational parallel robot based on planar mechanisms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Machines, 2016, 4(4): 22.</w:t>
      </w:r>
    </w:p>
    <w:p w14:paraId="3E98E753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[9] TRANG T </w:t>
      </w:r>
      <w:proofErr w:type="spellStart"/>
      <w:r w:rsidRPr="00D101B1">
        <w:rPr>
          <w:sz w:val="15"/>
          <w:szCs w:val="15"/>
        </w:rPr>
        <w:t>T</w:t>
      </w:r>
      <w:proofErr w:type="spellEnd"/>
      <w:r w:rsidRPr="00D101B1">
        <w:rPr>
          <w:sz w:val="15"/>
          <w:szCs w:val="15"/>
        </w:rPr>
        <w:t>, LI W G, PHAM T L. A new method to solve the kinematic problems of parallel robots using generalized reduced gradient algorithm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Journal of Robotics and Mechatronics, 2016, 28(3): 404-417.</w:t>
      </w:r>
    </w:p>
    <w:p w14:paraId="0AEF381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[10] </w:t>
      </w:r>
      <w:proofErr w:type="gramStart"/>
      <w:r w:rsidRPr="00D101B1">
        <w:rPr>
          <w:sz w:val="15"/>
          <w:szCs w:val="15"/>
        </w:rPr>
        <w:t>王进峰</w:t>
      </w:r>
      <w:proofErr w:type="gramEnd"/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范孝良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并联机器人发展研究［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2010 International Conference on Information Technology and Scientific Management, 2010: 937-940.</w:t>
      </w:r>
      <w:r w:rsidRPr="00D101B1">
        <w:rPr>
          <w:sz w:val="15"/>
          <w:szCs w:val="15"/>
        </w:rPr>
        <w:br/>
        <w:t>WANG J F, FAN X L. Development of parallel manipulators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Proceedings of the 2010 International Conference on Information Technology and Scientific Management, 2010: 937-940. (in Chinese)</w:t>
      </w:r>
    </w:p>
    <w:p w14:paraId="1646A0A5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[11] LUO Y Q, LI S, RUAN J, et al. A space discretization method for smooth trajectory planning of a 5PUS-RPUR parallel robot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Applied Sciences, 2025, 15(16): 9212.</w:t>
      </w:r>
    </w:p>
    <w:p w14:paraId="2E8DA3D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[12] HONG J H, LIM J H, LEE E C, et al. The workspace analysis of the delta robot using a cross-section diagram based on zero platform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Machines, 2024, 12(8): 583.</w:t>
      </w:r>
    </w:p>
    <w:p w14:paraId="0AD28CE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[13] LILGE S, WEN K F, BURGNER-KAHRS J. Singularity analysis of 3-DOF planar parallel continuum robots with constant curvature links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Frontiers in Robotics and AI, 2023, 9: 1082185.</w:t>
      </w:r>
    </w:p>
    <w:p w14:paraId="4A73423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[14] LYNCH K M, PARK F C. Modern robotics: Mechanics, planning, and control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M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Cambridge: Cambridge University Press, 2017.</w:t>
      </w:r>
    </w:p>
    <w:p w14:paraId="42BF435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[15] SPANOS G, SHILLER Z. A unified approach to the dynamics of compliant and rigid multibody systems based on Lagrange</w:t>
      </w:r>
      <w:proofErr w:type="gramStart"/>
      <w:r w:rsidRPr="00D101B1">
        <w:rPr>
          <w:sz w:val="15"/>
          <w:szCs w:val="15"/>
        </w:rPr>
        <w:t>’</w:t>
      </w:r>
      <w:proofErr w:type="gramEnd"/>
      <w:r w:rsidRPr="00D101B1">
        <w:rPr>
          <w:sz w:val="15"/>
          <w:szCs w:val="15"/>
        </w:rPr>
        <w:t>s equation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Mechanism and Machine Theory, 1999, 34(8): 1075-1097.</w:t>
      </w:r>
    </w:p>
    <w:p w14:paraId="3E865B6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[16] FEATHERSTONE R. Rigid body dynamics algorithms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M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New York: Springer, 2008.</w:t>
      </w:r>
    </w:p>
    <w:p w14:paraId="436C9A17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[17] KANE T R, LEVINSON D. Formal development of the equations of motion of a rigid body system (Kane’s </w:t>
      </w:r>
      <w:proofErr w:type="gramStart"/>
      <w:r w:rsidRPr="00D101B1">
        <w:rPr>
          <w:sz w:val="15"/>
          <w:szCs w:val="15"/>
        </w:rPr>
        <w:t>method)</w:t>
      </w:r>
      <w:r w:rsidRPr="00D101B1">
        <w:rPr>
          <w:sz w:val="15"/>
          <w:szCs w:val="15"/>
        </w:rPr>
        <w:t>［</w:t>
      </w:r>
      <w:proofErr w:type="gramEnd"/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Journal of Applied Mechanics, 1989, 56(1): 83-89.</w:t>
      </w:r>
    </w:p>
    <w:p w14:paraId="386035E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[18] YU X, et al. The explanation of two semi-recursive multibody methods and their implementation for constrained multibody dynamics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Mechanism and Machine Theory, 2022, 173: 104836.</w:t>
      </w:r>
    </w:p>
    <w:p w14:paraId="5DFFC43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[19] PARK Y O, KIM J. Trajectory planning using the quintic polynomial for industrial robots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IEEE International Conference on Industrial Technology, 2016: 542-547.</w:t>
      </w:r>
    </w:p>
    <w:p w14:paraId="38166245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[20] RAJAMANI R, ZHANG W, LUACES J. Energy-optimal trajectory planning for robotic manipulators subject to torque and torque-rate constraints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IEEE Transactions on Robotics, 2021, 37(4): 1218-1232.</w:t>
      </w:r>
    </w:p>
    <w:p w14:paraId="4DC4BC1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[21] HWANG S, ASADA H. Vibration suppression and energy optimization in redundant robots by global Jacobian feedback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Journal of Dynamic Systems, Measurement, and Control, 2019, 141(5): 051002.</w:t>
      </w:r>
    </w:p>
    <w:p w14:paraId="0F6FD190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[22] TAKAHASHI A, SATO M, NAMIKI A. Dynamic compensation in throwing motion with high-speed robot hand-arm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IEEE International </w:t>
      </w:r>
      <w:r w:rsidRPr="00D101B1">
        <w:rPr>
          <w:sz w:val="15"/>
          <w:szCs w:val="15"/>
        </w:rPr>
        <w:t>Conference on Robotics and Automation (ICRA), 2021: 6287-6292.</w:t>
      </w:r>
    </w:p>
    <w:p w14:paraId="4FC73EAE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[23] HUANG S, BERGSTRÖM N, YAMAKAWA Y, et al. Robotic contour tracing with high-speed vision and force-torque sensing based on dynamic compensation scheme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IFAC World Congress, IFAC-</w:t>
      </w:r>
      <w:proofErr w:type="spellStart"/>
      <w:r w:rsidRPr="00D101B1">
        <w:rPr>
          <w:sz w:val="15"/>
          <w:szCs w:val="15"/>
        </w:rPr>
        <w:t>PapersOnLine</w:t>
      </w:r>
      <w:proofErr w:type="spellEnd"/>
      <w:r w:rsidRPr="00D101B1">
        <w:rPr>
          <w:sz w:val="15"/>
          <w:szCs w:val="15"/>
        </w:rPr>
        <w:t>, 2017, 50(1): 4616-4622.</w:t>
      </w:r>
    </w:p>
    <w:p w14:paraId="29BC69FC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[24] </w:t>
      </w:r>
      <w:r w:rsidRPr="00D101B1">
        <w:rPr>
          <w:sz w:val="15"/>
          <w:szCs w:val="15"/>
        </w:rPr>
        <w:t>蔡晓峰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李瑞亚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谭跃刚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基于改进</w:t>
      </w:r>
      <w:r w:rsidRPr="00D101B1">
        <w:rPr>
          <w:sz w:val="15"/>
          <w:szCs w:val="15"/>
        </w:rPr>
        <w:t>RRT</w:t>
      </w:r>
      <w:r w:rsidRPr="00D101B1">
        <w:rPr>
          <w:sz w:val="15"/>
          <w:szCs w:val="15"/>
        </w:rPr>
        <w:t>与</w:t>
      </w:r>
      <w:r w:rsidRPr="00D101B1">
        <w:rPr>
          <w:sz w:val="15"/>
          <w:szCs w:val="15"/>
        </w:rPr>
        <w:t>PSO</w:t>
      </w:r>
      <w:r w:rsidRPr="00D101B1">
        <w:rPr>
          <w:sz w:val="15"/>
          <w:szCs w:val="15"/>
        </w:rPr>
        <w:t>算法的机械臂轨迹规划［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数字制造科学</w:t>
      </w:r>
      <w:r w:rsidRPr="00D101B1">
        <w:rPr>
          <w:sz w:val="15"/>
          <w:szCs w:val="15"/>
        </w:rPr>
        <w:t>, 2025, 23(3): 187-193.</w:t>
      </w:r>
      <w:r w:rsidRPr="00D101B1">
        <w:rPr>
          <w:sz w:val="15"/>
          <w:szCs w:val="15"/>
        </w:rPr>
        <w:br/>
        <w:t>CAI X F, LI R Y, TAN Y G. Trajectory planning for robotic manipulators based on improved RRT and PSO algorithms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Digital Manufacturing Science, 2025, 23(3): 187-193. (in Chinese)</w:t>
      </w:r>
    </w:p>
    <w:p w14:paraId="3C3ABB0B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[25] </w:t>
      </w:r>
      <w:r w:rsidRPr="00D101B1">
        <w:rPr>
          <w:sz w:val="15"/>
          <w:szCs w:val="15"/>
        </w:rPr>
        <w:t>于凯航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张伟军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托卡马克腔内窥机械臂轨迹优化算法研究［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机电一体化</w:t>
      </w:r>
      <w:r w:rsidRPr="00D101B1">
        <w:rPr>
          <w:sz w:val="15"/>
          <w:szCs w:val="15"/>
        </w:rPr>
        <w:t>, 2018, 24(2): 8-11.</w:t>
      </w:r>
      <w:r w:rsidRPr="00D101B1">
        <w:rPr>
          <w:sz w:val="15"/>
          <w:szCs w:val="15"/>
        </w:rPr>
        <w:br/>
        <w:t>YU K H, ZHANG W J. Research on trajectory optimization algorithm for tokamak intracavity endoscopic robotic arm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Mechatronics Integration, 2018, 24(2): 8-11. (in Chinese)</w:t>
      </w:r>
    </w:p>
    <w:p w14:paraId="34266E50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[26] </w:t>
      </w:r>
      <w:proofErr w:type="gramStart"/>
      <w:r w:rsidRPr="00D101B1">
        <w:rPr>
          <w:sz w:val="15"/>
          <w:szCs w:val="15"/>
        </w:rPr>
        <w:t>殷凤健</w:t>
      </w:r>
      <w:proofErr w:type="gramEnd"/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梁庆华</w:t>
      </w:r>
      <w:r w:rsidRPr="00D101B1">
        <w:rPr>
          <w:sz w:val="15"/>
          <w:szCs w:val="15"/>
        </w:rPr>
        <w:t xml:space="preserve">, </w:t>
      </w:r>
      <w:proofErr w:type="gramStart"/>
      <w:r w:rsidRPr="00D101B1">
        <w:rPr>
          <w:sz w:val="15"/>
          <w:szCs w:val="15"/>
        </w:rPr>
        <w:t>程旭</w:t>
      </w:r>
      <w:proofErr w:type="gramEnd"/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等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基于时间最优的机械臂关节空间轨迹规划算法［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机械设计与研究</w:t>
      </w:r>
      <w:r w:rsidRPr="00D101B1">
        <w:rPr>
          <w:sz w:val="15"/>
          <w:szCs w:val="15"/>
        </w:rPr>
        <w:t>, 2017, 33(5): 12-15.</w:t>
      </w:r>
      <w:r w:rsidRPr="00D101B1">
        <w:rPr>
          <w:sz w:val="15"/>
          <w:szCs w:val="15"/>
        </w:rPr>
        <w:br/>
        <w:t>YIN F J, LIANG Q H, CHENG X, et al. Joint-space trajectory planning algorithm for robotic manipulators based on time-optimal criterion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Mechanical Design and Research, 2017, 33(5): 12-15. (in Chinese)</w:t>
      </w:r>
    </w:p>
    <w:p w14:paraId="4162BA5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[27] ZHANG X, LI Y, WANG H, et al. Time-optimal trajectory planning for delta robot based on quintic Pythagorean-hodograph curves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Mechanism and Machine Theory, 2020, 152: 103932.</w:t>
      </w:r>
    </w:p>
    <w:p w14:paraId="2A4BD5D3" w14:textId="77777777" w:rsidR="004D7AF7" w:rsidRPr="00472BFD" w:rsidRDefault="004D7AF7" w:rsidP="00131F41">
      <w:pPr>
        <w:jc w:val="left"/>
        <w:rPr>
          <w:sz w:val="15"/>
          <w:szCs w:val="24"/>
          <w14:ligatures w14:val="standardContextual"/>
        </w:rPr>
        <w:sectPr w:rsidR="004D7AF7" w:rsidRPr="00472BFD" w:rsidSect="004D7AF7">
          <w:footerReference w:type="first" r:id="rId280"/>
          <w:type w:val="continuous"/>
          <w:pgSz w:w="11906" w:h="16838" w:code="9"/>
          <w:pgMar w:top="1247" w:right="1106" w:bottom="1247" w:left="1106" w:header="851" w:footer="1247" w:gutter="0"/>
          <w:cols w:num="2" w:space="425"/>
          <w:titlePg/>
          <w:docGrid w:type="linesAndChars" w:linePitch="312"/>
        </w:sectPr>
      </w:pPr>
    </w:p>
    <w:p w14:paraId="12C30755" w14:textId="77777777" w:rsidR="00131F41" w:rsidRPr="00472BFD" w:rsidRDefault="00131F41" w:rsidP="00131F41">
      <w:pPr>
        <w:jc w:val="left"/>
        <w:rPr>
          <w:sz w:val="15"/>
          <w:szCs w:val="24"/>
          <w14:ligatures w14:val="standardContextual"/>
        </w:rPr>
      </w:pPr>
    </w:p>
    <w:p w14:paraId="36884018" w14:textId="77777777" w:rsidR="008033D8" w:rsidRPr="00472BFD" w:rsidRDefault="008033D8" w:rsidP="00B43B2C">
      <w:pPr>
        <w:tabs>
          <w:tab w:val="left" w:pos="360"/>
        </w:tabs>
        <w:spacing w:line="360" w:lineRule="auto"/>
        <w:ind w:left="357"/>
        <w:rPr>
          <w:b/>
          <w:sz w:val="15"/>
        </w:rPr>
        <w:sectPr w:rsidR="008033D8" w:rsidRPr="00472BFD" w:rsidSect="004D7AF7">
          <w:pgSz w:w="11906" w:h="16838" w:code="9"/>
          <w:pgMar w:top="1247" w:right="1106" w:bottom="1247" w:left="1106" w:header="851" w:footer="1247" w:gutter="0"/>
          <w:cols w:num="2" w:space="425"/>
          <w:titlePg/>
          <w:docGrid w:type="linesAndChars" w:linePitch="312"/>
        </w:sectPr>
      </w:pPr>
    </w:p>
    <w:p w14:paraId="3A2AB697" w14:textId="77777777" w:rsidR="00B43B2C" w:rsidRPr="00472BFD" w:rsidRDefault="00B43B2C">
      <w:pPr>
        <w:pStyle w:val="a5"/>
        <w:spacing w:line="360" w:lineRule="auto"/>
      </w:pPr>
    </w:p>
    <w:p w14:paraId="240F9E54" w14:textId="0416FBD1" w:rsidR="008033D8" w:rsidRPr="00472BFD" w:rsidRDefault="00187A4A">
      <w:pPr>
        <w:pStyle w:val="a5"/>
        <w:spacing w:line="360" w:lineRule="auto"/>
      </w:pPr>
      <w:r w:rsidRPr="00472BFD">
        <w:t xml:space="preserve">Research on </w:t>
      </w:r>
      <w:r w:rsidR="004B1192" w:rsidRPr="00472BFD">
        <w:rPr>
          <w:rFonts w:hint="eastAsia"/>
        </w:rPr>
        <w:t>Pick-Pl</w:t>
      </w:r>
      <w:r w:rsidR="00390053">
        <w:rPr>
          <w:rFonts w:hint="eastAsia"/>
        </w:rPr>
        <w:t>ace</w:t>
      </w:r>
      <w:r w:rsidRPr="00472BFD">
        <w:t xml:space="preserve"> Motion Speed and Trajectory Tracking Accuracy of Delta Parallel Manipulator</w:t>
      </w:r>
    </w:p>
    <w:p w14:paraId="0639CC8B" w14:textId="77777777" w:rsidR="008033D8" w:rsidRPr="00472BFD" w:rsidRDefault="008033D8">
      <w:pPr>
        <w:spacing w:line="360" w:lineRule="auto"/>
      </w:pPr>
    </w:p>
    <w:p w14:paraId="7268A3AB" w14:textId="193977C4" w:rsidR="008033D8" w:rsidRPr="00472BFD" w:rsidRDefault="00925D64">
      <w:pPr>
        <w:spacing w:line="360" w:lineRule="auto"/>
        <w:jc w:val="center"/>
      </w:pPr>
      <w:r w:rsidRPr="00472BFD">
        <w:rPr>
          <w:rFonts w:eastAsia="楷体_GB2312" w:hint="eastAsia"/>
        </w:rPr>
        <w:t>Li</w:t>
      </w:r>
      <w:r w:rsidRPr="00472BFD">
        <w:rPr>
          <w:rFonts w:eastAsia="楷体_GB2312"/>
        </w:rPr>
        <w:t xml:space="preserve"> </w:t>
      </w:r>
      <w:r w:rsidRPr="00472BFD">
        <w:rPr>
          <w:rFonts w:eastAsia="楷体_GB2312" w:hint="eastAsia"/>
        </w:rPr>
        <w:t>Haocen</w:t>
      </w:r>
      <w:r w:rsidRPr="00472BFD">
        <w:rPr>
          <w:rFonts w:eastAsia="楷体_GB2312"/>
        </w:rPr>
        <w:t xml:space="preserve"> </w:t>
      </w:r>
      <w:r w:rsidRPr="00472BFD">
        <w:rPr>
          <w:lang w:val="en-GB"/>
        </w:rPr>
        <w:t>，</w:t>
      </w:r>
      <w:r w:rsidRPr="00472BFD">
        <w:t>Zhang Shu</w:t>
      </w:r>
      <w:r w:rsidRPr="00472BFD">
        <w:rPr>
          <w:rFonts w:hint="eastAsia"/>
          <w:szCs w:val="21"/>
          <w:vertAlign w:val="superscript"/>
        </w:rPr>
        <w:t>†</w:t>
      </w:r>
    </w:p>
    <w:p w14:paraId="335BD9A6" w14:textId="77777777" w:rsidR="008033D8" w:rsidRPr="00472BFD" w:rsidRDefault="000022BE">
      <w:pPr>
        <w:spacing w:line="360" w:lineRule="auto"/>
        <w:jc w:val="center"/>
        <w:rPr>
          <w:i/>
          <w:sz w:val="18"/>
        </w:rPr>
      </w:pPr>
      <w:r w:rsidRPr="00472BFD">
        <w:rPr>
          <w:sz w:val="18"/>
        </w:rPr>
        <w:t xml:space="preserve"> (</w:t>
      </w:r>
      <w:r w:rsidRPr="00472BFD">
        <w:rPr>
          <w:i/>
          <w:sz w:val="18"/>
        </w:rPr>
        <w:t xml:space="preserve"> </w:t>
      </w:r>
      <w:r w:rsidRPr="00472BFD">
        <w:rPr>
          <w:rFonts w:hint="eastAsia"/>
          <w:i/>
          <w:sz w:val="18"/>
        </w:rPr>
        <w:t>School of Aerospace Engineering and Applied Mechanics</w:t>
      </w:r>
      <w:r w:rsidRPr="00472BFD">
        <w:rPr>
          <w:rFonts w:hint="eastAsia"/>
          <w:i/>
          <w:sz w:val="18"/>
        </w:rPr>
        <w:t>，</w:t>
      </w:r>
      <w:r w:rsidRPr="00472BFD">
        <w:rPr>
          <w:rFonts w:hint="eastAsia"/>
          <w:i/>
          <w:sz w:val="18"/>
        </w:rPr>
        <w:t xml:space="preserve"> Tongji University</w:t>
      </w:r>
      <w:r w:rsidRPr="00472BFD">
        <w:rPr>
          <w:rFonts w:hint="eastAsia"/>
          <w:i/>
          <w:sz w:val="18"/>
        </w:rPr>
        <w:t>，</w:t>
      </w:r>
      <w:r w:rsidRPr="00472BFD">
        <w:rPr>
          <w:rFonts w:hint="eastAsia"/>
          <w:i/>
          <w:sz w:val="18"/>
        </w:rPr>
        <w:t>Shanghai 200092</w:t>
      </w:r>
      <w:r w:rsidRPr="00472BFD">
        <w:rPr>
          <w:rFonts w:hint="eastAsia"/>
          <w:i/>
          <w:sz w:val="18"/>
        </w:rPr>
        <w:t>，</w:t>
      </w:r>
      <w:r w:rsidRPr="00472BFD">
        <w:rPr>
          <w:rFonts w:hint="eastAsia"/>
          <w:i/>
          <w:sz w:val="18"/>
        </w:rPr>
        <w:t>China</w:t>
      </w:r>
      <w:r w:rsidRPr="00472BFD">
        <w:rPr>
          <w:sz w:val="18"/>
        </w:rPr>
        <w:t>)</w:t>
      </w:r>
    </w:p>
    <w:p w14:paraId="65B978F7" w14:textId="77777777" w:rsidR="008033D8" w:rsidRPr="00472BFD" w:rsidRDefault="008033D8">
      <w:pPr>
        <w:pStyle w:val="aa"/>
        <w:pBdr>
          <w:bottom w:val="none" w:sz="0" w:space="0" w:color="auto"/>
        </w:pBdr>
        <w:tabs>
          <w:tab w:val="clear" w:pos="4153"/>
          <w:tab w:val="clear" w:pos="8306"/>
        </w:tabs>
        <w:snapToGrid/>
        <w:spacing w:line="360" w:lineRule="auto"/>
      </w:pPr>
    </w:p>
    <w:p w14:paraId="17627666" w14:textId="742714A0" w:rsidR="008033D8" w:rsidRPr="00472BFD" w:rsidRDefault="000022BE" w:rsidP="007B7EA7">
      <w:pPr>
        <w:spacing w:line="360" w:lineRule="auto"/>
      </w:pPr>
      <w:r w:rsidRPr="00472BFD">
        <w:rPr>
          <w:b/>
        </w:rPr>
        <w:t>Abstract</w:t>
      </w:r>
      <w:r w:rsidRPr="00472BFD">
        <w:rPr>
          <w:rFonts w:hint="eastAsia"/>
          <w:b/>
          <w:lang w:val="en-GB"/>
        </w:rPr>
        <w:t>：</w:t>
      </w:r>
      <w:r w:rsidR="007B7EA7" w:rsidRPr="00472BFD">
        <w:t xml:space="preserve">Delta parallel manipulators possess advantages such as high structural stiffness, low moving-platform mass, </w:t>
      </w:r>
      <w:r w:rsidR="00B91103" w:rsidRPr="00B91103">
        <w:t>high acceleration capability and repeatability</w:t>
      </w:r>
      <w:r w:rsidR="007B7EA7" w:rsidRPr="00472BFD">
        <w:t>, making them particularly suitable for high-speed, light-load, and cycle-time-sensitive industrial processes. However, under high-speed operating conditions, the end-effector positioning accuracy may be adversely affected.</w:t>
      </w:r>
      <w:r w:rsidR="006E325B" w:rsidRPr="00472BFD">
        <w:rPr>
          <w:rFonts w:hint="eastAsia"/>
        </w:rPr>
        <w:t xml:space="preserve"> </w:t>
      </w:r>
      <w:r w:rsidR="007B7EA7" w:rsidRPr="00472BFD">
        <w:t xml:space="preserve">In this study, the Yifei BAT-1300-S Delta parallel manipulator is selected as the research object. The forward and inverse kinematics of the manipulator are derived using a geometric analytical approach based on vector loop-closure equations. To meet the requirements of high-speed </w:t>
      </w:r>
      <w:r w:rsidR="00DD30D8">
        <w:t>Pick-P</w:t>
      </w:r>
      <w:r w:rsidR="00DD30D8">
        <w:rPr>
          <w:rFonts w:hint="eastAsia"/>
        </w:rPr>
        <w:t>la</w:t>
      </w:r>
      <w:r w:rsidR="00DD30D8">
        <w:t>ce</w:t>
      </w:r>
      <w:r w:rsidR="007B7EA7" w:rsidRPr="00472BFD">
        <w:t xml:space="preserve"> operations, quintic Pythagorean-Hodograph (PH) curves are employed to generate smooth </w:t>
      </w:r>
      <w:r w:rsidR="00DD30D8">
        <w:t>Pick-P</w:t>
      </w:r>
      <w:r w:rsidR="00DD30D8">
        <w:rPr>
          <w:rFonts w:hint="eastAsia"/>
        </w:rPr>
        <w:t>la</w:t>
      </w:r>
      <w:r w:rsidR="00DD30D8">
        <w:t>ce</w:t>
      </w:r>
      <w:r w:rsidR="007B7EA7" w:rsidRPr="00472BFD">
        <w:t xml:space="preserve"> trajectories. Furthermore, a dynamic model of the manipulator is established based on Kane’s equations, and numerical simulations are conducted in MATLAB to verify the validity of the proposed model. Finally, under a prescribed Cartesian-space end-effector trajectory, the effects of motion speed and control parameters on trajectory tracking accuracy are systematically investigated.</w:t>
      </w:r>
    </w:p>
    <w:p w14:paraId="4ED5E5B5" w14:textId="1761E2DD" w:rsidR="00E8548C" w:rsidRPr="00472BFD" w:rsidRDefault="000022BE">
      <w:pPr>
        <w:spacing w:line="360" w:lineRule="auto"/>
        <w:sectPr w:rsidR="00E8548C" w:rsidRPr="00472BFD">
          <w:type w:val="continuous"/>
          <w:pgSz w:w="11906" w:h="16838"/>
          <w:pgMar w:top="1247" w:right="1106" w:bottom="1247" w:left="1106" w:header="851" w:footer="1247" w:gutter="0"/>
          <w:cols w:space="720"/>
          <w:titlePg/>
          <w:docGrid w:type="linesAndChars" w:linePitch="312"/>
        </w:sectPr>
      </w:pPr>
      <w:r w:rsidRPr="00472BFD">
        <w:rPr>
          <w:b/>
        </w:rPr>
        <w:t>Key words</w:t>
      </w:r>
      <w:r w:rsidRPr="00472BFD">
        <w:rPr>
          <w:rFonts w:hint="eastAsia"/>
          <w:lang w:val="en-GB"/>
        </w:rPr>
        <w:t>：</w:t>
      </w:r>
      <w:r w:rsidR="00A364EF" w:rsidRPr="00472BFD">
        <w:t>Delta parallel manipulator</w:t>
      </w:r>
      <w:r w:rsidR="00026D12" w:rsidRPr="00472BFD">
        <w:rPr>
          <w:rFonts w:hint="eastAsia"/>
        </w:rPr>
        <w:t xml:space="preserve">, </w:t>
      </w:r>
      <w:r w:rsidR="00A364EF" w:rsidRPr="00472BFD">
        <w:t>motion speed</w:t>
      </w:r>
      <w:r w:rsidR="00026D12" w:rsidRPr="00472BFD">
        <w:rPr>
          <w:rFonts w:hint="eastAsia"/>
        </w:rPr>
        <w:t xml:space="preserve">, </w:t>
      </w:r>
      <w:r w:rsidR="00A364EF" w:rsidRPr="00472BFD">
        <w:t>Kane’s equations</w:t>
      </w:r>
      <w:r w:rsidR="00026D12" w:rsidRPr="00472BFD">
        <w:rPr>
          <w:rFonts w:hint="eastAsia"/>
        </w:rPr>
        <w:t>,</w:t>
      </w:r>
      <w:r w:rsidR="00A364EF" w:rsidRPr="00472BFD">
        <w:t xml:space="preserve"> Pythagorean-Hodograph curves</w:t>
      </w:r>
      <w:r w:rsidR="00026D12" w:rsidRPr="00472BFD">
        <w:rPr>
          <w:rFonts w:hint="eastAsia"/>
        </w:rPr>
        <w:t xml:space="preserve">, </w:t>
      </w:r>
      <w:r w:rsidR="00A364EF" w:rsidRPr="00472BFD">
        <w:t>trajectory tracking accuracy</w:t>
      </w:r>
    </w:p>
    <w:p w14:paraId="2268D1F2" w14:textId="77777777" w:rsidR="008033D8" w:rsidRPr="00472BFD" w:rsidRDefault="008033D8">
      <w:pPr>
        <w:pStyle w:val="a9"/>
        <w:spacing w:line="360" w:lineRule="auto"/>
        <w:jc w:val="both"/>
        <w:rPr>
          <w:sz w:val="21"/>
          <w:szCs w:val="21"/>
        </w:rPr>
      </w:pPr>
    </w:p>
    <w:p w14:paraId="2A4AFE18" w14:textId="77777777" w:rsidR="008033D8" w:rsidRPr="00472BFD" w:rsidRDefault="000022BE">
      <w:pPr>
        <w:pStyle w:val="a9"/>
        <w:spacing w:line="360" w:lineRule="auto"/>
        <w:jc w:val="both"/>
        <w:rPr>
          <w:sz w:val="21"/>
          <w:szCs w:val="21"/>
        </w:rPr>
      </w:pPr>
      <w:r w:rsidRPr="00472BFD">
        <w:rPr>
          <w:rFonts w:hint="eastAsia"/>
          <w:sz w:val="21"/>
          <w:szCs w:val="21"/>
        </w:rPr>
        <w:t>附录：</w:t>
      </w:r>
    </w:p>
    <w:p w14:paraId="1A02ACA6" w14:textId="658286D5" w:rsidR="008033D8" w:rsidRPr="00472BFD" w:rsidRDefault="00482F3B">
      <w:pPr>
        <w:pStyle w:val="a9"/>
        <w:spacing w:line="360" w:lineRule="auto"/>
        <w:jc w:val="center"/>
        <w:rPr>
          <w:sz w:val="15"/>
        </w:rPr>
      </w:pPr>
      <w:r>
        <w:rPr>
          <w:noProof/>
          <w:sz w:val="15"/>
        </w:rPr>
        <w:drawing>
          <wp:inline distT="0" distB="0" distL="0" distR="0" wp14:anchorId="5B7B82CD" wp14:editId="2127E42B">
            <wp:extent cx="6155690" cy="4483735"/>
            <wp:effectExtent l="0" t="0" r="0" b="0"/>
            <wp:docPr id="19398572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57294" name="图片 1939857294"/>
                    <pic:cNvPicPr/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0C2E" w14:textId="77777777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1</w:t>
      </w:r>
    </w:p>
    <w:p w14:paraId="442E4389" w14:textId="020AAA4C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6E33DAF5" wp14:editId="16E66852">
            <wp:extent cx="6155690" cy="4616450"/>
            <wp:effectExtent l="0" t="0" r="0" b="0"/>
            <wp:docPr id="16112563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6315" name="图片 161125631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BE4E" w14:textId="77777777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2</w:t>
      </w:r>
    </w:p>
    <w:p w14:paraId="184E8085" w14:textId="77777777" w:rsidR="008033D8" w:rsidRPr="00472BFD" w:rsidRDefault="008033D8">
      <w:pPr>
        <w:pStyle w:val="a9"/>
        <w:spacing w:line="360" w:lineRule="auto"/>
        <w:jc w:val="center"/>
        <w:rPr>
          <w:rFonts w:cs="宋体"/>
          <w:sz w:val="21"/>
          <w:szCs w:val="21"/>
        </w:rPr>
      </w:pPr>
    </w:p>
    <w:p w14:paraId="16A51B0D" w14:textId="69688BEB" w:rsidR="008033D8" w:rsidRPr="00472BFD" w:rsidRDefault="00A319CB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6ACCAACF" wp14:editId="706CD6AA">
            <wp:extent cx="6155690" cy="4617085"/>
            <wp:effectExtent l="0" t="0" r="0" b="0"/>
            <wp:docPr id="12819008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0831" name="图片 1281900831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860E" w14:textId="77777777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3</w:t>
      </w:r>
    </w:p>
    <w:p w14:paraId="7022BA19" w14:textId="1C58E591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196BBBA0" wp14:editId="25599EC2">
            <wp:extent cx="6155690" cy="4616450"/>
            <wp:effectExtent l="0" t="0" r="0" b="0"/>
            <wp:docPr id="164588380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83809" name="图片 1645883809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4A50" w14:textId="0E233CB2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 xml:space="preserve">4 </w:t>
      </w:r>
    </w:p>
    <w:p w14:paraId="54E0824D" w14:textId="07C52C23" w:rsidR="008033D8" w:rsidRPr="00472BFD" w:rsidRDefault="008033D8">
      <w:pPr>
        <w:pStyle w:val="a9"/>
        <w:spacing w:line="360" w:lineRule="auto"/>
        <w:jc w:val="center"/>
        <w:rPr>
          <w:rFonts w:cs="宋体"/>
          <w:sz w:val="21"/>
          <w:szCs w:val="21"/>
        </w:rPr>
      </w:pPr>
    </w:p>
    <w:p w14:paraId="77C2BAA6" w14:textId="63A5F375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7079BEFF" wp14:editId="67A38312">
            <wp:extent cx="6155690" cy="4616450"/>
            <wp:effectExtent l="0" t="0" r="0" b="0"/>
            <wp:docPr id="8551492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49234" name="图片 855149234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6A58" w14:textId="6DCDFDC8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5</w:t>
      </w:r>
      <w:r w:rsidR="00A319CB" w:rsidRPr="00472BFD">
        <w:rPr>
          <w:rFonts w:cs="宋体" w:hint="eastAsia"/>
          <w:sz w:val="21"/>
          <w:szCs w:val="21"/>
        </w:rPr>
        <w:t>(a)</w:t>
      </w:r>
    </w:p>
    <w:p w14:paraId="271F6526" w14:textId="69FD7F85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3D11F9C4" wp14:editId="77166F4E">
            <wp:extent cx="6155690" cy="4616450"/>
            <wp:effectExtent l="0" t="0" r="0" b="0"/>
            <wp:docPr id="9174081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812" name="图片 91740812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189A" w14:textId="7D2D61C2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A319CB" w:rsidRPr="00472BFD">
        <w:rPr>
          <w:rFonts w:cs="宋体" w:hint="eastAsia"/>
          <w:sz w:val="21"/>
          <w:szCs w:val="21"/>
        </w:rPr>
        <w:t>5(b)</w:t>
      </w:r>
    </w:p>
    <w:p w14:paraId="6C54B5D1" w14:textId="0CED6791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0AAADD0D" wp14:editId="4C3A07BA">
            <wp:extent cx="6155690" cy="4616450"/>
            <wp:effectExtent l="0" t="0" r="0" b="0"/>
            <wp:docPr id="6644389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8941" name="图片 664438941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0618" w14:textId="7DE64E78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01354C" w:rsidRPr="00472BFD">
        <w:rPr>
          <w:rFonts w:cs="宋体" w:hint="eastAsia"/>
          <w:sz w:val="21"/>
          <w:szCs w:val="21"/>
        </w:rPr>
        <w:t>5(c)</w:t>
      </w:r>
    </w:p>
    <w:p w14:paraId="2F86813D" w14:textId="72EC907F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78703BB7" wp14:editId="1388C9DE">
            <wp:extent cx="6155690" cy="4616450"/>
            <wp:effectExtent l="0" t="0" r="0" b="0"/>
            <wp:docPr id="172992447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4476" name="图片 1729924476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D5AE" w14:textId="793679C5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8D3E14" w:rsidRPr="00472BFD">
        <w:rPr>
          <w:rFonts w:cs="宋体" w:hint="eastAsia"/>
          <w:sz w:val="21"/>
          <w:szCs w:val="21"/>
        </w:rPr>
        <w:t>6</w:t>
      </w:r>
      <w:r w:rsidRPr="00472BFD">
        <w:rPr>
          <w:rFonts w:cs="宋体" w:hint="eastAsia"/>
          <w:sz w:val="21"/>
          <w:szCs w:val="21"/>
        </w:rPr>
        <w:t xml:space="preserve"> (a)</w:t>
      </w:r>
    </w:p>
    <w:p w14:paraId="11CA49DB" w14:textId="43013FFB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22005874" wp14:editId="4F64A3D7">
            <wp:extent cx="6155690" cy="4616450"/>
            <wp:effectExtent l="0" t="0" r="0" b="0"/>
            <wp:docPr id="203559177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1775" name="图片 2035591775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21A4" w14:textId="256411EF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C12277" w:rsidRPr="00472BFD">
        <w:rPr>
          <w:rFonts w:cs="宋体" w:hint="eastAsia"/>
          <w:sz w:val="21"/>
          <w:szCs w:val="21"/>
        </w:rPr>
        <w:t>6</w:t>
      </w:r>
      <w:r w:rsidRPr="00472BFD">
        <w:rPr>
          <w:rFonts w:cs="宋体" w:hint="eastAsia"/>
          <w:sz w:val="21"/>
          <w:szCs w:val="21"/>
        </w:rPr>
        <w:t xml:space="preserve"> (b)</w:t>
      </w:r>
    </w:p>
    <w:p w14:paraId="06974435" w14:textId="0EC5F755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5BAE1E9E" wp14:editId="47084C43">
            <wp:extent cx="6155690" cy="4616450"/>
            <wp:effectExtent l="0" t="0" r="0" b="0"/>
            <wp:docPr id="5531994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99436" name="图片 553199436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5E7F" w14:textId="6BB02F3C" w:rsidR="008033D8" w:rsidRPr="00472BFD" w:rsidRDefault="000022BE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840A65" w:rsidRPr="00472BFD">
        <w:rPr>
          <w:rFonts w:cs="宋体" w:hint="eastAsia"/>
          <w:sz w:val="21"/>
          <w:szCs w:val="21"/>
        </w:rPr>
        <w:t>6</w:t>
      </w:r>
      <w:r w:rsidRPr="00472BFD">
        <w:rPr>
          <w:rFonts w:cs="宋体" w:hint="eastAsia"/>
          <w:sz w:val="21"/>
          <w:szCs w:val="21"/>
        </w:rPr>
        <w:t xml:space="preserve"> (c)</w:t>
      </w:r>
    </w:p>
    <w:p w14:paraId="18D625A6" w14:textId="2F777029" w:rsidR="008033D8" w:rsidRPr="00472BFD" w:rsidRDefault="009E3585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141698DC" wp14:editId="6D30F26F">
            <wp:extent cx="6155690" cy="4617085"/>
            <wp:effectExtent l="0" t="0" r="0" b="0"/>
            <wp:docPr id="16576742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4284" name="图片 1657674284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DE20" w14:textId="7DCB4547" w:rsidR="008033D8" w:rsidRPr="00472BFD" w:rsidRDefault="000022BE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9E3585" w:rsidRPr="00472BFD">
        <w:rPr>
          <w:rFonts w:cs="宋体" w:hint="eastAsia"/>
          <w:sz w:val="21"/>
          <w:szCs w:val="21"/>
        </w:rPr>
        <w:t>7</w:t>
      </w:r>
      <w:r w:rsidR="009E3585" w:rsidRPr="00472BFD">
        <w:rPr>
          <w:rFonts w:cs="宋体" w:hint="eastAsia"/>
          <w:sz w:val="21"/>
          <w:szCs w:val="21"/>
        </w:rPr>
        <w:t>（</w:t>
      </w:r>
      <w:r w:rsidR="009E3585" w:rsidRPr="00472BFD">
        <w:rPr>
          <w:rFonts w:cs="宋体" w:hint="eastAsia"/>
          <w:sz w:val="21"/>
          <w:szCs w:val="21"/>
        </w:rPr>
        <w:t>a</w:t>
      </w:r>
      <w:r w:rsidR="009E3585" w:rsidRPr="00472BFD">
        <w:rPr>
          <w:rFonts w:cs="宋体" w:hint="eastAsia"/>
          <w:sz w:val="21"/>
          <w:szCs w:val="21"/>
        </w:rPr>
        <w:t>）</w:t>
      </w:r>
    </w:p>
    <w:p w14:paraId="0E9F37CB" w14:textId="75F4A6A9" w:rsidR="00797D8C" w:rsidRPr="00472BFD" w:rsidRDefault="00A0302A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45AA9383" wp14:editId="60186F5B">
            <wp:extent cx="6155690" cy="4617085"/>
            <wp:effectExtent l="0" t="0" r="0" b="0"/>
            <wp:docPr id="18159559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5998" name="图片 1815955998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09C" w14:textId="1EEE757B" w:rsidR="00A0302A" w:rsidRPr="00472BFD" w:rsidRDefault="00A0302A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7(b)</w:t>
      </w:r>
    </w:p>
    <w:p w14:paraId="3805CB2B" w14:textId="0A24743E" w:rsidR="00A0302A" w:rsidRPr="00472BFD" w:rsidRDefault="00142723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338C3389" wp14:editId="666EED31">
            <wp:extent cx="6155690" cy="4616450"/>
            <wp:effectExtent l="0" t="0" r="0" b="0"/>
            <wp:docPr id="19921590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9096" name="图片 1992159096"/>
                    <pic:cNvPicPr/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FF27" w14:textId="5D7FE9AD" w:rsidR="00492580" w:rsidRPr="00472BFD" w:rsidRDefault="00492580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8</w:t>
      </w:r>
    </w:p>
    <w:p w14:paraId="187C62B6" w14:textId="75D9A7D1" w:rsidR="001A3422" w:rsidRPr="00472BFD" w:rsidRDefault="00142723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3A07E1DB" wp14:editId="1AEC5388">
            <wp:extent cx="6155690" cy="4616450"/>
            <wp:effectExtent l="0" t="0" r="0" b="0"/>
            <wp:docPr id="153413542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5421" name="图片 1534135421"/>
                    <pic:cNvPicPr/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1A8E" w14:textId="628976F1" w:rsidR="001A3422" w:rsidRPr="00472BFD" w:rsidRDefault="001A3422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9</w:t>
      </w:r>
    </w:p>
    <w:p w14:paraId="24FA1633" w14:textId="4D387E83" w:rsidR="001A3422" w:rsidRPr="00472BFD" w:rsidRDefault="00142723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0B5A43D5" wp14:editId="3E31E750">
            <wp:extent cx="6155690" cy="4616450"/>
            <wp:effectExtent l="0" t="0" r="0" b="0"/>
            <wp:docPr id="141670800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08005" name="图片 1416708005"/>
                    <pic:cNvPicPr/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24E3" w14:textId="7E29BCE6" w:rsidR="001A3422" w:rsidRPr="00472BFD" w:rsidRDefault="001A3422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10</w:t>
      </w:r>
    </w:p>
    <w:p w14:paraId="1BC034F8" w14:textId="77777777" w:rsidR="00C0642C" w:rsidRPr="00472BFD" w:rsidRDefault="00C0642C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</w:p>
    <w:sectPr w:rsidR="00C0642C" w:rsidRPr="00472BFD" w:rsidSect="00E8548C">
      <w:pgSz w:w="11906" w:h="16838"/>
      <w:pgMar w:top="1247" w:right="1106" w:bottom="1247" w:left="1106" w:header="851" w:footer="1247" w:gutter="0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1F87A" w14:textId="77777777" w:rsidR="000022BE" w:rsidRDefault="000022BE">
      <w:r>
        <w:separator/>
      </w:r>
    </w:p>
  </w:endnote>
  <w:endnote w:type="continuationSeparator" w:id="0">
    <w:p w14:paraId="4FA1F3C3" w14:textId="77777777" w:rsidR="000022BE" w:rsidRDefault="0000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MSY9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E3901" w14:textId="77777777" w:rsidR="004C4C53" w:rsidRDefault="004C4C5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0B9B" w14:textId="77777777" w:rsidR="004C4C53" w:rsidRDefault="004C4C5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F575" w14:textId="590923FC" w:rsidR="00ED1EE6" w:rsidRPr="003F5FF6" w:rsidRDefault="000022BE" w:rsidP="003F5FF6">
    <w:pPr>
      <w:pStyle w:val="a9"/>
      <w:spacing w:line="240" w:lineRule="exact"/>
      <w:jc w:val="both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DFC1AF" wp14:editId="5E164CCF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1371600" cy="635"/>
              <wp:effectExtent l="0" t="0" r="0" b="0"/>
              <wp:wrapTopAndBottom/>
              <wp:docPr id="5" name="直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371600" cy="635"/>
                      </a:xfrm>
                      <a:prstGeom prst="line">
                        <a:avLst/>
                      </a:prstGeom>
                      <a:ln w="63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000EE41" id="直线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15pt" to="10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" strokeweight=".5pt">
              <w10:wrap type="topAndBottom"/>
            </v:line>
          </w:pict>
        </mc:Fallback>
      </mc:AlternateContent>
    </w:r>
    <w:r w:rsidR="00103757" w:rsidRPr="00103757">
      <w:rPr>
        <w:rFonts w:hint="eastAsia"/>
        <w:szCs w:val="15"/>
      </w:rPr>
      <w:t>*</w:t>
    </w:r>
    <w:r w:rsidR="00ED1EE6" w:rsidRPr="00BC175E">
      <w:rPr>
        <w:rFonts w:hint="eastAsia"/>
        <w:bCs/>
        <w:snapToGrid w:val="0"/>
        <w:sz w:val="15"/>
        <w:szCs w:val="15"/>
      </w:rPr>
      <w:t>202</w:t>
    </w:r>
    <w:r w:rsidR="00740F18" w:rsidRPr="00BC175E">
      <w:rPr>
        <w:bCs/>
        <w:sz w:val="15"/>
        <w:szCs w:val="15"/>
      </w:rPr>
      <w:t>6</w:t>
    </w:r>
    <w:r w:rsidR="00ED1EE6" w:rsidRPr="00BC175E">
      <w:rPr>
        <w:rFonts w:hint="eastAsia"/>
        <w:bCs/>
        <w:snapToGrid w:val="0"/>
        <w:sz w:val="15"/>
        <w:szCs w:val="15"/>
      </w:rPr>
      <w:t>-0</w:t>
    </w:r>
    <w:r w:rsidR="00740F18" w:rsidRPr="00BC175E">
      <w:rPr>
        <w:bCs/>
        <w:sz w:val="15"/>
        <w:szCs w:val="15"/>
      </w:rPr>
      <w:t>2</w:t>
    </w:r>
    <w:r w:rsidR="00ED1EE6" w:rsidRPr="00BC175E">
      <w:rPr>
        <w:rFonts w:hint="eastAsia"/>
        <w:bCs/>
        <w:snapToGrid w:val="0"/>
        <w:sz w:val="15"/>
        <w:szCs w:val="15"/>
      </w:rPr>
      <w:t>-</w:t>
    </w:r>
    <w:r w:rsidR="00740F18" w:rsidRPr="00BC175E">
      <w:rPr>
        <w:bCs/>
        <w:sz w:val="15"/>
        <w:szCs w:val="15"/>
      </w:rPr>
      <w:t>2</w:t>
    </w:r>
    <w:r w:rsidR="003D65A7">
      <w:rPr>
        <w:rFonts w:hint="eastAsia"/>
        <w:sz w:val="15"/>
        <w:szCs w:val="15"/>
      </w:rPr>
      <w:t>6</w:t>
    </w:r>
    <w:r w:rsidR="00ED1EE6" w:rsidRPr="00ED1EE6">
      <w:rPr>
        <w:rFonts w:hint="eastAsia"/>
        <w:snapToGrid w:val="0"/>
        <w:sz w:val="15"/>
        <w:szCs w:val="15"/>
      </w:rPr>
      <w:t>收到第</w:t>
    </w:r>
    <w:r w:rsidR="00ED1EE6" w:rsidRPr="00ED1EE6">
      <w:rPr>
        <w:rFonts w:hint="eastAsia"/>
        <w:snapToGrid w:val="0"/>
        <w:sz w:val="15"/>
        <w:szCs w:val="15"/>
      </w:rPr>
      <w:t>1</w:t>
    </w:r>
    <w:r w:rsidR="00ED1EE6" w:rsidRPr="00ED1EE6">
      <w:rPr>
        <w:rFonts w:hint="eastAsia"/>
        <w:snapToGrid w:val="0"/>
        <w:sz w:val="15"/>
        <w:szCs w:val="15"/>
      </w:rPr>
      <w:t>稿，</w:t>
    </w:r>
    <w:r w:rsidR="00ED1EE6" w:rsidRPr="002C34C5">
      <w:rPr>
        <w:rFonts w:hint="eastAsia"/>
        <w:snapToGrid w:val="0"/>
        <w:sz w:val="15"/>
        <w:szCs w:val="15"/>
      </w:rPr>
      <w:t>202</w:t>
    </w:r>
    <w:r w:rsidR="00740F18" w:rsidRPr="002C34C5">
      <w:rPr>
        <w:sz w:val="15"/>
        <w:szCs w:val="15"/>
      </w:rPr>
      <w:t>6</w:t>
    </w:r>
    <w:r w:rsidR="00ED1EE6" w:rsidRPr="002C34C5">
      <w:rPr>
        <w:rFonts w:hint="eastAsia"/>
        <w:snapToGrid w:val="0"/>
        <w:sz w:val="15"/>
        <w:szCs w:val="15"/>
      </w:rPr>
      <w:t>-03-</w:t>
    </w:r>
    <w:r w:rsidR="00740F18" w:rsidRPr="002C34C5">
      <w:rPr>
        <w:sz w:val="15"/>
        <w:szCs w:val="15"/>
      </w:rPr>
      <w:t>12</w:t>
    </w:r>
    <w:r w:rsidR="00ED1EE6" w:rsidRPr="00ED1EE6">
      <w:rPr>
        <w:rFonts w:hint="eastAsia"/>
        <w:snapToGrid w:val="0"/>
        <w:sz w:val="15"/>
        <w:szCs w:val="15"/>
      </w:rPr>
      <w:t>收到修改稿</w:t>
    </w:r>
    <w:r w:rsidR="00ED1EE6" w:rsidRPr="00ED1EE6">
      <w:rPr>
        <w:rFonts w:hint="eastAsia"/>
        <w:snapToGrid w:val="0"/>
        <w:sz w:val="15"/>
        <w:szCs w:val="15"/>
      </w:rPr>
      <w:t>.</w:t>
    </w:r>
  </w:p>
  <w:p w14:paraId="40B76B27" w14:textId="37904440" w:rsidR="007D4A3E" w:rsidRDefault="00103757" w:rsidP="00103757">
    <w:pPr>
      <w:pStyle w:val="0-"/>
      <w:ind w:left="900" w:hanging="900"/>
      <w:rPr>
        <w:szCs w:val="15"/>
      </w:rPr>
    </w:pPr>
    <w:r w:rsidRPr="00103757">
      <w:rPr>
        <w:rFonts w:hint="eastAsia"/>
        <w:szCs w:val="15"/>
      </w:rPr>
      <w:t>国家自然科学基金资助项目</w:t>
    </w:r>
    <w:r w:rsidRPr="00103757">
      <w:rPr>
        <w:rFonts w:hint="eastAsia"/>
        <w:szCs w:val="15"/>
      </w:rPr>
      <w:t xml:space="preserve"> (12532002, 12472022)</w:t>
    </w:r>
    <w:r w:rsidRPr="00103757">
      <w:rPr>
        <w:rFonts w:hint="eastAsia"/>
        <w:szCs w:val="15"/>
      </w:rPr>
      <w:t>，</w:t>
    </w:r>
  </w:p>
  <w:p w14:paraId="629AF78A" w14:textId="5578D5CB" w:rsidR="008033D8" w:rsidRPr="00103757" w:rsidRDefault="00103757" w:rsidP="007D4A3E">
    <w:pPr>
      <w:pStyle w:val="0-"/>
      <w:ind w:left="900" w:hanging="900"/>
      <w:rPr>
        <w:szCs w:val="15"/>
      </w:rPr>
    </w:pPr>
    <w:r w:rsidRPr="00103757">
      <w:rPr>
        <w:rFonts w:hint="eastAsia"/>
        <w:szCs w:val="15"/>
      </w:rPr>
      <w:t xml:space="preserve">National Natural Science Foundation of </w:t>
    </w:r>
    <w:proofErr w:type="gramStart"/>
    <w:r w:rsidRPr="00103757">
      <w:rPr>
        <w:rFonts w:hint="eastAsia"/>
        <w:szCs w:val="15"/>
      </w:rPr>
      <w:t>China(</w:t>
    </w:r>
    <w:proofErr w:type="gramEnd"/>
    <w:r w:rsidRPr="00103757">
      <w:rPr>
        <w:rFonts w:hint="eastAsia"/>
        <w:szCs w:val="15"/>
      </w:rPr>
      <w:t>Nos. 12532002, 12472022</w:t>
    </w:r>
    <w:r w:rsidR="00DE3E2B">
      <w:rPr>
        <w:rFonts w:hint="eastAsia"/>
        <w:szCs w:val="15"/>
      </w:rPr>
      <w:t>)</w:t>
    </w:r>
  </w:p>
  <w:p w14:paraId="0CCB0B51" w14:textId="1DA0ACFD" w:rsidR="00103757" w:rsidRDefault="00103757" w:rsidP="007D4A3E">
    <w:pPr>
      <w:pStyle w:val="0-"/>
      <w:spacing w:line="200" w:lineRule="exact"/>
      <w:ind w:leftChars="2" w:left="604" w:hangingChars="250"/>
    </w:pPr>
    <w:r>
      <w:rPr>
        <w:rFonts w:eastAsia="华文仿宋"/>
        <w:sz w:val="24"/>
      </w:rPr>
      <w:t>†</w:t>
    </w:r>
    <w:r>
      <w:rPr>
        <w:rFonts w:hint="eastAsia"/>
        <w:szCs w:val="15"/>
      </w:rPr>
      <w:t>通讯作者</w:t>
    </w:r>
    <w:r>
      <w:rPr>
        <w:rFonts w:hint="eastAsia"/>
        <w:szCs w:val="15"/>
      </w:rPr>
      <w:t xml:space="preserve">E-mail: </w:t>
    </w:r>
    <w:hyperlink r:id="rId1" w:history="1">
      <w:r w:rsidRPr="002B1DC7">
        <w:rPr>
          <w:rStyle w:val="af"/>
          <w:szCs w:val="15"/>
        </w:rPr>
        <w:t>zhangshu</w:t>
      </w:r>
      <w:r w:rsidRPr="002B1DC7">
        <w:rPr>
          <w:rStyle w:val="af"/>
          <w:rFonts w:hint="eastAsia"/>
          <w:szCs w:val="15"/>
        </w:rPr>
        <w:t>@</w:t>
      </w:r>
      <w:r w:rsidRPr="002B1DC7">
        <w:rPr>
          <w:rStyle w:val="af"/>
          <w:szCs w:val="15"/>
        </w:rPr>
        <w:t>tongji.edu.cn</w:t>
      </w:r>
    </w:hyperlink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BACC" w14:textId="6D449D2B" w:rsidR="008033D8" w:rsidRPr="007B3DFC" w:rsidRDefault="00A37DED" w:rsidP="007B3DFC">
    <w:pPr>
      <w:pStyle w:val="a9"/>
      <w:spacing w:line="240" w:lineRule="exact"/>
      <w:jc w:val="both"/>
      <w:rPr>
        <w:sz w:val="15"/>
      </w:rPr>
    </w:pPr>
    <w:r w:rsidRPr="00A37DED">
      <w:rPr>
        <w:sz w:val="15"/>
      </w:rPr>
      <w:t>Received 2</w:t>
    </w:r>
    <w:r w:rsidR="004C4C53">
      <w:rPr>
        <w:rFonts w:hint="eastAsia"/>
        <w:sz w:val="15"/>
      </w:rPr>
      <w:t>6</w:t>
    </w:r>
    <w:r w:rsidRPr="00A37DED">
      <w:rPr>
        <w:sz w:val="15"/>
      </w:rPr>
      <w:t>th February 2026, revised 12th March 2026.</w:t>
    </w:r>
    <w:r w:rsidRPr="00A37DED">
      <w:rPr>
        <w:sz w:val="15"/>
      </w:rPr>
      <w:br/>
      <w:t>*The project supported by the National Natural Science Foundation of China under Grant Nos. 12532002 and 12472022.</w:t>
    </w:r>
    <w:r w:rsidRPr="00A37DED">
      <w:rPr>
        <w:sz w:val="15"/>
      </w:rPr>
      <w:br/>
      <w:t>†Corresponding author E-mail: zhangshu@tongji.edu.cn</w:t>
    </w: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8D9351" wp14:editId="0A595668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1371600" cy="635"/>
              <wp:effectExtent l="0" t="0" r="0" b="0"/>
              <wp:wrapTopAndBottom/>
              <wp:docPr id="6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371600" cy="635"/>
                      </a:xfrm>
                      <a:prstGeom prst="line">
                        <a:avLst/>
                      </a:prstGeom>
                      <a:ln w="63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8D48EB5" id="直线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15pt" to="10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" strokeweight=".5pt">
              <w10:wrap type="topAndBotto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EFEF7" w14:textId="77777777" w:rsidR="000022BE" w:rsidRDefault="000022BE">
      <w:r>
        <w:separator/>
      </w:r>
    </w:p>
  </w:footnote>
  <w:footnote w:type="continuationSeparator" w:id="0">
    <w:p w14:paraId="3501EA1E" w14:textId="77777777" w:rsidR="000022BE" w:rsidRDefault="00002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6E12" w14:textId="77777777" w:rsidR="004C4C53" w:rsidRDefault="004C4C5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8384" w14:textId="77777777" w:rsidR="004C4C53" w:rsidRDefault="004C4C53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D01EE" w14:textId="77777777" w:rsidR="008033D8" w:rsidRDefault="000022BE">
    <w:pPr>
      <w:pStyle w:val="10"/>
      <w:pBdr>
        <w:bottom w:val="thickThinSmallGap" w:sz="18" w:space="2" w:color="auto"/>
      </w:pBdr>
      <w:ind w:firstLineChars="100" w:firstLine="210"/>
      <w:rPr>
        <w:sz w:val="18"/>
      </w:rPr>
    </w:pPr>
    <w:r>
      <w:rPr>
        <w:rFonts w:hint="eastAsia"/>
      </w:rPr>
      <w:t>动</w:t>
    </w:r>
    <w:r>
      <w:rPr>
        <w:rFonts w:hint="eastAsia"/>
      </w:rPr>
      <w:t xml:space="preserve"> </w:t>
    </w:r>
    <w:r>
      <w:rPr>
        <w:rFonts w:hint="eastAsia"/>
      </w:rPr>
      <w:t>力</w:t>
    </w:r>
    <w:r>
      <w:rPr>
        <w:rFonts w:hint="eastAsia"/>
      </w:rPr>
      <w:t xml:space="preserve"> </w:t>
    </w:r>
    <w:r>
      <w:rPr>
        <w:rFonts w:hint="eastAsia"/>
      </w:rPr>
      <w:t>学</w:t>
    </w:r>
    <w:r>
      <w:rPr>
        <w:rFonts w:hint="eastAsia"/>
      </w:rPr>
      <w:t xml:space="preserve"> </w:t>
    </w:r>
    <w:r>
      <w:rPr>
        <w:rFonts w:hint="eastAsia"/>
      </w:rPr>
      <w:t>与</w:t>
    </w:r>
    <w:r>
      <w:rPr>
        <w:rFonts w:hint="eastAsia"/>
      </w:rPr>
      <w:t xml:space="preserve"> </w:t>
    </w:r>
    <w:r>
      <w:rPr>
        <w:rFonts w:hint="eastAsia"/>
      </w:rPr>
      <w:t>控</w:t>
    </w:r>
    <w:r>
      <w:rPr>
        <w:rFonts w:hint="eastAsia"/>
      </w:rPr>
      <w:t xml:space="preserve"> </w:t>
    </w:r>
    <w:r>
      <w:rPr>
        <w:rFonts w:hint="eastAsia"/>
      </w:rPr>
      <w:t>制</w:t>
    </w:r>
    <w:r>
      <w:rPr>
        <w:rFonts w:hint="eastAsia"/>
      </w:rPr>
      <w:t xml:space="preserve"> </w:t>
    </w:r>
    <w:r>
      <w:rPr>
        <w:rFonts w:hint="eastAsia"/>
      </w:rPr>
      <w:t>学</w:t>
    </w:r>
    <w:r>
      <w:rPr>
        <w:rFonts w:hint="eastAsia"/>
      </w:rPr>
      <w:t xml:space="preserve"> </w:t>
    </w:r>
    <w:r>
      <w:rPr>
        <w:rFonts w:hint="eastAsia"/>
      </w:rPr>
      <w:t>报</w:t>
    </w:r>
  </w:p>
  <w:p w14:paraId="274FF036" w14:textId="77777777" w:rsidR="008033D8" w:rsidRDefault="000022BE">
    <w:pPr>
      <w:pStyle w:val="10"/>
      <w:pBdr>
        <w:bottom w:val="thickThinSmallGap" w:sz="18" w:space="2" w:color="auto"/>
      </w:pBdr>
      <w:jc w:val="distribute"/>
    </w:pPr>
    <w:r>
      <w:t>JOURNAL OF DYNAMICS AND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793205"/>
    <w:multiLevelType w:val="singleLevel"/>
    <w:tmpl w:val="AC793205"/>
    <w:lvl w:ilvl="0">
      <w:start w:val="1"/>
      <w:numFmt w:val="lowerLetter"/>
      <w:suff w:val="space"/>
      <w:lvlText w:val="(%1)"/>
      <w:lvlJc w:val="left"/>
      <w:rPr>
        <w:rFonts w:hint="default"/>
        <w:i w:val="0"/>
        <w:iCs w:val="0"/>
        <w:sz w:val="21"/>
        <w:szCs w:val="21"/>
      </w:rPr>
    </w:lvl>
  </w:abstractNum>
  <w:abstractNum w:abstractNumId="1" w15:restartNumberingAfterBreak="0">
    <w:nsid w:val="CA281135"/>
    <w:multiLevelType w:val="singleLevel"/>
    <w:tmpl w:val="CA281135"/>
    <w:lvl w:ilvl="0">
      <w:start w:val="1"/>
      <w:numFmt w:val="lowerLetter"/>
      <w:suff w:val="space"/>
      <w:lvlText w:val="(%1)"/>
      <w:lvlJc w:val="left"/>
      <w:rPr>
        <w:rFonts w:hint="default"/>
        <w:sz w:val="21"/>
        <w:szCs w:val="21"/>
      </w:rPr>
    </w:lvl>
  </w:abstractNum>
  <w:abstractNum w:abstractNumId="2" w15:restartNumberingAfterBreak="0">
    <w:nsid w:val="E4D6F2DA"/>
    <w:multiLevelType w:val="singleLevel"/>
    <w:tmpl w:val="E4D6F2DA"/>
    <w:lvl w:ilvl="0">
      <w:start w:val="1"/>
      <w:numFmt w:val="decimal"/>
      <w:suff w:val="space"/>
      <w:lvlText w:val="（%1）"/>
      <w:lvlJc w:val="left"/>
    </w:lvl>
  </w:abstractNum>
  <w:abstractNum w:abstractNumId="3" w15:restartNumberingAfterBreak="0">
    <w:nsid w:val="0000000A"/>
    <w:multiLevelType w:val="multilevel"/>
    <w:tmpl w:val="0000000A"/>
    <w:lvl w:ilvl="0">
      <w:start w:val="1"/>
      <w:numFmt w:val="decimal"/>
      <w:lvlText w:val="[%1]"/>
      <w:lvlJc w:val="left"/>
      <w:pPr>
        <w:tabs>
          <w:tab w:val="left" w:pos="360"/>
        </w:tabs>
        <w:ind w:left="357" w:hanging="357"/>
      </w:pPr>
      <w:rPr>
        <w:rFonts w:ascii="Times New Roman" w:eastAsia="宋体" w:hAnsi="Times New Roman" w:hint="default"/>
        <w:b w:val="0"/>
        <w:i w:val="0"/>
        <w:sz w:val="15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0000000B"/>
    <w:multiLevelType w:val="multilevel"/>
    <w:tmpl w:val="0000000B"/>
    <w:lvl w:ilvl="0">
      <w:start w:val="1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2">
      <w:start w:val="2"/>
      <w:numFmt w:val="decimal"/>
      <w:lvlText w:val="(%3)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330160F"/>
    <w:multiLevelType w:val="singleLevel"/>
    <w:tmpl w:val="3330160F"/>
    <w:lvl w:ilvl="0">
      <w:start w:val="1"/>
      <w:numFmt w:val="lowerLetter"/>
      <w:suff w:val="space"/>
      <w:lvlText w:val="%1."/>
      <w:lvlJc w:val="left"/>
    </w:lvl>
  </w:abstractNum>
  <w:abstractNum w:abstractNumId="6" w15:restartNumberingAfterBreak="0">
    <w:nsid w:val="5E0641D1"/>
    <w:multiLevelType w:val="singleLevel"/>
    <w:tmpl w:val="5E0641D1"/>
    <w:lvl w:ilvl="0">
      <w:start w:val="1"/>
      <w:numFmt w:val="lowerLetter"/>
      <w:suff w:val="space"/>
      <w:lvlText w:val="(%1)"/>
      <w:lvlJc w:val="left"/>
    </w:lvl>
  </w:abstractNum>
  <w:num w:numId="1" w16cid:durableId="1598830128">
    <w:abstractNumId w:val="4"/>
  </w:num>
  <w:num w:numId="2" w16cid:durableId="1088697269">
    <w:abstractNumId w:val="5"/>
  </w:num>
  <w:num w:numId="3" w16cid:durableId="860440543">
    <w:abstractNumId w:val="6"/>
  </w:num>
  <w:num w:numId="4" w16cid:durableId="1267426468">
    <w:abstractNumId w:val="0"/>
  </w:num>
  <w:num w:numId="5" w16cid:durableId="589580619">
    <w:abstractNumId w:val="2"/>
  </w:num>
  <w:num w:numId="6" w16cid:durableId="490372667">
    <w:abstractNumId w:val="1"/>
  </w:num>
  <w:num w:numId="7" w16cid:durableId="1881623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0"/>
  <w:evenAndOddHeaders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c4N2JmMDdhNDlkYWI3MmQzZDdlMTdlODJkMGM3YTQifQ=="/>
  </w:docVars>
  <w:rsids>
    <w:rsidRoot w:val="00172A27"/>
    <w:rsid w:val="000022BE"/>
    <w:rsid w:val="00003E42"/>
    <w:rsid w:val="000044D9"/>
    <w:rsid w:val="00004A23"/>
    <w:rsid w:val="00010CE4"/>
    <w:rsid w:val="000131FE"/>
    <w:rsid w:val="00013441"/>
    <w:rsid w:val="0001354C"/>
    <w:rsid w:val="000179D5"/>
    <w:rsid w:val="00025401"/>
    <w:rsid w:val="00026D12"/>
    <w:rsid w:val="00026EC5"/>
    <w:rsid w:val="00026ED7"/>
    <w:rsid w:val="0002782F"/>
    <w:rsid w:val="00031ACE"/>
    <w:rsid w:val="00034DC3"/>
    <w:rsid w:val="000415DF"/>
    <w:rsid w:val="00041C7C"/>
    <w:rsid w:val="00047201"/>
    <w:rsid w:val="00047A4D"/>
    <w:rsid w:val="00051005"/>
    <w:rsid w:val="000535BF"/>
    <w:rsid w:val="000543B7"/>
    <w:rsid w:val="0005572B"/>
    <w:rsid w:val="00056F31"/>
    <w:rsid w:val="00061306"/>
    <w:rsid w:val="00064209"/>
    <w:rsid w:val="00066F0D"/>
    <w:rsid w:val="00070A74"/>
    <w:rsid w:val="000737C2"/>
    <w:rsid w:val="00074247"/>
    <w:rsid w:val="00075E5E"/>
    <w:rsid w:val="0007728E"/>
    <w:rsid w:val="000800FA"/>
    <w:rsid w:val="00080219"/>
    <w:rsid w:val="0008083B"/>
    <w:rsid w:val="00081690"/>
    <w:rsid w:val="00081B25"/>
    <w:rsid w:val="00082E1A"/>
    <w:rsid w:val="00086406"/>
    <w:rsid w:val="00086787"/>
    <w:rsid w:val="00090697"/>
    <w:rsid w:val="00091526"/>
    <w:rsid w:val="000927B2"/>
    <w:rsid w:val="00094DA4"/>
    <w:rsid w:val="00095090"/>
    <w:rsid w:val="00095E61"/>
    <w:rsid w:val="00095EC1"/>
    <w:rsid w:val="0009686E"/>
    <w:rsid w:val="000A14C9"/>
    <w:rsid w:val="000A5241"/>
    <w:rsid w:val="000C01CE"/>
    <w:rsid w:val="000C1951"/>
    <w:rsid w:val="000C23F5"/>
    <w:rsid w:val="000C3431"/>
    <w:rsid w:val="000C362D"/>
    <w:rsid w:val="000C4D8F"/>
    <w:rsid w:val="000C5950"/>
    <w:rsid w:val="000C652C"/>
    <w:rsid w:val="000D0567"/>
    <w:rsid w:val="000D1077"/>
    <w:rsid w:val="000D4EF9"/>
    <w:rsid w:val="000D50F3"/>
    <w:rsid w:val="000E1115"/>
    <w:rsid w:val="000E184C"/>
    <w:rsid w:val="000E1C1C"/>
    <w:rsid w:val="000E2348"/>
    <w:rsid w:val="000E4362"/>
    <w:rsid w:val="000E54C8"/>
    <w:rsid w:val="000E63BA"/>
    <w:rsid w:val="000E68FD"/>
    <w:rsid w:val="000F3460"/>
    <w:rsid w:val="000F56EA"/>
    <w:rsid w:val="000F5DFF"/>
    <w:rsid w:val="00100144"/>
    <w:rsid w:val="00100D6C"/>
    <w:rsid w:val="0010138D"/>
    <w:rsid w:val="0010286D"/>
    <w:rsid w:val="00102E62"/>
    <w:rsid w:val="00103757"/>
    <w:rsid w:val="00112B8A"/>
    <w:rsid w:val="0011665A"/>
    <w:rsid w:val="00117D26"/>
    <w:rsid w:val="00121599"/>
    <w:rsid w:val="001218B3"/>
    <w:rsid w:val="00121BF0"/>
    <w:rsid w:val="00123715"/>
    <w:rsid w:val="001259C4"/>
    <w:rsid w:val="0012672E"/>
    <w:rsid w:val="00126C7D"/>
    <w:rsid w:val="00126F85"/>
    <w:rsid w:val="00127DEC"/>
    <w:rsid w:val="00131692"/>
    <w:rsid w:val="00131F41"/>
    <w:rsid w:val="0013479B"/>
    <w:rsid w:val="001363CB"/>
    <w:rsid w:val="00137879"/>
    <w:rsid w:val="001412D6"/>
    <w:rsid w:val="00141EC4"/>
    <w:rsid w:val="0014227C"/>
    <w:rsid w:val="00142723"/>
    <w:rsid w:val="00143944"/>
    <w:rsid w:val="00152C46"/>
    <w:rsid w:val="00153E35"/>
    <w:rsid w:val="00153E67"/>
    <w:rsid w:val="00155135"/>
    <w:rsid w:val="001553AA"/>
    <w:rsid w:val="00161639"/>
    <w:rsid w:val="00162A6D"/>
    <w:rsid w:val="001660C1"/>
    <w:rsid w:val="00170AE4"/>
    <w:rsid w:val="00172A27"/>
    <w:rsid w:val="001806E5"/>
    <w:rsid w:val="00184B21"/>
    <w:rsid w:val="00186BF3"/>
    <w:rsid w:val="00187223"/>
    <w:rsid w:val="00187A4A"/>
    <w:rsid w:val="001916A9"/>
    <w:rsid w:val="00192C30"/>
    <w:rsid w:val="001939E2"/>
    <w:rsid w:val="001953BF"/>
    <w:rsid w:val="00196963"/>
    <w:rsid w:val="001A3422"/>
    <w:rsid w:val="001A3B69"/>
    <w:rsid w:val="001A6AB3"/>
    <w:rsid w:val="001A755C"/>
    <w:rsid w:val="001A76E7"/>
    <w:rsid w:val="001A7DBD"/>
    <w:rsid w:val="001B1A1A"/>
    <w:rsid w:val="001B258B"/>
    <w:rsid w:val="001B3937"/>
    <w:rsid w:val="001B585F"/>
    <w:rsid w:val="001B6463"/>
    <w:rsid w:val="001C34D6"/>
    <w:rsid w:val="001C4639"/>
    <w:rsid w:val="001C62A5"/>
    <w:rsid w:val="001C66C9"/>
    <w:rsid w:val="001D448E"/>
    <w:rsid w:val="001D60EC"/>
    <w:rsid w:val="001E0442"/>
    <w:rsid w:val="001E0E00"/>
    <w:rsid w:val="001E39AF"/>
    <w:rsid w:val="001E5330"/>
    <w:rsid w:val="001E6BA1"/>
    <w:rsid w:val="001F05BC"/>
    <w:rsid w:val="001F0964"/>
    <w:rsid w:val="001F3625"/>
    <w:rsid w:val="001F6421"/>
    <w:rsid w:val="002003E2"/>
    <w:rsid w:val="002036C6"/>
    <w:rsid w:val="00207093"/>
    <w:rsid w:val="00207B5A"/>
    <w:rsid w:val="00212B7B"/>
    <w:rsid w:val="002157CB"/>
    <w:rsid w:val="00217D3F"/>
    <w:rsid w:val="0022047A"/>
    <w:rsid w:val="0022159C"/>
    <w:rsid w:val="00221926"/>
    <w:rsid w:val="00223DBE"/>
    <w:rsid w:val="00226680"/>
    <w:rsid w:val="00230A43"/>
    <w:rsid w:val="002336A0"/>
    <w:rsid w:val="00233899"/>
    <w:rsid w:val="00233A8D"/>
    <w:rsid w:val="00233BDB"/>
    <w:rsid w:val="002376E7"/>
    <w:rsid w:val="0024197B"/>
    <w:rsid w:val="002530BB"/>
    <w:rsid w:val="00253DB8"/>
    <w:rsid w:val="00254883"/>
    <w:rsid w:val="00257108"/>
    <w:rsid w:val="00261408"/>
    <w:rsid w:val="00261F51"/>
    <w:rsid w:val="00262DB1"/>
    <w:rsid w:val="002631CE"/>
    <w:rsid w:val="00264078"/>
    <w:rsid w:val="00264422"/>
    <w:rsid w:val="0027124A"/>
    <w:rsid w:val="00272891"/>
    <w:rsid w:val="00273EF9"/>
    <w:rsid w:val="002759AF"/>
    <w:rsid w:val="00280916"/>
    <w:rsid w:val="00281FAC"/>
    <w:rsid w:val="00282074"/>
    <w:rsid w:val="00282439"/>
    <w:rsid w:val="00290BB3"/>
    <w:rsid w:val="00291E55"/>
    <w:rsid w:val="00292445"/>
    <w:rsid w:val="00292AC7"/>
    <w:rsid w:val="00292D42"/>
    <w:rsid w:val="00293594"/>
    <w:rsid w:val="00293FD2"/>
    <w:rsid w:val="002947FF"/>
    <w:rsid w:val="002952B3"/>
    <w:rsid w:val="0029614F"/>
    <w:rsid w:val="00297E67"/>
    <w:rsid w:val="002A2031"/>
    <w:rsid w:val="002A25F8"/>
    <w:rsid w:val="002A2A69"/>
    <w:rsid w:val="002A680F"/>
    <w:rsid w:val="002C08DC"/>
    <w:rsid w:val="002C1E10"/>
    <w:rsid w:val="002C32CD"/>
    <w:rsid w:val="002C34C5"/>
    <w:rsid w:val="002C3FB2"/>
    <w:rsid w:val="002C6B5B"/>
    <w:rsid w:val="002C7BD3"/>
    <w:rsid w:val="002D421D"/>
    <w:rsid w:val="002D6960"/>
    <w:rsid w:val="002D72E3"/>
    <w:rsid w:val="002E13FA"/>
    <w:rsid w:val="002E1435"/>
    <w:rsid w:val="002E3A52"/>
    <w:rsid w:val="002E570D"/>
    <w:rsid w:val="002E57EE"/>
    <w:rsid w:val="002E7BEF"/>
    <w:rsid w:val="002F11E8"/>
    <w:rsid w:val="002F1E2D"/>
    <w:rsid w:val="002F2431"/>
    <w:rsid w:val="002F37F0"/>
    <w:rsid w:val="002F48C1"/>
    <w:rsid w:val="002F4DBA"/>
    <w:rsid w:val="002F775E"/>
    <w:rsid w:val="00304E26"/>
    <w:rsid w:val="003053BC"/>
    <w:rsid w:val="0030687B"/>
    <w:rsid w:val="00310F5F"/>
    <w:rsid w:val="00312D56"/>
    <w:rsid w:val="00313849"/>
    <w:rsid w:val="003158C0"/>
    <w:rsid w:val="0032162F"/>
    <w:rsid w:val="00324ECC"/>
    <w:rsid w:val="00326ED9"/>
    <w:rsid w:val="00330FE0"/>
    <w:rsid w:val="003333F3"/>
    <w:rsid w:val="0033349A"/>
    <w:rsid w:val="003376ED"/>
    <w:rsid w:val="0034154D"/>
    <w:rsid w:val="0034338C"/>
    <w:rsid w:val="00343A7D"/>
    <w:rsid w:val="00344CF8"/>
    <w:rsid w:val="00345641"/>
    <w:rsid w:val="00346992"/>
    <w:rsid w:val="00346B7A"/>
    <w:rsid w:val="00352974"/>
    <w:rsid w:val="003535BF"/>
    <w:rsid w:val="00355CB3"/>
    <w:rsid w:val="003569C9"/>
    <w:rsid w:val="00363978"/>
    <w:rsid w:val="0036732A"/>
    <w:rsid w:val="00367684"/>
    <w:rsid w:val="003713E8"/>
    <w:rsid w:val="0037574B"/>
    <w:rsid w:val="0037602F"/>
    <w:rsid w:val="00376089"/>
    <w:rsid w:val="00385D15"/>
    <w:rsid w:val="0038710D"/>
    <w:rsid w:val="00390053"/>
    <w:rsid w:val="00390E49"/>
    <w:rsid w:val="00390ED5"/>
    <w:rsid w:val="0039125E"/>
    <w:rsid w:val="00394235"/>
    <w:rsid w:val="00394FFA"/>
    <w:rsid w:val="00395202"/>
    <w:rsid w:val="003A40B0"/>
    <w:rsid w:val="003A4EB9"/>
    <w:rsid w:val="003A6C51"/>
    <w:rsid w:val="003B2BB5"/>
    <w:rsid w:val="003B30DA"/>
    <w:rsid w:val="003B44E3"/>
    <w:rsid w:val="003B4A80"/>
    <w:rsid w:val="003B6D1A"/>
    <w:rsid w:val="003B7815"/>
    <w:rsid w:val="003B7D9A"/>
    <w:rsid w:val="003C01B0"/>
    <w:rsid w:val="003C071A"/>
    <w:rsid w:val="003C0B2D"/>
    <w:rsid w:val="003C0DEE"/>
    <w:rsid w:val="003C5684"/>
    <w:rsid w:val="003C5AA7"/>
    <w:rsid w:val="003C605A"/>
    <w:rsid w:val="003D0082"/>
    <w:rsid w:val="003D15E2"/>
    <w:rsid w:val="003D3DC9"/>
    <w:rsid w:val="003D40F7"/>
    <w:rsid w:val="003D522B"/>
    <w:rsid w:val="003D65A7"/>
    <w:rsid w:val="003D7548"/>
    <w:rsid w:val="003D7F82"/>
    <w:rsid w:val="003E2252"/>
    <w:rsid w:val="003E2A71"/>
    <w:rsid w:val="003E4D0A"/>
    <w:rsid w:val="003F1B6E"/>
    <w:rsid w:val="003F2EF7"/>
    <w:rsid w:val="003F5A09"/>
    <w:rsid w:val="003F5CA6"/>
    <w:rsid w:val="003F5FF6"/>
    <w:rsid w:val="003F6E6D"/>
    <w:rsid w:val="00400EDE"/>
    <w:rsid w:val="00401518"/>
    <w:rsid w:val="00401A3A"/>
    <w:rsid w:val="0040408B"/>
    <w:rsid w:val="00405627"/>
    <w:rsid w:val="00406000"/>
    <w:rsid w:val="00406430"/>
    <w:rsid w:val="0040666B"/>
    <w:rsid w:val="00411B42"/>
    <w:rsid w:val="00412065"/>
    <w:rsid w:val="004139BA"/>
    <w:rsid w:val="004178AB"/>
    <w:rsid w:val="00417A41"/>
    <w:rsid w:val="00420FCF"/>
    <w:rsid w:val="004231B8"/>
    <w:rsid w:val="0042550B"/>
    <w:rsid w:val="004358B8"/>
    <w:rsid w:val="0044045A"/>
    <w:rsid w:val="00445FF8"/>
    <w:rsid w:val="004469FE"/>
    <w:rsid w:val="00447865"/>
    <w:rsid w:val="004534DA"/>
    <w:rsid w:val="00457591"/>
    <w:rsid w:val="00461635"/>
    <w:rsid w:val="00463115"/>
    <w:rsid w:val="00465590"/>
    <w:rsid w:val="004707C7"/>
    <w:rsid w:val="00470B85"/>
    <w:rsid w:val="0047271B"/>
    <w:rsid w:val="00472BD4"/>
    <w:rsid w:val="00472BFD"/>
    <w:rsid w:val="00473AFF"/>
    <w:rsid w:val="004779CA"/>
    <w:rsid w:val="00480E0A"/>
    <w:rsid w:val="004813E2"/>
    <w:rsid w:val="0048246B"/>
    <w:rsid w:val="00482F3B"/>
    <w:rsid w:val="00484AE1"/>
    <w:rsid w:val="0048523A"/>
    <w:rsid w:val="0049173F"/>
    <w:rsid w:val="00492580"/>
    <w:rsid w:val="00492642"/>
    <w:rsid w:val="004A08FE"/>
    <w:rsid w:val="004A0E4F"/>
    <w:rsid w:val="004A69EA"/>
    <w:rsid w:val="004A7502"/>
    <w:rsid w:val="004A79FF"/>
    <w:rsid w:val="004B1192"/>
    <w:rsid w:val="004B2113"/>
    <w:rsid w:val="004B2BB7"/>
    <w:rsid w:val="004B3B2E"/>
    <w:rsid w:val="004B4C42"/>
    <w:rsid w:val="004B4C8F"/>
    <w:rsid w:val="004B4EE4"/>
    <w:rsid w:val="004B71C1"/>
    <w:rsid w:val="004B74B6"/>
    <w:rsid w:val="004C38AA"/>
    <w:rsid w:val="004C4C53"/>
    <w:rsid w:val="004C6883"/>
    <w:rsid w:val="004D0EE4"/>
    <w:rsid w:val="004D2D84"/>
    <w:rsid w:val="004D538C"/>
    <w:rsid w:val="004D7AF7"/>
    <w:rsid w:val="004F08F9"/>
    <w:rsid w:val="004F1229"/>
    <w:rsid w:val="004F1DCE"/>
    <w:rsid w:val="004F6BB1"/>
    <w:rsid w:val="0050197E"/>
    <w:rsid w:val="005054BA"/>
    <w:rsid w:val="00505853"/>
    <w:rsid w:val="00506CEF"/>
    <w:rsid w:val="00511D5C"/>
    <w:rsid w:val="00513FED"/>
    <w:rsid w:val="0051561B"/>
    <w:rsid w:val="00520ACF"/>
    <w:rsid w:val="00521A7B"/>
    <w:rsid w:val="005232A1"/>
    <w:rsid w:val="005237E5"/>
    <w:rsid w:val="00523CA6"/>
    <w:rsid w:val="0052695F"/>
    <w:rsid w:val="00530532"/>
    <w:rsid w:val="0053077A"/>
    <w:rsid w:val="00534750"/>
    <w:rsid w:val="005358A6"/>
    <w:rsid w:val="005365CA"/>
    <w:rsid w:val="00545C4B"/>
    <w:rsid w:val="00551622"/>
    <w:rsid w:val="00552C96"/>
    <w:rsid w:val="0055762F"/>
    <w:rsid w:val="0056257C"/>
    <w:rsid w:val="00563D56"/>
    <w:rsid w:val="0056614F"/>
    <w:rsid w:val="00567486"/>
    <w:rsid w:val="00567D07"/>
    <w:rsid w:val="005717FC"/>
    <w:rsid w:val="005738AB"/>
    <w:rsid w:val="00573D13"/>
    <w:rsid w:val="00576ADF"/>
    <w:rsid w:val="00580D28"/>
    <w:rsid w:val="005824C7"/>
    <w:rsid w:val="00582D35"/>
    <w:rsid w:val="00584102"/>
    <w:rsid w:val="00587E21"/>
    <w:rsid w:val="00592701"/>
    <w:rsid w:val="00593A44"/>
    <w:rsid w:val="00593BDA"/>
    <w:rsid w:val="00595C86"/>
    <w:rsid w:val="00597D5A"/>
    <w:rsid w:val="005A2ABB"/>
    <w:rsid w:val="005A2D3B"/>
    <w:rsid w:val="005A359B"/>
    <w:rsid w:val="005A7911"/>
    <w:rsid w:val="005B421B"/>
    <w:rsid w:val="005C1C98"/>
    <w:rsid w:val="005C33F9"/>
    <w:rsid w:val="005C5207"/>
    <w:rsid w:val="005C75E3"/>
    <w:rsid w:val="005D0E45"/>
    <w:rsid w:val="005D0F93"/>
    <w:rsid w:val="005D12EC"/>
    <w:rsid w:val="005D51C4"/>
    <w:rsid w:val="005E05AB"/>
    <w:rsid w:val="005E14F6"/>
    <w:rsid w:val="005E1DD2"/>
    <w:rsid w:val="005E2012"/>
    <w:rsid w:val="005E3610"/>
    <w:rsid w:val="005E436C"/>
    <w:rsid w:val="005E4BAF"/>
    <w:rsid w:val="005E6F50"/>
    <w:rsid w:val="005F32B1"/>
    <w:rsid w:val="005F42FB"/>
    <w:rsid w:val="005F62D8"/>
    <w:rsid w:val="0060634B"/>
    <w:rsid w:val="0060686B"/>
    <w:rsid w:val="006100E7"/>
    <w:rsid w:val="00611035"/>
    <w:rsid w:val="006121B7"/>
    <w:rsid w:val="006129D2"/>
    <w:rsid w:val="00615852"/>
    <w:rsid w:val="00620CDC"/>
    <w:rsid w:val="0062317C"/>
    <w:rsid w:val="00623E91"/>
    <w:rsid w:val="00630BEC"/>
    <w:rsid w:val="006315AA"/>
    <w:rsid w:val="006321E7"/>
    <w:rsid w:val="00632E49"/>
    <w:rsid w:val="006338C9"/>
    <w:rsid w:val="006346C3"/>
    <w:rsid w:val="00635FB7"/>
    <w:rsid w:val="00636975"/>
    <w:rsid w:val="0063703C"/>
    <w:rsid w:val="00640EC9"/>
    <w:rsid w:val="00642064"/>
    <w:rsid w:val="00642283"/>
    <w:rsid w:val="00642E0C"/>
    <w:rsid w:val="00643E0B"/>
    <w:rsid w:val="006445C3"/>
    <w:rsid w:val="00644D4B"/>
    <w:rsid w:val="00645EE8"/>
    <w:rsid w:val="00647814"/>
    <w:rsid w:val="00651401"/>
    <w:rsid w:val="00652505"/>
    <w:rsid w:val="00652953"/>
    <w:rsid w:val="00654FCA"/>
    <w:rsid w:val="0065630E"/>
    <w:rsid w:val="00657601"/>
    <w:rsid w:val="00665273"/>
    <w:rsid w:val="00666510"/>
    <w:rsid w:val="00670838"/>
    <w:rsid w:val="00671210"/>
    <w:rsid w:val="00673E5E"/>
    <w:rsid w:val="00677F51"/>
    <w:rsid w:val="00694392"/>
    <w:rsid w:val="00696440"/>
    <w:rsid w:val="006A16BC"/>
    <w:rsid w:val="006A1840"/>
    <w:rsid w:val="006A293A"/>
    <w:rsid w:val="006A2991"/>
    <w:rsid w:val="006A31C3"/>
    <w:rsid w:val="006A4F4F"/>
    <w:rsid w:val="006A67E3"/>
    <w:rsid w:val="006B0902"/>
    <w:rsid w:val="006B1417"/>
    <w:rsid w:val="006B1895"/>
    <w:rsid w:val="006B4709"/>
    <w:rsid w:val="006B7363"/>
    <w:rsid w:val="006B7A9B"/>
    <w:rsid w:val="006C0DCC"/>
    <w:rsid w:val="006C4406"/>
    <w:rsid w:val="006C669D"/>
    <w:rsid w:val="006C6712"/>
    <w:rsid w:val="006C7BB7"/>
    <w:rsid w:val="006D4B1D"/>
    <w:rsid w:val="006E1C05"/>
    <w:rsid w:val="006E22FF"/>
    <w:rsid w:val="006E325B"/>
    <w:rsid w:val="006E475F"/>
    <w:rsid w:val="006E58A7"/>
    <w:rsid w:val="006E5EBE"/>
    <w:rsid w:val="006F00FA"/>
    <w:rsid w:val="006F1466"/>
    <w:rsid w:val="006F519E"/>
    <w:rsid w:val="006F61B8"/>
    <w:rsid w:val="00701442"/>
    <w:rsid w:val="007018B3"/>
    <w:rsid w:val="007028D6"/>
    <w:rsid w:val="00706BF9"/>
    <w:rsid w:val="007104C8"/>
    <w:rsid w:val="00711345"/>
    <w:rsid w:val="00716E73"/>
    <w:rsid w:val="00716F5E"/>
    <w:rsid w:val="007179FE"/>
    <w:rsid w:val="00722330"/>
    <w:rsid w:val="0072562C"/>
    <w:rsid w:val="00725D85"/>
    <w:rsid w:val="00727C05"/>
    <w:rsid w:val="007346A9"/>
    <w:rsid w:val="00736E35"/>
    <w:rsid w:val="00737FB1"/>
    <w:rsid w:val="00740F18"/>
    <w:rsid w:val="00741101"/>
    <w:rsid w:val="007419D5"/>
    <w:rsid w:val="007432AA"/>
    <w:rsid w:val="00744039"/>
    <w:rsid w:val="00744DF2"/>
    <w:rsid w:val="0074573D"/>
    <w:rsid w:val="00751F3E"/>
    <w:rsid w:val="00755187"/>
    <w:rsid w:val="00761E1B"/>
    <w:rsid w:val="0076226F"/>
    <w:rsid w:val="00764434"/>
    <w:rsid w:val="00764C43"/>
    <w:rsid w:val="00764C96"/>
    <w:rsid w:val="00770153"/>
    <w:rsid w:val="00775564"/>
    <w:rsid w:val="007757B2"/>
    <w:rsid w:val="00780989"/>
    <w:rsid w:val="00780C6E"/>
    <w:rsid w:val="00786EBD"/>
    <w:rsid w:val="00791746"/>
    <w:rsid w:val="007920FA"/>
    <w:rsid w:val="007931BC"/>
    <w:rsid w:val="00793CB7"/>
    <w:rsid w:val="00794E92"/>
    <w:rsid w:val="00797D8C"/>
    <w:rsid w:val="007A0DED"/>
    <w:rsid w:val="007A2433"/>
    <w:rsid w:val="007A26AF"/>
    <w:rsid w:val="007A6B2E"/>
    <w:rsid w:val="007A759B"/>
    <w:rsid w:val="007B335D"/>
    <w:rsid w:val="007B3DFC"/>
    <w:rsid w:val="007B46CB"/>
    <w:rsid w:val="007B49DC"/>
    <w:rsid w:val="007B61E1"/>
    <w:rsid w:val="007B7EA7"/>
    <w:rsid w:val="007C1363"/>
    <w:rsid w:val="007C6DA4"/>
    <w:rsid w:val="007D1F29"/>
    <w:rsid w:val="007D44AE"/>
    <w:rsid w:val="007D4A3E"/>
    <w:rsid w:val="007D593F"/>
    <w:rsid w:val="007D6A75"/>
    <w:rsid w:val="007D7F43"/>
    <w:rsid w:val="007E0183"/>
    <w:rsid w:val="007E4E67"/>
    <w:rsid w:val="007E7548"/>
    <w:rsid w:val="007E7D42"/>
    <w:rsid w:val="007F34EE"/>
    <w:rsid w:val="007F3CAA"/>
    <w:rsid w:val="007F4B16"/>
    <w:rsid w:val="007F5938"/>
    <w:rsid w:val="008033D8"/>
    <w:rsid w:val="008056E0"/>
    <w:rsid w:val="008121B2"/>
    <w:rsid w:val="00814209"/>
    <w:rsid w:val="0081425F"/>
    <w:rsid w:val="00815501"/>
    <w:rsid w:val="008155DA"/>
    <w:rsid w:val="008169B5"/>
    <w:rsid w:val="00817C0D"/>
    <w:rsid w:val="00822323"/>
    <w:rsid w:val="00822A6A"/>
    <w:rsid w:val="00824796"/>
    <w:rsid w:val="00825042"/>
    <w:rsid w:val="00826A31"/>
    <w:rsid w:val="00827515"/>
    <w:rsid w:val="00827822"/>
    <w:rsid w:val="00830A80"/>
    <w:rsid w:val="008325E3"/>
    <w:rsid w:val="00833644"/>
    <w:rsid w:val="00840A65"/>
    <w:rsid w:val="00841473"/>
    <w:rsid w:val="00842180"/>
    <w:rsid w:val="00843317"/>
    <w:rsid w:val="00845073"/>
    <w:rsid w:val="0084674E"/>
    <w:rsid w:val="00851419"/>
    <w:rsid w:val="0085375C"/>
    <w:rsid w:val="00855757"/>
    <w:rsid w:val="008568F7"/>
    <w:rsid w:val="00856F1C"/>
    <w:rsid w:val="008609FE"/>
    <w:rsid w:val="00861A31"/>
    <w:rsid w:val="00865187"/>
    <w:rsid w:val="008723F6"/>
    <w:rsid w:val="0087323D"/>
    <w:rsid w:val="008736C9"/>
    <w:rsid w:val="00873A96"/>
    <w:rsid w:val="00874FAD"/>
    <w:rsid w:val="00876E58"/>
    <w:rsid w:val="00877655"/>
    <w:rsid w:val="00881804"/>
    <w:rsid w:val="008827E1"/>
    <w:rsid w:val="00887623"/>
    <w:rsid w:val="00893FCD"/>
    <w:rsid w:val="00895728"/>
    <w:rsid w:val="008965D9"/>
    <w:rsid w:val="008A135D"/>
    <w:rsid w:val="008A599E"/>
    <w:rsid w:val="008A72B5"/>
    <w:rsid w:val="008C0E5A"/>
    <w:rsid w:val="008C16EB"/>
    <w:rsid w:val="008C72C3"/>
    <w:rsid w:val="008D2730"/>
    <w:rsid w:val="008D3E14"/>
    <w:rsid w:val="008D5953"/>
    <w:rsid w:val="008D5AC2"/>
    <w:rsid w:val="008D61B4"/>
    <w:rsid w:val="008D7C28"/>
    <w:rsid w:val="008E0381"/>
    <w:rsid w:val="008E169B"/>
    <w:rsid w:val="008E6F79"/>
    <w:rsid w:val="008E70D5"/>
    <w:rsid w:val="008E72A2"/>
    <w:rsid w:val="008E7DAD"/>
    <w:rsid w:val="008F09EA"/>
    <w:rsid w:val="008F32E0"/>
    <w:rsid w:val="008F6E62"/>
    <w:rsid w:val="008F7816"/>
    <w:rsid w:val="009021CA"/>
    <w:rsid w:val="0090257E"/>
    <w:rsid w:val="00904EA5"/>
    <w:rsid w:val="00911507"/>
    <w:rsid w:val="0092276E"/>
    <w:rsid w:val="009229DC"/>
    <w:rsid w:val="00923263"/>
    <w:rsid w:val="00925D64"/>
    <w:rsid w:val="00930CB5"/>
    <w:rsid w:val="00932B6B"/>
    <w:rsid w:val="0093313E"/>
    <w:rsid w:val="009339C5"/>
    <w:rsid w:val="00935816"/>
    <w:rsid w:val="0093650E"/>
    <w:rsid w:val="009435ED"/>
    <w:rsid w:val="00945705"/>
    <w:rsid w:val="009533F6"/>
    <w:rsid w:val="00954781"/>
    <w:rsid w:val="00955DB7"/>
    <w:rsid w:val="009577EE"/>
    <w:rsid w:val="0095799D"/>
    <w:rsid w:val="00971B1C"/>
    <w:rsid w:val="009742D8"/>
    <w:rsid w:val="0097607B"/>
    <w:rsid w:val="009769F3"/>
    <w:rsid w:val="00976DEA"/>
    <w:rsid w:val="0097778E"/>
    <w:rsid w:val="00980B8F"/>
    <w:rsid w:val="00981562"/>
    <w:rsid w:val="00982202"/>
    <w:rsid w:val="00994711"/>
    <w:rsid w:val="00994BE9"/>
    <w:rsid w:val="009969AF"/>
    <w:rsid w:val="0099756E"/>
    <w:rsid w:val="009A43D2"/>
    <w:rsid w:val="009A5B49"/>
    <w:rsid w:val="009A70CE"/>
    <w:rsid w:val="009B0FCD"/>
    <w:rsid w:val="009B144E"/>
    <w:rsid w:val="009B2269"/>
    <w:rsid w:val="009B338D"/>
    <w:rsid w:val="009B57C9"/>
    <w:rsid w:val="009B74A7"/>
    <w:rsid w:val="009C260D"/>
    <w:rsid w:val="009C3756"/>
    <w:rsid w:val="009C404E"/>
    <w:rsid w:val="009C79C7"/>
    <w:rsid w:val="009D03BB"/>
    <w:rsid w:val="009D1545"/>
    <w:rsid w:val="009D63AE"/>
    <w:rsid w:val="009D7776"/>
    <w:rsid w:val="009D7BA4"/>
    <w:rsid w:val="009E3585"/>
    <w:rsid w:val="009E3D9D"/>
    <w:rsid w:val="009E5E9C"/>
    <w:rsid w:val="009F1E7B"/>
    <w:rsid w:val="009F251B"/>
    <w:rsid w:val="009F33E8"/>
    <w:rsid w:val="009F43CB"/>
    <w:rsid w:val="009F451E"/>
    <w:rsid w:val="009F4AE7"/>
    <w:rsid w:val="009F7352"/>
    <w:rsid w:val="009F741E"/>
    <w:rsid w:val="00A02AFD"/>
    <w:rsid w:val="00A0302A"/>
    <w:rsid w:val="00A06598"/>
    <w:rsid w:val="00A0678A"/>
    <w:rsid w:val="00A06B26"/>
    <w:rsid w:val="00A17567"/>
    <w:rsid w:val="00A276A9"/>
    <w:rsid w:val="00A319CB"/>
    <w:rsid w:val="00A3252C"/>
    <w:rsid w:val="00A32C0D"/>
    <w:rsid w:val="00A32D46"/>
    <w:rsid w:val="00A33F2A"/>
    <w:rsid w:val="00A35E7B"/>
    <w:rsid w:val="00A364EF"/>
    <w:rsid w:val="00A37DED"/>
    <w:rsid w:val="00A401E0"/>
    <w:rsid w:val="00A43775"/>
    <w:rsid w:val="00A44CBD"/>
    <w:rsid w:val="00A459F1"/>
    <w:rsid w:val="00A53F8E"/>
    <w:rsid w:val="00A55964"/>
    <w:rsid w:val="00A6653E"/>
    <w:rsid w:val="00A71271"/>
    <w:rsid w:val="00A742D1"/>
    <w:rsid w:val="00A808BD"/>
    <w:rsid w:val="00A80CE8"/>
    <w:rsid w:val="00A81A0D"/>
    <w:rsid w:val="00A8306D"/>
    <w:rsid w:val="00A87BF5"/>
    <w:rsid w:val="00A90710"/>
    <w:rsid w:val="00A9645F"/>
    <w:rsid w:val="00A9708D"/>
    <w:rsid w:val="00A9715D"/>
    <w:rsid w:val="00AA02E4"/>
    <w:rsid w:val="00AA11D2"/>
    <w:rsid w:val="00AA1ACA"/>
    <w:rsid w:val="00AA2FBA"/>
    <w:rsid w:val="00AA420A"/>
    <w:rsid w:val="00AA610A"/>
    <w:rsid w:val="00AA61E1"/>
    <w:rsid w:val="00AA744C"/>
    <w:rsid w:val="00AB0452"/>
    <w:rsid w:val="00AB122C"/>
    <w:rsid w:val="00AB2B6C"/>
    <w:rsid w:val="00AB3721"/>
    <w:rsid w:val="00AB3DB9"/>
    <w:rsid w:val="00AB4228"/>
    <w:rsid w:val="00AB4A8D"/>
    <w:rsid w:val="00AC0750"/>
    <w:rsid w:val="00AC1AB2"/>
    <w:rsid w:val="00AC215E"/>
    <w:rsid w:val="00AC5B5E"/>
    <w:rsid w:val="00AC5EA5"/>
    <w:rsid w:val="00AC7200"/>
    <w:rsid w:val="00AC7264"/>
    <w:rsid w:val="00AD12A7"/>
    <w:rsid w:val="00AD1CBF"/>
    <w:rsid w:val="00AD568C"/>
    <w:rsid w:val="00AD6FFD"/>
    <w:rsid w:val="00AE0071"/>
    <w:rsid w:val="00AE04F6"/>
    <w:rsid w:val="00AE2A5E"/>
    <w:rsid w:val="00AE2BD8"/>
    <w:rsid w:val="00AE4F65"/>
    <w:rsid w:val="00AE4FB2"/>
    <w:rsid w:val="00AF24BA"/>
    <w:rsid w:val="00B000E4"/>
    <w:rsid w:val="00B06F74"/>
    <w:rsid w:val="00B13FB9"/>
    <w:rsid w:val="00B14671"/>
    <w:rsid w:val="00B16011"/>
    <w:rsid w:val="00B17556"/>
    <w:rsid w:val="00B20A12"/>
    <w:rsid w:val="00B230EC"/>
    <w:rsid w:val="00B25617"/>
    <w:rsid w:val="00B25E77"/>
    <w:rsid w:val="00B26008"/>
    <w:rsid w:val="00B305B0"/>
    <w:rsid w:val="00B313B3"/>
    <w:rsid w:val="00B32CAC"/>
    <w:rsid w:val="00B3341E"/>
    <w:rsid w:val="00B338FC"/>
    <w:rsid w:val="00B351F9"/>
    <w:rsid w:val="00B43B2C"/>
    <w:rsid w:val="00B43D49"/>
    <w:rsid w:val="00B46751"/>
    <w:rsid w:val="00B46ABD"/>
    <w:rsid w:val="00B47CAF"/>
    <w:rsid w:val="00B503B4"/>
    <w:rsid w:val="00B53325"/>
    <w:rsid w:val="00B53729"/>
    <w:rsid w:val="00B53D12"/>
    <w:rsid w:val="00B5409D"/>
    <w:rsid w:val="00B638BC"/>
    <w:rsid w:val="00B64302"/>
    <w:rsid w:val="00B66292"/>
    <w:rsid w:val="00B67DF1"/>
    <w:rsid w:val="00B76797"/>
    <w:rsid w:val="00B76B26"/>
    <w:rsid w:val="00B77E10"/>
    <w:rsid w:val="00B80D21"/>
    <w:rsid w:val="00B81AD5"/>
    <w:rsid w:val="00B84417"/>
    <w:rsid w:val="00B879E6"/>
    <w:rsid w:val="00B90606"/>
    <w:rsid w:val="00B91099"/>
    <w:rsid w:val="00B91103"/>
    <w:rsid w:val="00B916E9"/>
    <w:rsid w:val="00B924EA"/>
    <w:rsid w:val="00B92FB2"/>
    <w:rsid w:val="00B937E7"/>
    <w:rsid w:val="00B94433"/>
    <w:rsid w:val="00B95121"/>
    <w:rsid w:val="00BA19CC"/>
    <w:rsid w:val="00BA2ABF"/>
    <w:rsid w:val="00BA2BE4"/>
    <w:rsid w:val="00BA3FE3"/>
    <w:rsid w:val="00BA58FF"/>
    <w:rsid w:val="00BA6009"/>
    <w:rsid w:val="00BA6C04"/>
    <w:rsid w:val="00BA7F5A"/>
    <w:rsid w:val="00BB07A0"/>
    <w:rsid w:val="00BB2DF4"/>
    <w:rsid w:val="00BB4766"/>
    <w:rsid w:val="00BC0CF5"/>
    <w:rsid w:val="00BC175E"/>
    <w:rsid w:val="00BC3407"/>
    <w:rsid w:val="00BC3C82"/>
    <w:rsid w:val="00BC6BE1"/>
    <w:rsid w:val="00BD58E4"/>
    <w:rsid w:val="00BE18E2"/>
    <w:rsid w:val="00BE197F"/>
    <w:rsid w:val="00BE2688"/>
    <w:rsid w:val="00BE4098"/>
    <w:rsid w:val="00BE40A2"/>
    <w:rsid w:val="00BE665A"/>
    <w:rsid w:val="00BE685F"/>
    <w:rsid w:val="00BF32BD"/>
    <w:rsid w:val="00BF50AC"/>
    <w:rsid w:val="00BF787F"/>
    <w:rsid w:val="00BF7C49"/>
    <w:rsid w:val="00C0153C"/>
    <w:rsid w:val="00C034CA"/>
    <w:rsid w:val="00C047AA"/>
    <w:rsid w:val="00C06233"/>
    <w:rsid w:val="00C0642C"/>
    <w:rsid w:val="00C068AE"/>
    <w:rsid w:val="00C071BA"/>
    <w:rsid w:val="00C07600"/>
    <w:rsid w:val="00C12277"/>
    <w:rsid w:val="00C151D0"/>
    <w:rsid w:val="00C17D17"/>
    <w:rsid w:val="00C2187F"/>
    <w:rsid w:val="00C226B2"/>
    <w:rsid w:val="00C24948"/>
    <w:rsid w:val="00C24D7F"/>
    <w:rsid w:val="00C34A39"/>
    <w:rsid w:val="00C351D7"/>
    <w:rsid w:val="00C36E51"/>
    <w:rsid w:val="00C374C3"/>
    <w:rsid w:val="00C379CA"/>
    <w:rsid w:val="00C41BE1"/>
    <w:rsid w:val="00C41FEF"/>
    <w:rsid w:val="00C55355"/>
    <w:rsid w:val="00C6046B"/>
    <w:rsid w:val="00C605C1"/>
    <w:rsid w:val="00C6096F"/>
    <w:rsid w:val="00C62134"/>
    <w:rsid w:val="00C640F9"/>
    <w:rsid w:val="00C64874"/>
    <w:rsid w:val="00C71CE1"/>
    <w:rsid w:val="00C7431C"/>
    <w:rsid w:val="00C74759"/>
    <w:rsid w:val="00C77554"/>
    <w:rsid w:val="00C809A7"/>
    <w:rsid w:val="00C84988"/>
    <w:rsid w:val="00C86796"/>
    <w:rsid w:val="00C903F1"/>
    <w:rsid w:val="00C925A2"/>
    <w:rsid w:val="00C97FF0"/>
    <w:rsid w:val="00CA331F"/>
    <w:rsid w:val="00CA3854"/>
    <w:rsid w:val="00CA3F16"/>
    <w:rsid w:val="00CA67DD"/>
    <w:rsid w:val="00CB0EEE"/>
    <w:rsid w:val="00CB21DF"/>
    <w:rsid w:val="00CB32C7"/>
    <w:rsid w:val="00CB561C"/>
    <w:rsid w:val="00CB5651"/>
    <w:rsid w:val="00CB5904"/>
    <w:rsid w:val="00CB785B"/>
    <w:rsid w:val="00CC4DE4"/>
    <w:rsid w:val="00CD53E7"/>
    <w:rsid w:val="00CD7817"/>
    <w:rsid w:val="00CE2A0D"/>
    <w:rsid w:val="00CE4164"/>
    <w:rsid w:val="00CE44BF"/>
    <w:rsid w:val="00CE4BE4"/>
    <w:rsid w:val="00CF00FD"/>
    <w:rsid w:val="00CF16B2"/>
    <w:rsid w:val="00CF1B64"/>
    <w:rsid w:val="00CF5D07"/>
    <w:rsid w:val="00CF6489"/>
    <w:rsid w:val="00CF6988"/>
    <w:rsid w:val="00D0171F"/>
    <w:rsid w:val="00D03F5E"/>
    <w:rsid w:val="00D05EB8"/>
    <w:rsid w:val="00D06E5E"/>
    <w:rsid w:val="00D07607"/>
    <w:rsid w:val="00D103E0"/>
    <w:rsid w:val="00D1308E"/>
    <w:rsid w:val="00D13101"/>
    <w:rsid w:val="00D15342"/>
    <w:rsid w:val="00D17955"/>
    <w:rsid w:val="00D21BF0"/>
    <w:rsid w:val="00D2209D"/>
    <w:rsid w:val="00D248B0"/>
    <w:rsid w:val="00D259A0"/>
    <w:rsid w:val="00D26E75"/>
    <w:rsid w:val="00D273A8"/>
    <w:rsid w:val="00D274C4"/>
    <w:rsid w:val="00D3082E"/>
    <w:rsid w:val="00D42020"/>
    <w:rsid w:val="00D44BB8"/>
    <w:rsid w:val="00D504CF"/>
    <w:rsid w:val="00D50966"/>
    <w:rsid w:val="00D5140D"/>
    <w:rsid w:val="00D51E5B"/>
    <w:rsid w:val="00D52EBC"/>
    <w:rsid w:val="00D559D9"/>
    <w:rsid w:val="00D647BC"/>
    <w:rsid w:val="00D64DD9"/>
    <w:rsid w:val="00D66522"/>
    <w:rsid w:val="00D67FFA"/>
    <w:rsid w:val="00D70FDD"/>
    <w:rsid w:val="00D711B6"/>
    <w:rsid w:val="00D722F6"/>
    <w:rsid w:val="00D73334"/>
    <w:rsid w:val="00D822F3"/>
    <w:rsid w:val="00D8540C"/>
    <w:rsid w:val="00D877B4"/>
    <w:rsid w:val="00D93733"/>
    <w:rsid w:val="00D93977"/>
    <w:rsid w:val="00DA180E"/>
    <w:rsid w:val="00DA69D1"/>
    <w:rsid w:val="00DA78B6"/>
    <w:rsid w:val="00DB073E"/>
    <w:rsid w:val="00DB17BA"/>
    <w:rsid w:val="00DB42A6"/>
    <w:rsid w:val="00DB52FA"/>
    <w:rsid w:val="00DB65FC"/>
    <w:rsid w:val="00DB7CEF"/>
    <w:rsid w:val="00DC08CE"/>
    <w:rsid w:val="00DC1A1B"/>
    <w:rsid w:val="00DC23D5"/>
    <w:rsid w:val="00DC23FE"/>
    <w:rsid w:val="00DC3454"/>
    <w:rsid w:val="00DC4231"/>
    <w:rsid w:val="00DC46D3"/>
    <w:rsid w:val="00DC5800"/>
    <w:rsid w:val="00DC5D79"/>
    <w:rsid w:val="00DD0447"/>
    <w:rsid w:val="00DD12F1"/>
    <w:rsid w:val="00DD18E4"/>
    <w:rsid w:val="00DD2B7E"/>
    <w:rsid w:val="00DD2BB1"/>
    <w:rsid w:val="00DD30D8"/>
    <w:rsid w:val="00DD58AF"/>
    <w:rsid w:val="00DD5D8D"/>
    <w:rsid w:val="00DD6F8E"/>
    <w:rsid w:val="00DE201D"/>
    <w:rsid w:val="00DE2297"/>
    <w:rsid w:val="00DE271F"/>
    <w:rsid w:val="00DE2B28"/>
    <w:rsid w:val="00DE3E2B"/>
    <w:rsid w:val="00DE5D4C"/>
    <w:rsid w:val="00DE6107"/>
    <w:rsid w:val="00DF07D9"/>
    <w:rsid w:val="00DF189F"/>
    <w:rsid w:val="00DF33B3"/>
    <w:rsid w:val="00DF4D09"/>
    <w:rsid w:val="00DF6147"/>
    <w:rsid w:val="00E00978"/>
    <w:rsid w:val="00E034E7"/>
    <w:rsid w:val="00E07185"/>
    <w:rsid w:val="00E07660"/>
    <w:rsid w:val="00E07FF3"/>
    <w:rsid w:val="00E1130D"/>
    <w:rsid w:val="00E11481"/>
    <w:rsid w:val="00E2452B"/>
    <w:rsid w:val="00E276AF"/>
    <w:rsid w:val="00E316FC"/>
    <w:rsid w:val="00E35352"/>
    <w:rsid w:val="00E3563E"/>
    <w:rsid w:val="00E37059"/>
    <w:rsid w:val="00E417DB"/>
    <w:rsid w:val="00E422FE"/>
    <w:rsid w:val="00E42F3B"/>
    <w:rsid w:val="00E4332D"/>
    <w:rsid w:val="00E47473"/>
    <w:rsid w:val="00E50B59"/>
    <w:rsid w:val="00E52C6B"/>
    <w:rsid w:val="00E53CC5"/>
    <w:rsid w:val="00E65665"/>
    <w:rsid w:val="00E66DE7"/>
    <w:rsid w:val="00E72A69"/>
    <w:rsid w:val="00E73112"/>
    <w:rsid w:val="00E77180"/>
    <w:rsid w:val="00E80A8E"/>
    <w:rsid w:val="00E81CA5"/>
    <w:rsid w:val="00E8548C"/>
    <w:rsid w:val="00E85FFD"/>
    <w:rsid w:val="00E90BBB"/>
    <w:rsid w:val="00E92362"/>
    <w:rsid w:val="00E93A6D"/>
    <w:rsid w:val="00EA1E93"/>
    <w:rsid w:val="00EA3232"/>
    <w:rsid w:val="00EA41F0"/>
    <w:rsid w:val="00EA6419"/>
    <w:rsid w:val="00EA66BF"/>
    <w:rsid w:val="00EA726A"/>
    <w:rsid w:val="00EB0F6B"/>
    <w:rsid w:val="00EB216F"/>
    <w:rsid w:val="00EB4CA3"/>
    <w:rsid w:val="00EB51F1"/>
    <w:rsid w:val="00EC192D"/>
    <w:rsid w:val="00EC2B30"/>
    <w:rsid w:val="00EC3F23"/>
    <w:rsid w:val="00EC4176"/>
    <w:rsid w:val="00EC41EE"/>
    <w:rsid w:val="00EC596F"/>
    <w:rsid w:val="00EC6FA3"/>
    <w:rsid w:val="00ED1BA9"/>
    <w:rsid w:val="00ED1E1C"/>
    <w:rsid w:val="00ED1EE6"/>
    <w:rsid w:val="00EE19F2"/>
    <w:rsid w:val="00EE1CC1"/>
    <w:rsid w:val="00EE3FA5"/>
    <w:rsid w:val="00EF01B7"/>
    <w:rsid w:val="00EF3365"/>
    <w:rsid w:val="00EF6DF4"/>
    <w:rsid w:val="00EF6FE2"/>
    <w:rsid w:val="00EF738A"/>
    <w:rsid w:val="00EF77BA"/>
    <w:rsid w:val="00EF7D44"/>
    <w:rsid w:val="00F00244"/>
    <w:rsid w:val="00F0260C"/>
    <w:rsid w:val="00F05DF5"/>
    <w:rsid w:val="00F063FB"/>
    <w:rsid w:val="00F06F00"/>
    <w:rsid w:val="00F11DD6"/>
    <w:rsid w:val="00F12DD9"/>
    <w:rsid w:val="00F1556F"/>
    <w:rsid w:val="00F16CDE"/>
    <w:rsid w:val="00F17AD0"/>
    <w:rsid w:val="00F211D8"/>
    <w:rsid w:val="00F21D94"/>
    <w:rsid w:val="00F228EA"/>
    <w:rsid w:val="00F22CCA"/>
    <w:rsid w:val="00F235C3"/>
    <w:rsid w:val="00F27D20"/>
    <w:rsid w:val="00F31A81"/>
    <w:rsid w:val="00F33492"/>
    <w:rsid w:val="00F339B0"/>
    <w:rsid w:val="00F35958"/>
    <w:rsid w:val="00F4264B"/>
    <w:rsid w:val="00F45F4F"/>
    <w:rsid w:val="00F504D9"/>
    <w:rsid w:val="00F507F6"/>
    <w:rsid w:val="00F50DE2"/>
    <w:rsid w:val="00F53163"/>
    <w:rsid w:val="00F55C2F"/>
    <w:rsid w:val="00F5658D"/>
    <w:rsid w:val="00F578BB"/>
    <w:rsid w:val="00F6247D"/>
    <w:rsid w:val="00F626BA"/>
    <w:rsid w:val="00F626EA"/>
    <w:rsid w:val="00F66D6E"/>
    <w:rsid w:val="00F6706A"/>
    <w:rsid w:val="00F6755C"/>
    <w:rsid w:val="00F7548C"/>
    <w:rsid w:val="00F8077B"/>
    <w:rsid w:val="00F818FD"/>
    <w:rsid w:val="00F84772"/>
    <w:rsid w:val="00F86DED"/>
    <w:rsid w:val="00F934DA"/>
    <w:rsid w:val="00F93B96"/>
    <w:rsid w:val="00F93C1C"/>
    <w:rsid w:val="00F9440A"/>
    <w:rsid w:val="00F95343"/>
    <w:rsid w:val="00FA6B2B"/>
    <w:rsid w:val="00FB18A8"/>
    <w:rsid w:val="00FB3E05"/>
    <w:rsid w:val="00FB468A"/>
    <w:rsid w:val="00FB5720"/>
    <w:rsid w:val="00FB74D3"/>
    <w:rsid w:val="00FB7B61"/>
    <w:rsid w:val="00FC1856"/>
    <w:rsid w:val="00FC199E"/>
    <w:rsid w:val="00FC3245"/>
    <w:rsid w:val="00FC3D1F"/>
    <w:rsid w:val="00FC45AC"/>
    <w:rsid w:val="00FC5A7E"/>
    <w:rsid w:val="00FC5B40"/>
    <w:rsid w:val="00FD182A"/>
    <w:rsid w:val="00FD225C"/>
    <w:rsid w:val="00FD7462"/>
    <w:rsid w:val="00FE0C85"/>
    <w:rsid w:val="00FE0FEA"/>
    <w:rsid w:val="00FE2750"/>
    <w:rsid w:val="00FE5651"/>
    <w:rsid w:val="00FE5CBC"/>
    <w:rsid w:val="00FE6C1F"/>
    <w:rsid w:val="00FF0ACA"/>
    <w:rsid w:val="00FF3679"/>
    <w:rsid w:val="00FF3912"/>
    <w:rsid w:val="00FF5E7A"/>
    <w:rsid w:val="02BD59A8"/>
    <w:rsid w:val="0644509A"/>
    <w:rsid w:val="0C472836"/>
    <w:rsid w:val="0D125BCD"/>
    <w:rsid w:val="127205B5"/>
    <w:rsid w:val="128068C5"/>
    <w:rsid w:val="14460B75"/>
    <w:rsid w:val="15DF5202"/>
    <w:rsid w:val="17915BFC"/>
    <w:rsid w:val="1A9C424D"/>
    <w:rsid w:val="23F44D4A"/>
    <w:rsid w:val="243A6CE0"/>
    <w:rsid w:val="26A13D7D"/>
    <w:rsid w:val="29286FD0"/>
    <w:rsid w:val="2F1815DA"/>
    <w:rsid w:val="32456E01"/>
    <w:rsid w:val="33772F24"/>
    <w:rsid w:val="34EC3E82"/>
    <w:rsid w:val="3C123B53"/>
    <w:rsid w:val="3E1553B3"/>
    <w:rsid w:val="3ED24BB8"/>
    <w:rsid w:val="40460EEC"/>
    <w:rsid w:val="41CE5704"/>
    <w:rsid w:val="42F276E3"/>
    <w:rsid w:val="45967844"/>
    <w:rsid w:val="45D459EA"/>
    <w:rsid w:val="46E170A2"/>
    <w:rsid w:val="4C734EEC"/>
    <w:rsid w:val="531C1423"/>
    <w:rsid w:val="53261BBF"/>
    <w:rsid w:val="576A6821"/>
    <w:rsid w:val="596673B3"/>
    <w:rsid w:val="5B3E1CA6"/>
    <w:rsid w:val="5D427670"/>
    <w:rsid w:val="5D6B1378"/>
    <w:rsid w:val="6315582B"/>
    <w:rsid w:val="632305E6"/>
    <w:rsid w:val="668C4103"/>
    <w:rsid w:val="6AB85C65"/>
    <w:rsid w:val="6ACA2712"/>
    <w:rsid w:val="7326102A"/>
    <w:rsid w:val="7BC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3F47D"/>
  <w15:docId w15:val="{0E44D77D-D3C0-4D77-ADB5-D1208BF6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uiPriority="0" w:qFormat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96F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snapToGrid w:val="0"/>
      <w:spacing w:line="360" w:lineRule="atLeast"/>
      <w:jc w:val="center"/>
      <w:outlineLvl w:val="0"/>
    </w:pPr>
    <w:rPr>
      <w:sz w:val="32"/>
    </w:rPr>
  </w:style>
  <w:style w:type="paragraph" w:styleId="2">
    <w:name w:val="heading 2"/>
    <w:basedOn w:val="a"/>
    <w:next w:val="a0"/>
    <w:qFormat/>
    <w:pPr>
      <w:autoSpaceDE w:val="0"/>
      <w:autoSpaceDN w:val="0"/>
      <w:adjustRightInd w:val="0"/>
      <w:spacing w:before="280" w:after="280" w:line="360" w:lineRule="atLeast"/>
      <w:jc w:val="center"/>
      <w:textAlignment w:val="baseline"/>
      <w:outlineLvl w:val="1"/>
    </w:pPr>
    <w:rPr>
      <w:rFonts w:hAnsi="Arial"/>
      <w:kern w:val="0"/>
      <w:sz w:val="36"/>
    </w:rPr>
  </w:style>
  <w:style w:type="paragraph" w:styleId="3">
    <w:name w:val="heading 3"/>
    <w:basedOn w:val="a"/>
    <w:next w:val="a"/>
    <w:qFormat/>
    <w:pPr>
      <w:keepNext/>
      <w:snapToGrid w:val="0"/>
      <w:spacing w:line="300" w:lineRule="exact"/>
      <w:ind w:firstLine="454"/>
      <w:jc w:val="center"/>
      <w:outlineLvl w:val="2"/>
    </w:pPr>
    <w:rPr>
      <w:rFonts w:eastAsia="黑体"/>
      <w:b/>
      <w:sz w:val="18"/>
    </w:rPr>
  </w:style>
  <w:style w:type="paragraph" w:styleId="4">
    <w:name w:val="heading 4"/>
    <w:basedOn w:val="a"/>
    <w:next w:val="a0"/>
    <w:qFormat/>
    <w:pPr>
      <w:autoSpaceDE w:val="0"/>
      <w:autoSpaceDN w:val="0"/>
      <w:adjustRightInd w:val="0"/>
      <w:spacing w:before="160" w:after="120" w:line="360" w:lineRule="atLeast"/>
      <w:jc w:val="left"/>
      <w:textAlignment w:val="baseline"/>
      <w:outlineLvl w:val="3"/>
    </w:pPr>
    <w:rPr>
      <w:rFonts w:hAnsi="Arial"/>
      <w:kern w:val="0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autoSpaceDE w:val="0"/>
      <w:autoSpaceDN w:val="0"/>
      <w:adjustRightInd w:val="0"/>
      <w:spacing w:line="360" w:lineRule="atLeast"/>
      <w:ind w:firstLine="420"/>
      <w:jc w:val="left"/>
      <w:textAlignment w:val="baseline"/>
    </w:pPr>
    <w:rPr>
      <w:rFonts w:hAnsi="Arial"/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5">
    <w:name w:val="Body Text"/>
    <w:basedOn w:val="a"/>
    <w:qFormat/>
    <w:pPr>
      <w:jc w:val="center"/>
    </w:pPr>
    <w:rPr>
      <w:b/>
      <w:sz w:val="28"/>
    </w:rPr>
  </w:style>
  <w:style w:type="paragraph" w:styleId="a6">
    <w:name w:val="Body Text Indent"/>
    <w:basedOn w:val="a"/>
    <w:link w:val="a7"/>
    <w:qFormat/>
    <w:pPr>
      <w:ind w:firstLine="420"/>
    </w:pPr>
  </w:style>
  <w:style w:type="paragraph" w:styleId="a8">
    <w:name w:val="Plain Text"/>
    <w:basedOn w:val="a"/>
    <w:qFormat/>
    <w:rPr>
      <w:rFonts w:ascii="宋体" w:hAnsi="Courier New"/>
    </w:rPr>
  </w:style>
  <w:style w:type="paragraph" w:styleId="20">
    <w:name w:val="Body Text Indent 2"/>
    <w:basedOn w:val="a"/>
    <w:qFormat/>
    <w:pPr>
      <w:snapToGrid w:val="0"/>
      <w:spacing w:line="300" w:lineRule="exact"/>
      <w:ind w:firstLine="454"/>
    </w:p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b">
    <w:name w:val="footnote text"/>
    <w:basedOn w:val="a"/>
    <w:qFormat/>
    <w:pPr>
      <w:snapToGrid w:val="0"/>
      <w:jc w:val="left"/>
    </w:pPr>
    <w:rPr>
      <w:sz w:val="18"/>
    </w:rPr>
  </w:style>
  <w:style w:type="paragraph" w:styleId="30">
    <w:name w:val="Body Text Indent 3"/>
    <w:basedOn w:val="a"/>
    <w:link w:val="31"/>
    <w:qFormat/>
    <w:pPr>
      <w:spacing w:line="320" w:lineRule="exact"/>
      <w:ind w:firstLine="425"/>
    </w:pPr>
  </w:style>
  <w:style w:type="paragraph" w:styleId="21">
    <w:name w:val="Body Text 2"/>
    <w:basedOn w:val="a"/>
    <w:qFormat/>
    <w:pPr>
      <w:spacing w:line="330" w:lineRule="exact"/>
      <w:jc w:val="distribute"/>
    </w:pPr>
  </w:style>
  <w:style w:type="table" w:styleId="ac">
    <w:name w:val="Table Grid"/>
    <w:basedOn w:val="a2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1"/>
    <w:qFormat/>
  </w:style>
  <w:style w:type="character" w:styleId="ae">
    <w:name w:val="FollowedHyperlink"/>
    <w:qFormat/>
    <w:rPr>
      <w:color w:val="800080"/>
      <w:u w:val="single"/>
    </w:rPr>
  </w:style>
  <w:style w:type="character" w:styleId="af">
    <w:name w:val="Hyperlink"/>
    <w:qFormat/>
    <w:rPr>
      <w:color w:val="0000FF"/>
      <w:u w:val="single"/>
    </w:rPr>
  </w:style>
  <w:style w:type="paragraph" w:customStyle="1" w:styleId="10">
    <w:name w:val="样式1"/>
    <w:basedOn w:val="aa"/>
    <w:next w:val="a"/>
    <w:qFormat/>
    <w:pPr>
      <w:pBdr>
        <w:bottom w:val="thickThinSmallGap" w:sz="18" w:space="1" w:color="auto"/>
      </w:pBdr>
    </w:pPr>
    <w:rPr>
      <w:sz w:val="21"/>
    </w:rPr>
  </w:style>
  <w:style w:type="paragraph" w:customStyle="1" w:styleId="0-">
    <w:name w:val="0-首页页脚"/>
    <w:basedOn w:val="a"/>
    <w:qFormat/>
    <w:pPr>
      <w:adjustRightInd w:val="0"/>
      <w:snapToGrid w:val="0"/>
      <w:spacing w:line="240" w:lineRule="atLeast"/>
      <w:ind w:left="600" w:hangingChars="600" w:hanging="600"/>
    </w:pPr>
    <w:rPr>
      <w:snapToGrid w:val="0"/>
      <w:sz w:val="15"/>
    </w:rPr>
  </w:style>
  <w:style w:type="character" w:styleId="af0">
    <w:name w:val="Unresolved Mention"/>
    <w:basedOn w:val="a1"/>
    <w:uiPriority w:val="99"/>
    <w:semiHidden/>
    <w:unhideWhenUsed/>
    <w:rsid w:val="00DA78B6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0E2348"/>
    <w:rPr>
      <w:sz w:val="24"/>
      <w:szCs w:val="24"/>
    </w:rPr>
  </w:style>
  <w:style w:type="character" w:customStyle="1" w:styleId="MTEquationSection">
    <w:name w:val="MTEquationSection"/>
    <w:basedOn w:val="a1"/>
    <w:rsid w:val="00230A43"/>
    <w:rPr>
      <w:rFonts w:eastAsia="黑体"/>
      <w:b/>
      <w:vanish/>
      <w:color w:val="FF0000"/>
      <w:sz w:val="44"/>
    </w:rPr>
  </w:style>
  <w:style w:type="paragraph" w:customStyle="1" w:styleId="MTDisplayEquation">
    <w:name w:val="MTDisplayEquation"/>
    <w:basedOn w:val="a"/>
    <w:next w:val="a"/>
    <w:link w:val="MTDisplayEquation0"/>
    <w:rsid w:val="00230A43"/>
    <w:pPr>
      <w:tabs>
        <w:tab w:val="center" w:pos="2320"/>
        <w:tab w:val="right" w:pos="4640"/>
      </w:tabs>
      <w:spacing w:line="360" w:lineRule="auto"/>
      <w:ind w:firstLineChars="200" w:firstLine="420"/>
    </w:pPr>
  </w:style>
  <w:style w:type="character" w:customStyle="1" w:styleId="MTDisplayEquation0">
    <w:name w:val="MTDisplayEquation 字符"/>
    <w:basedOn w:val="a1"/>
    <w:link w:val="MTDisplayEquation"/>
    <w:rsid w:val="00230A43"/>
    <w:rPr>
      <w:kern w:val="2"/>
      <w:sz w:val="21"/>
    </w:rPr>
  </w:style>
  <w:style w:type="paragraph" w:customStyle="1" w:styleId="af2">
    <w:name w:val="公式"/>
    <w:basedOn w:val="a"/>
    <w:link w:val="af3"/>
    <w:qFormat/>
    <w:rsid w:val="00576ADF"/>
    <w:pPr>
      <w:tabs>
        <w:tab w:val="center" w:pos="2075"/>
        <w:tab w:val="right" w:pos="4150"/>
      </w:tabs>
      <w:spacing w:line="360" w:lineRule="auto"/>
      <w:ind w:firstLineChars="200" w:firstLine="420"/>
    </w:pPr>
  </w:style>
  <w:style w:type="character" w:customStyle="1" w:styleId="af3">
    <w:name w:val="公式 字符"/>
    <w:basedOn w:val="a1"/>
    <w:link w:val="af2"/>
    <w:rsid w:val="00576ADF"/>
    <w:rPr>
      <w:kern w:val="2"/>
      <w:sz w:val="21"/>
    </w:rPr>
  </w:style>
  <w:style w:type="character" w:customStyle="1" w:styleId="31">
    <w:name w:val="正文文本缩进 3 字符"/>
    <w:basedOn w:val="a1"/>
    <w:link w:val="30"/>
    <w:rsid w:val="006A31C3"/>
    <w:rPr>
      <w:kern w:val="2"/>
      <w:sz w:val="21"/>
    </w:rPr>
  </w:style>
  <w:style w:type="character" w:customStyle="1" w:styleId="a7">
    <w:name w:val="正文文本缩进 字符"/>
    <w:basedOn w:val="a1"/>
    <w:link w:val="a6"/>
    <w:rsid w:val="00833644"/>
    <w:rPr>
      <w:kern w:val="2"/>
      <w:sz w:val="21"/>
    </w:rPr>
  </w:style>
  <w:style w:type="character" w:styleId="af4">
    <w:name w:val="Placeholder Text"/>
    <w:basedOn w:val="a1"/>
    <w:uiPriority w:val="99"/>
    <w:unhideWhenUsed/>
    <w:rsid w:val="003673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3.bin"/><Relationship Id="rId63" Type="http://schemas.openxmlformats.org/officeDocument/2006/relationships/oleObject" Target="embeddings/oleObject24.bin"/><Relationship Id="rId159" Type="http://schemas.openxmlformats.org/officeDocument/2006/relationships/oleObject" Target="embeddings/oleObject70.bin"/><Relationship Id="rId170" Type="http://schemas.openxmlformats.org/officeDocument/2006/relationships/image" Target="media/image81.wmf"/><Relationship Id="rId226" Type="http://schemas.openxmlformats.org/officeDocument/2006/relationships/oleObject" Target="embeddings/oleObject102.bin"/><Relationship Id="rId268" Type="http://schemas.openxmlformats.org/officeDocument/2006/relationships/oleObject" Target="embeddings/oleObject121.bin"/><Relationship Id="rId32" Type="http://schemas.openxmlformats.org/officeDocument/2006/relationships/image" Target="media/image10.wmf"/><Relationship Id="rId74" Type="http://schemas.openxmlformats.org/officeDocument/2006/relationships/image" Target="media/image31.wmf"/><Relationship Id="rId128" Type="http://schemas.openxmlformats.org/officeDocument/2006/relationships/oleObject" Target="embeddings/oleObject54.bin"/><Relationship Id="rId5" Type="http://schemas.openxmlformats.org/officeDocument/2006/relationships/settings" Target="settings.xml"/><Relationship Id="rId181" Type="http://schemas.openxmlformats.org/officeDocument/2006/relationships/oleObject" Target="embeddings/oleObject81.bin"/><Relationship Id="rId237" Type="http://schemas.openxmlformats.org/officeDocument/2006/relationships/image" Target="media/image116.wmf"/><Relationship Id="rId279" Type="http://schemas.openxmlformats.org/officeDocument/2006/relationships/image" Target="media/image139.png"/><Relationship Id="rId22" Type="http://schemas.openxmlformats.org/officeDocument/2006/relationships/image" Target="media/image5.wmf"/><Relationship Id="rId43" Type="http://schemas.openxmlformats.org/officeDocument/2006/relationships/oleObject" Target="embeddings/oleObject14.bin"/><Relationship Id="rId64" Type="http://schemas.openxmlformats.org/officeDocument/2006/relationships/image" Target="media/image26.wmf"/><Relationship Id="rId118" Type="http://schemas.openxmlformats.org/officeDocument/2006/relationships/oleObject" Target="embeddings/oleObject51.bin"/><Relationship Id="rId139" Type="http://schemas.openxmlformats.org/officeDocument/2006/relationships/oleObject" Target="embeddings/oleObject60.bin"/><Relationship Id="rId85" Type="http://schemas.openxmlformats.org/officeDocument/2006/relationships/oleObject" Target="embeddings/oleObject35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76.bin"/><Relationship Id="rId192" Type="http://schemas.openxmlformats.org/officeDocument/2006/relationships/oleObject" Target="embeddings/oleObject85.bin"/><Relationship Id="rId206" Type="http://schemas.openxmlformats.org/officeDocument/2006/relationships/oleObject" Target="embeddings/oleObject92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12.bin"/><Relationship Id="rId269" Type="http://schemas.openxmlformats.org/officeDocument/2006/relationships/image" Target="media/image134.wmf"/><Relationship Id="rId12" Type="http://schemas.openxmlformats.org/officeDocument/2006/relationships/footer" Target="footer2.xml"/><Relationship Id="rId33" Type="http://schemas.openxmlformats.org/officeDocument/2006/relationships/oleObject" Target="embeddings/oleObject9.bin"/><Relationship Id="rId108" Type="http://schemas.openxmlformats.org/officeDocument/2006/relationships/image" Target="media/image48.wmf"/><Relationship Id="rId129" Type="http://schemas.openxmlformats.org/officeDocument/2006/relationships/image" Target="media/image61.wmf"/><Relationship Id="rId280" Type="http://schemas.openxmlformats.org/officeDocument/2006/relationships/footer" Target="footer4.xml"/><Relationship Id="rId54" Type="http://schemas.openxmlformats.org/officeDocument/2006/relationships/image" Target="media/image21.wmf"/><Relationship Id="rId75" Type="http://schemas.openxmlformats.org/officeDocument/2006/relationships/oleObject" Target="embeddings/oleObject30.bin"/><Relationship Id="rId96" Type="http://schemas.openxmlformats.org/officeDocument/2006/relationships/image" Target="media/image42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1.bin"/><Relationship Id="rId182" Type="http://schemas.openxmlformats.org/officeDocument/2006/relationships/image" Target="media/image87.wmf"/><Relationship Id="rId217" Type="http://schemas.openxmlformats.org/officeDocument/2006/relationships/image" Target="media/image106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8.bin"/><Relationship Id="rId259" Type="http://schemas.openxmlformats.org/officeDocument/2006/relationships/oleObject" Target="embeddings/oleObject117.bin"/><Relationship Id="rId23" Type="http://schemas.openxmlformats.org/officeDocument/2006/relationships/oleObject" Target="embeddings/oleObject4.bin"/><Relationship Id="rId119" Type="http://schemas.openxmlformats.org/officeDocument/2006/relationships/image" Target="media/image54.png"/><Relationship Id="rId270" Type="http://schemas.openxmlformats.org/officeDocument/2006/relationships/oleObject" Target="embeddings/oleObject122.bin"/><Relationship Id="rId44" Type="http://schemas.openxmlformats.org/officeDocument/2006/relationships/image" Target="media/image16.wmf"/><Relationship Id="rId65" Type="http://schemas.openxmlformats.org/officeDocument/2006/relationships/oleObject" Target="embeddings/oleObject25.bin"/><Relationship Id="rId86" Type="http://schemas.openxmlformats.org/officeDocument/2006/relationships/image" Target="media/image37.wmf"/><Relationship Id="rId130" Type="http://schemas.openxmlformats.org/officeDocument/2006/relationships/oleObject" Target="embeddings/oleObject55.bin"/><Relationship Id="rId151" Type="http://schemas.openxmlformats.org/officeDocument/2006/relationships/oleObject" Target="embeddings/oleObject66.bin"/><Relationship Id="rId172" Type="http://schemas.openxmlformats.org/officeDocument/2006/relationships/image" Target="media/image82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03.bin"/><Relationship Id="rId249" Type="http://schemas.openxmlformats.org/officeDocument/2006/relationships/image" Target="media/image123.wmf"/><Relationship Id="rId13" Type="http://schemas.openxmlformats.org/officeDocument/2006/relationships/header" Target="header3.xml"/><Relationship Id="rId109" Type="http://schemas.openxmlformats.org/officeDocument/2006/relationships/oleObject" Target="embeddings/oleObject47.bin"/><Relationship Id="rId260" Type="http://schemas.openxmlformats.org/officeDocument/2006/relationships/image" Target="media/image129.wmf"/><Relationship Id="rId281" Type="http://schemas.openxmlformats.org/officeDocument/2006/relationships/image" Target="media/image140.png"/><Relationship Id="rId34" Type="http://schemas.openxmlformats.org/officeDocument/2006/relationships/image" Target="media/image11.wmf"/><Relationship Id="rId55" Type="http://schemas.openxmlformats.org/officeDocument/2006/relationships/oleObject" Target="embeddings/oleObject20.bin"/><Relationship Id="rId76" Type="http://schemas.openxmlformats.org/officeDocument/2006/relationships/image" Target="media/image32.wmf"/><Relationship Id="rId97" Type="http://schemas.openxmlformats.org/officeDocument/2006/relationships/oleObject" Target="embeddings/oleObject41.bin"/><Relationship Id="rId120" Type="http://schemas.openxmlformats.org/officeDocument/2006/relationships/image" Target="media/image55.png"/><Relationship Id="rId141" Type="http://schemas.openxmlformats.org/officeDocument/2006/relationships/oleObject" Target="embeddings/oleObject61.bin"/><Relationship Id="rId7" Type="http://schemas.openxmlformats.org/officeDocument/2006/relationships/footnotes" Target="foot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2.bin"/><Relationship Id="rId218" Type="http://schemas.openxmlformats.org/officeDocument/2006/relationships/oleObject" Target="embeddings/oleObject98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13.bin"/><Relationship Id="rId271" Type="http://schemas.openxmlformats.org/officeDocument/2006/relationships/image" Target="media/image135.wmf"/><Relationship Id="rId24" Type="http://schemas.openxmlformats.org/officeDocument/2006/relationships/image" Target="media/image6.wmf"/><Relationship Id="rId45" Type="http://schemas.openxmlformats.org/officeDocument/2006/relationships/oleObject" Target="embeddings/oleObject15.bin"/><Relationship Id="rId66" Type="http://schemas.openxmlformats.org/officeDocument/2006/relationships/image" Target="media/image27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49.png"/><Relationship Id="rId131" Type="http://schemas.openxmlformats.org/officeDocument/2006/relationships/image" Target="media/image62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77.bin"/><Relationship Id="rId194" Type="http://schemas.openxmlformats.org/officeDocument/2006/relationships/oleObject" Target="embeddings/oleObject86.bin"/><Relationship Id="rId208" Type="http://schemas.openxmlformats.org/officeDocument/2006/relationships/oleObject" Target="embeddings/oleObject93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09.bin"/><Relationship Id="rId261" Type="http://schemas.openxmlformats.org/officeDocument/2006/relationships/oleObject" Target="embeddings/oleObject118.bin"/><Relationship Id="rId14" Type="http://schemas.openxmlformats.org/officeDocument/2006/relationships/footer" Target="footer3.xml"/><Relationship Id="rId35" Type="http://schemas.openxmlformats.org/officeDocument/2006/relationships/oleObject" Target="embeddings/oleObject10.bin"/><Relationship Id="rId56" Type="http://schemas.openxmlformats.org/officeDocument/2006/relationships/image" Target="media/image22.wmf"/><Relationship Id="rId77" Type="http://schemas.openxmlformats.org/officeDocument/2006/relationships/oleObject" Target="embeddings/oleObject31.bin"/><Relationship Id="rId100" Type="http://schemas.openxmlformats.org/officeDocument/2006/relationships/image" Target="media/image44.wmf"/><Relationship Id="rId282" Type="http://schemas.openxmlformats.org/officeDocument/2006/relationships/fontTable" Target="fontTable.xml"/><Relationship Id="rId8" Type="http://schemas.openxmlformats.org/officeDocument/2006/relationships/endnotes" Target="endnotes.xml"/><Relationship Id="rId98" Type="http://schemas.openxmlformats.org/officeDocument/2006/relationships/image" Target="media/image43.wmf"/><Relationship Id="rId121" Type="http://schemas.openxmlformats.org/officeDocument/2006/relationships/image" Target="media/image56.png"/><Relationship Id="rId142" Type="http://schemas.openxmlformats.org/officeDocument/2006/relationships/image" Target="media/image67.wmf"/><Relationship Id="rId163" Type="http://schemas.openxmlformats.org/officeDocument/2006/relationships/oleObject" Target="embeddings/oleObject72.bin"/><Relationship Id="rId184" Type="http://schemas.openxmlformats.org/officeDocument/2006/relationships/image" Target="media/image88.png"/><Relationship Id="rId219" Type="http://schemas.openxmlformats.org/officeDocument/2006/relationships/image" Target="media/image107.wmf"/><Relationship Id="rId230" Type="http://schemas.openxmlformats.org/officeDocument/2006/relationships/oleObject" Target="embeddings/oleObject104.bin"/><Relationship Id="rId251" Type="http://schemas.openxmlformats.org/officeDocument/2006/relationships/image" Target="media/image124.png"/><Relationship Id="rId25" Type="http://schemas.openxmlformats.org/officeDocument/2006/relationships/oleObject" Target="embeddings/oleObject5.bin"/><Relationship Id="rId46" Type="http://schemas.openxmlformats.org/officeDocument/2006/relationships/image" Target="media/image17.wmf"/><Relationship Id="rId67" Type="http://schemas.openxmlformats.org/officeDocument/2006/relationships/oleObject" Target="embeddings/oleObject26.bin"/><Relationship Id="rId272" Type="http://schemas.openxmlformats.org/officeDocument/2006/relationships/oleObject" Target="embeddings/oleObject123.bin"/><Relationship Id="rId88" Type="http://schemas.openxmlformats.org/officeDocument/2006/relationships/image" Target="media/image38.wmf"/><Relationship Id="rId111" Type="http://schemas.openxmlformats.org/officeDocument/2006/relationships/image" Target="media/image50.wmf"/><Relationship Id="rId132" Type="http://schemas.openxmlformats.org/officeDocument/2006/relationships/oleObject" Target="embeddings/oleObject56.bin"/><Relationship Id="rId153" Type="http://schemas.openxmlformats.org/officeDocument/2006/relationships/oleObject" Target="embeddings/oleObject67.bin"/><Relationship Id="rId174" Type="http://schemas.openxmlformats.org/officeDocument/2006/relationships/image" Target="media/image8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99.bin"/><Relationship Id="rId241" Type="http://schemas.openxmlformats.org/officeDocument/2006/relationships/image" Target="media/image118.png"/><Relationship Id="rId15" Type="http://schemas.openxmlformats.org/officeDocument/2006/relationships/image" Target="media/image1.png"/><Relationship Id="rId36" Type="http://schemas.openxmlformats.org/officeDocument/2006/relationships/image" Target="media/image12.wmf"/><Relationship Id="rId57" Type="http://schemas.openxmlformats.org/officeDocument/2006/relationships/oleObject" Target="embeddings/oleObject21.bin"/><Relationship Id="rId262" Type="http://schemas.openxmlformats.org/officeDocument/2006/relationships/image" Target="media/image130.wmf"/><Relationship Id="rId283" Type="http://schemas.openxmlformats.org/officeDocument/2006/relationships/theme" Target="theme/theme1.xml"/><Relationship Id="rId78" Type="http://schemas.openxmlformats.org/officeDocument/2006/relationships/image" Target="media/image33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57.png"/><Relationship Id="rId143" Type="http://schemas.openxmlformats.org/officeDocument/2006/relationships/oleObject" Target="embeddings/oleObject62.bin"/><Relationship Id="rId164" Type="http://schemas.openxmlformats.org/officeDocument/2006/relationships/image" Target="media/image78.wmf"/><Relationship Id="rId185" Type="http://schemas.openxmlformats.org/officeDocument/2006/relationships/image" Target="media/image89.png"/><Relationship Id="rId9" Type="http://schemas.openxmlformats.org/officeDocument/2006/relationships/header" Target="header1.xml"/><Relationship Id="rId210" Type="http://schemas.openxmlformats.org/officeDocument/2006/relationships/oleObject" Target="embeddings/oleObject94.bin"/><Relationship Id="rId26" Type="http://schemas.openxmlformats.org/officeDocument/2006/relationships/image" Target="media/image7.wmf"/><Relationship Id="rId231" Type="http://schemas.openxmlformats.org/officeDocument/2006/relationships/image" Target="media/image113.wmf"/><Relationship Id="rId252" Type="http://schemas.openxmlformats.org/officeDocument/2006/relationships/image" Target="media/image125.wmf"/><Relationship Id="rId273" Type="http://schemas.openxmlformats.org/officeDocument/2006/relationships/image" Target="media/image136.wmf"/><Relationship Id="rId47" Type="http://schemas.openxmlformats.org/officeDocument/2006/relationships/oleObject" Target="embeddings/oleObject16.bin"/><Relationship Id="rId68" Type="http://schemas.openxmlformats.org/officeDocument/2006/relationships/image" Target="media/image28.wmf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48.bin"/><Relationship Id="rId133" Type="http://schemas.openxmlformats.org/officeDocument/2006/relationships/oleObject" Target="embeddings/oleObject57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78.bin"/><Relationship Id="rId196" Type="http://schemas.openxmlformats.org/officeDocument/2006/relationships/oleObject" Target="embeddings/oleObject87.bin"/><Relationship Id="rId200" Type="http://schemas.openxmlformats.org/officeDocument/2006/relationships/oleObject" Target="embeddings/oleObject89.bin"/><Relationship Id="rId16" Type="http://schemas.openxmlformats.org/officeDocument/2006/relationships/image" Target="media/image2.wmf"/><Relationship Id="rId221" Type="http://schemas.openxmlformats.org/officeDocument/2006/relationships/image" Target="media/image108.wmf"/><Relationship Id="rId242" Type="http://schemas.openxmlformats.org/officeDocument/2006/relationships/image" Target="media/image119.png"/><Relationship Id="rId263" Type="http://schemas.openxmlformats.org/officeDocument/2006/relationships/oleObject" Target="embeddings/oleObject119.bin"/><Relationship Id="rId37" Type="http://schemas.openxmlformats.org/officeDocument/2006/relationships/oleObject" Target="embeddings/oleObject11.bin"/><Relationship Id="rId58" Type="http://schemas.openxmlformats.org/officeDocument/2006/relationships/image" Target="media/image23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45.wmf"/><Relationship Id="rId123" Type="http://schemas.openxmlformats.org/officeDocument/2006/relationships/image" Target="media/image58.png"/><Relationship Id="rId144" Type="http://schemas.openxmlformats.org/officeDocument/2006/relationships/image" Target="media/image68.wmf"/><Relationship Id="rId90" Type="http://schemas.openxmlformats.org/officeDocument/2006/relationships/image" Target="media/image39.wmf"/><Relationship Id="rId165" Type="http://schemas.openxmlformats.org/officeDocument/2006/relationships/oleObject" Target="embeddings/oleObject73.bin"/><Relationship Id="rId186" Type="http://schemas.openxmlformats.org/officeDocument/2006/relationships/image" Target="media/image90.png"/><Relationship Id="rId211" Type="http://schemas.openxmlformats.org/officeDocument/2006/relationships/image" Target="media/image103.wmf"/><Relationship Id="rId232" Type="http://schemas.openxmlformats.org/officeDocument/2006/relationships/oleObject" Target="embeddings/oleObject105.bin"/><Relationship Id="rId253" Type="http://schemas.openxmlformats.org/officeDocument/2006/relationships/oleObject" Target="embeddings/oleObject114.bin"/><Relationship Id="rId274" Type="http://schemas.openxmlformats.org/officeDocument/2006/relationships/oleObject" Target="embeddings/oleObject124.bin"/><Relationship Id="rId27" Type="http://schemas.openxmlformats.org/officeDocument/2006/relationships/oleObject" Target="embeddings/oleObject6.bin"/><Relationship Id="rId48" Type="http://schemas.openxmlformats.org/officeDocument/2006/relationships/image" Target="media/image18.wmf"/><Relationship Id="rId69" Type="http://schemas.openxmlformats.org/officeDocument/2006/relationships/oleObject" Target="embeddings/oleObject27.bin"/><Relationship Id="rId113" Type="http://schemas.openxmlformats.org/officeDocument/2006/relationships/image" Target="media/image51.wmf"/><Relationship Id="rId134" Type="http://schemas.openxmlformats.org/officeDocument/2006/relationships/image" Target="media/image63.wmf"/><Relationship Id="rId80" Type="http://schemas.openxmlformats.org/officeDocument/2006/relationships/image" Target="media/image34.wmf"/><Relationship Id="rId155" Type="http://schemas.openxmlformats.org/officeDocument/2006/relationships/oleObject" Target="embeddings/oleObject68.bin"/><Relationship Id="rId176" Type="http://schemas.openxmlformats.org/officeDocument/2006/relationships/image" Target="media/image84.wmf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0.bin"/><Relationship Id="rId243" Type="http://schemas.openxmlformats.org/officeDocument/2006/relationships/image" Target="media/image120.wmf"/><Relationship Id="rId264" Type="http://schemas.openxmlformats.org/officeDocument/2006/relationships/image" Target="media/image131.png"/><Relationship Id="rId17" Type="http://schemas.openxmlformats.org/officeDocument/2006/relationships/oleObject" Target="embeddings/oleObject1.bin"/><Relationship Id="rId38" Type="http://schemas.openxmlformats.org/officeDocument/2006/relationships/image" Target="media/image13.wmf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59.wmf"/><Relationship Id="rId70" Type="http://schemas.openxmlformats.org/officeDocument/2006/relationships/image" Target="media/image29.wmf"/><Relationship Id="rId91" Type="http://schemas.openxmlformats.org/officeDocument/2006/relationships/oleObject" Target="embeddings/oleObject38.bin"/><Relationship Id="rId145" Type="http://schemas.openxmlformats.org/officeDocument/2006/relationships/oleObject" Target="embeddings/oleObject63.bin"/><Relationship Id="rId166" Type="http://schemas.openxmlformats.org/officeDocument/2006/relationships/image" Target="media/image79.wmf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5.bin"/><Relationship Id="rId233" Type="http://schemas.openxmlformats.org/officeDocument/2006/relationships/image" Target="media/image114.wmf"/><Relationship Id="rId254" Type="http://schemas.openxmlformats.org/officeDocument/2006/relationships/image" Target="media/image126.wmf"/><Relationship Id="rId28" Type="http://schemas.openxmlformats.org/officeDocument/2006/relationships/image" Target="media/image8.wmf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49.bin"/><Relationship Id="rId275" Type="http://schemas.openxmlformats.org/officeDocument/2006/relationships/image" Target="media/image137.wmf"/><Relationship Id="rId60" Type="http://schemas.openxmlformats.org/officeDocument/2006/relationships/image" Target="media/image24.wmf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58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79.bin"/><Relationship Id="rId198" Type="http://schemas.openxmlformats.org/officeDocument/2006/relationships/oleObject" Target="embeddings/oleObject88.bin"/><Relationship Id="rId202" Type="http://schemas.openxmlformats.org/officeDocument/2006/relationships/oleObject" Target="embeddings/oleObject90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0.bin"/><Relationship Id="rId18" Type="http://schemas.openxmlformats.org/officeDocument/2006/relationships/image" Target="media/image3.wmf"/><Relationship Id="rId39" Type="http://schemas.openxmlformats.org/officeDocument/2006/relationships/oleObject" Target="embeddings/oleObject12.bin"/><Relationship Id="rId265" Type="http://schemas.openxmlformats.org/officeDocument/2006/relationships/image" Target="media/image132.wmf"/><Relationship Id="rId50" Type="http://schemas.openxmlformats.org/officeDocument/2006/relationships/image" Target="media/image19.wmf"/><Relationship Id="rId104" Type="http://schemas.openxmlformats.org/officeDocument/2006/relationships/image" Target="media/image46.wmf"/><Relationship Id="rId125" Type="http://schemas.openxmlformats.org/officeDocument/2006/relationships/oleObject" Target="embeddings/oleObject52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74.bin"/><Relationship Id="rId188" Type="http://schemas.openxmlformats.org/officeDocument/2006/relationships/oleObject" Target="embeddings/oleObject83.bin"/><Relationship Id="rId71" Type="http://schemas.openxmlformats.org/officeDocument/2006/relationships/oleObject" Target="embeddings/oleObject28.bin"/><Relationship Id="rId92" Type="http://schemas.openxmlformats.org/officeDocument/2006/relationships/image" Target="media/image40.wmf"/><Relationship Id="rId213" Type="http://schemas.openxmlformats.org/officeDocument/2006/relationships/image" Target="media/image104.wmf"/><Relationship Id="rId234" Type="http://schemas.openxmlformats.org/officeDocument/2006/relationships/oleObject" Target="embeddings/oleObject106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55" Type="http://schemas.openxmlformats.org/officeDocument/2006/relationships/oleObject" Target="embeddings/oleObject115.bin"/><Relationship Id="rId276" Type="http://schemas.openxmlformats.org/officeDocument/2006/relationships/oleObject" Target="embeddings/oleObject125.bin"/><Relationship Id="rId40" Type="http://schemas.openxmlformats.org/officeDocument/2006/relationships/image" Target="media/image14.wmf"/><Relationship Id="rId115" Type="http://schemas.openxmlformats.org/officeDocument/2006/relationships/image" Target="media/image52.wmf"/><Relationship Id="rId136" Type="http://schemas.openxmlformats.org/officeDocument/2006/relationships/image" Target="media/image64.wmf"/><Relationship Id="rId157" Type="http://schemas.openxmlformats.org/officeDocument/2006/relationships/oleObject" Target="embeddings/oleObject69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3.bin"/><Relationship Id="rId82" Type="http://schemas.openxmlformats.org/officeDocument/2006/relationships/image" Target="media/image35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2.bin"/><Relationship Id="rId224" Type="http://schemas.openxmlformats.org/officeDocument/2006/relationships/oleObject" Target="embeddings/oleObject101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0.bin"/><Relationship Id="rId30" Type="http://schemas.openxmlformats.org/officeDocument/2006/relationships/image" Target="media/image9.wmf"/><Relationship Id="rId105" Type="http://schemas.openxmlformats.org/officeDocument/2006/relationships/oleObject" Target="embeddings/oleObject45.bin"/><Relationship Id="rId126" Type="http://schemas.openxmlformats.org/officeDocument/2006/relationships/oleObject" Target="embeddings/oleObject53.bin"/><Relationship Id="rId147" Type="http://schemas.openxmlformats.org/officeDocument/2006/relationships/oleObject" Target="embeddings/oleObject64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18.bin"/><Relationship Id="rId72" Type="http://schemas.openxmlformats.org/officeDocument/2006/relationships/image" Target="media/image30.wmf"/><Relationship Id="rId93" Type="http://schemas.openxmlformats.org/officeDocument/2006/relationships/oleObject" Target="embeddings/oleObject39.bin"/><Relationship Id="rId189" Type="http://schemas.openxmlformats.org/officeDocument/2006/relationships/image" Target="media/image92.wmf"/><Relationship Id="rId3" Type="http://schemas.openxmlformats.org/officeDocument/2006/relationships/numbering" Target="numbering.xml"/><Relationship Id="rId214" Type="http://schemas.openxmlformats.org/officeDocument/2006/relationships/oleObject" Target="embeddings/oleObject96.bin"/><Relationship Id="rId235" Type="http://schemas.openxmlformats.org/officeDocument/2006/relationships/image" Target="media/image115.wmf"/><Relationship Id="rId256" Type="http://schemas.openxmlformats.org/officeDocument/2006/relationships/image" Target="media/image127.wmf"/><Relationship Id="rId277" Type="http://schemas.openxmlformats.org/officeDocument/2006/relationships/image" Target="media/image138.wmf"/><Relationship Id="rId116" Type="http://schemas.openxmlformats.org/officeDocument/2006/relationships/oleObject" Target="embeddings/oleObject50.bin"/><Relationship Id="rId137" Type="http://schemas.openxmlformats.org/officeDocument/2006/relationships/oleObject" Target="embeddings/oleObject59.bin"/><Relationship Id="rId158" Type="http://schemas.openxmlformats.org/officeDocument/2006/relationships/image" Target="media/image75.wmf"/><Relationship Id="rId20" Type="http://schemas.openxmlformats.org/officeDocument/2006/relationships/image" Target="media/image4.wmf"/><Relationship Id="rId41" Type="http://schemas.openxmlformats.org/officeDocument/2006/relationships/oleObject" Target="embeddings/oleObject13.bin"/><Relationship Id="rId62" Type="http://schemas.openxmlformats.org/officeDocument/2006/relationships/image" Target="media/image25.wmf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80.bin"/><Relationship Id="rId190" Type="http://schemas.openxmlformats.org/officeDocument/2006/relationships/oleObject" Target="embeddings/oleObject84.bin"/><Relationship Id="rId204" Type="http://schemas.openxmlformats.org/officeDocument/2006/relationships/oleObject" Target="embeddings/oleObject91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1.bin"/><Relationship Id="rId267" Type="http://schemas.openxmlformats.org/officeDocument/2006/relationships/image" Target="media/image133.wmf"/><Relationship Id="rId106" Type="http://schemas.openxmlformats.org/officeDocument/2006/relationships/image" Target="media/image47.wmf"/><Relationship Id="rId127" Type="http://schemas.openxmlformats.org/officeDocument/2006/relationships/image" Target="media/image60.wmf"/><Relationship Id="rId10" Type="http://schemas.openxmlformats.org/officeDocument/2006/relationships/header" Target="header2.xml"/><Relationship Id="rId31" Type="http://schemas.openxmlformats.org/officeDocument/2006/relationships/oleObject" Target="embeddings/oleObject8.bin"/><Relationship Id="rId52" Type="http://schemas.openxmlformats.org/officeDocument/2006/relationships/image" Target="media/image20.wmf"/><Relationship Id="rId73" Type="http://schemas.openxmlformats.org/officeDocument/2006/relationships/oleObject" Target="embeddings/oleObject29.bin"/><Relationship Id="rId94" Type="http://schemas.openxmlformats.org/officeDocument/2006/relationships/image" Target="media/image41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75.bin"/><Relationship Id="rId4" Type="http://schemas.openxmlformats.org/officeDocument/2006/relationships/styles" Target="styles.xml"/><Relationship Id="rId180" Type="http://schemas.openxmlformats.org/officeDocument/2006/relationships/image" Target="media/image86.wmf"/><Relationship Id="rId215" Type="http://schemas.openxmlformats.org/officeDocument/2006/relationships/image" Target="media/image105.wmf"/><Relationship Id="rId236" Type="http://schemas.openxmlformats.org/officeDocument/2006/relationships/oleObject" Target="embeddings/oleObject107.bin"/><Relationship Id="rId257" Type="http://schemas.openxmlformats.org/officeDocument/2006/relationships/oleObject" Target="embeddings/oleObject116.bin"/><Relationship Id="rId278" Type="http://schemas.openxmlformats.org/officeDocument/2006/relationships/oleObject" Target="embeddings/oleObject126.bin"/><Relationship Id="rId42" Type="http://schemas.openxmlformats.org/officeDocument/2006/relationships/image" Target="media/image15.wmf"/><Relationship Id="rId84" Type="http://schemas.openxmlformats.org/officeDocument/2006/relationships/image" Target="media/image36.wmf"/><Relationship Id="rId138" Type="http://schemas.openxmlformats.org/officeDocument/2006/relationships/image" Target="media/image65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2.wmf"/><Relationship Id="rId107" Type="http://schemas.openxmlformats.org/officeDocument/2006/relationships/oleObject" Target="embeddings/oleObject46.bin"/><Relationship Id="rId11" Type="http://schemas.openxmlformats.org/officeDocument/2006/relationships/footer" Target="footer1.xml"/><Relationship Id="rId53" Type="http://schemas.openxmlformats.org/officeDocument/2006/relationships/oleObject" Target="embeddings/oleObject19.bin"/><Relationship Id="rId149" Type="http://schemas.openxmlformats.org/officeDocument/2006/relationships/oleObject" Target="embeddings/oleObject65.bin"/><Relationship Id="rId95" Type="http://schemas.openxmlformats.org/officeDocument/2006/relationships/oleObject" Target="embeddings/oleObject40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97.bin"/><Relationship Id="rId258" Type="http://schemas.openxmlformats.org/officeDocument/2006/relationships/image" Target="media/image128.w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zhangshu@tongji.edu.c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3D5685-C660-498E-A638-928943928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3990</TotalTime>
  <Pages>29</Pages>
  <Words>7401</Words>
  <Characters>12362</Characters>
  <Application>Microsoft Office Word</Application>
  <DocSecurity>0</DocSecurity>
  <Lines>588</Lines>
  <Paragraphs>340</Paragraphs>
  <ScaleCrop>false</ScaleCrop>
  <Company>微软中国</Company>
  <LinksUpToDate>false</LinksUpToDate>
  <CharactersWithSpaces>19423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《岩石力学与工程学报》排版格式与论文书写要求</dc:title>
  <dc:creator>wy</dc:creator>
  <cp:lastModifiedBy>浩岑 李</cp:lastModifiedBy>
  <cp:revision>1537</cp:revision>
  <cp:lastPrinted>2005-01-22T03:59:00Z</cp:lastPrinted>
  <dcterms:created xsi:type="dcterms:W3CDTF">2026-02-16T03:02:00Z</dcterms:created>
  <dcterms:modified xsi:type="dcterms:W3CDTF">2026-03-14T07:26:00Z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2052-11.1.0.12155</vt:lpwstr>
  </property>
  <property fmtid="{D5CDD505-2E9C-101B-9397-08002B2CF9AE}" pid="3" name="ICV">
    <vt:lpwstr>762AC10EB7184D2CAB0620A7BEA0E885</vt:lpwstr>
  </property>
  <property fmtid="{D5CDD505-2E9C-101B-9397-08002B2CF9AE}" pid="4" name="MTWinEqns">
    <vt:bool>true</vt:bool>
  </property>
  <property fmtid="{D5CDD505-2E9C-101B-9397-08002B2CF9AE}" pid="5" name="MTEquationNumber2">
    <vt:lpwstr>(#S1.#E1)</vt:lpwstr>
  </property>
  <property fmtid="{D5CDD505-2E9C-101B-9397-08002B2CF9AE}" pid="6" name="MTEquationSection">
    <vt:lpwstr>1</vt:lpwstr>
  </property>
</Properties>
</file>