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 安装与调试指南</w:t>
      </w:r>
    </w:p>
    <w:p>
      <w:r>
        <w:t>文档编号：XL-IN-S1　｜　版本：V2.1　｜　更新日期：2026-04-10</w:t>
      </w:r>
    </w:p>
    <w:p>
      <w:r>
        <w:t>适用型号：S1　｜　发布单位：星澜智能科技有限公司</w:t>
      </w:r>
    </w:p>
    <w:p>
      <w:pPr>
        <w:pStyle w:val="Heading2"/>
      </w:pPr>
      <w:r>
        <w:t>一、安装环境确认</w:t>
      </w:r>
    </w:p>
    <w:p>
      <w:pPr>
        <w:pStyle w:val="ListBullet"/>
      </w:pPr>
      <w:r>
        <w:t>确认安装位置具备电源插座与信号接口。</w:t>
      </w:r>
    </w:p>
    <w:p>
      <w:pPr>
        <w:pStyle w:val="ListBullet"/>
      </w:pPr>
      <w:r>
        <w:t>避免阳光直射、潮湿与强磁场环境。</w:t>
      </w:r>
    </w:p>
    <w:p>
      <w:pPr>
        <w:pStyle w:val="ListBullet"/>
      </w:pPr>
      <w:r>
        <w:t>墙面安装需为承重墙，轻质隔墙请加装背板。</w:t>
      </w:r>
    </w:p>
    <w:p>
      <w:pPr>
        <w:pStyle w:val="Heading2"/>
      </w:pPr>
      <w:r>
        <w:t>二、安装步骤</w:t>
      </w:r>
    </w:p>
    <w:p>
      <w:pPr>
        <w:pStyle w:val="Heading3"/>
      </w:pPr>
      <w:r>
        <w:t>2.1 底座安装</w:t>
      </w:r>
    </w:p>
    <w:p>
      <w:r>
        <w:t>将主机平放在包装泡沫上，用 4 颗随机螺丝固定底座支架并拧紧。</w:t>
      </w:r>
    </w:p>
    <w:p>
      <w:pPr>
        <w:pStyle w:val="Heading3"/>
      </w:pPr>
      <w:r>
        <w:t>2.2 壁挂安装</w:t>
      </w:r>
    </w:p>
    <w:p>
      <w:r>
        <w:t>按 VESA 孔位安装挂架，建议两人协作抬装，避免受力不均。</w:t>
      </w:r>
    </w:p>
    <w:p>
      <w:pPr>
        <w:pStyle w:val="Heading3"/>
      </w:pPr>
      <w:r>
        <w:t>2.3 信号连接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外设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机顶盒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4K 60Hz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游戏主机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建议开启游戏模式降低延迟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由回音壁解码杜比音轨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 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FAT32 / exFAT 格式</w:t>
            </w:r>
          </w:p>
        </w:tc>
      </w:tr>
    </w:tbl>
    <w:p>
      <w:pPr>
        <w:pStyle w:val="Heading2"/>
      </w:pPr>
      <w:r>
        <w:t>三、调试要点</w:t>
      </w:r>
    </w:p>
    <w:p>
      <w:pPr>
        <w:pStyle w:val="ListBullet"/>
      </w:pPr>
      <w:r>
        <w:t>开机后进入「画质向导」按房间光线选择模式。</w:t>
      </w:r>
    </w:p>
    <w:p>
      <w:pPr>
        <w:pStyle w:val="ListBullet"/>
      </w:pPr>
      <w:r>
        <w:t>使用网络测速确认带宽，4K 在线播放建议 ≥50Mbps。</w:t>
      </w:r>
    </w:p>
    <w:p>
      <w:pPr>
        <w:pStyle w:val="ListBullet"/>
      </w:pPr>
      <w:r>
        <w:t>首次使用建议执行一次系统升级。</w:t>
      </w:r>
    </w:p>
    <w:p>
      <w:pPr>
        <w:pStyle w:val="Heading2"/>
      </w:pPr>
      <w:r>
        <w:t>四、验收检查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纯色画面无亮点、竖线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左右声道均有输出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WiFi 与有线均可连通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遥控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各按键响应正常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