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sz w:val="24"/>
          <w:szCs w:val="24"/>
        </w:rPr>
        <w:t>Design Patterns</w:t>
      </w:r>
      <w:r>
        <w:rPr>
          <w:i/>
          <w:iCs/>
          <w:sz w:val="24"/>
          <w:szCs w:val="24"/>
        </w:rPr>
        <w:tab/>
        <w:tab/>
        <w:tab/>
        <w:tab/>
        <w:tab/>
        <w:tab/>
        <w:tab/>
      </w:r>
      <w:r>
        <w:rPr>
          <w:i/>
          <w:iCs/>
          <w:sz w:val="24"/>
          <w:szCs w:val="24"/>
        </w:rPr>
        <w:t>forfatter: Henrik</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Introduktion til design patterns:</w:t>
      </w:r>
    </w:p>
    <w:p>
      <w:pPr>
        <w:pStyle w:val="Normal"/>
        <w:rPr>
          <w:rFonts w:ascii="Liberation Mono" w:hAnsi="Liberation Mono"/>
          <w:sz w:val="24"/>
          <w:szCs w:val="24"/>
        </w:rPr>
      </w:pPr>
      <w:r>
        <w:rPr>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Hele begrebet design patterns opstod i 1994, da de fire forfattere</w:t>
      </w:r>
    </w:p>
    <w:p>
      <w:pPr>
        <w:pStyle w:val="Normal"/>
        <w:rPr>
          <w:rFonts w:ascii="Liberation Mono" w:hAnsi="Liberation Mono"/>
          <w:sz w:val="24"/>
          <w:szCs w:val="24"/>
        </w:rPr>
      </w:pPr>
      <w:r>
        <w:rPr>
          <w:sz w:val="24"/>
          <w:szCs w:val="24"/>
        </w:rPr>
        <w:t>Erich Gamma, Richard Helm, Ralph Johnson og John Vlissides udgav en bog med titlen ”Design Patterns – Elements of Reusable Object-Oriented Software”. Disse fire forfattere kendes tilsammen som Gang of Four(GoF).</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Brug af design patterns:</w:t>
      </w:r>
    </w:p>
    <w:p>
      <w:pPr>
        <w:pStyle w:val="Normal"/>
        <w:rPr>
          <w:rFonts w:ascii="Liberation Mono" w:hAnsi="Liberation Mono"/>
          <w:sz w:val="24"/>
          <w:szCs w:val="24"/>
        </w:rPr>
      </w:pPr>
      <w:r>
        <w:rPr>
          <w:sz w:val="24"/>
          <w:szCs w:val="24"/>
        </w:rPr>
        <w:t>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store problemer senere. Det øger desuden læsbarheden for andre programmører, der kender det anvendte design pattern i forvejen.</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Da design patterns ofte er udviklet over lang tid, er den struktur de tilbyder, som regel den bedste og mest effektive måde at løse bestemte problemer på.</w:t>
      </w:r>
    </w:p>
    <w:p>
      <w:pPr>
        <w:pStyle w:val="Normal"/>
        <w:rPr>
          <w:rFonts w:ascii="Liberation Mono" w:hAnsi="Liberation Mono"/>
          <w:sz w:val="24"/>
          <w:szCs w:val="24"/>
        </w:rPr>
      </w:pPr>
      <w:r>
        <w:rPr>
          <w:sz w:val="24"/>
          <w:szCs w:val="24"/>
        </w:rPr>
      </w:r>
    </w:p>
    <w:p>
      <w:pPr>
        <w:pStyle w:val="Normal"/>
        <w:rPr/>
      </w:pPr>
      <w:r>
        <w:rPr/>
        <w:t>Typer af design patterns:</w:t>
      </w:r>
    </w:p>
    <w:p>
      <w:pPr>
        <w:pStyle w:val="Normal"/>
        <w:rPr/>
      </w:pPr>
      <w:r>
        <w:rPr/>
        <w:t>Ifølge ovennævnte bog, er der 23 design patterns der kan inddeles i tre hovedkategorier. Der er siden kommet mange flere til. I det følgende vil jeg inddele de 23 design patterns i de tre hovedkategorier, og give en kort beskrivelse af hver.</w:t>
      </w:r>
    </w:p>
    <w:p>
      <w:pPr>
        <w:pStyle w:val="Normal"/>
        <w:rPr/>
      </w:pPr>
      <w:r>
        <w:rPr/>
      </w:r>
    </w:p>
    <w:p>
      <w:pPr>
        <w:pStyle w:val="Normal"/>
        <w:rPr/>
      </w:pPr>
      <w:r>
        <w:rPr>
          <w:b/>
          <w:bCs/>
        </w:rPr>
        <w:t>Creational design patterns</w:t>
      </w:r>
      <w:r>
        <w:rPr/>
        <w:t xml:space="preserve"> handler om instantiering af objekter.</w:t>
      </w:r>
    </w:p>
    <w:p>
      <w:pPr>
        <w:pStyle w:val="Normal"/>
        <w:rPr/>
      </w:pPr>
      <w:r>
        <w:rPr/>
        <w:t>Det indeholder følgende design patterns:</w:t>
      </w:r>
    </w:p>
    <w:p>
      <w:pPr>
        <w:pStyle w:val="Normal"/>
        <w:rPr/>
      </w:pPr>
      <w:r>
        <w:rPr/>
      </w:r>
    </w:p>
    <w:p>
      <w:pPr>
        <w:pStyle w:val="Normal"/>
        <w:rPr/>
      </w:pPr>
      <w:r>
        <w:rPr/>
        <w:tab/>
      </w:r>
      <w:r>
        <w:rPr>
          <w:u w:val="single"/>
        </w:rPr>
        <w:t>Abstract factory</w:t>
      </w:r>
      <w:r>
        <w:rPr/>
        <w:t xml:space="preserve"> bruges til at give en klient et sæt af </w:t>
        <w:tab/>
        <w:t>relaterede eller afhængige objekter.</w:t>
      </w:r>
    </w:p>
    <w:p>
      <w:pPr>
        <w:pStyle w:val="Normal"/>
        <w:rPr/>
      </w:pPr>
      <w:r>
        <w:rPr/>
      </w:r>
    </w:p>
    <w:p>
      <w:pPr>
        <w:pStyle w:val="Normal"/>
        <w:rPr/>
      </w:pPr>
      <w:r>
        <w:rPr/>
        <w:tab/>
      </w:r>
      <w:r>
        <w:rPr>
          <w:u w:val="single"/>
        </w:rPr>
        <w:t>Builder</w:t>
      </w:r>
      <w:r>
        <w:rPr/>
        <w:t xml:space="preserve"> skaber komplekse objekter.</w:t>
      </w:r>
    </w:p>
    <w:p>
      <w:pPr>
        <w:pStyle w:val="Normal"/>
        <w:rPr/>
      </w:pPr>
      <w:r>
        <w:rPr/>
      </w:r>
    </w:p>
    <w:p>
      <w:pPr>
        <w:pStyle w:val="Normal"/>
        <w:rPr/>
      </w:pPr>
      <w:r>
        <w:rPr/>
        <w:tab/>
      </w:r>
      <w:r>
        <w:rPr>
          <w:u w:val="single"/>
        </w:rPr>
        <w:t>Factory method</w:t>
      </w:r>
      <w:r>
        <w:rPr/>
        <w:t xml:space="preserve"> kan erstatte konstruktorer og derved gøre </w:t>
        <w:tab/>
        <w:t>objekt konstruktionen abstrakt.</w:t>
      </w:r>
    </w:p>
    <w:p>
      <w:pPr>
        <w:pStyle w:val="Normal"/>
        <w:rPr/>
      </w:pPr>
      <w:r>
        <w:rPr/>
      </w:r>
    </w:p>
    <w:p>
      <w:pPr>
        <w:pStyle w:val="Normal"/>
        <w:rPr/>
      </w:pPr>
      <w:r>
        <w:rPr/>
        <w:tab/>
      </w:r>
      <w:r>
        <w:rPr>
          <w:u w:val="single"/>
        </w:rPr>
        <w:t>Prototype</w:t>
      </w:r>
      <w:r>
        <w:rPr/>
        <w:t xml:space="preserve"> instantierer nye objekter ved at kopiere </w:t>
        <w:tab/>
        <w:t>eksisterende objekter.</w:t>
      </w:r>
    </w:p>
    <w:p>
      <w:pPr>
        <w:pStyle w:val="Normal"/>
        <w:rPr/>
      </w:pPr>
      <w:r>
        <w:rPr/>
      </w:r>
    </w:p>
    <w:p>
      <w:pPr>
        <w:pStyle w:val="Normal"/>
        <w:rPr/>
      </w:pPr>
      <w:r>
        <w:rPr/>
        <w:tab/>
      </w:r>
      <w:r>
        <w:rPr>
          <w:u w:val="single"/>
        </w:rPr>
        <w:t>Singleton</w:t>
      </w:r>
      <w:r>
        <w:rPr/>
        <w:t xml:space="preserve"> sikrer at der kun eksisterer en instans af en </w:t>
        <w:tab/>
        <w:t>bestemt klasse.</w:t>
      </w:r>
    </w:p>
    <w:p>
      <w:pPr>
        <w:pStyle w:val="Normal"/>
        <w:rPr/>
      </w:pPr>
      <w:r>
        <w:rPr/>
      </w:r>
    </w:p>
    <w:p>
      <w:pPr>
        <w:pStyle w:val="Normal"/>
        <w:rPr/>
      </w:pPr>
      <w:r>
        <w:rPr>
          <w:b/>
          <w:bCs/>
        </w:rPr>
        <w:t>Structural design patterns</w:t>
      </w:r>
      <w:r>
        <w:rPr/>
        <w:t xml:space="preserve"> handler om klasse og objekt composition.</w:t>
      </w:r>
    </w:p>
    <w:p>
      <w:pPr>
        <w:pStyle w:val="Normal"/>
        <w:rPr/>
      </w:pPr>
      <w:r>
        <w:rPr/>
      </w:r>
    </w:p>
    <w:p>
      <w:pPr>
        <w:pStyle w:val="Normal"/>
        <w:rPr/>
      </w:pPr>
      <w:r>
        <w:rPr/>
        <w:t>Det indeholder følgende design patterns:</w:t>
      </w:r>
    </w:p>
    <w:p>
      <w:pPr>
        <w:pStyle w:val="Normal"/>
        <w:rPr/>
      </w:pPr>
      <w:r>
        <w:rPr/>
      </w:r>
    </w:p>
    <w:p>
      <w:pPr>
        <w:pStyle w:val="Normal"/>
        <w:rPr/>
      </w:pPr>
      <w:r>
        <w:rPr/>
        <w:tab/>
      </w:r>
      <w:r>
        <w:rPr>
          <w:u w:val="single"/>
        </w:rPr>
        <w:t>Adapter</w:t>
      </w:r>
      <w:r>
        <w:rPr/>
        <w:t xml:space="preserve"> skaber forbindelse mellem to inkompatible typer.</w:t>
      </w:r>
    </w:p>
    <w:p>
      <w:pPr>
        <w:pStyle w:val="Normal"/>
        <w:rPr/>
      </w:pPr>
      <w:r>
        <w:rPr/>
      </w:r>
    </w:p>
    <w:p>
      <w:pPr>
        <w:pStyle w:val="Normal"/>
        <w:rPr/>
      </w:pPr>
      <w:r>
        <w:rPr/>
        <w:tab/>
      </w:r>
      <w:r>
        <w:rPr>
          <w:u w:val="single"/>
        </w:rPr>
        <w:t>Bridge</w:t>
      </w:r>
      <w:r>
        <w:rPr/>
        <w:t xml:space="preserve"> adskiller abstrakte elementer i en klasse fra </w:t>
        <w:tab/>
        <w:t xml:space="preserve">implementationen. Muliggør udskiftning af implementationen </w:t>
        <w:tab/>
        <w:t>uden at ændre i det abstrakte.</w:t>
      </w:r>
    </w:p>
    <w:p>
      <w:pPr>
        <w:pStyle w:val="Normal"/>
        <w:rPr/>
      </w:pPr>
      <w:r>
        <w:rPr/>
      </w:r>
    </w:p>
    <w:p>
      <w:pPr>
        <w:pStyle w:val="Normal"/>
        <w:rPr/>
      </w:pPr>
      <w:r>
        <w:rPr/>
        <w:tab/>
      </w:r>
      <w:r>
        <w:rPr>
          <w:u w:val="single"/>
        </w:rPr>
        <w:t>Composite</w:t>
      </w:r>
      <w:r>
        <w:rPr/>
        <w:t xml:space="preserve"> skaber rekursive træ strukturer af sammenhængende </w:t>
        <w:tab/>
        <w:t>objekter.</w:t>
      </w:r>
    </w:p>
    <w:p>
      <w:pPr>
        <w:pStyle w:val="Normal"/>
        <w:rPr/>
      </w:pPr>
      <w:r>
        <w:rPr/>
      </w:r>
    </w:p>
    <w:p>
      <w:pPr>
        <w:pStyle w:val="Normal"/>
        <w:rPr/>
      </w:pPr>
      <w:r>
        <w:rPr/>
        <w:tab/>
      </w:r>
      <w:r>
        <w:rPr>
          <w:u w:val="single"/>
        </w:rPr>
        <w:t>Decorator</w:t>
      </w:r>
      <w:r>
        <w:rPr/>
        <w:t xml:space="preserve"> kan øge eller ændre funktionaliteten i et objekt </w:t>
        <w:tab/>
        <w:t>under kørsel.</w:t>
      </w:r>
    </w:p>
    <w:p>
      <w:pPr>
        <w:pStyle w:val="Normal"/>
        <w:rPr/>
      </w:pPr>
      <w:r>
        <w:rPr/>
      </w:r>
    </w:p>
    <w:p>
      <w:pPr>
        <w:pStyle w:val="Normal"/>
        <w:rPr/>
      </w:pPr>
      <w:r>
        <w:rPr/>
        <w:tab/>
      </w:r>
      <w:r>
        <w:rPr>
          <w:u w:val="single"/>
        </w:rPr>
        <w:t>Facade</w:t>
      </w:r>
      <w:r>
        <w:rPr/>
        <w:t xml:space="preserve"> giver et simpelt interface til et mere komplekst </w:t>
        <w:tab/>
        <w:t>objektsystem.</w:t>
      </w:r>
    </w:p>
    <w:p>
      <w:pPr>
        <w:pStyle w:val="Normal"/>
        <w:rPr/>
      </w:pPr>
      <w:r>
        <w:rPr/>
      </w:r>
    </w:p>
    <w:p>
      <w:pPr>
        <w:pStyle w:val="Normal"/>
        <w:rPr/>
      </w:pPr>
      <w:r>
        <w:rPr/>
        <w:tab/>
      </w:r>
      <w:r>
        <w:rPr>
          <w:u w:val="single"/>
        </w:rPr>
        <w:t>Flyweight</w:t>
      </w:r>
      <w:r>
        <w:rPr/>
        <w:t xml:space="preserve"> reducerer ressource forbrug for komplekse modeller.</w:t>
      </w:r>
    </w:p>
    <w:p>
      <w:pPr>
        <w:pStyle w:val="Normal"/>
        <w:rPr/>
      </w:pPr>
      <w:r>
        <w:rPr/>
      </w:r>
    </w:p>
    <w:p>
      <w:pPr>
        <w:pStyle w:val="Normal"/>
        <w:rPr/>
      </w:pPr>
      <w:r>
        <w:rPr/>
        <w:tab/>
      </w:r>
      <w:r>
        <w:rPr>
          <w:u w:val="single"/>
        </w:rPr>
        <w:t>Proxy</w:t>
      </w:r>
      <w:r>
        <w:rPr/>
        <w:t xml:space="preserve"> giver et erstatningsobjekt med reference til et </w:t>
        <w:tab/>
        <w:t>underliggende objekt.</w:t>
      </w:r>
    </w:p>
    <w:p>
      <w:pPr>
        <w:pStyle w:val="Normal"/>
        <w:rPr/>
      </w:pPr>
      <w:r>
        <w:rPr/>
      </w:r>
    </w:p>
    <w:p>
      <w:pPr>
        <w:pStyle w:val="Normal"/>
        <w:rPr/>
      </w:pPr>
      <w:r>
        <w:rPr>
          <w:b/>
          <w:bCs/>
        </w:rPr>
        <w:t>Behavioral design patterns</w:t>
      </w:r>
      <w:r>
        <w:rPr/>
        <w:t xml:space="preserve"> handler om kommunikation mellem klasser og objekter.</w:t>
      </w:r>
    </w:p>
    <w:p>
      <w:pPr>
        <w:pStyle w:val="Normal"/>
        <w:rPr/>
      </w:pPr>
      <w:r>
        <w:rPr/>
      </w:r>
    </w:p>
    <w:p>
      <w:pPr>
        <w:pStyle w:val="Normal"/>
        <w:rPr/>
      </w:pPr>
      <w:r>
        <w:rPr/>
        <w:t>Det indeholder følgende design patterns:</w:t>
      </w:r>
    </w:p>
    <w:p>
      <w:pPr>
        <w:pStyle w:val="Normal"/>
        <w:rPr/>
      </w:pPr>
      <w:r>
        <w:rPr/>
      </w:r>
    </w:p>
    <w:p>
      <w:pPr>
        <w:pStyle w:val="Normal"/>
        <w:rPr/>
      </w:pPr>
      <w:r>
        <w:rPr/>
        <w:tab/>
      </w:r>
      <w:r>
        <w:rPr>
          <w:u w:val="single"/>
        </w:rPr>
        <w:t>Chain of responsibility</w:t>
      </w:r>
      <w:r>
        <w:rPr/>
        <w:t xml:space="preserve"> giver et container objekt, der </w:t>
        <w:tab/>
        <w:t xml:space="preserve">modtager alle requests og afgør hvilket objekt, der skal </w:t>
        <w:tab/>
        <w:t>varetage den.</w:t>
      </w:r>
    </w:p>
    <w:p>
      <w:pPr>
        <w:pStyle w:val="Normal"/>
        <w:rPr/>
      </w:pPr>
      <w:r>
        <w:rPr/>
      </w:r>
    </w:p>
    <w:p>
      <w:pPr>
        <w:pStyle w:val="Normal"/>
        <w:rPr/>
      </w:pPr>
      <w:r>
        <w:rPr/>
        <w:tab/>
      </w:r>
      <w:r>
        <w:rPr>
          <w:u w:val="single"/>
        </w:rPr>
        <w:t>Command</w:t>
      </w:r>
      <w:r>
        <w:rPr/>
        <w:t xml:space="preserve"> lagrer requests i et command objekt, inklusiv kald med </w:t>
        <w:tab/>
        <w:t>alle påkrævede parametre.</w:t>
      </w:r>
    </w:p>
    <w:p>
      <w:pPr>
        <w:pStyle w:val="Normal"/>
        <w:rPr/>
      </w:pPr>
      <w:r>
        <w:rPr/>
      </w:r>
    </w:p>
    <w:p>
      <w:pPr>
        <w:pStyle w:val="Normal"/>
        <w:rPr/>
      </w:pPr>
      <w:r>
        <w:rPr/>
        <w:tab/>
      </w:r>
      <w:r>
        <w:rPr>
          <w:u w:val="single"/>
        </w:rPr>
        <w:t>Interpreter</w:t>
      </w:r>
      <w:r>
        <w:rPr/>
        <w:t xml:space="preserve"> håndterer grammatik.</w:t>
      </w:r>
    </w:p>
    <w:p>
      <w:pPr>
        <w:pStyle w:val="Normal"/>
        <w:rPr/>
      </w:pPr>
      <w:r>
        <w:rPr/>
      </w:r>
    </w:p>
    <w:p>
      <w:pPr>
        <w:pStyle w:val="Normal"/>
        <w:rPr/>
      </w:pPr>
      <w:r>
        <w:rPr/>
        <w:tab/>
      </w:r>
      <w:r>
        <w:rPr>
          <w:u w:val="single"/>
        </w:rPr>
        <w:t>Iterator</w:t>
      </w:r>
      <w:r>
        <w:rPr/>
        <w:t xml:space="preserve"> giver mulighed for at gennemløbe elementerne i en </w:t>
        <w:tab/>
        <w:t>collection.</w:t>
      </w:r>
    </w:p>
    <w:p>
      <w:pPr>
        <w:pStyle w:val="Normal"/>
        <w:rPr/>
      </w:pPr>
      <w:r>
        <w:rPr/>
      </w:r>
    </w:p>
    <w:p>
      <w:pPr>
        <w:pStyle w:val="Normal"/>
        <w:rPr/>
      </w:pPr>
      <w:r>
        <w:rPr/>
        <w:tab/>
      </w:r>
      <w:r>
        <w:rPr>
          <w:u w:val="single"/>
        </w:rPr>
        <w:t>Mediator</w:t>
      </w:r>
      <w:r>
        <w:rPr/>
        <w:t xml:space="preserve"> reducerer kobling mellem klasser der kommunikerer </w:t>
        <w:tab/>
        <w:t>sammen.</w:t>
      </w:r>
    </w:p>
    <w:p>
      <w:pPr>
        <w:pStyle w:val="Normal"/>
        <w:rPr/>
      </w:pPr>
      <w:r>
        <w:rPr/>
      </w:r>
    </w:p>
    <w:p>
      <w:pPr>
        <w:pStyle w:val="Normal"/>
        <w:rPr/>
      </w:pPr>
      <w:r>
        <w:rPr/>
        <w:tab/>
      </w:r>
      <w:r>
        <w:rPr>
          <w:u w:val="single"/>
        </w:rPr>
        <w:t>Memento</w:t>
      </w:r>
      <w:r>
        <w:rPr/>
        <w:t xml:space="preserve"> gemmer den aktuelle tilstand i et objekt og kan </w:t>
        <w:tab/>
        <w:t>genskabe det senere.</w:t>
      </w:r>
    </w:p>
    <w:p>
      <w:pPr>
        <w:pStyle w:val="Normal"/>
        <w:rPr/>
      </w:pPr>
      <w:r>
        <w:rPr/>
      </w:r>
    </w:p>
    <w:p>
      <w:pPr>
        <w:pStyle w:val="Normal"/>
        <w:rPr/>
      </w:pPr>
      <w:r>
        <w:rPr/>
        <w:tab/>
      </w:r>
      <w:r>
        <w:rPr>
          <w:u w:val="single"/>
        </w:rPr>
        <w:t>Observer</w:t>
      </w:r>
      <w:r>
        <w:rPr/>
        <w:t xml:space="preserve"> </w:t>
      </w:r>
      <w:r>
        <w:rPr>
          <w:sz w:val="24"/>
          <w:szCs w:val="24"/>
        </w:rPr>
        <w:t xml:space="preserve">definerer et link mellem et objekt(subject) og dens </w:t>
        <w:tab/>
        <w:t xml:space="preserve">afhængige objekter(observers). Dette giver observers besked, </w:t>
        <w:tab/>
        <w:t>så snart tilstanden i subject objektet ændrer sig.</w:t>
      </w:r>
    </w:p>
    <w:p>
      <w:pPr>
        <w:pStyle w:val="Normal"/>
        <w:rPr/>
      </w:pPr>
      <w:r>
        <w:rPr/>
      </w:r>
    </w:p>
    <w:p>
      <w:pPr>
        <w:pStyle w:val="Normal"/>
        <w:rPr/>
      </w:pPr>
      <w:r>
        <w:rPr/>
        <w:tab/>
      </w:r>
      <w:r>
        <w:rPr>
          <w:u w:val="single"/>
        </w:rPr>
        <w:t>State</w:t>
      </w:r>
      <w:r>
        <w:rPr/>
        <w:t xml:space="preserve"> ændrer adfærden af et objekt, når dets tilstand ændres.</w:t>
      </w:r>
    </w:p>
    <w:p>
      <w:pPr>
        <w:pStyle w:val="Normal"/>
        <w:rPr/>
      </w:pPr>
      <w:r>
        <w:rPr/>
      </w:r>
    </w:p>
    <w:p>
      <w:pPr>
        <w:pStyle w:val="Normal"/>
        <w:rPr/>
      </w:pPr>
      <w:r>
        <w:rPr/>
        <w:tab/>
      </w:r>
      <w:r>
        <w:rPr>
          <w:u w:val="single"/>
        </w:rPr>
        <w:t>Strategy</w:t>
      </w:r>
      <w:r>
        <w:rPr/>
        <w:t xml:space="preserve"> indeholder lignende algoritmer liggende i hver deres </w:t>
        <w:tab/>
        <w:t xml:space="preserve">subklasse, den aktuelle der skal køres afgøres ved run-time </w:t>
        <w:tab/>
        <w:t>udfra krav.</w:t>
      </w:r>
    </w:p>
    <w:p>
      <w:pPr>
        <w:pStyle w:val="Normal"/>
        <w:rPr/>
      </w:pPr>
      <w:r>
        <w:rPr/>
      </w:r>
    </w:p>
    <w:p>
      <w:pPr>
        <w:pStyle w:val="Normal"/>
        <w:rPr/>
      </w:pPr>
      <w:r>
        <w:rPr/>
        <w:tab/>
      </w:r>
      <w:r>
        <w:rPr>
          <w:u w:val="single"/>
        </w:rPr>
        <w:t>Template method</w:t>
      </w:r>
      <w:r>
        <w:rPr/>
        <w:t xml:space="preserve"> definerer skridt i en algoritme og tillader</w:t>
      </w:r>
    </w:p>
    <w:p>
      <w:pPr>
        <w:pStyle w:val="Normal"/>
        <w:rPr/>
      </w:pPr>
      <w:r>
        <w:rPr/>
        <w:tab/>
        <w:t>hvert skridt at blive ændret uafhængigt.</w:t>
      </w:r>
    </w:p>
    <w:p>
      <w:pPr>
        <w:pStyle w:val="Normal"/>
        <w:rPr/>
      </w:pPr>
      <w:r>
        <w:rPr/>
      </w:r>
    </w:p>
    <w:p>
      <w:pPr>
        <w:pStyle w:val="Normal"/>
        <w:rPr/>
      </w:pPr>
      <w:r>
        <w:rPr/>
        <w:tab/>
      </w:r>
      <w:r>
        <w:rPr>
          <w:u w:val="single"/>
        </w:rPr>
        <w:t>Visitor</w:t>
      </w:r>
      <w:r>
        <w:rPr/>
        <w:t xml:space="preserve"> adskiller komplekst datastruktur fra den </w:t>
        <w:tab/>
        <w:t>funktionalitet, der ønskes udført på det.</w:t>
      </w:r>
    </w:p>
    <w:p>
      <w:pPr>
        <w:pStyle w:val="Normal"/>
        <w:rPr/>
      </w:pPr>
      <w:r>
        <w:rPr/>
      </w:r>
    </w:p>
    <w:p>
      <w:pPr>
        <w:pStyle w:val="Normal"/>
        <w:rPr/>
      </w:pPr>
      <w:r>
        <w:rPr/>
        <w:t>I forbindelse med vores opgave har vi benyttet tre design patterns, som jeg vil beskrive nærmere i det kommende.</w:t>
      </w:r>
    </w:p>
    <w:p>
      <w:pPr>
        <w:pStyle w:val="Normal"/>
        <w:rPr/>
      </w:pPr>
      <w:r>
        <w:rPr/>
      </w:r>
    </w:p>
    <w:p>
      <w:pPr>
        <w:pStyle w:val="Normal"/>
        <w:rPr/>
      </w:pPr>
      <w:r>
        <w:rPr>
          <w:b/>
          <w:bCs/>
        </w:rPr>
        <w:t>Facade pattern</w:t>
      </w:r>
      <w:r>
        <w:rPr/>
        <w:t xml:space="preserve"> giver et simpelt interface til et mere komplekst objektsystem.</w:t>
      </w:r>
    </w:p>
    <w:p>
      <w:pPr>
        <w:pStyle w:val="Normal"/>
        <w:rPr/>
      </w:pPr>
      <w:r>
        <w:rPr/>
      </w:r>
    </w:p>
    <w:p>
      <w:pPr>
        <w:pStyle w:val="Normal"/>
        <w:rPr/>
      </w:pPr>
      <w:r>
        <w:rPr/>
        <w:t>Det er ideelt, når man arbejder med et stort antal af afhængige klasser, eller klasser der kræver brug af mange metoder. Facade pattern bruger en enkelt klasse, med forenklede metoder der bruges af klienten. Det delegerer de forskellige kald ud til metoder i ek</w:t>
      </w:r>
      <w:r>
        <w:drawing>
          <wp:anchor behindDoc="0" distT="0" distB="0" distL="0" distR="0" simplePos="0" locked="0" layoutInCell="1" allowOverlap="1" relativeHeight="2">
            <wp:simplePos x="0" y="0"/>
            <wp:positionH relativeFrom="column">
              <wp:posOffset>140970</wp:posOffset>
            </wp:positionH>
            <wp:positionV relativeFrom="paragraph">
              <wp:posOffset>1194435</wp:posOffset>
            </wp:positionV>
            <wp:extent cx="5838825" cy="3181350"/>
            <wp:effectExtent l="0" t="0" r="0" b="0"/>
            <wp:wrapSquare wrapText="largest"/>
            <wp:docPr id="1"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descr=""/>
                    <pic:cNvPicPr>
                      <a:picLocks noChangeAspect="1" noChangeArrowheads="1"/>
                    </pic:cNvPicPr>
                  </pic:nvPicPr>
                  <pic:blipFill>
                    <a:blip r:embed="rId2"/>
                    <a:stretch>
                      <a:fillRect/>
                    </a:stretch>
                  </pic:blipFill>
                  <pic:spPr bwMode="auto">
                    <a:xfrm>
                      <a:off x="0" y="0"/>
                      <a:ext cx="5838825" cy="3181350"/>
                    </a:xfrm>
                    <a:prstGeom prst="rect">
                      <a:avLst/>
                    </a:prstGeom>
                    <a:noFill/>
                    <a:ln w="9525">
                      <a:noFill/>
                      <a:miter lim="800000"/>
                      <a:headEnd/>
                      <a:tailEnd/>
                    </a:ln>
                  </pic:spPr>
                </pic:pic>
              </a:graphicData>
            </a:graphic>
          </wp:anchor>
        </w:drawing>
      </w:r>
      <w:r>
        <w:rPr/>
        <w:t>s</w:t>
      </w:r>
      <w:r>
        <w:rPr/>
        <w:t>isterende klasser i systemet.</w:t>
      </w:r>
    </w:p>
    <w:p>
      <w:pPr>
        <w:pStyle w:val="Normal"/>
        <w:rPr/>
      </w:pPr>
      <w:r>
        <w:rPr/>
      </w:r>
    </w:p>
    <w:p>
      <w:pPr>
        <w:pStyle w:val="Normal"/>
        <w:rPr/>
      </w:pPr>
      <w:r>
        <w:rPr/>
      </w:r>
    </w:p>
    <w:p>
      <w:pPr>
        <w:pStyle w:val="Normal"/>
        <w:rPr/>
      </w:pPr>
      <w:r>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b/>
          <w:bCs/>
          <w:sz w:val="24"/>
          <w:szCs w:val="24"/>
        </w:rPr>
        <w:t>Command</w:t>
      </w:r>
      <w:r>
        <w:rPr>
          <w:sz w:val="24"/>
          <w:szCs w:val="24"/>
        </w:rPr>
        <w:t xml:space="preserve"> </w:t>
      </w:r>
      <w:r>
        <w:rPr>
          <w:b/>
          <w:bCs/>
          <w:sz w:val="24"/>
          <w:szCs w:val="24"/>
        </w:rPr>
        <w:t>pattern</w:t>
      </w:r>
      <w:r>
        <w:rPr>
          <w:sz w:val="24"/>
          <w:szCs w:val="24"/>
        </w:rPr>
        <w:t xml:space="preserve"> lagrer requests i et command objekt, inklusiv kald med </w:t>
        <w:tab/>
        <w:t>alle påkrævede parametre.</w:t>
      </w:r>
    </w:p>
    <w:p>
      <w:pPr>
        <w:pStyle w:val="Normal"/>
        <w:rPr>
          <w:rFonts w:ascii="Liberation Mono" w:hAnsi="Liberation Mono"/>
          <w:sz w:val="24"/>
          <w:szCs w:val="24"/>
        </w:rPr>
      </w:pPr>
      <w:r>
        <w:rPr>
          <w:sz w:val="24"/>
          <w:szCs w:val="24"/>
        </w:rPr>
      </w:r>
    </w:p>
    <w:p>
      <w:pPr>
        <w:pStyle w:val="Normal"/>
        <w:rPr/>
      </w:pPr>
      <w:r>
        <w:rPr>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invoker klasse.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67225" cy="2257425"/>
            <wp:effectExtent l="0" t="0" r="0" b="0"/>
            <wp:wrapSquare wrapText="largest"/>
            <wp:docPr id="2" name="Billed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descr=""/>
                    <pic:cNvPicPr>
                      <a:picLocks noChangeAspect="1" noChangeArrowheads="1"/>
                    </pic:cNvPicPr>
                  </pic:nvPicPr>
                  <pic:blipFill>
                    <a:blip r:embed="rId3"/>
                    <a:stretch>
                      <a:fillRect/>
                    </a:stretch>
                  </pic:blipFill>
                  <pic:spPr bwMode="auto">
                    <a:xfrm>
                      <a:off x="0" y="0"/>
                      <a:ext cx="4467225" cy="2257425"/>
                    </a:xfrm>
                    <a:prstGeom prst="rect">
                      <a:avLst/>
                    </a:prstGeom>
                    <a:noFill/>
                    <a:ln w="9525">
                      <a:noFill/>
                      <a:miter lim="800000"/>
                      <a:headEnd/>
                      <a:tailEnd/>
                    </a:ln>
                  </pic:spPr>
                </pic:pic>
              </a:graphicData>
            </a:graphic>
          </wp:anchor>
        </w:drawing>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b/>
          <w:bCs/>
          <w:sz w:val="24"/>
          <w:szCs w:val="24"/>
        </w:rPr>
        <w:t>Observer</w:t>
      </w:r>
      <w:r>
        <w:rPr>
          <w:sz w:val="24"/>
          <w:szCs w:val="24"/>
        </w:rPr>
        <w:t xml:space="preserve"> </w:t>
      </w:r>
      <w:r>
        <w:rPr>
          <w:b/>
          <w:bCs/>
          <w:sz w:val="24"/>
          <w:szCs w:val="24"/>
        </w:rPr>
        <w:t>pattern</w:t>
      </w:r>
      <w:r>
        <w:rPr>
          <w:sz w:val="24"/>
          <w:szCs w:val="24"/>
        </w:rPr>
        <w:t xml:space="preserve"> </w:t>
      </w:r>
      <w:bookmarkStart w:id="0" w:name="__DdeLink__257_767581586"/>
      <w:bookmarkEnd w:id="0"/>
      <w:r>
        <w:rPr>
          <w:sz w:val="24"/>
          <w:szCs w:val="24"/>
        </w:rPr>
        <w:t>definerer et link mellem et objekt(subject) og dens afhængige objekter(observers). Dette giver observers besked, så snart tilstanden i subject objektet ændrer sig.</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352925" cy="2838450"/>
            <wp:effectExtent l="0" t="0" r="0" b="0"/>
            <wp:wrapSquare wrapText="largest"/>
            <wp:docPr id="3"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descr=""/>
                    <pic:cNvPicPr>
                      <a:picLocks noChangeAspect="1" noChangeArrowheads="1"/>
                    </pic:cNvPicPr>
                  </pic:nvPicPr>
                  <pic:blipFill>
                    <a:blip r:embed="rId4"/>
                    <a:stretch>
                      <a:fillRect/>
                    </a:stretch>
                  </pic:blipFill>
                  <pic:spPr bwMode="auto">
                    <a:xfrm>
                      <a:off x="0" y="0"/>
                      <a:ext cx="4352925" cy="2838450"/>
                    </a:xfrm>
                    <a:prstGeom prst="rect">
                      <a:avLst/>
                    </a:prstGeom>
                    <a:noFill/>
                    <a:ln w="9525">
                      <a:noFill/>
                      <a:miter lim="800000"/>
                      <a:headEnd/>
                      <a:tailEnd/>
                    </a:ln>
                  </pic:spPr>
                </pic:pic>
              </a:graphicData>
            </a:graphic>
          </wp:anchor>
        </w:drawing>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Mono" w:hAnsi="Liberation Mono" w:eastAsia="SimSun" w:cs="Mangal"/>
        <w:sz w:val="20"/>
        <w:szCs w:val="24"/>
        <w:lang w:val="da-DK" w:eastAsia="zh-CN" w:bidi="hi-IN"/>
      </w:rPr>
    </w:rPrDefault>
    <w:pPrDefault>
      <w:pPr/>
    </w:pPrDefault>
  </w:docDefaults>
  <w:style w:type="paragraph" w:styleId="Normal">
    <w:name w:val="Normal"/>
    <w:qFormat/>
    <w:pPr>
      <w:widowControl w:val="false"/>
      <w:suppressAutoHyphens w:val="true"/>
      <w:bidi w:val="0"/>
      <w:jc w:val="left"/>
    </w:pPr>
    <w:rPr>
      <w:rFonts w:ascii="Liberation Mono" w:hAnsi="Liberation Mono" w:eastAsia="SimSun" w:cs="Mangal"/>
      <w:color w:val="00000A"/>
      <w:sz w:val="24"/>
      <w:szCs w:val="24"/>
      <w:lang w:val="da-DK" w:eastAsia="zh-CN" w:bidi="hi-IN"/>
    </w:rPr>
  </w:style>
  <w:style w:type="character" w:styleId="Strkfremhvet">
    <w:name w:val="Stærk fremhævet"/>
    <w:rPr>
      <w:b/>
      <w:bCs/>
    </w:rPr>
  </w:style>
  <w:style w:type="paragraph" w:styleId="Overskrift">
    <w:name w:val="Overskrift"/>
    <w:basedOn w:val="Normal"/>
    <w:next w:val="Brdtekst"/>
    <w:qFormat/>
    <w:pPr>
      <w:keepNext/>
      <w:spacing w:before="240" w:after="120"/>
    </w:pPr>
    <w:rPr>
      <w:rFonts w:ascii="Liberation Mono" w:hAnsi="Liberation Mono"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ascii="Liberation Mono" w:hAnsi="Liberation Mono" w:cs="Mangal"/>
    </w:rPr>
  </w:style>
  <w:style w:type="paragraph" w:styleId="Billedtekst">
    <w:name w:val="Billedtekst"/>
    <w:basedOn w:val="Normal"/>
    <w:pPr>
      <w:suppressLineNumbers/>
      <w:spacing w:before="120" w:after="120"/>
    </w:pPr>
    <w:rPr>
      <w:rFonts w:ascii="Liberation Mono" w:hAnsi="Liberation Mono" w:cs="Mangal"/>
      <w:i/>
      <w:iCs/>
      <w:sz w:val="24"/>
      <w:szCs w:val="24"/>
    </w:rPr>
  </w:style>
  <w:style w:type="paragraph" w:styleId="Indeks">
    <w:name w:val="Indeks"/>
    <w:basedOn w:val="Normal"/>
    <w:qFormat/>
    <w:pPr>
      <w:suppressLineNumbers/>
    </w:pPr>
    <w:rPr>
      <w:rFonts w:ascii="Liberation Mono" w:hAnsi="Liberation Mono"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LibreOffice/4.4.3.2$Windows_x86 LibreOffice_project/88805f81e9fe61362df02b9941de8e38a9b5fd16</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2015-05-26T11:17:13Z</dcterms:created>
  <dc:language>da-DK</dc:language>
  <dcterms:modified xsi:type="dcterms:W3CDTF">2015-05-27T16:40:16Z</dcterms:modified>
  <cp:revision>36</cp:revision>
</cp:coreProperties>
</file>