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F63EC4" w14:textId="5519F48D" w:rsidR="009C6A49" w:rsidRPr="00F11292" w:rsidRDefault="009C6A49" w:rsidP="00856AB4">
      <w:pPr>
        <w:spacing w:line="300" w:lineRule="auto"/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202</w:t>
      </w:r>
      <w:r w:rsidR="00645613">
        <w:rPr>
          <w:rFonts w:eastAsia="黑体"/>
          <w:sz w:val="32"/>
          <w:szCs w:val="32"/>
        </w:rPr>
        <w:t>4</w:t>
      </w:r>
      <w:r>
        <w:rPr>
          <w:rFonts w:eastAsia="黑体"/>
          <w:sz w:val="32"/>
          <w:szCs w:val="32"/>
        </w:rPr>
        <w:t>-202</w:t>
      </w:r>
      <w:r w:rsidR="00645613">
        <w:rPr>
          <w:rFonts w:eastAsia="黑体"/>
          <w:sz w:val="32"/>
          <w:szCs w:val="32"/>
        </w:rPr>
        <w:t>5</w:t>
      </w:r>
      <w:r>
        <w:rPr>
          <w:rFonts w:eastAsia="黑体"/>
          <w:sz w:val="32"/>
          <w:szCs w:val="32"/>
        </w:rPr>
        <w:t>秋季</w:t>
      </w:r>
      <w:r>
        <w:rPr>
          <w:rFonts w:eastAsia="黑体"/>
          <w:sz w:val="32"/>
          <w:szCs w:val="32"/>
        </w:rPr>
        <w:t>“</w:t>
      </w:r>
      <w:r>
        <w:rPr>
          <w:rFonts w:eastAsia="黑体"/>
          <w:sz w:val="32"/>
          <w:szCs w:val="32"/>
        </w:rPr>
        <w:t>现代雷达系统</w:t>
      </w:r>
      <w:r>
        <w:rPr>
          <w:rFonts w:eastAsia="黑体"/>
          <w:sz w:val="32"/>
          <w:szCs w:val="32"/>
        </w:rPr>
        <w:t>”</w:t>
      </w:r>
      <w:r w:rsidR="0037035C">
        <w:rPr>
          <w:rFonts w:eastAsia="黑体" w:hint="eastAsia"/>
          <w:sz w:val="32"/>
          <w:szCs w:val="32"/>
        </w:rPr>
        <w:t>第</w:t>
      </w:r>
      <w:r w:rsidR="00572DC2">
        <w:rPr>
          <w:rFonts w:eastAsia="黑体" w:hint="eastAsia"/>
          <w:sz w:val="32"/>
          <w:szCs w:val="32"/>
        </w:rPr>
        <w:t>9</w:t>
      </w:r>
      <w:r w:rsidR="0037035C">
        <w:rPr>
          <w:rFonts w:eastAsia="黑体" w:hint="eastAsia"/>
          <w:sz w:val="32"/>
          <w:szCs w:val="32"/>
        </w:rPr>
        <w:t>次</w:t>
      </w:r>
      <w:r>
        <w:rPr>
          <w:rFonts w:eastAsia="黑体"/>
          <w:sz w:val="32"/>
          <w:szCs w:val="32"/>
        </w:rPr>
        <w:t>作业</w:t>
      </w:r>
    </w:p>
    <w:p w14:paraId="6F12A83B" w14:textId="77777777" w:rsidR="007E6A4A" w:rsidRPr="00381C72" w:rsidRDefault="007E6A4A" w:rsidP="00381C72">
      <w:pPr>
        <w:pStyle w:val="2"/>
        <w:spacing w:line="300" w:lineRule="auto"/>
        <w:jc w:val="center"/>
        <w:rPr>
          <w:rFonts w:ascii="黑体" w:eastAsia="黑体" w:hAnsi="黑体" w:hint="eastAsia"/>
          <w:b w:val="0"/>
          <w:sz w:val="28"/>
        </w:rPr>
      </w:pPr>
      <w:bookmarkStart w:id="0" w:name="_Toc86344644"/>
      <w:r w:rsidRPr="00381C72">
        <w:rPr>
          <w:rFonts w:ascii="黑体" w:eastAsia="黑体" w:hAnsi="黑体" w:hint="eastAsia"/>
          <w:b w:val="0"/>
          <w:sz w:val="28"/>
        </w:rPr>
        <w:t>极化雷达</w:t>
      </w:r>
      <w:bookmarkEnd w:id="0"/>
    </w:p>
    <w:p w14:paraId="39CCCF88" w14:textId="77777777" w:rsidR="007E6A4A" w:rsidRPr="00381C72" w:rsidRDefault="007E6A4A" w:rsidP="00856AB4">
      <w:pPr>
        <w:pStyle w:val="11"/>
        <w:numPr>
          <w:ilvl w:val="0"/>
          <w:numId w:val="1"/>
        </w:numPr>
        <w:spacing w:line="300" w:lineRule="auto"/>
        <w:ind w:left="567" w:firstLineChars="0" w:hanging="567"/>
        <w:rPr>
          <w:rFonts w:ascii="Times New Roman" w:hAnsi="Times New Roman"/>
          <w:sz w:val="24"/>
          <w:szCs w:val="28"/>
        </w:rPr>
      </w:pPr>
      <w:r w:rsidRPr="00381C72">
        <w:rPr>
          <w:rFonts w:ascii="Times New Roman" w:hAnsi="Times New Roman" w:hint="eastAsia"/>
          <w:sz w:val="24"/>
          <w:szCs w:val="28"/>
        </w:rPr>
        <w:t>推导二面角在任意旋转角度情况下的极化散射矩阵（针对水平垂直极化正交极化基）</w:t>
      </w:r>
      <w:r w:rsidRPr="00381C72">
        <w:rPr>
          <w:rFonts w:ascii="Times New Roman" w:hAnsi="Times New Roman"/>
          <w:sz w:val="24"/>
          <w:szCs w:val="28"/>
        </w:rPr>
        <w:t>，即：</w:t>
      </w:r>
      <w:r w:rsidR="00381C72" w:rsidRPr="00381C72">
        <w:rPr>
          <w:rFonts w:ascii="Times New Roman" w:hAnsi="Times New Roman"/>
          <w:position w:val="-30"/>
          <w:sz w:val="24"/>
          <w:szCs w:val="28"/>
        </w:rPr>
        <w:object w:dxaOrig="2460" w:dyaOrig="720" w14:anchorId="5F4B9F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4pt;height:36pt" o:ole="">
            <v:imagedata r:id="rId8" o:title=""/>
          </v:shape>
          <o:OLEObject Type="Embed" ProgID="Equation.DSMT4" ShapeID="_x0000_i1025" DrawAspect="Content" ObjectID="_1792599212" r:id="rId9"/>
        </w:object>
      </w:r>
    </w:p>
    <w:p w14:paraId="68BAE487" w14:textId="4F8F8120" w:rsidR="007E6A4A" w:rsidRPr="00381C72" w:rsidRDefault="00541BF6" w:rsidP="00994915">
      <w:pPr>
        <w:pStyle w:val="11"/>
        <w:spacing w:line="300" w:lineRule="auto"/>
        <w:ind w:firstLineChars="0" w:firstLine="0"/>
        <w:jc w:val="center"/>
        <w:rPr>
          <w:rFonts w:ascii="Times New Roman" w:hAnsi="Times New Roman"/>
          <w:sz w:val="22"/>
          <w:szCs w:val="28"/>
        </w:rPr>
      </w:pPr>
      <w:r>
        <w:rPr>
          <w:noProof/>
        </w:rPr>
        <w:drawing>
          <wp:inline distT="0" distB="0" distL="0" distR="0" wp14:anchorId="127C3955" wp14:editId="2DB3A5CB">
            <wp:extent cx="1777409" cy="1820636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4116" cy="182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915">
        <w:rPr>
          <w:rFonts w:hint="eastAsia"/>
          <w:sz w:val="22"/>
          <w:szCs w:val="28"/>
        </w:rPr>
        <w:t xml:space="preserve"> </w:t>
      </w:r>
      <w:r w:rsidR="00994915">
        <w:rPr>
          <w:sz w:val="22"/>
          <w:szCs w:val="28"/>
        </w:rPr>
        <w:t xml:space="preserve"> </w:t>
      </w:r>
      <w:r w:rsidR="007E6A4A" w:rsidRPr="00381C72">
        <w:rPr>
          <w:rFonts w:hint="eastAsia"/>
          <w:sz w:val="22"/>
          <w:szCs w:val="28"/>
        </w:rPr>
        <w:t xml:space="preserve"> </w:t>
      </w:r>
      <w:r w:rsidR="00396780">
        <w:rPr>
          <w:rFonts w:hint="eastAsia"/>
          <w:sz w:val="22"/>
          <w:szCs w:val="28"/>
        </w:rPr>
        <w:t>题</w:t>
      </w:r>
      <w:r w:rsidR="00396780">
        <w:rPr>
          <w:rFonts w:hint="eastAsia"/>
          <w:sz w:val="22"/>
          <w:szCs w:val="28"/>
        </w:rPr>
        <w:t>1</w:t>
      </w:r>
      <w:r w:rsidR="00396780">
        <w:rPr>
          <w:sz w:val="22"/>
          <w:szCs w:val="28"/>
        </w:rPr>
        <w:t xml:space="preserve"> </w:t>
      </w:r>
      <w:r w:rsidR="007E6A4A" w:rsidRPr="00381C72">
        <w:rPr>
          <w:rFonts w:hint="eastAsia"/>
          <w:sz w:val="22"/>
          <w:szCs w:val="28"/>
        </w:rPr>
        <w:t>图</w:t>
      </w:r>
    </w:p>
    <w:p w14:paraId="332D215B" w14:textId="77777777" w:rsidR="007E6A4A" w:rsidRDefault="007E6A4A" w:rsidP="00856AB4">
      <w:pPr>
        <w:pStyle w:val="11"/>
        <w:numPr>
          <w:ilvl w:val="0"/>
          <w:numId w:val="1"/>
        </w:numPr>
        <w:spacing w:line="300" w:lineRule="auto"/>
        <w:ind w:left="567" w:firstLineChars="0" w:hanging="567"/>
        <w:rPr>
          <w:rFonts w:ascii="Times New Roman" w:hAnsi="Times New Roman"/>
          <w:sz w:val="24"/>
          <w:szCs w:val="28"/>
        </w:rPr>
      </w:pPr>
      <w:r w:rsidRPr="00381C72">
        <w:rPr>
          <w:rFonts w:ascii="Times New Roman" w:hAnsi="Times New Roman" w:hint="eastAsia"/>
          <w:sz w:val="24"/>
          <w:szCs w:val="28"/>
        </w:rPr>
        <w:t>试将左旋椭圆极化波</w:t>
      </w:r>
      <w:r w:rsidR="00381C72" w:rsidRPr="00381C72">
        <w:rPr>
          <w:rFonts w:ascii="Times New Roman" w:hAnsi="Times New Roman"/>
          <w:position w:val="-14"/>
          <w:sz w:val="24"/>
          <w:szCs w:val="28"/>
        </w:rPr>
        <w:object w:dxaOrig="4280" w:dyaOrig="400" w14:anchorId="73314602">
          <v:shape id="_x0000_i1026" type="#_x0000_t75" style="width:215.25pt;height:19.9pt" o:ole="">
            <v:imagedata r:id="rId11" o:title=""/>
          </v:shape>
          <o:OLEObject Type="Embed" ProgID="Equation.DSMT4" ShapeID="_x0000_i1026" DrawAspect="Content" ObjectID="_1792599213" r:id="rId12"/>
        </w:object>
      </w:r>
      <w:r w:rsidRPr="00381C72">
        <w:rPr>
          <w:rFonts w:ascii="Times New Roman" w:hAnsi="Times New Roman" w:hint="eastAsia"/>
          <w:sz w:val="24"/>
          <w:szCs w:val="28"/>
        </w:rPr>
        <w:t>分解为左旋圆极化波和右旋圆极化波。</w:t>
      </w:r>
    </w:p>
    <w:p w14:paraId="41888256" w14:textId="1480AA7C" w:rsidR="00381C72" w:rsidRPr="00381C72" w:rsidRDefault="00381C72" w:rsidP="00856AB4">
      <w:pPr>
        <w:pStyle w:val="11"/>
        <w:numPr>
          <w:ilvl w:val="0"/>
          <w:numId w:val="1"/>
        </w:numPr>
        <w:spacing w:line="300" w:lineRule="auto"/>
        <w:ind w:left="567" w:firstLineChars="0" w:hanging="567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请推导水平线目标在</w:t>
      </w:r>
      <w:r>
        <w:rPr>
          <w:rFonts w:ascii="Times New Roman" w:hAnsi="Times New Roman"/>
          <w:sz w:val="24"/>
          <w:szCs w:val="28"/>
        </w:rPr>
        <w:t>45°</w:t>
      </w:r>
      <w:r>
        <w:rPr>
          <w:rFonts w:ascii="Times New Roman" w:hAnsi="Times New Roman"/>
          <w:sz w:val="24"/>
          <w:szCs w:val="28"/>
        </w:rPr>
        <w:t>旋转线极化基</w:t>
      </w:r>
      <w:r w:rsidRPr="00381C72">
        <w:rPr>
          <w:rFonts w:ascii="Times New Roman" w:hAnsi="Times New Roman"/>
          <w:position w:val="-10"/>
          <w:sz w:val="24"/>
          <w:szCs w:val="28"/>
        </w:rPr>
        <w:object w:dxaOrig="580" w:dyaOrig="380" w14:anchorId="52682D9F">
          <v:shape id="_x0000_i1027" type="#_x0000_t75" style="width:29.25pt;height:19.15pt" o:ole="">
            <v:imagedata r:id="rId13" o:title=""/>
          </v:shape>
          <o:OLEObject Type="Embed" ProgID="Equation.DSMT4" ShapeID="_x0000_i1027" DrawAspect="Content" ObjectID="_1792599214" r:id="rId14"/>
        </w:object>
      </w:r>
      <w:r>
        <w:rPr>
          <w:rFonts w:ascii="Times New Roman" w:hAnsi="Times New Roman"/>
          <w:sz w:val="24"/>
          <w:szCs w:val="28"/>
        </w:rPr>
        <w:t>下的极化散射矩阵。</w:t>
      </w:r>
    </w:p>
    <w:p w14:paraId="65656BE2" w14:textId="5929538B" w:rsidR="007E6A4A" w:rsidRPr="00381C72" w:rsidRDefault="007E6A4A" w:rsidP="00856AB4">
      <w:pPr>
        <w:pStyle w:val="11"/>
        <w:numPr>
          <w:ilvl w:val="0"/>
          <w:numId w:val="1"/>
        </w:numPr>
        <w:spacing w:line="300" w:lineRule="auto"/>
        <w:ind w:left="567" w:firstLineChars="0" w:hanging="567"/>
        <w:rPr>
          <w:rFonts w:ascii="Times New Roman" w:hAnsi="Times New Roman"/>
          <w:sz w:val="24"/>
          <w:szCs w:val="28"/>
        </w:rPr>
      </w:pPr>
      <w:r w:rsidRPr="00381C72">
        <w:rPr>
          <w:rFonts w:ascii="Times New Roman" w:hAnsi="Times New Roman" w:hint="eastAsia"/>
          <w:sz w:val="24"/>
          <w:szCs w:val="28"/>
        </w:rPr>
        <w:t>（选做题）</w:t>
      </w:r>
      <w:r w:rsidRPr="00381C72">
        <w:rPr>
          <w:rFonts w:ascii="Times New Roman" w:hAnsi="Times New Roman"/>
          <w:sz w:val="24"/>
          <w:szCs w:val="28"/>
        </w:rPr>
        <w:t>在极化</w:t>
      </w:r>
      <w:r w:rsidRPr="00381C72">
        <w:rPr>
          <w:rFonts w:ascii="Times New Roman" w:hAnsi="Times New Roman"/>
          <w:sz w:val="24"/>
          <w:szCs w:val="28"/>
        </w:rPr>
        <w:t>SAR</w:t>
      </w:r>
      <w:r w:rsidRPr="00381C72">
        <w:rPr>
          <w:rFonts w:ascii="Times New Roman" w:hAnsi="Times New Roman"/>
          <w:sz w:val="24"/>
          <w:szCs w:val="28"/>
        </w:rPr>
        <w:t>图像中，一般用蓝色表示表面散射（</w:t>
      </w:r>
      <w:proofErr w:type="gramStart"/>
      <w:r w:rsidRPr="00381C72">
        <w:rPr>
          <w:rFonts w:ascii="Times New Roman" w:hAnsi="Times New Roman"/>
          <w:sz w:val="24"/>
          <w:szCs w:val="28"/>
        </w:rPr>
        <w:t>奇次散射</w:t>
      </w:r>
      <w:proofErr w:type="gramEnd"/>
      <w:r w:rsidRPr="00381C72">
        <w:rPr>
          <w:rFonts w:ascii="Times New Roman" w:hAnsi="Times New Roman"/>
          <w:sz w:val="24"/>
          <w:szCs w:val="28"/>
        </w:rPr>
        <w:t>），红色表示二面角散射（偶次散射），绿色标识体散射（交叉极化散射）</w:t>
      </w:r>
      <w:r w:rsidRPr="00381C72">
        <w:rPr>
          <w:rFonts w:ascii="Times New Roman" w:hAnsi="Times New Roman" w:hint="eastAsia"/>
          <w:sz w:val="24"/>
          <w:szCs w:val="28"/>
        </w:rPr>
        <w:t>.</w:t>
      </w:r>
      <w:r w:rsidRPr="00381C72">
        <w:rPr>
          <w:rFonts w:ascii="Times New Roman" w:hAnsi="Times New Roman" w:hint="eastAsia"/>
          <w:sz w:val="24"/>
          <w:szCs w:val="28"/>
        </w:rPr>
        <w:t>请解释在如下的圆极化基的</w:t>
      </w:r>
      <w:r w:rsidRPr="00381C72">
        <w:rPr>
          <w:rFonts w:ascii="Times New Roman" w:hAnsi="Times New Roman"/>
          <w:sz w:val="24"/>
          <w:szCs w:val="28"/>
        </w:rPr>
        <w:t>极化</w:t>
      </w:r>
      <w:r w:rsidRPr="00381C72">
        <w:rPr>
          <w:rFonts w:ascii="Times New Roman" w:hAnsi="Times New Roman"/>
          <w:sz w:val="24"/>
          <w:szCs w:val="28"/>
        </w:rPr>
        <w:t>SAR</w:t>
      </w:r>
      <w:r w:rsidRPr="00381C72">
        <w:rPr>
          <w:rFonts w:ascii="Times New Roman" w:hAnsi="Times New Roman"/>
          <w:sz w:val="24"/>
          <w:szCs w:val="28"/>
        </w:rPr>
        <w:t>图像中，为何海面区域呈现了绿色，植被区域呈现了蓝色（近似），城市区域呈现红色。</w:t>
      </w:r>
    </w:p>
    <w:p w14:paraId="425EB863" w14:textId="10617FEF" w:rsidR="007E6A4A" w:rsidRPr="007E6A4A" w:rsidRDefault="007E6A4A" w:rsidP="00994915">
      <w:pPr>
        <w:snapToGrid w:val="0"/>
        <w:spacing w:beforeLines="50" w:before="156" w:line="300" w:lineRule="auto"/>
        <w:jc w:val="center"/>
        <w:rPr>
          <w:sz w:val="28"/>
          <w:szCs w:val="28"/>
        </w:rPr>
      </w:pPr>
      <w:r w:rsidRPr="00381C72">
        <w:rPr>
          <w:noProof/>
          <w:sz w:val="22"/>
        </w:rPr>
        <w:drawing>
          <wp:inline distT="0" distB="0" distL="0" distR="0" wp14:anchorId="7C00AB5C" wp14:editId="54151789">
            <wp:extent cx="2060122" cy="2405811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59" cy="246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1C72" w:rsidRPr="00381C72">
        <w:rPr>
          <w:rFonts w:hint="eastAsia"/>
          <w:sz w:val="22"/>
          <w:szCs w:val="28"/>
        </w:rPr>
        <w:t xml:space="preserve"> </w:t>
      </w:r>
      <w:r w:rsidRPr="00381C72">
        <w:rPr>
          <w:sz w:val="22"/>
          <w:szCs w:val="28"/>
        </w:rPr>
        <w:t>题</w:t>
      </w:r>
      <w:r w:rsidRPr="00381C72">
        <w:rPr>
          <w:rFonts w:hint="eastAsia"/>
          <w:sz w:val="22"/>
          <w:szCs w:val="28"/>
        </w:rPr>
        <w:t xml:space="preserve"> </w:t>
      </w:r>
      <w:r w:rsidR="00F12656">
        <w:rPr>
          <w:sz w:val="22"/>
          <w:szCs w:val="28"/>
        </w:rPr>
        <w:t>4</w:t>
      </w:r>
      <w:r w:rsidRPr="00381C72">
        <w:rPr>
          <w:rFonts w:hint="eastAsia"/>
          <w:sz w:val="22"/>
          <w:szCs w:val="28"/>
        </w:rPr>
        <w:t>图</w:t>
      </w:r>
    </w:p>
    <w:sectPr w:rsidR="007E6A4A" w:rsidRPr="007E6A4A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D0C192" w14:textId="77777777" w:rsidR="0083000A" w:rsidRDefault="0083000A" w:rsidP="009C6A49">
      <w:r>
        <w:separator/>
      </w:r>
    </w:p>
  </w:endnote>
  <w:endnote w:type="continuationSeparator" w:id="0">
    <w:p w14:paraId="7AE90C18" w14:textId="77777777" w:rsidR="0083000A" w:rsidRDefault="0083000A" w:rsidP="009C6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97118808"/>
      <w:docPartObj>
        <w:docPartGallery w:val="Page Numbers (Bottom of Page)"/>
        <w:docPartUnique/>
      </w:docPartObj>
    </w:sdtPr>
    <w:sdtContent>
      <w:p w14:paraId="74054A9B" w14:textId="0DF6931C" w:rsidR="00C70F3B" w:rsidRDefault="00C70F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1BF6" w:rsidRPr="00541BF6">
          <w:rPr>
            <w:noProof/>
            <w:lang w:val="zh-CN"/>
          </w:rPr>
          <w:t>1</w:t>
        </w:r>
        <w:r>
          <w:fldChar w:fldCharType="end"/>
        </w:r>
      </w:p>
    </w:sdtContent>
  </w:sdt>
  <w:p w14:paraId="0E61CEF1" w14:textId="77777777" w:rsidR="00C70F3B" w:rsidRDefault="00C70F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B2AAC6" w14:textId="77777777" w:rsidR="0083000A" w:rsidRDefault="0083000A" w:rsidP="009C6A49">
      <w:r>
        <w:separator/>
      </w:r>
    </w:p>
  </w:footnote>
  <w:footnote w:type="continuationSeparator" w:id="0">
    <w:p w14:paraId="67DBFC16" w14:textId="77777777" w:rsidR="0083000A" w:rsidRDefault="0083000A" w:rsidP="009C6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F66AA2"/>
    <w:multiLevelType w:val="hybridMultilevel"/>
    <w:tmpl w:val="16E6DE1A"/>
    <w:lvl w:ilvl="0" w:tplc="7B4A2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EB76F5"/>
    <w:multiLevelType w:val="hybridMultilevel"/>
    <w:tmpl w:val="6DA023B8"/>
    <w:lvl w:ilvl="0" w:tplc="AC76E022">
      <w:start w:val="1"/>
      <w:numFmt w:val="decimal"/>
      <w:lvlText w:val="[%1]"/>
      <w:lvlJc w:val="left"/>
      <w:pPr>
        <w:ind w:left="420" w:hanging="420"/>
      </w:pPr>
      <w:rPr>
        <w:rFonts w:cs="Times New Roman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D757CA6"/>
    <w:multiLevelType w:val="hybridMultilevel"/>
    <w:tmpl w:val="798E9B32"/>
    <w:lvl w:ilvl="0" w:tplc="5E58B498">
      <w:start w:val="1"/>
      <w:numFmt w:val="decimal"/>
      <w:lvlText w:val="（%1）"/>
      <w:lvlJc w:val="left"/>
      <w:pPr>
        <w:ind w:left="720" w:hanging="720"/>
      </w:pPr>
      <w:rPr>
        <w:rFonts w:hint="default"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 w15:restartNumberingAfterBreak="0">
    <w:nsid w:val="707926BE"/>
    <w:multiLevelType w:val="hybridMultilevel"/>
    <w:tmpl w:val="71EE566A"/>
    <w:lvl w:ilvl="0" w:tplc="9856B2F8">
      <w:start w:val="1"/>
      <w:numFmt w:val="decimal"/>
      <w:lvlText w:val="%1．"/>
      <w:lvlJc w:val="left"/>
      <w:pPr>
        <w:ind w:left="720" w:hanging="720"/>
      </w:pPr>
      <w:rPr>
        <w:rFonts w:ascii="Times New Roman" w:hAnsi="Times New Roman" w:cs="Times New Roman" w:hint="default"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 w16cid:durableId="928151263">
    <w:abstractNumId w:val="3"/>
  </w:num>
  <w:num w:numId="2" w16cid:durableId="173309031">
    <w:abstractNumId w:val="2"/>
  </w:num>
  <w:num w:numId="3" w16cid:durableId="263419474">
    <w:abstractNumId w:val="1"/>
  </w:num>
  <w:num w:numId="4" w16cid:durableId="74326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09B"/>
    <w:rsid w:val="0001693B"/>
    <w:rsid w:val="000933E6"/>
    <w:rsid w:val="000C3B3A"/>
    <w:rsid w:val="0016080A"/>
    <w:rsid w:val="00176AA5"/>
    <w:rsid w:val="00185914"/>
    <w:rsid w:val="001D59FE"/>
    <w:rsid w:val="001D79C6"/>
    <w:rsid w:val="00250863"/>
    <w:rsid w:val="00286876"/>
    <w:rsid w:val="002C1BC3"/>
    <w:rsid w:val="002F1FDC"/>
    <w:rsid w:val="0032109B"/>
    <w:rsid w:val="00333AC5"/>
    <w:rsid w:val="00340C76"/>
    <w:rsid w:val="00351F13"/>
    <w:rsid w:val="00356F6C"/>
    <w:rsid w:val="0037035C"/>
    <w:rsid w:val="00381C72"/>
    <w:rsid w:val="00395731"/>
    <w:rsid w:val="00396780"/>
    <w:rsid w:val="003B6782"/>
    <w:rsid w:val="003E4BC2"/>
    <w:rsid w:val="004B5531"/>
    <w:rsid w:val="004E495F"/>
    <w:rsid w:val="005127C8"/>
    <w:rsid w:val="005256A5"/>
    <w:rsid w:val="00541BF6"/>
    <w:rsid w:val="00542E59"/>
    <w:rsid w:val="005622B3"/>
    <w:rsid w:val="00572DC2"/>
    <w:rsid w:val="005B70C0"/>
    <w:rsid w:val="005D1F77"/>
    <w:rsid w:val="005D6A72"/>
    <w:rsid w:val="00627CE1"/>
    <w:rsid w:val="00645613"/>
    <w:rsid w:val="006A1AB6"/>
    <w:rsid w:val="006E6C27"/>
    <w:rsid w:val="00700BAE"/>
    <w:rsid w:val="00751F68"/>
    <w:rsid w:val="007A6372"/>
    <w:rsid w:val="007B6A5E"/>
    <w:rsid w:val="007E6A4A"/>
    <w:rsid w:val="00825CF8"/>
    <w:rsid w:val="0083000A"/>
    <w:rsid w:val="00856AB4"/>
    <w:rsid w:val="008D0C43"/>
    <w:rsid w:val="009002C7"/>
    <w:rsid w:val="00903EB0"/>
    <w:rsid w:val="00994915"/>
    <w:rsid w:val="009C178E"/>
    <w:rsid w:val="009C6A49"/>
    <w:rsid w:val="009D66FA"/>
    <w:rsid w:val="00A27E41"/>
    <w:rsid w:val="00A3491F"/>
    <w:rsid w:val="00A4563F"/>
    <w:rsid w:val="00A51C71"/>
    <w:rsid w:val="00A82A7C"/>
    <w:rsid w:val="00AA7485"/>
    <w:rsid w:val="00AE5E82"/>
    <w:rsid w:val="00B26731"/>
    <w:rsid w:val="00B65EF8"/>
    <w:rsid w:val="00BA44E4"/>
    <w:rsid w:val="00BE31D0"/>
    <w:rsid w:val="00BF098A"/>
    <w:rsid w:val="00C2541C"/>
    <w:rsid w:val="00C70F3B"/>
    <w:rsid w:val="00CA71C9"/>
    <w:rsid w:val="00D0145C"/>
    <w:rsid w:val="00D533C2"/>
    <w:rsid w:val="00D5668E"/>
    <w:rsid w:val="00D70579"/>
    <w:rsid w:val="00D705DE"/>
    <w:rsid w:val="00D87272"/>
    <w:rsid w:val="00D93D09"/>
    <w:rsid w:val="00E034CA"/>
    <w:rsid w:val="00E036BD"/>
    <w:rsid w:val="00E21936"/>
    <w:rsid w:val="00E43A91"/>
    <w:rsid w:val="00E46F97"/>
    <w:rsid w:val="00E507B3"/>
    <w:rsid w:val="00E600D3"/>
    <w:rsid w:val="00E7462D"/>
    <w:rsid w:val="00E754C7"/>
    <w:rsid w:val="00E777D4"/>
    <w:rsid w:val="00EB4708"/>
    <w:rsid w:val="00F12656"/>
    <w:rsid w:val="00F73537"/>
    <w:rsid w:val="00F7662E"/>
    <w:rsid w:val="00F85304"/>
    <w:rsid w:val="00FF1B20"/>
    <w:rsid w:val="00FF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63EC4"/>
  <w15:chartTrackingRefBased/>
  <w15:docId w15:val="{35559CD1-560E-44B1-8DBD-8B4CEF757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08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6080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32109B"/>
    <w:pPr>
      <w:ind w:firstLineChars="200" w:firstLine="420"/>
    </w:pPr>
    <w:rPr>
      <w:rFonts w:ascii="Calibri" w:hAnsi="Calibri" w:cs="Times New Roman"/>
      <w:sz w:val="21"/>
    </w:rPr>
  </w:style>
  <w:style w:type="paragraph" w:customStyle="1" w:styleId="200">
    <w:name w:val="样式 标题 2 + 左侧:  0 厘米 首行缩进:  0 厘米"/>
    <w:basedOn w:val="a"/>
    <w:rsid w:val="0032109B"/>
    <w:pPr>
      <w:widowControl/>
      <w:tabs>
        <w:tab w:val="num" w:pos="780"/>
      </w:tabs>
      <w:ind w:left="780" w:hanging="360"/>
      <w:jc w:val="left"/>
    </w:pPr>
    <w:rPr>
      <w:rFonts w:cs="Times New Roman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9C6A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6A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6A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6A49"/>
    <w:rPr>
      <w:sz w:val="18"/>
      <w:szCs w:val="18"/>
    </w:rPr>
  </w:style>
  <w:style w:type="paragraph" w:styleId="a7">
    <w:name w:val="List Paragraph"/>
    <w:basedOn w:val="a"/>
    <w:uiPriority w:val="34"/>
    <w:qFormat/>
    <w:rsid w:val="00A27E41"/>
    <w:pPr>
      <w:widowControl/>
      <w:spacing w:line="276" w:lineRule="auto"/>
      <w:ind w:firstLineChars="200" w:firstLine="420"/>
    </w:pPr>
    <w:rPr>
      <w:rFonts w:cstheme="majorBidi"/>
      <w:color w:val="000000" w:themeColor="text1"/>
      <w:kern w:val="0"/>
      <w:szCs w:val="20"/>
    </w:rPr>
  </w:style>
  <w:style w:type="character" w:customStyle="1" w:styleId="10">
    <w:name w:val="标题 1 字符"/>
    <w:basedOn w:val="a0"/>
    <w:link w:val="1"/>
    <w:uiPriority w:val="9"/>
    <w:rsid w:val="0016080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6080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caption"/>
    <w:aliases w:val=" Char,Char"/>
    <w:basedOn w:val="a9"/>
    <w:next w:val="a9"/>
    <w:link w:val="aa"/>
    <w:unhideWhenUsed/>
    <w:qFormat/>
    <w:rsid w:val="0016080A"/>
    <w:pPr>
      <w:widowControl/>
      <w:snapToGrid w:val="0"/>
      <w:spacing w:beforeLines="25" w:before="50" w:afterLines="50" w:after="50" w:line="276" w:lineRule="auto"/>
      <w:ind w:leftChars="0" w:left="0" w:firstLineChars="200" w:firstLine="0"/>
      <w:jc w:val="center"/>
    </w:pPr>
    <w:rPr>
      <w:rFonts w:eastAsia="黑体" w:cstheme="majorBidi"/>
      <w:smallCaps/>
      <w:color w:val="000000" w:themeColor="text1"/>
      <w:kern w:val="0"/>
      <w:sz w:val="21"/>
      <w:szCs w:val="20"/>
    </w:rPr>
  </w:style>
  <w:style w:type="character" w:customStyle="1" w:styleId="aa">
    <w:name w:val="题注 字符"/>
    <w:aliases w:val=" Char 字符,Char 字符"/>
    <w:basedOn w:val="a0"/>
    <w:link w:val="a8"/>
    <w:rsid w:val="0016080A"/>
    <w:rPr>
      <w:rFonts w:eastAsia="黑体" w:cstheme="majorBidi"/>
      <w:smallCaps/>
      <w:color w:val="000000" w:themeColor="text1"/>
      <w:kern w:val="0"/>
      <w:sz w:val="21"/>
      <w:szCs w:val="20"/>
    </w:rPr>
  </w:style>
  <w:style w:type="paragraph" w:styleId="a9">
    <w:name w:val="table of figures"/>
    <w:basedOn w:val="a"/>
    <w:next w:val="a"/>
    <w:uiPriority w:val="99"/>
    <w:semiHidden/>
    <w:unhideWhenUsed/>
    <w:rsid w:val="0016080A"/>
    <w:pPr>
      <w:ind w:leftChars="200" w:left="200" w:hangingChars="200" w:hanging="200"/>
    </w:pPr>
  </w:style>
  <w:style w:type="paragraph" w:styleId="TOC">
    <w:name w:val="TOC Heading"/>
    <w:basedOn w:val="1"/>
    <w:next w:val="a"/>
    <w:uiPriority w:val="39"/>
    <w:unhideWhenUsed/>
    <w:qFormat/>
    <w:rsid w:val="00C70F3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C70F3B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C70F3B"/>
    <w:pPr>
      <w:widowControl/>
      <w:spacing w:after="100" w:line="259" w:lineRule="auto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C70F3B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sz w:val="22"/>
    </w:rPr>
  </w:style>
  <w:style w:type="character" w:styleId="ab">
    <w:name w:val="Hyperlink"/>
    <w:basedOn w:val="a0"/>
    <w:uiPriority w:val="99"/>
    <w:unhideWhenUsed/>
    <w:rsid w:val="00C70F3B"/>
    <w:rPr>
      <w:color w:val="0563C1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7E6A4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A632D-AACF-4CEA-ACB8-B17D328F2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子轩 陈</cp:lastModifiedBy>
  <cp:revision>9</cp:revision>
  <dcterms:created xsi:type="dcterms:W3CDTF">2024-09-07T06:37:00Z</dcterms:created>
  <dcterms:modified xsi:type="dcterms:W3CDTF">2024-11-08T11:27:00Z</dcterms:modified>
</cp:coreProperties>
</file>