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bookmarkStart w:id="0" w:name="_GoBack"/>
      <w:bookmarkEnd w:id="0"/>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 xml:space="preserve">Recommendations </w:t>
      </w:r>
      <w:proofErr w:type="gramStart"/>
      <w:r>
        <w:t>are structured</w:t>
      </w:r>
      <w:proofErr w:type="gramEnd"/>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25D0778C" w:rsidR="00052E20" w:rsidRDefault="00D416A8" w:rsidP="00F900AB">
      <w:r>
        <w:t xml:space="preserve">We welcome feedback to any checklist item at </w:t>
      </w:r>
      <w:r w:rsidR="00C844A5">
        <w:t>craig.mayer2</w:t>
      </w:r>
      <w:r w:rsidR="00614666">
        <w:t xml:space="preserve"> ‘at’ </w:t>
      </w:r>
      <w:r>
        <w:t>n</w:t>
      </w:r>
      <w:r w:rsidRPr="00D416A8">
        <w:t>ih.gov</w:t>
      </w:r>
    </w:p>
    <w:p w14:paraId="2EDF9B67" w14:textId="77777777" w:rsidR="000B286E" w:rsidRDefault="000B286E" w:rsidP="000B286E">
      <w:r>
        <w:t xml:space="preserve">The acronym </w:t>
      </w:r>
      <w:proofErr w:type="gramStart"/>
      <w:r>
        <w:t>is loosely derived</w:t>
      </w:r>
      <w:proofErr w:type="gramEnd"/>
      <w:r>
        <w:t xml:space="preserve"> from letters contained in the title: </w:t>
      </w:r>
      <w:proofErr w:type="spellStart"/>
      <w:r w:rsidRPr="00557A7D">
        <w:rPr>
          <w:b/>
          <w:u w:val="single"/>
        </w:rPr>
        <w:t>CONS</w:t>
      </w:r>
      <w:r w:rsidRPr="00052E20">
        <w:t>olidated</w:t>
      </w:r>
      <w:proofErr w:type="spellEnd"/>
      <w:r w:rsidRPr="00052E20">
        <w:t xml:space="preserve"> </w:t>
      </w:r>
      <w:proofErr w:type="spellStart"/>
      <w:r w:rsidRPr="00557A7D">
        <w:rPr>
          <w:b/>
          <w:u w:val="single"/>
        </w:rPr>
        <w:t>RE</w:t>
      </w:r>
      <w:r w:rsidRPr="00052E20">
        <w:t>commendations</w:t>
      </w:r>
      <w:proofErr w:type="spellEnd"/>
      <w:r w:rsidRPr="00052E20">
        <w:t xml:space="preserve"> for sharing </w:t>
      </w:r>
      <w:r w:rsidRPr="00557A7D">
        <w:rPr>
          <w:b/>
          <w:u w:val="single"/>
        </w:rPr>
        <w:t>I</w:t>
      </w:r>
      <w:r w:rsidRPr="00052E20">
        <w:t xml:space="preserve">ndividual participant </w:t>
      </w:r>
      <w:r w:rsidRPr="00557A7D">
        <w:rPr>
          <w:b/>
          <w:u w:val="single"/>
        </w:rPr>
        <w:t>D</w:t>
      </w:r>
      <w:r w:rsidRPr="00052E20">
        <w:t>ata</w:t>
      </w:r>
      <w:r>
        <w:t xml:space="preserve">). Letters E and </w:t>
      </w:r>
      <w:proofErr w:type="spellStart"/>
      <w:r>
        <w:t xml:space="preserve">R </w:t>
      </w:r>
      <w:proofErr w:type="gramStart"/>
      <w:r>
        <w:t>are</w:t>
      </w:r>
      <w:proofErr w:type="spellEnd"/>
      <w:r>
        <w:t xml:space="preserve"> re-ordered</w:t>
      </w:r>
      <w:proofErr w:type="gramEnd"/>
      <w:r>
        <w:t xml:space="preserve">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3D58BBE4" w:rsidR="00144C17" w:rsidRDefault="006156B5" w:rsidP="00144C17">
      <w:pPr>
        <w:rPr>
          <w:rStyle w:val="Hyperlink"/>
        </w:rPr>
      </w:pPr>
      <w:hyperlink w:anchor="_Details_2" w:history="1">
        <w:proofErr w:type="gramStart"/>
        <w:r w:rsidR="00A04DB8">
          <w:rPr>
            <w:rStyle w:val="Hyperlink"/>
          </w:rPr>
          <w:t>d</w:t>
        </w:r>
        <w:r w:rsidR="00DD0555" w:rsidRPr="00863F9F">
          <w:rPr>
            <w:rStyle w:val="Hyperlink"/>
          </w:rPr>
          <w:t>et</w:t>
        </w:r>
        <w:r w:rsidR="00DD0555" w:rsidRPr="00863F9F">
          <w:rPr>
            <w:rStyle w:val="Hyperlink"/>
          </w:rPr>
          <w:t>a</w:t>
        </w:r>
        <w:r w:rsidR="00DD0555" w:rsidRPr="00863F9F">
          <w:rPr>
            <w:rStyle w:val="Hyperlink"/>
          </w:rPr>
          <w:t>ils</w:t>
        </w:r>
        <w:proofErr w:type="gramEnd"/>
      </w:hyperlink>
      <w:r w:rsidR="00A04DB8">
        <w:t xml:space="preserve">, </w:t>
      </w:r>
      <w:hyperlink w:anchor="_Positive_Example" w:history="1">
        <w:r w:rsidR="005C7214">
          <w:rPr>
            <w:rStyle w:val="Hyperlink"/>
          </w:rPr>
          <w:t>p</w:t>
        </w:r>
        <w:r w:rsidR="00144C17" w:rsidRPr="00144C17">
          <w:rPr>
            <w:rStyle w:val="Hyperlink"/>
          </w:rPr>
          <w:t>osit</w:t>
        </w:r>
        <w:r w:rsidR="00144C17" w:rsidRPr="00144C17">
          <w:rPr>
            <w:rStyle w:val="Hyperlink"/>
          </w:rPr>
          <w:t>i</w:t>
        </w:r>
        <w:r w:rsidR="00144C17" w:rsidRPr="00144C17">
          <w:rPr>
            <w:rStyle w:val="Hyperlink"/>
          </w:rPr>
          <w:t>ve</w:t>
        </w:r>
        <w:r w:rsidR="005C7214">
          <w:rPr>
            <w:rStyle w:val="Hyperlink"/>
          </w:rPr>
          <w:t>-e</w:t>
        </w:r>
        <w:r w:rsidR="00144C17" w:rsidRPr="00144C17">
          <w:rPr>
            <w:rStyle w:val="Hyperlink"/>
          </w:rPr>
          <w:t>xample</w:t>
        </w:r>
      </w:hyperlink>
    </w:p>
    <w:p w14:paraId="210657FB" w14:textId="15436029" w:rsidR="000B286E" w:rsidRDefault="00901A0D" w:rsidP="00901A0D">
      <w:pPr>
        <w:pStyle w:val="Heading2"/>
      </w:pPr>
      <w:r>
        <w:t>For improved integration of research and routine healthcare data (e.g., from Electronic Health Record system or healthcare billing data)</w:t>
      </w:r>
      <w:r w:rsidR="000B286E">
        <w:t>, group relevant data elements into relevant data domains (e.g., medication history, laboratory results history, medical procedure history)</w:t>
      </w:r>
    </w:p>
    <w:p w14:paraId="7B8B8543" w14:textId="4BE84BCD" w:rsidR="000B286E" w:rsidRDefault="006156B5" w:rsidP="000B286E">
      <w:hyperlink w:anchor="_Details_Emergence_of" w:history="1">
        <w:proofErr w:type="gramStart"/>
        <w:r w:rsidR="00A04DB8">
          <w:rPr>
            <w:rStyle w:val="Hyperlink"/>
          </w:rPr>
          <w:t>d</w:t>
        </w:r>
        <w:r w:rsidR="00DD0555" w:rsidRPr="00DD0555">
          <w:rPr>
            <w:rStyle w:val="Hyperlink"/>
          </w:rPr>
          <w:t>etails</w:t>
        </w:r>
        <w:proofErr w:type="gramEnd"/>
      </w:hyperlink>
    </w:p>
    <w:p w14:paraId="1B15471A" w14:textId="016ED59F" w:rsidR="00CF75CA" w:rsidRPr="00CF75CA" w:rsidRDefault="004C21FA" w:rsidP="00CF75CA">
      <w:pPr>
        <w:pStyle w:val="Heading2"/>
      </w:pPr>
      <w:r>
        <w:t>Use consistent relative time (start counting at day 1, not 0)</w:t>
      </w:r>
    </w:p>
    <w:p w14:paraId="49887639" w14:textId="113A2B1F" w:rsidR="00CF75CA" w:rsidRDefault="006156B5" w:rsidP="00CF75CA">
      <w:hyperlink w:anchor="_Details_3" w:history="1">
        <w:proofErr w:type="gramStart"/>
        <w:r w:rsidR="00A04DB8">
          <w:rPr>
            <w:rStyle w:val="Hyperlink"/>
          </w:rPr>
          <w:t>d</w:t>
        </w:r>
        <w:r w:rsidR="004C21FA" w:rsidRPr="004C21FA">
          <w:rPr>
            <w:rStyle w:val="Hyperlink"/>
          </w:rPr>
          <w:t>etails</w:t>
        </w:r>
        <w:proofErr w:type="gramEnd"/>
      </w:hyperlink>
    </w:p>
    <w:p w14:paraId="43607557" w14:textId="27B6D228" w:rsidR="00CF75CA" w:rsidRDefault="00CF75CA" w:rsidP="00CF75CA">
      <w:pPr>
        <w:pStyle w:val="Heading2"/>
      </w:pPr>
      <w:r>
        <w:t>Utilize ClinicalTrials.gov fields for uploading study protocol, empty case report forms, stati</w:t>
      </w:r>
      <w:r w:rsidR="00A86A78">
        <w:t xml:space="preserve">stical analysis plan and </w:t>
      </w:r>
      <w:r w:rsidR="00857431">
        <w:t xml:space="preserve">study URL </w:t>
      </w:r>
      <w:r w:rsidR="00A86A78">
        <w:t>link</w:t>
      </w:r>
      <w:r>
        <w:t xml:space="preserve"> </w:t>
      </w:r>
    </w:p>
    <w:p w14:paraId="5CC49280" w14:textId="31D8928F" w:rsidR="00CF75CA" w:rsidRDefault="006156B5" w:rsidP="00CF75CA">
      <w:hyperlink w:anchor="_Details_4" w:history="1">
        <w:proofErr w:type="gramStart"/>
        <w:r w:rsidR="00A04DB8">
          <w:rPr>
            <w:rStyle w:val="Hyperlink"/>
          </w:rPr>
          <w:t>d</w:t>
        </w:r>
        <w:r w:rsidR="00291192" w:rsidRPr="00291192">
          <w:rPr>
            <w:rStyle w:val="Hyperlink"/>
          </w:rPr>
          <w:t>eta</w:t>
        </w:r>
        <w:r w:rsidR="00291192" w:rsidRPr="00291192">
          <w:rPr>
            <w:rStyle w:val="Hyperlink"/>
          </w:rPr>
          <w:t>i</w:t>
        </w:r>
        <w:r w:rsidR="00291192" w:rsidRPr="00291192">
          <w:rPr>
            <w:rStyle w:val="Hyperlink"/>
          </w:rPr>
          <w:t>ls</w:t>
        </w:r>
        <w:proofErr w:type="gramEnd"/>
      </w:hyperlink>
      <w:r w:rsidR="00291192">
        <w:t xml:space="preserve">, </w:t>
      </w:r>
      <w:hyperlink w:anchor="_Positive_Example_4" w:history="1">
        <w:r w:rsidR="00291192">
          <w:rPr>
            <w:rStyle w:val="Hyperlink"/>
          </w:rPr>
          <w:t>p</w:t>
        </w:r>
        <w:r w:rsidR="00A86A78" w:rsidRPr="00A86A78">
          <w:rPr>
            <w:rStyle w:val="Hyperlink"/>
          </w:rPr>
          <w:t>ositive</w:t>
        </w:r>
        <w:r w:rsidR="00291192">
          <w:rPr>
            <w:rStyle w:val="Hyperlink"/>
          </w:rPr>
          <w:t>-e</w:t>
        </w:r>
        <w:r w:rsidR="00A86A78" w:rsidRPr="00A86A78">
          <w:rPr>
            <w:rStyle w:val="Hyperlink"/>
          </w:rPr>
          <w:t>xample</w:t>
        </w:r>
      </w:hyperlink>
    </w:p>
    <w:p w14:paraId="0C9CC5B8" w14:textId="77777777" w:rsidR="00B70B7F" w:rsidRDefault="00CF75CA" w:rsidP="00B70B7F">
      <w:pPr>
        <w:pStyle w:val="Heading2"/>
      </w:pPr>
      <w:r>
        <w:t>Provide basic summary results using results registry component of Clinicaltrials.gov</w:t>
      </w:r>
    </w:p>
    <w:p w14:paraId="4EE408E8" w14:textId="3D467BFF" w:rsidR="00B70B7F" w:rsidRPr="00B70B7F" w:rsidRDefault="006156B5" w:rsidP="00C10939">
      <w:hyperlink w:anchor="_Positive_Example_5" w:history="1">
        <w:proofErr w:type="gramStart"/>
        <w:r w:rsidR="00291192">
          <w:rPr>
            <w:rStyle w:val="Hyperlink"/>
          </w:rPr>
          <w:t>p</w:t>
        </w:r>
        <w:r w:rsidR="00B70B7F" w:rsidRPr="00B70B7F">
          <w:rPr>
            <w:rStyle w:val="Hyperlink"/>
          </w:rPr>
          <w:t>ositive</w:t>
        </w:r>
        <w:r w:rsidR="00291192">
          <w:rPr>
            <w:rStyle w:val="Hyperlink"/>
          </w:rPr>
          <w:t>-e</w:t>
        </w:r>
        <w:r w:rsidR="00B70B7F" w:rsidRPr="00B70B7F">
          <w:rPr>
            <w:rStyle w:val="Hyperlink"/>
          </w:rPr>
          <w:t>xample</w:t>
        </w:r>
        <w:proofErr w:type="gramEnd"/>
      </w:hyperlink>
    </w:p>
    <w:p w14:paraId="35C745F7" w14:textId="7E58288E" w:rsidR="009261FD" w:rsidRDefault="00CF75CA" w:rsidP="00CF75CA">
      <w:pPr>
        <w:pStyle w:val="Heading2"/>
      </w:pPr>
      <w:r>
        <w:lastRenderedPageBreak/>
        <w:t xml:space="preserve">Share Case Report Forms in non-PDF, </w:t>
      </w:r>
      <w:r w:rsidR="00D25AAB">
        <w:t>machine-readable</w:t>
      </w:r>
      <w:r>
        <w:t xml:space="preserve"> format. </w:t>
      </w:r>
    </w:p>
    <w:p w14:paraId="5FCCC59C" w14:textId="4C71A7CA" w:rsidR="009261FD" w:rsidRPr="009261FD" w:rsidRDefault="006156B5" w:rsidP="009261FD">
      <w:pPr>
        <w:pStyle w:val="Heading2"/>
        <w:numPr>
          <w:ilvl w:val="0"/>
          <w:numId w:val="0"/>
        </w:numPr>
        <w:rPr>
          <w:rFonts w:asciiTheme="minorHAnsi" w:hAnsiTheme="minorHAnsi" w:cstheme="minorHAnsi"/>
          <w:color w:val="auto"/>
          <w:sz w:val="22"/>
          <w:szCs w:val="22"/>
        </w:rPr>
      </w:pPr>
      <w:hyperlink w:anchor="_Details_5" w:history="1">
        <w:proofErr w:type="gramStart"/>
        <w:r w:rsidR="00A04DB8">
          <w:rPr>
            <w:rStyle w:val="Hyperlink"/>
            <w:rFonts w:asciiTheme="minorHAnsi" w:hAnsiTheme="minorHAnsi" w:cstheme="minorHAnsi"/>
            <w:sz w:val="22"/>
            <w:szCs w:val="22"/>
          </w:rPr>
          <w:t>d</w:t>
        </w:r>
        <w:r w:rsidR="00D25AAB" w:rsidRPr="00D25AAB">
          <w:rPr>
            <w:rStyle w:val="Hyperlink"/>
            <w:rFonts w:asciiTheme="minorHAnsi" w:hAnsiTheme="minorHAnsi" w:cstheme="minorHAnsi"/>
            <w:sz w:val="22"/>
            <w:szCs w:val="22"/>
          </w:rPr>
          <w:t>etails</w:t>
        </w:r>
        <w:proofErr w:type="gramEnd"/>
      </w:hyperlink>
      <w:r w:rsidR="00D25AAB">
        <w:rPr>
          <w:rFonts w:asciiTheme="minorHAnsi" w:hAnsiTheme="minorHAnsi" w:cstheme="minorHAnsi"/>
          <w:color w:val="auto"/>
          <w:sz w:val="22"/>
          <w:szCs w:val="22"/>
        </w:rPr>
        <w:t xml:space="preserve">, </w:t>
      </w:r>
      <w:hyperlink w:anchor="_Positive_Example_3" w:history="1">
        <w:r w:rsidR="00291192">
          <w:rPr>
            <w:rStyle w:val="Hyperlink"/>
            <w:rFonts w:asciiTheme="minorHAnsi" w:hAnsiTheme="minorHAnsi" w:cstheme="minorHAnsi"/>
            <w:sz w:val="22"/>
            <w:szCs w:val="22"/>
          </w:rPr>
          <w:t>positive-e</w:t>
        </w:r>
        <w:r w:rsidR="009261FD" w:rsidRPr="009261FD">
          <w:rPr>
            <w:rStyle w:val="Hyperlink"/>
            <w:rFonts w:asciiTheme="minorHAnsi" w:hAnsiTheme="minorHAnsi" w:cstheme="minorHAnsi"/>
            <w:sz w:val="22"/>
            <w:szCs w:val="22"/>
          </w:rPr>
          <w:t>xample</w:t>
        </w:r>
      </w:hyperlink>
      <w:r w:rsidR="00D25AAB">
        <w:rPr>
          <w:rFonts w:asciiTheme="minorHAnsi" w:hAnsiTheme="minorHAnsi" w:cstheme="minorHAnsi"/>
          <w:color w:val="auto"/>
          <w:sz w:val="22"/>
          <w:szCs w:val="22"/>
        </w:rPr>
        <w:t xml:space="preserve">, </w:t>
      </w:r>
      <w:hyperlink w:anchor="_Challenge_Example_6" w:history="1">
        <w:r w:rsidR="00D25AAB" w:rsidRPr="00D25AAB">
          <w:rPr>
            <w:rStyle w:val="Hyperlink"/>
            <w:rFonts w:asciiTheme="minorHAnsi" w:hAnsiTheme="minorHAnsi" w:cstheme="minorHAnsi"/>
            <w:sz w:val="22"/>
            <w:szCs w:val="22"/>
          </w:rPr>
          <w:t>challenge-example</w:t>
        </w:r>
      </w:hyperlink>
    </w:p>
    <w:p w14:paraId="183F191B" w14:textId="2C511C84" w:rsidR="00CF75CA" w:rsidRDefault="00CF75CA" w:rsidP="00CF75CA">
      <w:pPr>
        <w:pStyle w:val="Heading2"/>
      </w:pPr>
      <w:r>
        <w:t>If you considered formally defined research Common Data Elements at study design (more common for studies initiated after 2015), provide a spreadsheet file that lists all CDEs utilized by your study. Include unique CDE identifie</w:t>
      </w:r>
      <w:r w:rsidR="00B70B7F">
        <w:t>r</w:t>
      </w:r>
      <w:r>
        <w:t xml:space="preserve">s (e.g., PhenX </w:t>
      </w:r>
      <w:proofErr w:type="spellStart"/>
      <w:r>
        <w:t>VariableID</w:t>
      </w:r>
      <w:proofErr w:type="spellEnd"/>
      <w:r>
        <w:t xml:space="preserve">).  </w:t>
      </w:r>
    </w:p>
    <w:p w14:paraId="3EBFBCDC" w14:textId="6E475AEA" w:rsidR="00C10939" w:rsidRDefault="00C10939" w:rsidP="00C10939">
      <w:pPr>
        <w:pStyle w:val="Heading3"/>
      </w:pPr>
      <w:r>
        <w:t>Description</w:t>
      </w:r>
    </w:p>
    <w:p w14:paraId="5DAA22C5" w14:textId="12E600DD" w:rsidR="00C10939" w:rsidRDefault="00C10939" w:rsidP="00C10939">
      <w:pPr>
        <w:pStyle w:val="Heading3"/>
      </w:pPr>
      <w:r>
        <w:t>Positive Example</w:t>
      </w:r>
    </w:p>
    <w:p w14:paraId="1CBBE88B" w14:textId="7DCB44B7" w:rsidR="00C10939" w:rsidRPr="00C10939" w:rsidRDefault="00C10939" w:rsidP="00C10939">
      <w:r>
        <w:t xml:space="preserve">Data elements in </w:t>
      </w:r>
      <w:proofErr w:type="spellStart"/>
      <w:r>
        <w:t>AllofUs</w:t>
      </w:r>
      <w:proofErr w:type="spellEnd"/>
      <w:r>
        <w:t xml:space="preserve"> study </w:t>
      </w:r>
      <w:proofErr w:type="gramStart"/>
      <w:r>
        <w:t>are linked</w:t>
      </w:r>
      <w:proofErr w:type="gramEnd"/>
      <w:r>
        <w:t xml:space="preserve"> to LOINC codes. Elements </w:t>
      </w:r>
      <w:proofErr w:type="gramStart"/>
      <w:r>
        <w:t>are listed</w:t>
      </w:r>
      <w:proofErr w:type="gramEnd"/>
      <w:r>
        <w:t xml:space="preserve"> </w:t>
      </w:r>
      <w:hyperlink r:id="rId6" w:history="1">
        <w:r w:rsidRPr="00C10939">
          <w:rPr>
            <w:rStyle w:val="Hyperlink"/>
          </w:rPr>
          <w:t>here</w:t>
        </w:r>
      </w:hyperlink>
      <w:r>
        <w:t xml:space="preserve"> and example of mapping can be seen for this </w:t>
      </w:r>
      <w:hyperlink r:id="rId7" w:history="1">
        <w:r w:rsidRPr="00C10939">
          <w:rPr>
            <w:rStyle w:val="Hyperlink"/>
          </w:rPr>
          <w:t>weight data element</w:t>
        </w:r>
      </w:hyperlink>
      <w:r>
        <w:t xml:space="preserve"> (mapped to LOINC CDE </w:t>
      </w:r>
      <w:hyperlink r:id="rId8" w:history="1">
        <w:r w:rsidRPr="00857431">
          <w:rPr>
            <w:rStyle w:val="Hyperlink"/>
          </w:rPr>
          <w:t>29463-7</w:t>
        </w:r>
      </w:hyperlink>
      <w:r>
        <w:t>).</w:t>
      </w:r>
    </w:p>
    <w:p w14:paraId="21834F9D" w14:textId="73DE8834" w:rsidR="00C10939" w:rsidRDefault="00C10939" w:rsidP="00C10939">
      <w:pPr>
        <w:pStyle w:val="Heading3"/>
      </w:pPr>
      <w:r>
        <w:t>Challenge example</w:t>
      </w:r>
    </w:p>
    <w:p w14:paraId="3B1C1892" w14:textId="11BC6F05" w:rsidR="00C10939" w:rsidRPr="00C10939" w:rsidRDefault="00C10939" w:rsidP="00C10939">
      <w:proofErr w:type="spellStart"/>
      <w:r>
        <w:t>AllofUs</w:t>
      </w:r>
      <w:proofErr w:type="spellEnd"/>
      <w:r>
        <w:t xml:space="preserve"> study provides the source for each data element (</w:t>
      </w:r>
      <w:hyperlink r:id="rId9" w:history="1">
        <w:r w:rsidRPr="00C10939">
          <w:rPr>
            <w:rStyle w:val="Hyperlink"/>
          </w:rPr>
          <w:t>here</w:t>
        </w:r>
      </w:hyperlink>
      <w:r>
        <w:t xml:space="preserve">). Identifiers for individual CDE </w:t>
      </w:r>
      <w:proofErr w:type="gramStart"/>
      <w:r>
        <w:t>are not provided</w:t>
      </w:r>
      <w:proofErr w:type="gramEnd"/>
      <w:r>
        <w:t xml:space="preserve">. Although, in many cases, the instrument does not have a formal identifier that could be listed. </w:t>
      </w:r>
    </w:p>
    <w:p w14:paraId="048C22C5" w14:textId="77777777" w:rsidR="00C10939" w:rsidRPr="00C10939" w:rsidRDefault="00C10939" w:rsidP="00C10939"/>
    <w:p w14:paraId="7E116597" w14:textId="20C98C3D" w:rsidR="00CF75CA" w:rsidRDefault="00CF75CA" w:rsidP="00CF75CA">
      <w:pPr>
        <w:pStyle w:val="Heading2"/>
      </w:pPr>
      <w:r>
        <w:t xml:space="preserve">Use data formats that can be natively loaded (without add-ons) into multiple statistical platforms </w:t>
      </w:r>
    </w:p>
    <w:p w14:paraId="6F15C46B" w14:textId="4207B244" w:rsidR="004657EF" w:rsidRPr="004657EF" w:rsidRDefault="006156B5" w:rsidP="004657EF">
      <w:hyperlink w:anchor="_The_preferred_file" w:history="1">
        <w:r w:rsidR="004657EF" w:rsidRPr="004657EF">
          <w:rPr>
            <w:rStyle w:val="Hyperlink"/>
          </w:rPr>
          <w:t>D</w:t>
        </w:r>
        <w:r w:rsidR="004657EF" w:rsidRPr="004657EF">
          <w:rPr>
            <w:rStyle w:val="Hyperlink"/>
          </w:rPr>
          <w:t>e</w:t>
        </w:r>
        <w:r w:rsidR="004657EF" w:rsidRPr="004657EF">
          <w:rPr>
            <w:rStyle w:val="Hyperlink"/>
          </w:rPr>
          <w:t>tail</w:t>
        </w:r>
      </w:hyperlink>
      <w:r w:rsidR="004657EF">
        <w:t xml:space="preserve">, </w:t>
      </w:r>
      <w:hyperlink w:anchor="_Positive_Example_6" w:history="1">
        <w:r w:rsidR="004657EF" w:rsidRPr="004657EF">
          <w:rPr>
            <w:rStyle w:val="Hyperlink"/>
          </w:rPr>
          <w:t>positive example</w:t>
        </w:r>
      </w:hyperlink>
      <w:r w:rsidR="004657EF">
        <w:t xml:space="preserve">, </w:t>
      </w:r>
      <w:hyperlink w:anchor="_Challenge_Example_5" w:history="1">
        <w:r w:rsidR="004657EF" w:rsidRPr="004657EF">
          <w:rPr>
            <w:rStyle w:val="Hyperlink"/>
          </w:rPr>
          <w:t>challenge example</w:t>
        </w:r>
      </w:hyperlink>
    </w:p>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6156B5" w:rsidP="005C7214">
      <w:hyperlink w:anchor="_Positive_Example_1" w:history="1">
        <w:proofErr w:type="gramStart"/>
        <w:r w:rsidR="005C7214" w:rsidRPr="002745DE">
          <w:rPr>
            <w:rStyle w:val="Hyperlink"/>
          </w:rPr>
          <w:t>positive</w:t>
        </w:r>
        <w:r w:rsidR="002745DE">
          <w:rPr>
            <w:rStyle w:val="Hyperlink"/>
          </w:rPr>
          <w:t>-</w:t>
        </w:r>
        <w:r w:rsidR="005C7214" w:rsidRPr="002745DE">
          <w:rPr>
            <w:rStyle w:val="Hyperlink"/>
          </w:rPr>
          <w:t>example</w:t>
        </w:r>
        <w:proofErr w:type="gramEnd"/>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444D278A" w14:textId="3ECA8BE6" w:rsidR="005C7214" w:rsidRDefault="00B303A1" w:rsidP="005C7214">
      <w:pPr>
        <w:pStyle w:val="Heading2"/>
      </w:pPr>
      <w:r>
        <w:t>On C</w:t>
      </w:r>
      <w:r w:rsidR="002745DE">
        <w:t>linicalTrials.gov</w:t>
      </w:r>
      <w:r>
        <w:t xml:space="preserve">, if you answer </w:t>
      </w:r>
      <w:proofErr w:type="gramStart"/>
      <w:r>
        <w:t>Yes</w:t>
      </w:r>
      <w:proofErr w:type="gramEnd"/>
      <w:r>
        <w:t xml:space="preserve"> to </w:t>
      </w:r>
      <w:proofErr w:type="spellStart"/>
      <w:r>
        <w:t>share_ipd_data</w:t>
      </w:r>
      <w:proofErr w:type="spellEnd"/>
      <w:r>
        <w:t xml:space="preserve">, do not leave the </w:t>
      </w:r>
      <w:proofErr w:type="spellStart"/>
      <w:r>
        <w:t>data_sharing_plan</w:t>
      </w:r>
      <w:proofErr w:type="spellEnd"/>
      <w:r>
        <w:t xml:space="preserve"> text empty </w:t>
      </w:r>
    </w:p>
    <w:p w14:paraId="198C977F" w14:textId="43E46FFA" w:rsidR="00B303A1" w:rsidRDefault="006156B5" w:rsidP="002745DE">
      <w:pPr>
        <w:rPr>
          <w:rStyle w:val="Hyperlink"/>
        </w:rPr>
      </w:pPr>
      <w:hyperlink w:anchor="_Challenge_Example_2" w:history="1">
        <w:proofErr w:type="gramStart"/>
        <w:r w:rsidR="002745DE" w:rsidRPr="002745DE">
          <w:rPr>
            <w:rStyle w:val="Hyperlink"/>
          </w:rPr>
          <w:t>challenge-example</w:t>
        </w:r>
        <w:proofErr w:type="gramEnd"/>
      </w:hyperlink>
      <w:r w:rsidR="00C42E66">
        <w:rPr>
          <w:rStyle w:val="Hyperlink"/>
        </w:rPr>
        <w:t xml:space="preserve"> </w:t>
      </w:r>
    </w:p>
    <w:p w14:paraId="2947D5DE" w14:textId="77777777" w:rsidR="00A04DB8" w:rsidRDefault="00A04DB8" w:rsidP="002745DE">
      <w:pPr>
        <w:rPr>
          <w:rStyle w:val="Hyperlink"/>
        </w:rPr>
      </w:pPr>
    </w:p>
    <w:p w14:paraId="0B0B259C" w14:textId="24439449" w:rsidR="00A04DB8" w:rsidRDefault="00A04DB8" w:rsidP="00A04DB8">
      <w:pPr>
        <w:pStyle w:val="Heading2"/>
      </w:pPr>
      <w:r>
        <w:t xml:space="preserve">If Individual Participant Data is shared on a </w:t>
      </w:r>
      <w:proofErr w:type="gramStart"/>
      <w:r>
        <w:t>data sharing</w:t>
      </w:r>
      <w:proofErr w:type="gramEnd"/>
      <w:r>
        <w:t xml:space="preserve"> platform, update the ClinicalTrials.gov record </w:t>
      </w:r>
      <w:r w:rsidR="00E01A47">
        <w:t xml:space="preserve">with the URL link to the data. </w:t>
      </w:r>
    </w:p>
    <w:p w14:paraId="22C7F553" w14:textId="72ED6749" w:rsidR="00B12AF6" w:rsidRDefault="00E01A47" w:rsidP="00E01A47">
      <w:pPr>
        <w:pStyle w:val="Heading3"/>
      </w:pPr>
      <w:r>
        <w:t>Details</w:t>
      </w:r>
    </w:p>
    <w:p w14:paraId="5D88AC27" w14:textId="77777777" w:rsidR="00E01A47" w:rsidRDefault="00E01A47" w:rsidP="00E01A47">
      <w:r>
        <w:t xml:space="preserve">At ClinicalTrials.gov, use the following infrastructure: </w:t>
      </w:r>
    </w:p>
    <w:p w14:paraId="249835E3" w14:textId="77777777" w:rsidR="00E01A47" w:rsidRDefault="00E01A47" w:rsidP="00E01A47">
      <w:r>
        <w:t>"</w:t>
      </w:r>
      <w:proofErr w:type="spellStart"/>
      <w:r>
        <w:t>AvailIPDList</w:t>
      </w:r>
      <w:proofErr w:type="spellEnd"/>
      <w:r>
        <w:t>": {</w:t>
      </w:r>
    </w:p>
    <w:p w14:paraId="7E581436" w14:textId="77777777" w:rsidR="00E01A47" w:rsidRDefault="00E01A47" w:rsidP="00E01A47">
      <w:r>
        <w:t xml:space="preserve">                "</w:t>
      </w:r>
      <w:proofErr w:type="spellStart"/>
      <w:r>
        <w:t>AvailIPD</w:t>
      </w:r>
      <w:proofErr w:type="spellEnd"/>
      <w:r>
        <w:t>": [</w:t>
      </w:r>
    </w:p>
    <w:p w14:paraId="140C5827" w14:textId="77777777" w:rsidR="00E01A47" w:rsidRDefault="00E01A47" w:rsidP="00E01A47">
      <w:r>
        <w:t xml:space="preserve">                  {</w:t>
      </w:r>
    </w:p>
    <w:p w14:paraId="389E7F73" w14:textId="77777777" w:rsidR="00E01A47" w:rsidRDefault="00E01A47" w:rsidP="00E01A47">
      <w:r>
        <w:t xml:space="preserve">                    "</w:t>
      </w:r>
      <w:proofErr w:type="spellStart"/>
      <w:r>
        <w:t>AvailIPDId</w:t>
      </w:r>
      <w:proofErr w:type="spellEnd"/>
      <w:r>
        <w:t>": "NLMS",</w:t>
      </w:r>
    </w:p>
    <w:p w14:paraId="338C29DB" w14:textId="77777777" w:rsidR="00E01A47" w:rsidRDefault="00E01A47" w:rsidP="00E01A47">
      <w:r>
        <w:lastRenderedPageBreak/>
        <w:t xml:space="preserve">                    "</w:t>
      </w:r>
      <w:proofErr w:type="spellStart"/>
      <w:r>
        <w:t>AvailIPDType</w:t>
      </w:r>
      <w:proofErr w:type="spellEnd"/>
      <w:r>
        <w:t>": "Individual Participant Data Set",</w:t>
      </w:r>
    </w:p>
    <w:p w14:paraId="232E908D" w14:textId="285EFAA2" w:rsidR="00E01A47" w:rsidRDefault="00E01A47" w:rsidP="00E01A47">
      <w:r>
        <w:t xml:space="preserve">                    "</w:t>
      </w:r>
      <w:proofErr w:type="spellStart"/>
      <w:r>
        <w:t>AvailIPDURL</w:t>
      </w:r>
      <w:proofErr w:type="spellEnd"/>
      <w:r>
        <w:t>": "YOUR ULR GOES HERE",</w:t>
      </w:r>
    </w:p>
    <w:p w14:paraId="4C6C2A78" w14:textId="688C7264" w:rsidR="00E01A47" w:rsidRDefault="00E01A47" w:rsidP="00E01A47">
      <w:r>
        <w:t xml:space="preserve">                    "</w:t>
      </w:r>
      <w:proofErr w:type="spellStart"/>
      <w:r>
        <w:t>AvailIPDComment</w:t>
      </w:r>
      <w:proofErr w:type="spellEnd"/>
      <w:r>
        <w:t>": "INSTRUCTIONS"</w:t>
      </w:r>
    </w:p>
    <w:p w14:paraId="629A53E1" w14:textId="6CA60EBD" w:rsidR="00E01A47" w:rsidRDefault="00E01A47" w:rsidP="00E01A47">
      <w:r>
        <w:t xml:space="preserve">                  }</w:t>
      </w:r>
    </w:p>
    <w:p w14:paraId="2F3BF274" w14:textId="1F7CF196" w:rsidR="00E01A47" w:rsidRDefault="00E01A47" w:rsidP="00E01A47">
      <w:pPr>
        <w:pStyle w:val="Heading3"/>
      </w:pPr>
      <w:r>
        <w:t>Positive example</w:t>
      </w:r>
    </w:p>
    <w:p w14:paraId="174CBFC4" w14:textId="2A9CF3F7" w:rsidR="00E01A47" w:rsidRPr="00E01A47" w:rsidRDefault="00E01A47" w:rsidP="00E01A47">
      <w:r>
        <w:t xml:space="preserve">Study </w:t>
      </w:r>
      <w:hyperlink r:id="rId10" w:history="1">
        <w:r w:rsidRPr="00F321FC">
          <w:rPr>
            <w:rStyle w:val="Hyperlink"/>
          </w:rPr>
          <w:t>https://clinicaltrials.gov/ct2/show/study/NCT00005159</w:t>
        </w:r>
      </w:hyperlink>
      <w:r>
        <w:t xml:space="preserve"> provides link to IPD at </w:t>
      </w:r>
      <w:proofErr w:type="spellStart"/>
      <w:r>
        <w:t>Biolincc</w:t>
      </w:r>
      <w:proofErr w:type="spellEnd"/>
      <w:r>
        <w:t xml:space="preserve"> repository.</w:t>
      </w:r>
    </w:p>
    <w:p w14:paraId="281D9C99" w14:textId="77777777" w:rsidR="00E01A47" w:rsidRDefault="00E01A47" w:rsidP="00E01A47">
      <w:r>
        <w:t>"</w:t>
      </w:r>
      <w:proofErr w:type="spellStart"/>
      <w:r>
        <w:t>AvailIPDList</w:t>
      </w:r>
      <w:proofErr w:type="spellEnd"/>
      <w:r>
        <w:t>": {</w:t>
      </w:r>
    </w:p>
    <w:p w14:paraId="130D6244" w14:textId="77777777" w:rsidR="00E01A47" w:rsidRDefault="00E01A47" w:rsidP="00E01A47">
      <w:r>
        <w:t>                "</w:t>
      </w:r>
      <w:proofErr w:type="spellStart"/>
      <w:r>
        <w:t>AvailIPD</w:t>
      </w:r>
      <w:proofErr w:type="spellEnd"/>
      <w:r>
        <w:t>": [</w:t>
      </w:r>
    </w:p>
    <w:p w14:paraId="037F8587" w14:textId="77777777" w:rsidR="00E01A47" w:rsidRDefault="00E01A47" w:rsidP="00E01A47">
      <w:r>
        <w:t>                  {</w:t>
      </w:r>
    </w:p>
    <w:p w14:paraId="4E322FB5" w14:textId="77777777" w:rsidR="00E01A47" w:rsidRDefault="00E01A47" w:rsidP="00E01A47">
      <w:r>
        <w:t>                    "</w:t>
      </w:r>
      <w:proofErr w:type="spellStart"/>
      <w:r>
        <w:t>AvailIPDId</w:t>
      </w:r>
      <w:proofErr w:type="spellEnd"/>
      <w:r>
        <w:t>": "NLMS",</w:t>
      </w:r>
    </w:p>
    <w:p w14:paraId="765D1E46" w14:textId="77777777" w:rsidR="00E01A47" w:rsidRDefault="00E01A47" w:rsidP="00E01A47">
      <w:r>
        <w:t>                    "</w:t>
      </w:r>
      <w:proofErr w:type="spellStart"/>
      <w:r>
        <w:t>AvailIPDType</w:t>
      </w:r>
      <w:proofErr w:type="spellEnd"/>
      <w:r>
        <w:t>": "Individual Participant Data Set",</w:t>
      </w:r>
    </w:p>
    <w:p w14:paraId="6D5F565E" w14:textId="77777777" w:rsidR="00E01A47" w:rsidRDefault="00E01A47" w:rsidP="00E01A47">
      <w:r>
        <w:t>                    "</w:t>
      </w:r>
      <w:proofErr w:type="spellStart"/>
      <w:r>
        <w:t>AvailIPDURL</w:t>
      </w:r>
      <w:proofErr w:type="spellEnd"/>
      <w:r>
        <w:t>": "</w:t>
      </w:r>
      <w:hyperlink r:id="rId11" w:history="1">
        <w:r w:rsidRPr="00A434CA">
          <w:rPr>
            <w:rStyle w:val="Hyperlink"/>
            <w:rFonts w:cs="Calibri"/>
          </w:rPr>
          <w:t>http://biolincc.nhlbi.nih.gov/studies/nlms/</w:t>
        </w:r>
      </w:hyperlink>
      <w:r>
        <w:t>",</w:t>
      </w:r>
    </w:p>
    <w:p w14:paraId="7D81468F" w14:textId="77777777" w:rsidR="00E01A47" w:rsidRDefault="00E01A47" w:rsidP="00E01A47">
      <w:r>
        <w:t>                    "</w:t>
      </w:r>
      <w:proofErr w:type="spellStart"/>
      <w:r>
        <w:t>AvailIPDComment</w:t>
      </w:r>
      <w:proofErr w:type="spellEnd"/>
      <w:r>
        <w:t>": "Public-use IPD through BioLINCC. Registration is required for access."</w:t>
      </w:r>
    </w:p>
    <w:p w14:paraId="637CEA3C" w14:textId="77777777" w:rsidR="00E01A47" w:rsidRDefault="00E01A47" w:rsidP="00E01A47">
      <w:r>
        <w:t>                  }</w:t>
      </w:r>
    </w:p>
    <w:p w14:paraId="4A32FD9A" w14:textId="77777777" w:rsidR="00E01A47" w:rsidRDefault="00E01A47" w:rsidP="00E01A47"/>
    <w:p w14:paraId="3286A825" w14:textId="77777777" w:rsidR="00E01A47" w:rsidRPr="00E01A47" w:rsidRDefault="00E01A47" w:rsidP="00E01A47"/>
    <w:p w14:paraId="419CA0CE" w14:textId="77777777" w:rsidR="00B303A1" w:rsidRDefault="00B303A1" w:rsidP="005C7214">
      <w:pPr>
        <w:pStyle w:val="Heading1"/>
      </w:pPr>
      <w:r>
        <w:t>Data dictionary</w:t>
      </w:r>
    </w:p>
    <w:p w14:paraId="30D1C51F" w14:textId="390DED64"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proofErr w:type="spellStart"/>
      <w:r>
        <w:t>requestwall</w:t>
      </w:r>
      <w:proofErr w:type="spellEnd"/>
      <w:r w:rsidR="00A05A0E">
        <w:t xml:space="preserve"> for data dictionary</w:t>
      </w:r>
      <w:r>
        <w:t>).</w:t>
      </w:r>
    </w:p>
    <w:p w14:paraId="57FDEF3C" w14:textId="1CB8C512" w:rsidR="00D416A8" w:rsidRPr="00D416A8" w:rsidRDefault="006156B5" w:rsidP="00D416A8">
      <w:hyperlink w:anchor="_Details_If_DD" w:history="1">
        <w:proofErr w:type="gramStart"/>
        <w:r w:rsidR="00A04DB8">
          <w:rPr>
            <w:rStyle w:val="Hyperlink"/>
          </w:rPr>
          <w:t>d</w:t>
        </w:r>
        <w:r w:rsidR="0017327F" w:rsidRPr="0017327F">
          <w:rPr>
            <w:rStyle w:val="Hyperlink"/>
          </w:rPr>
          <w:t>etails</w:t>
        </w:r>
        <w:proofErr w:type="gramEnd"/>
      </w:hyperlink>
      <w:r w:rsidR="00631E85">
        <w:t xml:space="preserve">, </w:t>
      </w:r>
      <w:hyperlink w:anchor="_Positive_Example_9" w:history="1">
        <w:r w:rsidR="00631E85" w:rsidRPr="00631E85">
          <w:rPr>
            <w:rStyle w:val="Hyperlink"/>
          </w:rPr>
          <w:t>positive-example</w:t>
        </w:r>
      </w:hyperlink>
    </w:p>
    <w:p w14:paraId="0E461E6C" w14:textId="24E11A22" w:rsidR="008B63A0" w:rsidRDefault="008B63A0" w:rsidP="008B63A0">
      <w:pPr>
        <w:pStyle w:val="Heading2"/>
      </w:pPr>
      <w:r>
        <w:t>Provide data dictionary in a single</w:t>
      </w:r>
      <w:r w:rsidR="00881410">
        <w:t>,</w:t>
      </w:r>
      <w:r>
        <w:t xml:space="preserve"> machine</w:t>
      </w:r>
      <w:r w:rsidR="00881410">
        <w:t>-</w:t>
      </w:r>
      <w:r>
        <w:t>readable file</w:t>
      </w:r>
      <w:r w:rsidR="00D416A8">
        <w:t>.</w:t>
      </w:r>
    </w:p>
    <w:p w14:paraId="13A1C8A8" w14:textId="6814DF36" w:rsidR="00881410" w:rsidRDefault="006156B5" w:rsidP="008B63A0">
      <w:hyperlink w:anchor="_Details_This_simplifies" w:history="1">
        <w:proofErr w:type="gramStart"/>
        <w:r w:rsidR="00A04DB8">
          <w:rPr>
            <w:rStyle w:val="Hyperlink"/>
          </w:rPr>
          <w:t>d</w:t>
        </w:r>
        <w:r w:rsidR="004E56A5" w:rsidRPr="004E56A5">
          <w:rPr>
            <w:rStyle w:val="Hyperlink"/>
          </w:rPr>
          <w:t>etails</w:t>
        </w:r>
        <w:proofErr w:type="gramEnd"/>
      </w:hyperlink>
      <w:r w:rsidR="004E56A5">
        <w:t xml:space="preserve">, </w:t>
      </w:r>
      <w:hyperlink w:anchor="_Positive_Example_8" w:history="1">
        <w:r w:rsidR="004F58A8" w:rsidRPr="004F58A8">
          <w:rPr>
            <w:rStyle w:val="Hyperlink"/>
          </w:rPr>
          <w:t>positive-example</w:t>
        </w:r>
      </w:hyperlink>
      <w:r w:rsidR="004F58A8">
        <w:t xml:space="preserve">, </w:t>
      </w:r>
      <w:hyperlink w:anchor="_Challenge_Example_3" w:history="1">
        <w:r w:rsidR="008B63A0" w:rsidRPr="008B63A0">
          <w:rPr>
            <w:rStyle w:val="Hyperlink"/>
          </w:rPr>
          <w:t>challenge-exa</w:t>
        </w:r>
        <w:r w:rsidR="008B63A0" w:rsidRPr="008B63A0">
          <w:rPr>
            <w:rStyle w:val="Hyperlink"/>
          </w:rPr>
          <w:t>m</w:t>
        </w:r>
        <w:r w:rsidR="008B63A0" w:rsidRPr="008B63A0">
          <w:rPr>
            <w:rStyle w:val="Hyperlink"/>
          </w:rPr>
          <w:t>ple</w:t>
        </w:r>
      </w:hyperlink>
    </w:p>
    <w:p w14:paraId="7B65B49A" w14:textId="77E7F457" w:rsidR="00881410" w:rsidRDefault="00881410" w:rsidP="00881410">
      <w:pPr>
        <w:pStyle w:val="Heading2"/>
      </w:pPr>
      <w:r>
        <w:t>For each data element, provide a data type (such as numeric, date, string)</w:t>
      </w:r>
    </w:p>
    <w:p w14:paraId="2024C97C" w14:textId="770F4CBD" w:rsidR="00881410" w:rsidRDefault="006156B5" w:rsidP="00881410">
      <w:hyperlink w:anchor="_Details_Specifying_data" w:history="1">
        <w:r w:rsidR="004E56A5" w:rsidRPr="004E56A5">
          <w:rPr>
            <w:rStyle w:val="Hyperlink"/>
          </w:rPr>
          <w:t>Details</w:t>
        </w:r>
      </w:hyperlink>
      <w:r w:rsidR="004E56A5">
        <w:t xml:space="preserve">, </w:t>
      </w:r>
      <w:hyperlink w:anchor="_Positive_Example_7" w:history="1">
        <w:r w:rsidR="00344B2E" w:rsidRPr="00344B2E">
          <w:rPr>
            <w:rStyle w:val="Hyperlink"/>
          </w:rPr>
          <w:t>positive-example,</w:t>
        </w:r>
      </w:hyperlink>
      <w:r w:rsidR="00344B2E">
        <w:t xml:space="preserve"> </w:t>
      </w:r>
      <w:hyperlink w:anchor="_Challenge_example_4" w:history="1">
        <w:r w:rsidR="004E56A5" w:rsidRPr="004E56A5">
          <w:rPr>
            <w:rStyle w:val="Hyperlink"/>
          </w:rPr>
          <w:t>challenge-example</w:t>
        </w:r>
      </w:hyperlink>
    </w:p>
    <w:p w14:paraId="6C2080A5" w14:textId="7A460097" w:rsidR="00881410" w:rsidRDefault="00881410" w:rsidP="00881410">
      <w:pPr>
        <w:pStyle w:val="Heading2"/>
      </w:pPr>
      <w:r>
        <w:t>For categorical data elements, provide a list of permissible values</w:t>
      </w:r>
    </w:p>
    <w:p w14:paraId="0D4060D2" w14:textId="51E045F7" w:rsidR="00881410" w:rsidRDefault="006156B5" w:rsidP="00881410">
      <w:hyperlink w:anchor="_Details_1" w:history="1">
        <w:r w:rsidR="005861D6" w:rsidRPr="008A1337">
          <w:rPr>
            <w:rStyle w:val="Hyperlink"/>
          </w:rPr>
          <w:t>D</w:t>
        </w:r>
        <w:r w:rsidR="00881410" w:rsidRPr="008A1337">
          <w:rPr>
            <w:rStyle w:val="Hyperlink"/>
          </w:rPr>
          <w:t>etails</w:t>
        </w:r>
      </w:hyperlink>
      <w:r w:rsidR="008A1337">
        <w:t xml:space="preserve">, </w:t>
      </w:r>
      <w:hyperlink w:anchor="_Positive_example_10" w:history="1">
        <w:r w:rsidR="00631E85" w:rsidRPr="008A1337">
          <w:rPr>
            <w:rStyle w:val="Hyperlink"/>
          </w:rPr>
          <w:t>positive example</w:t>
        </w:r>
      </w:hyperlink>
      <w:r w:rsidR="00631E85">
        <w:t xml:space="preserve">, </w:t>
      </w:r>
      <w:hyperlink w:anchor="_Challenge_example" w:history="1">
        <w:r w:rsidR="008A1337" w:rsidRPr="008A1337">
          <w:rPr>
            <w:rStyle w:val="Hyperlink"/>
          </w:rPr>
          <w:t>challeng</w:t>
        </w:r>
        <w:r w:rsidR="008A1337" w:rsidRPr="008A1337">
          <w:rPr>
            <w:rStyle w:val="Hyperlink"/>
          </w:rPr>
          <w:t>e</w:t>
        </w:r>
        <w:r w:rsidR="00881410" w:rsidRPr="008A1337">
          <w:rPr>
            <w:rStyle w:val="Hyperlink"/>
          </w:rPr>
          <w:t xml:space="preserve"> example</w:t>
        </w:r>
      </w:hyperlink>
    </w:p>
    <w:p w14:paraId="4F700A9F" w14:textId="71E7516D" w:rsidR="00881410" w:rsidRDefault="007F6693" w:rsidP="007F6693">
      <w:pPr>
        <w:pStyle w:val="Heading2"/>
      </w:pPr>
      <w:r>
        <w:t xml:space="preserve">Link data elements </w:t>
      </w:r>
      <w:r w:rsidR="00901A0D">
        <w:t xml:space="preserve">(including individual permissible values) </w:t>
      </w:r>
      <w:r>
        <w:t xml:space="preserve">to applicable routine healthcare terminologies or research common data elements </w:t>
      </w:r>
    </w:p>
    <w:p w14:paraId="2D142FE7" w14:textId="3DB7E473" w:rsidR="007F6693" w:rsidRDefault="006156B5" w:rsidP="00881410">
      <w:hyperlink w:anchor="_Details_This_recommendation" w:history="1">
        <w:r w:rsidR="008A1337" w:rsidRPr="008A1337">
          <w:rPr>
            <w:rStyle w:val="Hyperlink"/>
          </w:rPr>
          <w:t>Details</w:t>
        </w:r>
      </w:hyperlink>
      <w:r w:rsidR="008A1337">
        <w:t xml:space="preserve">, </w:t>
      </w:r>
      <w:hyperlink w:anchor="_Positive_example_AllOfUs" w:history="1">
        <w:r w:rsidR="007F6693" w:rsidRPr="008A1337">
          <w:rPr>
            <w:rStyle w:val="Hyperlink"/>
          </w:rPr>
          <w:t>positive example</w:t>
        </w:r>
      </w:hyperlink>
      <w:r w:rsidR="008A1337">
        <w:t xml:space="preserve">, </w:t>
      </w:r>
      <w:hyperlink w:anchor="_challenge_example_1" w:history="1">
        <w:r w:rsidR="008A1337" w:rsidRPr="008A1337">
          <w:rPr>
            <w:rStyle w:val="Hyperlink"/>
          </w:rPr>
          <w:t>Challenge Example</w:t>
        </w:r>
      </w:hyperlink>
      <w:r w:rsidR="00901A0D">
        <w:t xml:space="preserve"> </w:t>
      </w:r>
    </w:p>
    <w:p w14:paraId="14A2241D" w14:textId="0E5AED7B" w:rsidR="009261FD" w:rsidRDefault="009261FD" w:rsidP="009261FD">
      <w:pPr>
        <w:pStyle w:val="Heading2"/>
      </w:pPr>
      <w:r>
        <w:lastRenderedPageBreak/>
        <w:t>Distinguish string field with free text from string field (with a set of permissible values)</w:t>
      </w:r>
    </w:p>
    <w:p w14:paraId="4CEE0F86" w14:textId="77777777" w:rsidR="006306A9" w:rsidRDefault="006306A9" w:rsidP="006306A9">
      <w:pPr>
        <w:pStyle w:val="Heading2"/>
      </w:pPr>
      <w:r>
        <w:t>Provide a complete data dictionary (all data files must be included)</w:t>
      </w:r>
    </w:p>
    <w:p w14:paraId="63D66B7B" w14:textId="77777777" w:rsidR="006306A9" w:rsidRDefault="006306A9" w:rsidP="006306A9">
      <w:r>
        <w:t xml:space="preserve">Note: NIDA trial had </w:t>
      </w:r>
      <w:proofErr w:type="gramStart"/>
      <w:r>
        <w:t>5</w:t>
      </w:r>
      <w:proofErr w:type="gramEnd"/>
      <w:r>
        <w:t xml:space="preserve"> data files that were missing a data dictionary file.</w:t>
      </w:r>
    </w:p>
    <w:p w14:paraId="5FDC6A65" w14:textId="77777777" w:rsidR="009261FD" w:rsidRPr="00881410" w:rsidRDefault="009261FD" w:rsidP="00881410"/>
    <w:p w14:paraId="4566E67E" w14:textId="095ACC8B"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6A6B78E5" w:rsidR="00863F9F" w:rsidRDefault="00863F9F" w:rsidP="00863F9F">
      <w:proofErr w:type="gramStart"/>
      <w:r>
        <w:t>positive-example</w:t>
      </w:r>
      <w:proofErr w:type="gramEnd"/>
      <w:r w:rsidR="0092220C">
        <w:t xml:space="preserve">, </w:t>
      </w:r>
      <w:r>
        <w:t>challenge-example</w:t>
      </w:r>
      <w:r w:rsidR="0092220C">
        <w:t xml:space="preserve">, </w:t>
      </w:r>
      <w:r>
        <w:t>details</w:t>
      </w:r>
    </w:p>
    <w:p w14:paraId="3809E13A" w14:textId="6E124775" w:rsidR="009261FD" w:rsidRDefault="009261FD" w:rsidP="00863F9F"/>
    <w:p w14:paraId="3ACAFD22" w14:textId="77777777" w:rsidR="00E01A47" w:rsidRDefault="00E01A47" w:rsidP="00E01A47">
      <w:pPr>
        <w:pStyle w:val="Heading1"/>
      </w:pPr>
      <w:r>
        <w:t>Choice of a Data Sharing platform</w:t>
      </w:r>
    </w:p>
    <w:p w14:paraId="3237495B" w14:textId="77777777" w:rsidR="00E01A47" w:rsidRDefault="00E01A47" w:rsidP="00E01A47">
      <w:pPr>
        <w:pStyle w:val="Heading2"/>
      </w:pPr>
      <w:r>
        <w:t>Choose a platform that allows download of all studies available on the platform</w:t>
      </w:r>
    </w:p>
    <w:p w14:paraId="3B543C51" w14:textId="77777777" w:rsidR="00E01A47" w:rsidRDefault="00E01A47" w:rsidP="00E01A47">
      <w:pPr>
        <w:pStyle w:val="Heading3"/>
      </w:pPr>
      <w:r>
        <w:t>Positive example</w:t>
      </w:r>
    </w:p>
    <w:p w14:paraId="4E4C4817" w14:textId="4B4E57D5" w:rsidR="009261FD" w:rsidRDefault="00E01A47" w:rsidP="00E01A47">
      <w:r>
        <w:t>ClinicalStudyDataRequest.com platform provides a spreadsheet download with a list of all studies included on the platform. (</w:t>
      </w:r>
      <w:proofErr w:type="gramStart"/>
      <w:r>
        <w:t>available</w:t>
      </w:r>
      <w:proofErr w:type="gramEnd"/>
      <w:r>
        <w:t xml:space="preserve"> at </w:t>
      </w:r>
      <w:hyperlink r:id="rId12" w:history="1">
        <w:r w:rsidRPr="00F321FC">
          <w:rPr>
            <w:rStyle w:val="Hyperlink"/>
          </w:rPr>
          <w:t>https://www.clinicalstudydatarequest.com/Documents/All%20Sponsor-Funder%20Studies.xls</w:t>
        </w:r>
      </w:hyperlink>
      <w:r>
        <w:t>)</w:t>
      </w:r>
    </w:p>
    <w:p w14:paraId="53AE2E48" w14:textId="335E8D21" w:rsidR="00E01A47" w:rsidRPr="00863F9F" w:rsidRDefault="00E01A47" w:rsidP="00E01A47">
      <w:pPr>
        <w:pStyle w:val="Heading2"/>
      </w:pPr>
      <w:r>
        <w:t>Choose a platform that supports batch request (</w:t>
      </w:r>
      <w:r w:rsidR="00A05A0E">
        <w:t xml:space="preserve">ability to request </w:t>
      </w:r>
      <w:r>
        <w:t>multiple studies with one request)</w:t>
      </w:r>
    </w:p>
    <w:p w14:paraId="61179087" w14:textId="77777777" w:rsidR="00FF6E8A" w:rsidRDefault="00FF6E8A" w:rsidP="00FF6E8A"/>
    <w:p w14:paraId="3A0A0ADE" w14:textId="5395D508" w:rsidR="00A05A0E" w:rsidRDefault="00A05A0E" w:rsidP="00FF6E8A">
      <w:pPr>
        <w:pStyle w:val="Heading1"/>
      </w:pPr>
      <w:r>
        <w:t>Acknowledgement</w:t>
      </w:r>
    </w:p>
    <w:p w14:paraId="361A6342" w14:textId="2AB57828" w:rsidR="00A05A0E" w:rsidRPr="00A05A0E" w:rsidRDefault="00A05A0E" w:rsidP="00A05A0E">
      <w:r>
        <w:t xml:space="preserve">This document is part of training materials objective of a project funded by NIH Office of AIDS Research titled: </w:t>
      </w:r>
      <w:r w:rsidRPr="00A05A0E">
        <w:t>Identification of Research Common Data Elements in HIV/AIDS using data science methods</w:t>
      </w:r>
      <w:r>
        <w:t>.</w:t>
      </w:r>
    </w:p>
    <w:p w14:paraId="52C6B176" w14:textId="245A5F62" w:rsidR="00FF6E8A" w:rsidRDefault="00FF6E8A" w:rsidP="00FF6E8A">
      <w:pPr>
        <w:pStyle w:val="Heading1"/>
      </w:pPr>
      <w:r>
        <w:t>Abbreviations</w:t>
      </w:r>
    </w:p>
    <w:p w14:paraId="2B92CCA4" w14:textId="39C18213" w:rsidR="00FF6E8A" w:rsidRDefault="00FF6E8A" w:rsidP="00FF6E8A">
      <w:r>
        <w:t>DD = data dictionary</w:t>
      </w:r>
    </w:p>
    <w:p w14:paraId="4FA7EC37" w14:textId="71AEB85F" w:rsidR="00FF6E8A" w:rsidRPr="00D416A8" w:rsidRDefault="0017327F" w:rsidP="00FF6E8A">
      <w:r>
        <w:t>IPD</w:t>
      </w:r>
      <w:r w:rsidR="00FF6E8A">
        <w:t>=Individual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D4CE792" w14:textId="2B419F29" w:rsidR="00DD0555" w:rsidRDefault="007C3836" w:rsidP="007C3836">
      <w:pPr>
        <w:pStyle w:val="Heading2"/>
      </w:pPr>
      <w:r>
        <w:t>Data format</w:t>
      </w:r>
    </w:p>
    <w:p w14:paraId="0F83ADE1" w14:textId="77777777" w:rsidR="00D12392" w:rsidRPr="00D12392" w:rsidRDefault="00D12392" w:rsidP="00D12392"/>
    <w:p w14:paraId="7334C5B0" w14:textId="26268DEA" w:rsidR="00DD0555" w:rsidRDefault="00DD0555" w:rsidP="00DD0555">
      <w:pPr>
        <w:pStyle w:val="Heading3"/>
      </w:pPr>
      <w:r>
        <w:t>Share Person table</w:t>
      </w:r>
    </w:p>
    <w:p w14:paraId="33469D6F" w14:textId="77777777" w:rsidR="00DD0555" w:rsidRDefault="00DD0555" w:rsidP="00DD0555">
      <w:pPr>
        <w:pStyle w:val="Heading4"/>
      </w:pPr>
      <w:bookmarkStart w:id="1" w:name="_Details_2"/>
      <w:bookmarkEnd w:id="1"/>
      <w:r>
        <w:t>Details</w:t>
      </w:r>
    </w:p>
    <w:p w14:paraId="37126FA9" w14:textId="77777777" w:rsidR="00DD0555" w:rsidRDefault="00DD0555" w:rsidP="00DD0555">
      <w:pPr>
        <w:ind w:left="720"/>
      </w:pPr>
      <w:r>
        <w:t xml:space="preserve">OMOP person table specification </w:t>
      </w:r>
      <w:proofErr w:type="gramStart"/>
      <w:r>
        <w:t>can be found</w:t>
      </w:r>
      <w:proofErr w:type="gramEnd"/>
      <w:r>
        <w:t xml:space="preserve"> at </w:t>
      </w:r>
      <w:hyperlink r:id="rId13" w:history="1">
        <w:r>
          <w:rPr>
            <w:rStyle w:val="Hyperlink"/>
          </w:rPr>
          <w:t>https://github.com/OHDSI/CommonDataModel/wiki/PERSON</w:t>
        </w:r>
      </w:hyperlink>
    </w:p>
    <w:p w14:paraId="5952730C" w14:textId="77777777" w:rsidR="00DD0555" w:rsidRDefault="00DD0555" w:rsidP="00DD0555">
      <w:pPr>
        <w:pStyle w:val="Heading4"/>
      </w:pPr>
      <w:bookmarkStart w:id="2" w:name="_Positive_Example"/>
      <w:bookmarkEnd w:id="2"/>
      <w:r>
        <w:lastRenderedPageBreak/>
        <w:t xml:space="preserve">Positive Example </w:t>
      </w:r>
    </w:p>
    <w:p w14:paraId="4B14663B" w14:textId="77777777" w:rsidR="00DD0555" w:rsidRDefault="00DD0555" w:rsidP="00DD0555">
      <w:pPr>
        <w:ind w:left="720"/>
      </w:pPr>
      <w:r>
        <w:t xml:space="preserve">Trial </w:t>
      </w:r>
      <w:hyperlink r:id="rId14" w:history="1">
        <w:r w:rsidRPr="00272942">
          <w:rPr>
            <w:rStyle w:val="Hyperlink"/>
          </w:rPr>
          <w:t>http://clinicaltrials.gov/ct2/show/NCT01612169</w:t>
        </w:r>
      </w:hyperlink>
      <w:r>
        <w:t xml:space="preserve"> IPV data posted on NIDA Data Share (at </w:t>
      </w:r>
      <w:hyperlink r:id="rId15" w:history="1">
        <w:r w:rsidRPr="00272942">
          <w:rPr>
            <w:rStyle w:val="Hyperlink"/>
          </w:rPr>
          <w:t>https://datashare.nida.nih.gov/study/nidactn0049</w:t>
        </w:r>
      </w:hyperlink>
      <w:r>
        <w:t xml:space="preserve">) provide file dem.csv provides one row per person with </w:t>
      </w:r>
      <w:proofErr w:type="spellStart"/>
      <w:r>
        <w:t>person_id</w:t>
      </w:r>
      <w:proofErr w:type="spellEnd"/>
      <w:r>
        <w:t xml:space="preserve"> and basic demographic data. (</w:t>
      </w:r>
      <w:proofErr w:type="gramStart"/>
      <w:r>
        <w:t>following</w:t>
      </w:r>
      <w:proofErr w:type="gramEnd"/>
      <w:r>
        <w:t xml:space="preserve"> CDISC standard). </w:t>
      </w:r>
    </w:p>
    <w:p w14:paraId="1807E47E" w14:textId="77777777" w:rsidR="00DD0555" w:rsidRDefault="00DD0555" w:rsidP="00DD0555">
      <w:pPr>
        <w:pStyle w:val="Heading3"/>
      </w:pPr>
      <w:r>
        <w:t>For improved integration of research and routine healthcare data (e.g., from Electronic Health Record system or healthcare billing data), group relevant data elements into relevant data domains (e.g., medication history, laboratory results history, medical procedure history)</w:t>
      </w:r>
    </w:p>
    <w:p w14:paraId="31016B81" w14:textId="77777777" w:rsidR="00B646CC" w:rsidRDefault="00DD0555" w:rsidP="00DD0555">
      <w:pPr>
        <w:pStyle w:val="Heading4"/>
      </w:pPr>
      <w:bookmarkStart w:id="3" w:name="_Details_Emergence_of"/>
      <w:bookmarkEnd w:id="3"/>
      <w:r>
        <w:t>Details</w:t>
      </w:r>
    </w:p>
    <w:p w14:paraId="4B50F94E" w14:textId="0D0C27B4" w:rsidR="00DD0555" w:rsidRDefault="00DD0555" w:rsidP="00B646CC">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265BCFDA" w14:textId="77777777" w:rsidR="00D12392" w:rsidRPr="00D12392" w:rsidRDefault="00D12392" w:rsidP="00D12392"/>
    <w:p w14:paraId="4743D6EA" w14:textId="77777777" w:rsidR="004C21FA" w:rsidRDefault="004C21FA" w:rsidP="004C21FA">
      <w:pPr>
        <w:pStyle w:val="Heading3"/>
      </w:pPr>
      <w:r>
        <w:t>Use consistent relative time (start counting at day 1, not 0)</w:t>
      </w:r>
    </w:p>
    <w:p w14:paraId="31758BCE" w14:textId="77777777" w:rsidR="004C21FA" w:rsidRDefault="004C21FA" w:rsidP="004C21FA">
      <w:pPr>
        <w:pStyle w:val="Heading4"/>
      </w:pPr>
      <w:bookmarkStart w:id="4" w:name="_Details_3"/>
      <w:bookmarkEnd w:id="4"/>
      <w:r>
        <w:t>Details</w:t>
      </w:r>
    </w:p>
    <w:p w14:paraId="09A51F38" w14:textId="770EFF93" w:rsidR="006306A9" w:rsidRDefault="004C21FA" w:rsidP="006306A9">
      <w:pPr>
        <w:pStyle w:val="Heading4"/>
        <w:numPr>
          <w:ilvl w:val="0"/>
          <w:numId w:val="0"/>
        </w:numPr>
        <w:ind w:left="864"/>
      </w:pPr>
      <w:r w:rsidRPr="00D12392">
        <w:rPr>
          <w:rFonts w:asciiTheme="minorHAnsi" w:hAnsiTheme="minorHAnsi"/>
          <w:i w:val="0"/>
          <w:color w:val="auto"/>
        </w:rPr>
        <w:t xml:space="preserve">When using relative time, specify index event with </w:t>
      </w:r>
      <w:proofErr w:type="spellStart"/>
      <w:r w:rsidRPr="00D12392">
        <w:rPr>
          <w:rFonts w:asciiTheme="minorHAnsi" w:hAnsiTheme="minorHAnsi"/>
          <w:i w:val="0"/>
          <w:color w:val="auto"/>
        </w:rPr>
        <w:t>datetime</w:t>
      </w:r>
      <w:proofErr w:type="spellEnd"/>
      <w:r w:rsidRPr="00D12392">
        <w:rPr>
          <w:rFonts w:asciiTheme="minorHAnsi" w:hAnsiTheme="minorHAnsi"/>
          <w:i w:val="0"/>
          <w:color w:val="auto"/>
        </w:rPr>
        <w:t xml:space="preserve"> granularity. Refer to the first day as relative day 1. Do not use day 0 as a relative date. For example if the index event is signing of informed consent and it </w:t>
      </w:r>
      <w:proofErr w:type="gramStart"/>
      <w:r w:rsidRPr="00D12392">
        <w:rPr>
          <w:rFonts w:asciiTheme="minorHAnsi" w:hAnsiTheme="minorHAnsi"/>
          <w:i w:val="0"/>
          <w:color w:val="auto"/>
        </w:rPr>
        <w:t>was signed</w:t>
      </w:r>
      <w:proofErr w:type="gramEnd"/>
      <w:r w:rsidRPr="00D12392">
        <w:rPr>
          <w:rFonts w:asciiTheme="minorHAnsi" w:hAnsiTheme="minorHAnsi"/>
          <w:i w:val="0"/>
          <w:color w:val="auto"/>
        </w:rPr>
        <w:t xml:space="preserve"> at 10:31am on March 10, 2011, the index date-time is midnight of March 10, 2011. In relative time, of an event on the next day (on March 11) at 11:15am, would have relative time of Day 2, 11:15am.</w:t>
      </w:r>
      <w:r>
        <w:t xml:space="preserve">  </w:t>
      </w:r>
      <w:r w:rsidRPr="004C21FA">
        <w:rPr>
          <w:sz w:val="12"/>
          <w:szCs w:val="12"/>
        </w:rPr>
        <w:t>(</w:t>
      </w:r>
      <w:proofErr w:type="gramStart"/>
      <w:r w:rsidRPr="004C21FA">
        <w:rPr>
          <w:sz w:val="12"/>
          <w:szCs w:val="12"/>
        </w:rPr>
        <w:t>for</w:t>
      </w:r>
      <w:proofErr w:type="gramEnd"/>
      <w:r w:rsidRPr="004C21FA">
        <w:rPr>
          <w:sz w:val="12"/>
          <w:szCs w:val="12"/>
        </w:rPr>
        <w:t xml:space="preserve"> analogous discussion in astronomical data see </w:t>
      </w:r>
      <w:hyperlink r:id="rId16" w:anchor="Usage_in_Mars_landers)" w:history="1">
        <w:r w:rsidR="006306A9" w:rsidRPr="00BB04B1">
          <w:rPr>
            <w:rStyle w:val="Hyperlink"/>
            <w:sz w:val="12"/>
            <w:szCs w:val="12"/>
          </w:rPr>
          <w:t>https://en.wikipedia.org/wiki/Sol_(day_on_Mars)#Usage_in_Mars_landers)</w:t>
        </w:r>
      </w:hyperlink>
    </w:p>
    <w:p w14:paraId="74CBF244" w14:textId="77777777" w:rsidR="006306A9" w:rsidRDefault="006306A9" w:rsidP="006306A9">
      <w:pPr>
        <w:pStyle w:val="Heading4"/>
        <w:numPr>
          <w:ilvl w:val="0"/>
          <w:numId w:val="0"/>
        </w:numPr>
        <w:ind w:left="864"/>
      </w:pPr>
    </w:p>
    <w:p w14:paraId="6CA519CE" w14:textId="4000E568" w:rsidR="00A86A78" w:rsidRDefault="00B303A1" w:rsidP="006306A9">
      <w:pPr>
        <w:pStyle w:val="Heading3"/>
      </w:pPr>
      <w:r>
        <w:t xml:space="preserve">Utilize ClinicalTrials.gov fields for uploading study protocol, empty case report forms, statistical analysis plan and link to </w:t>
      </w:r>
    </w:p>
    <w:p w14:paraId="7D6D9A8C" w14:textId="71836817" w:rsidR="00291192" w:rsidRDefault="00291192" w:rsidP="00291192">
      <w:pPr>
        <w:pStyle w:val="Heading4"/>
      </w:pPr>
      <w:bookmarkStart w:id="5" w:name="_Details_4"/>
      <w:bookmarkEnd w:id="5"/>
      <w:r>
        <w:t>Details</w:t>
      </w:r>
    </w:p>
    <w:p w14:paraId="593D255A" w14:textId="6CC75008" w:rsidR="00291192" w:rsidRPr="00291192" w:rsidRDefault="00291192" w:rsidP="00291192">
      <w:pPr>
        <w:ind w:left="864"/>
      </w:pPr>
      <w:r>
        <w:t>ClinicalTrials.gov allows for the upload of relevant documents related to the study page including protocols, analysis plans and other related documents while also allowing for the providing of links to relevant materials such as data dictionaries and IPD.</w:t>
      </w:r>
    </w:p>
    <w:p w14:paraId="7ADEA36E" w14:textId="6D68E84F" w:rsidR="00A86A78" w:rsidRPr="00A86A78" w:rsidRDefault="00A86A78" w:rsidP="00A86A78">
      <w:pPr>
        <w:pStyle w:val="Heading4"/>
      </w:pPr>
      <w:bookmarkStart w:id="6" w:name="_Positive_Example_4"/>
      <w:bookmarkEnd w:id="6"/>
      <w:r>
        <w:t>Positive Example</w:t>
      </w:r>
    </w:p>
    <w:p w14:paraId="33D8703E" w14:textId="5639E2C8" w:rsidR="00B303A1" w:rsidRPr="0049050B" w:rsidRDefault="0049050B" w:rsidP="0049050B">
      <w:pPr>
        <w:ind w:left="864"/>
      </w:pPr>
      <w:r w:rsidRPr="006156B5">
        <w:rPr>
          <w:color w:val="000000"/>
          <w:highlight w:val="yellow"/>
          <w:shd w:val="clear" w:color="auto" w:fill="FFFFFF"/>
        </w:rPr>
        <w:t>NCT02755818</w:t>
      </w:r>
      <w:r w:rsidRPr="0049050B">
        <w:rPr>
          <w:color w:val="000000"/>
          <w:shd w:val="clear" w:color="auto" w:fill="FFFFFF"/>
        </w:rPr>
        <w:t xml:space="preserve"> provides documents, such as protocol, informed consent form and results as both links to external sites and uploads to ClinicalTrials.gov</w:t>
      </w:r>
      <w:r>
        <w:rPr>
          <w:color w:val="000000"/>
          <w:shd w:val="clear" w:color="auto" w:fill="FFFFFF"/>
        </w:rPr>
        <w:t>.</w:t>
      </w:r>
    </w:p>
    <w:p w14:paraId="36643210" w14:textId="77777777" w:rsidR="00B70B7F" w:rsidRDefault="00B303A1" w:rsidP="00B70B7F">
      <w:pPr>
        <w:pStyle w:val="Heading3"/>
      </w:pPr>
      <w:r>
        <w:t>Provide basic summary results using results registry component of Clinicaltrials.gov</w:t>
      </w:r>
    </w:p>
    <w:p w14:paraId="729B20C6" w14:textId="5C46C377" w:rsidR="00B70B7F" w:rsidRDefault="00B70B7F" w:rsidP="00B70B7F">
      <w:pPr>
        <w:pStyle w:val="Heading4"/>
      </w:pPr>
      <w:bookmarkStart w:id="7" w:name="_Positive_Example_5"/>
      <w:bookmarkEnd w:id="7"/>
      <w:r>
        <w:t>Positive Example</w:t>
      </w:r>
    </w:p>
    <w:p w14:paraId="21C5A22B" w14:textId="62F58C7F" w:rsidR="00B70B7F" w:rsidRPr="00D12392" w:rsidRDefault="00B70B7F" w:rsidP="00B70B7F">
      <w:pPr>
        <w:ind w:left="864"/>
      </w:pPr>
      <w:r w:rsidRPr="00D12392">
        <w:rPr>
          <w:color w:val="000000"/>
          <w:shd w:val="clear" w:color="auto" w:fill="FFFFFF"/>
        </w:rPr>
        <w:t xml:space="preserve">NCT00962780 has basic summary results of the study posted on ClinicalTrials.gov using the results registry </w:t>
      </w:r>
      <w:r w:rsidR="0049050B" w:rsidRPr="00D12392">
        <w:rPr>
          <w:color w:val="000000"/>
          <w:shd w:val="clear" w:color="auto" w:fill="FFFFFF"/>
        </w:rPr>
        <w:t>component</w:t>
      </w:r>
    </w:p>
    <w:p w14:paraId="38764E41" w14:textId="0239CD2D" w:rsidR="009261FD" w:rsidRDefault="00B303A1" w:rsidP="00A172F0">
      <w:pPr>
        <w:pStyle w:val="Heading3"/>
      </w:pPr>
      <w:r>
        <w:t xml:space="preserve">Share Case Report Forms in non-PDF, </w:t>
      </w:r>
      <w:r w:rsidR="00D25AAB">
        <w:t>machine-readable</w:t>
      </w:r>
      <w:r>
        <w:t xml:space="preserve"> format. </w:t>
      </w:r>
    </w:p>
    <w:p w14:paraId="258EF2A2" w14:textId="749F3A04" w:rsidR="00291192" w:rsidRDefault="00291192" w:rsidP="00291192">
      <w:pPr>
        <w:pStyle w:val="Heading4"/>
      </w:pPr>
      <w:bookmarkStart w:id="8" w:name="_Details_5"/>
      <w:bookmarkEnd w:id="8"/>
      <w:r>
        <w:t>Details</w:t>
      </w:r>
    </w:p>
    <w:p w14:paraId="1B81A67D" w14:textId="21C9A0AF" w:rsidR="00291192" w:rsidRPr="00291192" w:rsidRDefault="00D25AAB" w:rsidP="00D25AAB">
      <w:pPr>
        <w:ind w:left="864"/>
      </w:pPr>
      <w:r>
        <w:t>Machine-readable</w:t>
      </w:r>
      <w:r w:rsidR="00291192">
        <w:t xml:space="preserve"> Case Report </w:t>
      </w:r>
      <w:r w:rsidR="0049050B">
        <w:t>Forms</w:t>
      </w:r>
      <w:r w:rsidR="00291192">
        <w:t xml:space="preserve"> allow for easier integration and </w:t>
      </w:r>
      <w:r>
        <w:t xml:space="preserve">use </w:t>
      </w:r>
      <w:proofErr w:type="spellStart"/>
      <w:r>
        <w:t>os</w:t>
      </w:r>
      <w:proofErr w:type="spellEnd"/>
      <w:r>
        <w:t xml:space="preserve"> the information provided from the empty Case Report Forms </w:t>
      </w:r>
    </w:p>
    <w:p w14:paraId="014EBF71" w14:textId="77777777" w:rsidR="009261FD" w:rsidRDefault="009261FD" w:rsidP="009261FD">
      <w:pPr>
        <w:pStyle w:val="Heading4"/>
      </w:pPr>
      <w:bookmarkStart w:id="9" w:name="_Positive_Example_3"/>
      <w:bookmarkEnd w:id="9"/>
      <w:r>
        <w:lastRenderedPageBreak/>
        <w:t>Positive Example</w:t>
      </w:r>
    </w:p>
    <w:p w14:paraId="4BF83BA1" w14:textId="329B6273" w:rsidR="00B303A1" w:rsidRPr="00D12392" w:rsidRDefault="00B303A1" w:rsidP="009261FD">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For example, </w:t>
      </w:r>
      <w:proofErr w:type="spellStart"/>
      <w:r w:rsidRPr="00D12392">
        <w:rPr>
          <w:rFonts w:asciiTheme="minorHAnsi" w:hAnsiTheme="minorHAnsi"/>
          <w:i w:val="0"/>
          <w:color w:val="auto"/>
        </w:rPr>
        <w:t>REDCap</w:t>
      </w:r>
      <w:proofErr w:type="spellEnd"/>
      <w:r w:rsidRPr="00D12392">
        <w:rPr>
          <w:rFonts w:asciiTheme="minorHAnsi" w:hAnsiTheme="minorHAnsi"/>
          <w:i w:val="0"/>
          <w:color w:val="auto"/>
        </w:rPr>
        <w:t xml:space="preserve">, </w:t>
      </w:r>
      <w:proofErr w:type="spellStart"/>
      <w:r w:rsidRPr="00D12392">
        <w:rPr>
          <w:rFonts w:asciiTheme="minorHAnsi" w:hAnsiTheme="minorHAnsi"/>
          <w:i w:val="0"/>
          <w:color w:val="auto"/>
        </w:rPr>
        <w:t>OpenClinica</w:t>
      </w:r>
      <w:proofErr w:type="spellEnd"/>
      <w:r w:rsidRPr="00D12392">
        <w:rPr>
          <w:rFonts w:asciiTheme="minorHAnsi" w:hAnsiTheme="minorHAnsi"/>
          <w:i w:val="0"/>
          <w:color w:val="auto"/>
        </w:rPr>
        <w:t xml:space="preserve"> and several other Electronic Data Capture (EDC) systems allow export into CDISC Operational Data Model (ODM) format for forms. If no cross-platform standard </w:t>
      </w:r>
      <w:proofErr w:type="gramStart"/>
      <w:r w:rsidRPr="00D12392">
        <w:rPr>
          <w:rFonts w:asciiTheme="minorHAnsi" w:hAnsiTheme="minorHAnsi"/>
          <w:i w:val="0"/>
          <w:color w:val="auto"/>
        </w:rPr>
        <w:t>is supported</w:t>
      </w:r>
      <w:proofErr w:type="gramEnd"/>
      <w:r w:rsidRPr="00D12392">
        <w:rPr>
          <w:rFonts w:asciiTheme="minorHAnsi" w:hAnsiTheme="minorHAnsi"/>
          <w:i w:val="0"/>
          <w:color w:val="auto"/>
        </w:rPr>
        <w:t xml:space="preserve"> by your EDC, provide CRFs in the platform-specific format. </w:t>
      </w:r>
    </w:p>
    <w:p w14:paraId="0E1CB23E" w14:textId="42D7E44A" w:rsidR="00D25AAB" w:rsidRDefault="00D25AAB" w:rsidP="00D25AAB">
      <w:pPr>
        <w:pStyle w:val="Heading4"/>
      </w:pPr>
      <w:bookmarkStart w:id="10" w:name="_Challenge_Example_6"/>
      <w:bookmarkEnd w:id="10"/>
      <w:r>
        <w:t>Challenge Example</w:t>
      </w:r>
    </w:p>
    <w:p w14:paraId="6F5DB74F" w14:textId="1E8EB11F" w:rsidR="00D25AAB" w:rsidRPr="00D25AAB" w:rsidRDefault="00D25AAB" w:rsidP="00D25AAB">
      <w:pPr>
        <w:ind w:left="864"/>
      </w:pPr>
      <w:r w:rsidRPr="00D25AAB">
        <w:t>NCT00005273</w:t>
      </w:r>
      <w:r>
        <w:t xml:space="preserve"> provides case report forms as PDFS of photocopied forms making any automated integration or machine reading of the information not plausible.</w:t>
      </w:r>
    </w:p>
    <w:p w14:paraId="0D146296" w14:textId="2D1B37E7" w:rsidR="00B303A1" w:rsidRDefault="00B303A1" w:rsidP="00A172F0">
      <w:pPr>
        <w:pStyle w:val="Heading3"/>
      </w:pPr>
      <w:r w:rsidRPr="00631E85">
        <w:t xml:space="preserve">If you considered formally defined research Common Data Elements at study design (more common for studies initiated after 2015), provide a spreadsheet file that lists all CDEs utilized by your study. Include unique CDE identifies (e.g., PhenX </w:t>
      </w:r>
      <w:proofErr w:type="spellStart"/>
      <w:r w:rsidRPr="00631E85">
        <w:t>VariableID</w:t>
      </w:r>
      <w:proofErr w:type="spellEnd"/>
      <w:r w:rsidRPr="00631E85">
        <w:t xml:space="preserve">).  </w:t>
      </w:r>
    </w:p>
    <w:p w14:paraId="083C516B" w14:textId="77777777" w:rsidR="00D12392" w:rsidRPr="00D12392" w:rsidRDefault="00D12392" w:rsidP="00D12392"/>
    <w:p w14:paraId="7360B797" w14:textId="77777777" w:rsidR="00466B92" w:rsidRDefault="00B303A1" w:rsidP="006156B5">
      <w:pPr>
        <w:pStyle w:val="Heading3"/>
      </w:pPr>
      <w:r>
        <w:t>Use data formats that can be natively loaded (without add-ons) into multiple statistical platforms</w:t>
      </w:r>
    </w:p>
    <w:p w14:paraId="4A1E92C1" w14:textId="77777777" w:rsidR="00466B92" w:rsidRDefault="00466B92" w:rsidP="00466B92">
      <w:pPr>
        <w:pStyle w:val="Heading4"/>
      </w:pPr>
      <w:r>
        <w:t>Details</w:t>
      </w:r>
    </w:p>
    <w:p w14:paraId="79948624" w14:textId="60DD3182" w:rsidR="00466B92" w:rsidRPr="0049050B" w:rsidRDefault="00466B92" w:rsidP="00466B92">
      <w:pPr>
        <w:pStyle w:val="Heading4"/>
        <w:numPr>
          <w:ilvl w:val="0"/>
          <w:numId w:val="0"/>
        </w:numPr>
        <w:ind w:left="864"/>
        <w:rPr>
          <w:rFonts w:asciiTheme="minorHAnsi" w:hAnsiTheme="minorHAnsi"/>
          <w:i w:val="0"/>
          <w:color w:val="auto"/>
        </w:rPr>
      </w:pPr>
      <w:bookmarkStart w:id="11" w:name="_The_preferred_file"/>
      <w:bookmarkEnd w:id="11"/>
      <w:r w:rsidRPr="0049050B">
        <w:rPr>
          <w:rFonts w:asciiTheme="minorHAnsi" w:hAnsiTheme="minorHAnsi"/>
          <w:i w:val="0"/>
          <w:color w:val="auto"/>
        </w:rPr>
        <w:t xml:space="preserve">The preferred file taps </w:t>
      </w:r>
      <w:r w:rsidR="00095E4F" w:rsidRPr="0049050B">
        <w:rPr>
          <w:rFonts w:asciiTheme="minorHAnsi" w:hAnsiTheme="minorHAnsi"/>
          <w:i w:val="0"/>
          <w:color w:val="auto"/>
        </w:rPr>
        <w:t>are comma</w:t>
      </w:r>
      <w:r w:rsidR="00B303A1" w:rsidRPr="0049050B">
        <w:rPr>
          <w:rFonts w:asciiTheme="minorHAnsi" w:hAnsiTheme="minorHAnsi"/>
          <w:i w:val="0"/>
          <w:color w:val="auto"/>
        </w:rPr>
        <w:t xml:space="preserve">/tab separated values (.CSV) </w:t>
      </w:r>
      <w:proofErr w:type="spellStart"/>
      <w:r w:rsidR="00B303A1" w:rsidRPr="0049050B">
        <w:rPr>
          <w:rFonts w:asciiTheme="minorHAnsi" w:hAnsiTheme="minorHAnsi"/>
          <w:i w:val="0"/>
          <w:color w:val="auto"/>
        </w:rPr>
        <w:t>files</w:t>
      </w:r>
      <w:r w:rsidRPr="0049050B">
        <w:rPr>
          <w:rFonts w:asciiTheme="minorHAnsi" w:hAnsiTheme="minorHAnsi"/>
          <w:i w:val="0"/>
          <w:color w:val="auto"/>
        </w:rPr>
        <w:t>instead</w:t>
      </w:r>
      <w:proofErr w:type="spellEnd"/>
      <w:r w:rsidRPr="0049050B">
        <w:rPr>
          <w:rFonts w:asciiTheme="minorHAnsi" w:hAnsiTheme="minorHAnsi"/>
          <w:i w:val="0"/>
          <w:color w:val="auto"/>
        </w:rPr>
        <w:t xml:space="preserve"> </w:t>
      </w:r>
      <w:proofErr w:type="gramStart"/>
      <w:r w:rsidRPr="0049050B">
        <w:rPr>
          <w:rFonts w:asciiTheme="minorHAnsi" w:hAnsiTheme="minorHAnsi"/>
          <w:i w:val="0"/>
          <w:color w:val="auto"/>
        </w:rPr>
        <w:t>of  SAS</w:t>
      </w:r>
      <w:proofErr w:type="gramEnd"/>
      <w:r w:rsidRPr="0049050B">
        <w:rPr>
          <w:rFonts w:asciiTheme="minorHAnsi" w:hAnsiTheme="minorHAnsi"/>
          <w:i w:val="0"/>
          <w:color w:val="auto"/>
        </w:rPr>
        <w:t xml:space="preserve"> XPT, XLS/XSLX), which require add </w:t>
      </w:r>
      <w:proofErr w:type="spellStart"/>
      <w:r w:rsidRPr="0049050B">
        <w:rPr>
          <w:rFonts w:asciiTheme="minorHAnsi" w:hAnsiTheme="minorHAnsi"/>
          <w:i w:val="0"/>
          <w:color w:val="auto"/>
        </w:rPr>
        <w:t>ons</w:t>
      </w:r>
      <w:proofErr w:type="spellEnd"/>
      <w:r w:rsidRPr="0049050B">
        <w:rPr>
          <w:rFonts w:asciiTheme="minorHAnsi" w:hAnsiTheme="minorHAnsi"/>
          <w:i w:val="0"/>
          <w:color w:val="auto"/>
        </w:rPr>
        <w:t xml:space="preserve"> or conversions to be read in and used in </w:t>
      </w:r>
      <w:proofErr w:type="spellStart"/>
      <w:r w:rsidRPr="0049050B">
        <w:rPr>
          <w:rFonts w:asciiTheme="minorHAnsi" w:hAnsiTheme="minorHAnsi"/>
          <w:i w:val="0"/>
          <w:color w:val="auto"/>
        </w:rPr>
        <w:t>differet</w:t>
      </w:r>
      <w:proofErr w:type="spellEnd"/>
      <w:r w:rsidRPr="0049050B">
        <w:rPr>
          <w:rFonts w:asciiTheme="minorHAnsi" w:hAnsiTheme="minorHAnsi"/>
          <w:i w:val="0"/>
          <w:color w:val="auto"/>
        </w:rPr>
        <w:t xml:space="preserve"> statistical platforms</w:t>
      </w:r>
    </w:p>
    <w:p w14:paraId="5645B4A3" w14:textId="77777777" w:rsidR="00466B92" w:rsidRDefault="00466B92" w:rsidP="00466B92">
      <w:pPr>
        <w:pStyle w:val="Heading4"/>
      </w:pPr>
      <w:bookmarkStart w:id="12" w:name="_Positive_Example_6"/>
      <w:bookmarkEnd w:id="12"/>
      <w:r w:rsidRPr="00466B92">
        <w:t>Positive Example</w:t>
      </w:r>
    </w:p>
    <w:p w14:paraId="40193C75" w14:textId="66EB3AA9" w:rsidR="00466B92" w:rsidRPr="00857431" w:rsidRDefault="00466B92" w:rsidP="00466B92">
      <w:pPr>
        <w:pStyle w:val="Heading4"/>
        <w:numPr>
          <w:ilvl w:val="0"/>
          <w:numId w:val="0"/>
        </w:numPr>
        <w:ind w:left="864"/>
        <w:rPr>
          <w:rFonts w:asciiTheme="minorHAnsi" w:hAnsiTheme="minorHAnsi"/>
          <w:i w:val="0"/>
          <w:color w:val="000000"/>
          <w:sz w:val="23"/>
          <w:szCs w:val="23"/>
          <w:shd w:val="clear" w:color="auto" w:fill="FFFFFF"/>
        </w:rPr>
      </w:pPr>
      <w:r w:rsidRPr="00857431">
        <w:rPr>
          <w:rFonts w:asciiTheme="minorHAnsi" w:hAnsiTheme="minorHAnsi"/>
          <w:i w:val="0"/>
          <w:color w:val="000000"/>
          <w:sz w:val="23"/>
          <w:szCs w:val="23"/>
          <w:shd w:val="clear" w:color="auto" w:fill="FFFFFF"/>
        </w:rPr>
        <w:t>NCT01751646 provides IPD in CSV files easily usable in a multitude of statistical platforms</w:t>
      </w:r>
      <w:r w:rsidR="00857431">
        <w:rPr>
          <w:rFonts w:asciiTheme="minorHAnsi" w:hAnsiTheme="minorHAnsi"/>
          <w:i w:val="0"/>
          <w:color w:val="000000"/>
          <w:sz w:val="23"/>
          <w:szCs w:val="23"/>
          <w:shd w:val="clear" w:color="auto" w:fill="FFFFFF"/>
        </w:rPr>
        <w:t>.</w:t>
      </w:r>
      <w:r w:rsidR="00857431">
        <w:rPr>
          <w:rFonts w:asciiTheme="minorHAnsi" w:hAnsiTheme="minorHAnsi"/>
          <w:i w:val="0"/>
          <w:color w:val="000000"/>
          <w:sz w:val="23"/>
          <w:szCs w:val="23"/>
          <w:shd w:val="clear" w:color="auto" w:fill="FFFFFF"/>
        </w:rPr>
        <w:br/>
        <w:t xml:space="preserve">Trial </w:t>
      </w:r>
      <w:hyperlink r:id="rId17" w:history="1">
        <w:r w:rsidR="00857431" w:rsidRPr="00F321FC">
          <w:rPr>
            <w:rStyle w:val="Hyperlink"/>
            <w:rFonts w:asciiTheme="minorHAnsi" w:hAnsiTheme="minorHAnsi"/>
            <w:i w:val="0"/>
            <w:sz w:val="23"/>
            <w:szCs w:val="23"/>
            <w:shd w:val="clear" w:color="auto" w:fill="FFFFFF"/>
          </w:rPr>
          <w:t>https://clinicaltrials.gov/ct2/show/study/NCT00005159</w:t>
        </w:r>
      </w:hyperlink>
      <w:r w:rsidR="00857431">
        <w:rPr>
          <w:rFonts w:asciiTheme="minorHAnsi" w:hAnsiTheme="minorHAnsi"/>
          <w:i w:val="0"/>
          <w:color w:val="000000"/>
          <w:sz w:val="23"/>
          <w:szCs w:val="23"/>
          <w:shd w:val="clear" w:color="auto" w:fill="FFFFFF"/>
        </w:rPr>
        <w:t xml:space="preserve"> provides 3 formats for study data: .CSV, .SAS7BDAT, and .</w:t>
      </w:r>
      <w:proofErr w:type="spellStart"/>
      <w:r w:rsidR="00857431">
        <w:rPr>
          <w:rFonts w:asciiTheme="minorHAnsi" w:hAnsiTheme="minorHAnsi"/>
          <w:i w:val="0"/>
          <w:color w:val="000000"/>
          <w:sz w:val="23"/>
          <w:szCs w:val="23"/>
          <w:shd w:val="clear" w:color="auto" w:fill="FFFFFF"/>
        </w:rPr>
        <w:t>dat</w:t>
      </w:r>
      <w:proofErr w:type="spellEnd"/>
      <w:r w:rsidR="00857431">
        <w:rPr>
          <w:rFonts w:asciiTheme="minorHAnsi" w:hAnsiTheme="minorHAnsi"/>
          <w:i w:val="0"/>
          <w:color w:val="000000"/>
          <w:sz w:val="23"/>
          <w:szCs w:val="23"/>
          <w:shd w:val="clear" w:color="auto" w:fill="FFFFFF"/>
        </w:rPr>
        <w:t xml:space="preserve"> (text file with fixed width)</w:t>
      </w:r>
    </w:p>
    <w:p w14:paraId="7AAAE3BD" w14:textId="2AF0B59F" w:rsidR="00466B92" w:rsidRDefault="00466B92" w:rsidP="00466B92">
      <w:pPr>
        <w:pStyle w:val="Heading4"/>
      </w:pPr>
      <w:bookmarkStart w:id="13" w:name="_Challenge_Example_5"/>
      <w:bookmarkEnd w:id="13"/>
      <w:r>
        <w:t>Challenge Example</w:t>
      </w:r>
    </w:p>
    <w:p w14:paraId="6F74544C" w14:textId="6AC8F6E2" w:rsidR="00466B92" w:rsidRDefault="00466B92" w:rsidP="00466B92">
      <w:pPr>
        <w:ind w:left="864"/>
        <w:rPr>
          <w:color w:val="000000"/>
          <w:shd w:val="clear" w:color="auto" w:fill="FFFFFF"/>
        </w:rPr>
      </w:pPr>
      <w:r w:rsidRPr="00D12392">
        <w:rPr>
          <w:color w:val="000000"/>
          <w:shd w:val="clear" w:color="auto" w:fill="FFFFFF"/>
        </w:rPr>
        <w:t xml:space="preserve">NCT00951249 provides IPD as SAS XPT </w:t>
      </w:r>
      <w:proofErr w:type="gramStart"/>
      <w:r w:rsidRPr="00D12392">
        <w:rPr>
          <w:color w:val="000000"/>
          <w:shd w:val="clear" w:color="auto" w:fill="FFFFFF"/>
        </w:rPr>
        <w:t>files which</w:t>
      </w:r>
      <w:proofErr w:type="gramEnd"/>
      <w:r w:rsidRPr="00D12392">
        <w:rPr>
          <w:color w:val="000000"/>
          <w:shd w:val="clear" w:color="auto" w:fill="FFFFFF"/>
        </w:rPr>
        <w:t xml:space="preserve"> require processing and conversion to use in any non-SAS platform for view and analysis</w:t>
      </w:r>
    </w:p>
    <w:p w14:paraId="3AB4271A" w14:textId="77777777" w:rsidR="00D12392" w:rsidRPr="00D12392" w:rsidRDefault="00D12392" w:rsidP="00466B92">
      <w:pPr>
        <w:ind w:left="864"/>
      </w:pPr>
    </w:p>
    <w:p w14:paraId="687821B2" w14:textId="01817EB5" w:rsidR="00DF7828" w:rsidRDefault="00DF7828" w:rsidP="00A172F0">
      <w:pPr>
        <w:pStyle w:val="Heading2"/>
      </w:pPr>
      <w:r>
        <w:t>Data Sharing</w:t>
      </w:r>
    </w:p>
    <w:p w14:paraId="5FE69CD3" w14:textId="77777777" w:rsidR="00D12392" w:rsidRPr="00D12392" w:rsidRDefault="00D12392" w:rsidP="00D12392"/>
    <w:p w14:paraId="713D1AB5" w14:textId="1B4D78A8" w:rsidR="00DF7828" w:rsidRPr="00DF7828" w:rsidRDefault="00DF7828" w:rsidP="00DF7828">
      <w:pPr>
        <w:pStyle w:val="Heading3"/>
      </w:pPr>
      <w:r>
        <w:t>Use ClinicalTrials.gov registry to document your study</w:t>
      </w:r>
    </w:p>
    <w:p w14:paraId="23336FA5" w14:textId="77777777" w:rsidR="00DF7828" w:rsidRDefault="002745DE" w:rsidP="002745DE">
      <w:pPr>
        <w:pStyle w:val="Heading4"/>
      </w:pPr>
      <w:bookmarkStart w:id="14" w:name="_Details"/>
      <w:bookmarkStart w:id="15" w:name="_Positive_Example_1"/>
      <w:bookmarkEnd w:id="14"/>
      <w:bookmarkEnd w:id="15"/>
      <w:r>
        <w:t>Positive Example</w:t>
      </w:r>
    </w:p>
    <w:p w14:paraId="3FC69E7A" w14:textId="074ED8FF" w:rsidR="002745DE" w:rsidRPr="00D12392" w:rsidRDefault="002745DE" w:rsidP="00DF7828">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Trial titled </w:t>
      </w:r>
      <w:r w:rsidR="00FE3583" w:rsidRPr="00D12392">
        <w:rPr>
          <w:rFonts w:asciiTheme="minorHAnsi" w:hAnsiTheme="minorHAnsi"/>
          <w:i w:val="0"/>
          <w:color w:val="auto"/>
        </w:rPr>
        <w:t>“</w:t>
      </w:r>
      <w:r w:rsidRPr="00D12392">
        <w:rPr>
          <w:rFonts w:asciiTheme="minorHAnsi" w:hAnsiTheme="minorHAnsi"/>
          <w:i w:val="0"/>
          <w:color w:val="auto"/>
        </w:rPr>
        <w:t>RC-HIVMAB060-00-AB (VRC01) in People With Chronic HIV Infection Undergoing Analytical Treatment Interruption</w:t>
      </w:r>
      <w:r w:rsidR="00FE3583" w:rsidRPr="00D12392">
        <w:rPr>
          <w:rFonts w:asciiTheme="minorHAnsi" w:hAnsiTheme="minorHAnsi"/>
          <w:i w:val="0"/>
          <w:color w:val="auto"/>
        </w:rPr>
        <w:t>”</w:t>
      </w:r>
      <w:r w:rsidRPr="00D12392">
        <w:rPr>
          <w:rFonts w:asciiTheme="minorHAnsi" w:hAnsiTheme="minorHAnsi"/>
          <w:i w:val="0"/>
          <w:color w:val="auto"/>
        </w:rPr>
        <w:t xml:space="preserve"> is registered at ClinicalTrials.gov under </w:t>
      </w:r>
      <w:proofErr w:type="gramStart"/>
      <w:r w:rsidRPr="00D12392">
        <w:rPr>
          <w:rFonts w:asciiTheme="minorHAnsi" w:hAnsiTheme="minorHAnsi"/>
          <w:i w:val="0"/>
          <w:color w:val="auto"/>
        </w:rPr>
        <w:t xml:space="preserve">NCT02471326  </w:t>
      </w:r>
      <w:proofErr w:type="gramEnd"/>
      <w:r w:rsidR="00C460A3" w:rsidRPr="00D12392">
        <w:fldChar w:fldCharType="begin"/>
      </w:r>
      <w:r w:rsidR="00C460A3" w:rsidRPr="00D12392">
        <w:rPr>
          <w:rFonts w:asciiTheme="minorHAnsi" w:hAnsiTheme="minorHAnsi"/>
          <w:i w:val="0"/>
          <w:color w:val="auto"/>
        </w:rPr>
        <w:instrText xml:space="preserve"> HYPERLINK "https://clinicaltrials.gov/ct2/show/study/NCT02471326" </w:instrText>
      </w:r>
      <w:r w:rsidR="00C460A3" w:rsidRPr="00D12392">
        <w:fldChar w:fldCharType="separate"/>
      </w:r>
      <w:r w:rsidRPr="00D12392">
        <w:rPr>
          <w:rStyle w:val="Hyperlink"/>
          <w:rFonts w:asciiTheme="minorHAnsi" w:hAnsiTheme="minorHAnsi"/>
          <w:i w:val="0"/>
          <w:color w:val="auto"/>
        </w:rPr>
        <w:t>https://clinicaltrials.gov/ct2/show/study/NCT02471326</w:t>
      </w:r>
      <w:r w:rsidR="00C460A3" w:rsidRPr="00D12392">
        <w:rPr>
          <w:rStyle w:val="Hyperlink"/>
          <w:rFonts w:asciiTheme="minorHAnsi" w:hAnsiTheme="minorHAnsi"/>
          <w:i w:val="0"/>
          <w:color w:val="auto"/>
        </w:rPr>
        <w:fldChar w:fldCharType="end"/>
      </w:r>
      <w:r w:rsidR="00FE3583" w:rsidRPr="00D12392">
        <w:rPr>
          <w:rFonts w:asciiTheme="minorHAnsi" w:hAnsiTheme="minorHAnsi"/>
          <w:i w:val="0"/>
          <w:color w:val="auto"/>
        </w:rPr>
        <w:t xml:space="preserve">. It allows retrieval of study metadata that </w:t>
      </w:r>
      <w:proofErr w:type="gramStart"/>
      <w:r w:rsidR="00FE3583" w:rsidRPr="00D12392">
        <w:rPr>
          <w:rFonts w:asciiTheme="minorHAnsi" w:hAnsiTheme="minorHAnsi"/>
          <w:i w:val="0"/>
          <w:color w:val="auto"/>
        </w:rPr>
        <w:t>is unified</w:t>
      </w:r>
      <w:proofErr w:type="gramEnd"/>
      <w:r w:rsidR="00FE3583" w:rsidRPr="00D12392">
        <w:rPr>
          <w:rFonts w:asciiTheme="minorHAnsi" w:hAnsiTheme="minorHAnsi"/>
          <w:i w:val="0"/>
          <w:color w:val="auto"/>
        </w:rPr>
        <w:t xml:space="preserve"> across various platform. </w:t>
      </w:r>
    </w:p>
    <w:p w14:paraId="76E7701F" w14:textId="77777777" w:rsidR="00DF7828" w:rsidRPr="00DF7828" w:rsidRDefault="00DF7828" w:rsidP="00DF7828"/>
    <w:p w14:paraId="76BE691B" w14:textId="77777777" w:rsidR="00DF7828" w:rsidRDefault="002745DE" w:rsidP="00DF7828">
      <w:pPr>
        <w:pStyle w:val="Heading3"/>
      </w:pPr>
      <w:bookmarkStart w:id="16" w:name="_Missing_sharing_plan"/>
      <w:bookmarkEnd w:id="16"/>
      <w:r>
        <w:t>Missing sharing plan description</w:t>
      </w:r>
    </w:p>
    <w:p w14:paraId="4EAB9D6B" w14:textId="77777777" w:rsidR="00DF7828" w:rsidRDefault="00DF7828" w:rsidP="00DF7828">
      <w:pPr>
        <w:pStyle w:val="Heading4"/>
      </w:pPr>
      <w:bookmarkStart w:id="17" w:name="_Challenge_Example_2"/>
      <w:bookmarkEnd w:id="17"/>
      <w:r>
        <w:t>Challenge Example</w:t>
      </w:r>
    </w:p>
    <w:p w14:paraId="1E25D3D5" w14:textId="73F36234" w:rsidR="002745DE" w:rsidRDefault="00E855AA" w:rsidP="00DF7828">
      <w:pPr>
        <w:pStyle w:val="Heading4"/>
        <w:numPr>
          <w:ilvl w:val="0"/>
          <w:numId w:val="0"/>
        </w:numPr>
        <w:ind w:left="864"/>
        <w:rPr>
          <w:rStyle w:val="Hyperlink"/>
          <w:color w:val="auto"/>
          <w:u w:val="none"/>
        </w:rPr>
      </w:pPr>
      <w:r w:rsidRPr="00D12392">
        <w:rPr>
          <w:rFonts w:asciiTheme="minorHAnsi" w:hAnsiTheme="minorHAnsi"/>
          <w:i w:val="0"/>
          <w:color w:val="auto"/>
        </w:rPr>
        <w:t>Out of 69 reviewed HIV trials IPD sharing plans on ClinicalTrials.gov, 2 (</w:t>
      </w:r>
      <w:r w:rsidRPr="00D12392">
        <w:rPr>
          <w:rStyle w:val="Hyperlink"/>
          <w:rFonts w:asciiTheme="minorHAnsi" w:hAnsiTheme="minorHAnsi"/>
          <w:i w:val="0"/>
          <w:color w:val="auto"/>
          <w:u w:val="none"/>
        </w:rPr>
        <w:t>NCT02756208 and NCT03275701) left the plan description blank</w:t>
      </w:r>
      <w:r w:rsidRPr="00DF7828">
        <w:rPr>
          <w:rStyle w:val="Hyperlink"/>
          <w:color w:val="auto"/>
          <w:u w:val="none"/>
        </w:rPr>
        <w:t>.</w:t>
      </w:r>
    </w:p>
    <w:p w14:paraId="5B0B5488" w14:textId="77777777" w:rsidR="0017327F" w:rsidRPr="0017327F" w:rsidRDefault="0017327F" w:rsidP="0017327F"/>
    <w:p w14:paraId="4CD6CDE9" w14:textId="6D4B54EA" w:rsidR="0017327F" w:rsidRDefault="0017327F" w:rsidP="0017327F">
      <w:pPr>
        <w:pStyle w:val="Heading2"/>
      </w:pPr>
      <w:r>
        <w:lastRenderedPageBreak/>
        <w:t>Data dictionary</w:t>
      </w:r>
    </w:p>
    <w:p w14:paraId="7E05991A" w14:textId="77777777" w:rsidR="00D12392" w:rsidRPr="00D12392" w:rsidRDefault="00D12392" w:rsidP="00D12392"/>
    <w:p w14:paraId="687E913E" w14:textId="77777777" w:rsidR="0017327F" w:rsidRDefault="0017327F" w:rsidP="00144C17">
      <w:pPr>
        <w:pStyle w:val="Heading3"/>
      </w:pPr>
      <w:r>
        <w:t>Provide data dictionary documentation separate from de-identified individual participant data. Since it contains no participant level data, do not require local ethical approval as a condition of releasing the data dictionary (avoid a request-wall).</w:t>
      </w:r>
    </w:p>
    <w:p w14:paraId="0702458E" w14:textId="6C1B3902" w:rsidR="00E855AA" w:rsidRDefault="0017327F" w:rsidP="0017327F">
      <w:pPr>
        <w:pStyle w:val="Heading4"/>
      </w:pPr>
      <w:bookmarkStart w:id="18" w:name="_Details_If_DD"/>
      <w:bookmarkEnd w:id="18"/>
      <w:r>
        <w:t>Details</w:t>
      </w:r>
      <w:r>
        <w:br/>
      </w:r>
      <w:r w:rsidRPr="00D12392">
        <w:rPr>
          <w:rFonts w:asciiTheme="minorHAnsi" w:hAnsiTheme="minorHAnsi"/>
          <w:i w:val="0"/>
          <w:color w:val="auto"/>
        </w:rPr>
        <w:t>If DD does contain important intellectual property (IP), consider creating a smaller list of DEs that do not contain any IP and release this limited subset of DEs without employing a request-wall.</w:t>
      </w:r>
    </w:p>
    <w:p w14:paraId="6B66E2FB" w14:textId="7F745CCF" w:rsidR="00B12AF6" w:rsidRDefault="00B12AF6" w:rsidP="00B12AF6">
      <w:pPr>
        <w:pStyle w:val="Heading4"/>
      </w:pPr>
      <w:bookmarkStart w:id="19" w:name="_Positive_Example_9"/>
      <w:bookmarkEnd w:id="19"/>
      <w:r>
        <w:t>Positive Example</w:t>
      </w:r>
    </w:p>
    <w:p w14:paraId="2E195F92" w14:textId="4684D8E4" w:rsidR="00B12AF6" w:rsidRDefault="00B12AF6" w:rsidP="00B12AF6">
      <w:pPr>
        <w:ind w:left="864"/>
      </w:pPr>
      <w:r w:rsidRPr="00B12AF6">
        <w:t>NCT01769456</w:t>
      </w:r>
      <w:r>
        <w:t xml:space="preserve"> </w:t>
      </w:r>
      <w:r w:rsidR="00631E85">
        <w:t>has the data</w:t>
      </w:r>
      <w:r>
        <w:t xml:space="preserve"> dictionary on the </w:t>
      </w:r>
      <w:proofErr w:type="gramStart"/>
      <w:r>
        <w:t>data shari</w:t>
      </w:r>
      <w:r w:rsidR="00631E85">
        <w:t>ng</w:t>
      </w:r>
      <w:proofErr w:type="gramEnd"/>
      <w:r w:rsidR="00631E85">
        <w:t xml:space="preserve"> platform and is </w:t>
      </w:r>
      <w:r w:rsidR="00631E85" w:rsidRPr="00A04DB8">
        <w:rPr>
          <w:highlight w:val="yellow"/>
        </w:rPr>
        <w:t>available</w:t>
      </w:r>
      <w:r w:rsidR="00631E85">
        <w:t xml:space="preserve"> for download without requiring any request, approval or the filling out of any documents</w:t>
      </w:r>
      <w:r w:rsidR="00CA065A">
        <w:t xml:space="preserve">. Another example for study </w:t>
      </w:r>
      <w:hyperlink r:id="rId18" w:history="1">
        <w:r w:rsidR="00CA065A" w:rsidRPr="00CA065A">
          <w:rPr>
            <w:rStyle w:val="Hyperlink"/>
          </w:rPr>
          <w:t>NCT00005159</w:t>
        </w:r>
      </w:hyperlink>
      <w:r w:rsidR="00CA065A">
        <w:t xml:space="preserve"> is </w:t>
      </w:r>
      <w:hyperlink r:id="rId19" w:history="1">
        <w:r w:rsidR="00CA065A" w:rsidRPr="00CA065A">
          <w:rPr>
            <w:rStyle w:val="Hyperlink"/>
          </w:rPr>
          <w:t>here</w:t>
        </w:r>
      </w:hyperlink>
      <w:r w:rsidR="00CA065A">
        <w:t xml:space="preserve">. </w:t>
      </w:r>
    </w:p>
    <w:p w14:paraId="6C00946F" w14:textId="77777777" w:rsidR="00D12392" w:rsidRPr="00B12AF6" w:rsidRDefault="00D12392" w:rsidP="00B12AF6">
      <w:pPr>
        <w:ind w:left="864"/>
      </w:pPr>
    </w:p>
    <w:p w14:paraId="698D1C5C" w14:textId="77777777" w:rsidR="0017327F" w:rsidRDefault="008B63A0" w:rsidP="0017327F">
      <w:pPr>
        <w:pStyle w:val="Heading3"/>
      </w:pPr>
      <w:bookmarkStart w:id="20" w:name="_Scattered_data_dictionary"/>
      <w:bookmarkEnd w:id="20"/>
      <w:r>
        <w:t>Scattered data dictionary</w:t>
      </w:r>
    </w:p>
    <w:p w14:paraId="1499571F" w14:textId="63CD03FB" w:rsidR="0017327F" w:rsidRDefault="0017327F" w:rsidP="0017327F">
      <w:pPr>
        <w:pStyle w:val="Heading4"/>
      </w:pPr>
      <w:bookmarkStart w:id="21" w:name="_Details_This_simplifies"/>
      <w:bookmarkEnd w:id="21"/>
      <w:r>
        <w:t>Details</w:t>
      </w:r>
      <w:r>
        <w:br/>
      </w:r>
      <w:proofErr w:type="gramStart"/>
      <w:r w:rsidRPr="00D12392">
        <w:rPr>
          <w:rFonts w:asciiTheme="minorHAnsi" w:hAnsiTheme="minorHAnsi"/>
          <w:i w:val="0"/>
          <w:color w:val="auto"/>
        </w:rPr>
        <w:t>This</w:t>
      </w:r>
      <w:proofErr w:type="gramEnd"/>
      <w:r w:rsidRPr="00D12392">
        <w:rPr>
          <w:rFonts w:asciiTheme="minorHAnsi" w:hAnsiTheme="minorHAnsi"/>
          <w:i w:val="0"/>
          <w:color w:val="auto"/>
        </w:rPr>
        <w:t xml:space="preserve"> simplifies machine processing of available study data. Using a single file approach also ensures that each file (if scattered across multiple) uses the same structure (e.g., DE label, DE data type, DE permissible values [for categorical DEs])</w:t>
      </w:r>
      <w:r w:rsidRPr="00D12392">
        <w:rPr>
          <w:color w:val="auto"/>
        </w:rPr>
        <w:t xml:space="preserve"> </w:t>
      </w:r>
    </w:p>
    <w:p w14:paraId="4B1E95BD" w14:textId="06BCD418" w:rsidR="004F58A8" w:rsidRDefault="004F58A8" w:rsidP="004F58A8">
      <w:pPr>
        <w:pStyle w:val="Heading4"/>
      </w:pPr>
      <w:bookmarkStart w:id="22" w:name="_Positive_Example_8"/>
      <w:bookmarkEnd w:id="22"/>
      <w:r>
        <w:t>Positive Example</w:t>
      </w:r>
    </w:p>
    <w:p w14:paraId="1521513F" w14:textId="39712CBD" w:rsidR="004F58A8" w:rsidRPr="004F58A8" w:rsidRDefault="004F58A8" w:rsidP="004F58A8">
      <w:pPr>
        <w:ind w:left="864"/>
      </w:pPr>
      <w:r w:rsidRPr="004F58A8">
        <w:t>NCT01772823</w:t>
      </w:r>
      <w:r>
        <w:t xml:space="preserve"> provides a single data dictionary document as a CSV containing all data elements and information pertaining to the data elements such as data type and description</w:t>
      </w:r>
    </w:p>
    <w:p w14:paraId="64603181" w14:textId="77777777" w:rsidR="004E56A5" w:rsidRDefault="0017327F" w:rsidP="004E56A5">
      <w:pPr>
        <w:pStyle w:val="Heading4"/>
      </w:pPr>
      <w:bookmarkStart w:id="23" w:name="_Challenge_Example_3"/>
      <w:bookmarkEnd w:id="23"/>
      <w:r>
        <w:t>Challenge Example</w:t>
      </w:r>
    </w:p>
    <w:p w14:paraId="7CE795C6" w14:textId="77777777" w:rsidR="00A05A0E" w:rsidRDefault="008B63A0"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Trial</w:t>
      </w:r>
      <w:r w:rsidR="00D416A8" w:rsidRPr="00D12392">
        <w:rPr>
          <w:rFonts w:asciiTheme="minorHAnsi" w:hAnsiTheme="minorHAnsi"/>
          <w:i w:val="0"/>
          <w:color w:val="auto"/>
        </w:rPr>
        <w:t>s</w:t>
      </w:r>
      <w:r w:rsidRPr="00D12392">
        <w:rPr>
          <w:rFonts w:asciiTheme="minorHAnsi" w:hAnsiTheme="minorHAnsi"/>
          <w:i w:val="0"/>
          <w:color w:val="auto"/>
        </w:rPr>
        <w:t xml:space="preserve"> </w:t>
      </w:r>
      <w:r w:rsidR="005861D6" w:rsidRPr="00D12392">
        <w:rPr>
          <w:rFonts w:asciiTheme="minorHAnsi" w:hAnsiTheme="minorHAnsi"/>
          <w:i w:val="0"/>
          <w:color w:val="auto"/>
        </w:rPr>
        <w:t>NCT00005274 and</w:t>
      </w:r>
      <w:r w:rsidR="00D416A8" w:rsidRPr="00D12392">
        <w:rPr>
          <w:rFonts w:asciiTheme="minorHAnsi" w:hAnsiTheme="minorHAnsi"/>
          <w:i w:val="0"/>
          <w:color w:val="auto"/>
        </w:rPr>
        <w:t xml:space="preserve"> </w:t>
      </w:r>
      <w:r w:rsidRPr="00D12392">
        <w:rPr>
          <w:rFonts w:asciiTheme="minorHAnsi" w:hAnsiTheme="minorHAnsi"/>
          <w:i w:val="0"/>
          <w:color w:val="auto"/>
        </w:rPr>
        <w:t>NCT00005274 provided DD in several files. In order to relate those to CDEs, manual processing is required.</w:t>
      </w:r>
      <w:r w:rsidR="004E56A5" w:rsidRPr="00D12392">
        <w:rPr>
          <w:rFonts w:asciiTheme="minorHAnsi" w:hAnsiTheme="minorHAnsi"/>
          <w:i w:val="0"/>
          <w:color w:val="auto"/>
        </w:rPr>
        <w:t xml:space="preserve"> </w:t>
      </w:r>
    </w:p>
    <w:p w14:paraId="1C4784C1" w14:textId="0CC48934" w:rsidR="004E56A5"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NCT01233531 has 17 data dictionary files, which includes documents in different formats and document types. Also includes identical file names that represent dictionaries for different data based on visit type and study population group.</w:t>
      </w:r>
      <w:r w:rsidR="00A05A0E">
        <w:rPr>
          <w:rFonts w:asciiTheme="minorHAnsi" w:hAnsiTheme="minorHAnsi"/>
          <w:i w:val="0"/>
          <w:color w:val="auto"/>
        </w:rPr>
        <w:br/>
      </w:r>
      <w:r w:rsidR="00A05A0E" w:rsidRPr="00A05A0E">
        <w:rPr>
          <w:rFonts w:asciiTheme="minorHAnsi" w:hAnsiTheme="minorHAnsi"/>
          <w:i w:val="0"/>
          <w:color w:val="auto"/>
        </w:rPr>
        <w:t xml:space="preserve">NIDA </w:t>
      </w:r>
      <w:r w:rsidR="00A05A0E">
        <w:rPr>
          <w:rFonts w:asciiTheme="minorHAnsi" w:hAnsiTheme="minorHAnsi"/>
          <w:i w:val="0"/>
          <w:color w:val="auto"/>
        </w:rPr>
        <w:t xml:space="preserve">Data Share </w:t>
      </w:r>
      <w:r w:rsidR="00A05A0E" w:rsidRPr="00A05A0E">
        <w:rPr>
          <w:rFonts w:asciiTheme="minorHAnsi" w:hAnsiTheme="minorHAnsi"/>
          <w:i w:val="0"/>
          <w:color w:val="auto"/>
          <w:highlight w:val="yellow"/>
        </w:rPr>
        <w:t>trial</w:t>
      </w:r>
      <w:r w:rsidR="00A05A0E">
        <w:rPr>
          <w:rFonts w:asciiTheme="minorHAnsi" w:hAnsiTheme="minorHAnsi"/>
          <w:i w:val="0"/>
          <w:color w:val="auto"/>
        </w:rPr>
        <w:t xml:space="preserve"> had </w:t>
      </w:r>
      <w:r w:rsidR="00A05A0E" w:rsidRPr="00A05A0E">
        <w:rPr>
          <w:rFonts w:asciiTheme="minorHAnsi" w:hAnsiTheme="minorHAnsi"/>
          <w:i w:val="0"/>
          <w:color w:val="auto"/>
        </w:rPr>
        <w:t>65 data files but only 63 data dictionary PDF files. Matching data files with data dictionary requires manual matching.</w:t>
      </w:r>
    </w:p>
    <w:p w14:paraId="776E6954" w14:textId="77777777" w:rsidR="00A05A0E" w:rsidRPr="00A05A0E" w:rsidRDefault="00A05A0E" w:rsidP="00A05A0E"/>
    <w:p w14:paraId="0265C054" w14:textId="77777777" w:rsidR="00A05A0E" w:rsidRPr="00A05A0E" w:rsidRDefault="00A05A0E" w:rsidP="00A05A0E"/>
    <w:p w14:paraId="71A96DE2" w14:textId="265499E0" w:rsidR="008B63A0" w:rsidRDefault="008B63A0" w:rsidP="0017327F">
      <w:pPr>
        <w:pStyle w:val="Heading4"/>
        <w:numPr>
          <w:ilvl w:val="0"/>
          <w:numId w:val="0"/>
        </w:numPr>
        <w:ind w:left="864"/>
      </w:pPr>
    </w:p>
    <w:p w14:paraId="74A576EA" w14:textId="77777777" w:rsidR="004E56A5" w:rsidRDefault="004E56A5" w:rsidP="004E56A5">
      <w:pPr>
        <w:pStyle w:val="Heading3"/>
      </w:pPr>
      <w:r>
        <w:t>For each data element, provide a data type (such as numeric, date, string)</w:t>
      </w:r>
    </w:p>
    <w:p w14:paraId="50F4FB80" w14:textId="604B86AA" w:rsidR="004E56A5" w:rsidRDefault="004E56A5" w:rsidP="004E56A5">
      <w:pPr>
        <w:pStyle w:val="Heading4"/>
      </w:pPr>
      <w:bookmarkStart w:id="24" w:name="_Details_Specifying_data"/>
      <w:bookmarkEnd w:id="24"/>
      <w:r>
        <w:t>Details</w:t>
      </w:r>
      <w:r>
        <w:br/>
      </w:r>
      <w:r w:rsidRPr="00D12392">
        <w:rPr>
          <w:rFonts w:asciiTheme="minorHAnsi" w:hAnsiTheme="minorHAnsi"/>
          <w:i w:val="0"/>
          <w:color w:val="auto"/>
        </w:rPr>
        <w:t xml:space="preserve">Specifying data type helps computers to process the information properly. Data type also helps with semantic matching to corresponding CDEs. For example, date of death data type </w:t>
      </w:r>
      <w:proofErr w:type="gramStart"/>
      <w:r w:rsidRPr="00D12392">
        <w:rPr>
          <w:rFonts w:asciiTheme="minorHAnsi" w:hAnsiTheme="minorHAnsi"/>
          <w:i w:val="0"/>
          <w:color w:val="auto"/>
        </w:rPr>
        <w:t>is stated</w:t>
      </w:r>
      <w:proofErr w:type="gramEnd"/>
      <w:r w:rsidRPr="00D12392">
        <w:rPr>
          <w:rFonts w:asciiTheme="minorHAnsi" w:hAnsiTheme="minorHAnsi"/>
          <w:i w:val="0"/>
          <w:color w:val="auto"/>
        </w:rPr>
        <w:t xml:space="preserve"> as date (not as character).</w:t>
      </w:r>
    </w:p>
    <w:p w14:paraId="2A1FC815" w14:textId="677C6CA1" w:rsidR="00344B2E" w:rsidRDefault="00344B2E" w:rsidP="00344B2E">
      <w:pPr>
        <w:pStyle w:val="Heading4"/>
      </w:pPr>
      <w:bookmarkStart w:id="25" w:name="_Positive_Example_7"/>
      <w:bookmarkEnd w:id="25"/>
      <w:r>
        <w:t>Positive Example</w:t>
      </w:r>
    </w:p>
    <w:p w14:paraId="2B604278" w14:textId="5C9FCDCD" w:rsidR="00344B2E" w:rsidRPr="00344B2E" w:rsidRDefault="00344B2E" w:rsidP="00344B2E">
      <w:pPr>
        <w:ind w:left="864"/>
      </w:pPr>
      <w:r w:rsidRPr="00344B2E">
        <w:t>NCT00491556</w:t>
      </w:r>
      <w:r>
        <w:t xml:space="preserve"> provides the data type for each of the data elements in the DD</w:t>
      </w:r>
    </w:p>
    <w:p w14:paraId="037574F5" w14:textId="77777777" w:rsidR="004E56A5" w:rsidRDefault="004E56A5" w:rsidP="004E56A5">
      <w:pPr>
        <w:pStyle w:val="Heading4"/>
      </w:pPr>
      <w:bookmarkStart w:id="26" w:name="_Challenge_example_4"/>
      <w:bookmarkEnd w:id="26"/>
      <w:r>
        <w:t>Challenge example</w:t>
      </w:r>
    </w:p>
    <w:p w14:paraId="4CC3AF19" w14:textId="73FFC343" w:rsidR="007C3836" w:rsidRPr="00D12392"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NCT00046280 does not provide data type</w:t>
      </w:r>
      <w:r w:rsidR="00A04DB8">
        <w:rPr>
          <w:rFonts w:asciiTheme="minorHAnsi" w:hAnsiTheme="minorHAnsi"/>
          <w:i w:val="0"/>
          <w:color w:val="auto"/>
        </w:rPr>
        <w:t>.</w:t>
      </w:r>
    </w:p>
    <w:p w14:paraId="1A7EF5F6" w14:textId="17CC9A7E" w:rsidR="00881410" w:rsidRPr="00881410" w:rsidRDefault="00881410" w:rsidP="00881410"/>
    <w:p w14:paraId="2F08666F" w14:textId="3D5FA7EC" w:rsidR="005861D6" w:rsidRDefault="005861D6" w:rsidP="004E56A5">
      <w:pPr>
        <w:pStyle w:val="Heading3"/>
      </w:pPr>
      <w:r>
        <w:t>For categorical data elements, provide a list of permissible values</w:t>
      </w:r>
    </w:p>
    <w:p w14:paraId="3FBDD4B7" w14:textId="77777777" w:rsidR="005861D6" w:rsidRDefault="005861D6" w:rsidP="004E56A5">
      <w:pPr>
        <w:pStyle w:val="Heading4"/>
      </w:pPr>
      <w:bookmarkStart w:id="27" w:name="_Details_1"/>
      <w:bookmarkEnd w:id="27"/>
      <w:r>
        <w:t>Details</w:t>
      </w:r>
    </w:p>
    <w:p w14:paraId="4D8921AC" w14:textId="503E16D7"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For example, for educational level data element, it is important to know what possible values </w:t>
      </w:r>
      <w:proofErr w:type="gramStart"/>
      <w:r w:rsidRPr="00D12392">
        <w:rPr>
          <w:rFonts w:asciiTheme="minorHAnsi" w:hAnsiTheme="minorHAnsi"/>
          <w:color w:val="auto"/>
          <w:sz w:val="22"/>
          <w:szCs w:val="22"/>
        </w:rPr>
        <w:t>were considered</w:t>
      </w:r>
      <w:proofErr w:type="gramEnd"/>
      <w:r w:rsidRPr="00D12392">
        <w:rPr>
          <w:rFonts w:asciiTheme="minorHAnsi" w:hAnsiTheme="minorHAnsi"/>
          <w:color w:val="auto"/>
          <w:sz w:val="22"/>
          <w:szCs w:val="22"/>
        </w:rPr>
        <w:t xml:space="preserve"> during data collection. While it is possible to discover those permissible values from IPD, if some values were never applicable to any of the subjects, the reverse-engineered permissible value list will be incomplete. In terms of standards, CDISC ODM and </w:t>
      </w:r>
      <w:proofErr w:type="spellStart"/>
      <w:r w:rsidRPr="00D12392">
        <w:rPr>
          <w:rFonts w:asciiTheme="minorHAnsi" w:hAnsiTheme="minorHAnsi"/>
          <w:color w:val="auto"/>
          <w:sz w:val="22"/>
          <w:szCs w:val="22"/>
        </w:rPr>
        <w:t>REDCap</w:t>
      </w:r>
      <w:proofErr w:type="spellEnd"/>
      <w:r w:rsidRPr="00D12392">
        <w:rPr>
          <w:rFonts w:asciiTheme="minorHAnsi" w:hAnsiTheme="minorHAnsi"/>
          <w:color w:val="auto"/>
          <w:sz w:val="22"/>
          <w:szCs w:val="22"/>
        </w:rPr>
        <w:t xml:space="preserve"> provide a mechanism to list permissible values. </w:t>
      </w:r>
    </w:p>
    <w:p w14:paraId="6875021D" w14:textId="77777777" w:rsidR="00631E85" w:rsidRDefault="00631E85" w:rsidP="00631E85">
      <w:pPr>
        <w:pStyle w:val="Heading4"/>
      </w:pPr>
      <w:bookmarkStart w:id="28" w:name="_Positive_example_10"/>
      <w:bookmarkEnd w:id="28"/>
      <w:r>
        <w:t>Positive example</w:t>
      </w:r>
    </w:p>
    <w:p w14:paraId="78FF1CE7" w14:textId="45EFCFE2" w:rsidR="00631E85" w:rsidRPr="00D12392" w:rsidRDefault="00631E85" w:rsidP="00631E8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NCT00683579 provides permissible values and definitions for the values associated with categorical data elements.</w:t>
      </w:r>
    </w:p>
    <w:p w14:paraId="38F5CD33" w14:textId="77777777" w:rsidR="005861D6" w:rsidRDefault="005861D6" w:rsidP="004E56A5">
      <w:pPr>
        <w:pStyle w:val="Heading4"/>
      </w:pPr>
      <w:bookmarkStart w:id="29" w:name="_Challenge_example"/>
      <w:bookmarkEnd w:id="29"/>
      <w:r>
        <w:t>Challenge example</w:t>
      </w:r>
    </w:p>
    <w:p w14:paraId="0D9419FD" w14:textId="205AEC0A"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NCT00000590 does not provide permissible vales for categorical variables in the </w:t>
      </w:r>
      <w:proofErr w:type="gramStart"/>
      <w:r w:rsidRPr="00D12392">
        <w:rPr>
          <w:rFonts w:asciiTheme="minorHAnsi" w:hAnsiTheme="minorHAnsi"/>
          <w:color w:val="auto"/>
          <w:sz w:val="22"/>
          <w:szCs w:val="22"/>
        </w:rPr>
        <w:t xml:space="preserve">data </w:t>
      </w:r>
      <w:r w:rsidR="008A1337" w:rsidRPr="00D12392">
        <w:rPr>
          <w:rFonts w:asciiTheme="minorHAnsi" w:hAnsiTheme="minorHAnsi"/>
          <w:color w:val="auto"/>
          <w:sz w:val="22"/>
          <w:szCs w:val="22"/>
        </w:rPr>
        <w:t xml:space="preserve"> </w:t>
      </w:r>
      <w:r w:rsidRPr="00D12392">
        <w:rPr>
          <w:rFonts w:asciiTheme="minorHAnsi" w:hAnsiTheme="minorHAnsi"/>
          <w:color w:val="auto"/>
          <w:sz w:val="22"/>
          <w:szCs w:val="22"/>
        </w:rPr>
        <w:t>dictionary</w:t>
      </w:r>
      <w:proofErr w:type="gramEnd"/>
      <w:r w:rsidR="00A04DB8">
        <w:rPr>
          <w:rFonts w:asciiTheme="minorHAnsi" w:hAnsiTheme="minorHAnsi"/>
          <w:color w:val="auto"/>
          <w:sz w:val="22"/>
          <w:szCs w:val="22"/>
        </w:rPr>
        <w:t xml:space="preserve">. Another </w:t>
      </w:r>
      <w:hyperlink r:id="rId20" w:history="1">
        <w:r w:rsidR="00A04DB8" w:rsidRPr="00A04DB8">
          <w:rPr>
            <w:rStyle w:val="Hyperlink"/>
            <w:rFonts w:asciiTheme="minorHAnsi" w:hAnsiTheme="minorHAnsi"/>
            <w:sz w:val="22"/>
            <w:szCs w:val="22"/>
          </w:rPr>
          <w:t>example</w:t>
        </w:r>
      </w:hyperlink>
      <w:r w:rsidR="00A04DB8">
        <w:rPr>
          <w:rFonts w:asciiTheme="minorHAnsi" w:hAnsiTheme="minorHAnsi"/>
          <w:color w:val="auto"/>
          <w:sz w:val="22"/>
          <w:szCs w:val="22"/>
        </w:rPr>
        <w:t xml:space="preserve"> is providing permissible value in the same document that describes the data elements, but in non-machine readable way.</w:t>
      </w:r>
    </w:p>
    <w:p w14:paraId="5675AF7A" w14:textId="77777777" w:rsidR="008A1337" w:rsidRPr="008A1337" w:rsidRDefault="008A1337" w:rsidP="008A1337">
      <w:bookmarkStart w:id="30" w:name="_Positive_example_2"/>
      <w:bookmarkEnd w:id="30"/>
    </w:p>
    <w:p w14:paraId="584C2B03" w14:textId="77777777" w:rsidR="008A1337" w:rsidRDefault="008A1337" w:rsidP="004E56A5">
      <w:pPr>
        <w:pStyle w:val="Heading3"/>
      </w:pPr>
      <w:r>
        <w:t xml:space="preserve">Link data elements (including individual permissible values) to applicable routine healthcare terminologies or research common data elements </w:t>
      </w:r>
    </w:p>
    <w:p w14:paraId="2FB99636" w14:textId="77777777" w:rsidR="008729AC" w:rsidRDefault="008A1337" w:rsidP="004E56A5">
      <w:pPr>
        <w:pStyle w:val="Heading4"/>
      </w:pPr>
      <w:bookmarkStart w:id="31" w:name="_Details_This_recommendation"/>
      <w:bookmarkEnd w:id="31"/>
      <w:r>
        <w:t>D</w:t>
      </w:r>
      <w:r w:rsidR="008729AC">
        <w:t>etails</w:t>
      </w:r>
    </w:p>
    <w:p w14:paraId="19B9D085" w14:textId="0F183BC4" w:rsidR="005861D6"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This recommendation does not mean that all DEs (and permissible values) </w:t>
      </w:r>
      <w:proofErr w:type="gramStart"/>
      <w:r w:rsidRPr="00D12392">
        <w:rPr>
          <w:rFonts w:asciiTheme="minorHAnsi" w:hAnsiTheme="minorHAnsi"/>
          <w:color w:val="auto"/>
          <w:sz w:val="22"/>
          <w:szCs w:val="22"/>
        </w:rPr>
        <w:t>are linked</w:t>
      </w:r>
      <w:proofErr w:type="gramEnd"/>
      <w:r w:rsidRPr="00D12392">
        <w:rPr>
          <w:rFonts w:asciiTheme="minorHAnsi" w:hAnsiTheme="minorHAnsi"/>
          <w:color w:val="auto"/>
          <w:sz w:val="22"/>
          <w:szCs w:val="22"/>
        </w:rPr>
        <w:t xml:space="preserve"> to a terminology or applicable standard. Only where a relevant code exist (or is easy to find and reference) this link </w:t>
      </w:r>
      <w:proofErr w:type="gramStart"/>
      <w:r w:rsidRPr="00D12392">
        <w:rPr>
          <w:rFonts w:asciiTheme="minorHAnsi" w:hAnsiTheme="minorHAnsi"/>
          <w:color w:val="auto"/>
          <w:sz w:val="22"/>
          <w:szCs w:val="22"/>
        </w:rPr>
        <w:t>is recommended</w:t>
      </w:r>
      <w:proofErr w:type="gramEnd"/>
      <w:r w:rsidRPr="00D12392">
        <w:rPr>
          <w:rFonts w:asciiTheme="minorHAnsi" w:hAnsiTheme="minorHAnsi"/>
          <w:color w:val="auto"/>
          <w:sz w:val="22"/>
          <w:szCs w:val="22"/>
        </w:rPr>
        <w:t>.</w:t>
      </w:r>
    </w:p>
    <w:p w14:paraId="0A76DD6B" w14:textId="77777777" w:rsidR="008729AC" w:rsidRDefault="008A1337" w:rsidP="004E56A5">
      <w:pPr>
        <w:pStyle w:val="Heading4"/>
      </w:pPr>
      <w:bookmarkStart w:id="32" w:name="_Positive_example_AllOfUs"/>
      <w:bookmarkEnd w:id="32"/>
      <w:r>
        <w:t>Positive</w:t>
      </w:r>
      <w:r w:rsidR="008729AC">
        <w:t xml:space="preserve"> example</w:t>
      </w:r>
    </w:p>
    <w:p w14:paraId="0F05A8A5" w14:textId="131AE95A" w:rsidR="008A1337" w:rsidRPr="00D12392" w:rsidRDefault="008A1337" w:rsidP="004E56A5">
      <w:pPr>
        <w:pStyle w:val="Heading3"/>
        <w:numPr>
          <w:ilvl w:val="0"/>
          <w:numId w:val="0"/>
        </w:numPr>
        <w:ind w:left="864"/>
        <w:rPr>
          <w:rFonts w:asciiTheme="minorHAnsi" w:hAnsiTheme="minorHAnsi"/>
          <w:color w:val="auto"/>
          <w:sz w:val="22"/>
          <w:szCs w:val="22"/>
        </w:rPr>
      </w:pPr>
      <w:proofErr w:type="spellStart"/>
      <w:r w:rsidRPr="00D12392">
        <w:rPr>
          <w:rFonts w:asciiTheme="minorHAnsi" w:hAnsiTheme="minorHAnsi"/>
          <w:color w:val="auto"/>
          <w:sz w:val="22"/>
          <w:szCs w:val="22"/>
        </w:rPr>
        <w:t>AllOfUs</w:t>
      </w:r>
      <w:proofErr w:type="spellEnd"/>
      <w:r w:rsidRPr="00D12392">
        <w:rPr>
          <w:rFonts w:asciiTheme="minorHAnsi" w:hAnsiTheme="minorHAnsi"/>
          <w:color w:val="auto"/>
          <w:sz w:val="22"/>
          <w:szCs w:val="22"/>
        </w:rPr>
        <w:t xml:space="preserve"> study links DEs to SNOMED CT and LOINC codes. For example, Body Mass Index data element is clearly linked to LOINC code of 39156-5 (for BMI)</w:t>
      </w:r>
    </w:p>
    <w:p w14:paraId="7AC5042B" w14:textId="014D6B1E" w:rsidR="008A1337" w:rsidRDefault="004E56A5" w:rsidP="004E56A5">
      <w:pPr>
        <w:pStyle w:val="Heading4"/>
      </w:pPr>
      <w:bookmarkStart w:id="33" w:name="_challenge_example_1"/>
      <w:bookmarkEnd w:id="33"/>
      <w:r>
        <w:t>C</w:t>
      </w:r>
      <w:r w:rsidR="008A1337">
        <w:t>hallenge example</w:t>
      </w:r>
    </w:p>
    <w:p w14:paraId="04D290E1" w14:textId="37CF83A4" w:rsidR="006306A9" w:rsidRDefault="008A1337" w:rsidP="006306A9">
      <w:pPr>
        <w:pStyle w:val="Heading3"/>
        <w:numPr>
          <w:ilvl w:val="0"/>
          <w:numId w:val="0"/>
        </w:numPr>
        <w:ind w:left="720" w:firstLine="144"/>
        <w:rPr>
          <w:rFonts w:asciiTheme="minorHAnsi" w:hAnsiTheme="minorHAnsi"/>
          <w:color w:val="auto"/>
          <w:sz w:val="22"/>
          <w:szCs w:val="22"/>
        </w:rPr>
      </w:pPr>
      <w:r w:rsidRPr="00D12392">
        <w:rPr>
          <w:rFonts w:asciiTheme="minorHAnsi" w:hAnsiTheme="minorHAnsi"/>
          <w:color w:val="auto"/>
          <w:sz w:val="22"/>
          <w:szCs w:val="22"/>
        </w:rPr>
        <w:t>NCT01751646 has no link to any standardized vocabulary</w:t>
      </w:r>
    </w:p>
    <w:p w14:paraId="2EF9F489" w14:textId="77777777" w:rsidR="00D12392" w:rsidRPr="00D12392" w:rsidRDefault="00D12392" w:rsidP="00D12392"/>
    <w:p w14:paraId="1D0CB9F1" w14:textId="4626E9F6" w:rsidR="006306A9" w:rsidRDefault="006306A9" w:rsidP="006306A9">
      <w:pPr>
        <w:pStyle w:val="Heading3"/>
      </w:pPr>
      <w:r w:rsidRPr="006306A9">
        <w:lastRenderedPageBreak/>
        <w:t>Distinguish string field with free text from string field (with a set of permissible values)</w:t>
      </w:r>
    </w:p>
    <w:p w14:paraId="5DEA5310" w14:textId="77777777" w:rsidR="00D12392" w:rsidRPr="00D12392" w:rsidRDefault="00D12392" w:rsidP="00D12392"/>
    <w:p w14:paraId="0C4620DB" w14:textId="77777777" w:rsidR="006306A9" w:rsidRPr="006306A9" w:rsidRDefault="006306A9" w:rsidP="006306A9">
      <w:pPr>
        <w:pStyle w:val="Heading3"/>
      </w:pPr>
      <w:r w:rsidRPr="006306A9">
        <w:t>Provide a complete data dictionary (all data files must be included)</w:t>
      </w:r>
    </w:p>
    <w:p w14:paraId="79671DEA" w14:textId="77777777" w:rsidR="006306A9" w:rsidRDefault="006306A9" w:rsidP="006306A9">
      <w:r w:rsidRPr="006306A9">
        <w:t xml:space="preserve">Note: NIDA trial had </w:t>
      </w:r>
      <w:proofErr w:type="gramStart"/>
      <w:r w:rsidRPr="006306A9">
        <w:t>5</w:t>
      </w:r>
      <w:proofErr w:type="gramEnd"/>
      <w:r w:rsidRPr="006306A9">
        <w:t xml:space="preserve"> data files that were missing a data dictionary file.</w:t>
      </w:r>
    </w:p>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95E4F"/>
    <w:rsid w:val="000B286E"/>
    <w:rsid w:val="000C5400"/>
    <w:rsid w:val="00144C17"/>
    <w:rsid w:val="0017327F"/>
    <w:rsid w:val="001C0A96"/>
    <w:rsid w:val="001F3FCC"/>
    <w:rsid w:val="002745DE"/>
    <w:rsid w:val="00287041"/>
    <w:rsid w:val="00291192"/>
    <w:rsid w:val="002A2B03"/>
    <w:rsid w:val="00344B2E"/>
    <w:rsid w:val="003A1822"/>
    <w:rsid w:val="004533C8"/>
    <w:rsid w:val="004648D7"/>
    <w:rsid w:val="004657EF"/>
    <w:rsid w:val="00466B92"/>
    <w:rsid w:val="00473D00"/>
    <w:rsid w:val="0049050B"/>
    <w:rsid w:val="004A0F4D"/>
    <w:rsid w:val="004C21FA"/>
    <w:rsid w:val="004E56A5"/>
    <w:rsid w:val="004F58A8"/>
    <w:rsid w:val="00557A7D"/>
    <w:rsid w:val="005861D6"/>
    <w:rsid w:val="005B0368"/>
    <w:rsid w:val="005C7214"/>
    <w:rsid w:val="00614666"/>
    <w:rsid w:val="006156B5"/>
    <w:rsid w:val="006306A9"/>
    <w:rsid w:val="00631E85"/>
    <w:rsid w:val="0067556D"/>
    <w:rsid w:val="00693F42"/>
    <w:rsid w:val="007C3836"/>
    <w:rsid w:val="007F6693"/>
    <w:rsid w:val="0083719D"/>
    <w:rsid w:val="0084155C"/>
    <w:rsid w:val="008415D7"/>
    <w:rsid w:val="00857431"/>
    <w:rsid w:val="00863F9F"/>
    <w:rsid w:val="008729AC"/>
    <w:rsid w:val="00881410"/>
    <w:rsid w:val="008A1337"/>
    <w:rsid w:val="008B63A0"/>
    <w:rsid w:val="00901A0D"/>
    <w:rsid w:val="0092220C"/>
    <w:rsid w:val="009261FD"/>
    <w:rsid w:val="00954115"/>
    <w:rsid w:val="00965A27"/>
    <w:rsid w:val="009E3622"/>
    <w:rsid w:val="00A04DB8"/>
    <w:rsid w:val="00A05A0E"/>
    <w:rsid w:val="00A172F0"/>
    <w:rsid w:val="00A36F0F"/>
    <w:rsid w:val="00A8413A"/>
    <w:rsid w:val="00A86A78"/>
    <w:rsid w:val="00A8713E"/>
    <w:rsid w:val="00AC70EC"/>
    <w:rsid w:val="00B12AF6"/>
    <w:rsid w:val="00B303A1"/>
    <w:rsid w:val="00B45FB4"/>
    <w:rsid w:val="00B646CC"/>
    <w:rsid w:val="00B70B7F"/>
    <w:rsid w:val="00C10939"/>
    <w:rsid w:val="00C36AAE"/>
    <w:rsid w:val="00C42E66"/>
    <w:rsid w:val="00C43C14"/>
    <w:rsid w:val="00C460A3"/>
    <w:rsid w:val="00C844A5"/>
    <w:rsid w:val="00CA065A"/>
    <w:rsid w:val="00CB66D6"/>
    <w:rsid w:val="00CD4228"/>
    <w:rsid w:val="00CF75CA"/>
    <w:rsid w:val="00D12392"/>
    <w:rsid w:val="00D25AAB"/>
    <w:rsid w:val="00D416A8"/>
    <w:rsid w:val="00D87488"/>
    <w:rsid w:val="00DD0555"/>
    <w:rsid w:val="00DF7828"/>
    <w:rsid w:val="00E01A47"/>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EA5F5C74-40EF-4C1F-AFD3-BBCC3BB8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nc.org/29463-7/" TargetMode="External"/><Relationship Id="rId13" Type="http://schemas.openxmlformats.org/officeDocument/2006/relationships/hyperlink" Target="https://github.com/OHDSI/CommonDataModel/wiki/PERSON" TargetMode="External"/><Relationship Id="rId18" Type="http://schemas.openxmlformats.org/officeDocument/2006/relationships/hyperlink" Target="https://clinicaltrials.gov/ct2/show/study/NCT0000515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thena.ohdsi.org/search-terms/terms/903121" TargetMode="External"/><Relationship Id="rId12" Type="http://schemas.openxmlformats.org/officeDocument/2006/relationships/hyperlink" Target="https://www.clinicalstudydatarequest.com/Documents/All%20Sponsor-Funder%20Studies.xls" TargetMode="External"/><Relationship Id="rId17" Type="http://schemas.openxmlformats.org/officeDocument/2006/relationships/hyperlink" Target="https://clinicaltrials.gov/ct2/show/study/NCT00005159" TargetMode="External"/><Relationship Id="rId2" Type="http://schemas.openxmlformats.org/officeDocument/2006/relationships/numbering" Target="numbering.xml"/><Relationship Id="rId16" Type="http://schemas.openxmlformats.org/officeDocument/2006/relationships/hyperlink" Target="https://en.wikipedia.org/wiki/Sol_(day_on_Mars)" TargetMode="External"/><Relationship Id="rId20" Type="http://schemas.openxmlformats.org/officeDocument/2006/relationships/hyperlink" Target="https://biolincc.nhlbi.nih.gov/media/studies/nlms/Code_Manuals_and_Forms.pdf" TargetMode="External"/><Relationship Id="rId1" Type="http://schemas.openxmlformats.org/officeDocument/2006/relationships/customXml" Target="../customXml/item1.xml"/><Relationship Id="rId6" Type="http://schemas.openxmlformats.org/officeDocument/2006/relationships/hyperlink" Target="http://athena.ohdsi.org/search-terms/terms?vocabulary=PPI&amp;conceptClass=Clinical+Observation&amp;page=1&amp;pageSize=15&amp;query=" TargetMode="External"/><Relationship Id="rId11" Type="http://schemas.openxmlformats.org/officeDocument/2006/relationships/hyperlink" Target="http://biolincc.nhlbi.nih.gov/studies/nlms/" TargetMode="External"/><Relationship Id="rId5" Type="http://schemas.openxmlformats.org/officeDocument/2006/relationships/webSettings" Target="webSettings.xml"/><Relationship Id="rId15" Type="http://schemas.openxmlformats.org/officeDocument/2006/relationships/hyperlink" Target="https://datashare.nida.nih.gov/study/nidactn0049" TargetMode="External"/><Relationship Id="rId10" Type="http://schemas.openxmlformats.org/officeDocument/2006/relationships/hyperlink" Target="https://clinicaltrials.gov/ct2/show/study/NCT00005159" TargetMode="External"/><Relationship Id="rId19" Type="http://schemas.openxmlformats.org/officeDocument/2006/relationships/hyperlink" Target="https://biolincc.nhlbi.nih.gov/media/studies/nlms/Code_Manuals_and_Forms.pdf" TargetMode="External"/><Relationship Id="rId4" Type="http://schemas.openxmlformats.org/officeDocument/2006/relationships/settings" Target="settings.xml"/><Relationship Id="rId9" Type="http://schemas.openxmlformats.org/officeDocument/2006/relationships/hyperlink" Target="http://athena.ohdsi.org/search-terms/terms?vocabulary=PPI&amp;conceptClass=Clinical+Observation&amp;page=1&amp;pageSize=50&amp;query=" TargetMode="External"/><Relationship Id="rId14" Type="http://schemas.openxmlformats.org/officeDocument/2006/relationships/hyperlink" Target="http://clinicaltrials.gov/ct2/show/NCT016121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0F273-7EC1-4605-AF86-F52D25D9A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1</cp:revision>
  <cp:lastPrinted>2019-11-08T18:43:00Z</cp:lastPrinted>
  <dcterms:created xsi:type="dcterms:W3CDTF">2019-11-08T16:59:00Z</dcterms:created>
  <dcterms:modified xsi:type="dcterms:W3CDTF">2019-11-12T15:00:00Z</dcterms:modified>
</cp:coreProperties>
</file>