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5D229" w14:textId="04A0D758" w:rsidR="00511B0C" w:rsidRPr="0069229A" w:rsidRDefault="00511B0C" w:rsidP="00511B0C">
      <w:pPr>
        <w:jc w:val="center"/>
        <w:rPr>
          <w:b/>
          <w:sz w:val="44"/>
        </w:rPr>
      </w:pPr>
      <w:r w:rsidRPr="0069229A">
        <w:rPr>
          <w:b/>
          <w:sz w:val="44"/>
        </w:rPr>
        <w:t>Training materials</w:t>
      </w:r>
    </w:p>
    <w:p w14:paraId="72BEB049" w14:textId="643D36F9" w:rsidR="00511B0C" w:rsidRDefault="00577E46" w:rsidP="00577E46">
      <w:pPr>
        <w:pStyle w:val="Heading1"/>
      </w:pPr>
      <w:bookmarkStart w:id="0" w:name="_Toc19704788"/>
      <w:r>
        <w:t>Introduction</w:t>
      </w:r>
      <w:bookmarkEnd w:id="0"/>
    </w:p>
    <w:p w14:paraId="5CBE69CE" w14:textId="33123760" w:rsidR="00511B0C" w:rsidRPr="00511B0C" w:rsidRDefault="00577E46" w:rsidP="00511B0C">
      <w:r>
        <w:t>This training provides principal investigators and study team members an overview of existing standards for sharing individual participant data (IPD). If they are not familiar with those standards, it allows them to assess whether the standards are relevant for their study.</w:t>
      </w:r>
    </w:p>
    <w:p w14:paraId="7421246E" w14:textId="75F4397D" w:rsidR="008B63A0" w:rsidRDefault="00511B0C" w:rsidP="00511B0C">
      <w:pPr>
        <w:pStyle w:val="Heading1"/>
      </w:pPr>
      <w:bookmarkStart w:id="1" w:name="_Toc19704789"/>
      <w:r>
        <w:t>CDISC</w:t>
      </w:r>
      <w:r w:rsidR="00577E46">
        <w:t xml:space="preserve"> standards</w:t>
      </w:r>
      <w:bookmarkEnd w:id="1"/>
    </w:p>
    <w:p w14:paraId="64E13C87" w14:textId="3745AC3B" w:rsidR="00577E46" w:rsidRDefault="00577E46" w:rsidP="00577E46">
      <w:r w:rsidRPr="00577E46">
        <w:t>Clinical Data Interchange Standards Consortium (CDISC)</w:t>
      </w:r>
      <w:r>
        <w:t xml:space="preserve"> is a Standard Development Organization (SDO) that develops standards for clinical research.</w:t>
      </w:r>
      <w:r w:rsidR="002847AC">
        <w:t xml:space="preserve"> CDISC standards are used by FDA in order to process large volume of clinical trials data without dealing with a new and study-specific format each time a new trial has to be reviewed in detail.</w:t>
      </w:r>
    </w:p>
    <w:p w14:paraId="21FA6718" w14:textId="522DB455" w:rsidR="00511B0C" w:rsidRDefault="00511B0C" w:rsidP="004A7FE8">
      <w:pPr>
        <w:pStyle w:val="Heading1"/>
      </w:pPr>
      <w:bookmarkStart w:id="2" w:name="_Toc19704790"/>
      <w:r>
        <w:t xml:space="preserve">CDISC </w:t>
      </w:r>
      <w:r w:rsidR="00577E46">
        <w:t>Study Data Tabulation Model (</w:t>
      </w:r>
      <w:r>
        <w:t>SDTM</w:t>
      </w:r>
      <w:r w:rsidR="00577E46">
        <w:t>)</w:t>
      </w:r>
      <w:r w:rsidR="004A7FE8">
        <w:t xml:space="preserve"> standard</w:t>
      </w:r>
      <w:bookmarkEnd w:id="2"/>
    </w:p>
    <w:p w14:paraId="6D845B99" w14:textId="33C7A610" w:rsidR="00511B0C" w:rsidRDefault="00511B0C" w:rsidP="00511B0C">
      <w:pPr>
        <w:pStyle w:val="Heading3"/>
      </w:pPr>
      <w:bookmarkStart w:id="3" w:name="_Toc19704791"/>
      <w:r>
        <w:t>Description</w:t>
      </w:r>
      <w:bookmarkEnd w:id="3"/>
    </w:p>
    <w:p w14:paraId="0D3A92AD" w14:textId="5B7C21A5" w:rsidR="00577E46" w:rsidRPr="00577E46" w:rsidRDefault="00577E46" w:rsidP="00577E46">
      <w:r>
        <w:t xml:space="preserve">SDTM divides study data into several domains. </w:t>
      </w:r>
      <w:r w:rsidR="002847AC">
        <w:t xml:space="preserve">Each domain is essentially a spreadsheet with standardized set of columns.  </w:t>
      </w:r>
      <w:r w:rsidR="004B6C35">
        <w:t xml:space="preserve">For example, </w:t>
      </w:r>
      <w:r w:rsidR="002847AC">
        <w:t>demographic domain (DM) is a table with a single row for each study subject.</w:t>
      </w:r>
    </w:p>
    <w:p w14:paraId="4684FE68" w14:textId="4423B066" w:rsidR="00511B0C" w:rsidRDefault="004A7FE8" w:rsidP="004A7FE8">
      <w:pPr>
        <w:pStyle w:val="Heading3"/>
      </w:pPr>
      <w:bookmarkStart w:id="4" w:name="_Toc19704792"/>
      <w:r>
        <w:t>Example</w:t>
      </w:r>
      <w:bookmarkEnd w:id="4"/>
    </w:p>
    <w:p w14:paraId="283323C1" w14:textId="0C26289C" w:rsidR="004B6C35" w:rsidRPr="004B6C35" w:rsidRDefault="001A2CFF" w:rsidP="004B6C35">
      <w:r>
        <w:t xml:space="preserve">Clinical study </w:t>
      </w:r>
      <w:r w:rsidR="004B6C35">
        <w:t>NIDA-CTN-19</w:t>
      </w:r>
      <w:r>
        <w:t xml:space="preserve"> (</w:t>
      </w:r>
      <w:hyperlink r:id="rId6" w:history="1">
        <w:r w:rsidR="00EF731A" w:rsidRPr="00414310">
          <w:rPr>
            <w:rStyle w:val="Hyperlink"/>
          </w:rPr>
          <w:t>NCT00084188</w:t>
        </w:r>
      </w:hyperlink>
      <w:r w:rsidR="004D205D">
        <w:t xml:space="preserve">; </w:t>
      </w:r>
      <w:r w:rsidR="00EF731A" w:rsidRPr="00EF731A">
        <w:t>HIV/STD Safer Sex Skills Groups for Women in Drug Treatment Programs - 1</w:t>
      </w:r>
      <w:r>
        <w:t>)</w:t>
      </w:r>
      <w:r w:rsidR="004B6C35">
        <w:t xml:space="preserve"> provides data in SDTM format</w:t>
      </w:r>
      <w:r w:rsidR="004D205D">
        <w:t xml:space="preserve"> at </w:t>
      </w:r>
      <w:hyperlink r:id="rId7" w:history="1">
        <w:r w:rsidR="004D205D" w:rsidRPr="00414310">
          <w:rPr>
            <w:rStyle w:val="Hyperlink"/>
          </w:rPr>
          <w:t>NIDA Data Share</w:t>
        </w:r>
      </w:hyperlink>
      <w:r w:rsidR="004D205D">
        <w:t xml:space="preserve"> platform</w:t>
      </w:r>
      <w:r w:rsidR="004B6C35">
        <w:t xml:space="preserve">. Table below shows an example </w:t>
      </w:r>
      <w:r w:rsidR="00C42D8D">
        <w:t xml:space="preserve">of Trial Arm (TA) domain. This domain describes the study. We see that the study has two arms titled ‘Safer sexual skills building’ and ‘Single session’. Within those arms, there are several elements defined, such as screening, treatment or 90 days follow up. Columns are typically labeled with 8-character column title (shown in parentheses; e.g., ETC). To increase readability, we expanded the 8-character abbreviations to expanded title (shown prior the </w:t>
      </w:r>
      <w:r w:rsidR="003E10E1">
        <w:t>abbreviation; e</w:t>
      </w:r>
      <w:r w:rsidR="00C42D8D">
        <w:t>..g., Element Code).</w:t>
      </w:r>
    </w:p>
    <w:tbl>
      <w:tblPr>
        <w:tblW w:w="16620" w:type="dxa"/>
        <w:tblInd w:w="-3" w:type="dxa"/>
        <w:tblLook w:val="04A0" w:firstRow="1" w:lastRow="0" w:firstColumn="1" w:lastColumn="0" w:noHBand="0" w:noVBand="1"/>
      </w:tblPr>
      <w:tblGrid>
        <w:gridCol w:w="1940"/>
        <w:gridCol w:w="1380"/>
        <w:gridCol w:w="1380"/>
        <w:gridCol w:w="3280"/>
        <w:gridCol w:w="1480"/>
        <w:gridCol w:w="1380"/>
        <w:gridCol w:w="2480"/>
        <w:gridCol w:w="3300"/>
      </w:tblGrid>
      <w:tr w:rsidR="00C42D8D" w:rsidRPr="00C42D8D" w14:paraId="78F698FA" w14:textId="77777777" w:rsidTr="00C42D8D">
        <w:trPr>
          <w:trHeight w:val="915"/>
        </w:trPr>
        <w:tc>
          <w:tcPr>
            <w:tcW w:w="194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34D0870" w14:textId="77777777" w:rsidR="00C42D8D" w:rsidRPr="00C42D8D" w:rsidRDefault="00C42D8D" w:rsidP="00C42D8D">
            <w:pPr>
              <w:spacing w:after="0" w:line="240" w:lineRule="auto"/>
              <w:jc w:val="center"/>
              <w:rPr>
                <w:rFonts w:ascii="Arial Narrow" w:eastAsia="Times New Roman" w:hAnsi="Arial Narrow" w:cs="Calibri"/>
                <w:b/>
                <w:bCs/>
                <w:color w:val="000000"/>
              </w:rPr>
            </w:pPr>
            <w:r w:rsidRPr="00C42D8D">
              <w:rPr>
                <w:rFonts w:ascii="Arial Narrow" w:eastAsia="Times New Roman" w:hAnsi="Arial Narrow" w:cs="Calibri"/>
                <w:b/>
                <w:bCs/>
                <w:color w:val="000000"/>
              </w:rPr>
              <w:t xml:space="preserve">Study ID </w:t>
            </w:r>
            <w:r w:rsidRPr="00C42D8D">
              <w:rPr>
                <w:rFonts w:ascii="Arial Narrow" w:eastAsia="Times New Roman" w:hAnsi="Arial Narrow" w:cs="Calibri"/>
                <w:b/>
                <w:bCs/>
                <w:color w:val="000000"/>
              </w:rPr>
              <w:br/>
              <w:t>(STUDYID)</w:t>
            </w:r>
          </w:p>
        </w:tc>
        <w:tc>
          <w:tcPr>
            <w:tcW w:w="1380" w:type="dxa"/>
            <w:tcBorders>
              <w:top w:val="single" w:sz="4" w:space="0" w:color="auto"/>
              <w:left w:val="nil"/>
              <w:bottom w:val="single" w:sz="4" w:space="0" w:color="auto"/>
              <w:right w:val="single" w:sz="4" w:space="0" w:color="auto"/>
            </w:tcBorders>
            <w:shd w:val="clear" w:color="000000" w:fill="D9D9D9"/>
            <w:vAlign w:val="bottom"/>
            <w:hideMark/>
          </w:tcPr>
          <w:p w14:paraId="2D49716D" w14:textId="77777777" w:rsidR="00C42D8D" w:rsidRPr="00C42D8D" w:rsidRDefault="00C42D8D" w:rsidP="00C42D8D">
            <w:pPr>
              <w:spacing w:after="0" w:line="240" w:lineRule="auto"/>
              <w:jc w:val="center"/>
              <w:rPr>
                <w:rFonts w:ascii="Arial Narrow" w:eastAsia="Times New Roman" w:hAnsi="Arial Narrow" w:cs="Calibri"/>
                <w:b/>
                <w:bCs/>
                <w:color w:val="000000"/>
              </w:rPr>
            </w:pPr>
            <w:r w:rsidRPr="00C42D8D">
              <w:rPr>
                <w:rFonts w:ascii="Arial Narrow" w:eastAsia="Times New Roman" w:hAnsi="Arial Narrow" w:cs="Calibri"/>
                <w:b/>
                <w:bCs/>
                <w:color w:val="000000"/>
              </w:rPr>
              <w:t>Domain</w:t>
            </w:r>
            <w:r w:rsidRPr="00C42D8D">
              <w:rPr>
                <w:rFonts w:ascii="Arial Narrow" w:eastAsia="Times New Roman" w:hAnsi="Arial Narrow" w:cs="Calibri"/>
                <w:b/>
                <w:bCs/>
                <w:color w:val="000000"/>
              </w:rPr>
              <w:br/>
              <w:t>(DOMAIN)</w:t>
            </w:r>
          </w:p>
        </w:tc>
        <w:tc>
          <w:tcPr>
            <w:tcW w:w="1380" w:type="dxa"/>
            <w:tcBorders>
              <w:top w:val="single" w:sz="4" w:space="0" w:color="auto"/>
              <w:left w:val="nil"/>
              <w:bottom w:val="single" w:sz="4" w:space="0" w:color="auto"/>
              <w:right w:val="single" w:sz="4" w:space="0" w:color="auto"/>
            </w:tcBorders>
            <w:shd w:val="clear" w:color="000000" w:fill="D9D9D9"/>
            <w:vAlign w:val="bottom"/>
            <w:hideMark/>
          </w:tcPr>
          <w:p w14:paraId="75913A09" w14:textId="77777777" w:rsidR="00C42D8D" w:rsidRPr="00C42D8D" w:rsidRDefault="00C42D8D" w:rsidP="00C42D8D">
            <w:pPr>
              <w:spacing w:after="0" w:line="240" w:lineRule="auto"/>
              <w:jc w:val="center"/>
              <w:rPr>
                <w:rFonts w:ascii="Arial Narrow" w:eastAsia="Times New Roman" w:hAnsi="Arial Narrow" w:cs="Calibri"/>
                <w:b/>
                <w:bCs/>
                <w:color w:val="000000"/>
              </w:rPr>
            </w:pPr>
            <w:r w:rsidRPr="00C42D8D">
              <w:rPr>
                <w:rFonts w:ascii="Arial Narrow" w:eastAsia="Times New Roman" w:hAnsi="Arial Narrow" w:cs="Calibri"/>
                <w:b/>
                <w:bCs/>
                <w:color w:val="000000"/>
              </w:rPr>
              <w:t>Arm Code</w:t>
            </w:r>
            <w:r w:rsidRPr="00C42D8D">
              <w:rPr>
                <w:rFonts w:ascii="Arial Narrow" w:eastAsia="Times New Roman" w:hAnsi="Arial Narrow" w:cs="Calibri"/>
                <w:b/>
                <w:bCs/>
                <w:color w:val="000000"/>
              </w:rPr>
              <w:br/>
              <w:t>(ARMCD)</w:t>
            </w:r>
          </w:p>
        </w:tc>
        <w:tc>
          <w:tcPr>
            <w:tcW w:w="3280" w:type="dxa"/>
            <w:tcBorders>
              <w:top w:val="single" w:sz="4" w:space="0" w:color="auto"/>
              <w:left w:val="nil"/>
              <w:bottom w:val="single" w:sz="4" w:space="0" w:color="auto"/>
              <w:right w:val="single" w:sz="4" w:space="0" w:color="auto"/>
            </w:tcBorders>
            <w:shd w:val="clear" w:color="000000" w:fill="D9D9D9"/>
            <w:vAlign w:val="bottom"/>
            <w:hideMark/>
          </w:tcPr>
          <w:p w14:paraId="5F6C6A7F" w14:textId="7C62E787" w:rsidR="00C42D8D" w:rsidRPr="00C42D8D" w:rsidRDefault="00C42D8D" w:rsidP="0069229A">
            <w:pPr>
              <w:spacing w:after="0" w:line="240" w:lineRule="auto"/>
              <w:jc w:val="center"/>
              <w:rPr>
                <w:rFonts w:ascii="Arial Narrow" w:eastAsia="Times New Roman" w:hAnsi="Arial Narrow" w:cs="Calibri"/>
                <w:b/>
                <w:bCs/>
                <w:color w:val="000000"/>
              </w:rPr>
            </w:pPr>
            <w:r w:rsidRPr="00C42D8D">
              <w:rPr>
                <w:rFonts w:ascii="Arial Narrow" w:eastAsia="Times New Roman" w:hAnsi="Arial Narrow" w:cs="Calibri"/>
                <w:b/>
                <w:bCs/>
                <w:color w:val="000000"/>
              </w:rPr>
              <w:t>Arm</w:t>
            </w:r>
            <w:r w:rsidRPr="00C42D8D">
              <w:rPr>
                <w:rFonts w:ascii="Arial Narrow" w:eastAsia="Times New Roman" w:hAnsi="Arial Narrow" w:cs="Calibri"/>
                <w:b/>
                <w:bCs/>
                <w:color w:val="000000"/>
              </w:rPr>
              <w:br/>
              <w:t>(ARM)</w:t>
            </w:r>
          </w:p>
        </w:tc>
        <w:tc>
          <w:tcPr>
            <w:tcW w:w="1480" w:type="dxa"/>
            <w:tcBorders>
              <w:top w:val="single" w:sz="4" w:space="0" w:color="auto"/>
              <w:left w:val="nil"/>
              <w:bottom w:val="single" w:sz="4" w:space="0" w:color="auto"/>
              <w:right w:val="single" w:sz="4" w:space="0" w:color="auto"/>
            </w:tcBorders>
            <w:shd w:val="clear" w:color="000000" w:fill="D9D9D9"/>
            <w:vAlign w:val="bottom"/>
            <w:hideMark/>
          </w:tcPr>
          <w:p w14:paraId="5D3E7475" w14:textId="79592066" w:rsidR="00C42D8D" w:rsidRPr="00C42D8D" w:rsidRDefault="00C42D8D" w:rsidP="0069229A">
            <w:pPr>
              <w:spacing w:after="0" w:line="240" w:lineRule="auto"/>
              <w:jc w:val="center"/>
              <w:rPr>
                <w:rFonts w:ascii="Arial Narrow" w:eastAsia="Times New Roman" w:hAnsi="Arial Narrow" w:cs="Calibri"/>
                <w:b/>
                <w:bCs/>
                <w:color w:val="000000"/>
              </w:rPr>
            </w:pPr>
            <w:r w:rsidRPr="00C42D8D">
              <w:rPr>
                <w:rFonts w:ascii="Arial Narrow" w:eastAsia="Times New Roman" w:hAnsi="Arial Narrow" w:cs="Calibri"/>
                <w:b/>
                <w:bCs/>
                <w:color w:val="000000"/>
              </w:rPr>
              <w:t>Element Order</w:t>
            </w:r>
            <w:r w:rsidRPr="00C42D8D">
              <w:rPr>
                <w:rFonts w:ascii="Arial Narrow" w:eastAsia="Times New Roman" w:hAnsi="Arial Narrow" w:cs="Calibri"/>
                <w:b/>
                <w:bCs/>
                <w:color w:val="000000"/>
              </w:rPr>
              <w:br/>
              <w:t>(TAETORD)</w:t>
            </w:r>
          </w:p>
        </w:tc>
        <w:tc>
          <w:tcPr>
            <w:tcW w:w="1380" w:type="dxa"/>
            <w:tcBorders>
              <w:top w:val="single" w:sz="4" w:space="0" w:color="auto"/>
              <w:left w:val="nil"/>
              <w:bottom w:val="single" w:sz="4" w:space="0" w:color="auto"/>
              <w:right w:val="single" w:sz="4" w:space="0" w:color="auto"/>
            </w:tcBorders>
            <w:shd w:val="clear" w:color="000000" w:fill="D9D9D9"/>
            <w:vAlign w:val="bottom"/>
            <w:hideMark/>
          </w:tcPr>
          <w:p w14:paraId="4006A30A" w14:textId="77777777" w:rsidR="00C42D8D" w:rsidRPr="00C42D8D" w:rsidRDefault="00C42D8D" w:rsidP="00C42D8D">
            <w:pPr>
              <w:spacing w:after="0" w:line="240" w:lineRule="auto"/>
              <w:jc w:val="center"/>
              <w:rPr>
                <w:rFonts w:ascii="Arial Narrow" w:eastAsia="Times New Roman" w:hAnsi="Arial Narrow" w:cs="Calibri"/>
                <w:b/>
                <w:bCs/>
                <w:color w:val="000000"/>
              </w:rPr>
            </w:pPr>
            <w:r w:rsidRPr="00C42D8D">
              <w:rPr>
                <w:rFonts w:ascii="Arial Narrow" w:eastAsia="Times New Roman" w:hAnsi="Arial Narrow" w:cs="Calibri"/>
                <w:b/>
                <w:bCs/>
                <w:color w:val="000000"/>
              </w:rPr>
              <w:t xml:space="preserve">Element Code </w:t>
            </w:r>
            <w:r w:rsidRPr="00C42D8D">
              <w:rPr>
                <w:rFonts w:ascii="Arial Narrow" w:eastAsia="Times New Roman" w:hAnsi="Arial Narrow" w:cs="Calibri"/>
                <w:b/>
                <w:bCs/>
                <w:color w:val="000000"/>
              </w:rPr>
              <w:br/>
              <w:t>(ETCD)</w:t>
            </w:r>
          </w:p>
        </w:tc>
        <w:tc>
          <w:tcPr>
            <w:tcW w:w="2480" w:type="dxa"/>
            <w:tcBorders>
              <w:top w:val="single" w:sz="4" w:space="0" w:color="auto"/>
              <w:left w:val="nil"/>
              <w:bottom w:val="single" w:sz="4" w:space="0" w:color="auto"/>
              <w:right w:val="single" w:sz="4" w:space="0" w:color="auto"/>
            </w:tcBorders>
            <w:shd w:val="clear" w:color="000000" w:fill="D9D9D9"/>
            <w:vAlign w:val="bottom"/>
            <w:hideMark/>
          </w:tcPr>
          <w:p w14:paraId="59A99E1C" w14:textId="6B3CDAB8" w:rsidR="00C42D8D" w:rsidRPr="00C42D8D" w:rsidRDefault="00C42D8D" w:rsidP="0069229A">
            <w:pPr>
              <w:spacing w:after="0" w:line="240" w:lineRule="auto"/>
              <w:jc w:val="center"/>
              <w:rPr>
                <w:rFonts w:ascii="Arial Narrow" w:eastAsia="Times New Roman" w:hAnsi="Arial Narrow" w:cs="Calibri"/>
                <w:b/>
                <w:bCs/>
                <w:color w:val="000000"/>
              </w:rPr>
            </w:pPr>
            <w:r w:rsidRPr="00C42D8D">
              <w:rPr>
                <w:rFonts w:ascii="Arial Narrow" w:eastAsia="Times New Roman" w:hAnsi="Arial Narrow" w:cs="Calibri"/>
                <w:b/>
                <w:bCs/>
                <w:color w:val="000000"/>
              </w:rPr>
              <w:t>Element</w:t>
            </w:r>
            <w:r w:rsidRPr="00C42D8D">
              <w:rPr>
                <w:rFonts w:ascii="Arial Narrow" w:eastAsia="Times New Roman" w:hAnsi="Arial Narrow" w:cs="Calibri"/>
                <w:b/>
                <w:bCs/>
                <w:color w:val="000000"/>
              </w:rPr>
              <w:br/>
              <w:t>(ELEMENT)</w:t>
            </w:r>
          </w:p>
        </w:tc>
        <w:tc>
          <w:tcPr>
            <w:tcW w:w="3300" w:type="dxa"/>
            <w:tcBorders>
              <w:top w:val="single" w:sz="4" w:space="0" w:color="auto"/>
              <w:left w:val="nil"/>
              <w:bottom w:val="single" w:sz="4" w:space="0" w:color="auto"/>
              <w:right w:val="single" w:sz="4" w:space="0" w:color="auto"/>
            </w:tcBorders>
            <w:shd w:val="clear" w:color="000000" w:fill="D9D9D9"/>
            <w:vAlign w:val="bottom"/>
            <w:hideMark/>
          </w:tcPr>
          <w:p w14:paraId="5B236C17" w14:textId="189FB3D1" w:rsidR="00C42D8D" w:rsidRPr="00C42D8D" w:rsidRDefault="00C42D8D" w:rsidP="0069229A">
            <w:pPr>
              <w:spacing w:after="0" w:line="240" w:lineRule="auto"/>
              <w:jc w:val="center"/>
              <w:rPr>
                <w:rFonts w:ascii="Arial Narrow" w:eastAsia="Times New Roman" w:hAnsi="Arial Narrow" w:cs="Calibri"/>
                <w:b/>
                <w:bCs/>
                <w:color w:val="000000"/>
              </w:rPr>
            </w:pPr>
            <w:r w:rsidRPr="00C42D8D">
              <w:rPr>
                <w:rFonts w:ascii="Arial Narrow" w:eastAsia="Times New Roman" w:hAnsi="Arial Narrow" w:cs="Calibri"/>
                <w:b/>
                <w:bCs/>
                <w:color w:val="000000"/>
              </w:rPr>
              <w:t>Epoch</w:t>
            </w:r>
            <w:r w:rsidRPr="00C42D8D">
              <w:rPr>
                <w:rFonts w:ascii="Arial Narrow" w:eastAsia="Times New Roman" w:hAnsi="Arial Narrow" w:cs="Calibri"/>
                <w:b/>
                <w:bCs/>
                <w:color w:val="000000"/>
              </w:rPr>
              <w:br/>
              <w:t>(EPOCH)</w:t>
            </w:r>
          </w:p>
        </w:tc>
      </w:tr>
      <w:tr w:rsidR="00C42D8D" w:rsidRPr="00C42D8D" w14:paraId="3774C96E"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7579ADE"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66DD0DCA"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4966E1BD"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SSB</w:t>
            </w:r>
          </w:p>
        </w:tc>
        <w:tc>
          <w:tcPr>
            <w:tcW w:w="3280" w:type="dxa"/>
            <w:tcBorders>
              <w:top w:val="nil"/>
              <w:left w:val="nil"/>
              <w:bottom w:val="single" w:sz="4" w:space="0" w:color="auto"/>
              <w:right w:val="single" w:sz="4" w:space="0" w:color="auto"/>
            </w:tcBorders>
            <w:shd w:val="clear" w:color="auto" w:fill="auto"/>
            <w:noWrap/>
            <w:vAlign w:val="bottom"/>
            <w:hideMark/>
          </w:tcPr>
          <w:p w14:paraId="0AEEE3F5"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SAFER SEXUAL SKILLS BUILDING</w:t>
            </w:r>
          </w:p>
        </w:tc>
        <w:tc>
          <w:tcPr>
            <w:tcW w:w="1480" w:type="dxa"/>
            <w:tcBorders>
              <w:top w:val="nil"/>
              <w:left w:val="nil"/>
              <w:bottom w:val="single" w:sz="4" w:space="0" w:color="auto"/>
              <w:right w:val="single" w:sz="4" w:space="0" w:color="auto"/>
            </w:tcBorders>
            <w:shd w:val="clear" w:color="auto" w:fill="auto"/>
            <w:noWrap/>
            <w:vAlign w:val="bottom"/>
            <w:hideMark/>
          </w:tcPr>
          <w:p w14:paraId="09ABEEBF"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1</w:t>
            </w:r>
          </w:p>
        </w:tc>
        <w:tc>
          <w:tcPr>
            <w:tcW w:w="1380" w:type="dxa"/>
            <w:tcBorders>
              <w:top w:val="nil"/>
              <w:left w:val="nil"/>
              <w:bottom w:val="single" w:sz="4" w:space="0" w:color="auto"/>
              <w:right w:val="single" w:sz="4" w:space="0" w:color="auto"/>
            </w:tcBorders>
            <w:shd w:val="clear" w:color="auto" w:fill="auto"/>
            <w:noWrap/>
            <w:vAlign w:val="bottom"/>
            <w:hideMark/>
          </w:tcPr>
          <w:p w14:paraId="23F2C67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SCREENING</w:t>
            </w:r>
          </w:p>
        </w:tc>
        <w:tc>
          <w:tcPr>
            <w:tcW w:w="2480" w:type="dxa"/>
            <w:tcBorders>
              <w:top w:val="nil"/>
              <w:left w:val="nil"/>
              <w:bottom w:val="single" w:sz="4" w:space="0" w:color="auto"/>
              <w:right w:val="single" w:sz="4" w:space="0" w:color="auto"/>
            </w:tcBorders>
            <w:shd w:val="clear" w:color="auto" w:fill="auto"/>
            <w:noWrap/>
            <w:vAlign w:val="bottom"/>
            <w:hideMark/>
          </w:tcPr>
          <w:p w14:paraId="33B49C19"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SCREENING</w:t>
            </w:r>
          </w:p>
        </w:tc>
        <w:tc>
          <w:tcPr>
            <w:tcW w:w="3300" w:type="dxa"/>
            <w:tcBorders>
              <w:top w:val="nil"/>
              <w:left w:val="nil"/>
              <w:bottom w:val="single" w:sz="4" w:space="0" w:color="auto"/>
              <w:right w:val="single" w:sz="4" w:space="0" w:color="auto"/>
            </w:tcBorders>
            <w:shd w:val="clear" w:color="auto" w:fill="auto"/>
            <w:noWrap/>
            <w:vAlign w:val="bottom"/>
            <w:hideMark/>
          </w:tcPr>
          <w:p w14:paraId="32D52EE5"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SCREENING</w:t>
            </w:r>
          </w:p>
        </w:tc>
      </w:tr>
      <w:tr w:rsidR="00C42D8D" w:rsidRPr="00C42D8D" w14:paraId="1E3D2F9D"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6604A52"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070FD89A"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05F530E4"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SSB</w:t>
            </w:r>
          </w:p>
        </w:tc>
        <w:tc>
          <w:tcPr>
            <w:tcW w:w="3280" w:type="dxa"/>
            <w:tcBorders>
              <w:top w:val="nil"/>
              <w:left w:val="nil"/>
              <w:bottom w:val="single" w:sz="4" w:space="0" w:color="auto"/>
              <w:right w:val="single" w:sz="4" w:space="0" w:color="auto"/>
            </w:tcBorders>
            <w:shd w:val="clear" w:color="auto" w:fill="auto"/>
            <w:noWrap/>
            <w:vAlign w:val="bottom"/>
            <w:hideMark/>
          </w:tcPr>
          <w:p w14:paraId="2A613CFF"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SAFER SEXUAL SKILLS BUILDING</w:t>
            </w:r>
          </w:p>
        </w:tc>
        <w:tc>
          <w:tcPr>
            <w:tcW w:w="1480" w:type="dxa"/>
            <w:tcBorders>
              <w:top w:val="nil"/>
              <w:left w:val="nil"/>
              <w:bottom w:val="single" w:sz="4" w:space="0" w:color="auto"/>
              <w:right w:val="single" w:sz="4" w:space="0" w:color="auto"/>
            </w:tcBorders>
            <w:shd w:val="clear" w:color="auto" w:fill="auto"/>
            <w:noWrap/>
            <w:vAlign w:val="bottom"/>
            <w:hideMark/>
          </w:tcPr>
          <w:p w14:paraId="6F6DD5E1"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2</w:t>
            </w:r>
          </w:p>
        </w:tc>
        <w:tc>
          <w:tcPr>
            <w:tcW w:w="1380" w:type="dxa"/>
            <w:tcBorders>
              <w:top w:val="nil"/>
              <w:left w:val="nil"/>
              <w:bottom w:val="single" w:sz="4" w:space="0" w:color="auto"/>
              <w:right w:val="single" w:sz="4" w:space="0" w:color="auto"/>
            </w:tcBorders>
            <w:shd w:val="clear" w:color="auto" w:fill="auto"/>
            <w:noWrap/>
            <w:vAlign w:val="bottom"/>
            <w:hideMark/>
          </w:tcPr>
          <w:p w14:paraId="63B3115F"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BASELINE</w:t>
            </w:r>
          </w:p>
        </w:tc>
        <w:tc>
          <w:tcPr>
            <w:tcW w:w="2480" w:type="dxa"/>
            <w:tcBorders>
              <w:top w:val="nil"/>
              <w:left w:val="nil"/>
              <w:bottom w:val="single" w:sz="4" w:space="0" w:color="auto"/>
              <w:right w:val="single" w:sz="4" w:space="0" w:color="auto"/>
            </w:tcBorders>
            <w:shd w:val="clear" w:color="auto" w:fill="auto"/>
            <w:noWrap/>
            <w:vAlign w:val="bottom"/>
            <w:hideMark/>
          </w:tcPr>
          <w:p w14:paraId="67AE546F"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BASELINE</w:t>
            </w:r>
          </w:p>
        </w:tc>
        <w:tc>
          <w:tcPr>
            <w:tcW w:w="3300" w:type="dxa"/>
            <w:tcBorders>
              <w:top w:val="nil"/>
              <w:left w:val="nil"/>
              <w:bottom w:val="single" w:sz="4" w:space="0" w:color="auto"/>
              <w:right w:val="single" w:sz="4" w:space="0" w:color="auto"/>
            </w:tcBorders>
            <w:shd w:val="clear" w:color="auto" w:fill="auto"/>
            <w:noWrap/>
            <w:vAlign w:val="bottom"/>
            <w:hideMark/>
          </w:tcPr>
          <w:p w14:paraId="25EA07E2"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BASELINE</w:t>
            </w:r>
          </w:p>
        </w:tc>
      </w:tr>
      <w:tr w:rsidR="00C42D8D" w:rsidRPr="00C42D8D" w14:paraId="72FEE110"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C584A9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5232514E"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6F65FDFE"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SSB</w:t>
            </w:r>
          </w:p>
        </w:tc>
        <w:tc>
          <w:tcPr>
            <w:tcW w:w="3280" w:type="dxa"/>
            <w:tcBorders>
              <w:top w:val="nil"/>
              <w:left w:val="nil"/>
              <w:bottom w:val="single" w:sz="4" w:space="0" w:color="auto"/>
              <w:right w:val="single" w:sz="4" w:space="0" w:color="auto"/>
            </w:tcBorders>
            <w:shd w:val="clear" w:color="auto" w:fill="auto"/>
            <w:noWrap/>
            <w:vAlign w:val="bottom"/>
            <w:hideMark/>
          </w:tcPr>
          <w:p w14:paraId="36CDDF40"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SAFER SEXUAL SKILLS BUILDING</w:t>
            </w:r>
          </w:p>
        </w:tc>
        <w:tc>
          <w:tcPr>
            <w:tcW w:w="1480" w:type="dxa"/>
            <w:tcBorders>
              <w:top w:val="nil"/>
              <w:left w:val="nil"/>
              <w:bottom w:val="single" w:sz="4" w:space="0" w:color="auto"/>
              <w:right w:val="single" w:sz="4" w:space="0" w:color="auto"/>
            </w:tcBorders>
            <w:shd w:val="clear" w:color="auto" w:fill="auto"/>
            <w:noWrap/>
            <w:vAlign w:val="bottom"/>
            <w:hideMark/>
          </w:tcPr>
          <w:p w14:paraId="12FA7C56"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3</w:t>
            </w:r>
          </w:p>
        </w:tc>
        <w:tc>
          <w:tcPr>
            <w:tcW w:w="1380" w:type="dxa"/>
            <w:tcBorders>
              <w:top w:val="nil"/>
              <w:left w:val="nil"/>
              <w:bottom w:val="single" w:sz="4" w:space="0" w:color="auto"/>
              <w:right w:val="single" w:sz="4" w:space="0" w:color="auto"/>
            </w:tcBorders>
            <w:shd w:val="clear" w:color="auto" w:fill="auto"/>
            <w:noWrap/>
            <w:vAlign w:val="bottom"/>
            <w:hideMark/>
          </w:tcPr>
          <w:p w14:paraId="2E8099CE"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TREATMENT</w:t>
            </w:r>
          </w:p>
        </w:tc>
        <w:tc>
          <w:tcPr>
            <w:tcW w:w="2480" w:type="dxa"/>
            <w:tcBorders>
              <w:top w:val="nil"/>
              <w:left w:val="nil"/>
              <w:bottom w:val="single" w:sz="4" w:space="0" w:color="auto"/>
              <w:right w:val="single" w:sz="4" w:space="0" w:color="auto"/>
            </w:tcBorders>
            <w:shd w:val="clear" w:color="auto" w:fill="auto"/>
            <w:noWrap/>
            <w:vAlign w:val="bottom"/>
            <w:hideMark/>
          </w:tcPr>
          <w:p w14:paraId="16992DE9"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FIVE SESSIONS</w:t>
            </w:r>
          </w:p>
        </w:tc>
        <w:tc>
          <w:tcPr>
            <w:tcW w:w="3300" w:type="dxa"/>
            <w:tcBorders>
              <w:top w:val="nil"/>
              <w:left w:val="nil"/>
              <w:bottom w:val="single" w:sz="4" w:space="0" w:color="auto"/>
              <w:right w:val="single" w:sz="4" w:space="0" w:color="auto"/>
            </w:tcBorders>
            <w:shd w:val="clear" w:color="auto" w:fill="auto"/>
            <w:noWrap/>
            <w:vAlign w:val="bottom"/>
            <w:hideMark/>
          </w:tcPr>
          <w:p w14:paraId="0D82EE5B"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TREATMENT</w:t>
            </w:r>
          </w:p>
        </w:tc>
      </w:tr>
      <w:tr w:rsidR="00C42D8D" w:rsidRPr="00C42D8D" w14:paraId="30DD65E9"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70D1202"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0B789F7C"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2D8B19D6"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SSB</w:t>
            </w:r>
          </w:p>
        </w:tc>
        <w:tc>
          <w:tcPr>
            <w:tcW w:w="3280" w:type="dxa"/>
            <w:tcBorders>
              <w:top w:val="nil"/>
              <w:left w:val="nil"/>
              <w:bottom w:val="single" w:sz="4" w:space="0" w:color="auto"/>
              <w:right w:val="single" w:sz="4" w:space="0" w:color="auto"/>
            </w:tcBorders>
            <w:shd w:val="clear" w:color="auto" w:fill="auto"/>
            <w:noWrap/>
            <w:vAlign w:val="bottom"/>
            <w:hideMark/>
          </w:tcPr>
          <w:p w14:paraId="4C6AECA6"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SAFER SEXUAL SKILLS BUILDING</w:t>
            </w:r>
          </w:p>
        </w:tc>
        <w:tc>
          <w:tcPr>
            <w:tcW w:w="1480" w:type="dxa"/>
            <w:tcBorders>
              <w:top w:val="nil"/>
              <w:left w:val="nil"/>
              <w:bottom w:val="single" w:sz="4" w:space="0" w:color="auto"/>
              <w:right w:val="single" w:sz="4" w:space="0" w:color="auto"/>
            </w:tcBorders>
            <w:shd w:val="clear" w:color="auto" w:fill="auto"/>
            <w:noWrap/>
            <w:vAlign w:val="bottom"/>
            <w:hideMark/>
          </w:tcPr>
          <w:p w14:paraId="3D058834"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4</w:t>
            </w:r>
          </w:p>
        </w:tc>
        <w:tc>
          <w:tcPr>
            <w:tcW w:w="1380" w:type="dxa"/>
            <w:tcBorders>
              <w:top w:val="nil"/>
              <w:left w:val="nil"/>
              <w:bottom w:val="single" w:sz="4" w:space="0" w:color="auto"/>
              <w:right w:val="single" w:sz="4" w:space="0" w:color="auto"/>
            </w:tcBorders>
            <w:shd w:val="clear" w:color="auto" w:fill="auto"/>
            <w:noWrap/>
            <w:vAlign w:val="bottom"/>
            <w:hideMark/>
          </w:tcPr>
          <w:p w14:paraId="1846FBF3"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POST</w:t>
            </w:r>
          </w:p>
        </w:tc>
        <w:tc>
          <w:tcPr>
            <w:tcW w:w="2480" w:type="dxa"/>
            <w:tcBorders>
              <w:top w:val="nil"/>
              <w:left w:val="nil"/>
              <w:bottom w:val="single" w:sz="4" w:space="0" w:color="auto"/>
              <w:right w:val="single" w:sz="4" w:space="0" w:color="auto"/>
            </w:tcBorders>
            <w:shd w:val="clear" w:color="auto" w:fill="auto"/>
            <w:noWrap/>
            <w:vAlign w:val="bottom"/>
            <w:hideMark/>
          </w:tcPr>
          <w:p w14:paraId="763C5092"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POST INTERVENTION</w:t>
            </w:r>
          </w:p>
        </w:tc>
        <w:tc>
          <w:tcPr>
            <w:tcW w:w="3300" w:type="dxa"/>
            <w:tcBorders>
              <w:top w:val="nil"/>
              <w:left w:val="nil"/>
              <w:bottom w:val="single" w:sz="4" w:space="0" w:color="auto"/>
              <w:right w:val="single" w:sz="4" w:space="0" w:color="auto"/>
            </w:tcBorders>
            <w:shd w:val="clear" w:color="auto" w:fill="auto"/>
            <w:noWrap/>
            <w:vAlign w:val="bottom"/>
            <w:hideMark/>
          </w:tcPr>
          <w:p w14:paraId="02EBF332"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POST INTERVENTION</w:t>
            </w:r>
          </w:p>
        </w:tc>
      </w:tr>
      <w:tr w:rsidR="00C42D8D" w:rsidRPr="00C42D8D" w14:paraId="371658C2"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89B5D96"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3B6207FA"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3AD8DC69"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SSB</w:t>
            </w:r>
          </w:p>
        </w:tc>
        <w:tc>
          <w:tcPr>
            <w:tcW w:w="3280" w:type="dxa"/>
            <w:tcBorders>
              <w:top w:val="nil"/>
              <w:left w:val="nil"/>
              <w:bottom w:val="single" w:sz="4" w:space="0" w:color="auto"/>
              <w:right w:val="single" w:sz="4" w:space="0" w:color="auto"/>
            </w:tcBorders>
            <w:shd w:val="clear" w:color="auto" w:fill="auto"/>
            <w:noWrap/>
            <w:vAlign w:val="bottom"/>
            <w:hideMark/>
          </w:tcPr>
          <w:p w14:paraId="2C8C72C6"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SAFER SEXUAL SKILLS BUILDING</w:t>
            </w:r>
          </w:p>
        </w:tc>
        <w:tc>
          <w:tcPr>
            <w:tcW w:w="1480" w:type="dxa"/>
            <w:tcBorders>
              <w:top w:val="nil"/>
              <w:left w:val="nil"/>
              <w:bottom w:val="single" w:sz="4" w:space="0" w:color="auto"/>
              <w:right w:val="single" w:sz="4" w:space="0" w:color="auto"/>
            </w:tcBorders>
            <w:shd w:val="clear" w:color="auto" w:fill="auto"/>
            <w:noWrap/>
            <w:vAlign w:val="bottom"/>
            <w:hideMark/>
          </w:tcPr>
          <w:p w14:paraId="231BEC79"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5</w:t>
            </w:r>
          </w:p>
        </w:tc>
        <w:tc>
          <w:tcPr>
            <w:tcW w:w="1380" w:type="dxa"/>
            <w:tcBorders>
              <w:top w:val="nil"/>
              <w:left w:val="nil"/>
              <w:bottom w:val="single" w:sz="4" w:space="0" w:color="auto"/>
              <w:right w:val="single" w:sz="4" w:space="0" w:color="auto"/>
            </w:tcBorders>
            <w:shd w:val="clear" w:color="auto" w:fill="auto"/>
            <w:noWrap/>
            <w:vAlign w:val="bottom"/>
            <w:hideMark/>
          </w:tcPr>
          <w:p w14:paraId="014BAFEF"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FU1</w:t>
            </w:r>
          </w:p>
        </w:tc>
        <w:tc>
          <w:tcPr>
            <w:tcW w:w="2480" w:type="dxa"/>
            <w:tcBorders>
              <w:top w:val="nil"/>
              <w:left w:val="nil"/>
              <w:bottom w:val="single" w:sz="4" w:space="0" w:color="auto"/>
              <w:right w:val="single" w:sz="4" w:space="0" w:color="auto"/>
            </w:tcBorders>
            <w:shd w:val="clear" w:color="auto" w:fill="auto"/>
            <w:noWrap/>
            <w:vAlign w:val="bottom"/>
            <w:hideMark/>
          </w:tcPr>
          <w:p w14:paraId="4FA90C5C"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FOLLOWUP 90 DAY</w:t>
            </w:r>
          </w:p>
        </w:tc>
        <w:tc>
          <w:tcPr>
            <w:tcW w:w="3300" w:type="dxa"/>
            <w:tcBorders>
              <w:top w:val="nil"/>
              <w:left w:val="nil"/>
              <w:bottom w:val="single" w:sz="4" w:space="0" w:color="auto"/>
              <w:right w:val="single" w:sz="4" w:space="0" w:color="auto"/>
            </w:tcBorders>
            <w:shd w:val="clear" w:color="auto" w:fill="auto"/>
            <w:noWrap/>
            <w:vAlign w:val="bottom"/>
            <w:hideMark/>
          </w:tcPr>
          <w:p w14:paraId="234C0988"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FOLLOW-UP 90 DAYS</w:t>
            </w:r>
          </w:p>
        </w:tc>
      </w:tr>
      <w:tr w:rsidR="00C42D8D" w:rsidRPr="00C42D8D" w14:paraId="4DE4ED34"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F57E6B6"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1A3AC4F6"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5BA2DA1F"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SSB</w:t>
            </w:r>
          </w:p>
        </w:tc>
        <w:tc>
          <w:tcPr>
            <w:tcW w:w="3280" w:type="dxa"/>
            <w:tcBorders>
              <w:top w:val="nil"/>
              <w:left w:val="nil"/>
              <w:bottom w:val="single" w:sz="4" w:space="0" w:color="auto"/>
              <w:right w:val="single" w:sz="4" w:space="0" w:color="auto"/>
            </w:tcBorders>
            <w:shd w:val="clear" w:color="auto" w:fill="auto"/>
            <w:noWrap/>
            <w:vAlign w:val="bottom"/>
            <w:hideMark/>
          </w:tcPr>
          <w:p w14:paraId="1196BF6A"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SAFER SEXUAL SKILLS BUILDING</w:t>
            </w:r>
          </w:p>
        </w:tc>
        <w:tc>
          <w:tcPr>
            <w:tcW w:w="1480" w:type="dxa"/>
            <w:tcBorders>
              <w:top w:val="nil"/>
              <w:left w:val="nil"/>
              <w:bottom w:val="single" w:sz="4" w:space="0" w:color="auto"/>
              <w:right w:val="single" w:sz="4" w:space="0" w:color="auto"/>
            </w:tcBorders>
            <w:shd w:val="clear" w:color="auto" w:fill="auto"/>
            <w:noWrap/>
            <w:vAlign w:val="bottom"/>
            <w:hideMark/>
          </w:tcPr>
          <w:p w14:paraId="5F3A0B6A"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6</w:t>
            </w:r>
          </w:p>
        </w:tc>
        <w:tc>
          <w:tcPr>
            <w:tcW w:w="1380" w:type="dxa"/>
            <w:tcBorders>
              <w:top w:val="nil"/>
              <w:left w:val="nil"/>
              <w:bottom w:val="single" w:sz="4" w:space="0" w:color="auto"/>
              <w:right w:val="single" w:sz="4" w:space="0" w:color="auto"/>
            </w:tcBorders>
            <w:shd w:val="clear" w:color="auto" w:fill="auto"/>
            <w:noWrap/>
            <w:vAlign w:val="bottom"/>
            <w:hideMark/>
          </w:tcPr>
          <w:p w14:paraId="50D4CD6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FU2</w:t>
            </w:r>
          </w:p>
        </w:tc>
        <w:tc>
          <w:tcPr>
            <w:tcW w:w="2480" w:type="dxa"/>
            <w:tcBorders>
              <w:top w:val="nil"/>
              <w:left w:val="nil"/>
              <w:bottom w:val="single" w:sz="4" w:space="0" w:color="auto"/>
              <w:right w:val="single" w:sz="4" w:space="0" w:color="auto"/>
            </w:tcBorders>
            <w:shd w:val="clear" w:color="auto" w:fill="auto"/>
            <w:noWrap/>
            <w:vAlign w:val="bottom"/>
            <w:hideMark/>
          </w:tcPr>
          <w:p w14:paraId="0ED8D7D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FOLLOWUP 180 DAY</w:t>
            </w:r>
          </w:p>
        </w:tc>
        <w:tc>
          <w:tcPr>
            <w:tcW w:w="3300" w:type="dxa"/>
            <w:tcBorders>
              <w:top w:val="nil"/>
              <w:left w:val="nil"/>
              <w:bottom w:val="single" w:sz="4" w:space="0" w:color="auto"/>
              <w:right w:val="single" w:sz="4" w:space="0" w:color="auto"/>
            </w:tcBorders>
            <w:shd w:val="clear" w:color="auto" w:fill="auto"/>
            <w:noWrap/>
            <w:vAlign w:val="bottom"/>
            <w:hideMark/>
          </w:tcPr>
          <w:p w14:paraId="2FDD0A6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FOLLOW-UP 180 DAYS</w:t>
            </w:r>
          </w:p>
        </w:tc>
      </w:tr>
      <w:tr w:rsidR="00C42D8D" w:rsidRPr="00C42D8D" w14:paraId="063D2844"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26CD149"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03A5BEDB"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0897892A"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CONTROL</w:t>
            </w:r>
          </w:p>
        </w:tc>
        <w:tc>
          <w:tcPr>
            <w:tcW w:w="3280" w:type="dxa"/>
            <w:tcBorders>
              <w:top w:val="nil"/>
              <w:left w:val="nil"/>
              <w:bottom w:val="single" w:sz="4" w:space="0" w:color="auto"/>
              <w:right w:val="single" w:sz="4" w:space="0" w:color="auto"/>
            </w:tcBorders>
            <w:shd w:val="clear" w:color="auto" w:fill="auto"/>
            <w:noWrap/>
            <w:vAlign w:val="bottom"/>
            <w:hideMark/>
          </w:tcPr>
          <w:p w14:paraId="3875CD2D"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SINGLE SESSION</w:t>
            </w:r>
          </w:p>
        </w:tc>
        <w:tc>
          <w:tcPr>
            <w:tcW w:w="1480" w:type="dxa"/>
            <w:tcBorders>
              <w:top w:val="nil"/>
              <w:left w:val="nil"/>
              <w:bottom w:val="single" w:sz="4" w:space="0" w:color="auto"/>
              <w:right w:val="single" w:sz="4" w:space="0" w:color="auto"/>
            </w:tcBorders>
            <w:shd w:val="clear" w:color="auto" w:fill="auto"/>
            <w:noWrap/>
            <w:vAlign w:val="bottom"/>
            <w:hideMark/>
          </w:tcPr>
          <w:p w14:paraId="1A4D04AD"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1</w:t>
            </w:r>
          </w:p>
        </w:tc>
        <w:tc>
          <w:tcPr>
            <w:tcW w:w="1380" w:type="dxa"/>
            <w:tcBorders>
              <w:top w:val="nil"/>
              <w:left w:val="nil"/>
              <w:bottom w:val="single" w:sz="4" w:space="0" w:color="auto"/>
              <w:right w:val="single" w:sz="4" w:space="0" w:color="auto"/>
            </w:tcBorders>
            <w:shd w:val="clear" w:color="auto" w:fill="auto"/>
            <w:noWrap/>
            <w:vAlign w:val="bottom"/>
            <w:hideMark/>
          </w:tcPr>
          <w:p w14:paraId="17B925B6"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SCREENING</w:t>
            </w:r>
          </w:p>
        </w:tc>
        <w:tc>
          <w:tcPr>
            <w:tcW w:w="2480" w:type="dxa"/>
            <w:tcBorders>
              <w:top w:val="nil"/>
              <w:left w:val="nil"/>
              <w:bottom w:val="single" w:sz="4" w:space="0" w:color="auto"/>
              <w:right w:val="single" w:sz="4" w:space="0" w:color="auto"/>
            </w:tcBorders>
            <w:shd w:val="clear" w:color="auto" w:fill="auto"/>
            <w:noWrap/>
            <w:vAlign w:val="bottom"/>
            <w:hideMark/>
          </w:tcPr>
          <w:p w14:paraId="34E867D2"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SCREENING</w:t>
            </w:r>
          </w:p>
        </w:tc>
        <w:tc>
          <w:tcPr>
            <w:tcW w:w="3300" w:type="dxa"/>
            <w:tcBorders>
              <w:top w:val="nil"/>
              <w:left w:val="nil"/>
              <w:bottom w:val="single" w:sz="4" w:space="0" w:color="auto"/>
              <w:right w:val="single" w:sz="4" w:space="0" w:color="auto"/>
            </w:tcBorders>
            <w:shd w:val="clear" w:color="auto" w:fill="auto"/>
            <w:noWrap/>
            <w:vAlign w:val="bottom"/>
            <w:hideMark/>
          </w:tcPr>
          <w:p w14:paraId="52E3BFAD"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SCREENING</w:t>
            </w:r>
          </w:p>
        </w:tc>
      </w:tr>
      <w:tr w:rsidR="00C42D8D" w:rsidRPr="00C42D8D" w14:paraId="162582E4"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33E7910"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3EB75C24"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1B569856"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CONTROL</w:t>
            </w:r>
          </w:p>
        </w:tc>
        <w:tc>
          <w:tcPr>
            <w:tcW w:w="3280" w:type="dxa"/>
            <w:tcBorders>
              <w:top w:val="nil"/>
              <w:left w:val="nil"/>
              <w:bottom w:val="single" w:sz="4" w:space="0" w:color="auto"/>
              <w:right w:val="single" w:sz="4" w:space="0" w:color="auto"/>
            </w:tcBorders>
            <w:shd w:val="clear" w:color="auto" w:fill="auto"/>
            <w:noWrap/>
            <w:vAlign w:val="bottom"/>
            <w:hideMark/>
          </w:tcPr>
          <w:p w14:paraId="641EEB1D"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SINGLE SESSION</w:t>
            </w:r>
          </w:p>
        </w:tc>
        <w:tc>
          <w:tcPr>
            <w:tcW w:w="1480" w:type="dxa"/>
            <w:tcBorders>
              <w:top w:val="nil"/>
              <w:left w:val="nil"/>
              <w:bottom w:val="single" w:sz="4" w:space="0" w:color="auto"/>
              <w:right w:val="single" w:sz="4" w:space="0" w:color="auto"/>
            </w:tcBorders>
            <w:shd w:val="clear" w:color="auto" w:fill="auto"/>
            <w:noWrap/>
            <w:vAlign w:val="bottom"/>
            <w:hideMark/>
          </w:tcPr>
          <w:p w14:paraId="112EA981"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2</w:t>
            </w:r>
          </w:p>
        </w:tc>
        <w:tc>
          <w:tcPr>
            <w:tcW w:w="1380" w:type="dxa"/>
            <w:tcBorders>
              <w:top w:val="nil"/>
              <w:left w:val="nil"/>
              <w:bottom w:val="single" w:sz="4" w:space="0" w:color="auto"/>
              <w:right w:val="single" w:sz="4" w:space="0" w:color="auto"/>
            </w:tcBorders>
            <w:shd w:val="clear" w:color="auto" w:fill="auto"/>
            <w:noWrap/>
            <w:vAlign w:val="bottom"/>
            <w:hideMark/>
          </w:tcPr>
          <w:p w14:paraId="462977E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BASELINE</w:t>
            </w:r>
          </w:p>
        </w:tc>
        <w:tc>
          <w:tcPr>
            <w:tcW w:w="2480" w:type="dxa"/>
            <w:tcBorders>
              <w:top w:val="nil"/>
              <w:left w:val="nil"/>
              <w:bottom w:val="single" w:sz="4" w:space="0" w:color="auto"/>
              <w:right w:val="single" w:sz="4" w:space="0" w:color="auto"/>
            </w:tcBorders>
            <w:shd w:val="clear" w:color="auto" w:fill="auto"/>
            <w:noWrap/>
            <w:vAlign w:val="bottom"/>
            <w:hideMark/>
          </w:tcPr>
          <w:p w14:paraId="3FE9C20B"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BASELINE</w:t>
            </w:r>
          </w:p>
        </w:tc>
        <w:tc>
          <w:tcPr>
            <w:tcW w:w="3300" w:type="dxa"/>
            <w:tcBorders>
              <w:top w:val="nil"/>
              <w:left w:val="nil"/>
              <w:bottom w:val="single" w:sz="4" w:space="0" w:color="auto"/>
              <w:right w:val="single" w:sz="4" w:space="0" w:color="auto"/>
            </w:tcBorders>
            <w:shd w:val="clear" w:color="auto" w:fill="auto"/>
            <w:noWrap/>
            <w:vAlign w:val="bottom"/>
            <w:hideMark/>
          </w:tcPr>
          <w:p w14:paraId="05C5F3C5"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BASELINE</w:t>
            </w:r>
          </w:p>
        </w:tc>
      </w:tr>
      <w:tr w:rsidR="00C42D8D" w:rsidRPr="00C42D8D" w14:paraId="7F142600"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81B32C1"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0676EC5C"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1B563B86"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CONTROL</w:t>
            </w:r>
          </w:p>
        </w:tc>
        <w:tc>
          <w:tcPr>
            <w:tcW w:w="3280" w:type="dxa"/>
            <w:tcBorders>
              <w:top w:val="nil"/>
              <w:left w:val="nil"/>
              <w:bottom w:val="single" w:sz="4" w:space="0" w:color="auto"/>
              <w:right w:val="single" w:sz="4" w:space="0" w:color="auto"/>
            </w:tcBorders>
            <w:shd w:val="clear" w:color="auto" w:fill="auto"/>
            <w:noWrap/>
            <w:vAlign w:val="bottom"/>
            <w:hideMark/>
          </w:tcPr>
          <w:p w14:paraId="56363CB3"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SINGLE SESSION</w:t>
            </w:r>
          </w:p>
        </w:tc>
        <w:tc>
          <w:tcPr>
            <w:tcW w:w="1480" w:type="dxa"/>
            <w:tcBorders>
              <w:top w:val="nil"/>
              <w:left w:val="nil"/>
              <w:bottom w:val="single" w:sz="4" w:space="0" w:color="auto"/>
              <w:right w:val="single" w:sz="4" w:space="0" w:color="auto"/>
            </w:tcBorders>
            <w:shd w:val="clear" w:color="auto" w:fill="auto"/>
            <w:noWrap/>
            <w:vAlign w:val="bottom"/>
            <w:hideMark/>
          </w:tcPr>
          <w:p w14:paraId="79C381A1"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3</w:t>
            </w:r>
          </w:p>
        </w:tc>
        <w:tc>
          <w:tcPr>
            <w:tcW w:w="1380" w:type="dxa"/>
            <w:tcBorders>
              <w:top w:val="nil"/>
              <w:left w:val="nil"/>
              <w:bottom w:val="single" w:sz="4" w:space="0" w:color="auto"/>
              <w:right w:val="single" w:sz="4" w:space="0" w:color="auto"/>
            </w:tcBorders>
            <w:shd w:val="clear" w:color="auto" w:fill="auto"/>
            <w:noWrap/>
            <w:vAlign w:val="bottom"/>
            <w:hideMark/>
          </w:tcPr>
          <w:p w14:paraId="5C50FF30"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TREATMENT</w:t>
            </w:r>
          </w:p>
        </w:tc>
        <w:tc>
          <w:tcPr>
            <w:tcW w:w="2480" w:type="dxa"/>
            <w:tcBorders>
              <w:top w:val="nil"/>
              <w:left w:val="nil"/>
              <w:bottom w:val="single" w:sz="4" w:space="0" w:color="auto"/>
              <w:right w:val="single" w:sz="4" w:space="0" w:color="auto"/>
            </w:tcBorders>
            <w:shd w:val="clear" w:color="auto" w:fill="auto"/>
            <w:noWrap/>
            <w:vAlign w:val="bottom"/>
            <w:hideMark/>
          </w:tcPr>
          <w:p w14:paraId="2A5ABE76"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SINGLE SESSION</w:t>
            </w:r>
          </w:p>
        </w:tc>
        <w:tc>
          <w:tcPr>
            <w:tcW w:w="3300" w:type="dxa"/>
            <w:tcBorders>
              <w:top w:val="nil"/>
              <w:left w:val="nil"/>
              <w:bottom w:val="single" w:sz="4" w:space="0" w:color="auto"/>
              <w:right w:val="single" w:sz="4" w:space="0" w:color="auto"/>
            </w:tcBorders>
            <w:shd w:val="clear" w:color="auto" w:fill="auto"/>
            <w:noWrap/>
            <w:vAlign w:val="bottom"/>
            <w:hideMark/>
          </w:tcPr>
          <w:p w14:paraId="76498F8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TREATMENT</w:t>
            </w:r>
          </w:p>
        </w:tc>
      </w:tr>
      <w:tr w:rsidR="00C42D8D" w:rsidRPr="00C42D8D" w14:paraId="645E07DD"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302C6DC"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5C93BF4F"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2B1F2E4A"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CONTROL</w:t>
            </w:r>
          </w:p>
        </w:tc>
        <w:tc>
          <w:tcPr>
            <w:tcW w:w="3280" w:type="dxa"/>
            <w:tcBorders>
              <w:top w:val="nil"/>
              <w:left w:val="nil"/>
              <w:bottom w:val="single" w:sz="4" w:space="0" w:color="auto"/>
              <w:right w:val="single" w:sz="4" w:space="0" w:color="auto"/>
            </w:tcBorders>
            <w:shd w:val="clear" w:color="auto" w:fill="auto"/>
            <w:noWrap/>
            <w:vAlign w:val="bottom"/>
            <w:hideMark/>
          </w:tcPr>
          <w:p w14:paraId="663F98A2"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SINGLE SESSION</w:t>
            </w:r>
          </w:p>
        </w:tc>
        <w:tc>
          <w:tcPr>
            <w:tcW w:w="1480" w:type="dxa"/>
            <w:tcBorders>
              <w:top w:val="nil"/>
              <w:left w:val="nil"/>
              <w:bottom w:val="single" w:sz="4" w:space="0" w:color="auto"/>
              <w:right w:val="single" w:sz="4" w:space="0" w:color="auto"/>
            </w:tcBorders>
            <w:shd w:val="clear" w:color="auto" w:fill="auto"/>
            <w:noWrap/>
            <w:vAlign w:val="bottom"/>
            <w:hideMark/>
          </w:tcPr>
          <w:p w14:paraId="30CF7132"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4</w:t>
            </w:r>
          </w:p>
        </w:tc>
        <w:tc>
          <w:tcPr>
            <w:tcW w:w="1380" w:type="dxa"/>
            <w:tcBorders>
              <w:top w:val="nil"/>
              <w:left w:val="nil"/>
              <w:bottom w:val="single" w:sz="4" w:space="0" w:color="auto"/>
              <w:right w:val="single" w:sz="4" w:space="0" w:color="auto"/>
            </w:tcBorders>
            <w:shd w:val="clear" w:color="auto" w:fill="auto"/>
            <w:noWrap/>
            <w:vAlign w:val="bottom"/>
            <w:hideMark/>
          </w:tcPr>
          <w:p w14:paraId="213645AF"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POST</w:t>
            </w:r>
          </w:p>
        </w:tc>
        <w:tc>
          <w:tcPr>
            <w:tcW w:w="2480" w:type="dxa"/>
            <w:tcBorders>
              <w:top w:val="nil"/>
              <w:left w:val="nil"/>
              <w:bottom w:val="single" w:sz="4" w:space="0" w:color="auto"/>
              <w:right w:val="single" w:sz="4" w:space="0" w:color="auto"/>
            </w:tcBorders>
            <w:shd w:val="clear" w:color="auto" w:fill="auto"/>
            <w:noWrap/>
            <w:vAlign w:val="bottom"/>
            <w:hideMark/>
          </w:tcPr>
          <w:p w14:paraId="3A1C1F18"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POST INTERVENTION</w:t>
            </w:r>
          </w:p>
        </w:tc>
        <w:tc>
          <w:tcPr>
            <w:tcW w:w="3300" w:type="dxa"/>
            <w:tcBorders>
              <w:top w:val="nil"/>
              <w:left w:val="nil"/>
              <w:bottom w:val="single" w:sz="4" w:space="0" w:color="auto"/>
              <w:right w:val="single" w:sz="4" w:space="0" w:color="auto"/>
            </w:tcBorders>
            <w:shd w:val="clear" w:color="auto" w:fill="auto"/>
            <w:noWrap/>
            <w:vAlign w:val="bottom"/>
            <w:hideMark/>
          </w:tcPr>
          <w:p w14:paraId="63E1B15C"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POST INTERVENTION</w:t>
            </w:r>
          </w:p>
        </w:tc>
      </w:tr>
      <w:tr w:rsidR="00C42D8D" w:rsidRPr="00C42D8D" w14:paraId="0986575A"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660834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3F98F40A"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69D6F4C7"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CONTROL</w:t>
            </w:r>
          </w:p>
        </w:tc>
        <w:tc>
          <w:tcPr>
            <w:tcW w:w="3280" w:type="dxa"/>
            <w:tcBorders>
              <w:top w:val="nil"/>
              <w:left w:val="nil"/>
              <w:bottom w:val="single" w:sz="4" w:space="0" w:color="auto"/>
              <w:right w:val="single" w:sz="4" w:space="0" w:color="auto"/>
            </w:tcBorders>
            <w:shd w:val="clear" w:color="auto" w:fill="auto"/>
            <w:noWrap/>
            <w:vAlign w:val="bottom"/>
            <w:hideMark/>
          </w:tcPr>
          <w:p w14:paraId="76796BA1"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SINGLE SESSION</w:t>
            </w:r>
          </w:p>
        </w:tc>
        <w:tc>
          <w:tcPr>
            <w:tcW w:w="1480" w:type="dxa"/>
            <w:tcBorders>
              <w:top w:val="nil"/>
              <w:left w:val="nil"/>
              <w:bottom w:val="single" w:sz="4" w:space="0" w:color="auto"/>
              <w:right w:val="single" w:sz="4" w:space="0" w:color="auto"/>
            </w:tcBorders>
            <w:shd w:val="clear" w:color="auto" w:fill="auto"/>
            <w:noWrap/>
            <w:vAlign w:val="bottom"/>
            <w:hideMark/>
          </w:tcPr>
          <w:p w14:paraId="2B22EA90"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5</w:t>
            </w:r>
          </w:p>
        </w:tc>
        <w:tc>
          <w:tcPr>
            <w:tcW w:w="1380" w:type="dxa"/>
            <w:tcBorders>
              <w:top w:val="nil"/>
              <w:left w:val="nil"/>
              <w:bottom w:val="single" w:sz="4" w:space="0" w:color="auto"/>
              <w:right w:val="single" w:sz="4" w:space="0" w:color="auto"/>
            </w:tcBorders>
            <w:shd w:val="clear" w:color="auto" w:fill="auto"/>
            <w:noWrap/>
            <w:vAlign w:val="bottom"/>
            <w:hideMark/>
          </w:tcPr>
          <w:p w14:paraId="758D5F84"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FU1</w:t>
            </w:r>
          </w:p>
        </w:tc>
        <w:tc>
          <w:tcPr>
            <w:tcW w:w="2480" w:type="dxa"/>
            <w:tcBorders>
              <w:top w:val="nil"/>
              <w:left w:val="nil"/>
              <w:bottom w:val="single" w:sz="4" w:space="0" w:color="auto"/>
              <w:right w:val="single" w:sz="4" w:space="0" w:color="auto"/>
            </w:tcBorders>
            <w:shd w:val="clear" w:color="auto" w:fill="auto"/>
            <w:noWrap/>
            <w:vAlign w:val="bottom"/>
            <w:hideMark/>
          </w:tcPr>
          <w:p w14:paraId="4B96368D"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FOLLOWUP 90 DAY</w:t>
            </w:r>
          </w:p>
        </w:tc>
        <w:tc>
          <w:tcPr>
            <w:tcW w:w="3300" w:type="dxa"/>
            <w:tcBorders>
              <w:top w:val="nil"/>
              <w:left w:val="nil"/>
              <w:bottom w:val="single" w:sz="4" w:space="0" w:color="auto"/>
              <w:right w:val="single" w:sz="4" w:space="0" w:color="auto"/>
            </w:tcBorders>
            <w:shd w:val="clear" w:color="auto" w:fill="auto"/>
            <w:noWrap/>
            <w:vAlign w:val="bottom"/>
            <w:hideMark/>
          </w:tcPr>
          <w:p w14:paraId="5CB792C4"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FOLLOW-UP 90 DAYS</w:t>
            </w:r>
          </w:p>
        </w:tc>
      </w:tr>
      <w:tr w:rsidR="00C42D8D" w:rsidRPr="00C42D8D" w14:paraId="71844A28" w14:textId="77777777" w:rsidTr="00C42D8D">
        <w:trPr>
          <w:trHeight w:val="33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1D1CBA0"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NIDA-CTN-0019</w:t>
            </w:r>
          </w:p>
        </w:tc>
        <w:tc>
          <w:tcPr>
            <w:tcW w:w="1380" w:type="dxa"/>
            <w:tcBorders>
              <w:top w:val="nil"/>
              <w:left w:val="nil"/>
              <w:bottom w:val="single" w:sz="4" w:space="0" w:color="auto"/>
              <w:right w:val="single" w:sz="4" w:space="0" w:color="auto"/>
            </w:tcBorders>
            <w:shd w:val="clear" w:color="auto" w:fill="auto"/>
            <w:noWrap/>
            <w:vAlign w:val="bottom"/>
            <w:hideMark/>
          </w:tcPr>
          <w:p w14:paraId="687D67E1"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TA</w:t>
            </w:r>
          </w:p>
        </w:tc>
        <w:tc>
          <w:tcPr>
            <w:tcW w:w="1380" w:type="dxa"/>
            <w:tcBorders>
              <w:top w:val="nil"/>
              <w:left w:val="nil"/>
              <w:bottom w:val="single" w:sz="4" w:space="0" w:color="auto"/>
              <w:right w:val="single" w:sz="4" w:space="0" w:color="auto"/>
            </w:tcBorders>
            <w:shd w:val="clear" w:color="auto" w:fill="auto"/>
            <w:noWrap/>
            <w:vAlign w:val="bottom"/>
            <w:hideMark/>
          </w:tcPr>
          <w:p w14:paraId="2E0709C5"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CONTROL</w:t>
            </w:r>
          </w:p>
        </w:tc>
        <w:tc>
          <w:tcPr>
            <w:tcW w:w="3280" w:type="dxa"/>
            <w:tcBorders>
              <w:top w:val="nil"/>
              <w:left w:val="nil"/>
              <w:bottom w:val="single" w:sz="4" w:space="0" w:color="auto"/>
              <w:right w:val="single" w:sz="4" w:space="0" w:color="auto"/>
            </w:tcBorders>
            <w:shd w:val="clear" w:color="auto" w:fill="auto"/>
            <w:noWrap/>
            <w:vAlign w:val="bottom"/>
            <w:hideMark/>
          </w:tcPr>
          <w:p w14:paraId="5F0E8BAD"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SINGLE SESSION</w:t>
            </w:r>
          </w:p>
        </w:tc>
        <w:tc>
          <w:tcPr>
            <w:tcW w:w="1480" w:type="dxa"/>
            <w:tcBorders>
              <w:top w:val="nil"/>
              <w:left w:val="nil"/>
              <w:bottom w:val="single" w:sz="4" w:space="0" w:color="auto"/>
              <w:right w:val="single" w:sz="4" w:space="0" w:color="auto"/>
            </w:tcBorders>
            <w:shd w:val="clear" w:color="auto" w:fill="auto"/>
            <w:noWrap/>
            <w:vAlign w:val="bottom"/>
            <w:hideMark/>
          </w:tcPr>
          <w:p w14:paraId="4C116621" w14:textId="77777777" w:rsidR="00C42D8D" w:rsidRPr="00C42D8D" w:rsidRDefault="00C42D8D" w:rsidP="00C42D8D">
            <w:pPr>
              <w:spacing w:after="0" w:line="240" w:lineRule="auto"/>
              <w:jc w:val="center"/>
              <w:rPr>
                <w:rFonts w:ascii="Arial Narrow" w:eastAsia="Times New Roman" w:hAnsi="Arial Narrow" w:cs="Calibri"/>
                <w:color w:val="000000"/>
              </w:rPr>
            </w:pPr>
            <w:r w:rsidRPr="00C42D8D">
              <w:rPr>
                <w:rFonts w:ascii="Arial Narrow" w:eastAsia="Times New Roman" w:hAnsi="Arial Narrow" w:cs="Calibri"/>
                <w:color w:val="000000"/>
              </w:rPr>
              <w:t>6</w:t>
            </w:r>
          </w:p>
        </w:tc>
        <w:tc>
          <w:tcPr>
            <w:tcW w:w="1380" w:type="dxa"/>
            <w:tcBorders>
              <w:top w:val="nil"/>
              <w:left w:val="nil"/>
              <w:bottom w:val="single" w:sz="4" w:space="0" w:color="auto"/>
              <w:right w:val="single" w:sz="4" w:space="0" w:color="auto"/>
            </w:tcBorders>
            <w:shd w:val="clear" w:color="auto" w:fill="auto"/>
            <w:noWrap/>
            <w:vAlign w:val="bottom"/>
            <w:hideMark/>
          </w:tcPr>
          <w:p w14:paraId="5287EA9C"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FU2</w:t>
            </w:r>
          </w:p>
        </w:tc>
        <w:tc>
          <w:tcPr>
            <w:tcW w:w="2480" w:type="dxa"/>
            <w:tcBorders>
              <w:top w:val="nil"/>
              <w:left w:val="nil"/>
              <w:bottom w:val="single" w:sz="4" w:space="0" w:color="auto"/>
              <w:right w:val="single" w:sz="4" w:space="0" w:color="auto"/>
            </w:tcBorders>
            <w:shd w:val="clear" w:color="auto" w:fill="auto"/>
            <w:noWrap/>
            <w:vAlign w:val="bottom"/>
            <w:hideMark/>
          </w:tcPr>
          <w:p w14:paraId="43404EB8"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FOLLOWUP 180 DAY</w:t>
            </w:r>
          </w:p>
        </w:tc>
        <w:tc>
          <w:tcPr>
            <w:tcW w:w="3300" w:type="dxa"/>
            <w:tcBorders>
              <w:top w:val="nil"/>
              <w:left w:val="nil"/>
              <w:bottom w:val="single" w:sz="4" w:space="0" w:color="auto"/>
              <w:right w:val="single" w:sz="4" w:space="0" w:color="auto"/>
            </w:tcBorders>
            <w:shd w:val="clear" w:color="auto" w:fill="auto"/>
            <w:noWrap/>
            <w:vAlign w:val="bottom"/>
            <w:hideMark/>
          </w:tcPr>
          <w:p w14:paraId="1518BFD7" w14:textId="77777777" w:rsidR="00C42D8D" w:rsidRPr="00C42D8D" w:rsidRDefault="00C42D8D" w:rsidP="00C42D8D">
            <w:pPr>
              <w:spacing w:after="0" w:line="240" w:lineRule="auto"/>
              <w:rPr>
                <w:rFonts w:ascii="Arial Narrow" w:eastAsia="Times New Roman" w:hAnsi="Arial Narrow" w:cs="Calibri"/>
                <w:color w:val="000000"/>
              </w:rPr>
            </w:pPr>
            <w:r w:rsidRPr="00C42D8D">
              <w:rPr>
                <w:rFonts w:ascii="Arial Narrow" w:eastAsia="Times New Roman" w:hAnsi="Arial Narrow" w:cs="Calibri"/>
                <w:color w:val="000000"/>
              </w:rPr>
              <w:t>FOLLOW-UP 180 DAYS</w:t>
            </w:r>
          </w:p>
        </w:tc>
      </w:tr>
    </w:tbl>
    <w:p w14:paraId="7F3B23AD" w14:textId="77777777" w:rsidR="001A2CFF" w:rsidRDefault="001A2CFF" w:rsidP="001A2CFF"/>
    <w:p w14:paraId="02FED0BD" w14:textId="251DE819" w:rsidR="00620072" w:rsidRDefault="001A2CFF" w:rsidP="001A2CFF">
      <w:r>
        <w:t xml:space="preserve">Another example from the same study is communicating laboratory measurements. SDTM groups all laboratory results into a single spreadsheet (LB.csv [=laboratory SDTM domain]). </w:t>
      </w:r>
      <w:r w:rsidR="004D205D">
        <w:t xml:space="preserve">It consist of 5,196 rows. </w:t>
      </w:r>
      <w:r>
        <w:t xml:space="preserve">Unlike Trial Arm domain, laboratory data are on patient level. </w:t>
      </w:r>
      <w:r w:rsidR="00620072">
        <w:t>Selected columns that each row contains are:</w:t>
      </w:r>
    </w:p>
    <w:p w14:paraId="6F6AA1F1" w14:textId="26124215" w:rsidR="001A2CFF" w:rsidRDefault="001A2CFF" w:rsidP="00620072">
      <w:pPr>
        <w:pStyle w:val="ListParagraph"/>
        <w:numPr>
          <w:ilvl w:val="0"/>
          <w:numId w:val="4"/>
        </w:numPr>
      </w:pPr>
      <w:r>
        <w:t>subject identifier</w:t>
      </w:r>
      <w:r w:rsidR="00620072">
        <w:t xml:space="preserve"> (USUBJID)</w:t>
      </w:r>
      <w:r>
        <w:t xml:space="preserve"> </w:t>
      </w:r>
    </w:p>
    <w:p w14:paraId="783F0E3D" w14:textId="1A5570F3" w:rsidR="00620072" w:rsidRDefault="00620072" w:rsidP="00620072">
      <w:pPr>
        <w:pStyle w:val="ListParagraph"/>
        <w:numPr>
          <w:ilvl w:val="0"/>
          <w:numId w:val="4"/>
        </w:numPr>
      </w:pPr>
      <w:r>
        <w:t xml:space="preserve">category of lab test (LBCAT); For example </w:t>
      </w:r>
      <w:r w:rsidR="0069229A">
        <w:t>&lt;</w:t>
      </w:r>
      <w:r>
        <w:t>DRUG SCREEN</w:t>
      </w:r>
      <w:r w:rsidR="0069229A">
        <w:t>&gt;</w:t>
      </w:r>
    </w:p>
    <w:p w14:paraId="2BA4B541" w14:textId="63DED2F3" w:rsidR="00620072" w:rsidRDefault="00620072" w:rsidP="00620072">
      <w:pPr>
        <w:pStyle w:val="ListParagraph"/>
        <w:numPr>
          <w:ilvl w:val="0"/>
          <w:numId w:val="4"/>
        </w:numPr>
      </w:pPr>
      <w:r>
        <w:t xml:space="preserve">laboratory test code (LBTESTCD) and name (LBTEST); For example </w:t>
      </w:r>
      <w:r w:rsidR="0069229A">
        <w:t>&lt;</w:t>
      </w:r>
      <w:r>
        <w:t>blood drug screen for amphetamines</w:t>
      </w:r>
      <w:r w:rsidR="0069229A">
        <w:t>&gt;</w:t>
      </w:r>
    </w:p>
    <w:p w14:paraId="124EBC57" w14:textId="206C5876" w:rsidR="00620072" w:rsidRDefault="007A610C" w:rsidP="00620072">
      <w:pPr>
        <w:pStyle w:val="ListParagraph"/>
        <w:numPr>
          <w:ilvl w:val="0"/>
          <w:numId w:val="4"/>
        </w:numPr>
      </w:pPr>
      <w:r>
        <w:t>result of the test (LBORRES) and units (LBORRESU)</w:t>
      </w:r>
    </w:p>
    <w:p w14:paraId="778A5E3C" w14:textId="1ED21456" w:rsidR="007A610C" w:rsidRDefault="007A610C" w:rsidP="00620072">
      <w:pPr>
        <w:pStyle w:val="ListParagraph"/>
        <w:numPr>
          <w:ilvl w:val="0"/>
          <w:numId w:val="4"/>
        </w:numPr>
      </w:pPr>
      <w:r>
        <w:t>when the test was done (relative to study start date for the participant) (LBDY); For example</w:t>
      </w:r>
      <w:r w:rsidR="0069229A">
        <w:t>,</w:t>
      </w:r>
      <w:r>
        <w:t xml:space="preserve"> -6 (6 days prior index date) and at what visit (VISITNUM)</w:t>
      </w:r>
    </w:p>
    <w:p w14:paraId="617F2A61" w14:textId="721AE9D2" w:rsidR="007A610C" w:rsidRDefault="007A610C" w:rsidP="007A610C">
      <w:r>
        <w:t>Table below has only selected columns from the data.</w:t>
      </w:r>
    </w:p>
    <w:tbl>
      <w:tblPr>
        <w:tblW w:w="9500" w:type="dxa"/>
        <w:tblInd w:w="-3" w:type="dxa"/>
        <w:tblLook w:val="04A0" w:firstRow="1" w:lastRow="0" w:firstColumn="1" w:lastColumn="0" w:noHBand="0" w:noVBand="1"/>
      </w:tblPr>
      <w:tblGrid>
        <w:gridCol w:w="1660"/>
        <w:gridCol w:w="3340"/>
        <w:gridCol w:w="1880"/>
        <w:gridCol w:w="2620"/>
      </w:tblGrid>
      <w:tr w:rsidR="007A610C" w:rsidRPr="007A610C" w14:paraId="472732A0" w14:textId="77777777" w:rsidTr="007A610C">
        <w:trPr>
          <w:trHeight w:val="330"/>
        </w:trPr>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57749DA" w14:textId="77777777" w:rsidR="007A610C" w:rsidRPr="007A610C" w:rsidRDefault="007A610C" w:rsidP="007A610C">
            <w:pPr>
              <w:spacing w:after="0" w:line="240" w:lineRule="auto"/>
              <w:rPr>
                <w:rFonts w:ascii="Arial Narrow" w:eastAsia="Times New Roman" w:hAnsi="Arial Narrow" w:cs="Calibri"/>
                <w:b/>
                <w:bCs/>
                <w:color w:val="000000"/>
              </w:rPr>
            </w:pPr>
            <w:r w:rsidRPr="007A610C">
              <w:rPr>
                <w:rFonts w:ascii="Arial Narrow" w:eastAsia="Times New Roman" w:hAnsi="Arial Narrow" w:cs="Calibri"/>
                <w:b/>
                <w:bCs/>
                <w:color w:val="000000"/>
              </w:rPr>
              <w:t>LBTESTCD</w:t>
            </w:r>
          </w:p>
        </w:tc>
        <w:tc>
          <w:tcPr>
            <w:tcW w:w="334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C59266E" w14:textId="77777777" w:rsidR="007A610C" w:rsidRPr="007A610C" w:rsidRDefault="007A610C" w:rsidP="007A610C">
            <w:pPr>
              <w:spacing w:after="0" w:line="240" w:lineRule="auto"/>
              <w:rPr>
                <w:rFonts w:ascii="Arial Narrow" w:eastAsia="Times New Roman" w:hAnsi="Arial Narrow" w:cs="Calibri"/>
                <w:b/>
                <w:bCs/>
                <w:color w:val="000000"/>
              </w:rPr>
            </w:pPr>
            <w:r w:rsidRPr="007A610C">
              <w:rPr>
                <w:rFonts w:ascii="Arial Narrow" w:eastAsia="Times New Roman" w:hAnsi="Arial Narrow" w:cs="Calibri"/>
                <w:b/>
                <w:bCs/>
                <w:color w:val="000000"/>
              </w:rPr>
              <w:t>LBTEST</w:t>
            </w:r>
          </w:p>
        </w:tc>
        <w:tc>
          <w:tcPr>
            <w:tcW w:w="18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3243BED" w14:textId="77777777" w:rsidR="007A610C" w:rsidRPr="007A610C" w:rsidRDefault="007A610C" w:rsidP="007A610C">
            <w:pPr>
              <w:spacing w:after="0" w:line="240" w:lineRule="auto"/>
              <w:rPr>
                <w:rFonts w:ascii="Arial Narrow" w:eastAsia="Times New Roman" w:hAnsi="Arial Narrow" w:cs="Calibri"/>
                <w:b/>
                <w:bCs/>
                <w:color w:val="000000"/>
              </w:rPr>
            </w:pPr>
            <w:r w:rsidRPr="007A610C">
              <w:rPr>
                <w:rFonts w:ascii="Arial Narrow" w:eastAsia="Times New Roman" w:hAnsi="Arial Narrow" w:cs="Calibri"/>
                <w:b/>
                <w:bCs/>
                <w:color w:val="000000"/>
              </w:rPr>
              <w:t>LBCAT</w:t>
            </w:r>
          </w:p>
        </w:tc>
        <w:tc>
          <w:tcPr>
            <w:tcW w:w="26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01BD781" w14:textId="77777777" w:rsidR="007A610C" w:rsidRPr="007A610C" w:rsidRDefault="007A610C" w:rsidP="007A610C">
            <w:pPr>
              <w:spacing w:after="0" w:line="240" w:lineRule="auto"/>
              <w:rPr>
                <w:rFonts w:ascii="Arial Narrow" w:eastAsia="Times New Roman" w:hAnsi="Arial Narrow" w:cs="Calibri"/>
                <w:b/>
                <w:bCs/>
                <w:color w:val="000000"/>
              </w:rPr>
            </w:pPr>
            <w:r w:rsidRPr="007A610C">
              <w:rPr>
                <w:rFonts w:ascii="Arial Narrow" w:eastAsia="Times New Roman" w:hAnsi="Arial Narrow" w:cs="Calibri"/>
                <w:b/>
                <w:bCs/>
                <w:color w:val="000000"/>
              </w:rPr>
              <w:t>LBORRES</w:t>
            </w:r>
          </w:p>
        </w:tc>
      </w:tr>
      <w:tr w:rsidR="007A610C" w:rsidRPr="007A610C" w14:paraId="41670865"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5CDF7E5"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AMPHET</w:t>
            </w:r>
          </w:p>
        </w:tc>
        <w:tc>
          <w:tcPr>
            <w:tcW w:w="3340" w:type="dxa"/>
            <w:tcBorders>
              <w:top w:val="nil"/>
              <w:left w:val="nil"/>
              <w:bottom w:val="single" w:sz="4" w:space="0" w:color="auto"/>
              <w:right w:val="single" w:sz="4" w:space="0" w:color="auto"/>
            </w:tcBorders>
            <w:shd w:val="clear" w:color="auto" w:fill="auto"/>
            <w:noWrap/>
            <w:vAlign w:val="bottom"/>
            <w:hideMark/>
          </w:tcPr>
          <w:p w14:paraId="09ABF744"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AMPHETAMINES</w:t>
            </w:r>
          </w:p>
        </w:tc>
        <w:tc>
          <w:tcPr>
            <w:tcW w:w="1880" w:type="dxa"/>
            <w:tcBorders>
              <w:top w:val="nil"/>
              <w:left w:val="nil"/>
              <w:bottom w:val="single" w:sz="4" w:space="0" w:color="auto"/>
              <w:right w:val="single" w:sz="4" w:space="0" w:color="auto"/>
            </w:tcBorders>
            <w:shd w:val="clear" w:color="auto" w:fill="auto"/>
            <w:noWrap/>
            <w:vAlign w:val="bottom"/>
            <w:hideMark/>
          </w:tcPr>
          <w:p w14:paraId="2539B4D6"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31DB3402"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617E84D3"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8B9D21A"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BARBIT</w:t>
            </w:r>
          </w:p>
        </w:tc>
        <w:tc>
          <w:tcPr>
            <w:tcW w:w="3340" w:type="dxa"/>
            <w:tcBorders>
              <w:top w:val="nil"/>
              <w:left w:val="nil"/>
              <w:bottom w:val="single" w:sz="4" w:space="0" w:color="auto"/>
              <w:right w:val="single" w:sz="4" w:space="0" w:color="auto"/>
            </w:tcBorders>
            <w:shd w:val="clear" w:color="auto" w:fill="auto"/>
            <w:noWrap/>
            <w:vAlign w:val="bottom"/>
            <w:hideMark/>
          </w:tcPr>
          <w:p w14:paraId="7BBDE6E4"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BARBITURATES</w:t>
            </w:r>
          </w:p>
        </w:tc>
        <w:tc>
          <w:tcPr>
            <w:tcW w:w="1880" w:type="dxa"/>
            <w:tcBorders>
              <w:top w:val="nil"/>
              <w:left w:val="nil"/>
              <w:bottom w:val="single" w:sz="4" w:space="0" w:color="auto"/>
              <w:right w:val="single" w:sz="4" w:space="0" w:color="auto"/>
            </w:tcBorders>
            <w:shd w:val="clear" w:color="auto" w:fill="auto"/>
            <w:noWrap/>
            <w:vAlign w:val="bottom"/>
            <w:hideMark/>
          </w:tcPr>
          <w:p w14:paraId="3F4FA28D"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6D1BE073"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038B9D07"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DBA85F7"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BENZOD</w:t>
            </w:r>
          </w:p>
        </w:tc>
        <w:tc>
          <w:tcPr>
            <w:tcW w:w="3340" w:type="dxa"/>
            <w:tcBorders>
              <w:top w:val="nil"/>
              <w:left w:val="nil"/>
              <w:bottom w:val="single" w:sz="4" w:space="0" w:color="auto"/>
              <w:right w:val="single" w:sz="4" w:space="0" w:color="auto"/>
            </w:tcBorders>
            <w:shd w:val="clear" w:color="auto" w:fill="auto"/>
            <w:noWrap/>
            <w:vAlign w:val="bottom"/>
            <w:hideMark/>
          </w:tcPr>
          <w:p w14:paraId="07B2437A"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BENZODIAZEPINES</w:t>
            </w:r>
          </w:p>
        </w:tc>
        <w:tc>
          <w:tcPr>
            <w:tcW w:w="1880" w:type="dxa"/>
            <w:tcBorders>
              <w:top w:val="nil"/>
              <w:left w:val="nil"/>
              <w:bottom w:val="single" w:sz="4" w:space="0" w:color="auto"/>
              <w:right w:val="single" w:sz="4" w:space="0" w:color="auto"/>
            </w:tcBorders>
            <w:shd w:val="clear" w:color="auto" w:fill="auto"/>
            <w:noWrap/>
            <w:vAlign w:val="bottom"/>
            <w:hideMark/>
          </w:tcPr>
          <w:p w14:paraId="5CD364A1"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34C84F01"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0865AFD8"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E13C9D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COCAINE</w:t>
            </w:r>
          </w:p>
        </w:tc>
        <w:tc>
          <w:tcPr>
            <w:tcW w:w="3340" w:type="dxa"/>
            <w:tcBorders>
              <w:top w:val="nil"/>
              <w:left w:val="nil"/>
              <w:bottom w:val="single" w:sz="4" w:space="0" w:color="auto"/>
              <w:right w:val="single" w:sz="4" w:space="0" w:color="auto"/>
            </w:tcBorders>
            <w:shd w:val="clear" w:color="auto" w:fill="auto"/>
            <w:noWrap/>
            <w:vAlign w:val="bottom"/>
            <w:hideMark/>
          </w:tcPr>
          <w:p w14:paraId="78333510"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COCAINE</w:t>
            </w:r>
          </w:p>
        </w:tc>
        <w:tc>
          <w:tcPr>
            <w:tcW w:w="1880" w:type="dxa"/>
            <w:tcBorders>
              <w:top w:val="nil"/>
              <w:left w:val="nil"/>
              <w:bottom w:val="single" w:sz="4" w:space="0" w:color="auto"/>
              <w:right w:val="single" w:sz="4" w:space="0" w:color="auto"/>
            </w:tcBorders>
            <w:shd w:val="clear" w:color="auto" w:fill="auto"/>
            <w:noWrap/>
            <w:vAlign w:val="bottom"/>
            <w:hideMark/>
          </w:tcPr>
          <w:p w14:paraId="5F879F9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710282ED"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38CCEC16"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0179AC1"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METH</w:t>
            </w:r>
          </w:p>
        </w:tc>
        <w:tc>
          <w:tcPr>
            <w:tcW w:w="3340" w:type="dxa"/>
            <w:tcBorders>
              <w:top w:val="nil"/>
              <w:left w:val="nil"/>
              <w:bottom w:val="single" w:sz="4" w:space="0" w:color="auto"/>
              <w:right w:val="single" w:sz="4" w:space="0" w:color="auto"/>
            </w:tcBorders>
            <w:shd w:val="clear" w:color="auto" w:fill="auto"/>
            <w:noWrap/>
            <w:vAlign w:val="bottom"/>
            <w:hideMark/>
          </w:tcPr>
          <w:p w14:paraId="6498BB2C"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METHAMPHETAMINES</w:t>
            </w:r>
          </w:p>
        </w:tc>
        <w:tc>
          <w:tcPr>
            <w:tcW w:w="1880" w:type="dxa"/>
            <w:tcBorders>
              <w:top w:val="nil"/>
              <w:left w:val="nil"/>
              <w:bottom w:val="single" w:sz="4" w:space="0" w:color="auto"/>
              <w:right w:val="single" w:sz="4" w:space="0" w:color="auto"/>
            </w:tcBorders>
            <w:shd w:val="clear" w:color="auto" w:fill="auto"/>
            <w:noWrap/>
            <w:vAlign w:val="bottom"/>
            <w:hideMark/>
          </w:tcPr>
          <w:p w14:paraId="525177C0"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1A6BE8C1"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24BAEE30"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889D5C5"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METHADON</w:t>
            </w:r>
          </w:p>
        </w:tc>
        <w:tc>
          <w:tcPr>
            <w:tcW w:w="3340" w:type="dxa"/>
            <w:tcBorders>
              <w:top w:val="nil"/>
              <w:left w:val="nil"/>
              <w:bottom w:val="single" w:sz="4" w:space="0" w:color="auto"/>
              <w:right w:val="single" w:sz="4" w:space="0" w:color="auto"/>
            </w:tcBorders>
            <w:shd w:val="clear" w:color="auto" w:fill="auto"/>
            <w:noWrap/>
            <w:vAlign w:val="bottom"/>
            <w:hideMark/>
          </w:tcPr>
          <w:p w14:paraId="4ADAAEDF"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METHADONE</w:t>
            </w:r>
          </w:p>
        </w:tc>
        <w:tc>
          <w:tcPr>
            <w:tcW w:w="1880" w:type="dxa"/>
            <w:tcBorders>
              <w:top w:val="nil"/>
              <w:left w:val="nil"/>
              <w:bottom w:val="single" w:sz="4" w:space="0" w:color="auto"/>
              <w:right w:val="single" w:sz="4" w:space="0" w:color="auto"/>
            </w:tcBorders>
            <w:shd w:val="clear" w:color="auto" w:fill="auto"/>
            <w:noWrap/>
            <w:vAlign w:val="bottom"/>
            <w:hideMark/>
          </w:tcPr>
          <w:p w14:paraId="427385B7"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64DD9C1D"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4B337923"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505F43"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MORPHINE</w:t>
            </w:r>
          </w:p>
        </w:tc>
        <w:tc>
          <w:tcPr>
            <w:tcW w:w="3340" w:type="dxa"/>
            <w:tcBorders>
              <w:top w:val="nil"/>
              <w:left w:val="nil"/>
              <w:bottom w:val="single" w:sz="4" w:space="0" w:color="auto"/>
              <w:right w:val="single" w:sz="4" w:space="0" w:color="auto"/>
            </w:tcBorders>
            <w:shd w:val="clear" w:color="auto" w:fill="auto"/>
            <w:noWrap/>
            <w:vAlign w:val="bottom"/>
            <w:hideMark/>
          </w:tcPr>
          <w:p w14:paraId="50634D2E"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OPIATES/MORPHINE</w:t>
            </w:r>
          </w:p>
        </w:tc>
        <w:tc>
          <w:tcPr>
            <w:tcW w:w="1880" w:type="dxa"/>
            <w:tcBorders>
              <w:top w:val="nil"/>
              <w:left w:val="nil"/>
              <w:bottom w:val="single" w:sz="4" w:space="0" w:color="auto"/>
              <w:right w:val="single" w:sz="4" w:space="0" w:color="auto"/>
            </w:tcBorders>
            <w:shd w:val="clear" w:color="auto" w:fill="auto"/>
            <w:noWrap/>
            <w:vAlign w:val="bottom"/>
            <w:hideMark/>
          </w:tcPr>
          <w:p w14:paraId="0C94AE43"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3EEDFDEE"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46B5BC40"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0BB2037"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PCP</w:t>
            </w:r>
          </w:p>
        </w:tc>
        <w:tc>
          <w:tcPr>
            <w:tcW w:w="3340" w:type="dxa"/>
            <w:tcBorders>
              <w:top w:val="nil"/>
              <w:left w:val="nil"/>
              <w:bottom w:val="single" w:sz="4" w:space="0" w:color="auto"/>
              <w:right w:val="single" w:sz="4" w:space="0" w:color="auto"/>
            </w:tcBorders>
            <w:shd w:val="clear" w:color="auto" w:fill="auto"/>
            <w:noWrap/>
            <w:vAlign w:val="bottom"/>
            <w:hideMark/>
          </w:tcPr>
          <w:p w14:paraId="75CF920D"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PCP</w:t>
            </w:r>
          </w:p>
        </w:tc>
        <w:tc>
          <w:tcPr>
            <w:tcW w:w="1880" w:type="dxa"/>
            <w:tcBorders>
              <w:top w:val="nil"/>
              <w:left w:val="nil"/>
              <w:bottom w:val="single" w:sz="4" w:space="0" w:color="auto"/>
              <w:right w:val="single" w:sz="4" w:space="0" w:color="auto"/>
            </w:tcBorders>
            <w:shd w:val="clear" w:color="auto" w:fill="auto"/>
            <w:noWrap/>
            <w:vAlign w:val="bottom"/>
            <w:hideMark/>
          </w:tcPr>
          <w:p w14:paraId="37230624"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55AF7203"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1E0DA5B3"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503B0F3"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TCA</w:t>
            </w:r>
          </w:p>
        </w:tc>
        <w:tc>
          <w:tcPr>
            <w:tcW w:w="3340" w:type="dxa"/>
            <w:tcBorders>
              <w:top w:val="nil"/>
              <w:left w:val="nil"/>
              <w:bottom w:val="single" w:sz="4" w:space="0" w:color="auto"/>
              <w:right w:val="single" w:sz="4" w:space="0" w:color="auto"/>
            </w:tcBorders>
            <w:shd w:val="clear" w:color="auto" w:fill="auto"/>
            <w:noWrap/>
            <w:vAlign w:val="bottom"/>
            <w:hideMark/>
          </w:tcPr>
          <w:p w14:paraId="39A841FB"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TRICYCLIC ANTIDEPRESSANTS</w:t>
            </w:r>
          </w:p>
        </w:tc>
        <w:tc>
          <w:tcPr>
            <w:tcW w:w="1880" w:type="dxa"/>
            <w:tcBorders>
              <w:top w:val="nil"/>
              <w:left w:val="nil"/>
              <w:bottom w:val="single" w:sz="4" w:space="0" w:color="auto"/>
              <w:right w:val="single" w:sz="4" w:space="0" w:color="auto"/>
            </w:tcBorders>
            <w:shd w:val="clear" w:color="auto" w:fill="auto"/>
            <w:noWrap/>
            <w:vAlign w:val="bottom"/>
            <w:hideMark/>
          </w:tcPr>
          <w:p w14:paraId="06F7FCA6"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72A42433"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7EFDC341"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C9A908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THC</w:t>
            </w:r>
          </w:p>
        </w:tc>
        <w:tc>
          <w:tcPr>
            <w:tcW w:w="3340" w:type="dxa"/>
            <w:tcBorders>
              <w:top w:val="nil"/>
              <w:left w:val="nil"/>
              <w:bottom w:val="single" w:sz="4" w:space="0" w:color="auto"/>
              <w:right w:val="single" w:sz="4" w:space="0" w:color="auto"/>
            </w:tcBorders>
            <w:shd w:val="clear" w:color="auto" w:fill="auto"/>
            <w:noWrap/>
            <w:vAlign w:val="bottom"/>
            <w:hideMark/>
          </w:tcPr>
          <w:p w14:paraId="20A7765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CANNABINOIDS (THC)</w:t>
            </w:r>
          </w:p>
        </w:tc>
        <w:tc>
          <w:tcPr>
            <w:tcW w:w="1880" w:type="dxa"/>
            <w:tcBorders>
              <w:top w:val="nil"/>
              <w:left w:val="nil"/>
              <w:bottom w:val="single" w:sz="4" w:space="0" w:color="auto"/>
              <w:right w:val="single" w:sz="4" w:space="0" w:color="auto"/>
            </w:tcBorders>
            <w:shd w:val="clear" w:color="auto" w:fill="auto"/>
            <w:noWrap/>
            <w:vAlign w:val="bottom"/>
            <w:hideMark/>
          </w:tcPr>
          <w:p w14:paraId="5373C5A4"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1B71FCD9"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518F0D73"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8389E2E"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AMPHET</w:t>
            </w:r>
          </w:p>
        </w:tc>
        <w:tc>
          <w:tcPr>
            <w:tcW w:w="3340" w:type="dxa"/>
            <w:tcBorders>
              <w:top w:val="nil"/>
              <w:left w:val="nil"/>
              <w:bottom w:val="single" w:sz="4" w:space="0" w:color="auto"/>
              <w:right w:val="single" w:sz="4" w:space="0" w:color="auto"/>
            </w:tcBorders>
            <w:shd w:val="clear" w:color="auto" w:fill="auto"/>
            <w:noWrap/>
            <w:vAlign w:val="bottom"/>
            <w:hideMark/>
          </w:tcPr>
          <w:p w14:paraId="5F19376E"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AMPHETAMINES</w:t>
            </w:r>
          </w:p>
        </w:tc>
        <w:tc>
          <w:tcPr>
            <w:tcW w:w="1880" w:type="dxa"/>
            <w:tcBorders>
              <w:top w:val="nil"/>
              <w:left w:val="nil"/>
              <w:bottom w:val="single" w:sz="4" w:space="0" w:color="auto"/>
              <w:right w:val="single" w:sz="4" w:space="0" w:color="auto"/>
            </w:tcBorders>
            <w:shd w:val="clear" w:color="auto" w:fill="auto"/>
            <w:noWrap/>
            <w:vAlign w:val="bottom"/>
            <w:hideMark/>
          </w:tcPr>
          <w:p w14:paraId="6570664D"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2411950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13B5C1F0"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803E1CB"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BARBIT</w:t>
            </w:r>
          </w:p>
        </w:tc>
        <w:tc>
          <w:tcPr>
            <w:tcW w:w="3340" w:type="dxa"/>
            <w:tcBorders>
              <w:top w:val="nil"/>
              <w:left w:val="nil"/>
              <w:bottom w:val="single" w:sz="4" w:space="0" w:color="auto"/>
              <w:right w:val="single" w:sz="4" w:space="0" w:color="auto"/>
            </w:tcBorders>
            <w:shd w:val="clear" w:color="auto" w:fill="auto"/>
            <w:noWrap/>
            <w:vAlign w:val="bottom"/>
            <w:hideMark/>
          </w:tcPr>
          <w:p w14:paraId="47FA33F6"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BARBITURATES</w:t>
            </w:r>
          </w:p>
        </w:tc>
        <w:tc>
          <w:tcPr>
            <w:tcW w:w="1880" w:type="dxa"/>
            <w:tcBorders>
              <w:top w:val="nil"/>
              <w:left w:val="nil"/>
              <w:bottom w:val="single" w:sz="4" w:space="0" w:color="auto"/>
              <w:right w:val="single" w:sz="4" w:space="0" w:color="auto"/>
            </w:tcBorders>
            <w:shd w:val="clear" w:color="auto" w:fill="auto"/>
            <w:noWrap/>
            <w:vAlign w:val="bottom"/>
            <w:hideMark/>
          </w:tcPr>
          <w:p w14:paraId="64A85116"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283BA856"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01DDDB61"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EDDCDBC"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BENZOD</w:t>
            </w:r>
          </w:p>
        </w:tc>
        <w:tc>
          <w:tcPr>
            <w:tcW w:w="3340" w:type="dxa"/>
            <w:tcBorders>
              <w:top w:val="nil"/>
              <w:left w:val="nil"/>
              <w:bottom w:val="single" w:sz="4" w:space="0" w:color="auto"/>
              <w:right w:val="single" w:sz="4" w:space="0" w:color="auto"/>
            </w:tcBorders>
            <w:shd w:val="clear" w:color="auto" w:fill="auto"/>
            <w:noWrap/>
            <w:vAlign w:val="bottom"/>
            <w:hideMark/>
          </w:tcPr>
          <w:p w14:paraId="5E2A6BF4"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BENZODIAZEPINES</w:t>
            </w:r>
          </w:p>
        </w:tc>
        <w:tc>
          <w:tcPr>
            <w:tcW w:w="1880" w:type="dxa"/>
            <w:tcBorders>
              <w:top w:val="nil"/>
              <w:left w:val="nil"/>
              <w:bottom w:val="single" w:sz="4" w:space="0" w:color="auto"/>
              <w:right w:val="single" w:sz="4" w:space="0" w:color="auto"/>
            </w:tcBorders>
            <w:shd w:val="clear" w:color="auto" w:fill="auto"/>
            <w:noWrap/>
            <w:vAlign w:val="bottom"/>
            <w:hideMark/>
          </w:tcPr>
          <w:p w14:paraId="1C7C547F"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68C2525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UNCLEAR OR EQUIVOCAL</w:t>
            </w:r>
          </w:p>
        </w:tc>
      </w:tr>
      <w:tr w:rsidR="007A610C" w:rsidRPr="007A610C" w14:paraId="53C071A0"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35D0CF"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COCAINE</w:t>
            </w:r>
          </w:p>
        </w:tc>
        <w:tc>
          <w:tcPr>
            <w:tcW w:w="3340" w:type="dxa"/>
            <w:tcBorders>
              <w:top w:val="nil"/>
              <w:left w:val="nil"/>
              <w:bottom w:val="single" w:sz="4" w:space="0" w:color="auto"/>
              <w:right w:val="single" w:sz="4" w:space="0" w:color="auto"/>
            </w:tcBorders>
            <w:shd w:val="clear" w:color="auto" w:fill="auto"/>
            <w:noWrap/>
            <w:vAlign w:val="bottom"/>
            <w:hideMark/>
          </w:tcPr>
          <w:p w14:paraId="2698745D"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COCAINE</w:t>
            </w:r>
          </w:p>
        </w:tc>
        <w:tc>
          <w:tcPr>
            <w:tcW w:w="1880" w:type="dxa"/>
            <w:tcBorders>
              <w:top w:val="nil"/>
              <w:left w:val="nil"/>
              <w:bottom w:val="single" w:sz="4" w:space="0" w:color="auto"/>
              <w:right w:val="single" w:sz="4" w:space="0" w:color="auto"/>
            </w:tcBorders>
            <w:shd w:val="clear" w:color="auto" w:fill="auto"/>
            <w:noWrap/>
            <w:vAlign w:val="bottom"/>
            <w:hideMark/>
          </w:tcPr>
          <w:p w14:paraId="41B4D220"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50EDF442"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POSITIVE</w:t>
            </w:r>
          </w:p>
        </w:tc>
      </w:tr>
      <w:tr w:rsidR="007A610C" w:rsidRPr="007A610C" w14:paraId="67A324C0"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8D3E550"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METH</w:t>
            </w:r>
          </w:p>
        </w:tc>
        <w:tc>
          <w:tcPr>
            <w:tcW w:w="3340" w:type="dxa"/>
            <w:tcBorders>
              <w:top w:val="nil"/>
              <w:left w:val="nil"/>
              <w:bottom w:val="single" w:sz="4" w:space="0" w:color="auto"/>
              <w:right w:val="single" w:sz="4" w:space="0" w:color="auto"/>
            </w:tcBorders>
            <w:shd w:val="clear" w:color="auto" w:fill="auto"/>
            <w:noWrap/>
            <w:vAlign w:val="bottom"/>
            <w:hideMark/>
          </w:tcPr>
          <w:p w14:paraId="1410EDE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METHAMPHETAMINES</w:t>
            </w:r>
          </w:p>
        </w:tc>
        <w:tc>
          <w:tcPr>
            <w:tcW w:w="1880" w:type="dxa"/>
            <w:tcBorders>
              <w:top w:val="nil"/>
              <w:left w:val="nil"/>
              <w:bottom w:val="single" w:sz="4" w:space="0" w:color="auto"/>
              <w:right w:val="single" w:sz="4" w:space="0" w:color="auto"/>
            </w:tcBorders>
            <w:shd w:val="clear" w:color="auto" w:fill="auto"/>
            <w:noWrap/>
            <w:vAlign w:val="bottom"/>
            <w:hideMark/>
          </w:tcPr>
          <w:p w14:paraId="68838777"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18F0C430"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0C1592C0"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8C5C63E"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METHADON</w:t>
            </w:r>
          </w:p>
        </w:tc>
        <w:tc>
          <w:tcPr>
            <w:tcW w:w="3340" w:type="dxa"/>
            <w:tcBorders>
              <w:top w:val="nil"/>
              <w:left w:val="nil"/>
              <w:bottom w:val="single" w:sz="4" w:space="0" w:color="auto"/>
              <w:right w:val="single" w:sz="4" w:space="0" w:color="auto"/>
            </w:tcBorders>
            <w:shd w:val="clear" w:color="auto" w:fill="auto"/>
            <w:noWrap/>
            <w:vAlign w:val="bottom"/>
            <w:hideMark/>
          </w:tcPr>
          <w:p w14:paraId="56533953"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METHADONE</w:t>
            </w:r>
          </w:p>
        </w:tc>
        <w:tc>
          <w:tcPr>
            <w:tcW w:w="1880" w:type="dxa"/>
            <w:tcBorders>
              <w:top w:val="nil"/>
              <w:left w:val="nil"/>
              <w:bottom w:val="single" w:sz="4" w:space="0" w:color="auto"/>
              <w:right w:val="single" w:sz="4" w:space="0" w:color="auto"/>
            </w:tcBorders>
            <w:shd w:val="clear" w:color="auto" w:fill="auto"/>
            <w:noWrap/>
            <w:vAlign w:val="bottom"/>
            <w:hideMark/>
          </w:tcPr>
          <w:p w14:paraId="51CB084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750997E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r w:rsidR="007A610C" w:rsidRPr="007A610C" w14:paraId="4382F405" w14:textId="77777777" w:rsidTr="007A610C">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AB7FC8"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MORPHINE</w:t>
            </w:r>
          </w:p>
        </w:tc>
        <w:tc>
          <w:tcPr>
            <w:tcW w:w="3340" w:type="dxa"/>
            <w:tcBorders>
              <w:top w:val="nil"/>
              <w:left w:val="nil"/>
              <w:bottom w:val="single" w:sz="4" w:space="0" w:color="auto"/>
              <w:right w:val="single" w:sz="4" w:space="0" w:color="auto"/>
            </w:tcBorders>
            <w:shd w:val="clear" w:color="auto" w:fill="auto"/>
            <w:noWrap/>
            <w:vAlign w:val="bottom"/>
            <w:hideMark/>
          </w:tcPr>
          <w:p w14:paraId="7851DFB0"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OPIATES/MORPHINE</w:t>
            </w:r>
          </w:p>
        </w:tc>
        <w:tc>
          <w:tcPr>
            <w:tcW w:w="1880" w:type="dxa"/>
            <w:tcBorders>
              <w:top w:val="nil"/>
              <w:left w:val="nil"/>
              <w:bottom w:val="single" w:sz="4" w:space="0" w:color="auto"/>
              <w:right w:val="single" w:sz="4" w:space="0" w:color="auto"/>
            </w:tcBorders>
            <w:shd w:val="clear" w:color="auto" w:fill="auto"/>
            <w:noWrap/>
            <w:vAlign w:val="bottom"/>
            <w:hideMark/>
          </w:tcPr>
          <w:p w14:paraId="77FF6070"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DRUG SCREEN</w:t>
            </w:r>
          </w:p>
        </w:tc>
        <w:tc>
          <w:tcPr>
            <w:tcW w:w="2620" w:type="dxa"/>
            <w:tcBorders>
              <w:top w:val="nil"/>
              <w:left w:val="nil"/>
              <w:bottom w:val="single" w:sz="4" w:space="0" w:color="auto"/>
              <w:right w:val="single" w:sz="4" w:space="0" w:color="auto"/>
            </w:tcBorders>
            <w:shd w:val="clear" w:color="auto" w:fill="auto"/>
            <w:noWrap/>
            <w:vAlign w:val="bottom"/>
            <w:hideMark/>
          </w:tcPr>
          <w:p w14:paraId="1B23B27C" w14:textId="77777777" w:rsidR="007A610C" w:rsidRPr="007A610C" w:rsidRDefault="007A610C" w:rsidP="007A610C">
            <w:pPr>
              <w:spacing w:after="0" w:line="240" w:lineRule="auto"/>
              <w:rPr>
                <w:rFonts w:ascii="Arial Narrow" w:eastAsia="Times New Roman" w:hAnsi="Arial Narrow" w:cs="Calibri"/>
                <w:color w:val="000000"/>
              </w:rPr>
            </w:pPr>
            <w:r w:rsidRPr="007A610C">
              <w:rPr>
                <w:rFonts w:ascii="Arial Narrow" w:eastAsia="Times New Roman" w:hAnsi="Arial Narrow" w:cs="Calibri"/>
                <w:color w:val="000000"/>
              </w:rPr>
              <w:t>NEGATIVE</w:t>
            </w:r>
          </w:p>
        </w:tc>
      </w:tr>
    </w:tbl>
    <w:p w14:paraId="6CC8029E" w14:textId="50194C67" w:rsidR="007A610C" w:rsidRDefault="007A610C" w:rsidP="007A610C"/>
    <w:p w14:paraId="0BE03531" w14:textId="16F1292F" w:rsidR="001A2CFF" w:rsidRDefault="001A2CFF" w:rsidP="001A2CFF">
      <w:r>
        <w:t xml:space="preserve">Additional examples (not from </w:t>
      </w:r>
      <w:r w:rsidR="004D205D">
        <w:t xml:space="preserve">an </w:t>
      </w:r>
      <w:r>
        <w:t xml:space="preserve">actual past study but using demo data) for CDISC </w:t>
      </w:r>
      <w:r w:rsidR="007A610C">
        <w:t xml:space="preserve">SDTM format </w:t>
      </w:r>
      <w:r>
        <w:t xml:space="preserve">are available at </w:t>
      </w:r>
      <w:hyperlink r:id="rId8" w:history="1">
        <w:r>
          <w:rPr>
            <w:rStyle w:val="Hyperlink"/>
          </w:rPr>
          <w:t>https://github.com/lhncbc/r-snippets-bmi/tree/master/cdisc/inst/extdata/cdisc01/csv</w:t>
        </w:r>
      </w:hyperlink>
    </w:p>
    <w:p w14:paraId="09E38111" w14:textId="77777777" w:rsidR="007A610C" w:rsidRDefault="007A610C" w:rsidP="001A2CFF"/>
    <w:p w14:paraId="39DE68E8" w14:textId="4BA53D68" w:rsidR="00511B0C" w:rsidRDefault="00511B0C" w:rsidP="004A7FE8">
      <w:pPr>
        <w:pStyle w:val="Heading1"/>
      </w:pPr>
      <w:bookmarkStart w:id="5" w:name="_Toc19704793"/>
      <w:r>
        <w:t>CDISC Define</w:t>
      </w:r>
      <w:r w:rsidR="004A7FE8">
        <w:t>-</w:t>
      </w:r>
      <w:r>
        <w:t>XML</w:t>
      </w:r>
      <w:r w:rsidR="004A7FE8">
        <w:t xml:space="preserve"> </w:t>
      </w:r>
      <w:r w:rsidR="00EC6B05">
        <w:t xml:space="preserve">data dictionary </w:t>
      </w:r>
      <w:r w:rsidR="004A7FE8">
        <w:t>standard</w:t>
      </w:r>
      <w:bookmarkEnd w:id="5"/>
    </w:p>
    <w:p w14:paraId="1CD57DA6" w14:textId="480F745A" w:rsidR="004A7FE8" w:rsidRDefault="004A7FE8" w:rsidP="004A7FE8">
      <w:pPr>
        <w:pStyle w:val="Heading3"/>
      </w:pPr>
      <w:bookmarkStart w:id="6" w:name="_Toc19704794"/>
      <w:r>
        <w:t>Description</w:t>
      </w:r>
      <w:bookmarkEnd w:id="6"/>
    </w:p>
    <w:p w14:paraId="13EF7A2A" w14:textId="1E9E2C53" w:rsidR="004A7FE8" w:rsidRDefault="004A7FE8" w:rsidP="004A7FE8">
      <w:r>
        <w:t xml:space="preserve">Define-XML is a data dictionary standard. It provides a way to describe what data elements are present in an SDTM dataset.  Typically, a single Define-XML file is provided for a study. The define-XML data dictionary file is provided in conjunction with patient level data. </w:t>
      </w:r>
    </w:p>
    <w:p w14:paraId="600D0FB2" w14:textId="4CA2D684" w:rsidR="004A7FE8" w:rsidRDefault="004A7FE8" w:rsidP="004A7FE8">
      <w:pPr>
        <w:pStyle w:val="Heading3"/>
      </w:pPr>
      <w:bookmarkStart w:id="7" w:name="_Toc19704795"/>
      <w:r>
        <w:t>Example</w:t>
      </w:r>
      <w:bookmarkEnd w:id="7"/>
    </w:p>
    <w:p w14:paraId="1E0C6B42" w14:textId="3F4C8CBF" w:rsidR="004A7FE8" w:rsidRDefault="00EC6B05" w:rsidP="004A7FE8">
      <w:r>
        <w:t xml:space="preserve">Study </w:t>
      </w:r>
      <w:r w:rsidR="002F15F1">
        <w:t>HPTN084</w:t>
      </w:r>
      <w:r>
        <w:t xml:space="preserve"> (</w:t>
      </w:r>
      <w:r w:rsidR="003E10E1" w:rsidRPr="003E10E1">
        <w:rPr>
          <w:rFonts w:cs="Helvetica"/>
          <w:color w:val="000000"/>
          <w:shd w:val="clear" w:color="auto" w:fill="FFFFFF"/>
        </w:rPr>
        <w:t>NCT03164564</w:t>
      </w:r>
      <w:r w:rsidRPr="003E10E1">
        <w:t xml:space="preserve">, </w:t>
      </w:r>
      <w:r w:rsidR="003E10E1" w:rsidRPr="003E10E1">
        <w:rPr>
          <w:rFonts w:cs="Helvetica"/>
          <w:bCs/>
          <w:color w:val="000000"/>
          <w:shd w:val="clear" w:color="auto" w:fill="FFFFFF"/>
        </w:rPr>
        <w:t>Evaluating the Safety and Efficacy of Long-Acting Injectable Cabotegravir Compared to Daily Oral TDF/FTC for Pre-Exposure Prophylaxis in HIV-Uninfected Women</w:t>
      </w:r>
      <w:r>
        <w:t>) provides data (after request) using CDISC (including data dictionary in Define-XML format).</w:t>
      </w:r>
    </w:p>
    <w:p w14:paraId="0ACF64BA" w14:textId="43FFBFE8" w:rsidR="00EC6B05" w:rsidRDefault="00EC6B05" w:rsidP="004A7FE8">
      <w:r>
        <w:t>Define-XML is an XML format than can be rendered in human readable form using a stylesheet file. Figure below shows the Codelist section of the Define-XML file for this trial. Is provides values (using CDISC Controlled Terminology codes (prefixed with letter C; for example C25229 for left laterality)) for</w:t>
      </w:r>
    </w:p>
    <w:p w14:paraId="3DFB39E4" w14:textId="489FC6CE" w:rsidR="00511B0C" w:rsidRDefault="00EC6B05" w:rsidP="00511B0C">
      <w:r w:rsidRPr="00EC6B05">
        <w:rPr>
          <w:noProof/>
        </w:rPr>
        <w:drawing>
          <wp:inline distT="0" distB="0" distL="0" distR="0" wp14:anchorId="1D93DDD7" wp14:editId="4CB25433">
            <wp:extent cx="9326277" cy="5801535"/>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26277" cy="5801535"/>
                    </a:xfrm>
                    <a:prstGeom prst="rect">
                      <a:avLst/>
                    </a:prstGeom>
                  </pic:spPr>
                </pic:pic>
              </a:graphicData>
            </a:graphic>
          </wp:inline>
        </w:drawing>
      </w:r>
    </w:p>
    <w:p w14:paraId="0E6CD7D7" w14:textId="468A6FC8" w:rsidR="00511B0C" w:rsidRDefault="00511B0C" w:rsidP="00511B0C">
      <w:pPr>
        <w:pStyle w:val="Heading1"/>
      </w:pPr>
      <w:bookmarkStart w:id="8" w:name="_Toc19704796"/>
      <w:r>
        <w:t>REDCap</w:t>
      </w:r>
      <w:r w:rsidR="00EC6B05">
        <w:t xml:space="preserve"> Data Dictionary standard</w:t>
      </w:r>
      <w:bookmarkEnd w:id="8"/>
    </w:p>
    <w:p w14:paraId="66F0E7EE" w14:textId="6341AA06" w:rsidR="00511B0C" w:rsidRDefault="00EC6B05" w:rsidP="00511B0C">
      <w:r>
        <w:t>REDCap is an electronic data capture system for clinical research. Because it is widely used, the data dictionary format it uses for export and import of data elements is highly influential.</w:t>
      </w:r>
    </w:p>
    <w:p w14:paraId="69249E7D" w14:textId="2FED44CB" w:rsidR="00EC6B05" w:rsidRDefault="00EC6B05" w:rsidP="00511B0C">
      <w:r>
        <w:t xml:space="preserve">It is not currently being used by data sharing platforms. However, it is included in this training because it provides useful guidance on how data </w:t>
      </w:r>
      <w:r w:rsidR="003E10E1">
        <w:t xml:space="preserve">a </w:t>
      </w:r>
      <w:r>
        <w:t>dictionary may be communicated.</w:t>
      </w:r>
    </w:p>
    <w:p w14:paraId="0F417FE4" w14:textId="13B00878" w:rsidR="00EC6B05" w:rsidRDefault="00EC6B05" w:rsidP="00EC6B05">
      <w:pPr>
        <w:pStyle w:val="Heading2"/>
      </w:pPr>
      <w:bookmarkStart w:id="9" w:name="_Toc19704797"/>
      <w:r>
        <w:t>Example</w:t>
      </w:r>
      <w:bookmarkEnd w:id="9"/>
    </w:p>
    <w:p w14:paraId="110B3DBB" w14:textId="50AB4DDA" w:rsidR="00306786" w:rsidRDefault="00306786" w:rsidP="00511B0C">
      <w:r>
        <w:t>Hepatitis C target registry (NCT</w:t>
      </w:r>
      <w:r w:rsidR="003E10E1" w:rsidRPr="003E10E1">
        <w:rPr>
          <w:rFonts w:cs="Helvetica"/>
          <w:color w:val="000000"/>
          <w:shd w:val="clear" w:color="auto" w:fill="FFFFFF"/>
        </w:rPr>
        <w:t>01474811</w:t>
      </w:r>
      <w:r>
        <w:t xml:space="preserve">) provides data dictionary in redcap format (available at </w:t>
      </w:r>
      <w:hyperlink r:id="rId10" w:history="1">
        <w:r>
          <w:rPr>
            <w:rStyle w:val="Hyperlink"/>
          </w:rPr>
          <w:t>https://github.com/hcv-target/data_dictionary/blob/master/HCVTARGET2030_DataDictionary_2016-06-06.csv</w:t>
        </w:r>
      </w:hyperlink>
      <w:r>
        <w:t>).</w:t>
      </w:r>
    </w:p>
    <w:p w14:paraId="2AE080DE" w14:textId="0684A5CD" w:rsidR="00FA4FE0" w:rsidRDefault="00306786" w:rsidP="00511B0C">
      <w:r>
        <w:t xml:space="preserve">Each data element is </w:t>
      </w:r>
      <w:r w:rsidR="00FA4FE0">
        <w:t xml:space="preserve">described </w:t>
      </w:r>
      <w:r w:rsidR="002F15F1">
        <w:t xml:space="preserve">in </w:t>
      </w:r>
      <w:r w:rsidR="00FA4FE0">
        <w:t>many metadata fiel</w:t>
      </w:r>
      <w:r w:rsidR="002F15F1">
        <w:t>d</w:t>
      </w:r>
      <w:r w:rsidR="00FA4FE0">
        <w:t xml:space="preserve">s. For example: short name (Field Name), description (Field Label), or </w:t>
      </w:r>
      <w:r w:rsidR="002F15F1">
        <w:t xml:space="preserve">data type (columns Field and </w:t>
      </w:r>
      <w:r w:rsidR="00FA4FE0" w:rsidRPr="00FA4FE0">
        <w:t>Text Validation Type)</w:t>
      </w:r>
      <w:r w:rsidR="00FA4FE0">
        <w:t xml:space="preserve">. The column </w:t>
      </w:r>
      <w:r w:rsidR="00FA4FE0" w:rsidRPr="00FA4FE0">
        <w:t>Choices, Calculations, OR Slider Labels</w:t>
      </w:r>
      <w:r w:rsidR="00FA4FE0">
        <w:t xml:space="preserve"> provides list of permissible values (separated by pipe). For each permissible value, a code and display text is defined (separated by comma;e.g., </w:t>
      </w:r>
      <w:r w:rsidR="00FA4FE0" w:rsidRPr="00FA4FE0">
        <w:rPr>
          <w:rFonts w:ascii="Arial Narrow" w:eastAsia="Times New Roman" w:hAnsi="Arial Narrow" w:cs="Calibri"/>
          <w:color w:val="000000"/>
        </w:rPr>
        <w:t>NOT_AVAILABLE, No subtype available</w:t>
      </w:r>
      <w:r w:rsidR="00FA4FE0">
        <w:rPr>
          <w:rFonts w:ascii="Arial Narrow" w:eastAsia="Times New Roman" w:hAnsi="Arial Narrow" w:cs="Calibri"/>
          <w:color w:val="000000"/>
        </w:rPr>
        <w:t xml:space="preserve"> for data element </w:t>
      </w:r>
      <w:r w:rsidR="0069229A">
        <w:rPr>
          <w:rFonts w:ascii="Arial Narrow" w:eastAsia="Times New Roman" w:hAnsi="Arial Narrow" w:cs="Calibri"/>
          <w:color w:val="000000"/>
        </w:rPr>
        <w:t>&lt;</w:t>
      </w:r>
      <w:r w:rsidR="00FA4FE0">
        <w:rPr>
          <w:rFonts w:ascii="Arial Narrow" w:eastAsia="Times New Roman" w:hAnsi="Arial Narrow" w:cs="Calibri"/>
          <w:color w:val="000000"/>
        </w:rPr>
        <w:t>HCV secondary subtype</w:t>
      </w:r>
      <w:r w:rsidR="0069229A">
        <w:rPr>
          <w:rFonts w:ascii="Arial Narrow" w:eastAsia="Times New Roman" w:hAnsi="Arial Narrow" w:cs="Calibri"/>
          <w:color w:val="000000"/>
        </w:rPr>
        <w:t>&gt;</w:t>
      </w:r>
      <w:r w:rsidR="00FA4FE0">
        <w:t xml:space="preserve">). </w:t>
      </w:r>
    </w:p>
    <w:p w14:paraId="0EC8CA9C" w14:textId="3DE8CE43" w:rsidR="00306786" w:rsidRDefault="00FA4FE0" w:rsidP="00511B0C">
      <w:r>
        <w:t>Table below shows example data elements in REDCap format.</w:t>
      </w:r>
    </w:p>
    <w:tbl>
      <w:tblPr>
        <w:tblW w:w="28780" w:type="dxa"/>
        <w:tblInd w:w="-8" w:type="dxa"/>
        <w:tblLook w:val="04A0" w:firstRow="1" w:lastRow="0" w:firstColumn="1" w:lastColumn="0" w:noHBand="0" w:noVBand="1"/>
      </w:tblPr>
      <w:tblGrid>
        <w:gridCol w:w="1962"/>
        <w:gridCol w:w="1912"/>
        <w:gridCol w:w="1820"/>
        <w:gridCol w:w="1820"/>
        <w:gridCol w:w="1820"/>
        <w:gridCol w:w="6360"/>
        <w:gridCol w:w="1820"/>
        <w:gridCol w:w="1820"/>
        <w:gridCol w:w="1820"/>
        <w:gridCol w:w="1820"/>
        <w:gridCol w:w="1820"/>
        <w:gridCol w:w="2400"/>
        <w:gridCol w:w="1820"/>
      </w:tblGrid>
      <w:tr w:rsidR="00FA4FE0" w:rsidRPr="00FA4FE0" w14:paraId="7179ED5E" w14:textId="77777777" w:rsidTr="00FA4FE0">
        <w:trPr>
          <w:trHeight w:val="330"/>
        </w:trPr>
        <w:tc>
          <w:tcPr>
            <w:tcW w:w="18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190FD5E"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Variable / Field Name</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2254B9E5"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Form Name</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276C4941"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Section Header</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00430BE6"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Field Type</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272C1C65"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Field Label</w:t>
            </w:r>
          </w:p>
        </w:tc>
        <w:tc>
          <w:tcPr>
            <w:tcW w:w="6360" w:type="dxa"/>
            <w:tcBorders>
              <w:top w:val="single" w:sz="4" w:space="0" w:color="auto"/>
              <w:left w:val="nil"/>
              <w:bottom w:val="single" w:sz="4" w:space="0" w:color="auto"/>
              <w:right w:val="single" w:sz="4" w:space="0" w:color="auto"/>
            </w:tcBorders>
            <w:shd w:val="clear" w:color="000000" w:fill="D9D9D9"/>
            <w:noWrap/>
            <w:vAlign w:val="bottom"/>
            <w:hideMark/>
          </w:tcPr>
          <w:p w14:paraId="624A1E1D"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Choices, Calculations, OR Slider Labels</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50723B71"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Field Note</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495F3006"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Text Validation Type OR Show Slider Number</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63C22514"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Text Validation Min</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2A15545F"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Text Validation Max</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0F528DC4"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Identifier?</w:t>
            </w:r>
          </w:p>
        </w:tc>
        <w:tc>
          <w:tcPr>
            <w:tcW w:w="2400" w:type="dxa"/>
            <w:tcBorders>
              <w:top w:val="single" w:sz="4" w:space="0" w:color="auto"/>
              <w:left w:val="nil"/>
              <w:bottom w:val="single" w:sz="4" w:space="0" w:color="auto"/>
              <w:right w:val="single" w:sz="4" w:space="0" w:color="auto"/>
            </w:tcBorders>
            <w:shd w:val="clear" w:color="000000" w:fill="D9D9D9"/>
            <w:noWrap/>
            <w:vAlign w:val="bottom"/>
            <w:hideMark/>
          </w:tcPr>
          <w:p w14:paraId="6D155617"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Branching Logic (Show field only if...)</w:t>
            </w:r>
          </w:p>
        </w:tc>
        <w:tc>
          <w:tcPr>
            <w:tcW w:w="1820" w:type="dxa"/>
            <w:tcBorders>
              <w:top w:val="single" w:sz="4" w:space="0" w:color="auto"/>
              <w:left w:val="nil"/>
              <w:bottom w:val="single" w:sz="4" w:space="0" w:color="auto"/>
              <w:right w:val="single" w:sz="4" w:space="0" w:color="auto"/>
            </w:tcBorders>
            <w:shd w:val="clear" w:color="000000" w:fill="D9D9D9"/>
            <w:noWrap/>
            <w:vAlign w:val="bottom"/>
            <w:hideMark/>
          </w:tcPr>
          <w:p w14:paraId="6694B1E8" w14:textId="77777777" w:rsidR="00FA4FE0" w:rsidRPr="00FA4FE0" w:rsidRDefault="00FA4FE0" w:rsidP="00FA4FE0">
            <w:pPr>
              <w:spacing w:after="0" w:line="240" w:lineRule="auto"/>
              <w:rPr>
                <w:rFonts w:ascii="Arial Narrow" w:eastAsia="Times New Roman" w:hAnsi="Arial Narrow" w:cs="Calibri"/>
                <w:b/>
                <w:bCs/>
                <w:color w:val="000000"/>
              </w:rPr>
            </w:pPr>
            <w:r w:rsidRPr="00FA4FE0">
              <w:rPr>
                <w:rFonts w:ascii="Arial Narrow" w:eastAsia="Times New Roman" w:hAnsi="Arial Narrow" w:cs="Calibri"/>
                <w:b/>
                <w:bCs/>
                <w:color w:val="000000"/>
              </w:rPr>
              <w:t>Required Field?</w:t>
            </w:r>
          </w:p>
        </w:tc>
      </w:tr>
      <w:tr w:rsidR="00FA4FE0" w:rsidRPr="00FA4FE0" w14:paraId="3269BB4F"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D94120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il28bgt_lbtestcd</w:t>
            </w:r>
          </w:p>
        </w:tc>
        <w:tc>
          <w:tcPr>
            <w:tcW w:w="1820" w:type="dxa"/>
            <w:tcBorders>
              <w:top w:val="nil"/>
              <w:left w:val="nil"/>
              <w:bottom w:val="single" w:sz="4" w:space="0" w:color="auto"/>
              <w:right w:val="single" w:sz="4" w:space="0" w:color="auto"/>
            </w:tcBorders>
            <w:shd w:val="clear" w:color="auto" w:fill="auto"/>
            <w:noWrap/>
            <w:vAlign w:val="bottom"/>
            <w:hideMark/>
          </w:tcPr>
          <w:p w14:paraId="648573E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6EBD715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4B2D8F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0C39A5F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w:t>
            </w:r>
          </w:p>
        </w:tc>
        <w:tc>
          <w:tcPr>
            <w:tcW w:w="6360" w:type="dxa"/>
            <w:tcBorders>
              <w:top w:val="nil"/>
              <w:left w:val="nil"/>
              <w:bottom w:val="single" w:sz="4" w:space="0" w:color="auto"/>
              <w:right w:val="single" w:sz="4" w:space="0" w:color="auto"/>
            </w:tcBorders>
            <w:shd w:val="clear" w:color="auto" w:fill="auto"/>
            <w:noWrap/>
            <w:vAlign w:val="bottom"/>
            <w:hideMark/>
          </w:tcPr>
          <w:p w14:paraId="1A9FC2E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E05D6A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109060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23A404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FBF7FB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093464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3CFAFCF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03C8336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37FC3EBB"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D438FF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il28bgt_lbtest</w:t>
            </w:r>
          </w:p>
        </w:tc>
        <w:tc>
          <w:tcPr>
            <w:tcW w:w="1820" w:type="dxa"/>
            <w:tcBorders>
              <w:top w:val="nil"/>
              <w:left w:val="nil"/>
              <w:bottom w:val="single" w:sz="4" w:space="0" w:color="auto"/>
              <w:right w:val="single" w:sz="4" w:space="0" w:color="auto"/>
            </w:tcBorders>
            <w:shd w:val="clear" w:color="auto" w:fill="auto"/>
            <w:noWrap/>
            <w:vAlign w:val="bottom"/>
            <w:hideMark/>
          </w:tcPr>
          <w:p w14:paraId="43F65DB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5D75A8F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5DFFF2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7D4B179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 genotype</w:t>
            </w:r>
          </w:p>
        </w:tc>
        <w:tc>
          <w:tcPr>
            <w:tcW w:w="6360" w:type="dxa"/>
            <w:tcBorders>
              <w:top w:val="nil"/>
              <w:left w:val="nil"/>
              <w:bottom w:val="single" w:sz="4" w:space="0" w:color="auto"/>
              <w:right w:val="single" w:sz="4" w:space="0" w:color="auto"/>
            </w:tcBorders>
            <w:shd w:val="clear" w:color="auto" w:fill="auto"/>
            <w:noWrap/>
            <w:vAlign w:val="bottom"/>
            <w:hideMark/>
          </w:tcPr>
          <w:p w14:paraId="44D5A33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2E39CB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101197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23AA80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F4DA89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149216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0D93304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62B0E98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1E61C0DD"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2FF5F7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il28bgt_lboccur</w:t>
            </w:r>
          </w:p>
        </w:tc>
        <w:tc>
          <w:tcPr>
            <w:tcW w:w="1820" w:type="dxa"/>
            <w:tcBorders>
              <w:top w:val="nil"/>
              <w:left w:val="nil"/>
              <w:bottom w:val="single" w:sz="4" w:space="0" w:color="auto"/>
              <w:right w:val="single" w:sz="4" w:space="0" w:color="auto"/>
            </w:tcBorders>
            <w:shd w:val="clear" w:color="auto" w:fill="auto"/>
            <w:noWrap/>
            <w:vAlign w:val="bottom"/>
            <w:hideMark/>
          </w:tcPr>
          <w:p w14:paraId="79FEB97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3C1DE48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1D4978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33C5443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 genotype available for this subject?</w:t>
            </w:r>
          </w:p>
        </w:tc>
        <w:tc>
          <w:tcPr>
            <w:tcW w:w="6360" w:type="dxa"/>
            <w:tcBorders>
              <w:top w:val="nil"/>
              <w:left w:val="nil"/>
              <w:bottom w:val="single" w:sz="4" w:space="0" w:color="auto"/>
              <w:right w:val="single" w:sz="4" w:space="0" w:color="auto"/>
            </w:tcBorders>
            <w:shd w:val="clear" w:color="auto" w:fill="auto"/>
            <w:noWrap/>
            <w:vAlign w:val="bottom"/>
            <w:hideMark/>
          </w:tcPr>
          <w:p w14:paraId="31D70B0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 NO | Y, YES</w:t>
            </w:r>
          </w:p>
        </w:tc>
        <w:tc>
          <w:tcPr>
            <w:tcW w:w="1820" w:type="dxa"/>
            <w:tcBorders>
              <w:top w:val="nil"/>
              <w:left w:val="nil"/>
              <w:bottom w:val="single" w:sz="4" w:space="0" w:color="auto"/>
              <w:right w:val="single" w:sz="4" w:space="0" w:color="auto"/>
            </w:tcBorders>
            <w:shd w:val="clear" w:color="auto" w:fill="auto"/>
            <w:noWrap/>
            <w:vAlign w:val="bottom"/>
            <w:hideMark/>
          </w:tcPr>
          <w:p w14:paraId="21D01BD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7C7BA7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449B1D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A383E9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AC5737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13EB121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C22CEB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534ECC34"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730AB7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il28bgt_lborres</w:t>
            </w:r>
          </w:p>
        </w:tc>
        <w:tc>
          <w:tcPr>
            <w:tcW w:w="1820" w:type="dxa"/>
            <w:tcBorders>
              <w:top w:val="nil"/>
              <w:left w:val="nil"/>
              <w:bottom w:val="single" w:sz="4" w:space="0" w:color="auto"/>
              <w:right w:val="single" w:sz="4" w:space="0" w:color="auto"/>
            </w:tcBorders>
            <w:shd w:val="clear" w:color="auto" w:fill="auto"/>
            <w:noWrap/>
            <w:vAlign w:val="bottom"/>
            <w:hideMark/>
          </w:tcPr>
          <w:p w14:paraId="112EAB2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4668D67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EF8E1F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6D01537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 genotype</w:t>
            </w:r>
          </w:p>
        </w:tc>
        <w:tc>
          <w:tcPr>
            <w:tcW w:w="6360" w:type="dxa"/>
            <w:tcBorders>
              <w:top w:val="nil"/>
              <w:left w:val="nil"/>
              <w:bottom w:val="single" w:sz="4" w:space="0" w:color="auto"/>
              <w:right w:val="single" w:sz="4" w:space="0" w:color="auto"/>
            </w:tcBorders>
            <w:shd w:val="clear" w:color="auto" w:fill="auto"/>
            <w:noWrap/>
            <w:vAlign w:val="bottom"/>
            <w:hideMark/>
          </w:tcPr>
          <w:p w14:paraId="66EBBF7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CC, CC | CT, CT | TT, TT</w:t>
            </w:r>
          </w:p>
        </w:tc>
        <w:tc>
          <w:tcPr>
            <w:tcW w:w="1820" w:type="dxa"/>
            <w:tcBorders>
              <w:top w:val="nil"/>
              <w:left w:val="nil"/>
              <w:bottom w:val="single" w:sz="4" w:space="0" w:color="auto"/>
              <w:right w:val="single" w:sz="4" w:space="0" w:color="auto"/>
            </w:tcBorders>
            <w:shd w:val="clear" w:color="auto" w:fill="auto"/>
            <w:noWrap/>
            <w:vAlign w:val="bottom"/>
            <w:hideMark/>
          </w:tcPr>
          <w:p w14:paraId="7D1C295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C6ADFE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B1C469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6CD902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720457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7C14E40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[il28bgt_lboccur] = 'Y'</w:t>
            </w:r>
          </w:p>
        </w:tc>
        <w:tc>
          <w:tcPr>
            <w:tcW w:w="1820" w:type="dxa"/>
            <w:tcBorders>
              <w:top w:val="nil"/>
              <w:left w:val="nil"/>
              <w:bottom w:val="single" w:sz="4" w:space="0" w:color="auto"/>
              <w:right w:val="single" w:sz="4" w:space="0" w:color="auto"/>
            </w:tcBorders>
            <w:shd w:val="clear" w:color="auto" w:fill="auto"/>
            <w:noWrap/>
            <w:vAlign w:val="bottom"/>
            <w:hideMark/>
          </w:tcPr>
          <w:p w14:paraId="487BE00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3EFA9F4F"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0FCC84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hcvgt_lbtest</w:t>
            </w:r>
          </w:p>
        </w:tc>
        <w:tc>
          <w:tcPr>
            <w:tcW w:w="1820" w:type="dxa"/>
            <w:tcBorders>
              <w:top w:val="nil"/>
              <w:left w:val="nil"/>
              <w:bottom w:val="single" w:sz="4" w:space="0" w:color="auto"/>
              <w:right w:val="single" w:sz="4" w:space="0" w:color="auto"/>
            </w:tcBorders>
            <w:shd w:val="clear" w:color="auto" w:fill="auto"/>
            <w:noWrap/>
            <w:vAlign w:val="bottom"/>
            <w:hideMark/>
          </w:tcPr>
          <w:p w14:paraId="4C9CEA8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3ADEB5A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CEBBBB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4A8DDCA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 Genotype</w:t>
            </w:r>
          </w:p>
        </w:tc>
        <w:tc>
          <w:tcPr>
            <w:tcW w:w="6360" w:type="dxa"/>
            <w:tcBorders>
              <w:top w:val="nil"/>
              <w:left w:val="nil"/>
              <w:bottom w:val="single" w:sz="4" w:space="0" w:color="auto"/>
              <w:right w:val="single" w:sz="4" w:space="0" w:color="auto"/>
            </w:tcBorders>
            <w:shd w:val="clear" w:color="auto" w:fill="auto"/>
            <w:noWrap/>
            <w:vAlign w:val="bottom"/>
            <w:hideMark/>
          </w:tcPr>
          <w:p w14:paraId="3F561BA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5709A1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BD4EAF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2476B9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8F8240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289F62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11B5346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6FA8EF8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5D9D7520"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FBE5E4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hcvgt_lbtestcd</w:t>
            </w:r>
          </w:p>
        </w:tc>
        <w:tc>
          <w:tcPr>
            <w:tcW w:w="1820" w:type="dxa"/>
            <w:tcBorders>
              <w:top w:val="nil"/>
              <w:left w:val="nil"/>
              <w:bottom w:val="single" w:sz="4" w:space="0" w:color="auto"/>
              <w:right w:val="single" w:sz="4" w:space="0" w:color="auto"/>
            </w:tcBorders>
            <w:shd w:val="clear" w:color="auto" w:fill="auto"/>
            <w:noWrap/>
            <w:vAlign w:val="bottom"/>
            <w:hideMark/>
          </w:tcPr>
          <w:p w14:paraId="3532EB8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7D82AD4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93E53B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071E3B9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w:t>
            </w:r>
          </w:p>
        </w:tc>
        <w:tc>
          <w:tcPr>
            <w:tcW w:w="6360" w:type="dxa"/>
            <w:tcBorders>
              <w:top w:val="nil"/>
              <w:left w:val="nil"/>
              <w:bottom w:val="single" w:sz="4" w:space="0" w:color="auto"/>
              <w:right w:val="single" w:sz="4" w:space="0" w:color="auto"/>
            </w:tcBorders>
            <w:shd w:val="clear" w:color="auto" w:fill="auto"/>
            <w:noWrap/>
            <w:vAlign w:val="bottom"/>
            <w:hideMark/>
          </w:tcPr>
          <w:p w14:paraId="2DE00A5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6F944D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3D3679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038EFA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34DD80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C65EEB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6D82FC9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5520926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5BBD07B9"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CA3223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hcvgt_lboccur</w:t>
            </w:r>
          </w:p>
        </w:tc>
        <w:tc>
          <w:tcPr>
            <w:tcW w:w="1820" w:type="dxa"/>
            <w:tcBorders>
              <w:top w:val="nil"/>
              <w:left w:val="nil"/>
              <w:bottom w:val="single" w:sz="4" w:space="0" w:color="auto"/>
              <w:right w:val="single" w:sz="4" w:space="0" w:color="auto"/>
            </w:tcBorders>
            <w:shd w:val="clear" w:color="auto" w:fill="auto"/>
            <w:noWrap/>
            <w:vAlign w:val="bottom"/>
            <w:hideMark/>
          </w:tcPr>
          <w:p w14:paraId="19639C4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1D6F079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783F83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2CD70CB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 genotype available for this subject?</w:t>
            </w:r>
          </w:p>
        </w:tc>
        <w:tc>
          <w:tcPr>
            <w:tcW w:w="6360" w:type="dxa"/>
            <w:tcBorders>
              <w:top w:val="nil"/>
              <w:left w:val="nil"/>
              <w:bottom w:val="single" w:sz="4" w:space="0" w:color="auto"/>
              <w:right w:val="single" w:sz="4" w:space="0" w:color="auto"/>
            </w:tcBorders>
            <w:shd w:val="clear" w:color="auto" w:fill="auto"/>
            <w:noWrap/>
            <w:vAlign w:val="bottom"/>
            <w:hideMark/>
          </w:tcPr>
          <w:p w14:paraId="510F5FB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 NO | Y, YES</w:t>
            </w:r>
          </w:p>
        </w:tc>
        <w:tc>
          <w:tcPr>
            <w:tcW w:w="1820" w:type="dxa"/>
            <w:tcBorders>
              <w:top w:val="nil"/>
              <w:left w:val="nil"/>
              <w:bottom w:val="single" w:sz="4" w:space="0" w:color="auto"/>
              <w:right w:val="single" w:sz="4" w:space="0" w:color="auto"/>
            </w:tcBorders>
            <w:shd w:val="clear" w:color="auto" w:fill="auto"/>
            <w:noWrap/>
            <w:vAlign w:val="bottom"/>
            <w:hideMark/>
          </w:tcPr>
          <w:p w14:paraId="55D7886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99D07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FDEF2F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71AEA9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EA71B1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0BC738F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4E04B7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247859D9"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DDE343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hcvgt_lbdtc</w:t>
            </w:r>
          </w:p>
        </w:tc>
        <w:tc>
          <w:tcPr>
            <w:tcW w:w="1820" w:type="dxa"/>
            <w:tcBorders>
              <w:top w:val="nil"/>
              <w:left w:val="nil"/>
              <w:bottom w:val="single" w:sz="4" w:space="0" w:color="auto"/>
              <w:right w:val="single" w:sz="4" w:space="0" w:color="auto"/>
            </w:tcBorders>
            <w:shd w:val="clear" w:color="auto" w:fill="auto"/>
            <w:noWrap/>
            <w:vAlign w:val="bottom"/>
            <w:hideMark/>
          </w:tcPr>
          <w:p w14:paraId="50865DC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4DC7701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723AD9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text</w:t>
            </w:r>
          </w:p>
        </w:tc>
        <w:tc>
          <w:tcPr>
            <w:tcW w:w="1820" w:type="dxa"/>
            <w:tcBorders>
              <w:top w:val="nil"/>
              <w:left w:val="nil"/>
              <w:bottom w:val="single" w:sz="4" w:space="0" w:color="auto"/>
              <w:right w:val="single" w:sz="4" w:space="0" w:color="auto"/>
            </w:tcBorders>
            <w:shd w:val="clear" w:color="auto" w:fill="auto"/>
            <w:noWrap/>
            <w:vAlign w:val="bottom"/>
            <w:hideMark/>
          </w:tcPr>
          <w:p w14:paraId="2EC7838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Year of HCV genotype</w:t>
            </w:r>
          </w:p>
        </w:tc>
        <w:tc>
          <w:tcPr>
            <w:tcW w:w="6360" w:type="dxa"/>
            <w:tcBorders>
              <w:top w:val="nil"/>
              <w:left w:val="nil"/>
              <w:bottom w:val="single" w:sz="4" w:space="0" w:color="auto"/>
              <w:right w:val="single" w:sz="4" w:space="0" w:color="auto"/>
            </w:tcBorders>
            <w:shd w:val="clear" w:color="auto" w:fill="auto"/>
            <w:noWrap/>
            <w:vAlign w:val="bottom"/>
            <w:hideMark/>
          </w:tcPr>
          <w:p w14:paraId="370C92E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86C73B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YYYY</w:t>
            </w:r>
          </w:p>
        </w:tc>
        <w:tc>
          <w:tcPr>
            <w:tcW w:w="1820" w:type="dxa"/>
            <w:tcBorders>
              <w:top w:val="nil"/>
              <w:left w:val="nil"/>
              <w:bottom w:val="single" w:sz="4" w:space="0" w:color="auto"/>
              <w:right w:val="single" w:sz="4" w:space="0" w:color="auto"/>
            </w:tcBorders>
            <w:shd w:val="clear" w:color="auto" w:fill="auto"/>
            <w:noWrap/>
            <w:vAlign w:val="bottom"/>
            <w:hideMark/>
          </w:tcPr>
          <w:p w14:paraId="73A1395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year_only</w:t>
            </w:r>
          </w:p>
        </w:tc>
        <w:tc>
          <w:tcPr>
            <w:tcW w:w="1820" w:type="dxa"/>
            <w:tcBorders>
              <w:top w:val="nil"/>
              <w:left w:val="nil"/>
              <w:bottom w:val="single" w:sz="4" w:space="0" w:color="auto"/>
              <w:right w:val="single" w:sz="4" w:space="0" w:color="auto"/>
            </w:tcBorders>
            <w:shd w:val="clear" w:color="auto" w:fill="auto"/>
            <w:noWrap/>
            <w:vAlign w:val="bottom"/>
            <w:hideMark/>
          </w:tcPr>
          <w:p w14:paraId="0B214EB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7D59E6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92B43D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0BD6683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[hcvgt_lboccur]= 'Y' AND [hcvgt_supplb_nolbdtc] != 'Y'</w:t>
            </w:r>
          </w:p>
        </w:tc>
        <w:tc>
          <w:tcPr>
            <w:tcW w:w="1820" w:type="dxa"/>
            <w:tcBorders>
              <w:top w:val="nil"/>
              <w:left w:val="nil"/>
              <w:bottom w:val="single" w:sz="4" w:space="0" w:color="auto"/>
              <w:right w:val="single" w:sz="4" w:space="0" w:color="auto"/>
            </w:tcBorders>
            <w:shd w:val="clear" w:color="auto" w:fill="auto"/>
            <w:noWrap/>
            <w:vAlign w:val="bottom"/>
            <w:hideMark/>
          </w:tcPr>
          <w:p w14:paraId="3B681EF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41402562"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81BA03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hcvgt_supplb_nolbdtc</w:t>
            </w:r>
          </w:p>
        </w:tc>
        <w:tc>
          <w:tcPr>
            <w:tcW w:w="1820" w:type="dxa"/>
            <w:tcBorders>
              <w:top w:val="nil"/>
              <w:left w:val="nil"/>
              <w:bottom w:val="single" w:sz="4" w:space="0" w:color="auto"/>
              <w:right w:val="single" w:sz="4" w:space="0" w:color="auto"/>
            </w:tcBorders>
            <w:shd w:val="clear" w:color="auto" w:fill="auto"/>
            <w:noWrap/>
            <w:vAlign w:val="bottom"/>
            <w:hideMark/>
          </w:tcPr>
          <w:p w14:paraId="16DD40C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410B0F5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058A93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4461762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Is year of HCV genotype unknown?</w:t>
            </w:r>
          </w:p>
        </w:tc>
        <w:tc>
          <w:tcPr>
            <w:tcW w:w="6360" w:type="dxa"/>
            <w:tcBorders>
              <w:top w:val="nil"/>
              <w:left w:val="nil"/>
              <w:bottom w:val="single" w:sz="4" w:space="0" w:color="auto"/>
              <w:right w:val="single" w:sz="4" w:space="0" w:color="auto"/>
            </w:tcBorders>
            <w:shd w:val="clear" w:color="auto" w:fill="auto"/>
            <w:noWrap/>
            <w:vAlign w:val="bottom"/>
            <w:hideMark/>
          </w:tcPr>
          <w:p w14:paraId="69FFA79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 NO | Y, YES</w:t>
            </w:r>
          </w:p>
        </w:tc>
        <w:tc>
          <w:tcPr>
            <w:tcW w:w="1820" w:type="dxa"/>
            <w:tcBorders>
              <w:top w:val="nil"/>
              <w:left w:val="nil"/>
              <w:bottom w:val="single" w:sz="4" w:space="0" w:color="auto"/>
              <w:right w:val="single" w:sz="4" w:space="0" w:color="auto"/>
            </w:tcBorders>
            <w:shd w:val="clear" w:color="auto" w:fill="auto"/>
            <w:noWrap/>
            <w:vAlign w:val="bottom"/>
            <w:hideMark/>
          </w:tcPr>
          <w:p w14:paraId="0FCC2BE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6BC5E8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382802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07B840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D85DAC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132738B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[hcvgt_lboccur] = 'Y' AND [hcvgt_lbdtc] = ''</w:t>
            </w:r>
          </w:p>
        </w:tc>
        <w:tc>
          <w:tcPr>
            <w:tcW w:w="1820" w:type="dxa"/>
            <w:tcBorders>
              <w:top w:val="nil"/>
              <w:left w:val="nil"/>
              <w:bottom w:val="single" w:sz="4" w:space="0" w:color="auto"/>
              <w:right w:val="single" w:sz="4" w:space="0" w:color="auto"/>
            </w:tcBorders>
            <w:shd w:val="clear" w:color="auto" w:fill="auto"/>
            <w:noWrap/>
            <w:vAlign w:val="bottom"/>
            <w:hideMark/>
          </w:tcPr>
          <w:p w14:paraId="62B7D3A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21AF8BCF"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4E6E76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hcvgt_lborres</w:t>
            </w:r>
          </w:p>
        </w:tc>
        <w:tc>
          <w:tcPr>
            <w:tcW w:w="1820" w:type="dxa"/>
            <w:tcBorders>
              <w:top w:val="nil"/>
              <w:left w:val="nil"/>
              <w:bottom w:val="single" w:sz="4" w:space="0" w:color="auto"/>
              <w:right w:val="single" w:sz="4" w:space="0" w:color="auto"/>
            </w:tcBorders>
            <w:shd w:val="clear" w:color="auto" w:fill="auto"/>
            <w:noWrap/>
            <w:vAlign w:val="bottom"/>
            <w:hideMark/>
          </w:tcPr>
          <w:p w14:paraId="3948739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2B868C5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3C3D44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dropdown</w:t>
            </w:r>
          </w:p>
        </w:tc>
        <w:tc>
          <w:tcPr>
            <w:tcW w:w="1820" w:type="dxa"/>
            <w:tcBorders>
              <w:top w:val="nil"/>
              <w:left w:val="nil"/>
              <w:bottom w:val="single" w:sz="4" w:space="0" w:color="auto"/>
              <w:right w:val="single" w:sz="4" w:space="0" w:color="auto"/>
            </w:tcBorders>
            <w:shd w:val="clear" w:color="auto" w:fill="auto"/>
            <w:noWrap/>
            <w:vAlign w:val="bottom"/>
            <w:hideMark/>
          </w:tcPr>
          <w:p w14:paraId="6AB48C3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xml:space="preserve">HCV genotype </w:t>
            </w:r>
          </w:p>
        </w:tc>
        <w:tc>
          <w:tcPr>
            <w:tcW w:w="6360" w:type="dxa"/>
            <w:tcBorders>
              <w:top w:val="nil"/>
              <w:left w:val="nil"/>
              <w:bottom w:val="single" w:sz="4" w:space="0" w:color="auto"/>
              <w:right w:val="single" w:sz="4" w:space="0" w:color="auto"/>
            </w:tcBorders>
            <w:shd w:val="clear" w:color="auto" w:fill="auto"/>
            <w:noWrap/>
            <w:vAlign w:val="bottom"/>
            <w:hideMark/>
          </w:tcPr>
          <w:p w14:paraId="2B74696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1, 1 | 2, 2 | 3, 3 | 4, 4 | 5, 5 | 6, 6</w:t>
            </w:r>
          </w:p>
        </w:tc>
        <w:tc>
          <w:tcPr>
            <w:tcW w:w="1820" w:type="dxa"/>
            <w:tcBorders>
              <w:top w:val="nil"/>
              <w:left w:val="nil"/>
              <w:bottom w:val="single" w:sz="4" w:space="0" w:color="auto"/>
              <w:right w:val="single" w:sz="4" w:space="0" w:color="auto"/>
            </w:tcBorders>
            <w:shd w:val="clear" w:color="auto" w:fill="auto"/>
            <w:noWrap/>
            <w:vAlign w:val="bottom"/>
            <w:hideMark/>
          </w:tcPr>
          <w:p w14:paraId="2BFBA60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01E053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ABA9CD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41FD52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441D68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6CCE93F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[hcvgt_lboccur]= 'Y'</w:t>
            </w:r>
          </w:p>
        </w:tc>
        <w:tc>
          <w:tcPr>
            <w:tcW w:w="1820" w:type="dxa"/>
            <w:tcBorders>
              <w:top w:val="nil"/>
              <w:left w:val="nil"/>
              <w:bottom w:val="single" w:sz="4" w:space="0" w:color="auto"/>
              <w:right w:val="single" w:sz="4" w:space="0" w:color="auto"/>
            </w:tcBorders>
            <w:shd w:val="clear" w:color="auto" w:fill="auto"/>
            <w:noWrap/>
            <w:vAlign w:val="bottom"/>
            <w:hideMark/>
          </w:tcPr>
          <w:p w14:paraId="4C10202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337AAD19"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6934AC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hcvgt_s_lborres</w:t>
            </w:r>
          </w:p>
        </w:tc>
        <w:tc>
          <w:tcPr>
            <w:tcW w:w="1820" w:type="dxa"/>
            <w:tcBorders>
              <w:top w:val="nil"/>
              <w:left w:val="nil"/>
              <w:bottom w:val="single" w:sz="4" w:space="0" w:color="auto"/>
              <w:right w:val="single" w:sz="4" w:space="0" w:color="auto"/>
            </w:tcBorders>
            <w:shd w:val="clear" w:color="auto" w:fill="auto"/>
            <w:noWrap/>
            <w:vAlign w:val="bottom"/>
            <w:hideMark/>
          </w:tcPr>
          <w:p w14:paraId="3BA8B88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52BC76D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3275DB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dropdown</w:t>
            </w:r>
          </w:p>
        </w:tc>
        <w:tc>
          <w:tcPr>
            <w:tcW w:w="1820" w:type="dxa"/>
            <w:tcBorders>
              <w:top w:val="nil"/>
              <w:left w:val="nil"/>
              <w:bottom w:val="single" w:sz="4" w:space="0" w:color="auto"/>
              <w:right w:val="single" w:sz="4" w:space="0" w:color="auto"/>
            </w:tcBorders>
            <w:shd w:val="clear" w:color="auto" w:fill="auto"/>
            <w:noWrap/>
            <w:vAlign w:val="bottom"/>
            <w:hideMark/>
          </w:tcPr>
          <w:p w14:paraId="3841E50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 subtype</w:t>
            </w:r>
          </w:p>
        </w:tc>
        <w:tc>
          <w:tcPr>
            <w:tcW w:w="6360" w:type="dxa"/>
            <w:tcBorders>
              <w:top w:val="nil"/>
              <w:left w:val="nil"/>
              <w:bottom w:val="single" w:sz="4" w:space="0" w:color="auto"/>
              <w:right w:val="single" w:sz="4" w:space="0" w:color="auto"/>
            </w:tcBorders>
            <w:shd w:val="clear" w:color="auto" w:fill="auto"/>
            <w:noWrap/>
            <w:vAlign w:val="bottom"/>
            <w:hideMark/>
          </w:tcPr>
          <w:p w14:paraId="52FC314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a, a | b, b | c, c | d, d | e, e | NOT_AVAILABLE, No subtype available</w:t>
            </w:r>
          </w:p>
        </w:tc>
        <w:tc>
          <w:tcPr>
            <w:tcW w:w="1820" w:type="dxa"/>
            <w:tcBorders>
              <w:top w:val="nil"/>
              <w:left w:val="nil"/>
              <w:bottom w:val="single" w:sz="4" w:space="0" w:color="auto"/>
              <w:right w:val="single" w:sz="4" w:space="0" w:color="auto"/>
            </w:tcBorders>
            <w:shd w:val="clear" w:color="auto" w:fill="auto"/>
            <w:noWrap/>
            <w:vAlign w:val="bottom"/>
            <w:hideMark/>
          </w:tcPr>
          <w:p w14:paraId="2FFC6F8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24F60F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A48A6A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02EE96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2BC175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34D91E8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[hcvgt_lboccur]= 'Y'</w:t>
            </w:r>
          </w:p>
        </w:tc>
        <w:tc>
          <w:tcPr>
            <w:tcW w:w="1820" w:type="dxa"/>
            <w:tcBorders>
              <w:top w:val="nil"/>
              <w:left w:val="nil"/>
              <w:bottom w:val="single" w:sz="4" w:space="0" w:color="auto"/>
              <w:right w:val="single" w:sz="4" w:space="0" w:color="auto"/>
            </w:tcBorders>
            <w:shd w:val="clear" w:color="auto" w:fill="auto"/>
            <w:noWrap/>
            <w:vAlign w:val="bottom"/>
            <w:hideMark/>
          </w:tcPr>
          <w:p w14:paraId="08760A6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3EF4663A"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44F661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hcvgt2_lbtestcd</w:t>
            </w:r>
          </w:p>
        </w:tc>
        <w:tc>
          <w:tcPr>
            <w:tcW w:w="1820" w:type="dxa"/>
            <w:tcBorders>
              <w:top w:val="nil"/>
              <w:left w:val="nil"/>
              <w:bottom w:val="single" w:sz="4" w:space="0" w:color="auto"/>
              <w:right w:val="single" w:sz="4" w:space="0" w:color="auto"/>
            </w:tcBorders>
            <w:shd w:val="clear" w:color="auto" w:fill="auto"/>
            <w:noWrap/>
            <w:vAlign w:val="bottom"/>
            <w:hideMark/>
          </w:tcPr>
          <w:p w14:paraId="750C10D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6AEEE07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925553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5844380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HCVGT2</w:t>
            </w:r>
          </w:p>
        </w:tc>
        <w:tc>
          <w:tcPr>
            <w:tcW w:w="6360" w:type="dxa"/>
            <w:tcBorders>
              <w:top w:val="nil"/>
              <w:left w:val="nil"/>
              <w:bottom w:val="single" w:sz="4" w:space="0" w:color="auto"/>
              <w:right w:val="single" w:sz="4" w:space="0" w:color="auto"/>
            </w:tcBorders>
            <w:shd w:val="clear" w:color="auto" w:fill="auto"/>
            <w:noWrap/>
            <w:vAlign w:val="bottom"/>
            <w:hideMark/>
          </w:tcPr>
          <w:p w14:paraId="4C25BB0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E8509F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0DCC77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0DDD01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883E4D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6EF86B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5E10F12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4AFF4B3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66957692"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102873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hcvgt2_lbtest</w:t>
            </w:r>
          </w:p>
        </w:tc>
        <w:tc>
          <w:tcPr>
            <w:tcW w:w="1820" w:type="dxa"/>
            <w:tcBorders>
              <w:top w:val="nil"/>
              <w:left w:val="nil"/>
              <w:bottom w:val="single" w:sz="4" w:space="0" w:color="auto"/>
              <w:right w:val="single" w:sz="4" w:space="0" w:color="auto"/>
            </w:tcBorders>
            <w:shd w:val="clear" w:color="auto" w:fill="auto"/>
            <w:noWrap/>
            <w:vAlign w:val="bottom"/>
            <w:hideMark/>
          </w:tcPr>
          <w:p w14:paraId="190A92D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45B0029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C61504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0C5258D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 Secondary Genotype</w:t>
            </w:r>
          </w:p>
        </w:tc>
        <w:tc>
          <w:tcPr>
            <w:tcW w:w="6360" w:type="dxa"/>
            <w:tcBorders>
              <w:top w:val="nil"/>
              <w:left w:val="nil"/>
              <w:bottom w:val="single" w:sz="4" w:space="0" w:color="auto"/>
              <w:right w:val="single" w:sz="4" w:space="0" w:color="auto"/>
            </w:tcBorders>
            <w:shd w:val="clear" w:color="auto" w:fill="auto"/>
            <w:noWrap/>
            <w:vAlign w:val="bottom"/>
            <w:hideMark/>
          </w:tcPr>
          <w:p w14:paraId="4E26F2C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73D228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F6335A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C0EAEA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A4FD64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3DB201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786B70E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4CD6C6C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5BE767A5"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EF29F8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hcvgt2_lboccur</w:t>
            </w:r>
          </w:p>
        </w:tc>
        <w:tc>
          <w:tcPr>
            <w:tcW w:w="1820" w:type="dxa"/>
            <w:tcBorders>
              <w:top w:val="nil"/>
              <w:left w:val="nil"/>
              <w:bottom w:val="single" w:sz="4" w:space="0" w:color="auto"/>
              <w:right w:val="single" w:sz="4" w:space="0" w:color="auto"/>
            </w:tcBorders>
            <w:shd w:val="clear" w:color="auto" w:fill="auto"/>
            <w:noWrap/>
            <w:vAlign w:val="bottom"/>
            <w:hideMark/>
          </w:tcPr>
          <w:p w14:paraId="0CDF95E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788682C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B54E20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6270854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Does the subject have a mixed HCV genotype?</w:t>
            </w:r>
          </w:p>
        </w:tc>
        <w:tc>
          <w:tcPr>
            <w:tcW w:w="6360" w:type="dxa"/>
            <w:tcBorders>
              <w:top w:val="nil"/>
              <w:left w:val="nil"/>
              <w:bottom w:val="single" w:sz="4" w:space="0" w:color="auto"/>
              <w:right w:val="single" w:sz="4" w:space="0" w:color="auto"/>
            </w:tcBorders>
            <w:shd w:val="clear" w:color="auto" w:fill="auto"/>
            <w:noWrap/>
            <w:vAlign w:val="bottom"/>
            <w:hideMark/>
          </w:tcPr>
          <w:p w14:paraId="11B6DBD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 NO | Y, YES</w:t>
            </w:r>
          </w:p>
        </w:tc>
        <w:tc>
          <w:tcPr>
            <w:tcW w:w="1820" w:type="dxa"/>
            <w:tcBorders>
              <w:top w:val="nil"/>
              <w:left w:val="nil"/>
              <w:bottom w:val="single" w:sz="4" w:space="0" w:color="auto"/>
              <w:right w:val="single" w:sz="4" w:space="0" w:color="auto"/>
            </w:tcBorders>
            <w:shd w:val="clear" w:color="auto" w:fill="auto"/>
            <w:noWrap/>
            <w:vAlign w:val="bottom"/>
            <w:hideMark/>
          </w:tcPr>
          <w:p w14:paraId="2F1CFDD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643953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9C07D4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893EBC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DC843D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06DEC10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[hcvgt_lboccur]= 'Y'</w:t>
            </w:r>
          </w:p>
        </w:tc>
        <w:tc>
          <w:tcPr>
            <w:tcW w:w="1820" w:type="dxa"/>
            <w:tcBorders>
              <w:top w:val="nil"/>
              <w:left w:val="nil"/>
              <w:bottom w:val="single" w:sz="4" w:space="0" w:color="auto"/>
              <w:right w:val="single" w:sz="4" w:space="0" w:color="auto"/>
            </w:tcBorders>
            <w:shd w:val="clear" w:color="auto" w:fill="auto"/>
            <w:noWrap/>
            <w:vAlign w:val="bottom"/>
            <w:hideMark/>
          </w:tcPr>
          <w:p w14:paraId="2AA01F8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4F8382BA"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78015B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hcvgt2_lborres</w:t>
            </w:r>
          </w:p>
        </w:tc>
        <w:tc>
          <w:tcPr>
            <w:tcW w:w="1820" w:type="dxa"/>
            <w:tcBorders>
              <w:top w:val="nil"/>
              <w:left w:val="nil"/>
              <w:bottom w:val="single" w:sz="4" w:space="0" w:color="auto"/>
              <w:right w:val="single" w:sz="4" w:space="0" w:color="auto"/>
            </w:tcBorders>
            <w:shd w:val="clear" w:color="auto" w:fill="auto"/>
            <w:noWrap/>
            <w:vAlign w:val="bottom"/>
            <w:hideMark/>
          </w:tcPr>
          <w:p w14:paraId="67CDA8C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57CFD27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AC9538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dropdown</w:t>
            </w:r>
          </w:p>
        </w:tc>
        <w:tc>
          <w:tcPr>
            <w:tcW w:w="1820" w:type="dxa"/>
            <w:tcBorders>
              <w:top w:val="nil"/>
              <w:left w:val="nil"/>
              <w:bottom w:val="single" w:sz="4" w:space="0" w:color="auto"/>
              <w:right w:val="single" w:sz="4" w:space="0" w:color="auto"/>
            </w:tcBorders>
            <w:shd w:val="clear" w:color="auto" w:fill="auto"/>
            <w:noWrap/>
            <w:vAlign w:val="bottom"/>
            <w:hideMark/>
          </w:tcPr>
          <w:p w14:paraId="789736E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 secondary genotype</w:t>
            </w:r>
          </w:p>
        </w:tc>
        <w:tc>
          <w:tcPr>
            <w:tcW w:w="6360" w:type="dxa"/>
            <w:tcBorders>
              <w:top w:val="nil"/>
              <w:left w:val="nil"/>
              <w:bottom w:val="single" w:sz="4" w:space="0" w:color="auto"/>
              <w:right w:val="single" w:sz="4" w:space="0" w:color="auto"/>
            </w:tcBorders>
            <w:shd w:val="clear" w:color="auto" w:fill="auto"/>
            <w:noWrap/>
            <w:vAlign w:val="bottom"/>
            <w:hideMark/>
          </w:tcPr>
          <w:p w14:paraId="5C21AD8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1, 1 | 2, 2 | 3, 3 | 4, 4 | 5, 5 | 6, 6</w:t>
            </w:r>
          </w:p>
        </w:tc>
        <w:tc>
          <w:tcPr>
            <w:tcW w:w="1820" w:type="dxa"/>
            <w:tcBorders>
              <w:top w:val="nil"/>
              <w:left w:val="nil"/>
              <w:bottom w:val="single" w:sz="4" w:space="0" w:color="auto"/>
              <w:right w:val="single" w:sz="4" w:space="0" w:color="auto"/>
            </w:tcBorders>
            <w:shd w:val="clear" w:color="auto" w:fill="auto"/>
            <w:noWrap/>
            <w:vAlign w:val="bottom"/>
            <w:hideMark/>
          </w:tcPr>
          <w:p w14:paraId="130B190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BCC7E4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F156E5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436E5C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91B06B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7CDEB15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[hcvgt2_lboccur] = 'Y'</w:t>
            </w:r>
          </w:p>
        </w:tc>
        <w:tc>
          <w:tcPr>
            <w:tcW w:w="1820" w:type="dxa"/>
            <w:tcBorders>
              <w:top w:val="nil"/>
              <w:left w:val="nil"/>
              <w:bottom w:val="single" w:sz="4" w:space="0" w:color="auto"/>
              <w:right w:val="single" w:sz="4" w:space="0" w:color="auto"/>
            </w:tcBorders>
            <w:shd w:val="clear" w:color="auto" w:fill="auto"/>
            <w:noWrap/>
            <w:vAlign w:val="bottom"/>
            <w:hideMark/>
          </w:tcPr>
          <w:p w14:paraId="06463C4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0CA07574"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33AFAF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hcvgt2_s_lborres</w:t>
            </w:r>
          </w:p>
        </w:tc>
        <w:tc>
          <w:tcPr>
            <w:tcW w:w="1820" w:type="dxa"/>
            <w:tcBorders>
              <w:top w:val="nil"/>
              <w:left w:val="nil"/>
              <w:bottom w:val="single" w:sz="4" w:space="0" w:color="auto"/>
              <w:right w:val="single" w:sz="4" w:space="0" w:color="auto"/>
            </w:tcBorders>
            <w:shd w:val="clear" w:color="auto" w:fill="auto"/>
            <w:noWrap/>
            <w:vAlign w:val="bottom"/>
            <w:hideMark/>
          </w:tcPr>
          <w:p w14:paraId="08BB27C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0EF0F64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D24C02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dropdown</w:t>
            </w:r>
          </w:p>
        </w:tc>
        <w:tc>
          <w:tcPr>
            <w:tcW w:w="1820" w:type="dxa"/>
            <w:tcBorders>
              <w:top w:val="nil"/>
              <w:left w:val="nil"/>
              <w:bottom w:val="single" w:sz="4" w:space="0" w:color="auto"/>
              <w:right w:val="single" w:sz="4" w:space="0" w:color="auto"/>
            </w:tcBorders>
            <w:shd w:val="clear" w:color="auto" w:fill="auto"/>
            <w:noWrap/>
            <w:vAlign w:val="bottom"/>
            <w:hideMark/>
          </w:tcPr>
          <w:p w14:paraId="15EB5B0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 secondary subtype</w:t>
            </w:r>
          </w:p>
        </w:tc>
        <w:tc>
          <w:tcPr>
            <w:tcW w:w="6360" w:type="dxa"/>
            <w:tcBorders>
              <w:top w:val="nil"/>
              <w:left w:val="nil"/>
              <w:bottom w:val="single" w:sz="4" w:space="0" w:color="auto"/>
              <w:right w:val="single" w:sz="4" w:space="0" w:color="auto"/>
            </w:tcBorders>
            <w:shd w:val="clear" w:color="auto" w:fill="auto"/>
            <w:noWrap/>
            <w:vAlign w:val="bottom"/>
            <w:hideMark/>
          </w:tcPr>
          <w:p w14:paraId="010F59E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a, a | b, b | c, c | d, d | e, e | NOT_AVAILABLE, No subtype available</w:t>
            </w:r>
          </w:p>
        </w:tc>
        <w:tc>
          <w:tcPr>
            <w:tcW w:w="1820" w:type="dxa"/>
            <w:tcBorders>
              <w:top w:val="nil"/>
              <w:left w:val="nil"/>
              <w:bottom w:val="single" w:sz="4" w:space="0" w:color="auto"/>
              <w:right w:val="single" w:sz="4" w:space="0" w:color="auto"/>
            </w:tcBorders>
            <w:shd w:val="clear" w:color="auto" w:fill="auto"/>
            <w:noWrap/>
            <w:vAlign w:val="bottom"/>
            <w:hideMark/>
          </w:tcPr>
          <w:p w14:paraId="44F8EEA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CE745B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F698D3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F5C334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F27133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2918ED3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[hcvgt2_lboccur] = 'Y'</w:t>
            </w:r>
          </w:p>
        </w:tc>
        <w:tc>
          <w:tcPr>
            <w:tcW w:w="1820" w:type="dxa"/>
            <w:tcBorders>
              <w:top w:val="nil"/>
              <w:left w:val="nil"/>
              <w:bottom w:val="single" w:sz="4" w:space="0" w:color="auto"/>
              <w:right w:val="single" w:sz="4" w:space="0" w:color="auto"/>
            </w:tcBorders>
            <w:shd w:val="clear" w:color="auto" w:fill="auto"/>
            <w:noWrap/>
            <w:vAlign w:val="bottom"/>
            <w:hideMark/>
          </w:tcPr>
          <w:p w14:paraId="3C510E5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240CC3EE"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2C6A60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q80k_lbtestcd</w:t>
            </w:r>
          </w:p>
        </w:tc>
        <w:tc>
          <w:tcPr>
            <w:tcW w:w="1820" w:type="dxa"/>
            <w:tcBorders>
              <w:top w:val="nil"/>
              <w:left w:val="nil"/>
              <w:bottom w:val="single" w:sz="4" w:space="0" w:color="auto"/>
              <w:right w:val="single" w:sz="4" w:space="0" w:color="auto"/>
            </w:tcBorders>
            <w:shd w:val="clear" w:color="auto" w:fill="auto"/>
            <w:noWrap/>
            <w:vAlign w:val="bottom"/>
            <w:hideMark/>
          </w:tcPr>
          <w:p w14:paraId="19DD226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537EAA6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D5C3D7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16AE9E0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w:t>
            </w:r>
          </w:p>
        </w:tc>
        <w:tc>
          <w:tcPr>
            <w:tcW w:w="6360" w:type="dxa"/>
            <w:tcBorders>
              <w:top w:val="nil"/>
              <w:left w:val="nil"/>
              <w:bottom w:val="single" w:sz="4" w:space="0" w:color="auto"/>
              <w:right w:val="single" w:sz="4" w:space="0" w:color="auto"/>
            </w:tcBorders>
            <w:shd w:val="clear" w:color="auto" w:fill="auto"/>
            <w:noWrap/>
            <w:vAlign w:val="bottom"/>
            <w:hideMark/>
          </w:tcPr>
          <w:p w14:paraId="43F0407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2E4EBB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334B6C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855F48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491890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E43743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5CCD45A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49F701C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4F7AB137"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8C54C9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q80k_lbtest</w:t>
            </w:r>
          </w:p>
        </w:tc>
        <w:tc>
          <w:tcPr>
            <w:tcW w:w="1820" w:type="dxa"/>
            <w:tcBorders>
              <w:top w:val="nil"/>
              <w:left w:val="nil"/>
              <w:bottom w:val="single" w:sz="4" w:space="0" w:color="auto"/>
              <w:right w:val="single" w:sz="4" w:space="0" w:color="auto"/>
            </w:tcBorders>
            <w:shd w:val="clear" w:color="auto" w:fill="auto"/>
            <w:noWrap/>
            <w:vAlign w:val="bottom"/>
            <w:hideMark/>
          </w:tcPr>
          <w:p w14:paraId="641903F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2EBB02C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765C45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762AEF3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 mutation present?</w:t>
            </w:r>
          </w:p>
        </w:tc>
        <w:tc>
          <w:tcPr>
            <w:tcW w:w="6360" w:type="dxa"/>
            <w:tcBorders>
              <w:top w:val="nil"/>
              <w:left w:val="nil"/>
              <w:bottom w:val="single" w:sz="4" w:space="0" w:color="auto"/>
              <w:right w:val="single" w:sz="4" w:space="0" w:color="auto"/>
            </w:tcBorders>
            <w:shd w:val="clear" w:color="auto" w:fill="auto"/>
            <w:noWrap/>
            <w:vAlign w:val="bottom"/>
            <w:hideMark/>
          </w:tcPr>
          <w:p w14:paraId="6828CDA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06564A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CD2C88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D640B4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210C2E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811452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39959B1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3B6C941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141E0D6B"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0ED69E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q80k_lboccur</w:t>
            </w:r>
          </w:p>
        </w:tc>
        <w:tc>
          <w:tcPr>
            <w:tcW w:w="1820" w:type="dxa"/>
            <w:tcBorders>
              <w:top w:val="nil"/>
              <w:left w:val="nil"/>
              <w:bottom w:val="single" w:sz="4" w:space="0" w:color="auto"/>
              <w:right w:val="single" w:sz="4" w:space="0" w:color="auto"/>
            </w:tcBorders>
            <w:shd w:val="clear" w:color="auto" w:fill="auto"/>
            <w:noWrap/>
            <w:vAlign w:val="bottom"/>
            <w:hideMark/>
          </w:tcPr>
          <w:p w14:paraId="1F05152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2109E05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2EF917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0BAD513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 mutation available for this subject?</w:t>
            </w:r>
          </w:p>
        </w:tc>
        <w:tc>
          <w:tcPr>
            <w:tcW w:w="6360" w:type="dxa"/>
            <w:tcBorders>
              <w:top w:val="nil"/>
              <w:left w:val="nil"/>
              <w:bottom w:val="single" w:sz="4" w:space="0" w:color="auto"/>
              <w:right w:val="single" w:sz="4" w:space="0" w:color="auto"/>
            </w:tcBorders>
            <w:shd w:val="clear" w:color="auto" w:fill="auto"/>
            <w:noWrap/>
            <w:vAlign w:val="bottom"/>
            <w:hideMark/>
          </w:tcPr>
          <w:p w14:paraId="1312490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 NO | Y, YES</w:t>
            </w:r>
          </w:p>
        </w:tc>
        <w:tc>
          <w:tcPr>
            <w:tcW w:w="1820" w:type="dxa"/>
            <w:tcBorders>
              <w:top w:val="nil"/>
              <w:left w:val="nil"/>
              <w:bottom w:val="single" w:sz="4" w:space="0" w:color="auto"/>
              <w:right w:val="single" w:sz="4" w:space="0" w:color="auto"/>
            </w:tcBorders>
            <w:shd w:val="clear" w:color="auto" w:fill="auto"/>
            <w:noWrap/>
            <w:vAlign w:val="bottom"/>
            <w:hideMark/>
          </w:tcPr>
          <w:p w14:paraId="3F898B4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AB02F6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41766B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0CD8F8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9089F8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4ADD350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347CA0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6B76374B"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FF56F0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q80k_lborres</w:t>
            </w:r>
          </w:p>
        </w:tc>
        <w:tc>
          <w:tcPr>
            <w:tcW w:w="1820" w:type="dxa"/>
            <w:tcBorders>
              <w:top w:val="nil"/>
              <w:left w:val="nil"/>
              <w:bottom w:val="single" w:sz="4" w:space="0" w:color="auto"/>
              <w:right w:val="single" w:sz="4" w:space="0" w:color="auto"/>
            </w:tcBorders>
            <w:shd w:val="clear" w:color="auto" w:fill="auto"/>
            <w:noWrap/>
            <w:vAlign w:val="bottom"/>
            <w:hideMark/>
          </w:tcPr>
          <w:p w14:paraId="65B233D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007CA5F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8F6BD4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3CC9405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 mutation present?</w:t>
            </w:r>
          </w:p>
        </w:tc>
        <w:tc>
          <w:tcPr>
            <w:tcW w:w="6360" w:type="dxa"/>
            <w:tcBorders>
              <w:top w:val="nil"/>
              <w:left w:val="nil"/>
              <w:bottom w:val="single" w:sz="4" w:space="0" w:color="auto"/>
              <w:right w:val="single" w:sz="4" w:space="0" w:color="auto"/>
            </w:tcBorders>
            <w:shd w:val="clear" w:color="auto" w:fill="auto"/>
            <w:noWrap/>
            <w:vAlign w:val="bottom"/>
            <w:hideMark/>
          </w:tcPr>
          <w:p w14:paraId="0FB70BB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 NO | Y, YES</w:t>
            </w:r>
          </w:p>
        </w:tc>
        <w:tc>
          <w:tcPr>
            <w:tcW w:w="1820" w:type="dxa"/>
            <w:tcBorders>
              <w:top w:val="nil"/>
              <w:left w:val="nil"/>
              <w:bottom w:val="single" w:sz="4" w:space="0" w:color="auto"/>
              <w:right w:val="single" w:sz="4" w:space="0" w:color="auto"/>
            </w:tcBorders>
            <w:shd w:val="clear" w:color="auto" w:fill="auto"/>
            <w:noWrap/>
            <w:vAlign w:val="bottom"/>
            <w:hideMark/>
          </w:tcPr>
          <w:p w14:paraId="7C498D2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CB9D07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F7E317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73CF88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917196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66364D6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[q80k_lboccur] = 'Y'</w:t>
            </w:r>
          </w:p>
        </w:tc>
        <w:tc>
          <w:tcPr>
            <w:tcW w:w="1820" w:type="dxa"/>
            <w:tcBorders>
              <w:top w:val="nil"/>
              <w:left w:val="nil"/>
              <w:bottom w:val="single" w:sz="4" w:space="0" w:color="auto"/>
              <w:right w:val="single" w:sz="4" w:space="0" w:color="auto"/>
            </w:tcBorders>
            <w:shd w:val="clear" w:color="auto" w:fill="auto"/>
            <w:noWrap/>
            <w:vAlign w:val="bottom"/>
            <w:hideMark/>
          </w:tcPr>
          <w:p w14:paraId="4C4418B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245E57A0"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134254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ns5a_lbtestcd</w:t>
            </w:r>
          </w:p>
        </w:tc>
        <w:tc>
          <w:tcPr>
            <w:tcW w:w="1820" w:type="dxa"/>
            <w:tcBorders>
              <w:top w:val="nil"/>
              <w:left w:val="nil"/>
              <w:bottom w:val="single" w:sz="4" w:space="0" w:color="auto"/>
              <w:right w:val="single" w:sz="4" w:space="0" w:color="auto"/>
            </w:tcBorders>
            <w:shd w:val="clear" w:color="auto" w:fill="auto"/>
            <w:noWrap/>
            <w:vAlign w:val="bottom"/>
            <w:hideMark/>
          </w:tcPr>
          <w:p w14:paraId="388686A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1BE7C20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50B63D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41019B5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NS5ABLPM</w:t>
            </w:r>
          </w:p>
        </w:tc>
        <w:tc>
          <w:tcPr>
            <w:tcW w:w="6360" w:type="dxa"/>
            <w:tcBorders>
              <w:top w:val="nil"/>
              <w:left w:val="nil"/>
              <w:bottom w:val="single" w:sz="4" w:space="0" w:color="auto"/>
              <w:right w:val="single" w:sz="4" w:space="0" w:color="auto"/>
            </w:tcBorders>
            <w:shd w:val="clear" w:color="auto" w:fill="auto"/>
            <w:noWrap/>
            <w:vAlign w:val="bottom"/>
            <w:hideMark/>
          </w:tcPr>
          <w:p w14:paraId="75B09AC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32F16D8"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108C1FD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AADED2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D706CB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D07065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218A0B7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47E7D83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7E8A8E51"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2545DF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ns5a_lbtest</w:t>
            </w:r>
          </w:p>
        </w:tc>
        <w:tc>
          <w:tcPr>
            <w:tcW w:w="1820" w:type="dxa"/>
            <w:tcBorders>
              <w:top w:val="nil"/>
              <w:left w:val="nil"/>
              <w:bottom w:val="single" w:sz="4" w:space="0" w:color="auto"/>
              <w:right w:val="single" w:sz="4" w:space="0" w:color="auto"/>
            </w:tcBorders>
            <w:shd w:val="clear" w:color="auto" w:fill="auto"/>
            <w:noWrap/>
            <w:vAlign w:val="bottom"/>
            <w:hideMark/>
          </w:tcPr>
          <w:p w14:paraId="09A548C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24E522A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56E406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descriptive</w:t>
            </w:r>
          </w:p>
        </w:tc>
        <w:tc>
          <w:tcPr>
            <w:tcW w:w="1820" w:type="dxa"/>
            <w:tcBorders>
              <w:top w:val="nil"/>
              <w:left w:val="nil"/>
              <w:bottom w:val="single" w:sz="4" w:space="0" w:color="auto"/>
              <w:right w:val="single" w:sz="4" w:space="0" w:color="auto"/>
            </w:tcBorders>
            <w:shd w:val="clear" w:color="auto" w:fill="auto"/>
            <w:noWrap/>
            <w:vAlign w:val="bottom"/>
            <w:hideMark/>
          </w:tcPr>
          <w:p w14:paraId="71A94E9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 baseline polymorphism(s) present?</w:t>
            </w:r>
          </w:p>
        </w:tc>
        <w:tc>
          <w:tcPr>
            <w:tcW w:w="6360" w:type="dxa"/>
            <w:tcBorders>
              <w:top w:val="nil"/>
              <w:left w:val="nil"/>
              <w:bottom w:val="single" w:sz="4" w:space="0" w:color="auto"/>
              <w:right w:val="single" w:sz="4" w:space="0" w:color="auto"/>
            </w:tcBorders>
            <w:shd w:val="clear" w:color="auto" w:fill="auto"/>
            <w:noWrap/>
            <w:vAlign w:val="bottom"/>
            <w:hideMark/>
          </w:tcPr>
          <w:p w14:paraId="0738BFE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7272B6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4B80AF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38A9B8C"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77E2B9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7E5A2E1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64A829EF"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0 = 1</w:t>
            </w:r>
          </w:p>
        </w:tc>
        <w:tc>
          <w:tcPr>
            <w:tcW w:w="1820" w:type="dxa"/>
            <w:tcBorders>
              <w:top w:val="nil"/>
              <w:left w:val="nil"/>
              <w:bottom w:val="single" w:sz="4" w:space="0" w:color="auto"/>
              <w:right w:val="single" w:sz="4" w:space="0" w:color="auto"/>
            </w:tcBorders>
            <w:shd w:val="clear" w:color="auto" w:fill="auto"/>
            <w:noWrap/>
            <w:vAlign w:val="bottom"/>
            <w:hideMark/>
          </w:tcPr>
          <w:p w14:paraId="225DAB8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r>
      <w:tr w:rsidR="00FA4FE0" w:rsidRPr="00FA4FE0" w14:paraId="0277824A"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482BAA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ns5a_lboccur</w:t>
            </w:r>
          </w:p>
        </w:tc>
        <w:tc>
          <w:tcPr>
            <w:tcW w:w="1820" w:type="dxa"/>
            <w:tcBorders>
              <w:top w:val="nil"/>
              <w:left w:val="nil"/>
              <w:bottom w:val="single" w:sz="4" w:space="0" w:color="auto"/>
              <w:right w:val="single" w:sz="4" w:space="0" w:color="auto"/>
            </w:tcBorders>
            <w:shd w:val="clear" w:color="auto" w:fill="auto"/>
            <w:noWrap/>
            <w:vAlign w:val="bottom"/>
            <w:hideMark/>
          </w:tcPr>
          <w:p w14:paraId="4640656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2F7FD3A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5E6707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0475B983"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 baseline polymorphism(s) available for this subject?</w:t>
            </w:r>
          </w:p>
        </w:tc>
        <w:tc>
          <w:tcPr>
            <w:tcW w:w="6360" w:type="dxa"/>
            <w:tcBorders>
              <w:top w:val="nil"/>
              <w:left w:val="nil"/>
              <w:bottom w:val="single" w:sz="4" w:space="0" w:color="auto"/>
              <w:right w:val="single" w:sz="4" w:space="0" w:color="auto"/>
            </w:tcBorders>
            <w:shd w:val="clear" w:color="auto" w:fill="auto"/>
            <w:noWrap/>
            <w:vAlign w:val="bottom"/>
            <w:hideMark/>
          </w:tcPr>
          <w:p w14:paraId="335A8B1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 NO | Y, YES</w:t>
            </w:r>
          </w:p>
        </w:tc>
        <w:tc>
          <w:tcPr>
            <w:tcW w:w="1820" w:type="dxa"/>
            <w:tcBorders>
              <w:top w:val="nil"/>
              <w:left w:val="nil"/>
              <w:bottom w:val="single" w:sz="4" w:space="0" w:color="auto"/>
              <w:right w:val="single" w:sz="4" w:space="0" w:color="auto"/>
            </w:tcBorders>
            <w:shd w:val="clear" w:color="auto" w:fill="auto"/>
            <w:noWrap/>
            <w:vAlign w:val="bottom"/>
            <w:hideMark/>
          </w:tcPr>
          <w:p w14:paraId="3397BE0A"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F624BB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8FE98C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A37A4BE"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3B7EB7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41CFD61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[hcvgt_lborres] = '1' AND ([hcvgt_s_lborres] = 'a' OR [hcvgt_s_lborres] = 'b')</w:t>
            </w:r>
          </w:p>
        </w:tc>
        <w:tc>
          <w:tcPr>
            <w:tcW w:w="1820" w:type="dxa"/>
            <w:tcBorders>
              <w:top w:val="nil"/>
              <w:left w:val="nil"/>
              <w:bottom w:val="single" w:sz="4" w:space="0" w:color="auto"/>
              <w:right w:val="single" w:sz="4" w:space="0" w:color="auto"/>
            </w:tcBorders>
            <w:shd w:val="clear" w:color="auto" w:fill="auto"/>
            <w:noWrap/>
            <w:vAlign w:val="bottom"/>
            <w:hideMark/>
          </w:tcPr>
          <w:p w14:paraId="5D5434B9"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r w:rsidR="00FA4FE0" w:rsidRPr="00FA4FE0" w14:paraId="10A520AA" w14:textId="77777777" w:rsidTr="00FA4FE0">
        <w:trPr>
          <w:trHeight w:val="33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DCE05A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ns5a_lborres</w:t>
            </w:r>
          </w:p>
        </w:tc>
        <w:tc>
          <w:tcPr>
            <w:tcW w:w="1820" w:type="dxa"/>
            <w:tcBorders>
              <w:top w:val="nil"/>
              <w:left w:val="nil"/>
              <w:bottom w:val="single" w:sz="4" w:space="0" w:color="auto"/>
              <w:right w:val="single" w:sz="4" w:space="0" w:color="auto"/>
            </w:tcBorders>
            <w:shd w:val="clear" w:color="auto" w:fill="auto"/>
            <w:noWrap/>
            <w:vAlign w:val="bottom"/>
            <w:hideMark/>
          </w:tcPr>
          <w:p w14:paraId="23BAECE6"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il28b_hcv_genotypes</w:t>
            </w:r>
          </w:p>
        </w:tc>
        <w:tc>
          <w:tcPr>
            <w:tcW w:w="1820" w:type="dxa"/>
            <w:tcBorders>
              <w:top w:val="nil"/>
              <w:left w:val="nil"/>
              <w:bottom w:val="single" w:sz="4" w:space="0" w:color="auto"/>
              <w:right w:val="single" w:sz="4" w:space="0" w:color="auto"/>
            </w:tcBorders>
            <w:shd w:val="clear" w:color="auto" w:fill="auto"/>
            <w:noWrap/>
            <w:vAlign w:val="bottom"/>
            <w:hideMark/>
          </w:tcPr>
          <w:p w14:paraId="551F0440"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21F2FD2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radio</w:t>
            </w:r>
          </w:p>
        </w:tc>
        <w:tc>
          <w:tcPr>
            <w:tcW w:w="1820" w:type="dxa"/>
            <w:tcBorders>
              <w:top w:val="nil"/>
              <w:left w:val="nil"/>
              <w:bottom w:val="single" w:sz="4" w:space="0" w:color="auto"/>
              <w:right w:val="single" w:sz="4" w:space="0" w:color="auto"/>
            </w:tcBorders>
            <w:shd w:val="clear" w:color="auto" w:fill="auto"/>
            <w:noWrap/>
            <w:vAlign w:val="bottom"/>
            <w:hideMark/>
          </w:tcPr>
          <w:p w14:paraId="01E62B8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 baseline polymorphism(s) present?</w:t>
            </w:r>
          </w:p>
        </w:tc>
        <w:tc>
          <w:tcPr>
            <w:tcW w:w="6360" w:type="dxa"/>
            <w:tcBorders>
              <w:top w:val="nil"/>
              <w:left w:val="nil"/>
              <w:bottom w:val="single" w:sz="4" w:space="0" w:color="auto"/>
              <w:right w:val="single" w:sz="4" w:space="0" w:color="auto"/>
            </w:tcBorders>
            <w:shd w:val="clear" w:color="auto" w:fill="auto"/>
            <w:noWrap/>
            <w:vAlign w:val="bottom"/>
            <w:hideMark/>
          </w:tcPr>
          <w:p w14:paraId="76202DD5"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 NO | Y, YES | UNKNOWN, Unknown</w:t>
            </w:r>
          </w:p>
        </w:tc>
        <w:tc>
          <w:tcPr>
            <w:tcW w:w="1820" w:type="dxa"/>
            <w:tcBorders>
              <w:top w:val="nil"/>
              <w:left w:val="nil"/>
              <w:bottom w:val="single" w:sz="4" w:space="0" w:color="auto"/>
              <w:right w:val="single" w:sz="4" w:space="0" w:color="auto"/>
            </w:tcBorders>
            <w:shd w:val="clear" w:color="auto" w:fill="auto"/>
            <w:noWrap/>
            <w:vAlign w:val="bottom"/>
            <w:hideMark/>
          </w:tcPr>
          <w:p w14:paraId="4B8B3E24"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37DBBBED"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03C54C91"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43170582"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653B13D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 </w:t>
            </w:r>
          </w:p>
        </w:tc>
        <w:tc>
          <w:tcPr>
            <w:tcW w:w="2400" w:type="dxa"/>
            <w:tcBorders>
              <w:top w:val="nil"/>
              <w:left w:val="nil"/>
              <w:bottom w:val="single" w:sz="4" w:space="0" w:color="auto"/>
              <w:right w:val="single" w:sz="4" w:space="0" w:color="auto"/>
            </w:tcBorders>
            <w:shd w:val="clear" w:color="auto" w:fill="auto"/>
            <w:noWrap/>
            <w:vAlign w:val="bottom"/>
            <w:hideMark/>
          </w:tcPr>
          <w:p w14:paraId="2675AB47"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[ns5a_lboccur] = 'Y'</w:t>
            </w:r>
          </w:p>
        </w:tc>
        <w:tc>
          <w:tcPr>
            <w:tcW w:w="1820" w:type="dxa"/>
            <w:tcBorders>
              <w:top w:val="nil"/>
              <w:left w:val="nil"/>
              <w:bottom w:val="single" w:sz="4" w:space="0" w:color="auto"/>
              <w:right w:val="single" w:sz="4" w:space="0" w:color="auto"/>
            </w:tcBorders>
            <w:shd w:val="clear" w:color="auto" w:fill="auto"/>
            <w:noWrap/>
            <w:vAlign w:val="bottom"/>
            <w:hideMark/>
          </w:tcPr>
          <w:p w14:paraId="0B3879CB" w14:textId="77777777" w:rsidR="00FA4FE0" w:rsidRPr="00FA4FE0" w:rsidRDefault="00FA4FE0" w:rsidP="00FA4FE0">
            <w:pPr>
              <w:spacing w:after="0" w:line="240" w:lineRule="auto"/>
              <w:rPr>
                <w:rFonts w:ascii="Arial Narrow" w:eastAsia="Times New Roman" w:hAnsi="Arial Narrow" w:cs="Calibri"/>
                <w:color w:val="000000"/>
              </w:rPr>
            </w:pPr>
            <w:r w:rsidRPr="00FA4FE0">
              <w:rPr>
                <w:rFonts w:ascii="Arial Narrow" w:eastAsia="Times New Roman" w:hAnsi="Arial Narrow" w:cs="Calibri"/>
                <w:color w:val="000000"/>
              </w:rPr>
              <w:t>y</w:t>
            </w:r>
          </w:p>
        </w:tc>
      </w:tr>
    </w:tbl>
    <w:p w14:paraId="4C7BA21F" w14:textId="77777777" w:rsidR="00306786" w:rsidRPr="00511B0C" w:rsidRDefault="00306786" w:rsidP="00511B0C"/>
    <w:p w14:paraId="5284712E" w14:textId="506CC2AC" w:rsidR="00511B0C" w:rsidRDefault="00511B0C" w:rsidP="00511B0C">
      <w:pPr>
        <w:pStyle w:val="Heading1"/>
      </w:pPr>
      <w:bookmarkStart w:id="10" w:name="_Toc19704798"/>
      <w:r>
        <w:t>Acknowledgement</w:t>
      </w:r>
      <w:bookmarkEnd w:id="10"/>
    </w:p>
    <w:p w14:paraId="548B2803" w14:textId="77777777" w:rsidR="00EC6B05" w:rsidRDefault="001A2CFF" w:rsidP="001A2CFF">
      <w:r w:rsidRPr="001A2CFF">
        <w:t xml:space="preserve">This </w:t>
      </w:r>
      <w:r>
        <w:t xml:space="preserve">work </w:t>
      </w:r>
      <w:r w:rsidRPr="001A2CFF">
        <w:t>was supported by the Intramural Research Program of the National Institutes of Health (NIH)/ National Library of Medicine (NLM)/ Lister Hill National Center for Biomedical Communications (LHNCBC)</w:t>
      </w:r>
      <w:r>
        <w:t xml:space="preserve"> and by NIH Office of AIDS research</w:t>
      </w:r>
      <w:r w:rsidRPr="001A2CFF">
        <w:t xml:space="preserve">. </w:t>
      </w:r>
    </w:p>
    <w:p w14:paraId="77750EA2" w14:textId="052416CB" w:rsidR="00511B0C" w:rsidRDefault="001A2CFF" w:rsidP="001A2CFF">
      <w:r w:rsidRPr="001A2CFF">
        <w:t xml:space="preserve">The findings and conclusions in this article are those of the authors and do not necessarily represent the official position of NLM, NIH, or the Department of Health and Human Services.  </w:t>
      </w:r>
    </w:p>
    <w:p w14:paraId="12B38DD9" w14:textId="14B9B43D" w:rsidR="00511B0C" w:rsidRDefault="001A2CFF" w:rsidP="001A2CFF">
      <w:pPr>
        <w:pStyle w:val="Heading1"/>
      </w:pPr>
      <w:bookmarkStart w:id="11" w:name="_Toc19704799"/>
      <w:r>
        <w:t>Authors</w:t>
      </w:r>
      <w:bookmarkEnd w:id="11"/>
      <w:r>
        <w:t xml:space="preserve"> </w:t>
      </w:r>
    </w:p>
    <w:p w14:paraId="53B2B5DE" w14:textId="705C3C1E" w:rsidR="001A2CFF" w:rsidRPr="001A2CFF" w:rsidRDefault="001A2CFF" w:rsidP="001A2CFF">
      <w:r>
        <w:t>Vojtech Huser</w:t>
      </w:r>
      <w:r>
        <w:br/>
        <w:t>Craig Mayer</w:t>
      </w:r>
      <w:r w:rsidR="00871D0F">
        <w:t xml:space="preserve"> </w:t>
      </w:r>
      <w:bookmarkStart w:id="12" w:name="_GoBack"/>
      <w:bookmarkEnd w:id="12"/>
    </w:p>
    <w:p w14:paraId="3609345B" w14:textId="77777777" w:rsidR="00511B0C" w:rsidRPr="00511B0C" w:rsidRDefault="00511B0C" w:rsidP="00511B0C"/>
    <w:p w14:paraId="61A36A8F" w14:textId="77777777" w:rsidR="00511B0C" w:rsidRPr="00511B0C" w:rsidRDefault="00511B0C" w:rsidP="00511B0C"/>
    <w:p w14:paraId="4F2D7D23" w14:textId="77777777" w:rsidR="004A7FE8" w:rsidRPr="00511B0C" w:rsidRDefault="004A7FE8" w:rsidP="00511B0C"/>
    <w:sectPr w:rsidR="004A7FE8" w:rsidRPr="0051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42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AF29B5"/>
    <w:multiLevelType w:val="hybridMultilevel"/>
    <w:tmpl w:val="3FF0667C"/>
    <w:lvl w:ilvl="0" w:tplc="D2022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0490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6E546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17"/>
    <w:rsid w:val="00040031"/>
    <w:rsid w:val="00052E20"/>
    <w:rsid w:val="000B286E"/>
    <w:rsid w:val="000C5400"/>
    <w:rsid w:val="00144C17"/>
    <w:rsid w:val="001A2CFF"/>
    <w:rsid w:val="001F3FCC"/>
    <w:rsid w:val="002745DE"/>
    <w:rsid w:val="002847AC"/>
    <w:rsid w:val="002F15F1"/>
    <w:rsid w:val="00306786"/>
    <w:rsid w:val="003A1822"/>
    <w:rsid w:val="003E10E1"/>
    <w:rsid w:val="004025A6"/>
    <w:rsid w:val="00414310"/>
    <w:rsid w:val="00473D00"/>
    <w:rsid w:val="004A7FE8"/>
    <w:rsid w:val="004B6C35"/>
    <w:rsid w:val="004C425B"/>
    <w:rsid w:val="004D205D"/>
    <w:rsid w:val="00511B0C"/>
    <w:rsid w:val="00557A7D"/>
    <w:rsid w:val="00577E46"/>
    <w:rsid w:val="005A3579"/>
    <w:rsid w:val="005C7214"/>
    <w:rsid w:val="00620072"/>
    <w:rsid w:val="0067556D"/>
    <w:rsid w:val="0069229A"/>
    <w:rsid w:val="00693F42"/>
    <w:rsid w:val="007A610C"/>
    <w:rsid w:val="007F6693"/>
    <w:rsid w:val="00863F9F"/>
    <w:rsid w:val="00871D0F"/>
    <w:rsid w:val="00881410"/>
    <w:rsid w:val="008B63A0"/>
    <w:rsid w:val="00901A0D"/>
    <w:rsid w:val="0092220C"/>
    <w:rsid w:val="00965A27"/>
    <w:rsid w:val="00A172F0"/>
    <w:rsid w:val="00A36F0F"/>
    <w:rsid w:val="00B303A1"/>
    <w:rsid w:val="00C42D8D"/>
    <w:rsid w:val="00CD4228"/>
    <w:rsid w:val="00D416A8"/>
    <w:rsid w:val="00DC2F3A"/>
    <w:rsid w:val="00EC6B05"/>
    <w:rsid w:val="00EF731A"/>
    <w:rsid w:val="00F900AB"/>
    <w:rsid w:val="00FA4FE0"/>
    <w:rsid w:val="00FE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98C9"/>
  <w15:chartTrackingRefBased/>
  <w15:docId w15:val="{BD96EB34-930D-4F64-98F7-BD663A8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9F"/>
  </w:style>
  <w:style w:type="paragraph" w:styleId="Heading1">
    <w:name w:val="heading 1"/>
    <w:basedOn w:val="Normal"/>
    <w:next w:val="Normal"/>
    <w:link w:val="Heading1Char"/>
    <w:qFormat/>
    <w:rsid w:val="00144C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44C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44C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44C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144C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44C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44C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144C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44C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4C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44C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144C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4C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44C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4C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4C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4C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4C1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4C17"/>
    <w:rPr>
      <w:color w:val="0563C1" w:themeColor="hyperlink"/>
      <w:u w:val="single"/>
    </w:rPr>
  </w:style>
  <w:style w:type="character" w:styleId="FollowedHyperlink">
    <w:name w:val="FollowedHyperlink"/>
    <w:basedOn w:val="DefaultParagraphFont"/>
    <w:uiPriority w:val="99"/>
    <w:semiHidden/>
    <w:unhideWhenUsed/>
    <w:rsid w:val="00144C17"/>
    <w:rPr>
      <w:color w:val="954F72" w:themeColor="followedHyperlink"/>
      <w:u w:val="single"/>
    </w:rPr>
  </w:style>
  <w:style w:type="paragraph" w:styleId="ListBullet">
    <w:name w:val="List Bullet"/>
    <w:basedOn w:val="Normal"/>
    <w:uiPriority w:val="99"/>
    <w:semiHidden/>
    <w:unhideWhenUsed/>
    <w:rsid w:val="00B303A1"/>
    <w:pPr>
      <w:numPr>
        <w:numId w:val="3"/>
      </w:numPr>
      <w:autoSpaceDE w:val="0"/>
      <w:autoSpaceDN w:val="0"/>
      <w:adjustRightInd w:val="0"/>
      <w:spacing w:after="0" w:line="240" w:lineRule="auto"/>
    </w:pPr>
    <w:rPr>
      <w:rFonts w:ascii="Arial" w:eastAsia="Times New Roman" w:hAnsi="Arial" w:cs="Times New Roman"/>
      <w:szCs w:val="24"/>
    </w:rPr>
  </w:style>
  <w:style w:type="character" w:styleId="CommentReference">
    <w:name w:val="annotation reference"/>
    <w:basedOn w:val="DefaultParagraphFont"/>
    <w:uiPriority w:val="99"/>
    <w:semiHidden/>
    <w:unhideWhenUsed/>
    <w:rsid w:val="002745DE"/>
    <w:rPr>
      <w:sz w:val="16"/>
      <w:szCs w:val="16"/>
    </w:rPr>
  </w:style>
  <w:style w:type="paragraph" w:styleId="CommentText">
    <w:name w:val="annotation text"/>
    <w:basedOn w:val="Normal"/>
    <w:link w:val="CommentTextChar"/>
    <w:uiPriority w:val="99"/>
    <w:semiHidden/>
    <w:unhideWhenUsed/>
    <w:rsid w:val="002745DE"/>
    <w:pPr>
      <w:spacing w:line="240" w:lineRule="auto"/>
    </w:pPr>
    <w:rPr>
      <w:sz w:val="20"/>
      <w:szCs w:val="20"/>
    </w:rPr>
  </w:style>
  <w:style w:type="character" w:customStyle="1" w:styleId="CommentTextChar">
    <w:name w:val="Comment Text Char"/>
    <w:basedOn w:val="DefaultParagraphFont"/>
    <w:link w:val="CommentText"/>
    <w:uiPriority w:val="99"/>
    <w:semiHidden/>
    <w:rsid w:val="002745DE"/>
    <w:rPr>
      <w:sz w:val="20"/>
      <w:szCs w:val="20"/>
    </w:rPr>
  </w:style>
  <w:style w:type="paragraph" w:styleId="CommentSubject">
    <w:name w:val="annotation subject"/>
    <w:basedOn w:val="CommentText"/>
    <w:next w:val="CommentText"/>
    <w:link w:val="CommentSubjectChar"/>
    <w:uiPriority w:val="99"/>
    <w:semiHidden/>
    <w:unhideWhenUsed/>
    <w:rsid w:val="002745DE"/>
    <w:rPr>
      <w:b/>
      <w:bCs/>
    </w:rPr>
  </w:style>
  <w:style w:type="character" w:customStyle="1" w:styleId="CommentSubjectChar">
    <w:name w:val="Comment Subject Char"/>
    <w:basedOn w:val="CommentTextChar"/>
    <w:link w:val="CommentSubject"/>
    <w:uiPriority w:val="99"/>
    <w:semiHidden/>
    <w:rsid w:val="002745DE"/>
    <w:rPr>
      <w:b/>
      <w:bCs/>
      <w:sz w:val="20"/>
      <w:szCs w:val="20"/>
    </w:rPr>
  </w:style>
  <w:style w:type="paragraph" w:styleId="BalloonText">
    <w:name w:val="Balloon Text"/>
    <w:basedOn w:val="Normal"/>
    <w:link w:val="BalloonTextChar"/>
    <w:uiPriority w:val="99"/>
    <w:semiHidden/>
    <w:unhideWhenUsed/>
    <w:rsid w:val="00274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5DE"/>
    <w:rPr>
      <w:rFonts w:ascii="Segoe UI" w:hAnsi="Segoe UI" w:cs="Segoe UI"/>
      <w:sz w:val="18"/>
      <w:szCs w:val="18"/>
    </w:rPr>
  </w:style>
  <w:style w:type="paragraph" w:styleId="TOCHeading">
    <w:name w:val="TOC Heading"/>
    <w:basedOn w:val="Heading1"/>
    <w:next w:val="Normal"/>
    <w:uiPriority w:val="39"/>
    <w:unhideWhenUsed/>
    <w:qFormat/>
    <w:rsid w:val="00511B0C"/>
    <w:pPr>
      <w:numPr>
        <w:numId w:val="0"/>
      </w:numPr>
      <w:outlineLvl w:val="9"/>
    </w:pPr>
  </w:style>
  <w:style w:type="paragraph" w:styleId="TOC1">
    <w:name w:val="toc 1"/>
    <w:basedOn w:val="Normal"/>
    <w:next w:val="Normal"/>
    <w:autoRedefine/>
    <w:uiPriority w:val="39"/>
    <w:unhideWhenUsed/>
    <w:rsid w:val="00511B0C"/>
    <w:pPr>
      <w:spacing w:after="100"/>
    </w:pPr>
  </w:style>
  <w:style w:type="paragraph" w:styleId="TOC2">
    <w:name w:val="toc 2"/>
    <w:basedOn w:val="Normal"/>
    <w:next w:val="Normal"/>
    <w:autoRedefine/>
    <w:uiPriority w:val="39"/>
    <w:unhideWhenUsed/>
    <w:rsid w:val="00511B0C"/>
    <w:pPr>
      <w:spacing w:after="100"/>
      <w:ind w:left="220"/>
    </w:pPr>
  </w:style>
  <w:style w:type="paragraph" w:styleId="TOC3">
    <w:name w:val="toc 3"/>
    <w:basedOn w:val="Normal"/>
    <w:next w:val="Normal"/>
    <w:autoRedefine/>
    <w:uiPriority w:val="39"/>
    <w:unhideWhenUsed/>
    <w:rsid w:val="00511B0C"/>
    <w:pPr>
      <w:spacing w:after="100"/>
      <w:ind w:left="440"/>
    </w:pPr>
  </w:style>
  <w:style w:type="paragraph" w:styleId="ListParagraph">
    <w:name w:val="List Paragraph"/>
    <w:basedOn w:val="Normal"/>
    <w:uiPriority w:val="34"/>
    <w:qFormat/>
    <w:rsid w:val="00620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0572">
      <w:bodyDiv w:val="1"/>
      <w:marLeft w:val="0"/>
      <w:marRight w:val="0"/>
      <w:marTop w:val="0"/>
      <w:marBottom w:val="0"/>
      <w:divBdr>
        <w:top w:val="none" w:sz="0" w:space="0" w:color="auto"/>
        <w:left w:val="none" w:sz="0" w:space="0" w:color="auto"/>
        <w:bottom w:val="none" w:sz="0" w:space="0" w:color="auto"/>
        <w:right w:val="none" w:sz="0" w:space="0" w:color="auto"/>
      </w:divBdr>
    </w:div>
    <w:div w:id="270864454">
      <w:bodyDiv w:val="1"/>
      <w:marLeft w:val="0"/>
      <w:marRight w:val="0"/>
      <w:marTop w:val="0"/>
      <w:marBottom w:val="0"/>
      <w:divBdr>
        <w:top w:val="none" w:sz="0" w:space="0" w:color="auto"/>
        <w:left w:val="none" w:sz="0" w:space="0" w:color="auto"/>
        <w:bottom w:val="none" w:sz="0" w:space="0" w:color="auto"/>
        <w:right w:val="none" w:sz="0" w:space="0" w:color="auto"/>
      </w:divBdr>
    </w:div>
    <w:div w:id="385834342">
      <w:bodyDiv w:val="1"/>
      <w:marLeft w:val="0"/>
      <w:marRight w:val="0"/>
      <w:marTop w:val="0"/>
      <w:marBottom w:val="0"/>
      <w:divBdr>
        <w:top w:val="none" w:sz="0" w:space="0" w:color="auto"/>
        <w:left w:val="none" w:sz="0" w:space="0" w:color="auto"/>
        <w:bottom w:val="none" w:sz="0" w:space="0" w:color="auto"/>
        <w:right w:val="none" w:sz="0" w:space="0" w:color="auto"/>
      </w:divBdr>
    </w:div>
    <w:div w:id="394594102">
      <w:bodyDiv w:val="1"/>
      <w:marLeft w:val="0"/>
      <w:marRight w:val="0"/>
      <w:marTop w:val="0"/>
      <w:marBottom w:val="0"/>
      <w:divBdr>
        <w:top w:val="none" w:sz="0" w:space="0" w:color="auto"/>
        <w:left w:val="none" w:sz="0" w:space="0" w:color="auto"/>
        <w:bottom w:val="none" w:sz="0" w:space="0" w:color="auto"/>
        <w:right w:val="none" w:sz="0" w:space="0" w:color="auto"/>
      </w:divBdr>
    </w:div>
    <w:div w:id="537399303">
      <w:bodyDiv w:val="1"/>
      <w:marLeft w:val="0"/>
      <w:marRight w:val="0"/>
      <w:marTop w:val="0"/>
      <w:marBottom w:val="0"/>
      <w:divBdr>
        <w:top w:val="none" w:sz="0" w:space="0" w:color="auto"/>
        <w:left w:val="none" w:sz="0" w:space="0" w:color="auto"/>
        <w:bottom w:val="none" w:sz="0" w:space="0" w:color="auto"/>
        <w:right w:val="none" w:sz="0" w:space="0" w:color="auto"/>
      </w:divBdr>
    </w:div>
    <w:div w:id="897400092">
      <w:bodyDiv w:val="1"/>
      <w:marLeft w:val="0"/>
      <w:marRight w:val="0"/>
      <w:marTop w:val="0"/>
      <w:marBottom w:val="0"/>
      <w:divBdr>
        <w:top w:val="none" w:sz="0" w:space="0" w:color="auto"/>
        <w:left w:val="none" w:sz="0" w:space="0" w:color="auto"/>
        <w:bottom w:val="none" w:sz="0" w:space="0" w:color="auto"/>
        <w:right w:val="none" w:sz="0" w:space="0" w:color="auto"/>
      </w:divBdr>
    </w:div>
    <w:div w:id="964383843">
      <w:bodyDiv w:val="1"/>
      <w:marLeft w:val="0"/>
      <w:marRight w:val="0"/>
      <w:marTop w:val="0"/>
      <w:marBottom w:val="0"/>
      <w:divBdr>
        <w:top w:val="none" w:sz="0" w:space="0" w:color="auto"/>
        <w:left w:val="none" w:sz="0" w:space="0" w:color="auto"/>
        <w:bottom w:val="none" w:sz="0" w:space="0" w:color="auto"/>
        <w:right w:val="none" w:sz="0" w:space="0" w:color="auto"/>
      </w:divBdr>
    </w:div>
    <w:div w:id="1019547730">
      <w:bodyDiv w:val="1"/>
      <w:marLeft w:val="0"/>
      <w:marRight w:val="0"/>
      <w:marTop w:val="0"/>
      <w:marBottom w:val="0"/>
      <w:divBdr>
        <w:top w:val="none" w:sz="0" w:space="0" w:color="auto"/>
        <w:left w:val="none" w:sz="0" w:space="0" w:color="auto"/>
        <w:bottom w:val="none" w:sz="0" w:space="0" w:color="auto"/>
        <w:right w:val="none" w:sz="0" w:space="0" w:color="auto"/>
      </w:divBdr>
    </w:div>
    <w:div w:id="1187788874">
      <w:bodyDiv w:val="1"/>
      <w:marLeft w:val="0"/>
      <w:marRight w:val="0"/>
      <w:marTop w:val="0"/>
      <w:marBottom w:val="0"/>
      <w:divBdr>
        <w:top w:val="none" w:sz="0" w:space="0" w:color="auto"/>
        <w:left w:val="none" w:sz="0" w:space="0" w:color="auto"/>
        <w:bottom w:val="none" w:sz="0" w:space="0" w:color="auto"/>
        <w:right w:val="none" w:sz="0" w:space="0" w:color="auto"/>
      </w:divBdr>
    </w:div>
    <w:div w:id="1233809292">
      <w:bodyDiv w:val="1"/>
      <w:marLeft w:val="0"/>
      <w:marRight w:val="0"/>
      <w:marTop w:val="0"/>
      <w:marBottom w:val="0"/>
      <w:divBdr>
        <w:top w:val="none" w:sz="0" w:space="0" w:color="auto"/>
        <w:left w:val="none" w:sz="0" w:space="0" w:color="auto"/>
        <w:bottom w:val="none" w:sz="0" w:space="0" w:color="auto"/>
        <w:right w:val="none" w:sz="0" w:space="0" w:color="auto"/>
      </w:divBdr>
    </w:div>
    <w:div w:id="16177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ncbc/r-snippets-bmi/tree/master/cdisc/inst/extdata/cdisc01/csv" TargetMode="External"/><Relationship Id="rId3" Type="http://schemas.openxmlformats.org/officeDocument/2006/relationships/styles" Target="styles.xml"/><Relationship Id="rId7" Type="http://schemas.openxmlformats.org/officeDocument/2006/relationships/hyperlink" Target="https://datashare.nida.nih.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inicaltrials.gov/ct2/show/NCT0008418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cv-target/data_dictionary/blob/master/HCVTARGET2030_DataDictionary_2016-06-06.csv"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FC99-BD81-49CE-B297-746A0135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5</cp:revision>
  <dcterms:created xsi:type="dcterms:W3CDTF">2019-09-26T18:51:00Z</dcterms:created>
  <dcterms:modified xsi:type="dcterms:W3CDTF">2019-09-26T18:51:00Z</dcterms:modified>
</cp:coreProperties>
</file>