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DD662" w14:textId="77777777" w:rsidR="000010DA" w:rsidRPr="004102B7" w:rsidRDefault="000010DA" w:rsidP="000010DA">
      <w:pPr>
        <w:rPr>
          <w:rFonts w:ascii="Times New Roman" w:hAnsi="Times New Roman"/>
          <w:sz w:val="24"/>
        </w:rPr>
      </w:pPr>
      <w:r w:rsidRPr="004102B7">
        <w:rPr>
          <w:rFonts w:ascii="Times New Roman" w:hAnsi="Times New Roman"/>
          <w:b/>
          <w:bCs/>
          <w:sz w:val="24"/>
        </w:rPr>
        <w:t>Table 4.</w:t>
      </w:r>
      <w:r w:rsidRPr="004102B7">
        <w:rPr>
          <w:rFonts w:ascii="Times New Roman" w:hAnsi="Times New Roman"/>
          <w:sz w:val="24"/>
        </w:rPr>
        <w:t xml:space="preserve"> Primary purpose of COVID-19 interventional trials</w:t>
      </w:r>
    </w:p>
    <w:tbl>
      <w:tblPr>
        <w:tblW w:w="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1440"/>
        <w:gridCol w:w="1269"/>
      </w:tblGrid>
      <w:tr w:rsidR="000010DA" w:rsidRPr="004102B7" w14:paraId="14BC4FA6" w14:textId="77777777" w:rsidTr="000010DA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0E06383C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Primary Purpose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FA805FA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Study Count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BFA19CC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Percentage</w:t>
            </w:r>
          </w:p>
        </w:tc>
      </w:tr>
      <w:tr w:rsidR="000010DA" w:rsidRPr="004102B7" w14:paraId="3C91C949" w14:textId="77777777" w:rsidTr="000010DA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1748510C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Treatment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5A069C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298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34BC72ED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74.3%</w:t>
            </w:r>
          </w:p>
        </w:tc>
      </w:tr>
      <w:tr w:rsidR="000010DA" w:rsidRPr="004102B7" w14:paraId="28193E47" w14:textId="77777777" w:rsidTr="000010DA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3FE3D188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Prevention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1EA2A58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41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F6746F0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10.2%</w:t>
            </w:r>
          </w:p>
        </w:tc>
      </w:tr>
      <w:tr w:rsidR="000010DA" w:rsidRPr="004102B7" w14:paraId="4F670A98" w14:textId="77777777" w:rsidTr="000010DA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6B770281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Other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FA81176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7DB2CCC8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4.7%</w:t>
            </w:r>
          </w:p>
        </w:tc>
      </w:tr>
      <w:tr w:rsidR="000010DA" w:rsidRPr="004102B7" w14:paraId="10E6392A" w14:textId="77777777" w:rsidTr="000010DA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3F0E3F76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Supportive Care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0A56E55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17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5866BE7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4.2%</w:t>
            </w:r>
          </w:p>
        </w:tc>
      </w:tr>
      <w:tr w:rsidR="000010DA" w:rsidRPr="004102B7" w14:paraId="4862A212" w14:textId="77777777" w:rsidTr="000010DA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6B2BB53B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Diagnostic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6D48263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15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19ABD73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3.7%</w:t>
            </w:r>
          </w:p>
        </w:tc>
      </w:tr>
      <w:tr w:rsidR="000010DA" w:rsidRPr="004102B7" w14:paraId="0902F81B" w14:textId="77777777" w:rsidTr="000010DA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0AF05659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Health Services Research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12D4496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7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00AD0770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1.7%</w:t>
            </w:r>
          </w:p>
        </w:tc>
      </w:tr>
      <w:tr w:rsidR="000010DA" w:rsidRPr="004102B7" w14:paraId="08DD031B" w14:textId="77777777" w:rsidTr="000010DA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51F4E1ED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Basic Science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A8C1654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2B4172C7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0.5%</w:t>
            </w:r>
          </w:p>
        </w:tc>
      </w:tr>
      <w:tr w:rsidR="000010DA" w:rsidRPr="004102B7" w14:paraId="42655EBB" w14:textId="77777777" w:rsidTr="000010DA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21CCC8E0" w14:textId="77777777" w:rsidR="000010DA" w:rsidRPr="004102B7" w:rsidRDefault="000010DA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Screening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842F757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999" w:type="dxa"/>
            <w:shd w:val="clear" w:color="auto" w:fill="auto"/>
            <w:noWrap/>
            <w:vAlign w:val="bottom"/>
            <w:hideMark/>
          </w:tcPr>
          <w:p w14:paraId="4C17A6C3" w14:textId="77777777" w:rsidR="000010DA" w:rsidRPr="004102B7" w:rsidRDefault="000010DA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0.5%</w:t>
            </w:r>
          </w:p>
        </w:tc>
      </w:tr>
    </w:tbl>
    <w:p w14:paraId="59493B60" w14:textId="77777777" w:rsidR="004535A0" w:rsidRPr="000010DA" w:rsidRDefault="004535A0" w:rsidP="000010DA"/>
    <w:sectPr w:rsidR="004535A0" w:rsidRPr="0000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5"/>
    <w:rsid w:val="000010DA"/>
    <w:rsid w:val="004535A0"/>
    <w:rsid w:val="005C58B9"/>
    <w:rsid w:val="00C33010"/>
    <w:rsid w:val="00DA4BEF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2D8"/>
  <w15:chartTrackingRefBased/>
  <w15:docId w15:val="{BE45A089-91BF-4BC1-AEE7-0ED9B2C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9"/>
    <w:pPr>
      <w:autoSpaceDE/>
      <w:autoSpaceDN/>
      <w:adjustRightInd/>
      <w:ind w:left="720"/>
    </w:pPr>
    <w:rPr>
      <w:rFonts w:asciiTheme="minorHAnsi" w:eastAsiaTheme="minorHAnsi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Mayer</dc:creator>
  <cp:keywords/>
  <dc:description/>
  <cp:lastModifiedBy>Craig Mayer</cp:lastModifiedBy>
  <cp:revision>2</cp:revision>
  <dcterms:created xsi:type="dcterms:W3CDTF">2020-06-17T14:15:00Z</dcterms:created>
  <dcterms:modified xsi:type="dcterms:W3CDTF">2020-06-17T14:15:00Z</dcterms:modified>
</cp:coreProperties>
</file>