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C2151" w14:textId="77777777" w:rsidR="00894981" w:rsidRPr="004102B7" w:rsidRDefault="00894981" w:rsidP="00894981">
      <w:pPr>
        <w:rPr>
          <w:rFonts w:ascii="Times New Roman" w:hAnsi="Times New Roman"/>
          <w:sz w:val="24"/>
        </w:rPr>
      </w:pPr>
      <w:r w:rsidRPr="004102B7">
        <w:rPr>
          <w:rFonts w:ascii="Times New Roman" w:hAnsi="Times New Roman"/>
          <w:b/>
          <w:bCs/>
          <w:sz w:val="24"/>
        </w:rPr>
        <w:t>Table 7.</w:t>
      </w:r>
      <w:r w:rsidRPr="004102B7">
        <w:rPr>
          <w:rFonts w:ascii="Times New Roman" w:hAnsi="Times New Roman"/>
          <w:sz w:val="24"/>
        </w:rPr>
        <w:t xml:space="preserve"> Most frequent interventions by study count (with a minimum study count of 13)  </w:t>
      </w:r>
    </w:p>
    <w:tbl>
      <w:tblPr>
        <w:tblW w:w="8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2"/>
        <w:gridCol w:w="2343"/>
        <w:gridCol w:w="1313"/>
        <w:gridCol w:w="2467"/>
      </w:tblGrid>
      <w:tr w:rsidR="00894981" w:rsidRPr="004102B7" w14:paraId="46470CE9" w14:textId="77777777" w:rsidTr="00894981">
        <w:trPr>
          <w:trHeight w:val="288"/>
        </w:trPr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0D1702BC" w14:textId="77777777" w:rsidR="00894981" w:rsidRPr="004102B7" w:rsidRDefault="00894981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Intervention Type</w:t>
            </w:r>
          </w:p>
        </w:tc>
        <w:tc>
          <w:tcPr>
            <w:tcW w:w="2343" w:type="dxa"/>
            <w:shd w:val="clear" w:color="auto" w:fill="auto"/>
            <w:noWrap/>
            <w:vAlign w:val="bottom"/>
            <w:hideMark/>
          </w:tcPr>
          <w:p w14:paraId="46D0A5C3" w14:textId="77777777" w:rsidR="00894981" w:rsidRPr="004102B7" w:rsidRDefault="00894981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Intervention</w:t>
            </w:r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14:paraId="4D73FDE9" w14:textId="77777777" w:rsidR="00894981" w:rsidRPr="004102B7" w:rsidRDefault="00894981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Study Count</w:t>
            </w:r>
          </w:p>
        </w:tc>
        <w:tc>
          <w:tcPr>
            <w:tcW w:w="2467" w:type="dxa"/>
          </w:tcPr>
          <w:p w14:paraId="75E0A5D7" w14:textId="77777777" w:rsidR="00894981" w:rsidRPr="004102B7" w:rsidRDefault="00894981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Date when first appeared</w:t>
            </w:r>
          </w:p>
        </w:tc>
      </w:tr>
      <w:tr w:rsidR="00894981" w:rsidRPr="004102B7" w14:paraId="22E0299A" w14:textId="77777777" w:rsidTr="00894981">
        <w:trPr>
          <w:trHeight w:val="288"/>
        </w:trPr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2EC71E63" w14:textId="77777777" w:rsidR="00894981" w:rsidRPr="004102B7" w:rsidRDefault="00894981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Placebo</w:t>
            </w:r>
          </w:p>
        </w:tc>
        <w:tc>
          <w:tcPr>
            <w:tcW w:w="2343" w:type="dxa"/>
            <w:shd w:val="clear" w:color="auto" w:fill="auto"/>
            <w:noWrap/>
            <w:vAlign w:val="bottom"/>
            <w:hideMark/>
          </w:tcPr>
          <w:p w14:paraId="27E58A57" w14:textId="77777777" w:rsidR="00894981" w:rsidRPr="004102B7" w:rsidRDefault="00894981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Placebo</w:t>
            </w:r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14:paraId="2BF9054C" w14:textId="77777777" w:rsidR="00894981" w:rsidRPr="004102B7" w:rsidRDefault="00894981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99</w:t>
            </w:r>
          </w:p>
        </w:tc>
        <w:tc>
          <w:tcPr>
            <w:tcW w:w="2467" w:type="dxa"/>
          </w:tcPr>
          <w:p w14:paraId="0B4CF859" w14:textId="77777777" w:rsidR="00894981" w:rsidRPr="004102B7" w:rsidRDefault="00894981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20-Feb-2020</w:t>
            </w:r>
          </w:p>
        </w:tc>
      </w:tr>
      <w:tr w:rsidR="00894981" w:rsidRPr="004102B7" w14:paraId="32EC73EA" w14:textId="77777777" w:rsidTr="00894981">
        <w:trPr>
          <w:trHeight w:val="288"/>
        </w:trPr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0CA8C66D" w14:textId="77777777" w:rsidR="00894981" w:rsidRPr="004102B7" w:rsidRDefault="00894981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Drug</w:t>
            </w:r>
          </w:p>
        </w:tc>
        <w:tc>
          <w:tcPr>
            <w:tcW w:w="2343" w:type="dxa"/>
            <w:shd w:val="clear" w:color="auto" w:fill="auto"/>
            <w:noWrap/>
            <w:vAlign w:val="bottom"/>
            <w:hideMark/>
          </w:tcPr>
          <w:p w14:paraId="41D0F008" w14:textId="77777777" w:rsidR="00894981" w:rsidRPr="004102B7" w:rsidRDefault="00894981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Hydroxychloroquine</w:t>
            </w:r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14:paraId="079531BC" w14:textId="77777777" w:rsidR="00894981" w:rsidRPr="004102B7" w:rsidRDefault="00894981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92</w:t>
            </w:r>
          </w:p>
        </w:tc>
        <w:tc>
          <w:tcPr>
            <w:tcW w:w="2467" w:type="dxa"/>
          </w:tcPr>
          <w:p w14:paraId="01A1B013" w14:textId="77777777" w:rsidR="00894981" w:rsidRPr="004102B7" w:rsidRDefault="00894981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06-Feb-2020</w:t>
            </w:r>
          </w:p>
        </w:tc>
      </w:tr>
      <w:tr w:rsidR="00894981" w:rsidRPr="004102B7" w14:paraId="1DB33550" w14:textId="77777777" w:rsidTr="00894981">
        <w:trPr>
          <w:trHeight w:val="288"/>
        </w:trPr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34279587" w14:textId="77777777" w:rsidR="00894981" w:rsidRPr="004102B7" w:rsidRDefault="00894981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Other</w:t>
            </w:r>
          </w:p>
        </w:tc>
        <w:tc>
          <w:tcPr>
            <w:tcW w:w="2343" w:type="dxa"/>
            <w:shd w:val="clear" w:color="auto" w:fill="auto"/>
            <w:noWrap/>
            <w:vAlign w:val="bottom"/>
            <w:hideMark/>
          </w:tcPr>
          <w:p w14:paraId="6DA01FE3" w14:textId="77777777" w:rsidR="00894981" w:rsidRPr="004102B7" w:rsidRDefault="00894981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Standard care</w:t>
            </w:r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14:paraId="32F446BB" w14:textId="77777777" w:rsidR="00894981" w:rsidRPr="004102B7" w:rsidRDefault="00894981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40</w:t>
            </w:r>
          </w:p>
        </w:tc>
        <w:tc>
          <w:tcPr>
            <w:tcW w:w="2467" w:type="dxa"/>
          </w:tcPr>
          <w:p w14:paraId="604A4E85" w14:textId="77777777" w:rsidR="00894981" w:rsidRPr="004102B7" w:rsidRDefault="00894981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23-Jan-2020</w:t>
            </w:r>
          </w:p>
        </w:tc>
      </w:tr>
      <w:tr w:rsidR="00894981" w:rsidRPr="004102B7" w14:paraId="4D7FD5E8" w14:textId="77777777" w:rsidTr="00894981">
        <w:trPr>
          <w:trHeight w:val="288"/>
        </w:trPr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7F10EE3D" w14:textId="77777777" w:rsidR="00894981" w:rsidRPr="004102B7" w:rsidRDefault="00894981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Drug</w:t>
            </w:r>
          </w:p>
        </w:tc>
        <w:tc>
          <w:tcPr>
            <w:tcW w:w="2343" w:type="dxa"/>
            <w:shd w:val="clear" w:color="auto" w:fill="auto"/>
            <w:noWrap/>
            <w:vAlign w:val="bottom"/>
            <w:hideMark/>
          </w:tcPr>
          <w:p w14:paraId="4790927F" w14:textId="77777777" w:rsidR="00894981" w:rsidRPr="004102B7" w:rsidRDefault="00894981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Azithromycin</w:t>
            </w:r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14:paraId="1050E130" w14:textId="77777777" w:rsidR="00894981" w:rsidRPr="004102B7" w:rsidRDefault="00894981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24</w:t>
            </w:r>
          </w:p>
        </w:tc>
        <w:tc>
          <w:tcPr>
            <w:tcW w:w="2467" w:type="dxa"/>
          </w:tcPr>
          <w:p w14:paraId="09DBBA1E" w14:textId="77777777" w:rsidR="00894981" w:rsidRPr="004102B7" w:rsidRDefault="00894981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23-Mar-2020</w:t>
            </w:r>
          </w:p>
        </w:tc>
      </w:tr>
      <w:tr w:rsidR="00894981" w:rsidRPr="004102B7" w14:paraId="779469FC" w14:textId="77777777" w:rsidTr="00894981">
        <w:trPr>
          <w:trHeight w:val="288"/>
        </w:trPr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3C3E0A49" w14:textId="77777777" w:rsidR="00894981" w:rsidRPr="004102B7" w:rsidRDefault="00894981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Drug</w:t>
            </w:r>
          </w:p>
        </w:tc>
        <w:tc>
          <w:tcPr>
            <w:tcW w:w="2343" w:type="dxa"/>
            <w:shd w:val="clear" w:color="auto" w:fill="auto"/>
            <w:noWrap/>
            <w:vAlign w:val="bottom"/>
            <w:hideMark/>
          </w:tcPr>
          <w:p w14:paraId="331D66AA" w14:textId="77777777" w:rsidR="00894981" w:rsidRPr="004102B7" w:rsidRDefault="00894981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Ritonavir</w:t>
            </w:r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14:paraId="09F860ED" w14:textId="77777777" w:rsidR="00894981" w:rsidRPr="004102B7" w:rsidRDefault="00894981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24</w:t>
            </w:r>
          </w:p>
        </w:tc>
        <w:tc>
          <w:tcPr>
            <w:tcW w:w="2467" w:type="dxa"/>
          </w:tcPr>
          <w:p w14:paraId="18AB1D6C" w14:textId="77777777" w:rsidR="00894981" w:rsidRPr="004102B7" w:rsidRDefault="00894981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28-Jan-2020</w:t>
            </w:r>
          </w:p>
        </w:tc>
      </w:tr>
      <w:tr w:rsidR="00894981" w:rsidRPr="004102B7" w14:paraId="7EADA1D9" w14:textId="77777777" w:rsidTr="00894981">
        <w:trPr>
          <w:trHeight w:val="288"/>
        </w:trPr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13B2D9C4" w14:textId="77777777" w:rsidR="00894981" w:rsidRPr="004102B7" w:rsidRDefault="00894981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Drug</w:t>
            </w:r>
          </w:p>
        </w:tc>
        <w:tc>
          <w:tcPr>
            <w:tcW w:w="2343" w:type="dxa"/>
            <w:shd w:val="clear" w:color="auto" w:fill="auto"/>
            <w:noWrap/>
            <w:vAlign w:val="bottom"/>
            <w:hideMark/>
          </w:tcPr>
          <w:p w14:paraId="4F58F95D" w14:textId="77777777" w:rsidR="00894981" w:rsidRPr="004102B7" w:rsidRDefault="00894981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Tocilizumab</w:t>
            </w:r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14:paraId="2363315D" w14:textId="77777777" w:rsidR="00894981" w:rsidRPr="004102B7" w:rsidRDefault="00894981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21</w:t>
            </w:r>
          </w:p>
        </w:tc>
        <w:tc>
          <w:tcPr>
            <w:tcW w:w="2467" w:type="dxa"/>
          </w:tcPr>
          <w:p w14:paraId="2F6988B0" w14:textId="77777777" w:rsidR="00894981" w:rsidRPr="004102B7" w:rsidRDefault="00894981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09-Mar-2020</w:t>
            </w:r>
          </w:p>
        </w:tc>
      </w:tr>
      <w:tr w:rsidR="00894981" w:rsidRPr="004102B7" w14:paraId="6EDD7CD8" w14:textId="77777777" w:rsidTr="00894981">
        <w:trPr>
          <w:trHeight w:val="288"/>
        </w:trPr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662700D5" w14:textId="77777777" w:rsidR="00894981" w:rsidRPr="004102B7" w:rsidRDefault="00894981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Biological</w:t>
            </w:r>
          </w:p>
        </w:tc>
        <w:tc>
          <w:tcPr>
            <w:tcW w:w="2343" w:type="dxa"/>
            <w:shd w:val="clear" w:color="auto" w:fill="auto"/>
            <w:noWrap/>
            <w:vAlign w:val="bottom"/>
            <w:hideMark/>
          </w:tcPr>
          <w:p w14:paraId="0157E717" w14:textId="77777777" w:rsidR="00894981" w:rsidRPr="004102B7" w:rsidRDefault="00894981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Convalescent plasma</w:t>
            </w:r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14:paraId="24490C90" w14:textId="77777777" w:rsidR="00894981" w:rsidRPr="004102B7" w:rsidRDefault="00894981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20</w:t>
            </w:r>
          </w:p>
        </w:tc>
        <w:tc>
          <w:tcPr>
            <w:tcW w:w="2467" w:type="dxa"/>
          </w:tcPr>
          <w:p w14:paraId="2173B46D" w14:textId="77777777" w:rsidR="00894981" w:rsidRPr="004102B7" w:rsidRDefault="00894981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23-Mar-2020</w:t>
            </w:r>
          </w:p>
        </w:tc>
      </w:tr>
      <w:tr w:rsidR="00894981" w:rsidRPr="004102B7" w14:paraId="5F665FB4" w14:textId="77777777" w:rsidTr="00894981">
        <w:trPr>
          <w:trHeight w:val="288"/>
        </w:trPr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420B585A" w14:textId="77777777" w:rsidR="00894981" w:rsidRPr="004102B7" w:rsidRDefault="00894981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Drug</w:t>
            </w:r>
          </w:p>
        </w:tc>
        <w:tc>
          <w:tcPr>
            <w:tcW w:w="2343" w:type="dxa"/>
            <w:shd w:val="clear" w:color="auto" w:fill="auto"/>
            <w:noWrap/>
            <w:vAlign w:val="bottom"/>
            <w:hideMark/>
          </w:tcPr>
          <w:p w14:paraId="484949E3" w14:textId="77777777" w:rsidR="00894981" w:rsidRPr="004102B7" w:rsidRDefault="00894981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Lopinavir</w:t>
            </w:r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14:paraId="3EA47776" w14:textId="77777777" w:rsidR="00894981" w:rsidRPr="004102B7" w:rsidRDefault="00894981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20</w:t>
            </w:r>
          </w:p>
        </w:tc>
        <w:tc>
          <w:tcPr>
            <w:tcW w:w="2467" w:type="dxa"/>
          </w:tcPr>
          <w:p w14:paraId="4687B638" w14:textId="77777777" w:rsidR="00894981" w:rsidRPr="004102B7" w:rsidRDefault="00894981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28-Jan-2020</w:t>
            </w:r>
          </w:p>
        </w:tc>
      </w:tr>
      <w:tr w:rsidR="00894981" w:rsidRPr="004102B7" w14:paraId="3C8A1945" w14:textId="77777777" w:rsidTr="00894981">
        <w:trPr>
          <w:trHeight w:val="288"/>
        </w:trPr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757262AA" w14:textId="77777777" w:rsidR="00894981" w:rsidRPr="004102B7" w:rsidRDefault="00894981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Drug</w:t>
            </w:r>
          </w:p>
        </w:tc>
        <w:tc>
          <w:tcPr>
            <w:tcW w:w="2343" w:type="dxa"/>
            <w:shd w:val="clear" w:color="auto" w:fill="auto"/>
            <w:noWrap/>
            <w:vAlign w:val="bottom"/>
            <w:hideMark/>
          </w:tcPr>
          <w:p w14:paraId="404011A3" w14:textId="77777777" w:rsidR="00894981" w:rsidRPr="004102B7" w:rsidRDefault="00894981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Lopinavir/Ritonavir</w:t>
            </w:r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14:paraId="74F17A0C" w14:textId="77777777" w:rsidR="00894981" w:rsidRPr="004102B7" w:rsidRDefault="00894981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16</w:t>
            </w:r>
          </w:p>
        </w:tc>
        <w:tc>
          <w:tcPr>
            <w:tcW w:w="2467" w:type="dxa"/>
          </w:tcPr>
          <w:p w14:paraId="6EE40469" w14:textId="77777777" w:rsidR="00894981" w:rsidRPr="004102B7" w:rsidRDefault="00894981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30-Jam-2020</w:t>
            </w:r>
          </w:p>
        </w:tc>
      </w:tr>
      <w:tr w:rsidR="00894981" w:rsidRPr="004102B7" w14:paraId="45E26B96" w14:textId="77777777" w:rsidTr="00894981">
        <w:trPr>
          <w:trHeight w:val="288"/>
        </w:trPr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18F83FEA" w14:textId="77777777" w:rsidR="00894981" w:rsidRPr="004102B7" w:rsidRDefault="00894981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Drug</w:t>
            </w:r>
          </w:p>
        </w:tc>
        <w:tc>
          <w:tcPr>
            <w:tcW w:w="2343" w:type="dxa"/>
            <w:shd w:val="clear" w:color="auto" w:fill="auto"/>
            <w:noWrap/>
            <w:vAlign w:val="bottom"/>
            <w:hideMark/>
          </w:tcPr>
          <w:p w14:paraId="06B8B14E" w14:textId="77777777" w:rsidR="00894981" w:rsidRPr="004102B7" w:rsidRDefault="00894981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Chloroquine</w:t>
            </w:r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14:paraId="7676A0C6" w14:textId="77777777" w:rsidR="00894981" w:rsidRPr="004102B7" w:rsidRDefault="00894981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13</w:t>
            </w:r>
          </w:p>
        </w:tc>
        <w:tc>
          <w:tcPr>
            <w:tcW w:w="2467" w:type="dxa"/>
          </w:tcPr>
          <w:p w14:paraId="4002C8E9" w14:textId="77777777" w:rsidR="00894981" w:rsidRPr="004102B7" w:rsidRDefault="00894981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19-Mar-2020</w:t>
            </w:r>
          </w:p>
        </w:tc>
      </w:tr>
    </w:tbl>
    <w:p w14:paraId="59493B60" w14:textId="77777777" w:rsidR="004535A0" w:rsidRPr="00E27665" w:rsidRDefault="004535A0" w:rsidP="00E27665"/>
    <w:sectPr w:rsidR="004535A0" w:rsidRPr="00E27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75"/>
    <w:rsid w:val="000010DA"/>
    <w:rsid w:val="004535A0"/>
    <w:rsid w:val="005C58B9"/>
    <w:rsid w:val="005C5FB9"/>
    <w:rsid w:val="00894981"/>
    <w:rsid w:val="00C33010"/>
    <w:rsid w:val="00DA4BEF"/>
    <w:rsid w:val="00E27665"/>
    <w:rsid w:val="00FC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E2D8"/>
  <w15:chartTrackingRefBased/>
  <w15:docId w15:val="{BE45A089-91BF-4BC1-AEE7-0ED9B2C9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B7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B9"/>
    <w:pPr>
      <w:autoSpaceDE/>
      <w:autoSpaceDN/>
      <w:adjustRightInd/>
      <w:ind w:left="720"/>
    </w:pPr>
    <w:rPr>
      <w:rFonts w:asciiTheme="minorHAnsi" w:eastAsiaTheme="minorHAnsi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Mayer</dc:creator>
  <cp:keywords/>
  <dc:description/>
  <cp:lastModifiedBy>Craig Mayer</cp:lastModifiedBy>
  <cp:revision>2</cp:revision>
  <dcterms:created xsi:type="dcterms:W3CDTF">2020-06-17T14:18:00Z</dcterms:created>
  <dcterms:modified xsi:type="dcterms:W3CDTF">2020-06-17T14:18:00Z</dcterms:modified>
</cp:coreProperties>
</file>