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41A7" w14:textId="72870FB5" w:rsidR="00657FD8" w:rsidRDefault="0043160E" w:rsidP="00465674">
      <w:pPr>
        <w:jc w:val="center"/>
      </w:pPr>
      <w:r>
        <w:t>Contre-indication</w:t>
      </w:r>
      <w:r w:rsidR="00465674">
        <w:t xml:space="preserve"> BDD</w:t>
      </w:r>
    </w:p>
    <w:p w14:paraId="5B3F9517" w14:textId="3147859F" w:rsidR="00465674" w:rsidRDefault="00465674" w:rsidP="00465674">
      <w:pPr>
        <w:jc w:val="center"/>
      </w:pPr>
    </w:p>
    <w:p w14:paraId="1FDDFEAE" w14:textId="10003F03" w:rsidR="00465674" w:rsidRDefault="00465674" w:rsidP="00465674">
      <w:pPr>
        <w:pStyle w:val="Paragraphedeliste"/>
      </w:pPr>
    </w:p>
    <w:p w14:paraId="747DFEEC" w14:textId="20A9A3B7" w:rsidR="00465674" w:rsidRDefault="00465674" w:rsidP="00465674">
      <w:pPr>
        <w:pStyle w:val="Paragraphedeliste"/>
      </w:pPr>
    </w:p>
    <w:p w14:paraId="26FA6040" w14:textId="524D8B89" w:rsidR="00465674" w:rsidRDefault="0043160E" w:rsidP="00465674">
      <w:pPr>
        <w:pStyle w:val="Paragraphedeliste"/>
        <w:numPr>
          <w:ilvl w:val="0"/>
          <w:numId w:val="2"/>
        </w:numPr>
      </w:pPr>
      <w:r>
        <w:t>Problèmes</w:t>
      </w:r>
      <w:r w:rsidR="0006266C">
        <w:t xml:space="preserve"> cardiaques </w:t>
      </w:r>
      <w:r w:rsidR="0006266C" w:rsidRPr="0006266C">
        <w:rPr>
          <w:highlight w:val="yellow"/>
        </w:rPr>
        <w:t>MASSAGE BIEN ETRE</w:t>
      </w:r>
    </w:p>
    <w:p w14:paraId="2BF8E0C0" w14:textId="0A1CE8FF" w:rsidR="0006266C" w:rsidRDefault="0006266C" w:rsidP="00465674">
      <w:pPr>
        <w:pStyle w:val="Paragraphedeliste"/>
        <w:numPr>
          <w:ilvl w:val="0"/>
          <w:numId w:val="2"/>
        </w:numPr>
      </w:pPr>
      <w:r>
        <w:t>Asthme</w:t>
      </w:r>
      <w:r w:rsidRPr="0006266C">
        <w:rPr>
          <w:highlight w:val="yellow"/>
        </w:rPr>
        <w:t xml:space="preserve"> MASSAGE BIEN ETRE</w:t>
      </w:r>
    </w:p>
    <w:p w14:paraId="36D0FC99" w14:textId="25D655ED" w:rsidR="0006266C" w:rsidRDefault="0006266C" w:rsidP="00465674">
      <w:pPr>
        <w:pStyle w:val="Paragraphedeliste"/>
        <w:numPr>
          <w:ilvl w:val="0"/>
          <w:numId w:val="2"/>
        </w:numPr>
      </w:pPr>
      <w:r>
        <w:t xml:space="preserve">Femme enceinte </w:t>
      </w:r>
      <w:r w:rsidRPr="0006266C">
        <w:rPr>
          <w:highlight w:val="yellow"/>
        </w:rPr>
        <w:t>MASSAGE BIEN ETRE</w:t>
      </w:r>
      <w:r>
        <w:t xml:space="preserve"> </w:t>
      </w:r>
      <w:r w:rsidR="002F2429">
        <w:t xml:space="preserve">/ </w:t>
      </w:r>
      <w:r w:rsidR="002F2429" w:rsidRPr="002F2429">
        <w:rPr>
          <w:highlight w:val="red"/>
        </w:rPr>
        <w:t>AURICULOTHERAPIE</w:t>
      </w:r>
      <w:r w:rsidR="0043160E">
        <w:t xml:space="preserve"> / </w:t>
      </w:r>
      <w:r w:rsidR="0043160E" w:rsidRPr="0043160E">
        <w:rPr>
          <w:highlight w:val="lightGray"/>
        </w:rPr>
        <w:t>Massage ventre</w:t>
      </w:r>
    </w:p>
    <w:p w14:paraId="58204504" w14:textId="4BAD3C35" w:rsidR="0006266C" w:rsidRDefault="002F2429" w:rsidP="00465674">
      <w:pPr>
        <w:pStyle w:val="Paragraphedeliste"/>
        <w:numPr>
          <w:ilvl w:val="0"/>
          <w:numId w:val="2"/>
        </w:numPr>
      </w:pPr>
      <w:r>
        <w:t>Personnes atteintes de c</w:t>
      </w:r>
      <w:r w:rsidR="0006266C">
        <w:t>ancers</w:t>
      </w:r>
      <w:r w:rsidR="0006266C" w:rsidRPr="0006266C">
        <w:rPr>
          <w:highlight w:val="yellow"/>
        </w:rPr>
        <w:t xml:space="preserve"> MASSAGE BIEN ETRE</w:t>
      </w:r>
    </w:p>
    <w:p w14:paraId="622DA947" w14:textId="28E41B45" w:rsidR="0006266C" w:rsidRDefault="0006266C" w:rsidP="00465674">
      <w:pPr>
        <w:pStyle w:val="Paragraphedeliste"/>
        <w:numPr>
          <w:ilvl w:val="0"/>
          <w:numId w:val="2"/>
        </w:numPr>
      </w:pPr>
      <w:r>
        <w:t xml:space="preserve">Inflammation, traumatisme </w:t>
      </w:r>
      <w:r w:rsidR="0043160E">
        <w:t>récent</w:t>
      </w:r>
      <w:r>
        <w:t xml:space="preserve"> du/des membre(s) inferieur(s)</w:t>
      </w:r>
      <w:r w:rsidR="002F2429">
        <w:t xml:space="preserve"> </w:t>
      </w:r>
      <w:r w:rsidR="002F2429" w:rsidRPr="002F2429">
        <w:rPr>
          <w:highlight w:val="magenta"/>
        </w:rPr>
        <w:t>reflexo plantaire</w:t>
      </w:r>
      <w:r w:rsidR="002F2429">
        <w:t xml:space="preserve"> / </w:t>
      </w:r>
      <w:r w:rsidR="002F2429" w:rsidRPr="002F2429">
        <w:rPr>
          <w:highlight w:val="cyan"/>
        </w:rPr>
        <w:t>reflexo palmaire</w:t>
      </w:r>
    </w:p>
    <w:p w14:paraId="494D902A" w14:textId="1DFAC7C3" w:rsidR="0006266C" w:rsidRDefault="0006266C" w:rsidP="00465674">
      <w:pPr>
        <w:pStyle w:val="Paragraphedeliste"/>
        <w:numPr>
          <w:ilvl w:val="0"/>
          <w:numId w:val="2"/>
        </w:numPr>
      </w:pPr>
      <w:r>
        <w:t>Phlébites, thromboses ou autres risques circulatoires majeurs</w:t>
      </w:r>
      <w:r w:rsidR="002F2429">
        <w:t xml:space="preserve"> </w:t>
      </w:r>
      <w:r w:rsidR="002F2429" w:rsidRPr="002F2429">
        <w:rPr>
          <w:highlight w:val="magenta"/>
        </w:rPr>
        <w:t>reflexo plantaire</w:t>
      </w:r>
      <w:r w:rsidR="002F2429">
        <w:t xml:space="preserve"> / </w:t>
      </w:r>
      <w:r w:rsidR="002F2429" w:rsidRPr="002F2429">
        <w:rPr>
          <w:highlight w:val="cyan"/>
        </w:rPr>
        <w:t>reflexo palmaire</w:t>
      </w:r>
    </w:p>
    <w:p w14:paraId="0B88D211" w14:textId="0BF934AE" w:rsidR="0006266C" w:rsidRDefault="0043160E" w:rsidP="00465674">
      <w:pPr>
        <w:pStyle w:val="Paragraphedeliste"/>
        <w:numPr>
          <w:ilvl w:val="0"/>
          <w:numId w:val="2"/>
        </w:numPr>
      </w:pPr>
      <w:r>
        <w:t>Problème</w:t>
      </w:r>
      <w:r w:rsidR="0006266C">
        <w:t xml:space="preserve"> cardiaque </w:t>
      </w:r>
      <w:r>
        <w:t>récent reflexo</w:t>
      </w:r>
      <w:r w:rsidR="002F2429" w:rsidRPr="002F2429">
        <w:rPr>
          <w:highlight w:val="magenta"/>
        </w:rPr>
        <w:t xml:space="preserve"> plantaire</w:t>
      </w:r>
      <w:r w:rsidR="002F2429">
        <w:t xml:space="preserve"> / </w:t>
      </w:r>
      <w:r w:rsidR="002F2429" w:rsidRPr="002F2429">
        <w:rPr>
          <w:highlight w:val="cyan"/>
        </w:rPr>
        <w:t>reflexo palmaire</w:t>
      </w:r>
    </w:p>
    <w:p w14:paraId="0AB05F3B" w14:textId="6331E6CC" w:rsidR="0006266C" w:rsidRDefault="0006266C" w:rsidP="00465674">
      <w:pPr>
        <w:pStyle w:val="Paragraphedeliste"/>
        <w:numPr>
          <w:ilvl w:val="0"/>
          <w:numId w:val="2"/>
        </w:numPr>
      </w:pPr>
      <w:r>
        <w:t>Premier trimestre de grossesse</w:t>
      </w:r>
      <w:r w:rsidR="002F2429" w:rsidRPr="002F2429">
        <w:rPr>
          <w:highlight w:val="magenta"/>
        </w:rPr>
        <w:t xml:space="preserve"> reflexo plantaire</w:t>
      </w:r>
      <w:r w:rsidR="002F2429">
        <w:t xml:space="preserve"> / </w:t>
      </w:r>
      <w:r w:rsidR="002F2429" w:rsidRPr="002F2429">
        <w:rPr>
          <w:highlight w:val="cyan"/>
        </w:rPr>
        <w:t>reflexo palmaire</w:t>
      </w:r>
    </w:p>
    <w:p w14:paraId="1F4C2026" w14:textId="3C9C3573" w:rsidR="002F2429" w:rsidRDefault="002F2429" w:rsidP="00465674">
      <w:pPr>
        <w:pStyle w:val="Paragraphedeliste"/>
        <w:numPr>
          <w:ilvl w:val="0"/>
          <w:numId w:val="2"/>
        </w:numPr>
      </w:pPr>
      <w:r>
        <w:t xml:space="preserve">Aucune </w:t>
      </w:r>
      <w:r w:rsidRPr="002F2429">
        <w:rPr>
          <w:highlight w:val="green"/>
        </w:rPr>
        <w:t xml:space="preserve">Reflexo </w:t>
      </w:r>
      <w:r w:rsidR="0043160E" w:rsidRPr="002F2429">
        <w:rPr>
          <w:highlight w:val="green"/>
        </w:rPr>
        <w:t>crânienne</w:t>
      </w:r>
      <w:r w:rsidRPr="002F2429">
        <w:rPr>
          <w:highlight w:val="green"/>
        </w:rPr>
        <w:t xml:space="preserve"> et faciale</w:t>
      </w:r>
    </w:p>
    <w:p w14:paraId="01D58BE8" w14:textId="06BD4FED" w:rsidR="002F2429" w:rsidRDefault="002F2429" w:rsidP="00465674">
      <w:pPr>
        <w:pStyle w:val="Paragraphedeliste"/>
        <w:numPr>
          <w:ilvl w:val="0"/>
          <w:numId w:val="2"/>
        </w:numPr>
      </w:pPr>
      <w:r>
        <w:t>Chi</w:t>
      </w:r>
      <w:r w:rsidR="0043160E">
        <w:t xml:space="preserve">rurgie récente de l’oreille </w:t>
      </w:r>
      <w:r w:rsidR="0043160E" w:rsidRPr="0043160E">
        <w:rPr>
          <w:highlight w:val="darkYellow"/>
        </w:rPr>
        <w:t>BOUGIE</w:t>
      </w:r>
    </w:p>
    <w:p w14:paraId="1A04ECB4" w14:textId="0C18676F" w:rsidR="0043160E" w:rsidRDefault="0043160E" w:rsidP="00465674">
      <w:pPr>
        <w:pStyle w:val="Paragraphedeliste"/>
        <w:numPr>
          <w:ilvl w:val="0"/>
          <w:numId w:val="2"/>
        </w:numPr>
      </w:pPr>
      <w:r>
        <w:t>Perforation du tympan</w:t>
      </w:r>
      <w:r w:rsidRPr="0043160E">
        <w:rPr>
          <w:highlight w:val="darkYellow"/>
        </w:rPr>
        <w:t xml:space="preserve"> BOUGIE</w:t>
      </w:r>
    </w:p>
    <w:p w14:paraId="667CB721" w14:textId="2AE2733B" w:rsidR="0043160E" w:rsidRDefault="0043160E" w:rsidP="00465674">
      <w:pPr>
        <w:pStyle w:val="Paragraphedeliste"/>
        <w:numPr>
          <w:ilvl w:val="0"/>
          <w:numId w:val="2"/>
        </w:numPr>
      </w:pPr>
      <w:r>
        <w:t>Allergie à la cire d’abeille ou aux produits de la ruche en général</w:t>
      </w:r>
      <w:r w:rsidRPr="0043160E">
        <w:rPr>
          <w:highlight w:val="darkYellow"/>
        </w:rPr>
        <w:t xml:space="preserve"> BOUGIE</w:t>
      </w:r>
    </w:p>
    <w:p w14:paraId="4C6B731A" w14:textId="789D5D25" w:rsidR="0043160E" w:rsidRDefault="0043160E" w:rsidP="0043160E">
      <w:pPr>
        <w:pStyle w:val="Paragraphedeliste"/>
        <w:numPr>
          <w:ilvl w:val="0"/>
          <w:numId w:val="2"/>
        </w:numPr>
      </w:pPr>
      <w:r>
        <w:t>Inflammations de la vessie, de l’</w:t>
      </w:r>
      <w:proofErr w:type="spellStart"/>
      <w:r>
        <w:t>utéruce</w:t>
      </w:r>
      <w:proofErr w:type="spellEnd"/>
      <w:r>
        <w:t xml:space="preserve">, de la vésicule biliaire </w:t>
      </w:r>
      <w:r w:rsidRPr="0043160E">
        <w:rPr>
          <w:highlight w:val="lightGray"/>
        </w:rPr>
        <w:t>Massage ventre</w:t>
      </w:r>
    </w:p>
    <w:p w14:paraId="00ED110D" w14:textId="4E3F479C" w:rsidR="0043160E" w:rsidRDefault="0043160E" w:rsidP="00465674">
      <w:pPr>
        <w:pStyle w:val="Paragraphedeliste"/>
        <w:numPr>
          <w:ilvl w:val="0"/>
          <w:numId w:val="2"/>
        </w:numPr>
      </w:pPr>
      <w:r>
        <w:t>Ulcère de l’estomac ou des intestins</w:t>
      </w:r>
      <w:r w:rsidRPr="0043160E">
        <w:rPr>
          <w:highlight w:val="lightGray"/>
        </w:rPr>
        <w:t xml:space="preserve"> Massage ventre</w:t>
      </w:r>
    </w:p>
    <w:p w14:paraId="0AFEDB88" w14:textId="6425B896" w:rsidR="0043160E" w:rsidRDefault="0043160E" w:rsidP="00465674">
      <w:pPr>
        <w:pStyle w:val="Paragraphedeliste"/>
        <w:numPr>
          <w:ilvl w:val="0"/>
          <w:numId w:val="2"/>
        </w:numPr>
      </w:pPr>
      <w:r>
        <w:t xml:space="preserve">Troubles psychotique grave : Schizophrénie, paranoïa, maniaco-depression </w:t>
      </w:r>
      <w:r w:rsidRPr="0043160E">
        <w:rPr>
          <w:highlight w:val="darkCyan"/>
        </w:rPr>
        <w:t>HYPNOSE</w:t>
      </w:r>
    </w:p>
    <w:sectPr w:rsidR="00431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2545"/>
    <w:multiLevelType w:val="hybridMultilevel"/>
    <w:tmpl w:val="F14819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A567B"/>
    <w:multiLevelType w:val="hybridMultilevel"/>
    <w:tmpl w:val="DBCA657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74"/>
    <w:rsid w:val="0006266C"/>
    <w:rsid w:val="002F2429"/>
    <w:rsid w:val="003A1447"/>
    <w:rsid w:val="0043160E"/>
    <w:rsid w:val="00465674"/>
    <w:rsid w:val="00657FD8"/>
    <w:rsid w:val="00886A87"/>
    <w:rsid w:val="00E2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BA675"/>
  <w15:chartTrackingRefBased/>
  <w15:docId w15:val="{168986D8-53D2-6447-BDBE-1EB16330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2022-02-13T21:53:00Z</dcterms:created>
  <dcterms:modified xsi:type="dcterms:W3CDTF">2022-02-14T08:34:00Z</dcterms:modified>
</cp:coreProperties>
</file>