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211" w:rsidRPr="00CA352D" w:rsidRDefault="00F50F35">
      <w:pPr>
        <w:rPr>
          <w:rFonts w:asciiTheme="minorHAnsi" w:hAnsiTheme="minorHAnsi"/>
          <w:b/>
          <w:sz w:val="32"/>
          <w:szCs w:val="22"/>
        </w:rPr>
      </w:pPr>
      <w:r w:rsidRPr="00CA352D">
        <w:rPr>
          <w:rFonts w:asciiTheme="minorHAnsi" w:hAnsiTheme="minorHAnsi"/>
          <w:b/>
          <w:sz w:val="32"/>
          <w:szCs w:val="22"/>
        </w:rPr>
        <w:t>Act 6-1</w:t>
      </w:r>
      <w:r w:rsidR="00CA352D" w:rsidRPr="00CA352D">
        <w:rPr>
          <w:rFonts w:asciiTheme="minorHAnsi" w:hAnsiTheme="minorHAnsi"/>
          <w:b/>
          <w:sz w:val="32"/>
          <w:szCs w:val="22"/>
        </w:rPr>
        <w:t xml:space="preserve"> through </w:t>
      </w:r>
      <w:r w:rsidR="00D227D5">
        <w:rPr>
          <w:rFonts w:asciiTheme="minorHAnsi" w:hAnsiTheme="minorHAnsi"/>
          <w:b/>
          <w:sz w:val="32"/>
          <w:szCs w:val="22"/>
        </w:rPr>
        <w:t>6-</w:t>
      </w:r>
      <w:r w:rsidR="00CA352D" w:rsidRPr="00CA352D">
        <w:rPr>
          <w:rFonts w:asciiTheme="minorHAnsi" w:hAnsiTheme="minorHAnsi"/>
          <w:b/>
          <w:sz w:val="32"/>
          <w:szCs w:val="22"/>
        </w:rPr>
        <w:t>6</w:t>
      </w:r>
      <w:r w:rsidRPr="00CA352D">
        <w:rPr>
          <w:rFonts w:asciiTheme="minorHAnsi" w:hAnsiTheme="minorHAnsi"/>
          <w:b/>
          <w:sz w:val="32"/>
          <w:szCs w:val="22"/>
        </w:rPr>
        <w:t xml:space="preserve"> TN</w:t>
      </w:r>
    </w:p>
    <w:p w:rsidR="00EF4211" w:rsidRPr="00F50F35" w:rsidRDefault="00EF4211">
      <w:pPr>
        <w:rPr>
          <w:rFonts w:asciiTheme="minorHAnsi" w:hAnsiTheme="minorHAnsi"/>
          <w:b/>
        </w:rPr>
      </w:pPr>
      <w:r w:rsidRPr="00F50F35">
        <w:rPr>
          <w:rFonts w:asciiTheme="minorHAnsi" w:hAnsiTheme="minorHAnsi"/>
          <w:b/>
        </w:rPr>
        <w:t xml:space="preserve">ACTIVITIES 6-1, 6-2, 6-3, 6-4, 6-5, 6-6 </w:t>
      </w:r>
    </w:p>
    <w:p w:rsidR="00EF4211" w:rsidRPr="00F50F35" w:rsidRDefault="00EF4211">
      <w:pPr>
        <w:rPr>
          <w:rFonts w:asciiTheme="minorHAnsi" w:hAnsiTheme="minorHAnsi"/>
          <w:b/>
        </w:rPr>
      </w:pPr>
      <w:r w:rsidRPr="00F50F35">
        <w:rPr>
          <w:rFonts w:asciiTheme="minorHAnsi" w:hAnsiTheme="minorHAnsi"/>
          <w:b/>
        </w:rPr>
        <w:t>FINGERPRINTING</w:t>
      </w:r>
    </w:p>
    <w:p w:rsidR="00EF4211" w:rsidRPr="00F50F35" w:rsidRDefault="00EF4211">
      <w:pPr>
        <w:rPr>
          <w:rFonts w:asciiTheme="minorHAnsi" w:hAnsiTheme="minorHAnsi"/>
          <w:b/>
        </w:rPr>
      </w:pPr>
      <w:r w:rsidRPr="00F50F35">
        <w:rPr>
          <w:rFonts w:asciiTheme="minorHAnsi" w:hAnsiTheme="minorHAnsi"/>
          <w:b/>
          <w:color w:val="FF0000"/>
        </w:rPr>
        <w:t>Teacher Notes</w:t>
      </w:r>
    </w:p>
    <w:p w:rsidR="00EF4211" w:rsidRPr="00F50F35" w:rsidRDefault="00EF4211">
      <w:pPr>
        <w:rPr>
          <w:rFonts w:asciiTheme="minorHAnsi" w:hAnsiTheme="minorHAnsi"/>
          <w:b/>
          <w:sz w:val="24"/>
        </w:rPr>
      </w:pPr>
    </w:p>
    <w:p w:rsidR="00EF4211" w:rsidRPr="00F50F35" w:rsidRDefault="00EF4211">
      <w:pPr>
        <w:rPr>
          <w:rFonts w:asciiTheme="minorHAnsi" w:hAnsiTheme="minorHAnsi"/>
          <w:b/>
          <w:caps/>
          <w:sz w:val="24"/>
        </w:rPr>
      </w:pPr>
      <w:r w:rsidRPr="00F50F35">
        <w:rPr>
          <w:rFonts w:asciiTheme="minorHAnsi" w:hAnsiTheme="minorHAnsi"/>
          <w:b/>
          <w:caps/>
          <w:sz w:val="24"/>
        </w:rPr>
        <w:t xml:space="preserve">Activity 6-1 </w:t>
      </w:r>
      <w:r w:rsidR="00AF2ECF" w:rsidRPr="00F50F35">
        <w:rPr>
          <w:rFonts w:asciiTheme="minorHAnsi" w:hAnsiTheme="minorHAnsi"/>
          <w:b/>
          <w:sz w:val="24"/>
        </w:rPr>
        <w:t xml:space="preserve">Study Your Fingerprints </w:t>
      </w:r>
    </w:p>
    <w:p w:rsidR="00EF4211" w:rsidRPr="00F50F35" w:rsidRDefault="00D227D5">
      <w:pPr>
        <w:ind w:firstLine="720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Use wide adhesive tape of </w:t>
      </w:r>
      <w:r w:rsidR="00FF7F5D">
        <w:rPr>
          <w:rFonts w:asciiTheme="minorHAnsi" w:hAnsiTheme="minorHAnsi"/>
          <w:sz w:val="24"/>
        </w:rPr>
        <w:t>3/4-</w:t>
      </w:r>
      <w:r w:rsidR="00EF4211" w:rsidRPr="00F50F35">
        <w:rPr>
          <w:rFonts w:asciiTheme="minorHAnsi" w:hAnsiTheme="minorHAnsi"/>
          <w:sz w:val="24"/>
        </w:rPr>
        <w:t>inch or more.</w:t>
      </w:r>
    </w:p>
    <w:p w:rsidR="00EF4211" w:rsidRPr="00F50F35" w:rsidRDefault="00207DB9">
      <w:pPr>
        <w:ind w:left="720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Reliable </w:t>
      </w:r>
      <w:r w:rsidR="00280F96">
        <w:rPr>
          <w:rFonts w:asciiTheme="minorHAnsi" w:hAnsiTheme="minorHAnsi"/>
          <w:sz w:val="24"/>
        </w:rPr>
        <w:t>W</w:t>
      </w:r>
      <w:r w:rsidR="00EF4211" w:rsidRPr="00F50F35">
        <w:rPr>
          <w:rFonts w:asciiTheme="minorHAnsi" w:hAnsiTheme="minorHAnsi"/>
          <w:sz w:val="24"/>
        </w:rPr>
        <w:t>ebsites provide good background information for homework assignments.</w:t>
      </w:r>
    </w:p>
    <w:p w:rsidR="00EF4211" w:rsidRPr="00F50F35" w:rsidRDefault="00EF4211">
      <w:pPr>
        <w:ind w:left="720"/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>Answers for questions:</w:t>
      </w:r>
    </w:p>
    <w:p w:rsidR="00EF4211" w:rsidRPr="006D6529" w:rsidRDefault="00207DB9">
      <w:pPr>
        <w:numPr>
          <w:ilvl w:val="0"/>
          <w:numId w:val="1"/>
          <w:numberingChange w:id="0" w:author="Christine Clark" w:date="2014-06-27T10:58:00Z" w:original="%1:1:0:."/>
        </w:numPr>
        <w:rPr>
          <w:rFonts w:asciiTheme="minorHAnsi" w:hAnsiTheme="minorHAnsi"/>
          <w:sz w:val="24"/>
        </w:rPr>
      </w:pPr>
      <w:r w:rsidRPr="006D6529">
        <w:rPr>
          <w:rFonts w:asciiTheme="minorHAnsi" w:hAnsiTheme="minorHAnsi"/>
          <w:sz w:val="24"/>
        </w:rPr>
        <w:t xml:space="preserve">Class averages may </w:t>
      </w:r>
      <w:r w:rsidR="00EF4211" w:rsidRPr="006D6529">
        <w:rPr>
          <w:rFonts w:asciiTheme="minorHAnsi" w:hAnsiTheme="minorHAnsi"/>
          <w:sz w:val="24"/>
        </w:rPr>
        <w:t xml:space="preserve">vary from </w:t>
      </w:r>
      <w:r w:rsidRPr="006D6529">
        <w:rPr>
          <w:rFonts w:asciiTheme="minorHAnsi" w:hAnsiTheme="minorHAnsi"/>
          <w:sz w:val="24"/>
        </w:rPr>
        <w:t>national averages</w:t>
      </w:r>
      <w:r w:rsidR="00EF4211" w:rsidRPr="006D6529">
        <w:rPr>
          <w:rFonts w:asciiTheme="minorHAnsi" w:hAnsiTheme="minorHAnsi"/>
          <w:sz w:val="24"/>
        </w:rPr>
        <w:t xml:space="preserve"> because </w:t>
      </w:r>
      <w:r w:rsidRPr="006D6529">
        <w:rPr>
          <w:rFonts w:asciiTheme="minorHAnsi" w:hAnsiTheme="minorHAnsi"/>
          <w:sz w:val="24"/>
        </w:rPr>
        <w:t xml:space="preserve">the </w:t>
      </w:r>
      <w:r w:rsidR="00EF4211" w:rsidRPr="006D6529">
        <w:rPr>
          <w:rFonts w:asciiTheme="minorHAnsi" w:hAnsiTheme="minorHAnsi"/>
          <w:sz w:val="24"/>
        </w:rPr>
        <w:t>class sampl</w:t>
      </w:r>
      <w:r w:rsidRPr="006D6529">
        <w:rPr>
          <w:rFonts w:asciiTheme="minorHAnsi" w:hAnsiTheme="minorHAnsi"/>
          <w:sz w:val="24"/>
        </w:rPr>
        <w:t>e</w:t>
      </w:r>
      <w:r w:rsidR="00EF4211" w:rsidRPr="006D6529">
        <w:rPr>
          <w:rFonts w:asciiTheme="minorHAnsi" w:hAnsiTheme="minorHAnsi"/>
          <w:sz w:val="24"/>
        </w:rPr>
        <w:t xml:space="preserve"> is small.</w:t>
      </w:r>
    </w:p>
    <w:p w:rsidR="00EF4211" w:rsidRPr="006D6529" w:rsidRDefault="00EF4211">
      <w:pPr>
        <w:tabs>
          <w:tab w:val="left" w:pos="1080"/>
        </w:tabs>
        <w:ind w:left="720"/>
        <w:rPr>
          <w:rFonts w:asciiTheme="minorHAnsi" w:hAnsiTheme="minorHAnsi"/>
          <w:sz w:val="24"/>
        </w:rPr>
      </w:pPr>
      <w:r w:rsidRPr="006D6529">
        <w:rPr>
          <w:rFonts w:asciiTheme="minorHAnsi" w:hAnsiTheme="minorHAnsi"/>
          <w:sz w:val="24"/>
        </w:rPr>
        <w:t>2.</w:t>
      </w:r>
      <w:r w:rsidRPr="006D6529">
        <w:rPr>
          <w:rFonts w:asciiTheme="minorHAnsi" w:hAnsiTheme="minorHAnsi"/>
          <w:sz w:val="24"/>
        </w:rPr>
        <w:tab/>
        <w:t>Increase the number of individuals sampled.</w:t>
      </w:r>
    </w:p>
    <w:p w:rsidR="00EF4211" w:rsidRPr="006D6529" w:rsidRDefault="00EF4211">
      <w:pPr>
        <w:tabs>
          <w:tab w:val="left" w:pos="1080"/>
        </w:tabs>
        <w:rPr>
          <w:rFonts w:asciiTheme="minorHAnsi" w:hAnsiTheme="minorHAnsi"/>
          <w:sz w:val="24"/>
        </w:rPr>
      </w:pPr>
      <w:r w:rsidRPr="006D6529">
        <w:rPr>
          <w:rFonts w:asciiTheme="minorHAnsi" w:hAnsiTheme="minorHAnsi"/>
          <w:sz w:val="24"/>
        </w:rPr>
        <w:tab/>
      </w:r>
      <w:r w:rsidR="00171C7A">
        <w:rPr>
          <w:rFonts w:asciiTheme="minorHAnsi" w:hAnsiTheme="minorHAnsi"/>
          <w:sz w:val="24"/>
        </w:rPr>
        <w:t>Figures</w:t>
      </w:r>
      <w:r w:rsidRPr="006D6529">
        <w:rPr>
          <w:rFonts w:asciiTheme="minorHAnsi" w:hAnsiTheme="minorHAnsi"/>
          <w:sz w:val="24"/>
        </w:rPr>
        <w:t>: arch, whorl, loop</w:t>
      </w:r>
    </w:p>
    <w:p w:rsidR="00EF4211" w:rsidRPr="00F50F35" w:rsidRDefault="00EF4211">
      <w:pPr>
        <w:ind w:left="720"/>
        <w:rPr>
          <w:rFonts w:asciiTheme="minorHAnsi" w:hAnsiTheme="minorHAnsi"/>
          <w:sz w:val="24"/>
        </w:rPr>
      </w:pPr>
    </w:p>
    <w:p w:rsidR="00EF4211" w:rsidRPr="00F50F35" w:rsidRDefault="00EF4211">
      <w:pPr>
        <w:ind w:left="720" w:hanging="720"/>
        <w:rPr>
          <w:rFonts w:asciiTheme="minorHAnsi" w:hAnsiTheme="minorHAnsi"/>
          <w:b/>
          <w:caps/>
          <w:sz w:val="24"/>
        </w:rPr>
      </w:pPr>
      <w:r w:rsidRPr="00F50F35">
        <w:rPr>
          <w:rFonts w:asciiTheme="minorHAnsi" w:hAnsiTheme="minorHAnsi"/>
          <w:b/>
          <w:caps/>
          <w:sz w:val="24"/>
        </w:rPr>
        <w:t xml:space="preserve">Activity 6-2 </w:t>
      </w:r>
      <w:r w:rsidR="0077791D" w:rsidRPr="00F50F35">
        <w:rPr>
          <w:rFonts w:asciiTheme="minorHAnsi" w:hAnsiTheme="minorHAnsi"/>
          <w:b/>
          <w:sz w:val="24"/>
        </w:rPr>
        <w:t>Giant Balloon Fingerprint</w:t>
      </w:r>
    </w:p>
    <w:p w:rsidR="00EF4211" w:rsidRPr="006D6529" w:rsidRDefault="00EF4211">
      <w:pPr>
        <w:ind w:left="720" w:hanging="720"/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b/>
          <w:sz w:val="24"/>
        </w:rPr>
        <w:tab/>
      </w:r>
      <w:r w:rsidRPr="006D6529">
        <w:rPr>
          <w:rFonts w:asciiTheme="minorHAnsi" w:hAnsiTheme="minorHAnsi"/>
          <w:b/>
          <w:sz w:val="24"/>
        </w:rPr>
        <w:t xml:space="preserve">Teaching Tip: </w:t>
      </w:r>
      <w:r w:rsidRPr="006D6529">
        <w:rPr>
          <w:rFonts w:asciiTheme="minorHAnsi" w:hAnsiTheme="minorHAnsi"/>
          <w:sz w:val="24"/>
        </w:rPr>
        <w:t>White balloons are preferable.</w:t>
      </w:r>
    </w:p>
    <w:p w:rsidR="00EF4211" w:rsidRPr="00F50F35" w:rsidRDefault="00EF4211">
      <w:pPr>
        <w:pStyle w:val="Heading1"/>
        <w:rPr>
          <w:rFonts w:asciiTheme="minorHAnsi" w:hAnsiTheme="minorHAnsi"/>
          <w:b w:val="0"/>
          <w:sz w:val="24"/>
        </w:rPr>
      </w:pPr>
    </w:p>
    <w:p w:rsidR="00EF4211" w:rsidRPr="00F50F35" w:rsidRDefault="00EF4211">
      <w:pPr>
        <w:pStyle w:val="Heading1"/>
        <w:rPr>
          <w:rFonts w:asciiTheme="minorHAnsi" w:hAnsiTheme="minorHAnsi"/>
          <w:caps/>
          <w:sz w:val="24"/>
        </w:rPr>
      </w:pPr>
      <w:r w:rsidRPr="00F50F35">
        <w:rPr>
          <w:rFonts w:asciiTheme="minorHAnsi" w:hAnsiTheme="minorHAnsi"/>
          <w:caps/>
          <w:sz w:val="24"/>
        </w:rPr>
        <w:t xml:space="preserve">Activity 6-3 </w:t>
      </w:r>
      <w:r w:rsidR="0077791D" w:rsidRPr="00F50F35">
        <w:rPr>
          <w:rFonts w:asciiTheme="minorHAnsi" w:hAnsiTheme="minorHAnsi"/>
          <w:sz w:val="24"/>
        </w:rPr>
        <w:t xml:space="preserve">Studying Latent </w:t>
      </w:r>
      <w:r w:rsidR="0077791D">
        <w:rPr>
          <w:rFonts w:asciiTheme="minorHAnsi" w:hAnsiTheme="minorHAnsi"/>
          <w:sz w:val="24"/>
        </w:rPr>
        <w:t>a</w:t>
      </w:r>
      <w:r w:rsidR="0077791D" w:rsidRPr="00F50F35">
        <w:rPr>
          <w:rFonts w:asciiTheme="minorHAnsi" w:hAnsiTheme="minorHAnsi"/>
          <w:sz w:val="24"/>
        </w:rPr>
        <w:t>nd Plastic Fingerprints</w:t>
      </w:r>
    </w:p>
    <w:p w:rsidR="00EF4211" w:rsidRPr="00F50F35" w:rsidRDefault="00EF4211">
      <w:pPr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>Soda cans or beakers can be substituted for drinking glasses.</w:t>
      </w:r>
    </w:p>
    <w:p w:rsidR="00EF4211" w:rsidRPr="00F50F35" w:rsidRDefault="00EF4211">
      <w:pPr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 xml:space="preserve">Large magnifying </w:t>
      </w:r>
      <w:r w:rsidR="00E60384">
        <w:rPr>
          <w:rFonts w:asciiTheme="minorHAnsi" w:hAnsiTheme="minorHAnsi"/>
          <w:sz w:val="24"/>
        </w:rPr>
        <w:t>glasses</w:t>
      </w:r>
      <w:r w:rsidR="00E60384" w:rsidRPr="00F50F35">
        <w:rPr>
          <w:rFonts w:asciiTheme="minorHAnsi" w:hAnsiTheme="minorHAnsi"/>
          <w:sz w:val="24"/>
        </w:rPr>
        <w:t xml:space="preserve"> </w:t>
      </w:r>
      <w:r w:rsidRPr="00F50F35">
        <w:rPr>
          <w:rFonts w:asciiTheme="minorHAnsi" w:hAnsiTheme="minorHAnsi"/>
          <w:sz w:val="24"/>
        </w:rPr>
        <w:t xml:space="preserve">with a base support work </w:t>
      </w:r>
      <w:r w:rsidR="00E60384">
        <w:rPr>
          <w:rFonts w:asciiTheme="minorHAnsi" w:hAnsiTheme="minorHAnsi"/>
          <w:sz w:val="24"/>
        </w:rPr>
        <w:t>best</w:t>
      </w:r>
      <w:r w:rsidRPr="00F50F35">
        <w:rPr>
          <w:rFonts w:asciiTheme="minorHAnsi" w:hAnsiTheme="minorHAnsi"/>
          <w:sz w:val="24"/>
        </w:rPr>
        <w:t>.</w:t>
      </w:r>
    </w:p>
    <w:p w:rsidR="00EF4211" w:rsidRPr="00F50F35" w:rsidRDefault="00EF4211">
      <w:pPr>
        <w:ind w:left="720" w:hanging="720"/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 xml:space="preserve">Describe some of the unique characteristics </w:t>
      </w:r>
      <w:r w:rsidR="00E60384">
        <w:rPr>
          <w:rFonts w:asciiTheme="minorHAnsi" w:hAnsiTheme="minorHAnsi"/>
          <w:sz w:val="24"/>
        </w:rPr>
        <w:t>of</w:t>
      </w:r>
      <w:r w:rsidRPr="00F50F35">
        <w:rPr>
          <w:rFonts w:asciiTheme="minorHAnsi" w:hAnsiTheme="minorHAnsi"/>
          <w:sz w:val="24"/>
        </w:rPr>
        <w:t xml:space="preserve"> fingerprints, such as islands, bifurcations, deltas, etc. </w:t>
      </w:r>
    </w:p>
    <w:p w:rsidR="00EF4211" w:rsidRPr="00F50F35" w:rsidRDefault="00EF4211">
      <w:pPr>
        <w:rPr>
          <w:rFonts w:asciiTheme="minorHAnsi" w:hAnsiTheme="minorHAnsi"/>
          <w:sz w:val="24"/>
        </w:rPr>
      </w:pPr>
    </w:p>
    <w:p w:rsidR="00EF4211" w:rsidRPr="00F50F35" w:rsidRDefault="00EF4211">
      <w:pPr>
        <w:pStyle w:val="Heading1"/>
        <w:rPr>
          <w:rFonts w:asciiTheme="minorHAnsi" w:hAnsiTheme="minorHAnsi"/>
          <w:caps/>
          <w:sz w:val="24"/>
        </w:rPr>
      </w:pPr>
      <w:r w:rsidRPr="00F50F35">
        <w:rPr>
          <w:rFonts w:asciiTheme="minorHAnsi" w:hAnsiTheme="minorHAnsi"/>
          <w:caps/>
          <w:sz w:val="24"/>
        </w:rPr>
        <w:t xml:space="preserve">Activity 6-4 </w:t>
      </w:r>
      <w:r w:rsidR="0077791D" w:rsidRPr="00F50F35">
        <w:rPr>
          <w:rFonts w:asciiTheme="minorHAnsi" w:hAnsiTheme="minorHAnsi"/>
          <w:sz w:val="24"/>
        </w:rPr>
        <w:t xml:space="preserve">How </w:t>
      </w:r>
      <w:r w:rsidR="0077791D">
        <w:rPr>
          <w:rFonts w:asciiTheme="minorHAnsi" w:hAnsiTheme="minorHAnsi"/>
          <w:sz w:val="24"/>
        </w:rPr>
        <w:t>t</w:t>
      </w:r>
      <w:r w:rsidR="0077791D" w:rsidRPr="00F50F35">
        <w:rPr>
          <w:rFonts w:asciiTheme="minorHAnsi" w:hAnsiTheme="minorHAnsi"/>
          <w:sz w:val="24"/>
        </w:rPr>
        <w:t xml:space="preserve">o Print </w:t>
      </w:r>
      <w:r w:rsidR="0077791D">
        <w:rPr>
          <w:rFonts w:asciiTheme="minorHAnsi" w:hAnsiTheme="minorHAnsi"/>
          <w:sz w:val="24"/>
        </w:rPr>
        <w:t>a</w:t>
      </w:r>
      <w:r w:rsidR="0077791D" w:rsidRPr="00F50F35">
        <w:rPr>
          <w:rFonts w:asciiTheme="minorHAnsi" w:hAnsiTheme="minorHAnsi"/>
          <w:sz w:val="24"/>
        </w:rPr>
        <w:t xml:space="preserve"> Ten Card</w:t>
      </w:r>
    </w:p>
    <w:p w:rsidR="00EF4211" w:rsidRPr="00F50F35" w:rsidRDefault="00EF4211">
      <w:pPr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 xml:space="preserve">Make </w:t>
      </w:r>
      <w:r w:rsidR="00E60384">
        <w:rPr>
          <w:rFonts w:asciiTheme="minorHAnsi" w:hAnsiTheme="minorHAnsi"/>
          <w:sz w:val="24"/>
        </w:rPr>
        <w:t>twice as many</w:t>
      </w:r>
      <w:r w:rsidRPr="00F50F35">
        <w:rPr>
          <w:rFonts w:asciiTheme="minorHAnsi" w:hAnsiTheme="minorHAnsi"/>
          <w:sz w:val="24"/>
        </w:rPr>
        <w:t xml:space="preserve"> ten card sheets </w:t>
      </w:r>
      <w:r w:rsidR="00E60384">
        <w:rPr>
          <w:rFonts w:asciiTheme="minorHAnsi" w:hAnsiTheme="minorHAnsi"/>
          <w:sz w:val="24"/>
        </w:rPr>
        <w:t xml:space="preserve">as </w:t>
      </w:r>
      <w:r w:rsidRPr="00F50F35">
        <w:rPr>
          <w:rFonts w:asciiTheme="minorHAnsi" w:hAnsiTheme="minorHAnsi"/>
          <w:sz w:val="24"/>
        </w:rPr>
        <w:t>you think you will need.</w:t>
      </w:r>
    </w:p>
    <w:p w:rsidR="00EF4211" w:rsidRPr="00F50F35" w:rsidRDefault="00EF4211">
      <w:pPr>
        <w:ind w:left="720" w:hanging="720"/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>Inking strips and small portable ink pads and inkless pads available from Wards’ Natural Science are much easier to use than ink pads.</w:t>
      </w:r>
    </w:p>
    <w:p w:rsidR="00EF4211" w:rsidRPr="00F50F35" w:rsidRDefault="00EF4211">
      <w:pPr>
        <w:rPr>
          <w:rFonts w:asciiTheme="minorHAnsi" w:hAnsiTheme="minorHAnsi"/>
          <w:sz w:val="24"/>
        </w:rPr>
      </w:pPr>
    </w:p>
    <w:p w:rsidR="00EF4211" w:rsidRPr="00F50F35" w:rsidRDefault="00EF4211">
      <w:pPr>
        <w:pStyle w:val="Heading1"/>
        <w:rPr>
          <w:rFonts w:asciiTheme="minorHAnsi" w:hAnsiTheme="minorHAnsi"/>
          <w:caps/>
          <w:sz w:val="24"/>
        </w:rPr>
      </w:pPr>
      <w:r w:rsidRPr="00F50F35">
        <w:rPr>
          <w:rFonts w:asciiTheme="minorHAnsi" w:hAnsiTheme="minorHAnsi"/>
          <w:caps/>
          <w:sz w:val="24"/>
        </w:rPr>
        <w:t xml:space="preserve">Activity 6-5 </w:t>
      </w:r>
      <w:r w:rsidR="0077791D" w:rsidRPr="00F50F35">
        <w:rPr>
          <w:rFonts w:asciiTheme="minorHAnsi" w:hAnsiTheme="minorHAnsi"/>
          <w:sz w:val="24"/>
        </w:rPr>
        <w:t xml:space="preserve">Is It </w:t>
      </w:r>
      <w:r w:rsidR="0087642F">
        <w:rPr>
          <w:rFonts w:asciiTheme="minorHAnsi" w:hAnsiTheme="minorHAnsi"/>
          <w:sz w:val="24"/>
        </w:rPr>
        <w:t>Consistent</w:t>
      </w:r>
      <w:r w:rsidR="0077791D" w:rsidRPr="00F50F35">
        <w:rPr>
          <w:rFonts w:asciiTheme="minorHAnsi" w:hAnsiTheme="minorHAnsi"/>
          <w:sz w:val="24"/>
        </w:rPr>
        <w:t>?</w:t>
      </w:r>
    </w:p>
    <w:p w:rsidR="00EF4211" w:rsidRPr="00F50F35" w:rsidRDefault="00EF4211">
      <w:pPr>
        <w:ind w:left="720" w:hanging="720"/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>Provide magnifying lenses for this activity, especially for students with poor eyesight who might need them.</w:t>
      </w:r>
    </w:p>
    <w:p w:rsidR="00EF4211" w:rsidRPr="00F50F35" w:rsidRDefault="00EF4211">
      <w:pPr>
        <w:rPr>
          <w:rFonts w:asciiTheme="minorHAnsi" w:hAnsiTheme="minorHAnsi"/>
          <w:sz w:val="24"/>
        </w:rPr>
      </w:pPr>
      <w:r w:rsidRPr="00F50F35">
        <w:rPr>
          <w:rFonts w:asciiTheme="minorHAnsi" w:hAnsiTheme="minorHAnsi"/>
          <w:sz w:val="24"/>
        </w:rPr>
        <w:tab/>
        <w:t>See separate</w:t>
      </w:r>
      <w:r w:rsidR="00171C7A">
        <w:rPr>
          <w:rFonts w:asciiTheme="minorHAnsi" w:hAnsiTheme="minorHAnsi"/>
          <w:sz w:val="24"/>
        </w:rPr>
        <w:t xml:space="preserve"> Act 6-5</w:t>
      </w:r>
      <w:r w:rsidRPr="00F50F35">
        <w:rPr>
          <w:rFonts w:asciiTheme="minorHAnsi" w:hAnsiTheme="minorHAnsi"/>
          <w:sz w:val="24"/>
        </w:rPr>
        <w:t xml:space="preserve"> TN page.</w:t>
      </w:r>
    </w:p>
    <w:p w:rsidR="00EF4211" w:rsidRPr="00F50F35" w:rsidRDefault="00EF4211">
      <w:pPr>
        <w:pStyle w:val="BodyText"/>
        <w:rPr>
          <w:rFonts w:asciiTheme="minorHAnsi" w:hAnsiTheme="minorHAnsi"/>
          <w:b w:val="0"/>
          <w:sz w:val="24"/>
        </w:rPr>
      </w:pPr>
    </w:p>
    <w:p w:rsidR="00EF4211" w:rsidRPr="00F50F35" w:rsidRDefault="00EF4211">
      <w:pPr>
        <w:pStyle w:val="BodyText"/>
        <w:rPr>
          <w:rFonts w:asciiTheme="minorHAnsi" w:hAnsiTheme="minorHAnsi"/>
          <w:caps/>
          <w:sz w:val="24"/>
        </w:rPr>
      </w:pPr>
      <w:r w:rsidRPr="00F50F35">
        <w:rPr>
          <w:rFonts w:asciiTheme="minorHAnsi" w:hAnsiTheme="minorHAnsi"/>
          <w:caps/>
          <w:sz w:val="24"/>
        </w:rPr>
        <w:t xml:space="preserve">Activity 6-6 </w:t>
      </w:r>
      <w:r w:rsidR="0077791D" w:rsidRPr="00F50F35">
        <w:rPr>
          <w:rFonts w:asciiTheme="minorHAnsi" w:hAnsiTheme="minorHAnsi"/>
          <w:sz w:val="24"/>
        </w:rPr>
        <w:t xml:space="preserve">Fingerprint </w:t>
      </w:r>
      <w:r w:rsidR="0087642F">
        <w:rPr>
          <w:rFonts w:asciiTheme="minorHAnsi" w:hAnsiTheme="minorHAnsi"/>
          <w:sz w:val="24"/>
        </w:rPr>
        <w:t>Analysis</w:t>
      </w:r>
    </w:p>
    <w:p w:rsidR="00EF4211" w:rsidRPr="004C6D9C" w:rsidRDefault="00EF4211">
      <w:pPr>
        <w:pStyle w:val="BodyText"/>
        <w:rPr>
          <w:rFonts w:asciiTheme="minorHAnsi" w:hAnsiTheme="minorHAnsi"/>
          <w:b w:val="0"/>
          <w:sz w:val="24"/>
        </w:rPr>
      </w:pPr>
      <w:r w:rsidRPr="00F50F35">
        <w:rPr>
          <w:rFonts w:asciiTheme="minorHAnsi" w:hAnsiTheme="minorHAnsi"/>
          <w:color w:val="FF0000"/>
          <w:sz w:val="24"/>
        </w:rPr>
        <w:tab/>
      </w:r>
      <w:r w:rsidRPr="004C6D9C">
        <w:rPr>
          <w:rFonts w:asciiTheme="minorHAnsi" w:hAnsiTheme="minorHAnsi"/>
          <w:b w:val="0"/>
          <w:sz w:val="24"/>
        </w:rPr>
        <w:t>Answ</w:t>
      </w:r>
      <w:r w:rsidR="00512A99">
        <w:rPr>
          <w:rFonts w:asciiTheme="minorHAnsi" w:hAnsiTheme="minorHAnsi"/>
          <w:b w:val="0"/>
          <w:sz w:val="24"/>
        </w:rPr>
        <w:t>er: Suspect H</w:t>
      </w:r>
      <w:r w:rsidR="0087642F">
        <w:rPr>
          <w:rFonts w:asciiTheme="minorHAnsi" w:hAnsiTheme="minorHAnsi"/>
          <w:b w:val="0"/>
          <w:sz w:val="24"/>
        </w:rPr>
        <w:t>’s fingerprint</w:t>
      </w:r>
      <w:r w:rsidR="00512A99">
        <w:rPr>
          <w:rFonts w:asciiTheme="minorHAnsi" w:hAnsiTheme="minorHAnsi"/>
          <w:b w:val="0"/>
          <w:sz w:val="24"/>
        </w:rPr>
        <w:t xml:space="preserve"> </w:t>
      </w:r>
      <w:r w:rsidR="0087642F">
        <w:rPr>
          <w:rFonts w:asciiTheme="minorHAnsi" w:hAnsiTheme="minorHAnsi"/>
          <w:b w:val="0"/>
          <w:sz w:val="24"/>
        </w:rPr>
        <w:t>is consistent with</w:t>
      </w:r>
      <w:r w:rsidR="0087642F">
        <w:rPr>
          <w:rFonts w:asciiTheme="minorHAnsi" w:hAnsiTheme="minorHAnsi"/>
          <w:b w:val="0"/>
          <w:sz w:val="24"/>
        </w:rPr>
        <w:t xml:space="preserve"> </w:t>
      </w:r>
      <w:r w:rsidR="00512A99">
        <w:rPr>
          <w:rFonts w:asciiTheme="minorHAnsi" w:hAnsiTheme="minorHAnsi"/>
          <w:b w:val="0"/>
          <w:sz w:val="24"/>
        </w:rPr>
        <w:t>the crime-</w:t>
      </w:r>
      <w:r w:rsidRPr="004C6D9C">
        <w:rPr>
          <w:rFonts w:asciiTheme="minorHAnsi" w:hAnsiTheme="minorHAnsi"/>
          <w:b w:val="0"/>
          <w:sz w:val="24"/>
        </w:rPr>
        <w:t>scene fingerprint.</w:t>
      </w:r>
      <w:r w:rsidR="00F50F35" w:rsidRPr="004C6D9C">
        <w:rPr>
          <w:rFonts w:asciiTheme="minorHAnsi" w:hAnsiTheme="minorHAnsi"/>
          <w:b w:val="0"/>
          <w:sz w:val="24"/>
        </w:rPr>
        <w:t xml:space="preserve"> Note that the pattern is a loop that opens to the left. Note the placement of the delta. A small, circular scar is visible toward the bottom left side of the loop and is the scar is positioned to the left of the delta. The ridge count is approximately 10. </w:t>
      </w:r>
    </w:p>
    <w:p w:rsidR="00EF4211" w:rsidRPr="00F50F35" w:rsidRDefault="00EF4211">
      <w:pPr>
        <w:rPr>
          <w:rFonts w:asciiTheme="minorHAnsi" w:hAnsiTheme="minorHAnsi"/>
          <w:sz w:val="24"/>
        </w:rPr>
      </w:pPr>
    </w:p>
    <w:p w:rsidR="00EF4211" w:rsidRPr="00F50F35" w:rsidRDefault="00EF4211">
      <w:pPr>
        <w:rPr>
          <w:rFonts w:asciiTheme="minorHAnsi" w:hAnsiTheme="minorHAnsi"/>
        </w:rPr>
      </w:pPr>
    </w:p>
    <w:sectPr w:rsidR="00EF4211" w:rsidRPr="00F50F35" w:rsidSect="005A1D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650F" w:rsidRDefault="004C650F">
      <w:r>
        <w:separator/>
      </w:r>
    </w:p>
  </w:endnote>
  <w:endnote w:type="continuationSeparator" w:id="0">
    <w:p w:rsidR="004C650F" w:rsidRDefault="004C65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88E" w:rsidRDefault="00B1688E">
    <w:pPr>
      <w:pStyle w:val="Footer"/>
    </w:pPr>
    <w:r w:rsidRPr="008B7998">
      <w:rPr>
        <w:rFonts w:ascii="Arial" w:hAnsi="Arial" w:cs="Arial"/>
        <w:sz w:val="20"/>
        <w:szCs w:val="20"/>
      </w:rPr>
      <w:t>© 20</w:t>
    </w:r>
    <w:r w:rsidR="00F15952">
      <w:rPr>
        <w:rFonts w:ascii="Arial" w:hAnsi="Arial" w:cs="Arial"/>
        <w:sz w:val="20"/>
        <w:szCs w:val="20"/>
      </w:rPr>
      <w:t>16</w:t>
    </w:r>
    <w:r w:rsidRPr="008B7998">
      <w:rPr>
        <w:rFonts w:ascii="Arial" w:hAnsi="Arial" w:cs="Arial"/>
        <w:sz w:val="20"/>
        <w:szCs w:val="20"/>
      </w:rPr>
      <w:t xml:space="preserve"> 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650F" w:rsidRDefault="004C650F">
      <w:r>
        <w:separator/>
      </w:r>
    </w:p>
  </w:footnote>
  <w:footnote w:type="continuationSeparator" w:id="0">
    <w:p w:rsidR="004C650F" w:rsidRDefault="004C65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A332F"/>
    <w:multiLevelType w:val="hybridMultilevel"/>
    <w:tmpl w:val="06BCB3C0"/>
    <w:lvl w:ilvl="0" w:tplc="4F9A2D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701"/>
  <w:trackRevisions/>
  <w:doNotTrackMov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423FD5"/>
    <w:rsid w:val="00054F95"/>
    <w:rsid w:val="00084AF9"/>
    <w:rsid w:val="000B43B0"/>
    <w:rsid w:val="001279E0"/>
    <w:rsid w:val="00171C7A"/>
    <w:rsid w:val="00191059"/>
    <w:rsid w:val="001F79E8"/>
    <w:rsid w:val="00207DB9"/>
    <w:rsid w:val="002466E9"/>
    <w:rsid w:val="00280F96"/>
    <w:rsid w:val="002A3C60"/>
    <w:rsid w:val="002B53C3"/>
    <w:rsid w:val="00341A07"/>
    <w:rsid w:val="00373BF3"/>
    <w:rsid w:val="00397CC8"/>
    <w:rsid w:val="003C0A09"/>
    <w:rsid w:val="00423FD5"/>
    <w:rsid w:val="004756B7"/>
    <w:rsid w:val="004B3328"/>
    <w:rsid w:val="004C650F"/>
    <w:rsid w:val="004C6D9C"/>
    <w:rsid w:val="004F0377"/>
    <w:rsid w:val="00512A99"/>
    <w:rsid w:val="005665CD"/>
    <w:rsid w:val="005A1DF3"/>
    <w:rsid w:val="006D6529"/>
    <w:rsid w:val="006F31D6"/>
    <w:rsid w:val="0077791D"/>
    <w:rsid w:val="008425F6"/>
    <w:rsid w:val="00857BEB"/>
    <w:rsid w:val="0087642F"/>
    <w:rsid w:val="008D0382"/>
    <w:rsid w:val="009C20EA"/>
    <w:rsid w:val="00A65B8E"/>
    <w:rsid w:val="00AB70BB"/>
    <w:rsid w:val="00AF2ECF"/>
    <w:rsid w:val="00AF2F17"/>
    <w:rsid w:val="00B1688E"/>
    <w:rsid w:val="00BA71D3"/>
    <w:rsid w:val="00BE191E"/>
    <w:rsid w:val="00BE6678"/>
    <w:rsid w:val="00BF084C"/>
    <w:rsid w:val="00C31CCE"/>
    <w:rsid w:val="00CA352D"/>
    <w:rsid w:val="00D227D5"/>
    <w:rsid w:val="00D95AE3"/>
    <w:rsid w:val="00E15E21"/>
    <w:rsid w:val="00E169DC"/>
    <w:rsid w:val="00E60384"/>
    <w:rsid w:val="00E63FFC"/>
    <w:rsid w:val="00E94ED0"/>
    <w:rsid w:val="00ED02CF"/>
    <w:rsid w:val="00EF4211"/>
    <w:rsid w:val="00F15952"/>
    <w:rsid w:val="00F50F35"/>
    <w:rsid w:val="00F63DE0"/>
    <w:rsid w:val="00F960E3"/>
    <w:rsid w:val="00FE7F3F"/>
    <w:rsid w:val="00FF7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1DF3"/>
    <w:rPr>
      <w:rFonts w:ascii="Arial Black" w:hAnsi="Arial Black"/>
      <w:sz w:val="28"/>
      <w:szCs w:val="28"/>
    </w:rPr>
  </w:style>
  <w:style w:type="paragraph" w:styleId="Heading1">
    <w:name w:val="heading 1"/>
    <w:basedOn w:val="Normal"/>
    <w:next w:val="Normal"/>
    <w:qFormat/>
    <w:rsid w:val="005A1DF3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qFormat/>
    <w:rsid w:val="005A1DF3"/>
    <w:pPr>
      <w:keepNext/>
      <w:ind w:right="-360"/>
      <w:outlineLvl w:val="1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423F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E11"/>
    <w:rPr>
      <w:rFonts w:ascii="Lucida Grande" w:hAnsi="Lucida Grande"/>
      <w:sz w:val="18"/>
      <w:szCs w:val="18"/>
    </w:rPr>
  </w:style>
  <w:style w:type="paragraph" w:styleId="BodyText">
    <w:name w:val="Body Text"/>
    <w:basedOn w:val="Normal"/>
    <w:rsid w:val="005A1DF3"/>
    <w:pPr>
      <w:ind w:right="-540"/>
    </w:pPr>
    <w:rPr>
      <w:rFonts w:ascii="Arial" w:hAnsi="Arial" w:cs="Arial"/>
      <w:b/>
    </w:rPr>
  </w:style>
  <w:style w:type="paragraph" w:styleId="Header">
    <w:name w:val="header"/>
    <w:basedOn w:val="Normal"/>
    <w:rsid w:val="00B168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1688E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sid w:val="00207DB9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7D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07DB9"/>
    <w:rPr>
      <w:rFonts w:ascii="Arial Black" w:hAnsi="Arial Black"/>
    </w:rPr>
  </w:style>
  <w:style w:type="paragraph" w:styleId="CommentSubject">
    <w:name w:val="annotation subject"/>
    <w:basedOn w:val="CommentText"/>
    <w:next w:val="CommentText"/>
    <w:link w:val="CommentSubjectChar"/>
    <w:rsid w:val="00207D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07DB9"/>
    <w:rPr>
      <w:b/>
      <w:bCs/>
    </w:rPr>
  </w:style>
  <w:style w:type="paragraph" w:styleId="Revision">
    <w:name w:val="Revision"/>
    <w:hidden/>
    <w:uiPriority w:val="99"/>
    <w:semiHidden/>
    <w:rsid w:val="00E169DC"/>
    <w:rPr>
      <w:rFonts w:ascii="Arial Black" w:hAnsi="Arial Black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Fingerprinting Activity Notes (Instructors)</vt:lpstr>
    </vt:vector>
  </TitlesOfParts>
  <Company>Microsoft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Fingerprinting Activity Notes (Instructors)</dc:title>
  <dc:creator>Valued Customer</dc:creator>
  <cp:lastModifiedBy>Lisa J. Clark</cp:lastModifiedBy>
  <cp:revision>4</cp:revision>
  <cp:lastPrinted>2006-06-11T18:47:00Z</cp:lastPrinted>
  <dcterms:created xsi:type="dcterms:W3CDTF">2015-02-10T15:28:00Z</dcterms:created>
  <dcterms:modified xsi:type="dcterms:W3CDTF">2015-02-10T15:42:00Z</dcterms:modified>
</cp:coreProperties>
</file>