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2021级网页设计与网站建设分组题目：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阅读分享类网站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26740" cy="1388110"/>
            <wp:effectExtent l="0" t="0" r="1270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2684" t="27068" r="27948" b="26082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阅读网站管理电子读物，分为原创作品和非原创书籍等。原创指本站登记的作者发表的漫画、文章、小品文等；非原创为经典读物，可自行搜集相关读物共享。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所有用户都记录在数据库中，大致分为：管理人员、作者、读者、游客等身份。管理人员可以查看所有人的权限，并可进行权限修改和密码服务。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对网站读物任何人都可以点评，或者任何注册用户均可点评。点评者获得活跃点（热度点），活跃点较高的用户获得热度，进行评论等具有一定的优先级，或者获得vip图书阅览权。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网站免费分享文章，发表文章获得一定金额奖励，文章获得较高热度，可以给予一定奖励。（具体分配规则自行决定）网站管理者可以查看网站的收支情况。可能的收入和支出来源列在图中，也可自行修改。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设定特殊活动，一部分图书在特定日期参加活动，免费阅读或vip费用折扣等。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页面要求：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色彩、样式相对统一；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图书支持原创和非原创，设定非原创作品需要有一定的版权，有版权部分费用的支出；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阅读支持在线阅读；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不支持下载，图书可以考虑设计翻页模式。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商品购物类网站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09365" cy="148717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19520" t="26104" r="18712" b="31033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以二手在线交易网站为例：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用户分为管理员、用户、骑手三大类，分别管理各自可查询内容。管理员仅维护用户身份、改变用户身份或密码管理，若设定交流版块，管理员可以进行二手版块的类别设定等。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用户可买可卖物品，可将物品拍照上传，系统自行处理图片，完成商品展示页面。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骑手仅能查看当前是否有送货/取货需求，可以抢单/派单。用户可在完成商品传递后进行打分。（选做用户打分对抢单速度有影响）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由于是假想网站，选做商品退换纠纷处理。可自行设定，尽力完成。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文旅类商务网站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16935" cy="1744345"/>
            <wp:effectExtent l="0" t="0" r="1206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23415" t="28976" r="29395" b="28204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商务类网站可以按题目设定网站主推线路，完成本公司的广告推送。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网站模块划分可按照本题给定要求，也可自行设定。内容大致包括如下：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旅游线路的制定、推送、管理；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导游（员工）登记、维护、分配带团（组团）；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管理员维护成员信息、身份等内容；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设定网站维护人员（可以和管理员合并），对当前经典页面编辑、旅游线路制定、定价等。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用户允许发布旅游攻略，并提供交流版块。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XX小店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145155" cy="1557655"/>
            <wp:effectExtent l="0" t="0" r="952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1051" t="26125" r="28623" b="29576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设计一个实体小店的在线购物网站。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以XX书吧为例，读者可通过书名查询书籍摆放位置，获取实体书，入座阅读。书籍设定归还时，必须首先查询到同类书籍，放置在指定位置。书籍可以购买，购买完成的书籍才能拿出小店。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管理员维护书籍位置、阅读位置等管理。规定：只有购买</w:t>
      </w:r>
      <w:r>
        <w:rPr>
          <w:rFonts w:hint="eastAsia"/>
          <w:b/>
          <w:bCs/>
          <w:lang w:val="en-US" w:eastAsia="zh-CN"/>
        </w:rPr>
        <w:t>茶室小点</w:t>
      </w:r>
      <w:r>
        <w:rPr>
          <w:rFonts w:hint="eastAsia"/>
          <w:lang w:val="en-US" w:eastAsia="zh-CN"/>
        </w:rPr>
        <w:t>页面上所列商品的用户可以入座阅读。管理员负责对页面所列的商品进行上架、下架、打折处理。（商品不能包括图书）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购买月卡、年卡、vip卡等的用户可以不用购买茶室小点，购买图书可以打折（可分阶段打折）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管理员定期对商品库存进行盘点，列出书籍库存表进行清点。根据分类商品的进货、销售、库存分别查询。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注意：所有的商品删除操作不要直接删掉记录！！！仅在数据库进行标记，对用户不可见即可。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567C04"/>
    <w:multiLevelType w:val="singleLevel"/>
    <w:tmpl w:val="DF567C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5OGRlYTlmYTAwZDEwOWVhY2YxZjU2ODE4OTNkODkifQ=="/>
  </w:docVars>
  <w:rsids>
    <w:rsidRoot w:val="5F54179D"/>
    <w:rsid w:val="5F54179D"/>
    <w:rsid w:val="65B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1162</Words>
  <Characters>1173</Characters>
  <Lines>0</Lines>
  <Paragraphs>0</Paragraphs>
  <TotalTime>28</TotalTime>
  <ScaleCrop>false</ScaleCrop>
  <LinksUpToDate>false</LinksUpToDate>
  <CharactersWithSpaces>1177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2023-05-04T06:44:00Z</dcterms:created>
  <dc:creator>吴静</dc:creator>
  <cp:lastModifiedBy>吴静</cp:lastModifiedBy>
  <dcterms:modified xsi:type="dcterms:W3CDTF">2023-05-04T08:23:27Z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2FB4A227C077436FA9DB9D11F4761B75_11</vt:lpwstr>
  </property>
</Properties>
</file>