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7BF5" w14:textId="77777777" w:rsidR="00374727" w:rsidRPr="00374727" w:rsidRDefault="00374727" w:rsidP="00374727">
      <w:pPr>
        <w:pStyle w:val="Titre1"/>
        <w:spacing w:before="0" w:after="240"/>
        <w:jc w:val="center"/>
        <w:rPr>
          <w:rFonts w:asciiTheme="minorBidi" w:hAnsiTheme="minorBidi" w:cstheme="minorBidi"/>
          <w:b/>
          <w:bCs/>
          <w:color w:val="auto"/>
          <w:sz w:val="36"/>
          <w:szCs w:val="36"/>
          <w:u w:val="dotted"/>
        </w:rPr>
      </w:pPr>
      <w:r w:rsidRPr="00374727">
        <w:rPr>
          <w:rFonts w:asciiTheme="minorBidi" w:hAnsiTheme="minorBidi" w:cstheme="minorBidi"/>
          <w:b/>
          <w:bCs/>
          <w:color w:val="auto"/>
          <w:sz w:val="36"/>
          <w:szCs w:val="36"/>
          <w:u w:val="dotted"/>
        </w:rPr>
        <w:t xml:space="preserve">Mise en </w:t>
      </w:r>
      <w:proofErr w:type="spellStart"/>
      <w:r w:rsidRPr="00374727">
        <w:rPr>
          <w:rFonts w:asciiTheme="minorBidi" w:hAnsiTheme="minorBidi" w:cstheme="minorBidi"/>
          <w:b/>
          <w:bCs/>
          <w:color w:val="auto"/>
          <w:sz w:val="36"/>
          <w:szCs w:val="36"/>
          <w:u w:val="dotted"/>
        </w:rPr>
        <w:t>oeuvre</w:t>
      </w:r>
      <w:proofErr w:type="spellEnd"/>
      <w:r w:rsidRPr="00374727">
        <w:rPr>
          <w:rFonts w:asciiTheme="minorBidi" w:hAnsiTheme="minorBidi" w:cstheme="minorBidi"/>
          <w:b/>
          <w:bCs/>
          <w:color w:val="auto"/>
          <w:sz w:val="36"/>
          <w:szCs w:val="36"/>
          <w:u w:val="dotted"/>
        </w:rPr>
        <w:t xml:space="preserve"> de micro-services avec Spring Cloud</w:t>
      </w:r>
    </w:p>
    <w:p w14:paraId="7E7D348C" w14:textId="77777777" w:rsidR="00374727" w:rsidRDefault="00374727" w:rsidP="00005B2D">
      <w:pPr>
        <w:spacing w:before="360" w:after="240" w:line="240" w:lineRule="auto"/>
        <w:jc w:val="both"/>
        <w:outlineLvl w:val="1"/>
        <w:rPr>
          <w:rFonts w:asciiTheme="minorBidi" w:eastAsia="Times New Roman" w:hAnsiTheme="minorBidi"/>
          <w:b/>
          <w:bCs/>
          <w:kern w:val="0"/>
          <w:sz w:val="28"/>
          <w:szCs w:val="28"/>
          <w:lang w:eastAsia="fr-FR"/>
          <w14:ligatures w14:val="none"/>
        </w:rPr>
      </w:pPr>
    </w:p>
    <w:p w14:paraId="3C619963" w14:textId="528975E8" w:rsidR="00005B2D" w:rsidRPr="00005B2D" w:rsidRDefault="00005B2D" w:rsidP="00005B2D">
      <w:pPr>
        <w:spacing w:before="360" w:after="240" w:line="240" w:lineRule="auto"/>
        <w:jc w:val="both"/>
        <w:outlineLvl w:val="1"/>
        <w:rPr>
          <w:rFonts w:asciiTheme="minorBidi" w:eastAsia="Times New Roman" w:hAnsiTheme="minorBidi"/>
          <w:b/>
          <w:bCs/>
          <w:kern w:val="0"/>
          <w:sz w:val="28"/>
          <w:szCs w:val="28"/>
          <w:lang w:eastAsia="fr-FR"/>
          <w14:ligatures w14:val="none"/>
        </w:rPr>
      </w:pPr>
      <w:r w:rsidRPr="00005B2D">
        <w:rPr>
          <w:rFonts w:asciiTheme="minorBidi" w:eastAsia="Times New Roman" w:hAnsiTheme="minorBidi"/>
          <w:b/>
          <w:bCs/>
          <w:kern w:val="0"/>
          <w:sz w:val="28"/>
          <w:szCs w:val="28"/>
          <w:lang w:eastAsia="fr-FR"/>
          <w14:ligatures w14:val="none"/>
        </w:rPr>
        <w:t xml:space="preserve">Utilisation d'un service de configuration config-service qui va regrouper les paramètres de chacune des </w:t>
      </w:r>
      <w:proofErr w:type="spellStart"/>
      <w:r w:rsidRPr="00005B2D">
        <w:rPr>
          <w:rFonts w:asciiTheme="minorBidi" w:eastAsia="Times New Roman" w:hAnsiTheme="minorBidi"/>
          <w:b/>
          <w:bCs/>
          <w:kern w:val="0"/>
          <w:sz w:val="28"/>
          <w:szCs w:val="28"/>
          <w:lang w:eastAsia="fr-FR"/>
          <w14:ligatures w14:val="none"/>
        </w:rPr>
        <w:t>microservices</w:t>
      </w:r>
      <w:proofErr w:type="spellEnd"/>
    </w:p>
    <w:p w14:paraId="0D335EAE" w14:textId="6C7D1D66" w:rsidR="00005B2D" w:rsidRDefault="00005B2D">
      <w:r w:rsidRPr="00005B2D">
        <w:drawing>
          <wp:inline distT="0" distB="0" distL="0" distR="0" wp14:anchorId="16DDC72C" wp14:editId="17A1303F">
            <wp:extent cx="5760720" cy="3039110"/>
            <wp:effectExtent l="57150" t="0" r="49530" b="123190"/>
            <wp:docPr id="1550680628" name="Image 1" descr="Une image contenant capture d’écran, logiciel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0628" name="Image 1" descr="Une image contenant capture d’écran, logiciel, Logiciel multimédia, Logiciel de graphis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0820B" w14:textId="4BE541D2" w:rsidR="00613D8C" w:rsidRDefault="00005B2D">
      <w:r>
        <w:rPr>
          <w:rFonts w:asciiTheme="minorBidi" w:eastAsia="Times New Roman" w:hAnsiTheme="minorBidi"/>
          <w:b/>
          <w:bCs/>
          <w:noProof/>
          <w:kern w:val="0"/>
          <w:sz w:val="28"/>
          <w:szCs w:val="28"/>
          <w:lang w:eastAsia="fr-FR"/>
          <w14:ligatures w14:val="none"/>
        </w:rPr>
        <w:drawing>
          <wp:inline distT="0" distB="0" distL="0" distR="0" wp14:anchorId="03CB4EF4" wp14:editId="0EC68C67">
            <wp:extent cx="5759450" cy="3022600"/>
            <wp:effectExtent l="57150" t="0" r="50800" b="120650"/>
            <wp:docPr id="1773691578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1578" name="Image 1" descr="Une image contenant capture d’écran, texte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B4B68" w14:textId="77777777" w:rsidR="00005B2D" w:rsidRDefault="00005B2D" w:rsidP="00005B2D">
      <w:pPr>
        <w:pStyle w:val="Titre2"/>
        <w:spacing w:before="360" w:beforeAutospacing="0" w:after="240" w:afterAutospacing="0"/>
        <w:jc w:val="both"/>
        <w:rPr>
          <w:rFonts w:asciiTheme="minorBidi" w:hAnsiTheme="minorBidi" w:cstheme="minorBidi"/>
          <w:sz w:val="28"/>
          <w:szCs w:val="28"/>
        </w:rPr>
      </w:pPr>
    </w:p>
    <w:p w14:paraId="21680F39" w14:textId="77777777" w:rsidR="00005B2D" w:rsidRDefault="00005B2D" w:rsidP="00005B2D">
      <w:pPr>
        <w:pStyle w:val="Titre2"/>
        <w:spacing w:before="360" w:beforeAutospacing="0" w:after="240" w:afterAutospacing="0"/>
        <w:jc w:val="both"/>
        <w:rPr>
          <w:rFonts w:asciiTheme="minorBidi" w:hAnsiTheme="minorBidi" w:cstheme="minorBidi"/>
          <w:sz w:val="28"/>
          <w:szCs w:val="28"/>
        </w:rPr>
      </w:pPr>
    </w:p>
    <w:p w14:paraId="229AD8B8" w14:textId="7708A327" w:rsidR="00005B2D" w:rsidRPr="00005B2D" w:rsidRDefault="00005B2D" w:rsidP="00005B2D">
      <w:pPr>
        <w:pStyle w:val="Titre2"/>
        <w:spacing w:before="360" w:beforeAutospacing="0" w:after="240" w:afterAutospacing="0"/>
        <w:jc w:val="both"/>
        <w:rPr>
          <w:rFonts w:asciiTheme="minorBidi" w:hAnsiTheme="minorBidi" w:cstheme="minorBidi"/>
          <w:sz w:val="28"/>
          <w:szCs w:val="28"/>
        </w:rPr>
      </w:pPr>
      <w:r w:rsidRPr="00005B2D">
        <w:rPr>
          <w:rFonts w:asciiTheme="minorBidi" w:hAnsiTheme="minorBidi" w:cstheme="minorBidi"/>
          <w:sz w:val="28"/>
          <w:szCs w:val="28"/>
        </w:rPr>
        <w:lastRenderedPageBreak/>
        <w:t xml:space="preserve">Utilisation de Vault qui s'agit d'un outil de gestion des </w:t>
      </w:r>
      <w:proofErr w:type="spellStart"/>
      <w:r w:rsidRPr="00005B2D">
        <w:rPr>
          <w:rFonts w:asciiTheme="minorBidi" w:hAnsiTheme="minorBidi" w:cstheme="minorBidi"/>
          <w:sz w:val="28"/>
          <w:szCs w:val="28"/>
        </w:rPr>
        <w:t>secrets.Il</w:t>
      </w:r>
      <w:proofErr w:type="spellEnd"/>
      <w:r w:rsidRPr="00005B2D">
        <w:rPr>
          <w:rFonts w:asciiTheme="minorBidi" w:hAnsiTheme="minorBidi" w:cstheme="minorBidi"/>
          <w:sz w:val="28"/>
          <w:szCs w:val="28"/>
        </w:rPr>
        <w:t xml:space="preserve"> permet de stocker, gérer et distribuer des secrets, comme des clés d'API, des mots de passe et d'autres informations sensibles</w:t>
      </w:r>
    </w:p>
    <w:p w14:paraId="48AA6F50" w14:textId="77777777" w:rsidR="00005B2D" w:rsidRDefault="00005B2D"/>
    <w:p w14:paraId="5A38CD8D" w14:textId="7814ED83" w:rsidR="00005B2D" w:rsidRDefault="00005B2D">
      <w:r>
        <w:rPr>
          <w:noProof/>
        </w:rPr>
        <w:drawing>
          <wp:inline distT="0" distB="0" distL="0" distR="0" wp14:anchorId="7FAD2781" wp14:editId="6D3765B7">
            <wp:extent cx="5797550" cy="1593850"/>
            <wp:effectExtent l="57150" t="0" r="50800" b="120650"/>
            <wp:docPr id="752180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B9240" w14:textId="6D30DBC6" w:rsidR="00005B2D" w:rsidRDefault="00374727">
      <w:r w:rsidRPr="00374727">
        <w:drawing>
          <wp:inline distT="0" distB="0" distL="0" distR="0" wp14:anchorId="066C2375" wp14:editId="70B825A6">
            <wp:extent cx="5760720" cy="3030220"/>
            <wp:effectExtent l="57150" t="0" r="49530" b="113030"/>
            <wp:docPr id="1188190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0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6A31A" w14:textId="77777777" w:rsidR="00374727" w:rsidRDefault="00374727"/>
    <w:p w14:paraId="4D975BAE" w14:textId="77777777" w:rsidR="00374727" w:rsidRDefault="00374727" w:rsidP="00374727">
      <w:pPr>
        <w:pStyle w:val="Titre2"/>
        <w:spacing w:before="360" w:beforeAutospacing="0" w:after="240" w:afterAutospacing="0"/>
        <w:rPr>
          <w:rStyle w:val="lev"/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374727">
        <w:rPr>
          <w:rFonts w:asciiTheme="minorBidi" w:hAnsiTheme="minorBidi" w:cstheme="minorBidi"/>
          <w:sz w:val="28"/>
          <w:szCs w:val="28"/>
        </w:rPr>
        <w:t>Patie</w:t>
      </w:r>
      <w:proofErr w:type="spellEnd"/>
      <w:r w:rsidRPr="00374727">
        <w:rPr>
          <w:rFonts w:asciiTheme="minorBidi" w:hAnsiTheme="minorBidi" w:cstheme="minorBidi"/>
          <w:sz w:val="28"/>
          <w:szCs w:val="28"/>
        </w:rPr>
        <w:t xml:space="preserve"> Frontend : </w:t>
      </w:r>
      <w:proofErr w:type="spellStart"/>
      <w:r w:rsidRPr="00374727">
        <w:rPr>
          <w:rStyle w:val="lev"/>
          <w:rFonts w:asciiTheme="minorBidi" w:eastAsiaTheme="majorEastAsia" w:hAnsiTheme="minorBidi" w:cstheme="minorBidi"/>
          <w:b/>
          <w:bCs/>
          <w:sz w:val="28"/>
          <w:szCs w:val="28"/>
        </w:rPr>
        <w:t>Angular</w:t>
      </w:r>
      <w:proofErr w:type="spellEnd"/>
    </w:p>
    <w:p w14:paraId="74605622" w14:textId="3B2540BB" w:rsidR="00374727" w:rsidRDefault="00374727" w:rsidP="00374727">
      <w:pPr>
        <w:pStyle w:val="Titre2"/>
        <w:spacing w:before="360" w:beforeAutospacing="0" w:after="240" w:afterAutospacing="0"/>
        <w:rPr>
          <w:rFonts w:asciiTheme="minorBidi" w:hAnsiTheme="minorBidi" w:cstheme="minorBidi"/>
          <w:sz w:val="28"/>
          <w:szCs w:val="28"/>
        </w:rPr>
      </w:pPr>
      <w:r w:rsidRPr="00374727">
        <w:rPr>
          <w:rFonts w:asciiTheme="minorBidi" w:hAnsiTheme="minorBidi" w:cstheme="minorBidi"/>
          <w:sz w:val="28"/>
          <w:szCs w:val="28"/>
        </w:rPr>
        <w:lastRenderedPageBreak/>
        <w:drawing>
          <wp:inline distT="0" distB="0" distL="0" distR="0" wp14:anchorId="1F3123F9" wp14:editId="56B8763D">
            <wp:extent cx="5760720" cy="3039110"/>
            <wp:effectExtent l="57150" t="0" r="49530" b="123190"/>
            <wp:docPr id="147148741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741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636F3" w14:textId="0DF566C1" w:rsidR="00374727" w:rsidRPr="00374727" w:rsidRDefault="00374727" w:rsidP="00374727">
      <w:pPr>
        <w:pStyle w:val="Titre2"/>
        <w:spacing w:before="360" w:beforeAutospacing="0" w:after="240" w:afterAutospacing="0"/>
        <w:rPr>
          <w:rFonts w:asciiTheme="minorBidi" w:hAnsiTheme="minorBidi" w:cstheme="minorBidi"/>
          <w:sz w:val="28"/>
          <w:szCs w:val="28"/>
        </w:rPr>
      </w:pPr>
      <w:r w:rsidRPr="00374727">
        <w:rPr>
          <w:rFonts w:asciiTheme="minorBidi" w:hAnsiTheme="minorBidi" w:cstheme="minorBidi"/>
          <w:sz w:val="28"/>
          <w:szCs w:val="28"/>
        </w:rPr>
        <w:drawing>
          <wp:inline distT="0" distB="0" distL="0" distR="0" wp14:anchorId="1A73BCE1" wp14:editId="6CE169C9">
            <wp:extent cx="5760720" cy="1957070"/>
            <wp:effectExtent l="57150" t="0" r="49530" b="119380"/>
            <wp:docPr id="341096360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6360" name="Image 1" descr="Une image contenant texte, capture d’écran, nombr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A2C8D" w14:textId="77777777" w:rsidR="00374727" w:rsidRDefault="00374727"/>
    <w:sectPr w:rsidR="00374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2D"/>
    <w:rsid w:val="00005B2D"/>
    <w:rsid w:val="00284F51"/>
    <w:rsid w:val="00374727"/>
    <w:rsid w:val="0061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30CF"/>
  <w15:chartTrackingRefBased/>
  <w15:docId w15:val="{BD2BAFB4-6E76-4792-AE87-A27B3A40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05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5B2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05B2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74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LOURHMI</dc:creator>
  <cp:keywords/>
  <dc:description/>
  <cp:lastModifiedBy>Haitam LOURHMI</cp:lastModifiedBy>
  <cp:revision>2</cp:revision>
  <dcterms:created xsi:type="dcterms:W3CDTF">2023-12-05T06:49:00Z</dcterms:created>
  <dcterms:modified xsi:type="dcterms:W3CDTF">2023-12-05T06:49:00Z</dcterms:modified>
</cp:coreProperties>
</file>