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CAB" w:rsidRPr="00502F38" w:rsidRDefault="004C22C5" w:rsidP="009C7CAB">
      <w:pPr>
        <w:jc w:val="center"/>
        <w:rPr>
          <w:rFonts w:ascii="楷体" w:eastAsia="楷体" w:hAnsi="楷体" w:hint="eastAsia"/>
          <w:sz w:val="44"/>
          <w:szCs w:val="44"/>
        </w:rPr>
      </w:pPr>
      <w:r w:rsidRPr="00502F38">
        <w:rPr>
          <w:rFonts w:ascii="楷体" w:eastAsia="楷体" w:hAnsi="楷体" w:hint="eastAsia"/>
          <w:sz w:val="44"/>
          <w:szCs w:val="44"/>
        </w:rPr>
        <w:t>脉冲压缩</w:t>
      </w:r>
    </w:p>
    <w:p w:rsidR="009C7CAB" w:rsidRDefault="009C7CAB" w:rsidP="004C22C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390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CAB" w:rsidRDefault="009C7CAB" w:rsidP="004C22C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脉冲压缩原理框图</w:t>
      </w:r>
    </w:p>
    <w:p w:rsidR="00EF51A6" w:rsidRDefault="00EF51A6" w:rsidP="004C22C5">
      <w:pPr>
        <w:jc w:val="center"/>
        <w:rPr>
          <w:rFonts w:hint="eastAsia"/>
        </w:rPr>
      </w:pPr>
    </w:p>
    <w:p w:rsidR="004C22C5" w:rsidRDefault="004C22C5" w:rsidP="004C22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匹配滤波器设计</w:t>
      </w:r>
    </w:p>
    <w:p w:rsidR="00665C3D" w:rsidRDefault="00665C3D" w:rsidP="00665C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FIR IP</w:t>
      </w:r>
      <w:r>
        <w:rPr>
          <w:rFonts w:hint="eastAsia"/>
        </w:rPr>
        <w:t>核</w:t>
      </w:r>
      <w:r w:rsidR="00554901">
        <w:rPr>
          <w:rFonts w:hint="eastAsia"/>
        </w:rPr>
        <w:t>，设计</w:t>
      </w:r>
      <w:r w:rsidR="00D93451">
        <w:rPr>
          <w:rFonts w:hint="eastAsia"/>
        </w:rPr>
        <w:t>4</w:t>
      </w:r>
      <w:r w:rsidR="00D93451">
        <w:rPr>
          <w:rFonts w:hint="eastAsia"/>
        </w:rPr>
        <w:t>个</w:t>
      </w:r>
      <w:r w:rsidR="00554901">
        <w:rPr>
          <w:rFonts w:hint="eastAsia"/>
        </w:rPr>
        <w:t>64</w:t>
      </w:r>
      <w:r w:rsidR="00554901">
        <w:rPr>
          <w:rFonts w:hint="eastAsia"/>
        </w:rPr>
        <w:t>阶的</w:t>
      </w:r>
      <w:r w:rsidR="00554901">
        <w:rPr>
          <w:rFonts w:hint="eastAsia"/>
        </w:rPr>
        <w:t>FIR</w:t>
      </w:r>
      <w:r w:rsidR="00554901">
        <w:rPr>
          <w:rFonts w:hint="eastAsia"/>
        </w:rPr>
        <w:t>滤波器</w:t>
      </w:r>
    </w:p>
    <w:p w:rsidR="004C22C5" w:rsidRDefault="004C22C5" w:rsidP="004C22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脉冲压缩</w:t>
      </w:r>
    </w:p>
    <w:p w:rsidR="00665C3D" w:rsidRDefault="00665C3D" w:rsidP="00665C3D">
      <w:pPr>
        <w:ind w:left="360"/>
        <w:rPr>
          <w:rFonts w:hint="eastAsia"/>
        </w:rPr>
      </w:pPr>
      <w:r>
        <w:rPr>
          <w:rFonts w:hint="eastAsia"/>
        </w:rPr>
        <w:t>根据脉冲压缩公式计算</w:t>
      </w:r>
      <w:r>
        <w:rPr>
          <w:rFonts w:hint="eastAsia"/>
        </w:rPr>
        <w:t xml:space="preserve">I 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两路输出</w:t>
      </w:r>
    </w:p>
    <w:p w:rsidR="00435224" w:rsidRPr="00435224" w:rsidRDefault="00435224" w:rsidP="00665C3D">
      <w:pPr>
        <w:ind w:left="360"/>
        <w:rPr>
          <w:rFonts w:hint="eastAsia"/>
        </w:rPr>
      </w:pPr>
      <w:r>
        <w:rPr>
          <w:rFonts w:hint="eastAsia"/>
        </w:rPr>
        <w:t>模块</w:t>
      </w:r>
      <w:proofErr w:type="gramStart"/>
      <w:r>
        <w:rPr>
          <w:rFonts w:hint="eastAsia"/>
        </w:rPr>
        <w:t>输入位宽</w:t>
      </w:r>
      <w:proofErr w:type="gramEnd"/>
      <w:r>
        <w:rPr>
          <w:rFonts w:hint="eastAsia"/>
        </w:rPr>
        <w:t>20</w:t>
      </w:r>
      <w:r>
        <w:rPr>
          <w:rFonts w:hint="eastAsia"/>
        </w:rPr>
        <w:t>位，</w:t>
      </w:r>
      <w:proofErr w:type="gramStart"/>
      <w:r>
        <w:rPr>
          <w:rFonts w:hint="eastAsia"/>
        </w:rPr>
        <w:t>输出位宽</w:t>
      </w:r>
      <w:proofErr w:type="gramEnd"/>
      <w:r>
        <w:rPr>
          <w:rFonts w:hint="eastAsia"/>
        </w:rPr>
        <w:t>32</w:t>
      </w:r>
      <w:r>
        <w:rPr>
          <w:rFonts w:hint="eastAsia"/>
        </w:rPr>
        <w:t>位</w:t>
      </w:r>
      <w:bookmarkStart w:id="0" w:name="_GoBack"/>
      <w:bookmarkEnd w:id="0"/>
    </w:p>
    <w:p w:rsidR="004C22C5" w:rsidRDefault="004C22C5" w:rsidP="004C22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功能仿真测试</w:t>
      </w:r>
    </w:p>
    <w:p w:rsidR="009C7CAB" w:rsidRDefault="009C7CAB" w:rsidP="009C7CA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建立顶层文件</w:t>
      </w:r>
    </w:p>
    <w:p w:rsidR="009C7CAB" w:rsidRDefault="009C7CAB" w:rsidP="009C7CA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Rom</w:t>
      </w:r>
      <w:r>
        <w:rPr>
          <w:rFonts w:hint="eastAsia"/>
        </w:rPr>
        <w:t>文件得到脉压输入数据</w:t>
      </w:r>
    </w:p>
    <w:p w:rsidR="009C7CAB" w:rsidRDefault="009C7CAB" w:rsidP="009C7CA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PC</w:t>
      </w:r>
      <w:r>
        <w:rPr>
          <w:rFonts w:hint="eastAsia"/>
        </w:rPr>
        <w:t>模块</w:t>
      </w:r>
    </w:p>
    <w:p w:rsidR="009C7CAB" w:rsidRDefault="009C7CAB" w:rsidP="009C7CA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通过建立</w:t>
      </w:r>
      <w:r w:rsidR="0027080D">
        <w:rPr>
          <w:rFonts w:hint="eastAsia"/>
        </w:rPr>
        <w:t>【</w:t>
      </w:r>
      <w:r w:rsidR="0027080D">
        <w:rPr>
          <w:b/>
        </w:rPr>
        <w:t xml:space="preserve">Vector Waveform </w:t>
      </w:r>
      <w:r w:rsidR="0027080D">
        <w:rPr>
          <w:rFonts w:hint="eastAsia"/>
          <w:b/>
        </w:rPr>
        <w:t xml:space="preserve"> </w:t>
      </w:r>
      <w:r w:rsidR="0027080D">
        <w:rPr>
          <w:b/>
        </w:rPr>
        <w:t>File</w:t>
      </w:r>
      <w:r w:rsidR="0027080D">
        <w:rPr>
          <w:rFonts w:hint="eastAsia"/>
        </w:rPr>
        <w:t>】</w:t>
      </w:r>
      <w:r w:rsidR="0027080D">
        <w:rPr>
          <w:rFonts w:hint="eastAsia"/>
        </w:rPr>
        <w:t>进行功能仿真</w:t>
      </w:r>
    </w:p>
    <w:p w:rsidR="0027080D" w:rsidRDefault="0027080D" w:rsidP="0027080D">
      <w:pPr>
        <w:rPr>
          <w:rFonts w:hint="eastAsia"/>
        </w:rPr>
      </w:pPr>
      <w:r>
        <w:rPr>
          <w:rFonts w:hint="eastAsia"/>
        </w:rPr>
        <w:t>4.</w:t>
      </w:r>
      <w:r w:rsidR="00502F38">
        <w:rPr>
          <w:rFonts w:hint="eastAsia"/>
        </w:rPr>
        <w:t>功能仿真</w:t>
      </w:r>
    </w:p>
    <w:p w:rsidR="00502F38" w:rsidRDefault="00502F38" w:rsidP="00502F38">
      <w:pPr>
        <w:ind w:firstLineChars="257" w:firstLine="54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594360</wp:posOffset>
            </wp:positionV>
            <wp:extent cx="2825750" cy="2880995"/>
            <wp:effectExtent l="0" t="0" r="0" b="0"/>
            <wp:wrapTight wrapText="bothSides">
              <wp:wrapPolygon edited="0">
                <wp:start x="0" y="0"/>
                <wp:lineTo x="0" y="21424"/>
                <wp:lineTo x="21406" y="21424"/>
                <wp:lineTo x="21406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仿真是指利用</w:t>
      </w:r>
      <w:proofErr w:type="spellStart"/>
      <w:r>
        <w:rPr>
          <w:rFonts w:hint="eastAsia"/>
        </w:rPr>
        <w:t>QuartusII</w:t>
      </w:r>
      <w:proofErr w:type="spellEnd"/>
      <w:r>
        <w:rPr>
          <w:rFonts w:hint="eastAsia"/>
        </w:rPr>
        <w:t>软件对我们设计的电路的逻辑功能进行验证，看看在电路的各输入端加上一组电平信号后，其输出端是否有正确的电平信号输出。因此在进行仿真之前，我们需要先建立一个输入信号波形文件。方法和步骤如下：</w:t>
      </w:r>
    </w:p>
    <w:p w:rsidR="00502F38" w:rsidRDefault="00502F38" w:rsidP="00502F38">
      <w:pPr>
        <w:ind w:firstLineChars="257" w:firstLine="5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在</w:t>
      </w:r>
      <w:r>
        <w:rPr>
          <w:rFonts w:hint="eastAsia"/>
        </w:rPr>
        <w:t>【</w:t>
      </w:r>
      <w:r>
        <w:rPr>
          <w:b/>
        </w:rPr>
        <w:t>File</w:t>
      </w:r>
      <w:r>
        <w:rPr>
          <w:rFonts w:hint="eastAsia"/>
        </w:rPr>
        <w:t>】</w:t>
      </w:r>
      <w:r>
        <w:t>菜单下，点击</w:t>
      </w:r>
      <w:r>
        <w:rPr>
          <w:rFonts w:hint="eastAsia"/>
        </w:rPr>
        <w:t>【</w:t>
      </w:r>
      <w:r>
        <w:rPr>
          <w:b/>
        </w:rPr>
        <w:t>New</w:t>
      </w:r>
      <w:r>
        <w:rPr>
          <w:rFonts w:hint="eastAsia"/>
        </w:rPr>
        <w:t>】</w:t>
      </w:r>
      <w:r>
        <w:t>命令。在随后弹出的对话框中，切换到</w:t>
      </w:r>
      <w:r>
        <w:rPr>
          <w:rFonts w:hint="eastAsia"/>
        </w:rPr>
        <w:t>【</w:t>
      </w:r>
      <w:r>
        <w:rPr>
          <w:b/>
        </w:rPr>
        <w:t>Other Files</w:t>
      </w:r>
      <w:r>
        <w:rPr>
          <w:rFonts w:hint="eastAsia"/>
        </w:rPr>
        <w:t>】</w:t>
      </w:r>
      <w:r>
        <w:t>页。选中</w:t>
      </w:r>
      <w:r>
        <w:rPr>
          <w:rFonts w:hint="eastAsia"/>
        </w:rPr>
        <w:t>【</w:t>
      </w:r>
      <w:r>
        <w:rPr>
          <w:b/>
        </w:rPr>
        <w:t xml:space="preserve">Vector Waveform </w:t>
      </w:r>
      <w:r>
        <w:rPr>
          <w:rFonts w:hint="eastAsia"/>
          <w:b/>
        </w:rPr>
        <w:t xml:space="preserve"> </w:t>
      </w:r>
      <w:r>
        <w:rPr>
          <w:b/>
        </w:rPr>
        <w:t>File</w:t>
      </w:r>
      <w:r>
        <w:rPr>
          <w:rFonts w:hint="eastAsia"/>
        </w:rPr>
        <w:t>】</w:t>
      </w:r>
      <w:r>
        <w:t>选项，点击</w:t>
      </w:r>
      <w:r>
        <w:t xml:space="preserve"> </w:t>
      </w:r>
      <w:r>
        <w:rPr>
          <w:b/>
        </w:rPr>
        <w:t>OK</w:t>
      </w:r>
      <w:r>
        <w:t xml:space="preserve"> </w:t>
      </w:r>
      <w:r>
        <w:t>按钮</w:t>
      </w:r>
      <w:r>
        <w:rPr>
          <w:rFonts w:hint="eastAsia"/>
        </w:rPr>
        <w:t>。</w:t>
      </w:r>
    </w:p>
    <w:p w:rsidR="00502F38" w:rsidRDefault="00502F38" w:rsidP="00502F38">
      <w:pPr>
        <w:jc w:val="center"/>
        <w:rPr>
          <w:rFonts w:hint="eastAsia"/>
        </w:rPr>
      </w:pPr>
    </w:p>
    <w:p w:rsidR="00502F38" w:rsidRDefault="00502F38" w:rsidP="00502F38">
      <w:pPr>
        <w:jc w:val="center"/>
        <w:rPr>
          <w:rFonts w:hint="eastAsia"/>
        </w:rPr>
      </w:pPr>
    </w:p>
    <w:p w:rsidR="00502F38" w:rsidRDefault="00502F38" w:rsidP="00502F38">
      <w:pPr>
        <w:jc w:val="center"/>
        <w:rPr>
          <w:rFonts w:hint="eastAsia"/>
        </w:rPr>
      </w:pPr>
    </w:p>
    <w:p w:rsidR="00502F38" w:rsidRDefault="00502F38" w:rsidP="00502F38">
      <w:pPr>
        <w:jc w:val="center"/>
        <w:rPr>
          <w:rFonts w:hint="eastAsia"/>
        </w:rPr>
      </w:pPr>
    </w:p>
    <w:p w:rsidR="00502F38" w:rsidRDefault="00502F38" w:rsidP="00502F38">
      <w:pPr>
        <w:jc w:val="center"/>
        <w:rPr>
          <w:rFonts w:hint="eastAsia"/>
        </w:rPr>
      </w:pPr>
    </w:p>
    <w:p w:rsidR="00502F38" w:rsidRDefault="00502F38" w:rsidP="00502F38">
      <w:pPr>
        <w:jc w:val="center"/>
        <w:rPr>
          <w:rFonts w:hint="eastAsia"/>
        </w:rPr>
      </w:pPr>
    </w:p>
    <w:p w:rsidR="00502F38" w:rsidRDefault="00502F38" w:rsidP="00502F38">
      <w:pPr>
        <w:jc w:val="center"/>
        <w:rPr>
          <w:rFonts w:hint="eastAsia"/>
        </w:rPr>
      </w:pPr>
    </w:p>
    <w:p w:rsidR="00502F38" w:rsidRDefault="00502F38" w:rsidP="00502F38">
      <w:pPr>
        <w:jc w:val="center"/>
        <w:rPr>
          <w:rFonts w:hint="eastAsia"/>
        </w:rPr>
      </w:pPr>
    </w:p>
    <w:p w:rsidR="00502F38" w:rsidRDefault="00502F38" w:rsidP="00502F38">
      <w:pPr>
        <w:jc w:val="center"/>
        <w:rPr>
          <w:rFonts w:hint="eastAsia"/>
        </w:rPr>
      </w:pPr>
    </w:p>
    <w:p w:rsidR="00502F38" w:rsidRDefault="00502F38" w:rsidP="00502F38">
      <w:pPr>
        <w:rPr>
          <w:rFonts w:hint="eastAsia"/>
        </w:rPr>
      </w:pPr>
    </w:p>
    <w:p w:rsidR="00502F38" w:rsidRDefault="00502F38" w:rsidP="00502F38">
      <w:pPr>
        <w:ind w:firstLineChars="257" w:firstLine="54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>
        <w:t>在</w:t>
      </w:r>
      <w:r>
        <w:rPr>
          <w:rFonts w:hint="eastAsia"/>
        </w:rPr>
        <w:t>【</w:t>
      </w:r>
      <w:r>
        <w:rPr>
          <w:rStyle w:val="a7"/>
        </w:rPr>
        <w:t>Edit</w:t>
      </w:r>
      <w:r>
        <w:rPr>
          <w:rFonts w:hint="eastAsia"/>
        </w:rPr>
        <w:t>】</w:t>
      </w:r>
      <w:r>
        <w:t>菜单下，点击</w:t>
      </w:r>
      <w:r>
        <w:rPr>
          <w:rFonts w:hint="eastAsia"/>
        </w:rPr>
        <w:t>【</w:t>
      </w:r>
      <w:r>
        <w:rPr>
          <w:rStyle w:val="a7"/>
        </w:rPr>
        <w:t>Insert Node or Bus…</w:t>
      </w:r>
      <w:r>
        <w:rPr>
          <w:rFonts w:hint="eastAsia"/>
        </w:rPr>
        <w:t>】</w:t>
      </w:r>
      <w:r>
        <w:t>命令</w:t>
      </w:r>
      <w:r>
        <w:rPr>
          <w:rFonts w:hint="eastAsia"/>
        </w:rPr>
        <w:t>，或在下图</w:t>
      </w:r>
      <w:r>
        <w:rPr>
          <w:rFonts w:hint="eastAsia"/>
        </w:rPr>
        <w:t>Name</w:t>
      </w:r>
      <w:r>
        <w:rPr>
          <w:rFonts w:hint="eastAsia"/>
        </w:rPr>
        <w:t>列表栏下方的空白处双击鼠标左键，打开编辑输入、输出引脚对话框。</w:t>
      </w:r>
    </w:p>
    <w:p w:rsidR="00502F38" w:rsidRDefault="00502F38" w:rsidP="00502F3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3305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F38" w:rsidRDefault="00502F38" w:rsidP="00502F38">
      <w:pPr>
        <w:rPr>
          <w:rFonts w:hint="eastAsia"/>
        </w:rPr>
      </w:pPr>
    </w:p>
    <w:p w:rsidR="00502F38" w:rsidRDefault="00502F38" w:rsidP="00502F38">
      <w:pPr>
        <w:ind w:firstLineChars="257" w:firstLine="54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）在上图新打开的对话框中</w:t>
      </w:r>
      <w:r>
        <w:t>点击</w:t>
      </w:r>
      <w:r>
        <w:rPr>
          <w:rFonts w:hint="eastAsia"/>
        </w:rPr>
        <w:t>【</w:t>
      </w:r>
      <w:r>
        <w:rPr>
          <w:rStyle w:val="a7"/>
        </w:rPr>
        <w:t>Node Finder…</w:t>
      </w:r>
      <w:r>
        <w:rPr>
          <w:rFonts w:hint="eastAsia"/>
        </w:rPr>
        <w:t>】</w:t>
      </w:r>
      <w:r>
        <w:t>按钮，打开</w:t>
      </w:r>
      <w:r>
        <w:rPr>
          <w:rFonts w:hint="eastAsia"/>
        </w:rPr>
        <w:t>【</w:t>
      </w:r>
      <w:r>
        <w:rPr>
          <w:rStyle w:val="a7"/>
        </w:rPr>
        <w:t>Node Finder</w:t>
      </w:r>
      <w:r>
        <w:rPr>
          <w:rFonts w:hint="eastAsia"/>
        </w:rPr>
        <w:t>】</w:t>
      </w:r>
      <w:r>
        <w:t>对话框。点击</w:t>
      </w:r>
      <w:r>
        <w:rPr>
          <w:rFonts w:hint="eastAsia"/>
        </w:rPr>
        <w:t>【</w:t>
      </w:r>
      <w:r>
        <w:rPr>
          <w:rStyle w:val="a7"/>
        </w:rPr>
        <w:t>List</w:t>
      </w:r>
      <w:r>
        <w:rPr>
          <w:rFonts w:hint="eastAsia"/>
        </w:rPr>
        <w:t>】</w:t>
      </w:r>
      <w:r>
        <w:t>按钮，列出电路所有的端子。点击</w:t>
      </w:r>
      <w:r>
        <w:t xml:space="preserve"> </w:t>
      </w:r>
      <w:r>
        <w:rPr>
          <w:rStyle w:val="a7"/>
        </w:rPr>
        <w:t>&gt;&gt;</w:t>
      </w:r>
      <w:r>
        <w:t xml:space="preserve"> </w:t>
      </w:r>
      <w:r>
        <w:t>按钮，全部加入。点击</w:t>
      </w:r>
      <w:r>
        <w:t xml:space="preserve"> </w:t>
      </w:r>
      <w:r>
        <w:rPr>
          <w:rStyle w:val="a7"/>
        </w:rPr>
        <w:t>OK</w:t>
      </w:r>
      <w:r>
        <w:t xml:space="preserve"> </w:t>
      </w:r>
      <w:r>
        <w:t>按钮，确认。</w:t>
      </w:r>
    </w:p>
    <w:p w:rsidR="00502F38" w:rsidRDefault="00502F38" w:rsidP="00502F3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34075" cy="3867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F38" w:rsidRDefault="00502F38" w:rsidP="00502F38">
      <w:pPr>
        <w:ind w:firstLineChars="300" w:firstLine="63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OK</w:t>
      </w:r>
      <w:r>
        <w:t>回到</w:t>
      </w:r>
      <w:r>
        <w:t xml:space="preserve"> </w:t>
      </w:r>
      <w:r>
        <w:rPr>
          <w:rStyle w:val="a7"/>
        </w:rPr>
        <w:t>Insert Node or Bus</w:t>
      </w:r>
      <w:r>
        <w:t xml:space="preserve"> </w:t>
      </w:r>
      <w:r>
        <w:t>对话框，</w:t>
      </w:r>
      <w:r>
        <w:rPr>
          <w:rFonts w:hint="eastAsia"/>
        </w:rPr>
        <w:t>再</w:t>
      </w:r>
      <w:r>
        <w:t>点击</w:t>
      </w:r>
      <w:r>
        <w:t xml:space="preserve"> </w:t>
      </w:r>
      <w:r>
        <w:rPr>
          <w:rStyle w:val="a7"/>
        </w:rPr>
        <w:t>OK</w:t>
      </w:r>
      <w:r>
        <w:t xml:space="preserve"> </w:t>
      </w:r>
      <w:r>
        <w:t>按钮，确认。</w:t>
      </w:r>
    </w:p>
    <w:p w:rsidR="00502F38" w:rsidRDefault="00502F38" w:rsidP="00502F38">
      <w:pPr>
        <w:rPr>
          <w:rFonts w:hint="eastAsia"/>
        </w:rPr>
      </w:pPr>
    </w:p>
    <w:p w:rsidR="00502F38" w:rsidRDefault="00502F38" w:rsidP="00502F38">
      <w:pPr>
        <w:ind w:firstLineChars="300" w:firstLine="630"/>
        <w:rPr>
          <w:rFonts w:hint="eastAsia"/>
        </w:rPr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）</w:t>
      </w:r>
      <w:r>
        <w:t>选中</w:t>
      </w:r>
      <w:r>
        <w:t xml:space="preserve"> </w:t>
      </w:r>
      <w:r>
        <w:rPr>
          <w:rStyle w:val="a7"/>
        </w:rPr>
        <w:t>in1</w:t>
      </w:r>
      <w:r>
        <w:t xml:space="preserve"> </w:t>
      </w:r>
      <w:r>
        <w:t>信号，在</w:t>
      </w:r>
      <w:r>
        <w:t xml:space="preserve"> </w:t>
      </w:r>
      <w:r>
        <w:rPr>
          <w:rStyle w:val="a7"/>
        </w:rPr>
        <w:t>Edit</w:t>
      </w:r>
      <w:r>
        <w:t xml:space="preserve"> </w:t>
      </w:r>
      <w:r>
        <w:t>菜单下，选择</w:t>
      </w:r>
      <w:r>
        <w:rPr>
          <w:rFonts w:hint="eastAsia"/>
        </w:rPr>
        <w:t>【</w:t>
      </w:r>
      <w:r>
        <w:rPr>
          <w:rStyle w:val="a7"/>
        </w:rPr>
        <w:t>Value</w:t>
      </w:r>
      <w:r>
        <w:t xml:space="preserve"> =&gt; </w:t>
      </w:r>
      <w:r>
        <w:rPr>
          <w:rStyle w:val="a7"/>
        </w:rPr>
        <w:t>Clock…</w:t>
      </w:r>
      <w:r>
        <w:rPr>
          <w:rFonts w:hint="eastAsia"/>
        </w:rPr>
        <w:t>】</w:t>
      </w:r>
      <w:r>
        <w:t>命令。</w:t>
      </w:r>
      <w:r>
        <w:rPr>
          <w:rFonts w:hint="eastAsia"/>
        </w:rPr>
        <w:t>或直接点击左侧工具栏上的</w:t>
      </w:r>
      <w:r>
        <w:rPr>
          <w:rFonts w:hint="eastAsia"/>
          <w:noProof/>
        </w:rPr>
        <w:drawing>
          <wp:inline distT="0" distB="0" distL="0" distR="0">
            <wp:extent cx="257175" cy="247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按钮。</w:t>
      </w:r>
      <w:r>
        <w:t>在随后弹出的对话框的</w:t>
      </w:r>
      <w:r>
        <w:t xml:space="preserve"> </w:t>
      </w:r>
      <w:r>
        <w:rPr>
          <w:rStyle w:val="a7"/>
        </w:rPr>
        <w:t>Period</w:t>
      </w:r>
      <w:r>
        <w:t xml:space="preserve"> </w:t>
      </w:r>
      <w:r>
        <w:t>栏目中设定参数为</w:t>
      </w:r>
      <w:r>
        <w:t>50ns</w:t>
      </w:r>
      <w:r>
        <w:t>，点击</w:t>
      </w:r>
      <w:r>
        <w:t xml:space="preserve"> </w:t>
      </w:r>
      <w:r>
        <w:rPr>
          <w:rStyle w:val="a7"/>
        </w:rPr>
        <w:t>OK</w:t>
      </w:r>
      <w:r>
        <w:t xml:space="preserve"> </w:t>
      </w:r>
      <w:r>
        <w:t>按钮。</w:t>
      </w:r>
    </w:p>
    <w:p w:rsidR="00502F38" w:rsidRDefault="00502F38" w:rsidP="00502F3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57875" cy="5343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F38" w:rsidRDefault="00502F38" w:rsidP="00502F38">
      <w:pPr>
        <w:rPr>
          <w:rFonts w:hint="eastAsia"/>
        </w:rPr>
      </w:pPr>
    </w:p>
    <w:p w:rsidR="00502F38" w:rsidRDefault="00502F38" w:rsidP="00502F38">
      <w:pPr>
        <w:ind w:firstLineChars="300" w:firstLine="63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Style w:val="a7"/>
          <w:rFonts w:hint="eastAsia"/>
        </w:rPr>
        <w:t>i</w:t>
      </w:r>
      <w:r>
        <w:rPr>
          <w:rStyle w:val="a7"/>
        </w:rPr>
        <w:t>n2</w:t>
      </w:r>
      <w:r>
        <w:t xml:space="preserve"> </w:t>
      </w:r>
      <w:r>
        <w:t>、</w:t>
      </w:r>
      <w:r>
        <w:rPr>
          <w:rStyle w:val="a7"/>
        </w:rPr>
        <w:t>in3</w:t>
      </w:r>
      <w:r>
        <w:t xml:space="preserve"> </w:t>
      </w:r>
      <w:r>
        <w:t>也用同样的方法进行设置，</w:t>
      </w:r>
      <w:r>
        <w:rPr>
          <w:rStyle w:val="a7"/>
        </w:rPr>
        <w:t>Period</w:t>
      </w:r>
      <w:r>
        <w:t xml:space="preserve"> </w:t>
      </w:r>
      <w:r>
        <w:t>参数分别为</w:t>
      </w:r>
      <w:r>
        <w:t xml:space="preserve"> </w:t>
      </w:r>
      <w:r>
        <w:rPr>
          <w:rFonts w:hint="eastAsia"/>
        </w:rPr>
        <w:t>20</w:t>
      </w:r>
      <w:r>
        <w:t xml:space="preserve">ns </w:t>
      </w:r>
      <w:r>
        <w:t>和</w:t>
      </w:r>
      <w:r>
        <w:t xml:space="preserve"> </w:t>
      </w:r>
      <w:r>
        <w:rPr>
          <w:rFonts w:hint="eastAsia"/>
        </w:rPr>
        <w:t>4</w:t>
      </w:r>
      <w:r>
        <w:t xml:space="preserve">0ns </w:t>
      </w:r>
      <w:r>
        <w:t>。</w:t>
      </w:r>
    </w:p>
    <w:p w:rsidR="00502F38" w:rsidRDefault="00502F38" w:rsidP="00502F3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95950" cy="1409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F38" w:rsidRDefault="00502F38" w:rsidP="00502F38">
      <w:pPr>
        <w:ind w:firstLineChars="257" w:firstLine="540"/>
        <w:rPr>
          <w:rFonts w:hint="eastAsia"/>
        </w:rPr>
      </w:pPr>
      <w:proofErr w:type="spellStart"/>
      <w:r>
        <w:rPr>
          <w:rFonts w:hint="eastAsia"/>
        </w:rPr>
        <w:t>QuartusII</w:t>
      </w:r>
      <w:proofErr w:type="spellEnd"/>
      <w:r>
        <w:rPr>
          <w:rFonts w:hint="eastAsia"/>
        </w:rPr>
        <w:t>软件集成了电路仿真模块，电路有两种模式：时序仿真和功能仿真，时序仿真模式按芯片实际工作方式来模拟，考虑了元器件工作时的延时情况，而功能仿真只是对设</w:t>
      </w:r>
      <w:r>
        <w:rPr>
          <w:rFonts w:hint="eastAsia"/>
        </w:rPr>
        <w:lastRenderedPageBreak/>
        <w:t>计的电路其逻辑功能是否正确进行模拟仿真。在验证我们</w:t>
      </w:r>
      <w:r>
        <w:rPr>
          <w:rFonts w:hint="eastAsia"/>
        </w:rPr>
        <w:t xml:space="preserve"> </w:t>
      </w:r>
      <w:r>
        <w:rPr>
          <w:rFonts w:hint="eastAsia"/>
        </w:rPr>
        <w:t>设计的电路是否正确时，常选择“功能仿真”模式。</w:t>
      </w:r>
    </w:p>
    <w:p w:rsidR="00502F38" w:rsidRDefault="00502F38" w:rsidP="00502F3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）将软件的仿真模式修改为“功能仿真”模式，操作方法如下图所示：</w:t>
      </w:r>
    </w:p>
    <w:p w:rsidR="00502F38" w:rsidRDefault="00502F38" w:rsidP="00502F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5619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F38" w:rsidRDefault="00502F38" w:rsidP="00502F38">
      <w:pPr>
        <w:rPr>
          <w:rFonts w:hint="eastAsia"/>
        </w:rPr>
      </w:pPr>
    </w:p>
    <w:p w:rsidR="00502F38" w:rsidRDefault="00502F38" w:rsidP="00502F3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0</wp:posOffset>
            </wp:positionV>
            <wp:extent cx="2152650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409" y="21518"/>
                <wp:lineTo x="21409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7</w:t>
      </w:r>
      <w:r>
        <w:rPr>
          <w:rFonts w:hint="eastAsia"/>
        </w:rPr>
        <w:t>）选择好“功能仿真”模式后，需要生成一个“功能仿真的网表文件”，方法是如右</w:t>
      </w:r>
      <w:r>
        <w:rPr>
          <w:rFonts w:hint="eastAsia"/>
        </w:rPr>
        <w:t xml:space="preserve"> </w:t>
      </w:r>
      <w:r>
        <w:rPr>
          <w:rFonts w:hint="eastAsia"/>
        </w:rPr>
        <w:t>图，选择【</w:t>
      </w:r>
      <w:r>
        <w:rPr>
          <w:rFonts w:hint="eastAsia"/>
        </w:rPr>
        <w:t>Processing</w:t>
      </w:r>
      <w:r>
        <w:rPr>
          <w:rFonts w:hint="eastAsia"/>
        </w:rPr>
        <w:t>】菜单，点击【</w:t>
      </w:r>
      <w:r>
        <w:rPr>
          <w:rFonts w:hint="eastAsia"/>
        </w:rPr>
        <w:t xml:space="preserve">Generate Functional Simulation </w:t>
      </w:r>
      <w:proofErr w:type="spellStart"/>
      <w:r>
        <w:rPr>
          <w:rFonts w:hint="eastAsia"/>
        </w:rPr>
        <w:t>Netlist</w:t>
      </w:r>
      <w:proofErr w:type="spellEnd"/>
      <w:r>
        <w:rPr>
          <w:rFonts w:hint="eastAsia"/>
        </w:rPr>
        <w:t>】命令。软件运行完成后，点击确定。</w:t>
      </w:r>
    </w:p>
    <w:p w:rsidR="00502F38" w:rsidRDefault="00502F38" w:rsidP="00502F38">
      <w:pPr>
        <w:rPr>
          <w:rFonts w:hint="eastAsia"/>
        </w:rPr>
      </w:pPr>
    </w:p>
    <w:p w:rsidR="00502F38" w:rsidRDefault="00502F38" w:rsidP="00502F38">
      <w:pPr>
        <w:spacing w:line="480" w:lineRule="auto"/>
        <w:ind w:firstLineChars="257" w:firstLine="54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2876550" cy="866775"/>
            <wp:effectExtent l="0" t="0" r="0" b="952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2F38" w:rsidRDefault="00502F38" w:rsidP="00502F38">
      <w:pPr>
        <w:spacing w:line="480" w:lineRule="auto"/>
        <w:ind w:firstLineChars="257" w:firstLine="540"/>
        <w:rPr>
          <w:rFonts w:hint="eastAsia"/>
        </w:rPr>
      </w:pPr>
    </w:p>
    <w:p w:rsidR="00502F38" w:rsidRDefault="00502F38" w:rsidP="00502F38">
      <w:pPr>
        <w:spacing w:line="480" w:lineRule="auto"/>
        <w:ind w:firstLineChars="257" w:firstLine="540"/>
        <w:rPr>
          <w:rFonts w:hint="eastAsia"/>
        </w:rPr>
      </w:pPr>
    </w:p>
    <w:p w:rsidR="00502F38" w:rsidRDefault="00502F38" w:rsidP="00502F38">
      <w:pPr>
        <w:spacing w:line="480" w:lineRule="auto"/>
        <w:ind w:firstLineChars="257" w:firstLine="540"/>
        <w:rPr>
          <w:rFonts w:hint="eastAsia"/>
        </w:rPr>
      </w:pPr>
    </w:p>
    <w:p w:rsidR="00502F38" w:rsidRDefault="00502F38" w:rsidP="00502F38">
      <w:pPr>
        <w:spacing w:line="480" w:lineRule="auto"/>
        <w:ind w:firstLineChars="257" w:firstLine="54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）开始功能仿真</w:t>
      </w:r>
      <w:r>
        <w:t>，在</w:t>
      </w:r>
      <w:r>
        <w:rPr>
          <w:rFonts w:hint="eastAsia"/>
        </w:rPr>
        <w:t>【</w:t>
      </w:r>
      <w:r>
        <w:rPr>
          <w:rStyle w:val="a7"/>
        </w:rPr>
        <w:t>Processing</w:t>
      </w:r>
      <w:r>
        <w:rPr>
          <w:rFonts w:hint="eastAsia"/>
        </w:rPr>
        <w:t>】</w:t>
      </w:r>
      <w:r>
        <w:t>菜单下，选择</w:t>
      </w:r>
      <w:r>
        <w:rPr>
          <w:rFonts w:hint="eastAsia"/>
        </w:rPr>
        <w:t>【</w:t>
      </w:r>
      <w:r>
        <w:rPr>
          <w:rStyle w:val="a7"/>
        </w:rPr>
        <w:t>Start Simulation</w:t>
      </w:r>
      <w:r>
        <w:rPr>
          <w:rFonts w:hint="eastAsia"/>
        </w:rPr>
        <w:t>】</w:t>
      </w:r>
      <w:r>
        <w:t>启动仿真工具</w:t>
      </w:r>
      <w:r>
        <w:rPr>
          <w:rFonts w:hint="eastAsia"/>
        </w:rPr>
        <w:t>，或直接点击常用工具栏上的</w:t>
      </w:r>
      <w:r>
        <w:rPr>
          <w:noProof/>
        </w:rPr>
        <w:drawing>
          <wp:inline distT="0" distB="0" distL="0" distR="0">
            <wp:extent cx="285750" cy="238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按钮。</w:t>
      </w:r>
      <w:r>
        <w:t>仿真结束后，点击确认按钮。观察仿真结果，对比输入与输出之间的逻辑关系</w:t>
      </w:r>
      <w:r>
        <w:rPr>
          <w:rFonts w:hint="eastAsia"/>
        </w:rPr>
        <w:t>是</w:t>
      </w:r>
      <w:r>
        <w:t>否符合</w:t>
      </w:r>
      <w:r>
        <w:rPr>
          <w:rFonts w:hint="eastAsia"/>
        </w:rPr>
        <w:t>电路的逻辑功能</w:t>
      </w:r>
      <w:r>
        <w:t>。</w:t>
      </w:r>
    </w:p>
    <w:p w:rsidR="00502F38" w:rsidRDefault="00502F38" w:rsidP="00502F3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1314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F38" w:rsidRPr="00420E58" w:rsidRDefault="00502F38" w:rsidP="00502F38">
      <w:pPr>
        <w:rPr>
          <w:rFonts w:hint="eastAsia"/>
          <w:sz w:val="32"/>
          <w:szCs w:val="32"/>
        </w:rPr>
      </w:pPr>
    </w:p>
    <w:p w:rsidR="00502F38" w:rsidRDefault="00502F38" w:rsidP="0027080D"/>
    <w:sectPr w:rsidR="00502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2C5" w:rsidRDefault="004C22C5" w:rsidP="004C22C5">
      <w:r>
        <w:separator/>
      </w:r>
    </w:p>
  </w:endnote>
  <w:endnote w:type="continuationSeparator" w:id="0">
    <w:p w:rsidR="004C22C5" w:rsidRDefault="004C22C5" w:rsidP="004C2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2C5" w:rsidRDefault="004C22C5" w:rsidP="004C22C5">
      <w:r>
        <w:separator/>
      </w:r>
    </w:p>
  </w:footnote>
  <w:footnote w:type="continuationSeparator" w:id="0">
    <w:p w:rsidR="004C22C5" w:rsidRDefault="004C22C5" w:rsidP="004C2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278AA"/>
    <w:multiLevelType w:val="hybridMultilevel"/>
    <w:tmpl w:val="8B42F750"/>
    <w:lvl w:ilvl="0" w:tplc="7DEE77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D005BF"/>
    <w:multiLevelType w:val="hybridMultilevel"/>
    <w:tmpl w:val="477609F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240"/>
    <w:rsid w:val="000C1E66"/>
    <w:rsid w:val="000E6107"/>
    <w:rsid w:val="0027080D"/>
    <w:rsid w:val="002A0958"/>
    <w:rsid w:val="002D3240"/>
    <w:rsid w:val="002D5D12"/>
    <w:rsid w:val="00435224"/>
    <w:rsid w:val="004C22C5"/>
    <w:rsid w:val="004E056D"/>
    <w:rsid w:val="00502F38"/>
    <w:rsid w:val="00554901"/>
    <w:rsid w:val="00665C3D"/>
    <w:rsid w:val="006E09B5"/>
    <w:rsid w:val="007C004B"/>
    <w:rsid w:val="008A562E"/>
    <w:rsid w:val="0097006E"/>
    <w:rsid w:val="009C7CAB"/>
    <w:rsid w:val="00D93451"/>
    <w:rsid w:val="00E3308B"/>
    <w:rsid w:val="00EF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2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22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2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22C5"/>
    <w:rPr>
      <w:sz w:val="18"/>
      <w:szCs w:val="18"/>
    </w:rPr>
  </w:style>
  <w:style w:type="paragraph" w:styleId="a5">
    <w:name w:val="List Paragraph"/>
    <w:basedOn w:val="a"/>
    <w:uiPriority w:val="34"/>
    <w:qFormat/>
    <w:rsid w:val="004C22C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C7C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7CAB"/>
    <w:rPr>
      <w:sz w:val="18"/>
      <w:szCs w:val="18"/>
    </w:rPr>
  </w:style>
  <w:style w:type="character" w:styleId="a7">
    <w:name w:val="Strong"/>
    <w:basedOn w:val="a0"/>
    <w:qFormat/>
    <w:rsid w:val="00502F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2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22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2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22C5"/>
    <w:rPr>
      <w:sz w:val="18"/>
      <w:szCs w:val="18"/>
    </w:rPr>
  </w:style>
  <w:style w:type="paragraph" w:styleId="a5">
    <w:name w:val="List Paragraph"/>
    <w:basedOn w:val="a"/>
    <w:uiPriority w:val="34"/>
    <w:qFormat/>
    <w:rsid w:val="004C22C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C7C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7CAB"/>
    <w:rPr>
      <w:sz w:val="18"/>
      <w:szCs w:val="18"/>
    </w:rPr>
  </w:style>
  <w:style w:type="character" w:styleId="a7">
    <w:name w:val="Strong"/>
    <w:basedOn w:val="a0"/>
    <w:qFormat/>
    <w:rsid w:val="00502F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For_meeting</dc:creator>
  <cp:keywords/>
  <dc:description/>
  <cp:lastModifiedBy>For_meeting</cp:lastModifiedBy>
  <cp:revision>21</cp:revision>
  <dcterms:created xsi:type="dcterms:W3CDTF">2013-06-05T02:51:00Z</dcterms:created>
  <dcterms:modified xsi:type="dcterms:W3CDTF">2013-06-05T03:18:00Z</dcterms:modified>
</cp:coreProperties>
</file>