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软件项目组织与管理实验小组</w:t>
      </w:r>
      <w:bookmarkStart w:id="0" w:name="_GoBack"/>
      <w:bookmarkEnd w:id="0"/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评分标准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能够将软件项目管理知识域的理论方法应用于开发过程，可自由裁剪；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能够将项目管理五大过程组，包括软件项目的启动、计划、执行、监控与收尾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的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思想应用于软件项目开发过程；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能够完整按照三次迭代过程完成各项工作；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要有对计划的跟踪和控制，并根据实际情况调整计划任务；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能够熟练使用软件项目管理工具，工具使用不限，具体图片放在文档中；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文档形式严谨、语言精炼概括、图文并茂、排版规范（正文五号字，1.25倍行距）。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50F6EE1"/>
    <w:multiLevelType w:val="singleLevel"/>
    <w:tmpl w:val="C50F6EE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979C5"/>
    <w:rsid w:val="6F6A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Office_11.8.6.8810_F1E327BC-269C-435d-A152-05C5408002CA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2023-06-26T02:22:54Z</dcterms:created>
  <dc:creator>YMing</dc:creator>
  <cp:lastModifiedBy>YMing</cp:lastModifiedBy>
  <dcterms:modified xsi:type="dcterms:W3CDTF">2023-06-26T02:28:54Z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2052-11.8.6.8810</vt:lpwstr>
  </property>
</Properties>
</file>