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81BF3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  <w:sz w:val="22"/>
          <w:szCs w:val="28"/>
        </w:rPr>
        <w:t>文档编号：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  <w:lang w:val="en-US" w:eastAsia="zh-CN"/>
        </w:rPr>
        <w:t>ragent</w:t>
      </w:r>
      <w:r>
        <w:rPr>
          <w:b/>
          <w:bCs/>
          <w:sz w:val="22"/>
          <w:szCs w:val="28"/>
        </w:rPr>
        <w:t>–</w:t>
      </w:r>
      <w:r>
        <w:rPr>
          <w:rFonts w:hint="eastAsia"/>
          <w:b/>
          <w:bCs/>
          <w:sz w:val="22"/>
          <w:szCs w:val="28"/>
        </w:rPr>
        <w:t xml:space="preserve"> S</w:t>
      </w:r>
      <w:r>
        <w:rPr>
          <w:rFonts w:hint="eastAsia"/>
          <w:b/>
          <w:bCs/>
          <w:sz w:val="22"/>
          <w:szCs w:val="28"/>
          <w:lang w:val="en-US" w:eastAsia="zh-CN"/>
        </w:rPr>
        <w:t>R</w:t>
      </w:r>
      <w:r>
        <w:rPr>
          <w:rFonts w:hint="eastAsia"/>
          <w:b/>
          <w:bCs/>
          <w:sz w:val="22"/>
          <w:szCs w:val="28"/>
        </w:rPr>
        <w:t xml:space="preserve">S </w:t>
      </w:r>
      <w:r>
        <w:rPr>
          <w:b/>
          <w:bCs/>
          <w:sz w:val="22"/>
          <w:szCs w:val="28"/>
        </w:rPr>
        <w:t>–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</w:rPr>
        <w:t>.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  <w:lang w:val="en-US" w:eastAsia="zh-CN"/>
        </w:rPr>
        <w:t>0</w:t>
      </w:r>
      <w:r>
        <w:rPr>
          <w:rFonts w:hint="eastAsia"/>
          <w:b/>
          <w:bCs/>
          <w:sz w:val="22"/>
          <w:szCs w:val="28"/>
        </w:rPr>
        <w:t xml:space="preserve"> </w:t>
      </w:r>
    </w:p>
    <w:p w14:paraId="6CC41B3C">
      <w:pPr>
        <w:bidi w:val="0"/>
        <w:rPr>
          <w:rFonts w:hint="eastAsia"/>
        </w:rPr>
      </w:pPr>
    </w:p>
    <w:p w14:paraId="7DA8EC96">
      <w:pPr>
        <w:bidi w:val="0"/>
        <w:rPr>
          <w:rFonts w:hint="eastAsia"/>
        </w:rPr>
      </w:pPr>
    </w:p>
    <w:p w14:paraId="611524B2">
      <w:pPr>
        <w:bidi w:val="0"/>
        <w:rPr>
          <w:rFonts w:hint="eastAsia"/>
        </w:rPr>
      </w:pPr>
      <w:bookmarkStart w:id="61" w:name="_GoBack"/>
      <w:bookmarkEnd w:id="61"/>
    </w:p>
    <w:p w14:paraId="40D3F1DD">
      <w:pPr>
        <w:bidi w:val="0"/>
        <w:rPr>
          <w:rFonts w:hint="eastAsia"/>
        </w:rPr>
      </w:pPr>
    </w:p>
    <w:p w14:paraId="72C4E260">
      <w:pPr>
        <w:bidi w:val="0"/>
        <w:rPr>
          <w:rFonts w:hint="eastAsia"/>
        </w:rPr>
      </w:pPr>
    </w:p>
    <w:p w14:paraId="2B4191D4">
      <w:pPr>
        <w:bidi w:val="0"/>
        <w:rPr>
          <w:rFonts w:hint="eastAsia"/>
        </w:rPr>
      </w:pPr>
    </w:p>
    <w:p w14:paraId="36826226">
      <w:pPr>
        <w:bidi w:val="0"/>
        <w:rPr>
          <w:rFonts w:hint="eastAsia"/>
        </w:rPr>
      </w:pPr>
    </w:p>
    <w:p w14:paraId="2594FBB4">
      <w:pPr>
        <w:bidi w:val="0"/>
        <w:rPr>
          <w:rFonts w:hint="eastAsia"/>
        </w:rPr>
      </w:pPr>
    </w:p>
    <w:p w14:paraId="3AFC4485">
      <w:pPr>
        <w:bidi w:val="0"/>
        <w:rPr>
          <w:rFonts w:hint="eastAsia"/>
        </w:rPr>
      </w:pPr>
    </w:p>
    <w:p w14:paraId="6BF13FD4">
      <w:pPr>
        <w:bidi w:val="0"/>
        <w:rPr>
          <w:rFonts w:hint="eastAsia"/>
        </w:rPr>
      </w:pPr>
    </w:p>
    <w:p w14:paraId="7033972B">
      <w:pPr>
        <w:jc w:val="right"/>
        <w:rPr>
          <w:rFonts w:hint="eastAsia" w:ascii="楷体" w:hAnsi="楷体" w:eastAsia="楷体" w:cs="楷体"/>
          <w:b/>
          <w:i/>
          <w:iCs w:val="0"/>
          <w:color w:val="000000"/>
          <w:kern w:val="0"/>
          <w:sz w:val="48"/>
          <w:szCs w:val="36"/>
          <w:lang w:val="en-US" w:eastAsia="zh-CN" w:bidi="ar-SA"/>
        </w:rPr>
      </w:pPr>
      <w:r>
        <w:rPr>
          <w:rFonts w:hint="eastAsia" w:ascii="楷体" w:hAnsi="楷体" w:eastAsia="楷体" w:cs="楷体"/>
          <w:b/>
          <w:i/>
          <w:iCs w:val="0"/>
          <w:color w:val="000000"/>
          <w:kern w:val="0"/>
          <w:sz w:val="48"/>
          <w:szCs w:val="36"/>
          <w:lang w:val="en-US" w:eastAsia="zh-CN" w:bidi="ar-SA"/>
        </w:rPr>
        <w:t>企业智能知识管理与问答平台</w:t>
      </w:r>
    </w:p>
    <w:p w14:paraId="26A8957A">
      <w:pPr>
        <w:jc w:val="right"/>
        <w:rPr>
          <w:rFonts w:hint="eastAsia"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</w:t>
      </w:r>
      <w:r>
        <w:rPr>
          <w:rFonts w:hint="eastAsia" w:ascii="微软雅黑" w:hAnsi="微软雅黑" w:eastAsia="微软雅黑" w:cs="微软雅黑"/>
          <w:b/>
          <w:bCs/>
          <w:sz w:val="52"/>
          <w:szCs w:val="21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规格说明书</w:t>
      </w:r>
    </w:p>
    <w:p w14:paraId="57FB43CF">
      <w:pPr>
        <w:bidi w:val="0"/>
        <w:rPr>
          <w:rFonts w:hint="eastAsia"/>
        </w:rPr>
      </w:pPr>
    </w:p>
    <w:p w14:paraId="00652D38">
      <w:pPr>
        <w:bidi w:val="0"/>
        <w:rPr>
          <w:rFonts w:hint="eastAsia"/>
        </w:rPr>
      </w:pPr>
    </w:p>
    <w:p w14:paraId="70421938">
      <w:pPr>
        <w:bidi w:val="0"/>
        <w:rPr>
          <w:rFonts w:hint="eastAsia"/>
        </w:rPr>
      </w:pPr>
    </w:p>
    <w:p w14:paraId="75BC1CDE">
      <w:pPr>
        <w:bidi w:val="0"/>
        <w:rPr>
          <w:rFonts w:hint="eastAsia"/>
        </w:rPr>
      </w:pPr>
    </w:p>
    <w:p w14:paraId="5058AAF7">
      <w:pPr>
        <w:bidi w:val="0"/>
        <w:rPr>
          <w:rFonts w:hint="eastAsia"/>
        </w:rPr>
      </w:pPr>
    </w:p>
    <w:p w14:paraId="02B668F4">
      <w:pPr>
        <w:bidi w:val="0"/>
        <w:rPr>
          <w:rFonts w:hint="eastAsia"/>
        </w:rPr>
      </w:pPr>
    </w:p>
    <w:p w14:paraId="67AD61BB">
      <w:pPr>
        <w:bidi w:val="0"/>
        <w:rPr>
          <w:rFonts w:hint="eastAsia"/>
        </w:rPr>
      </w:pPr>
    </w:p>
    <w:p w14:paraId="294FDE33">
      <w:pPr>
        <w:bidi w:val="0"/>
        <w:rPr>
          <w:rFonts w:hint="eastAsia"/>
        </w:rPr>
      </w:pPr>
    </w:p>
    <w:p w14:paraId="6062E094">
      <w:pPr>
        <w:bidi w:val="0"/>
        <w:rPr>
          <w:rFonts w:hint="eastAsia"/>
        </w:rPr>
      </w:pPr>
    </w:p>
    <w:p w14:paraId="4FBD38EC">
      <w:pPr>
        <w:bidi w:val="0"/>
        <w:rPr>
          <w:rFonts w:hint="eastAsia"/>
        </w:rPr>
      </w:pPr>
    </w:p>
    <w:p w14:paraId="7022B417">
      <w:pPr>
        <w:bidi w:val="0"/>
        <w:rPr>
          <w:rFonts w:hint="eastAsia"/>
        </w:rPr>
      </w:pPr>
    </w:p>
    <w:p w14:paraId="074A7033">
      <w:pPr>
        <w:bidi w:val="0"/>
        <w:rPr>
          <w:rFonts w:hint="eastAsia"/>
        </w:rPr>
      </w:pPr>
    </w:p>
    <w:p w14:paraId="3808BD0D">
      <w:pPr>
        <w:bidi w:val="0"/>
        <w:rPr>
          <w:rFonts w:hint="eastAsia"/>
        </w:rPr>
      </w:pPr>
    </w:p>
    <w:p w14:paraId="02114BD9">
      <w:pPr>
        <w:bidi w:val="0"/>
        <w:rPr>
          <w:rFonts w:hint="eastAsia"/>
        </w:rPr>
      </w:pPr>
    </w:p>
    <w:p w14:paraId="66FF3CCE">
      <w:pPr>
        <w:bidi w:val="0"/>
        <w:rPr>
          <w:rFonts w:hint="eastAsia"/>
        </w:rPr>
      </w:pPr>
    </w:p>
    <w:p w14:paraId="673618CC">
      <w:pPr>
        <w:bidi w:val="0"/>
        <w:rPr>
          <w:rFonts w:hint="eastAsia"/>
        </w:rPr>
      </w:pPr>
    </w:p>
    <w:p w14:paraId="14D38E93">
      <w:pPr>
        <w:bidi w:val="0"/>
        <w:rPr>
          <w:rFonts w:hint="eastAsia"/>
        </w:rPr>
      </w:pPr>
    </w:p>
    <w:p w14:paraId="422684F7">
      <w:pPr>
        <w:rPr>
          <w:rFonts w:hint="eastAsia"/>
        </w:rPr>
      </w:pPr>
    </w:p>
    <w:p w14:paraId="001D7584">
      <w:pPr>
        <w:jc w:val="center"/>
        <w:rPr>
          <w:rFonts w:hint="default" w:eastAsia="宋体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>日期：</w:t>
      </w:r>
      <w:r>
        <w:rPr>
          <w:rFonts w:hint="eastAsia"/>
          <w:b/>
          <w:bCs/>
          <w:sz w:val="22"/>
          <w:szCs w:val="28"/>
          <w:lang w:val="en-US" w:eastAsia="zh-CN"/>
        </w:rPr>
        <w:t>2026.5.23</w:t>
      </w:r>
    </w:p>
    <w:p w14:paraId="1D808825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E9954C2">
      <w:pPr>
        <w:rPr>
          <w:rFonts w:hint="eastAsia"/>
        </w:rPr>
      </w:pPr>
    </w:p>
    <w:p w14:paraId="4C380E08">
      <w:pPr>
        <w:rPr>
          <w:rFonts w:hint="eastAsia"/>
        </w:rPr>
      </w:pPr>
    </w:p>
    <w:p w14:paraId="153C1DC0">
      <w:pPr>
        <w:rPr>
          <w:rFonts w:hint="eastAsia"/>
        </w:rPr>
      </w:pPr>
    </w:p>
    <w:p w14:paraId="2BB7ED31">
      <w:pPr>
        <w:rPr>
          <w:rFonts w:hint="eastAsia"/>
        </w:rPr>
      </w:pPr>
    </w:p>
    <w:p w14:paraId="04AB98BF">
      <w:pPr>
        <w:rPr>
          <w:rFonts w:ascii="黑体" w:hAnsi="黑体" w:eastAsia="黑体"/>
          <w:b/>
          <w:bCs/>
          <w:sz w:val="36"/>
        </w:rPr>
      </w:pPr>
      <w:bookmarkStart w:id="0" w:name="_Toc529543850"/>
      <w:bookmarkStart w:id="1" w:name="_Toc485198816"/>
      <w:bookmarkStart w:id="2" w:name="_Toc487944052"/>
      <w:bookmarkStart w:id="3" w:name="_Toc472758534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b/>
          <w:bCs/>
          <w:sz w:val="36"/>
        </w:rPr>
        <w:t>记录</w:t>
      </w:r>
    </w:p>
    <w:tbl>
      <w:tblPr>
        <w:tblStyle w:val="22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281"/>
        <w:gridCol w:w="3827"/>
        <w:gridCol w:w="1192"/>
      </w:tblGrid>
      <w:tr w14:paraId="0771E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noWrap w:val="0"/>
            <w:vAlign w:val="center"/>
          </w:tcPr>
          <w:p w14:paraId="51FE23BA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noWrap w:val="0"/>
            <w:vAlign w:val="center"/>
          </w:tcPr>
          <w:p w14:paraId="0BC26328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noWrap w:val="0"/>
            <w:vAlign w:val="center"/>
          </w:tcPr>
          <w:p w14:paraId="7FAE77B2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noWrap w:val="0"/>
            <w:vAlign w:val="center"/>
          </w:tcPr>
          <w:p w14:paraId="13423782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noWrap w:val="0"/>
            <w:vAlign w:val="center"/>
          </w:tcPr>
          <w:p w14:paraId="3B1C3B16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 w14:paraId="03A22F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7EBEBFB8">
            <w:pPr>
              <w:pStyle w:val="30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1</w:t>
            </w:r>
          </w:p>
        </w:tc>
        <w:tc>
          <w:tcPr>
            <w:tcW w:w="1281" w:type="dxa"/>
            <w:noWrap w:val="0"/>
            <w:vAlign w:val="center"/>
          </w:tcPr>
          <w:p w14:paraId="6A9E3DBD">
            <w:pPr>
              <w:pStyle w:val="30"/>
              <w:rPr>
                <w:rFonts w:hint="default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2026-5-23</w:t>
            </w:r>
          </w:p>
        </w:tc>
        <w:tc>
          <w:tcPr>
            <w:tcW w:w="1281" w:type="dxa"/>
            <w:noWrap w:val="0"/>
            <w:vAlign w:val="center"/>
          </w:tcPr>
          <w:p w14:paraId="11D61471">
            <w:pPr>
              <w:pStyle w:val="30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第三小组</w:t>
            </w:r>
          </w:p>
        </w:tc>
        <w:tc>
          <w:tcPr>
            <w:tcW w:w="3827" w:type="dxa"/>
            <w:noWrap w:val="0"/>
            <w:vAlign w:val="center"/>
          </w:tcPr>
          <w:p w14:paraId="49BD737E">
            <w:pPr>
              <w:pStyle w:val="30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初始版本，基于开源项目 Ragent AI 分析编写</w:t>
            </w:r>
          </w:p>
        </w:tc>
        <w:tc>
          <w:tcPr>
            <w:tcW w:w="1192" w:type="dxa"/>
            <w:noWrap w:val="0"/>
            <w:vAlign w:val="center"/>
          </w:tcPr>
          <w:p w14:paraId="0D206DB7">
            <w:pPr>
              <w:pStyle w:val="30"/>
              <w:rPr>
                <w:rFonts w:hint="default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V1.0</w:t>
            </w:r>
          </w:p>
        </w:tc>
      </w:tr>
      <w:tr w14:paraId="68C715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24DEEE75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60CE8D03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3981BB8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0065079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1E29E66A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</w:tr>
      <w:tr w14:paraId="66923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5FB75387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5481117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3F1685C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90F96B8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739D2F6C">
            <w:pPr>
              <w:pStyle w:val="30"/>
              <w:rPr>
                <w:rFonts w:hint="eastAsia"/>
              </w:rPr>
            </w:pPr>
          </w:p>
        </w:tc>
      </w:tr>
      <w:tr w14:paraId="48D4BB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81F2C8E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4CBFFB0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4CD8912B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CEAB4F0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75D5C560">
            <w:pPr>
              <w:pStyle w:val="30"/>
              <w:rPr>
                <w:rFonts w:hint="eastAsia"/>
              </w:rPr>
            </w:pPr>
          </w:p>
        </w:tc>
      </w:tr>
      <w:tr w14:paraId="04DFE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7ED95B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11771C7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59DAC0F3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C64559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3539C427">
            <w:pPr>
              <w:pStyle w:val="30"/>
              <w:rPr>
                <w:rFonts w:hint="eastAsia"/>
              </w:rPr>
            </w:pPr>
          </w:p>
        </w:tc>
      </w:tr>
      <w:tr w14:paraId="2DBDC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DED5BB6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A27B26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314622BD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86A137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0FE60002">
            <w:pPr>
              <w:pStyle w:val="30"/>
              <w:rPr>
                <w:rFonts w:hint="eastAsia"/>
              </w:rPr>
            </w:pPr>
          </w:p>
        </w:tc>
      </w:tr>
      <w:tr w14:paraId="3B2B2F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05FB709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174DC42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590571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7BD01525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0BBA5E80">
            <w:pPr>
              <w:pStyle w:val="30"/>
              <w:rPr>
                <w:rFonts w:hint="eastAsia"/>
              </w:rPr>
            </w:pPr>
          </w:p>
        </w:tc>
      </w:tr>
      <w:tr w14:paraId="37A29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780AB05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04B4A28F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985C93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5131064A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61932D41">
            <w:pPr>
              <w:pStyle w:val="30"/>
              <w:rPr>
                <w:rFonts w:hint="eastAsia"/>
              </w:rPr>
            </w:pPr>
          </w:p>
        </w:tc>
      </w:tr>
      <w:tr w14:paraId="0FEF9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5182186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FA1FACD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BDF20C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4D5D8E64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381DD65">
            <w:pPr>
              <w:pStyle w:val="30"/>
              <w:rPr>
                <w:rFonts w:hint="eastAsia"/>
              </w:rPr>
            </w:pPr>
          </w:p>
        </w:tc>
      </w:tr>
      <w:tr w14:paraId="4789C8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94C963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304570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3CA5E6A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75F6E42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192EB7A">
            <w:pPr>
              <w:pStyle w:val="30"/>
              <w:rPr>
                <w:rFonts w:hint="eastAsia"/>
              </w:rPr>
            </w:pPr>
          </w:p>
        </w:tc>
      </w:tr>
      <w:tr w14:paraId="7DEEEF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1C2018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479F8D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C4E4D1C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6D56DAB2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5BD3D4B">
            <w:pPr>
              <w:pStyle w:val="30"/>
              <w:rPr>
                <w:rFonts w:hint="eastAsia"/>
              </w:rPr>
            </w:pPr>
          </w:p>
        </w:tc>
      </w:tr>
      <w:tr w14:paraId="14B580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20718D2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E87A15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479DE4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39B554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571C2FC2">
            <w:pPr>
              <w:pStyle w:val="30"/>
              <w:rPr>
                <w:rFonts w:hint="eastAsia"/>
              </w:rPr>
            </w:pPr>
          </w:p>
        </w:tc>
      </w:tr>
      <w:tr w14:paraId="7FB6D0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6FFB0A2F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CAE8E7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850DA53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65C841C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6D8179C">
            <w:pPr>
              <w:pStyle w:val="30"/>
              <w:rPr>
                <w:rFonts w:hint="eastAsia"/>
              </w:rPr>
            </w:pPr>
          </w:p>
        </w:tc>
      </w:tr>
      <w:tr w14:paraId="22950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2B7ECA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BD756F8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BC4F42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0617FDC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0BFCD32">
            <w:pPr>
              <w:pStyle w:val="30"/>
              <w:rPr>
                <w:rFonts w:hint="eastAsia"/>
              </w:rPr>
            </w:pPr>
          </w:p>
        </w:tc>
      </w:tr>
      <w:tr w14:paraId="4CB46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008351C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1BC619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4A5173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E641BD9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4457026E">
            <w:pPr>
              <w:pStyle w:val="30"/>
              <w:rPr>
                <w:rFonts w:hint="eastAsia"/>
              </w:rPr>
            </w:pPr>
          </w:p>
        </w:tc>
      </w:tr>
      <w:tr w14:paraId="1F99E4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8975BA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564B39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D55DB87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4F7945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17EC1940">
            <w:pPr>
              <w:pStyle w:val="30"/>
              <w:rPr>
                <w:rFonts w:hint="eastAsia"/>
              </w:rPr>
            </w:pPr>
          </w:p>
        </w:tc>
      </w:tr>
      <w:tr w14:paraId="38C176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652B5F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96078E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2F6BC0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19016C0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887A1F3">
            <w:pPr>
              <w:pStyle w:val="30"/>
              <w:rPr>
                <w:rFonts w:hint="eastAsia"/>
              </w:rPr>
            </w:pPr>
          </w:p>
        </w:tc>
      </w:tr>
      <w:tr w14:paraId="06F863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7AE7DC2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795764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24B3015E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18416FA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C467CD2">
            <w:pPr>
              <w:pStyle w:val="30"/>
              <w:rPr>
                <w:rFonts w:hint="eastAsia"/>
              </w:rPr>
            </w:pPr>
          </w:p>
        </w:tc>
      </w:tr>
      <w:tr w14:paraId="1D64DC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12C7DC9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89234C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E7E5136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5D02CEB1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03DA6683">
            <w:pPr>
              <w:pStyle w:val="30"/>
              <w:rPr>
                <w:rFonts w:hint="eastAsia"/>
              </w:rPr>
            </w:pPr>
          </w:p>
        </w:tc>
      </w:tr>
      <w:tr w14:paraId="090A31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46DC89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FBF42F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3510916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7AEAD2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ED74DD9">
            <w:pPr>
              <w:pStyle w:val="30"/>
              <w:rPr>
                <w:rFonts w:hint="eastAsia"/>
              </w:rPr>
            </w:pPr>
          </w:p>
        </w:tc>
      </w:tr>
      <w:tr w14:paraId="2B4E4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A63656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A2CEC6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0E6FB7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46DAB4F5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30DFC84">
            <w:pPr>
              <w:pStyle w:val="30"/>
              <w:rPr>
                <w:rFonts w:hint="eastAsia"/>
              </w:rPr>
            </w:pPr>
          </w:p>
        </w:tc>
      </w:tr>
      <w:tr w14:paraId="10F68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0D7E9D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8DB98E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E07164D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CCC4AC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46CC86E">
            <w:pPr>
              <w:pStyle w:val="30"/>
              <w:rPr>
                <w:rFonts w:hint="eastAsia"/>
              </w:rPr>
            </w:pPr>
          </w:p>
        </w:tc>
      </w:tr>
      <w:tr w14:paraId="3666A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E385C0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C4DB27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5722F9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7EA2014D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43F54EE9">
            <w:pPr>
              <w:pStyle w:val="30"/>
              <w:rPr>
                <w:rFonts w:hint="eastAsia"/>
              </w:rPr>
            </w:pPr>
          </w:p>
        </w:tc>
      </w:tr>
      <w:tr w14:paraId="192515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860630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2E127BD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B4C086C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08E021B6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2276608">
            <w:pPr>
              <w:pStyle w:val="30"/>
              <w:rPr>
                <w:rFonts w:hint="eastAsia"/>
              </w:rPr>
            </w:pPr>
          </w:p>
        </w:tc>
      </w:tr>
    </w:tbl>
    <w:p w14:paraId="06A13054">
      <w:pPr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4" w:name="_Toc166408294"/>
      <w:bookmarkStart w:id="5" w:name="_Toc529543851"/>
      <w:bookmarkStart w:id="6" w:name="_Toc19714006"/>
      <w:r>
        <w:rPr>
          <w:rFonts w:hint="eastAsia"/>
          <w:b/>
          <w:sz w:val="36"/>
          <w:szCs w:val="36"/>
        </w:rPr>
        <w:t>目录</w:t>
      </w:r>
      <w:bookmarkEnd w:id="4"/>
      <w:bookmarkEnd w:id="5"/>
      <w:bookmarkEnd w:id="6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2043"/>
        <w15:color w:val="DBDBDB"/>
        <w:docPartObj>
          <w:docPartGallery w:val="Table of Contents"/>
          <w:docPartUnique/>
        </w:docPartObj>
      </w:sdtPr>
      <w:sdtContent>
        <w:p w14:paraId="74EC7D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2F5D354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_Toc9609 </w:instrText>
          </w:r>
          <w:r>
            <w:fldChar w:fldCharType="separate"/>
          </w:r>
          <w:r>
            <w:rPr>
              <w:rFonts w:ascii="Times New Roman" w:hAnsi="Times New Roman"/>
              <w:kern w:val="0"/>
              <w:lang w:eastAsia="en-US"/>
            </w:rPr>
            <w:t xml:space="preserve">1. </w:t>
          </w:r>
          <w:r>
            <w:rPr>
              <w:rFonts w:hint="eastAsia" w:ascii="Times New Roman" w:hAnsi="Times New Roman"/>
              <w:kern w:val="0"/>
              <w:lang w:eastAsia="en-US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3E8CBD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_Toc24309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_Toc24309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097393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_Toc31317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读者对象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1289A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_Toc8185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软件项目概述</w:t>
          </w:r>
          <w:r>
            <w:tab/>
          </w:r>
          <w:r>
            <w:fldChar w:fldCharType="begin"/>
          </w:r>
          <w:r>
            <w:instrText xml:space="preserve"> PAGEREF _Toc8185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7833ED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_Toc7090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1.4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文档概述</w:t>
          </w:r>
          <w:r>
            <w:tab/>
          </w:r>
          <w:r>
            <w:fldChar w:fldCharType="begin"/>
          </w:r>
          <w:r>
            <w:instrText xml:space="preserve"> PAGEREF _Toc7090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04B76A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_Toc9932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1.5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_Toc9932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DCD61B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_Toc32283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1.6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_Toc32283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1CF3E3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_Toc29702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2.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软件的一般性描述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9CF019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_Toc11696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软件产品与其环境之间的关系</w:t>
          </w:r>
          <w:r>
            <w:tab/>
          </w:r>
          <w:r>
            <w:fldChar w:fldCharType="begin"/>
          </w:r>
          <w:r>
            <w:instrText xml:space="preserve"> PAGEREF _Toc11696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BDF910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_Toc16800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限制与约束</w:t>
          </w:r>
          <w:r>
            <w:tab/>
          </w:r>
          <w:r>
            <w:fldChar w:fldCharType="begin"/>
          </w:r>
          <w:r>
            <w:instrText xml:space="preserve"> PAGEREF _Toc16800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F8F880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_Toc18804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假设与前提条件</w:t>
          </w:r>
          <w:r>
            <w:tab/>
          </w:r>
          <w:r>
            <w:fldChar w:fldCharType="begin"/>
          </w:r>
          <w:r>
            <w:instrText xml:space="preserve"> PAGEREF _Toc18804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4B3B50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_Toc5054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3.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软件功能需求描述</w:t>
          </w:r>
          <w:r>
            <w:tab/>
          </w:r>
          <w:r>
            <w:fldChar w:fldCharType="begin"/>
          </w:r>
          <w:r>
            <w:instrText xml:space="preserve"> PAGEREF _Toc5054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04CFDF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_Toc18815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软件功能概述</w:t>
          </w:r>
          <w:r>
            <w:tab/>
          </w:r>
          <w:r>
            <w:fldChar w:fldCharType="begin"/>
          </w:r>
          <w:r>
            <w:instrText xml:space="preserve"> PAGEREF _Toc18815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0E7327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_Toc31889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软件需求的用例模型</w:t>
          </w:r>
          <w:r>
            <w:tab/>
          </w:r>
          <w:r>
            <w:fldChar w:fldCharType="begin"/>
          </w:r>
          <w:r>
            <w:instrText xml:space="preserve"> PAGEREF _Toc31889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4DC93E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_Toc28623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软件需求的分析模型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1C0E7D4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_Toc5221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4.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其它软件需求描述</w:t>
          </w:r>
          <w:r>
            <w:tab/>
          </w:r>
          <w:r>
            <w:fldChar w:fldCharType="begin"/>
          </w:r>
          <w:r>
            <w:instrText xml:space="preserve"> PAGEREF _Toc5221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C63E112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性能要求</w:t>
          </w:r>
          <w:r>
            <w:tab/>
          </w:r>
          <w:r>
            <w:fldChar w:fldCharType="begin"/>
          </w:r>
          <w:r>
            <w:instrText xml:space="preserve"> PAGEREF _Toc161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AFAA8CC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_Toc28451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设计约束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115D67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_Toc1646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界面要求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C5A7D04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_Toc25286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4.4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进度要求</w:t>
          </w:r>
          <w:r>
            <w:tab/>
          </w:r>
          <w:r>
            <w:fldChar w:fldCharType="begin"/>
          </w:r>
          <w:r>
            <w:instrText xml:space="preserve"> PAGEREF _Toc25286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633705F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_Toc18183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4.5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交付要求</w:t>
          </w:r>
          <w:r>
            <w:tab/>
          </w:r>
          <w:r>
            <w:fldChar w:fldCharType="begin"/>
          </w:r>
          <w:r>
            <w:instrText xml:space="preserve"> PAGEREF _Toc18183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6D4B6D1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_Toc20117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4.6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验收要求</w:t>
          </w:r>
          <w:r>
            <w:tab/>
          </w:r>
          <w:r>
            <w:fldChar w:fldCharType="begin"/>
          </w:r>
          <w:r>
            <w:instrText xml:space="preserve"> PAGEREF _Toc20117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2104A19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_Toc31338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5.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软件原型</w:t>
          </w:r>
          <w:r>
            <w:tab/>
          </w:r>
          <w:r>
            <w:fldChar w:fldCharType="begin"/>
          </w:r>
          <w:r>
            <w:instrText xml:space="preserve"> PAGEREF _Toc31338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6FD33E8">
          <w:r>
            <w:fldChar w:fldCharType="end"/>
          </w:r>
        </w:p>
      </w:sdtContent>
    </w:sdt>
    <w:p w14:paraId="1E3CCD19"/>
    <w:p w14:paraId="52B262FD">
      <w:pPr>
        <w:pStyle w:val="3"/>
        <w:widowControl/>
        <w:spacing w:before="300" w:after="0" w:line="360" w:lineRule="auto"/>
        <w:jc w:val="left"/>
        <w:rPr>
          <w:rFonts w:ascii="Times New Roman" w:hAnsi="Times New Roman"/>
          <w:kern w:val="0"/>
          <w:lang w:eastAsia="en-US"/>
        </w:rPr>
      </w:pPr>
      <w:r>
        <w:br w:type="page"/>
      </w:r>
      <w:bookmarkStart w:id="7" w:name="_Toc9609"/>
      <w:bookmarkStart w:id="8" w:name="引言"/>
      <w:r>
        <w:rPr>
          <w:rFonts w:ascii="Times New Roman" w:hAnsi="Times New Roman"/>
          <w:kern w:val="0"/>
          <w:lang w:eastAsia="en-US"/>
        </w:rPr>
        <w:t xml:space="preserve">1. </w:t>
      </w:r>
      <w:r>
        <w:rPr>
          <w:rFonts w:hint="eastAsia" w:ascii="Times New Roman" w:hAnsi="Times New Roman"/>
          <w:kern w:val="0"/>
          <w:lang w:eastAsia="en-US"/>
        </w:rPr>
        <w:t>引言</w:t>
      </w:r>
      <w:bookmarkEnd w:id="7"/>
    </w:p>
    <w:p w14:paraId="7ABB334F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9" w:name="_Toc24309"/>
      <w:bookmarkStart w:id="10" w:name="编写目的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编写目的</w:t>
      </w:r>
      <w:bookmarkEnd w:id="9"/>
    </w:p>
    <w:p w14:paraId="6BF765C5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本文档旨在明确”企业智能知识管理与问答平台”的功能需求与非功能需求，为后续的系统设计、编码实现和测试验收提供依据。</w:t>
      </w:r>
    </w:p>
    <w:p w14:paraId="347B2B75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本项目基于开源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平台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AI（GitHub: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nageoffer/ragent）进行二次开发。本文档在描述开源项目已有功能的基础上，重点定义本期需要改造和新增的功能需求。</w:t>
      </w:r>
    </w:p>
    <w:bookmarkEnd w:id="10"/>
    <w:p w14:paraId="0899CDD8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1" w:name="_Toc31317"/>
      <w:bookmarkStart w:id="12" w:name="读者对象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读者对象</w:t>
      </w:r>
      <w:bookmarkEnd w:id="11"/>
    </w:p>
    <w:p w14:paraId="225F80F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本文档的读者对象包括：</w:t>
      </w:r>
    </w:p>
    <w:p w14:paraId="64AC627F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项目开发团队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：理解需求，指导系统设计与编码实现</w:t>
      </w:r>
    </w:p>
    <w:p w14:paraId="3C045FD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课程评审老师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：了解项目范围、功能边界和实现目标</w:t>
      </w:r>
    </w:p>
    <w:p w14:paraId="7D5D8B5F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测试人员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：根据需求规格编写测试用例</w:t>
      </w:r>
    </w:p>
    <w:bookmarkEnd w:id="12"/>
    <w:p w14:paraId="44D99D9B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3" w:name="_Toc8185"/>
      <w:bookmarkStart w:id="14" w:name="软件项目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软件项目概述</w:t>
      </w:r>
      <w:bookmarkEnd w:id="13"/>
    </w:p>
    <w:p w14:paraId="275056F0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项目名称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：企业智能知识管理与问答平台</w:t>
      </w:r>
    </w:p>
    <w:p w14:paraId="1AF1B2E9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简称/代号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：ragent</w:t>
      </w:r>
    </w:p>
    <w:p w14:paraId="6066515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开发单位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：课程项目团队（4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人）</w:t>
      </w:r>
    </w:p>
    <w:p w14:paraId="1E068C83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大致功能和用途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一个面向企业的智能知识管理平台，支持员工以自然语言提问，系统基于内部知识库检索相关文档片段，交由大语言模型（LLM）生成可信回答。核心功能包括知识库管理、智能问答、会话管理、模型引擎路由、MCP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工具集成、管理后台及数据统计分析。</w:t>
      </w:r>
    </w:p>
    <w:bookmarkEnd w:id="14"/>
    <w:p w14:paraId="445E067C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5" w:name="_Toc7090"/>
      <w:bookmarkStart w:id="16" w:name="文档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1.4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文档概述</w:t>
      </w:r>
      <w:bookmarkEnd w:id="15"/>
    </w:p>
    <w:p w14:paraId="2920900C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本文档共分五章：</w:t>
      </w:r>
    </w:p>
    <w:p w14:paraId="36318605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：引言，说明编写目的、读者对象、项目概况和术语定义</w:t>
      </w:r>
    </w:p>
    <w:p w14:paraId="3E1FF86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2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：软件的一般性描述，描述系统与外部环境的关系、限制与假设</w:t>
      </w:r>
    </w:p>
    <w:p w14:paraId="4708272C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：软件功能需求描述，使用用例模型和分析模型详细定义功能需求。本期聚焦三大改造/新增需求：意图树节点配置、Prompt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模板定制、数据统计与报表</w:t>
      </w:r>
    </w:p>
    <w:p w14:paraId="01E73E5B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4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：其它软件需求，包括性能、设计约束、界面、进度、交付和验收要求</w:t>
      </w:r>
    </w:p>
    <w:p w14:paraId="31CAEE5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5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：软件原型</w:t>
      </w:r>
    </w:p>
    <w:bookmarkEnd w:id="16"/>
    <w:p w14:paraId="5AD2EE3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7" w:name="_Toc9932"/>
      <w:bookmarkStart w:id="18" w:name="定义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1.5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定义</w:t>
      </w:r>
      <w:bookmarkEnd w:id="17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2ED3D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F24AB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术语/缩写</w:t>
            </w:r>
          </w:p>
        </w:tc>
        <w:tc>
          <w:p w14:paraId="00602F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09215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315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RAG</w:t>
            </w:r>
          </w:p>
        </w:tc>
        <w:tc>
          <w:p w14:paraId="702DBE0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Retrieval-Augmented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Generation，检索增强生成。一种结合信息检索与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生成的技术架构</w:t>
            </w:r>
          </w:p>
        </w:tc>
      </w:tr>
      <w:tr w14:paraId="35525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E15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LLM</w:t>
            </w:r>
          </w:p>
        </w:tc>
        <w:tc>
          <w:p w14:paraId="5F20A3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Large Language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Model，大语言模型</w:t>
            </w:r>
          </w:p>
        </w:tc>
      </w:tr>
      <w:tr w14:paraId="58D8C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FE12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MCP</w:t>
            </w:r>
          </w:p>
        </w:tc>
        <w:tc>
          <w:p w14:paraId="4A16F62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Model Context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Protocol，模型上下文协议。用于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与外部工具/数据源交互的标准协议</w:t>
            </w:r>
          </w:p>
        </w:tc>
      </w:tr>
      <w:tr w14:paraId="11675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BD8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</w:t>
            </w:r>
          </w:p>
        </w:tc>
        <w:tc>
          <w:p w14:paraId="2E2375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多级树形意图分类体系，将用户问题从通用分类逐步细化到具体知识领域</w:t>
            </w:r>
          </w:p>
        </w:tc>
      </w:tr>
      <w:tr w14:paraId="6DC05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49C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</w:p>
        </w:tc>
        <w:tc>
          <w:p w14:paraId="6BDC5F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用于指导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生成回答的系统提示词模板</w:t>
            </w:r>
          </w:p>
        </w:tc>
      </w:tr>
      <w:tr w14:paraId="553BE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B583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Embedding</w:t>
            </w:r>
          </w:p>
        </w:tc>
        <w:tc>
          <w:p w14:paraId="4784304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将文本转换为向量表示的技术，用于语义相似度计算</w:t>
            </w:r>
          </w:p>
        </w:tc>
      </w:tr>
      <w:tr w14:paraId="3B67F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595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ReRank</w:t>
            </w:r>
          </w:p>
        </w:tc>
        <w:tc>
          <w:p w14:paraId="2026CA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对初步检索结果进行二次排序，提升相关性</w:t>
            </w:r>
          </w:p>
        </w:tc>
      </w:tr>
      <w:tr w14:paraId="724D4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F23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SSE</w:t>
            </w:r>
          </w:p>
        </w:tc>
        <w:tc>
          <w:p w14:paraId="46A0A75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Server-Sent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Events，服务端推送事件，用于流式输出回答</w:t>
            </w:r>
          </w:p>
        </w:tc>
      </w:tr>
      <w:tr w14:paraId="3CE7A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547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增强回答模式</w:t>
            </w:r>
          </w:p>
        </w:tc>
        <w:tc>
          <w:p w14:paraId="0A0C11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知识库检索结果不足时，LLM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结合自身通用知识补充回答，并标注信息来源</w:t>
            </w:r>
          </w:p>
        </w:tc>
      </w:tr>
      <w:bookmarkEnd w:id="18"/>
    </w:tbl>
    <w:p w14:paraId="67AFF15B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9" w:name="_Toc32283"/>
      <w:bookmarkStart w:id="20" w:name="参考资料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1.6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参考资料</w:t>
      </w:r>
      <w:bookmarkEnd w:id="19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3676"/>
      </w:tblGrid>
      <w:tr w14:paraId="0C04B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D80AE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p w14:paraId="3F48D01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来源</w:t>
            </w:r>
          </w:p>
        </w:tc>
      </w:tr>
      <w:tr w14:paraId="7A311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E1A7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Ragent 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开源项目</w:t>
            </w:r>
          </w:p>
        </w:tc>
        <w:tc>
          <w:p w14:paraId="5C97F2A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https://github.com/nageoffer/ragent</w:t>
            </w:r>
          </w:p>
        </w:tc>
      </w:tr>
      <w:tr w14:paraId="4847E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C1A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协议规范</w:t>
            </w:r>
          </w:p>
        </w:tc>
        <w:tc>
          <w:p w14:paraId="152E182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https://modelcontextprotocol.io</w:t>
            </w:r>
          </w:p>
        </w:tc>
      </w:tr>
      <w:tr w14:paraId="37811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91E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Spring Boot 3.5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官方文档</w:t>
            </w:r>
          </w:p>
        </w:tc>
        <w:tc>
          <w:p w14:paraId="65F6664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https://docs.spring.io/spring-boot</w:t>
            </w:r>
          </w:p>
        </w:tc>
      </w:tr>
      <w:tr w14:paraId="2D2BF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97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软件需求构思及描述</w:t>
            </w:r>
          </w:p>
        </w:tc>
        <w:tc>
          <w:p w14:paraId="1E282B5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docs_my/软件需求构思及描述.md</w:t>
            </w:r>
          </w:p>
        </w:tc>
      </w:tr>
    </w:tbl>
    <w:p w14:paraId="0C982009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20"/>
    <w:p w14:paraId="173F7FAE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21" w:name="_Toc29702"/>
      <w:bookmarkStart w:id="22" w:name="软件的一般性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2.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软件的一般性描述</w:t>
      </w:r>
      <w:bookmarkEnd w:id="21"/>
    </w:p>
    <w:p w14:paraId="05C180DC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3" w:name="_Toc11696"/>
      <w:bookmarkStart w:id="24" w:name="软件产品与其环境之间的关系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软件产品与其环境之间的关系</w:t>
      </w:r>
      <w:bookmarkEnd w:id="23"/>
    </w:p>
    <w:p w14:paraId="49B5FC4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本系统由以下组件协同构成运行环境：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4C0AA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34CFE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组件</w:t>
            </w:r>
          </w:p>
        </w:tc>
        <w:tc>
          <w:p w14:paraId="4019F5A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关系说明</w:t>
            </w:r>
          </w:p>
        </w:tc>
      </w:tr>
      <w:tr w14:paraId="1F1DE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7F6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前端应用（React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18）</w:t>
            </w:r>
          </w:p>
        </w:tc>
        <w:tc>
          <w:p w14:paraId="03D9C1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用户交互界面，通过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Nginx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托管，API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请求代理至后端</w:t>
            </w:r>
          </w:p>
        </w:tc>
      </w:tr>
      <w:tr w14:paraId="32684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17C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后端服务（Spring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Boot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3.5）</w:t>
            </w:r>
          </w:p>
        </w:tc>
        <w:tc>
          <w:p w14:paraId="7069C5B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核心业务逻辑、RAG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编排、REST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API，端口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9090</w:t>
            </w:r>
          </w:p>
        </w:tc>
      </w:tr>
      <w:tr w14:paraId="2AC3F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1037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PostgreSQL + pgvector</w:t>
            </w:r>
          </w:p>
        </w:tc>
        <w:tc>
          <w:p w14:paraId="3D397B4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业务数据存储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向量检索能力</w:t>
            </w:r>
          </w:p>
        </w:tc>
      </w:tr>
      <w:tr w14:paraId="237EE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7C2F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Redis</w:t>
            </w:r>
          </w:p>
        </w:tc>
        <w:tc>
          <w:p w14:paraId="5A69A66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会话缓存、分布式排队限流</w:t>
            </w:r>
          </w:p>
        </w:tc>
      </w:tr>
      <w:tr w14:paraId="62196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DF7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RocketMQ</w:t>
            </w:r>
          </w:p>
        </w:tc>
        <w:tc>
          <w:p w14:paraId="6D20AD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异步消息队列，处理索引任务和反馈事件</w:t>
            </w:r>
          </w:p>
        </w:tc>
      </w:tr>
      <w:tr w14:paraId="7B7B4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8DB5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LLM API</w:t>
            </w:r>
          </w:p>
        </w:tc>
        <w:tc>
          <w:p w14:paraId="10C08B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兼容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OpenAI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协议的模型服务，提供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Embedding、Chat、ReRank</w:t>
            </w:r>
          </w:p>
        </w:tc>
      </w:tr>
      <w:tr w14:paraId="3CB79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508E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MCP Server</w:t>
            </w:r>
          </w:p>
        </w:tc>
        <w:tc>
          <w:p w14:paraId="507AEE7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独立的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工具服务进程（端口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9099），提供业务工具调用</w:t>
            </w:r>
          </w:p>
        </w:tc>
      </w:tr>
    </w:tbl>
    <w:p w14:paraId="4AD0D26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外部用户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：企业员工，通过浏览器访问前端页面进行知识问答。</w:t>
      </w:r>
    </w:p>
    <w:p w14:paraId="5FD3D44C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外部系统依赖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：LLM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模型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为外部依赖，需确保网络可达和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API Key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有效。</w:t>
      </w:r>
    </w:p>
    <w:bookmarkEnd w:id="24"/>
    <w:p w14:paraId="2236991E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5" w:name="_Toc16800"/>
      <w:bookmarkStart w:id="26" w:name="限制与约束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限制与约束</w:t>
      </w:r>
      <w:bookmarkEnd w:id="25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61C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3C33F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约束项</w:t>
            </w:r>
          </w:p>
        </w:tc>
        <w:tc>
          <w:p w14:paraId="68CB17D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250B3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18A8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运行环境</w:t>
            </w:r>
          </w:p>
        </w:tc>
        <w:tc>
          <w:p w14:paraId="5FF46D2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JDK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17+，Node.js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18+，PostgreSQL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15+，Redis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7+</w:t>
            </w:r>
          </w:p>
        </w:tc>
      </w:tr>
      <w:tr w14:paraId="1D05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76B5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内存要求</w:t>
            </w:r>
          </w:p>
        </w:tc>
        <w:tc>
          <w:p w14:paraId="732CA7E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开发环境最低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16GB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RAM（后端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DB + Redis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前端）</w:t>
            </w:r>
          </w:p>
        </w:tc>
      </w:tr>
      <w:tr w14:paraId="46406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3F8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依赖</w:t>
            </w:r>
          </w:p>
        </w:tc>
        <w:tc>
          <w:p w14:paraId="2EB229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需接入兼容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OpenAI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协议的模型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API，网络稳定、API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Key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有效</w:t>
            </w:r>
          </w:p>
        </w:tc>
      </w:tr>
      <w:tr w14:paraId="38D56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8432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开发周期</w:t>
            </w:r>
          </w:p>
        </w:tc>
        <w:tc>
          <w:p w14:paraId="33061F3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48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课时（任务一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14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任务四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18）</w:t>
            </w:r>
          </w:p>
        </w:tc>
      </w:tr>
      <w:tr w14:paraId="4EA6F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DE8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团队规模</w:t>
            </w:r>
          </w:p>
        </w:tc>
        <w:tc>
          <w:p w14:paraId="4C630D1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人</w:t>
            </w:r>
          </w:p>
        </w:tc>
      </w:tr>
      <w:tr w14:paraId="6B1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FE2B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代码量要求</w:t>
            </w:r>
          </w:p>
        </w:tc>
        <w:tc>
          <w:p w14:paraId="6FF1BD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代码阅读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&gt;10000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行，维护新增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&gt;1000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5C51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926A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技术栈约束</w:t>
            </w:r>
          </w:p>
        </w:tc>
        <w:tc>
          <w:p w14:paraId="03C2EC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Java 17 + Spring Boot 3.5 + React 18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TypeScript，沿用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Ragent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原有技术栈</w:t>
            </w:r>
          </w:p>
        </w:tc>
      </w:tr>
      <w:bookmarkEnd w:id="26"/>
    </w:tbl>
    <w:p w14:paraId="0891C77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7" w:name="_Toc18804"/>
      <w:bookmarkStart w:id="28" w:name="假设与前提条件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假设与前提条件</w:t>
      </w:r>
      <w:bookmarkEnd w:id="27"/>
    </w:p>
    <w:p w14:paraId="5401ED8D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LLM API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服务稳定可用，支持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Embedding、Chat、ReRank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三类模型</w:t>
      </w:r>
    </w:p>
    <w:p w14:paraId="0570065F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企业知识库文档已完成整理，以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PDF、Word、Markdown、TXT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格式提供</w:t>
      </w:r>
    </w:p>
    <w:p w14:paraId="11B5E601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用户具备基本的浏览器操作能力，无需培训即可使用问答功能</w:t>
      </w:r>
    </w:p>
    <w:p w14:paraId="68CF870B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开发团队成员具备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后端开发基础，了解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和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MyBatis Plus</w:t>
      </w:r>
    </w:p>
    <w:p w14:paraId="42D28D82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开源项目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代码可正常运行，文档准确</w:t>
      </w:r>
    </w:p>
    <w:p w14:paraId="165976F1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 w14:paraId="59FB419A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29" w:name="_Toc5054"/>
      <w:bookmarkStart w:id="30" w:name="软件功能需求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3.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软件功能需求描述</w:t>
      </w:r>
      <w:bookmarkEnd w:id="29"/>
    </w:p>
    <w:p w14:paraId="6718181E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31" w:name="_Toc18815"/>
      <w:bookmarkStart w:id="32" w:name="软件功能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软件功能概述</w:t>
      </w:r>
      <w:bookmarkEnd w:id="31"/>
    </w:p>
    <w:p w14:paraId="4749D6A5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3" w:name="开源项目已有功能复用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3.1.1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开源项目已有功能（复用）</w:t>
      </w:r>
    </w:p>
    <w:p w14:paraId="4FE3A8CD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以下功能由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开源项目提供，直接复用，不纳入本期开发范围：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54F50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14FAA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功能模块</w:t>
            </w:r>
          </w:p>
        </w:tc>
        <w:tc>
          <w:p w14:paraId="0B548EA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功能点</w:t>
            </w:r>
          </w:p>
        </w:tc>
        <w:tc>
          <w:p w14:paraId="2F3B47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5868B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C00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</w:t>
            </w:r>
          </w:p>
        </w:tc>
        <w:tc>
          <w:p w14:paraId="5C0D8A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CRUD、文档上传、智能分块、向量化入库、入库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Pipeline</w:t>
            </w:r>
          </w:p>
        </w:tc>
        <w:tc>
          <w:p w14:paraId="025935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689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5A1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智能问答</w:t>
            </w:r>
          </w:p>
        </w:tc>
        <w:tc>
          <w:p w14:paraId="03793AA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自然语言提问、SSE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流式输出、问题重写、多路检索（向量全局+意图导向）、ReRank</w:t>
            </w:r>
          </w:p>
        </w:tc>
        <w:tc>
          <w:p w14:paraId="4986903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4B4C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7790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会话管理</w:t>
            </w:r>
          </w:p>
        </w:tc>
        <w:tc>
          <w:p w14:paraId="4E6FBD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多会话管理、历史会话检索、多轮对话上下文、记忆摘要压缩</w:t>
            </w:r>
          </w:p>
        </w:tc>
        <w:tc>
          <w:p w14:paraId="07509B9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25CA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5FF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模型引擎</w:t>
            </w:r>
          </w:p>
        </w:tc>
        <w:tc>
          <w:p w14:paraId="38BAEA8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多模型供应商配置、优先级调度、三态熔断器、自动降级</w:t>
            </w:r>
          </w:p>
        </w:tc>
        <w:tc>
          <w:p w14:paraId="2B2CF8E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9457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39C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工具集成</w:t>
            </w:r>
          </w:p>
        </w:tc>
        <w:tc>
          <w:p w14:paraId="05B9867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工具注册与发现、LLM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参数提取、工具调用</w:t>
            </w:r>
          </w:p>
        </w:tc>
        <w:tc>
          <w:p w14:paraId="67C17A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5024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2A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</w:t>
            </w:r>
          </w:p>
        </w:tc>
        <w:tc>
          <w:p w14:paraId="6EE99E4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仪表板、知识库管理、意图树编辑、链路追踪、模型管理、用户管理</w:t>
            </w:r>
          </w:p>
        </w:tc>
        <w:tc>
          <w:p w14:paraId="1D8CD3A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46092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993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安全与可靠性</w:t>
            </w:r>
          </w:p>
        </w:tc>
        <w:tc>
          <w:p w14:paraId="5FE224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Sa-Token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认证、分布式排队限流、AOP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链路追踪、三级异常体系</w:t>
            </w:r>
          </w:p>
        </w:tc>
        <w:tc>
          <w:p w14:paraId="73F93A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bookmarkEnd w:id="33"/>
    </w:tbl>
    <w:p w14:paraId="01D2D6A8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4" w:name="本期改造与新增功能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3.1.2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本期改造与新增功能</w:t>
      </w:r>
    </w:p>
    <w:p w14:paraId="0ADFB9D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本期聚焦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项功能，总分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个包/模块：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696"/>
        <w:gridCol w:w="936"/>
        <w:gridCol w:w="1416"/>
      </w:tblGrid>
      <w:tr w14:paraId="59B4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D8B6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功能编号</w:t>
            </w:r>
          </w:p>
        </w:tc>
        <w:tc>
          <w:p w14:paraId="7A02459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功能名称</w:t>
            </w:r>
          </w:p>
        </w:tc>
        <w:tc>
          <w:p w14:paraId="6843E5E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p w14:paraId="4F68DF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  <w:tc>
          <w:p w14:paraId="36C3A47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预估代码量</w:t>
            </w:r>
          </w:p>
        </w:tc>
      </w:tr>
      <w:tr w14:paraId="5D0C6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1264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F-01</w:t>
            </w:r>
          </w:p>
        </w:tc>
        <w:tc>
          <w:p w14:paraId="06E3F11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意图树节点配置扩展</w:t>
            </w:r>
          </w:p>
        </w:tc>
        <w:tc>
          <w:p w14:paraId="08B1D61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</w:t>
            </w:r>
          </w:p>
        </w:tc>
        <w:tc>
          <w:p w14:paraId="03E790A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  <w:tc>
          <w:p w14:paraId="77B39A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~200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0BE67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513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F-02</w:t>
            </w:r>
          </w:p>
        </w:tc>
        <w:tc>
          <w:p w14:paraId="5AC9005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模板定制</w:t>
            </w:r>
          </w:p>
        </w:tc>
        <w:tc>
          <w:p w14:paraId="2881D92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</w:t>
            </w:r>
          </w:p>
        </w:tc>
        <w:tc>
          <w:p w14:paraId="0F1FE1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  <w:tc>
          <w:p w14:paraId="5D902C6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~200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3C287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6EF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F-03</w:t>
            </w:r>
          </w:p>
        </w:tc>
        <w:tc>
          <w:p w14:paraId="04EA8EF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数据统计与报表</w:t>
            </w:r>
          </w:p>
        </w:tc>
        <w:tc>
          <w:p w14:paraId="52C62B8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新增</w:t>
            </w:r>
          </w:p>
        </w:tc>
        <w:tc>
          <w:p w14:paraId="1716584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  <w:tc>
          <w:p w14:paraId="13382C4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~350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</w:tbl>
    <w:p w14:paraId="50D4FB45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意图树节点配置扩展</w:t>
      </w:r>
    </w:p>
    <w:p w14:paraId="0AC5EDF8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扩展意图树的节点类型和分类能力，满足企业多部门知识问答需求：</w:t>
      </w:r>
    </w:p>
    <w:p w14:paraId="79C2BFD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新增企业专属意图节点：HR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政策咨询、IT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技术支持、财务流程问询等</w:t>
      </w:r>
    </w:p>
    <w:p w14:paraId="39ACBCC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新增”增强回答”混合模式：当知识库检索不足时，LLM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结合自身通用知识补充回答，并标注信息来源（“根据知识库…此外，根据通用知识…”）</w:t>
      </w:r>
    </w:p>
    <w:p w14:paraId="3B5F8C34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按意图节点调整检索参数：topK、相似度阈值、检索通道、温度</w:t>
      </w:r>
    </w:p>
    <w:p w14:paraId="6A29B8DA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支持在管理后台可视化创建和编辑意图节点</w:t>
      </w:r>
    </w:p>
    <w:p w14:paraId="5EB40A5B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输入：用户在管理后台意图树编辑页面配置节点；用户提问时，IntentResolver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按意图树进行分类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输出：IntentNode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配置持久化到数据库，问答时自动应用节点级参数</w:t>
      </w:r>
    </w:p>
    <w:p w14:paraId="7601711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F-02 Prompt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模板定制</w:t>
      </w:r>
    </w:p>
    <w:p w14:paraId="728A88A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基于企业场景定制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System Prompt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和回答风格：</w:t>
      </w:r>
    </w:p>
    <w:p w14:paraId="53AE823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定制企业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System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Prompt：加入企业语气风格、回答格式要求、合规约束（不暴露内部文档结构、不输出内网链接等）</w:t>
      </w:r>
    </w:p>
    <w:p w14:paraId="294A15B9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新增增强回答模板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ascii="Fira Code" w:hAnsi="Fira Code" w:eastAsia="宋体" w:cs="Times New Roman (正文 CS 字体)"/>
          <w:color w:val="000000"/>
          <w:sz w:val="21"/>
          <w:szCs w:val="24"/>
          <w:shd w:val="clear" w:color="F3F4F4" w:fill="FFFFFF"/>
          <w:lang w:val="en-US" w:eastAsia="zh-CN" w:bidi="ar-S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answer-chat-kb-augmented.st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</w:t>
      </w:r>
    </w:p>
    <w:p w14:paraId="0BABE5CA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信息源优先级：知识库文档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&gt;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通用知识</w:t>
      </w:r>
    </w:p>
    <w:p w14:paraId="5895B980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知识库内容不需要标注来源，通用知识补充需用自然方式区分</w:t>
      </w:r>
    </w:p>
    <w:p w14:paraId="347BB76E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冲突时以知识库为准</w:t>
      </w:r>
    </w:p>
    <w:p w14:paraId="5362DF1D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改造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ascii="Fira Code" w:hAnsi="Fira Code" w:eastAsia="宋体" w:cs="Times New Roman (正文 CS 字体)"/>
          <w:color w:val="000000"/>
          <w:sz w:val="21"/>
          <w:szCs w:val="24"/>
          <w:shd w:val="clear" w:color="F3F4F4" w:fill="FFFFFF"/>
          <w:lang w:val="en-US" w:eastAsia="zh-CN" w:bidi="ar-S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StreamChatPipeline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：检索为空时不再直接返回兜底文案，走增强回答模式</w:t>
      </w:r>
    </w:p>
    <w:p w14:paraId="752A04C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定制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MCP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工具参数提取提示词，提升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从用户问题中提取工具参数的准确率</w:t>
      </w:r>
    </w:p>
    <w:p w14:paraId="1770AF68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输入：用户提问或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MCP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工具调用请求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输出：组装好的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ChatMessage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列表，发送给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</w:t>
      </w:r>
    </w:p>
    <w:p w14:paraId="133B451B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F-03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数据统计与报表</w:t>
      </w:r>
    </w:p>
    <w:p w14:paraId="35F2A1B3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构建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质量仪表板，量化系统运行效果：</w:t>
      </w:r>
    </w:p>
    <w:p w14:paraId="107FF79E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检索命中率统计：按知识库维度、按意图分类维度统计”检索到文档的问答数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/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总问答数”</w:t>
      </w:r>
    </w:p>
    <w:p w14:paraId="21D152A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问答覆盖率分析：识别知识盲区——统计用户提问中被标记为”未检索到”的高频问题，作为知识库补充依据</w:t>
      </w:r>
    </w:p>
    <w:p w14:paraId="61F1299A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高频问题排行：统计各知识库、各意图分类下的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Top N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高频问题</w:t>
      </w:r>
    </w:p>
    <w:p w14:paraId="27C6C32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用户活跃度趋势：按日/周维度统计问答量变化</w:t>
      </w:r>
    </w:p>
    <w:p w14:paraId="133A521C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前端新增统计页面（管理后台菜单下），后端新增统计查询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REST API</w:t>
      </w:r>
    </w:p>
    <w:p w14:paraId="131B0300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输入：存储在数据库中的问答记录、检索结果、反馈数据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输出：JSON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格式统计数据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前端图表可视化</w:t>
      </w:r>
    </w:p>
    <w:bookmarkEnd w:id="32"/>
    <w:bookmarkEnd w:id="34"/>
    <w:p w14:paraId="7A4C6E3D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35" w:name="_Toc31889"/>
      <w:bookmarkStart w:id="36" w:name="软件需求的用例模型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软件需求的用例模型</w:t>
      </w:r>
      <w:bookmarkEnd w:id="35"/>
    </w:p>
    <w:p w14:paraId="1724318C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7" w:name="用例图参与者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3.2.1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用例图参与者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736"/>
      </w:tblGrid>
      <w:tr w14:paraId="13882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5636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5849F8C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60BC6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746C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普通用户（员工）</w:t>
            </w:r>
          </w:p>
        </w:tc>
        <w:tc>
          <w:p w14:paraId="4303478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使用自然语言提问，获取基于知识库的回答</w:t>
            </w:r>
          </w:p>
        </w:tc>
      </w:tr>
      <w:tr w14:paraId="5AF06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590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  <w:tc>
          <w:p w14:paraId="479EF3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管理知识库、上传文档、配置意图树、查看统计报表</w:t>
            </w:r>
          </w:p>
        </w:tc>
      </w:tr>
      <w:tr w14:paraId="0FAE9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E2F9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系统管理员</w:t>
            </w:r>
          </w:p>
        </w:tc>
        <w:tc>
          <w:p w14:paraId="7A29D1D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配置模型参数、管理用户权限、查看系统运行状态</w:t>
            </w:r>
          </w:p>
        </w:tc>
      </w:tr>
      <w:bookmarkEnd w:id="37"/>
    </w:tbl>
    <w:p w14:paraId="6621DCA2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8" w:name="用例列表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用例列表</w:t>
      </w:r>
    </w:p>
    <w:p w14:paraId="662105D7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普通用户用例：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4"/>
        <w:gridCol w:w="5244"/>
        <w:gridCol w:w="935"/>
      </w:tblGrid>
      <w:tr w14:paraId="6693F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140B4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6A2AE9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2230845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7B6D433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3E606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BCB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UC-01</w:t>
            </w:r>
          </w:p>
        </w:tc>
        <w:tc>
          <w:p w14:paraId="1F35E56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智能问答</w:t>
            </w:r>
          </w:p>
        </w:tc>
        <w:tc>
          <w:p w14:paraId="4266C09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用户输入自然语言问题，系统流式输出回答</w:t>
            </w:r>
          </w:p>
        </w:tc>
        <w:tc>
          <w:p w14:paraId="666B0B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3145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F8D6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UC-02</w:t>
            </w:r>
          </w:p>
        </w:tc>
        <w:tc>
          <w:p w14:paraId="4634C21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增强问答</w:t>
            </w:r>
          </w:p>
        </w:tc>
        <w:tc>
          <w:p w14:paraId="567F04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知识库检索不足时，系统结合通用知识补充回答</w:t>
            </w:r>
          </w:p>
        </w:tc>
        <w:tc>
          <w:p w14:paraId="54E333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6FA02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E6AB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UC-03</w:t>
            </w:r>
          </w:p>
        </w:tc>
        <w:tc>
          <w:p w14:paraId="55E1CF2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管理会话</w:t>
            </w:r>
          </w:p>
        </w:tc>
        <w:tc>
          <w:p w14:paraId="710D0C7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创建、切换、删除会话；查看历史问答记录</w:t>
            </w:r>
          </w:p>
        </w:tc>
        <w:tc>
          <w:p w14:paraId="7CE2E48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44A53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F07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UC-04</w:t>
            </w:r>
          </w:p>
        </w:tc>
        <w:tc>
          <w:p w14:paraId="4802890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提交反馈</w:t>
            </w:r>
          </w:p>
        </w:tc>
        <w:tc>
          <w:p w14:paraId="2581C25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对回答点赞/点踩</w:t>
            </w:r>
          </w:p>
        </w:tc>
        <w:tc>
          <w:p w14:paraId="72C9806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低</w:t>
            </w:r>
          </w:p>
        </w:tc>
      </w:tr>
    </w:tbl>
    <w:p w14:paraId="622C9C4F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知识库管理员用例：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882"/>
        <w:gridCol w:w="4692"/>
        <w:gridCol w:w="840"/>
      </w:tblGrid>
      <w:tr w14:paraId="41CE4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5C8A1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5F82689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5CF379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1F7EDC0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61A53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7B7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UC-05</w:t>
            </w:r>
          </w:p>
        </w:tc>
        <w:tc>
          <w:p w14:paraId="4D5CE1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管理知识库</w:t>
            </w:r>
          </w:p>
        </w:tc>
        <w:tc>
          <w:p w14:paraId="21B6EB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创建、编辑知识库，设置检索策略</w:t>
            </w:r>
          </w:p>
        </w:tc>
        <w:tc>
          <w:p w14:paraId="57CB943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3D926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61A9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UC-06</w:t>
            </w:r>
          </w:p>
        </w:tc>
        <w:tc>
          <w:p w14:paraId="27D651C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上传文档</w:t>
            </w:r>
          </w:p>
        </w:tc>
        <w:tc>
          <w:p w14:paraId="0A8E49D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上传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PDF/Word/Markdown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文档，自动解析入库</w:t>
            </w:r>
          </w:p>
        </w:tc>
        <w:tc>
          <w:p w14:paraId="2B3145D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9AB0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9069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UC-07</w:t>
            </w:r>
          </w:p>
        </w:tc>
        <w:tc>
          <w:p w14:paraId="1C314F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配置意图树</w:t>
            </w:r>
          </w:p>
        </w:tc>
        <w:tc>
          <w:p w14:paraId="5C07183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创建和编辑意图节点，绑定知识库/MCP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</w:t>
            </w:r>
          </w:p>
        </w:tc>
        <w:tc>
          <w:p w14:paraId="25059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3B0F5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C20B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UC-08</w:t>
            </w:r>
          </w:p>
        </w:tc>
        <w:tc>
          <w:p w14:paraId="79E0248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</w:p>
        </w:tc>
        <w:tc>
          <w:p w14:paraId="6680E0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为意图节点设置自定义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System Prompt</w:t>
            </w:r>
          </w:p>
        </w:tc>
        <w:tc>
          <w:p w14:paraId="0C8731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20BB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59E3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UC-09</w:t>
            </w:r>
          </w:p>
        </w:tc>
        <w:tc>
          <w:p w14:paraId="1546B2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查看统计报表</w:t>
            </w:r>
          </w:p>
        </w:tc>
        <w:tc>
          <w:p w14:paraId="1BD025A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查看检索命中率、覆盖率、高频问题等数据</w:t>
            </w:r>
          </w:p>
        </w:tc>
        <w:tc>
          <w:p w14:paraId="02C858F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</w:tbl>
    <w:p w14:paraId="509DECBC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系统管理员用例：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4056"/>
        <w:gridCol w:w="936"/>
      </w:tblGrid>
      <w:tr w14:paraId="05FF6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7EB6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2C2FDA6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2E0DB2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5E15799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1019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6E7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UC-10</w:t>
            </w:r>
          </w:p>
        </w:tc>
        <w:tc>
          <w:p w14:paraId="425B9C4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管理模型</w:t>
            </w:r>
          </w:p>
        </w:tc>
        <w:tc>
          <w:p w14:paraId="140AE6A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配置模型供应商、候选模型优先级</w:t>
            </w:r>
          </w:p>
        </w:tc>
        <w:tc>
          <w:p w14:paraId="4D6460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085F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208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UC-11</w:t>
            </w:r>
          </w:p>
        </w:tc>
        <w:tc>
          <w:p w14:paraId="2BD533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查看链路追踪</w:t>
            </w:r>
          </w:p>
        </w:tc>
        <w:tc>
          <w:p w14:paraId="5C3FD71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查询每次问答的完整执行链路和耗时</w:t>
            </w:r>
          </w:p>
        </w:tc>
        <w:tc>
          <w:p w14:paraId="5CA1A0E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bookmarkEnd w:id="38"/>
    </w:tbl>
    <w:p w14:paraId="68CEA5A5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9" w:name="用例详细描述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3.2.3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用例详细描述</w:t>
      </w:r>
    </w:p>
    <w:p w14:paraId="25B520C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智能问答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25AB4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FB7E5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2142FEC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56A86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8D8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69728B7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普通用户</w:t>
            </w:r>
          </w:p>
        </w:tc>
      </w:tr>
      <w:tr w14:paraId="0DE7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866F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695F6B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用户已登录；至少配置了一个知识库和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</w:t>
            </w:r>
          </w:p>
        </w:tc>
      </w:tr>
      <w:tr w14:paraId="45431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7AA5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6A8E833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问答记录保存到数据库，用户看到流式输出的回答</w:t>
            </w:r>
          </w:p>
        </w:tc>
      </w:tr>
      <w:tr w14:paraId="71B9E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6BCF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20537C17">
            <w:pPr>
              <w:numPr>
                <w:ilvl w:val="0"/>
                <w:numId w:val="3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用户在输入框输入问题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5E9910B5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系统进行问题重写与拆解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CCF21CD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系统执行意图识别，匹配意图树节点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EC5A21E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系统并行执行多路检索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F013713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ReRank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排序、去重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7B4A6990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6.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系统组装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并调用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7.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流式输出回答</w:t>
            </w:r>
          </w:p>
        </w:tc>
      </w:tr>
      <w:tr w14:paraId="2D2CB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D5DA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扩展流</w:t>
            </w:r>
          </w:p>
        </w:tc>
        <w:tc>
          <w:p w14:paraId="5D50A7A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3a.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意图置信度不足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系统生成选项引导用户澄清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677EA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4a.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检索结果为空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返回”未检索到相关文档”或走增强回答模式(F-01)</w:t>
            </w:r>
          </w:p>
        </w:tc>
      </w:tr>
    </w:tbl>
    <w:p w14:paraId="0B6B3593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UC-07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配置意图树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6048D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BAB8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4077C33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7D9E6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1181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371EB8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</w:tr>
      <w:tr w14:paraId="4725F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4A41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2845E10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管理员已登录；已有知识库</w:t>
            </w:r>
          </w:p>
        </w:tc>
      </w:tr>
      <w:tr w14:paraId="470BA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82C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18F188C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意图节点配置持久化，问答时生效</w:t>
            </w:r>
          </w:p>
        </w:tc>
      </w:tr>
      <w:tr w14:paraId="74D1F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E854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07E97EE2">
            <w:pPr>
              <w:numPr>
                <w:ilvl w:val="0"/>
                <w:numId w:val="4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管理员进入意图树管理页面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69D0FA03">
            <w:pPr>
              <w:numPr>
                <w:ilvl w:val="0"/>
                <w:numId w:val="4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创建/编辑意图节点（名称、描述、kind、关联知识库、topK、Prompt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00C98E0A">
            <w:pPr>
              <w:numPr>
                <w:ilvl w:val="0"/>
                <w:numId w:val="4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设置节点间父子关系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787E40EB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保存配置</w:t>
            </w:r>
          </w:p>
        </w:tc>
      </w:tr>
      <w:tr w14:paraId="5895E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958E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扩展流</w:t>
            </w:r>
          </w:p>
        </w:tc>
        <w:tc>
          <w:p w14:paraId="21F579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2a. kind=MCP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需填写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mcpToolId </w:t>
            </w:r>
          </w:p>
          <w:p w14:paraId="4D2563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2b.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配置了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该节点的问答使用自定义模板</w:t>
            </w:r>
          </w:p>
        </w:tc>
      </w:tr>
    </w:tbl>
    <w:p w14:paraId="43E8E7B7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UC-09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查看统计报表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482A4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5147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0DC0C92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1A3D5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5739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5380CCB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</w:tr>
      <w:tr w14:paraId="05E42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D2DB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268B92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管理员已登录；系统已累积问答数据</w:t>
            </w:r>
          </w:p>
        </w:tc>
      </w:tr>
      <w:tr w14:paraId="6F31D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7990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42D6F27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无</w:t>
            </w:r>
          </w:p>
        </w:tc>
      </w:tr>
      <w:tr w14:paraId="4F4F4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3349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0B583A98">
            <w:pPr>
              <w:numPr>
                <w:ilvl w:val="0"/>
                <w:numId w:val="5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管理员进入统计报表页面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011FE74">
            <w:pPr>
              <w:numPr>
                <w:ilvl w:val="0"/>
                <w:numId w:val="5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按维度筛选（知识库、意图分类、时间范围）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1D6AD39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系统展示检索命中率、覆盖率、高频问题、活跃度等图表</w:t>
            </w:r>
          </w:p>
        </w:tc>
      </w:tr>
      <w:bookmarkEnd w:id="36"/>
      <w:bookmarkEnd w:id="39"/>
    </w:tbl>
    <w:p w14:paraId="4FA558C3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0" w:name="_Toc28623"/>
      <w:bookmarkStart w:id="41" w:name="软件需求的分析模型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软件需求的分析模型</w:t>
      </w:r>
      <w:bookmarkEnd w:id="40"/>
    </w:p>
    <w:p w14:paraId="3492EBA0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2" w:name="rag-问答核心链路序列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3.3.1 RAG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问答核心链路（序列图）</w:t>
      </w:r>
    </w:p>
    <w:p w14:paraId="2A86AE02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4450080"/>
            <wp:effectExtent l="0" t="0" r="0" b="0"/>
            <wp:docPr id="39" name="Picture" descr="RAG 问答核心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AG 问答核心链路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05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28861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t xml:space="preserve">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问答核心链路</w:t>
      </w:r>
    </w:p>
    <w:bookmarkEnd w:id="42"/>
    <w:p w14:paraId="446DBE1C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3" w:name="核心类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核心类图</w:t>
      </w:r>
    </w:p>
    <w:p w14:paraId="46EA890D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2365375"/>
            <wp:effectExtent l="0" t="0" r="0" b="0"/>
            <wp:docPr id="44" name="Picture" descr="核心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核心类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58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C710B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核心类图</w:t>
      </w:r>
    </w:p>
    <w:bookmarkEnd w:id="43"/>
    <w:p w14:paraId="710A6448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4" w:name="prompt-模板选择状态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3.3.3 Prompt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模板选择状态图</w:t>
      </w:r>
    </w:p>
    <w:p w14:paraId="0087624A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3103880"/>
            <wp:effectExtent l="0" t="0" r="0" b="0"/>
            <wp:docPr id="49" name="Picture" descr="Prompt 模板选择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rompt 模板选择状态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40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0435A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t xml:space="preserve">Prompt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模板选择状态图</w:t>
      </w:r>
    </w:p>
    <w:p w14:paraId="7CFF2840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41"/>
    <w:bookmarkEnd w:id="44"/>
    <w:p w14:paraId="17F8EF9F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45" w:name="_Toc5221"/>
      <w:bookmarkStart w:id="46" w:name="其它软件需求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4.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其它软件需求描述</w:t>
      </w:r>
      <w:bookmarkEnd w:id="45"/>
    </w:p>
    <w:p w14:paraId="7D0CFDC9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7" w:name="_Toc161"/>
      <w:bookmarkStart w:id="48" w:name="性能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性能要求</w:t>
      </w:r>
      <w:bookmarkEnd w:id="47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39"/>
        <w:gridCol w:w="3852"/>
      </w:tblGrid>
      <w:tr w14:paraId="67B64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C029C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p w14:paraId="10CD2E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要求</w:t>
            </w:r>
          </w:p>
        </w:tc>
        <w:tc>
          <w:p w14:paraId="64A9AC0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1A152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094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首包响应时间</w:t>
            </w:r>
          </w:p>
        </w:tc>
        <w:tc>
          <w:p w14:paraId="178250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&lt; 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秒</w:t>
            </w:r>
          </w:p>
        </w:tc>
        <w:tc>
          <w:p w14:paraId="4C61536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从用户提问到第一个字符输出</w:t>
            </w:r>
          </w:p>
        </w:tc>
      </w:tr>
      <w:tr w14:paraId="602AA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1FA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流式输出延迟</w:t>
            </w:r>
          </w:p>
        </w:tc>
        <w:tc>
          <w:p w14:paraId="757ABB7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&lt;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100ms/字符块</w:t>
            </w:r>
          </w:p>
        </w:tc>
        <w:tc>
          <w:p w14:paraId="4742563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推送间隔</w:t>
            </w:r>
          </w:p>
        </w:tc>
      </w:tr>
      <w:tr w14:paraId="711C6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D97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并发用户数</w:t>
            </w:r>
          </w:p>
        </w:tc>
        <w:tc>
          <w:p w14:paraId="33E030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支持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并发</w:t>
            </w:r>
          </w:p>
        </w:tc>
        <w:tc>
          <w:p w14:paraId="2AB9421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通过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Redis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排队限流控制</w:t>
            </w:r>
          </w:p>
        </w:tc>
      </w:tr>
      <w:tr w14:paraId="2673F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9CA6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检索速度</w:t>
            </w:r>
          </w:p>
        </w:tc>
        <w:tc>
          <w:p w14:paraId="67CC9B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&lt; 500ms</w:t>
            </w:r>
          </w:p>
        </w:tc>
        <w:tc>
          <w:p w14:paraId="263C40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Embedding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ReRank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总耗时</w:t>
            </w:r>
          </w:p>
        </w:tc>
      </w:tr>
      <w:tr w14:paraId="5B769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012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系统可用率</w:t>
            </w:r>
          </w:p>
        </w:tc>
        <w:tc>
          <w:p w14:paraId="1C084E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&gt; 99%</w:t>
            </w:r>
          </w:p>
        </w:tc>
        <w:tc>
          <w:p w14:paraId="5CF79DE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降级机制保障</w:t>
            </w:r>
          </w:p>
        </w:tc>
      </w:tr>
      <w:tr w14:paraId="3E5D7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40C3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问答准确率</w:t>
            </w:r>
          </w:p>
        </w:tc>
        <w:tc>
          <w:p w14:paraId="4D054D1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不做强制要求</w:t>
            </w:r>
          </w:p>
        </w:tc>
        <w:tc>
          <w:p w14:paraId="2221A9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取决于知识库质量和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能力</w:t>
            </w:r>
          </w:p>
        </w:tc>
      </w:tr>
      <w:bookmarkEnd w:id="48"/>
    </w:tbl>
    <w:p w14:paraId="530E8455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9" w:name="_Toc28451"/>
      <w:bookmarkStart w:id="50" w:name="设计约束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设计约束</w:t>
      </w:r>
      <w:bookmarkEnd w:id="49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CABC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3637B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约束项</w:t>
            </w:r>
          </w:p>
        </w:tc>
        <w:tc>
          <w:p w14:paraId="16C125D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EA17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EC84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开发工具</w:t>
            </w:r>
          </w:p>
        </w:tc>
        <w:tc>
          <w:p w14:paraId="425DDD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IntelliJ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IDEA（后端）、VS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Code（前端）</w:t>
            </w:r>
          </w:p>
        </w:tc>
      </w:tr>
      <w:tr w14:paraId="33DD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ED2F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运行环境</w:t>
            </w:r>
          </w:p>
        </w:tc>
        <w:tc>
          <w:p w14:paraId="363C90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JDK 17、Node.js 18、PostgreSQL 15+、Redis 7+、Maven 3.8+</w:t>
            </w:r>
          </w:p>
        </w:tc>
      </w:tr>
      <w:tr w14:paraId="6951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0FB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安全性</w:t>
            </w:r>
          </w:p>
        </w:tc>
        <w:tc>
          <w:p w14:paraId="4F481C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Sa-Token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用户认证，SQL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注入防护（MyBatis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Plus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参数化查询），XSS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过滤</w:t>
            </w:r>
          </w:p>
        </w:tc>
      </w:tr>
      <w:tr w14:paraId="5DF53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A342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可靠性</w:t>
            </w:r>
          </w:p>
        </w:tc>
        <w:tc>
          <w:p w14:paraId="30215DE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三态熔断器（CLOSED→OPEN→HALF_OPEN），模型自动降级，分布式排队限流</w:t>
            </w:r>
          </w:p>
        </w:tc>
      </w:tr>
      <w:tr w14:paraId="5355F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2F3E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可扩展性</w:t>
            </w:r>
          </w:p>
        </w:tc>
        <w:tc>
          <w:p w14:paraId="62CA52B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检索通道（SearchChannel）、后处理器（PostProcessor）、MCP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工具（McpToolExecutor）均为接口化设计，支持扩展</w:t>
            </w:r>
          </w:p>
        </w:tc>
      </w:tr>
      <w:tr w14:paraId="01031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9CB8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编码规范</w:t>
            </w:r>
          </w:p>
        </w:tc>
        <w:tc>
          <w:p w14:paraId="2111D6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Java: Spotless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自动格式化；前端: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ESLint + Prettier</w:t>
            </w:r>
          </w:p>
        </w:tc>
      </w:tr>
      <w:bookmarkEnd w:id="50"/>
    </w:tbl>
    <w:p w14:paraId="51E4D6C2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1" w:name="_Toc1646"/>
      <w:bookmarkStart w:id="52" w:name="界面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界面要求</w:t>
      </w:r>
      <w:bookmarkEnd w:id="51"/>
    </w:p>
    <w:p w14:paraId="66B3CF7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前端基于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React 18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Vite，复用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现有的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22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个页面/组件</w:t>
      </w:r>
    </w:p>
    <w:p w14:paraId="1CAD0CA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问答界面支持流式输出、Markdown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渲染、深色/浅色模式</w:t>
      </w:r>
    </w:p>
    <w:p w14:paraId="2F0F26E4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管理后台包含：仪表板、知识库管理、意图树编辑、链路追踪、模型管理、用户管理、统计报表（F-03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新增）</w:t>
      </w:r>
    </w:p>
    <w:p w14:paraId="15273300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意图树编辑支持可视化拖拽创建节点、设置参数（F-01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关联）</w:t>
      </w:r>
    </w:p>
    <w:bookmarkEnd w:id="52"/>
    <w:p w14:paraId="6E2327B1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3" w:name="_Toc25286"/>
      <w:bookmarkStart w:id="54" w:name="进度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4.4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进度要求</w:t>
      </w:r>
      <w:bookmarkEnd w:id="53"/>
    </w:p>
    <w:p w14:paraId="7AA38973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总课时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48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课时，分四个阶段：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686"/>
        <w:gridCol w:w="2767"/>
        <w:gridCol w:w="2768"/>
      </w:tblGrid>
      <w:tr w14:paraId="2DDC3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F511C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阶段</w:t>
            </w:r>
          </w:p>
        </w:tc>
        <w:tc>
          <w:p w14:paraId="0280D7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课时</w:t>
            </w:r>
          </w:p>
        </w:tc>
        <w:tc>
          <w:p w14:paraId="696771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  <w:tc>
          <w:p w14:paraId="6318AC3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交付物</w:t>
            </w:r>
          </w:p>
        </w:tc>
      </w:tr>
      <w:tr w14:paraId="4C17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9252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任务一（启动）</w:t>
            </w:r>
          </w:p>
        </w:tc>
        <w:tc>
          <w:p w14:paraId="64CB1C3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p w14:paraId="2949A3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项目启动、开源项目分析</w:t>
            </w:r>
          </w:p>
        </w:tc>
        <w:tc>
          <w:p w14:paraId="0B3A50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需求文档、项目分析报告</w:t>
            </w:r>
          </w:p>
        </w:tc>
      </w:tr>
      <w:tr w14:paraId="6DB91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99B2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任务二（规划）</w:t>
            </w:r>
          </w:p>
        </w:tc>
        <w:tc>
          <w:p w14:paraId="1ED21C1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p w14:paraId="1E777E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系统设计、架构规划</w:t>
            </w:r>
          </w:p>
        </w:tc>
        <w:tc>
          <w:p w14:paraId="0500A1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设计文档、原型</w:t>
            </w:r>
          </w:p>
        </w:tc>
      </w:tr>
      <w:tr w14:paraId="2F3A9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4D68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任务三（核心实现）</w:t>
            </w:r>
          </w:p>
        </w:tc>
        <w:tc>
          <w:p w14:paraId="6CD5C4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p w14:paraId="16D7556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编码实现、单元测试</w:t>
            </w:r>
          </w:p>
        </w:tc>
        <w:tc>
          <w:p w14:paraId="432026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改造和新增代码</w:t>
            </w:r>
          </w:p>
        </w:tc>
      </w:tr>
      <w:tr w14:paraId="633B3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5D3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任务四（交付）</w:t>
            </w:r>
          </w:p>
        </w:tc>
        <w:tc>
          <w:p w14:paraId="1B3305C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p w14:paraId="0A8CE98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集成测试、文档、演示</w:t>
            </w:r>
          </w:p>
        </w:tc>
        <w:tc>
          <w:p w14:paraId="2F5395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可运行系统、答辩材料</w:t>
            </w:r>
          </w:p>
        </w:tc>
      </w:tr>
    </w:tbl>
    <w:p w14:paraId="44065E43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本期编码里程碑（任务三，8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课时）：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950"/>
        <w:gridCol w:w="1176"/>
      </w:tblGrid>
      <w:tr w14:paraId="1EC12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42ADA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里程碑</w:t>
            </w:r>
          </w:p>
        </w:tc>
        <w:tc>
          <w:p w14:paraId="0A2673A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  <w:tc>
          <w:p w14:paraId="7D91B3B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预计课时</w:t>
            </w:r>
          </w:p>
        </w:tc>
      </w:tr>
      <w:tr w14:paraId="2DA16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7AEE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M1</w:t>
            </w:r>
          </w:p>
        </w:tc>
        <w:tc>
          <w:p w14:paraId="43B9821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F-01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意图树节点配置扩展</w:t>
            </w:r>
          </w:p>
        </w:tc>
        <w:tc>
          <w:p w14:paraId="1133DD8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657E9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3E37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M2</w:t>
            </w:r>
          </w:p>
        </w:tc>
        <w:tc>
          <w:p w14:paraId="72C0D4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F-02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模板定制</w:t>
            </w:r>
          </w:p>
        </w:tc>
        <w:tc>
          <w:p w14:paraId="4CF521D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5B846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9FF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M3</w:t>
            </w:r>
          </w:p>
        </w:tc>
        <w:tc>
          <w:p w14:paraId="4E1F1F6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数据统计与报表</w:t>
            </w:r>
          </w:p>
        </w:tc>
        <w:tc>
          <w:p w14:paraId="7158920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2</w:t>
            </w:r>
          </w:p>
        </w:tc>
      </w:tr>
      <w:bookmarkEnd w:id="54"/>
    </w:tbl>
    <w:p w14:paraId="76B6C184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5" w:name="_Toc18183"/>
      <w:bookmarkStart w:id="56" w:name="交付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4.5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交付要求</w:t>
      </w:r>
      <w:bookmarkEnd w:id="55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971"/>
      </w:tblGrid>
      <w:tr w14:paraId="3ABDB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A0378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交付物</w:t>
            </w:r>
          </w:p>
        </w:tc>
        <w:tc>
          <w:p w14:paraId="53478A5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形式</w:t>
            </w:r>
          </w:p>
        </w:tc>
      </w:tr>
      <w:tr w14:paraId="61624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E83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可运行系统</w:t>
            </w:r>
          </w:p>
        </w:tc>
        <w:tc>
          <w:p w14:paraId="6C70C9F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Docker Compose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部署包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源码（Git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仓库）</w:t>
            </w:r>
          </w:p>
        </w:tc>
      </w:tr>
      <w:tr w14:paraId="1528F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7B87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软件需求规格说明书</w:t>
            </w:r>
          </w:p>
        </w:tc>
        <w:tc>
          <w:p w14:paraId="3FEB67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6ACCB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9B08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系统设计文档</w:t>
            </w:r>
          </w:p>
        </w:tc>
        <w:tc>
          <w:p w14:paraId="5D77BFC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17EF3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3B0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测试报告</w:t>
            </w:r>
          </w:p>
        </w:tc>
        <w:tc>
          <w:p w14:paraId="2DBD4F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309CC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A291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答辩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PPT</w:t>
            </w:r>
          </w:p>
        </w:tc>
        <w:tc>
          <w:p w14:paraId="057DFEA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PowerPoint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电子文件</w:t>
            </w:r>
          </w:p>
        </w:tc>
      </w:tr>
      <w:tr w14:paraId="65162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39C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用户操作手册</w:t>
            </w:r>
          </w:p>
        </w:tc>
        <w:tc>
          <w:p w14:paraId="76FEEE5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Pdf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bookmarkEnd w:id="56"/>
    </w:tbl>
    <w:p w14:paraId="4A1B09C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7" w:name="_Toc20117"/>
      <w:bookmarkStart w:id="58" w:name="验收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4.6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验收要求</w:t>
      </w:r>
      <w:bookmarkEnd w:id="57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150"/>
      </w:tblGrid>
      <w:tr w14:paraId="68693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8F538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验收项</w:t>
            </w:r>
          </w:p>
        </w:tc>
        <w:tc>
          <w:p w14:paraId="191BAAD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验收标准</w:t>
            </w:r>
          </w:p>
        </w:tc>
      </w:tr>
      <w:tr w14:paraId="4E24A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1FD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功能验收</w:t>
            </w:r>
          </w:p>
        </w:tc>
        <w:tc>
          <w:p w14:paraId="5E6B762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F-01/F-02/F-03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三项功能均可正常运行，通过基本流测试</w:t>
            </w:r>
          </w:p>
        </w:tc>
      </w:tr>
      <w:tr w14:paraId="5FB0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6EC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代码量验收</w:t>
            </w:r>
          </w:p>
        </w:tc>
        <w:tc>
          <w:p w14:paraId="4495652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改造+新增代码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≥750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行，代码阅读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≥10000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58B31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C056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集成验收</w:t>
            </w:r>
          </w:p>
        </w:tc>
        <w:tc>
          <w:p w14:paraId="78F9893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系统可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Docker Compose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一键启动，核心问答链路正常</w:t>
            </w:r>
          </w:p>
        </w:tc>
      </w:tr>
      <w:tr w14:paraId="4AA09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B6E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文档验收</w:t>
            </w:r>
          </w:p>
        </w:tc>
        <w:tc>
          <w:p w14:paraId="38F1B7E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需求、设计、测试文档完整，格式规范</w:t>
            </w:r>
          </w:p>
        </w:tc>
      </w:tr>
      <w:tr w14:paraId="44F6B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918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演示验收</w:t>
            </w:r>
          </w:p>
        </w:tc>
        <w:tc>
          <w:p w14:paraId="3543221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可现场演示完整的智能问答流程和新增功能</w:t>
            </w:r>
          </w:p>
        </w:tc>
      </w:tr>
    </w:tbl>
    <w:p w14:paraId="02C908DF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8"/>
    <w:p w14:paraId="7996B3B9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59" w:name="_Toc31338"/>
      <w:bookmarkStart w:id="60" w:name="软件原型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5.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软件原型</w:t>
      </w:r>
      <w:bookmarkEnd w:id="59"/>
    </w:p>
    <w:p w14:paraId="37F6A366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本系统基于开源项目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进行二次开发，软件原型直接复用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的在线演示环境。本期新增的统计报表页面将在管理后台新增独立菜单入口，页面布局沿用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管理后台的侧边栏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内容区结构。</w:t>
      </w:r>
    </w:p>
    <w:p w14:paraId="0DE4F01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关键界面清单：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10D4B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F7D83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页面</w:t>
            </w:r>
          </w:p>
        </w:tc>
        <w:tc>
          <w:p w14:paraId="0F86AD7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来源</w:t>
            </w:r>
          </w:p>
        </w:tc>
        <w:tc>
          <w:p w14:paraId="481C952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546F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207E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问答页面</w:t>
            </w:r>
          </w:p>
        </w:tc>
        <w:tc>
          <w:p w14:paraId="6948D2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76B698C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输入框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会话列表，Ragent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4E201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D603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管理后台-仪表板</w:t>
            </w:r>
          </w:p>
        </w:tc>
        <w:tc>
          <w:p w14:paraId="3EC488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7885EC4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系统运行概览，Ragent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14CF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D85D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管理后台-知识库管理</w:t>
            </w:r>
          </w:p>
        </w:tc>
        <w:tc>
          <w:p w14:paraId="36B965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2B40559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CRUD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文档上传，Ragent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227FA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23A7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管理后台-意图树编辑</w:t>
            </w:r>
          </w:p>
        </w:tc>
        <w:tc>
          <w:p w14:paraId="4C8A67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复用（F-01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扩展）</w:t>
            </w:r>
          </w:p>
        </w:tc>
        <w:tc>
          <w:p w14:paraId="4AA4E8E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拖拽创建节点，配置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kind/MCP/Prompt，Ragent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已有，本期扩展增强回答模式参数</w:t>
            </w:r>
          </w:p>
        </w:tc>
      </w:tr>
      <w:tr w14:paraId="3DA41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8DE0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管理后台-模型管理</w:t>
            </w:r>
          </w:p>
        </w:tc>
        <w:tc>
          <w:p w14:paraId="16EE18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2FF1B59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模型供应商配置，Ragent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1AD5B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F1E3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管理后台-统计报表</w:t>
            </w:r>
          </w:p>
        </w:tc>
        <w:tc>
          <w:p w14:paraId="5F7B11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新增（F-03）</w:t>
            </w:r>
          </w:p>
        </w:tc>
        <w:tc>
          <w:p w14:paraId="60B5A77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检索命中率、覆盖率、高频问题、活跃度图表</w:t>
            </w:r>
          </w:p>
        </w:tc>
      </w:tr>
      <w:bookmarkEnd w:id="60"/>
    </w:tbl>
    <w:p w14:paraId="7BDA9479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</w:p>
    <w:p w14:paraId="03252026">
      <w:pPr>
        <w:rPr>
          <w:rFonts w:hint="eastAsia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 Code">
    <w:altName w:val="Segoe Print"/>
    <w:panose1 w:val="00000000000000000000"/>
    <w:charset w:val="00"/>
    <w:family w:val="auto"/>
    <w:pitch w:val="default"/>
    <w:sig w:usb0="00000000" w:usb1="00000000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F0A61">
    <w:pPr>
      <w:pStyle w:val="15"/>
      <w:jc w:val="center"/>
    </w:pP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</w:rPr>
      <w:t>10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4F3242"/>
    <w:multiLevelType w:val="singleLevel"/>
    <w:tmpl w:val="D94F32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6509D2"/>
    <w:multiLevelType w:val="singleLevel"/>
    <w:tmpl w:val="D96509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DFA255"/>
    <w:multiLevelType w:val="singleLevel"/>
    <w:tmpl w:val="DBDFA25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A4"/>
    <w:rsid w:val="000C0B2E"/>
    <w:rsid w:val="00127C35"/>
    <w:rsid w:val="00160373"/>
    <w:rsid w:val="001C437D"/>
    <w:rsid w:val="001C5949"/>
    <w:rsid w:val="00224D7E"/>
    <w:rsid w:val="0026376F"/>
    <w:rsid w:val="002A3EB9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13796661"/>
    <w:rsid w:val="143D2BDF"/>
    <w:rsid w:val="329D78B0"/>
    <w:rsid w:val="3E3105B2"/>
    <w:rsid w:val="50417062"/>
    <w:rsid w:val="565859E4"/>
    <w:rsid w:val="746437E6"/>
    <w:rsid w:val="74D726EE"/>
    <w:rsid w:val="781E44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4"/>
    <w:link w:val="3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6">
    <w:name w:val="heading 3"/>
    <w:basedOn w:val="1"/>
    <w:next w:val="4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paragraph" w:styleId="7">
    <w:name w:val="heading 4"/>
    <w:basedOn w:val="1"/>
    <w:next w:val="4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character" w:default="1" w:styleId="24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5"/>
    <w:qFormat/>
    <w:uiPriority w:val="0"/>
  </w:style>
  <w:style w:type="paragraph" w:customStyle="1" w:styleId="5">
    <w:name w:val="First Paragraph"/>
    <w:basedOn w:val="1"/>
    <w:next w:val="4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8">
    <w:name w:val="toc 7"/>
    <w:basedOn w:val="1"/>
    <w:next w:val="1"/>
    <w:semiHidden/>
    <w:uiPriority w:val="0"/>
    <w:pPr>
      <w:ind w:left="2520" w:leftChars="1200"/>
    </w:pPr>
  </w:style>
  <w:style w:type="paragraph" w:styleId="9">
    <w:name w:val="Normal Indent"/>
    <w:basedOn w:val="1"/>
    <w:uiPriority w:val="0"/>
    <w:pPr>
      <w:ind w:firstLine="420" w:firstLineChars="200"/>
    </w:pPr>
  </w:style>
  <w:style w:type="paragraph" w:styleId="10">
    <w:name w:val="caption"/>
    <w:basedOn w:val="1"/>
    <w:link w:val="28"/>
    <w:qFormat/>
    <w:uiPriority w:val="0"/>
    <w:pPr>
      <w:spacing w:after="120"/>
      <w:jc w:val="center"/>
    </w:pPr>
  </w:style>
  <w:style w:type="paragraph" w:styleId="11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2">
    <w:name w:val="toc 5"/>
    <w:basedOn w:val="1"/>
    <w:next w:val="1"/>
    <w:semiHidden/>
    <w:uiPriority w:val="0"/>
    <w:pPr>
      <w:ind w:left="1680" w:leftChars="800"/>
    </w:pPr>
  </w:style>
  <w:style w:type="paragraph" w:styleId="13">
    <w:name w:val="toc 3"/>
    <w:basedOn w:val="1"/>
    <w:next w:val="1"/>
    <w:uiPriority w:val="39"/>
    <w:pPr>
      <w:ind w:left="840" w:leftChars="400"/>
    </w:p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4"/>
    <w:basedOn w:val="1"/>
    <w:next w:val="1"/>
    <w:semiHidden/>
    <w:qFormat/>
    <w:uiPriority w:val="0"/>
    <w:pPr>
      <w:ind w:left="1260" w:leftChars="600"/>
    </w:pPr>
  </w:style>
  <w:style w:type="paragraph" w:styleId="19">
    <w:name w:val="toc 6"/>
    <w:basedOn w:val="1"/>
    <w:next w:val="1"/>
    <w:semiHidden/>
    <w:qFormat/>
    <w:uiPriority w:val="0"/>
    <w:pPr>
      <w:ind w:left="2100" w:leftChars="1000"/>
    </w:pPr>
  </w:style>
  <w:style w:type="paragraph" w:styleId="20">
    <w:name w:val="toc 2"/>
    <w:basedOn w:val="1"/>
    <w:next w:val="1"/>
    <w:qFormat/>
    <w:uiPriority w:val="39"/>
    <w:pPr>
      <w:ind w:left="420" w:leftChars="200"/>
    </w:pPr>
  </w:style>
  <w:style w:type="paragraph" w:styleId="21">
    <w:name w:val="toc 9"/>
    <w:basedOn w:val="1"/>
    <w:next w:val="1"/>
    <w:semiHidden/>
    <w:qFormat/>
    <w:uiPriority w:val="0"/>
    <w:pPr>
      <w:ind w:left="3360" w:leftChars="1600"/>
    </w:p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Hyperlink"/>
    <w:basedOn w:val="28"/>
    <w:qFormat/>
    <w:uiPriority w:val="99"/>
    <w:rPr>
      <w:color w:val="0000FF"/>
      <w:u w:val="single"/>
    </w:rPr>
  </w:style>
  <w:style w:type="character" w:customStyle="1" w:styleId="28">
    <w:name w:val="题注 字符"/>
    <w:basedOn w:val="24"/>
    <w:link w:val="10"/>
    <w:qFormat/>
    <w:uiPriority w:val="0"/>
  </w:style>
  <w:style w:type="paragraph" w:customStyle="1" w:styleId="29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30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31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32">
    <w:name w:val="正文2"/>
    <w:basedOn w:val="1"/>
    <w:qFormat/>
    <w:uiPriority w:val="0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33">
    <w:name w:val="样式48 Char Char Char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character" w:customStyle="1" w:styleId="34">
    <w:name w:val="标题 2 Char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paragraph" w:customStyle="1" w:styleId="35">
    <w:name w:val="Compact"/>
    <w:basedOn w:val="4"/>
    <w:qFormat/>
    <w:uiPriority w:val="0"/>
    <w:pPr>
      <w:spacing w:before="60" w:after="60"/>
      <w:ind w:firstLine="0" w:firstLineChars="0"/>
    </w:pPr>
  </w:style>
  <w:style w:type="character" w:customStyle="1" w:styleId="36">
    <w:name w:val="Verbatim Char"/>
    <w:basedOn w:val="28"/>
    <w:link w:val="37"/>
    <w:qFormat/>
    <w:uiPriority w:val="0"/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7">
    <w:name w:val="Source Code"/>
    <w:basedOn w:val="1"/>
    <w:link w:val="36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Captioned Figure"/>
    <w:basedOn w:val="39"/>
    <w:qFormat/>
    <w:uiPriority w:val="0"/>
    <w:pPr>
      <w:keepNext/>
    </w:pPr>
  </w:style>
  <w:style w:type="paragraph" w:customStyle="1" w:styleId="39">
    <w:name w:val="Figure"/>
    <w:basedOn w:val="1"/>
    <w:qFormat/>
    <w:uiPriority w:val="0"/>
    <w:pPr>
      <w:jc w:val="center"/>
    </w:pPr>
  </w:style>
  <w:style w:type="paragraph" w:customStyle="1" w:styleId="40">
    <w:name w:val="Image Caption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NUDT</Company>
  <Pages>20</Pages>
  <Words>947</Words>
  <Characters>1037</Characters>
  <Lines>26</Lines>
  <Paragraphs>7</Paragraphs>
  <TotalTime>49</TotalTime>
  <ScaleCrop>false</ScaleCrop>
  <LinksUpToDate>false</LinksUpToDate>
  <CharactersWithSpaces>1106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2002-09-13T12:29:00Z</dcterms:created>
  <dc:creator>mxj</dc:creator>
  <cp:lastModifiedBy>LHkeeper </cp:lastModifiedBy>
  <dcterms:modified xsi:type="dcterms:W3CDTF">2026-05-23T03:32:36Z</dcterms:modified>
  <dc:title>文档编号：项目名称 – PD – SRS – 版本 </dc:title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eyJoZGlkIjoiMzBhYTRlZGJlNGU1YjRkZjZhZDRjMjk2MGU3OTFhNzEiLCJ1c2VySWQiOiIxNjMwMDc3NDc4In0=</vt:lpwstr>
  </property>
  <property fmtid="{D5CDD505-2E9C-101B-9397-08002B2CF9AE}" pid="4" name="ICV">
    <vt:lpwstr>A06B37FB33F04FBF8BFCA82AB6B632BC_12</vt:lpwstr>
  </property>
</Properties>
</file>