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71D26" w14:textId="77777777" w:rsidR="00195C83" w:rsidRPr="00FA016A" w:rsidRDefault="00195C83" w:rsidP="00883230">
      <w:pPr>
        <w:pStyle w:val="normasapa7ma"/>
        <w:jc w:val="center"/>
      </w:pPr>
      <w:r w:rsidRPr="00FA016A">
        <w:t>República Bolivariana De Venezuela</w:t>
      </w:r>
    </w:p>
    <w:p w14:paraId="2A863A69" w14:textId="77777777" w:rsidR="00195C83" w:rsidRPr="00FA016A" w:rsidRDefault="00195C83" w:rsidP="00883230">
      <w:pPr>
        <w:pStyle w:val="normasapa7ma"/>
        <w:jc w:val="center"/>
      </w:pPr>
      <w:r w:rsidRPr="00FA016A">
        <w:t>Ministerio Del Poder Popular Para La Defensa</w:t>
      </w:r>
    </w:p>
    <w:p w14:paraId="7A7B8E81" w14:textId="77777777" w:rsidR="00195C83" w:rsidRPr="00FA016A" w:rsidRDefault="00195C83" w:rsidP="00883230">
      <w:pPr>
        <w:pStyle w:val="normasapa7ma"/>
        <w:jc w:val="center"/>
      </w:pPr>
      <w:r w:rsidRPr="00FA016A">
        <w:t>Universidad Nacional Experimental Politécnica De La Fuerza Armada Nacional</w:t>
      </w:r>
    </w:p>
    <w:p w14:paraId="7116EC30" w14:textId="77777777" w:rsidR="00195C83" w:rsidRPr="00FA016A" w:rsidRDefault="00195C83" w:rsidP="00883230">
      <w:pPr>
        <w:pStyle w:val="normasapa7ma"/>
        <w:jc w:val="center"/>
      </w:pPr>
      <w:r w:rsidRPr="00FA016A">
        <w:t>UNEFA – Núcleo Táchira</w:t>
      </w:r>
    </w:p>
    <w:p w14:paraId="176FDB0F" w14:textId="77777777" w:rsidR="00195C83" w:rsidRPr="00FA016A" w:rsidRDefault="00195C83" w:rsidP="00883230">
      <w:pPr>
        <w:pStyle w:val="normasapa7ma"/>
        <w:jc w:val="center"/>
      </w:pPr>
    </w:p>
    <w:p w14:paraId="195699DD" w14:textId="77777777" w:rsidR="00195C83" w:rsidRPr="00FA016A" w:rsidRDefault="00195C83" w:rsidP="00883230">
      <w:pPr>
        <w:pStyle w:val="normasapa7ma"/>
        <w:ind w:firstLine="0"/>
      </w:pPr>
    </w:p>
    <w:p w14:paraId="2A598316" w14:textId="77777777" w:rsidR="00195C83" w:rsidRDefault="00195C83" w:rsidP="00DA0C22">
      <w:pPr>
        <w:pStyle w:val="normasapa7ma"/>
      </w:pPr>
    </w:p>
    <w:p w14:paraId="30C20A09" w14:textId="77777777" w:rsidR="00883230" w:rsidRPr="00FA016A" w:rsidRDefault="00883230" w:rsidP="00DA0C22">
      <w:pPr>
        <w:pStyle w:val="normasapa7ma"/>
      </w:pPr>
    </w:p>
    <w:p w14:paraId="379C020E" w14:textId="6F24592C" w:rsidR="00195C83" w:rsidRPr="00FA016A" w:rsidRDefault="00195C83" w:rsidP="00883230">
      <w:pPr>
        <w:pStyle w:val="normasapa7ma"/>
        <w:jc w:val="center"/>
        <w:rPr>
          <w:b/>
          <w:bCs/>
          <w:sz w:val="44"/>
          <w:szCs w:val="44"/>
        </w:rPr>
      </w:pPr>
      <w:r w:rsidRPr="00FA016A">
        <w:rPr>
          <w:b/>
          <w:bCs/>
          <w:sz w:val="40"/>
          <w:szCs w:val="40"/>
        </w:rPr>
        <w:t xml:space="preserve">Farmacia Junín </w:t>
      </w:r>
      <w:r w:rsidR="00B86982" w:rsidRPr="00FA016A">
        <w:rPr>
          <w:b/>
          <w:bCs/>
          <w:sz w:val="40"/>
          <w:szCs w:val="40"/>
        </w:rPr>
        <w:t>S</w:t>
      </w:r>
      <w:r w:rsidRPr="00FA016A">
        <w:rPr>
          <w:b/>
          <w:bCs/>
          <w:sz w:val="40"/>
          <w:szCs w:val="40"/>
        </w:rPr>
        <w:t>.</w:t>
      </w:r>
      <w:r w:rsidR="00B86982" w:rsidRPr="00FA016A">
        <w:rPr>
          <w:b/>
          <w:bCs/>
          <w:sz w:val="40"/>
          <w:szCs w:val="40"/>
        </w:rPr>
        <w:t>L</w:t>
      </w:r>
      <w:r w:rsidRPr="00FA016A">
        <w:rPr>
          <w:b/>
          <w:bCs/>
          <w:sz w:val="40"/>
          <w:szCs w:val="40"/>
        </w:rPr>
        <w:t>.</w:t>
      </w:r>
      <w:r w:rsidR="00B86982" w:rsidRPr="00FA016A">
        <w:rPr>
          <w:b/>
          <w:bCs/>
          <w:sz w:val="40"/>
          <w:szCs w:val="40"/>
        </w:rPr>
        <w:t>P</w:t>
      </w:r>
    </w:p>
    <w:p w14:paraId="5AFD9334" w14:textId="77777777" w:rsidR="00195C83" w:rsidRPr="00FA016A" w:rsidRDefault="00195C83" w:rsidP="00DA0C22">
      <w:pPr>
        <w:pStyle w:val="normasapa7ma"/>
      </w:pPr>
    </w:p>
    <w:p w14:paraId="117A4377" w14:textId="77777777" w:rsidR="00195C83" w:rsidRPr="00FA016A" w:rsidRDefault="00195C83" w:rsidP="00883230">
      <w:pPr>
        <w:pStyle w:val="normasapa7ma"/>
        <w:ind w:firstLine="0"/>
      </w:pPr>
    </w:p>
    <w:p w14:paraId="7C20162A" w14:textId="77777777" w:rsidR="00195C83" w:rsidRPr="00FA016A" w:rsidRDefault="00195C83" w:rsidP="00DA0C22">
      <w:pPr>
        <w:pStyle w:val="normasapa7ma"/>
      </w:pPr>
    </w:p>
    <w:p w14:paraId="75FF3BAC" w14:textId="766043B1" w:rsidR="00195C83" w:rsidRPr="00FA016A" w:rsidRDefault="00195C83" w:rsidP="00883230">
      <w:pPr>
        <w:pStyle w:val="normasapa7ma"/>
        <w:jc w:val="right"/>
      </w:pPr>
      <w:r w:rsidRPr="00FA016A">
        <w:t xml:space="preserve">Nombres: Liander </w:t>
      </w:r>
      <w:proofErr w:type="spellStart"/>
      <w:r w:rsidRPr="00FA016A">
        <w:t>calret</w:t>
      </w:r>
      <w:proofErr w:type="spellEnd"/>
    </w:p>
    <w:p w14:paraId="5BA11D69" w14:textId="5E03F07A" w:rsidR="00195C83" w:rsidRPr="00FA016A" w:rsidRDefault="00195C83" w:rsidP="00883230">
      <w:pPr>
        <w:pStyle w:val="normasapa7ma"/>
        <w:jc w:val="right"/>
      </w:pPr>
      <w:r w:rsidRPr="00FA016A">
        <w:t xml:space="preserve">Apellidos: </w:t>
      </w:r>
      <w:proofErr w:type="spellStart"/>
      <w:r w:rsidRPr="00FA016A">
        <w:t>rincon</w:t>
      </w:r>
      <w:proofErr w:type="spellEnd"/>
      <w:r w:rsidRPr="00FA016A">
        <w:t xml:space="preserve"> </w:t>
      </w:r>
      <w:proofErr w:type="spellStart"/>
      <w:r w:rsidRPr="00FA016A">
        <w:t>alviarez</w:t>
      </w:r>
      <w:proofErr w:type="spellEnd"/>
    </w:p>
    <w:p w14:paraId="4EF21C96" w14:textId="0F8436BD" w:rsidR="00195C83" w:rsidRPr="00FA016A" w:rsidRDefault="00195C83" w:rsidP="00883230">
      <w:pPr>
        <w:pStyle w:val="normasapa7ma"/>
        <w:jc w:val="right"/>
      </w:pPr>
      <w:proofErr w:type="gramStart"/>
      <w:r w:rsidRPr="00FA016A">
        <w:t>CI :</w:t>
      </w:r>
      <w:proofErr w:type="gramEnd"/>
      <w:r w:rsidRPr="00FA016A">
        <w:t xml:space="preserve"> 30.163.662</w:t>
      </w:r>
    </w:p>
    <w:p w14:paraId="393F7F5C" w14:textId="77777777" w:rsidR="00195C83" w:rsidRPr="00FA016A" w:rsidRDefault="00195C83" w:rsidP="00883230">
      <w:pPr>
        <w:pStyle w:val="normasapa7ma"/>
        <w:jc w:val="right"/>
      </w:pPr>
      <w:r w:rsidRPr="00FA016A">
        <w:t>Gerencia de Proyectos</w:t>
      </w:r>
    </w:p>
    <w:p w14:paraId="1C27AB54" w14:textId="06B71486" w:rsidR="00195C83" w:rsidRPr="00FA016A" w:rsidRDefault="00195C83" w:rsidP="00883230">
      <w:pPr>
        <w:pStyle w:val="normasapa7ma"/>
        <w:jc w:val="right"/>
      </w:pPr>
      <w:r w:rsidRPr="00FA016A">
        <w:t>VII semestre</w:t>
      </w:r>
    </w:p>
    <w:p w14:paraId="4A3FCC98" w14:textId="1A7ADCF0" w:rsidR="00195C83" w:rsidRPr="00FA016A" w:rsidRDefault="00195C83" w:rsidP="00883230">
      <w:pPr>
        <w:pStyle w:val="normasapa7ma"/>
        <w:jc w:val="center"/>
      </w:pPr>
      <w:r w:rsidRPr="00FA016A">
        <w:t>San Cristóbal, DICIEMBRE del 2025</w:t>
      </w:r>
    </w:p>
    <w:p w14:paraId="073675BF" w14:textId="521D6F87" w:rsidR="00195C83" w:rsidRPr="00FA016A" w:rsidRDefault="00195C83" w:rsidP="00883230">
      <w:pPr>
        <w:pStyle w:val="normasapa7ma"/>
        <w:jc w:val="center"/>
        <w:rPr>
          <w:b/>
          <w:bCs/>
          <w:kern w:val="0"/>
          <w:sz w:val="28"/>
          <w:szCs w:val="28"/>
          <w14:ligatures w14:val="none"/>
        </w:rPr>
      </w:pPr>
      <w:r w:rsidRPr="00FA016A">
        <w:rPr>
          <w:b/>
          <w:bCs/>
          <w:kern w:val="0"/>
          <w:sz w:val="28"/>
          <w:szCs w:val="28"/>
          <w14:ligatures w14:val="none"/>
        </w:rPr>
        <w:lastRenderedPageBreak/>
        <w:t>ETAPA 1: INGENIERÍA CONCEPTUAL</w:t>
      </w:r>
    </w:p>
    <w:p w14:paraId="75EF5A5A" w14:textId="77777777" w:rsidR="00195C83" w:rsidRPr="00FA016A" w:rsidRDefault="00195C83" w:rsidP="00DA0C22">
      <w:pPr>
        <w:pStyle w:val="normasapa7ma"/>
      </w:pPr>
    </w:p>
    <w:p w14:paraId="440EB3AF" w14:textId="2FBF6B44" w:rsidR="00195C83" w:rsidRPr="00FA016A" w:rsidRDefault="00195C83" w:rsidP="00883230">
      <w:pPr>
        <w:pStyle w:val="normasapa7ma"/>
        <w:jc w:val="center"/>
        <w:rPr>
          <w:b/>
          <w:bCs/>
          <w:sz w:val="28"/>
          <w:szCs w:val="28"/>
          <w:lang w:val="es-CO"/>
        </w:rPr>
      </w:pPr>
      <w:r w:rsidRPr="00FA016A">
        <w:rPr>
          <w:b/>
          <w:bCs/>
          <w:sz w:val="28"/>
          <w:szCs w:val="28"/>
        </w:rPr>
        <w:t xml:space="preserve">1. Nombre del Proyecto: Farmacia Junín </w:t>
      </w:r>
      <w:r w:rsidR="00A3731E" w:rsidRPr="00FA016A">
        <w:rPr>
          <w:b/>
          <w:bCs/>
          <w:sz w:val="28"/>
          <w:szCs w:val="28"/>
        </w:rPr>
        <w:t>S.L.P</w:t>
      </w:r>
    </w:p>
    <w:p w14:paraId="1CDA9A49" w14:textId="7B99252A" w:rsidR="00195C83" w:rsidRDefault="00195C83" w:rsidP="007D2AA7">
      <w:pPr>
        <w:pStyle w:val="normasapa7ma"/>
      </w:pPr>
      <w:r w:rsidRPr="00FA016A">
        <w:t xml:space="preserve">El presente proyecto tiene como propósito la creación y puesta en marcha de la empresa </w:t>
      </w:r>
      <w:r w:rsidRPr="00FA016A">
        <w:rPr>
          <w:b/>
          <w:bCs/>
        </w:rPr>
        <w:t xml:space="preserve">Farmacia Junín </w:t>
      </w:r>
      <w:r w:rsidR="00A3731E" w:rsidRPr="00FA016A">
        <w:rPr>
          <w:b/>
          <w:bCs/>
        </w:rPr>
        <w:t>S.L.P</w:t>
      </w:r>
      <w:r w:rsidRPr="00FA016A">
        <w:t>, una organización orientada a la comercialización de productos farmacéuticos, insumos médicos, productos de cuidado personal y la prestación de servicios de salud primaria.</w:t>
      </w:r>
      <w:r w:rsidR="007D2AA7">
        <w:t xml:space="preserve"> </w:t>
      </w:r>
      <w:r w:rsidRPr="00FA016A">
        <w:t>La empresa plantea como modelo de negocio la adquisición directa de medicamentos a laboratorios nacionales y droguerías mayoristas para su dispensación final, generando un servicio de salud de alta calidad, precios competitivos y un enfoque en la atención farmacéutica personalizada. La empresa se enmarca dentro del sector salud y comercial, constituyendo una alternativa viable para fortalecer el acceso a medicamentos en el municipio Junín, mediante la combinación de un catálogo digital moderno y atención profesional presencial.</w:t>
      </w:r>
    </w:p>
    <w:p w14:paraId="21E3651B" w14:textId="77777777" w:rsidR="00FA016A" w:rsidRPr="00FA016A" w:rsidRDefault="00FA016A" w:rsidP="00DA0C22">
      <w:pPr>
        <w:pStyle w:val="normasapa7ma"/>
        <w:rPr>
          <w:sz w:val="28"/>
          <w:szCs w:val="28"/>
        </w:rPr>
      </w:pPr>
    </w:p>
    <w:p w14:paraId="095D9A0C" w14:textId="77777777" w:rsidR="00195C83" w:rsidRPr="00FA016A" w:rsidRDefault="00195C83" w:rsidP="007D2AA7">
      <w:pPr>
        <w:pStyle w:val="normasapa7ma"/>
        <w:jc w:val="center"/>
        <w:rPr>
          <w:b/>
          <w:bCs/>
          <w:sz w:val="28"/>
          <w:szCs w:val="28"/>
        </w:rPr>
      </w:pPr>
      <w:r w:rsidRPr="00FA016A">
        <w:rPr>
          <w:b/>
          <w:bCs/>
          <w:sz w:val="28"/>
          <w:szCs w:val="28"/>
        </w:rPr>
        <w:t>2. Naturaleza del Proyecto</w:t>
      </w:r>
    </w:p>
    <w:p w14:paraId="66EB7953" w14:textId="77777777" w:rsidR="00195C83" w:rsidRPr="00FA016A" w:rsidRDefault="00195C83" w:rsidP="00DA0C22">
      <w:pPr>
        <w:pStyle w:val="normasapa7ma"/>
      </w:pPr>
      <w:r w:rsidRPr="00FA016A">
        <w:t xml:space="preserve">Este proyecto es </w:t>
      </w:r>
      <w:r w:rsidRPr="00FA016A">
        <w:rPr>
          <w:b/>
          <w:bCs/>
        </w:rPr>
        <w:t>comercial y de servicio social</w:t>
      </w:r>
      <w:r w:rsidRPr="00FA016A">
        <w:t>, dado que involucra tanto la gestión de inventarios y ventas como la asesoría técnica sanitaria a la población.</w:t>
      </w:r>
    </w:p>
    <w:p w14:paraId="27E748F7" w14:textId="03C398C6" w:rsidR="00195C83" w:rsidRDefault="00195C83" w:rsidP="007D2AA7">
      <w:pPr>
        <w:pStyle w:val="normasapa7ma"/>
        <w:ind w:firstLine="0"/>
      </w:pPr>
      <w:r w:rsidRPr="00FA016A">
        <w:t xml:space="preserve">El objetivo general es implantar una unidad de servicios farmacéuticos que permita distribuir, a escala local y regional, medicamentos esenciales y productos de higiene que actualmente presentan variaciones de precio significativas, reduciendo así la brecha de acceso a la salud. La empresa operará en </w:t>
      </w:r>
      <w:r w:rsidRPr="00FA016A">
        <w:rPr>
          <w:b/>
          <w:bCs/>
        </w:rPr>
        <w:t>Rubio, Estado Táchira</w:t>
      </w:r>
      <w:r w:rsidRPr="00FA016A">
        <w:t xml:space="preserve">, aprovechando su ubicación estratégica para atender </w:t>
      </w:r>
      <w:r w:rsidRPr="00FA016A">
        <w:lastRenderedPageBreak/>
        <w:t>a la población fronteriza y local, contando con una infraestructura adecuada para la cadena de frío y el almacenamiento normativo de fármacos.</w:t>
      </w:r>
      <w:r w:rsidR="007D2AA7">
        <w:t xml:space="preserve"> </w:t>
      </w:r>
      <w:r w:rsidRPr="00FA016A">
        <w:t xml:space="preserve">Desde el punto de vista jurídico y legal, </w:t>
      </w:r>
      <w:r w:rsidRPr="00FA016A">
        <w:rPr>
          <w:b/>
          <w:bCs/>
        </w:rPr>
        <w:t xml:space="preserve">Farmacia Junín </w:t>
      </w:r>
      <w:r w:rsidR="00A3731E" w:rsidRPr="00FA016A">
        <w:rPr>
          <w:b/>
          <w:bCs/>
        </w:rPr>
        <w:t>S.L.P</w:t>
      </w:r>
      <w:r w:rsidRPr="00FA016A">
        <w:t xml:space="preserve"> se constituirá como una Compañía Anónima (</w:t>
      </w:r>
      <w:r w:rsidR="00A3731E" w:rsidRPr="00FA016A">
        <w:t>S.L.P</w:t>
      </w:r>
      <w:r w:rsidRPr="00FA016A">
        <w:t xml:space="preserve">), cumpliendo con las normativas del Registro Mercantil, el SENIAT, y especialmente las regulaciones del </w:t>
      </w:r>
      <w:r w:rsidRPr="00FA016A">
        <w:rPr>
          <w:b/>
          <w:bCs/>
        </w:rPr>
        <w:t>Ministerio del Poder Popular para la Salud (MPPS)</w:t>
      </w:r>
      <w:r w:rsidRPr="00FA016A">
        <w:t xml:space="preserve"> y la Contraloría Sanitaria.</w:t>
      </w:r>
    </w:p>
    <w:p w14:paraId="60C1ECFC" w14:textId="77777777" w:rsidR="00FA016A" w:rsidRPr="00FA016A" w:rsidRDefault="00FA016A" w:rsidP="007D2AA7">
      <w:pPr>
        <w:pStyle w:val="normasapa7ma"/>
        <w:ind w:firstLine="0"/>
      </w:pPr>
    </w:p>
    <w:p w14:paraId="6EE6F921" w14:textId="77777777" w:rsidR="00195C83" w:rsidRPr="00FA016A" w:rsidRDefault="00195C83" w:rsidP="007D2AA7">
      <w:pPr>
        <w:pStyle w:val="normasapa7ma"/>
        <w:jc w:val="center"/>
        <w:rPr>
          <w:b/>
          <w:bCs/>
          <w:sz w:val="28"/>
          <w:szCs w:val="28"/>
        </w:rPr>
      </w:pPr>
      <w:r w:rsidRPr="00FA016A">
        <w:rPr>
          <w:b/>
          <w:bCs/>
          <w:sz w:val="28"/>
          <w:szCs w:val="28"/>
        </w:rPr>
        <w:t>3. Problemática</w:t>
      </w:r>
    </w:p>
    <w:p w14:paraId="2DF0592E" w14:textId="77777777" w:rsidR="00195C83" w:rsidRPr="00FA016A" w:rsidRDefault="00195C83" w:rsidP="00DA0C22">
      <w:pPr>
        <w:pStyle w:val="normasapa7ma"/>
      </w:pPr>
      <w:r w:rsidRPr="00FA016A">
        <w:t>El mercado farmacéutico en la zona de Rubio presenta una alta dependencia de las grandes cadenas nacionales, lo que a menudo resulta en precios elevados, falta de stock de medicamentos genéricos y una atención despersonalizada.</w:t>
      </w:r>
    </w:p>
    <w:p w14:paraId="48E465CB" w14:textId="08EF10BD" w:rsidR="00195C83" w:rsidRDefault="00195C83" w:rsidP="007D2AA7">
      <w:pPr>
        <w:pStyle w:val="normasapa7ma"/>
        <w:ind w:firstLine="0"/>
      </w:pPr>
      <w:r w:rsidRPr="00FA016A">
        <w:t>La carencia de farmacias con servicios integrados (venta + asesoría + servicios básicos de salud) provoca que los pacientes deban trasladarse a otras ciudades para conseguir tratamientos específicos o servicios como vacunación y control de glucosa. Además, el comercio de medicamentos en la zona se ve afectado por la inestabilidad de precios y la falta de canales digitales de consulta que faciliten la ubicación de medicinas críticas.</w:t>
      </w:r>
      <w:r w:rsidR="007D2AA7">
        <w:t xml:space="preserve"> </w:t>
      </w:r>
      <w:r w:rsidRPr="00FA016A">
        <w:t xml:space="preserve">La situación económica del país impulsa la necesidad de crear farmacias que establezcan alianzas directas con </w:t>
      </w:r>
      <w:r w:rsidRPr="00FA016A">
        <w:rPr>
          <w:b/>
          <w:bCs/>
        </w:rPr>
        <w:t>laboratorios locales</w:t>
      </w:r>
      <w:r w:rsidRPr="00FA016A">
        <w:t>, eliminando intermediarios innecesarios y garantizando la trazabilidad y calidad de los productos para la satisfacción y bienestar del consumidor.</w:t>
      </w:r>
    </w:p>
    <w:p w14:paraId="38A9ACDC" w14:textId="77777777" w:rsidR="00FA016A" w:rsidRPr="00FA016A" w:rsidRDefault="00FA016A" w:rsidP="00DA0C22">
      <w:pPr>
        <w:pStyle w:val="normasapa7ma"/>
      </w:pPr>
    </w:p>
    <w:p w14:paraId="03F07368" w14:textId="77777777" w:rsidR="007D2AA7" w:rsidRDefault="007D2AA7" w:rsidP="00DA0C22">
      <w:pPr>
        <w:pStyle w:val="normasapa7ma"/>
        <w:rPr>
          <w:b/>
          <w:bCs/>
          <w:sz w:val="28"/>
          <w:szCs w:val="28"/>
        </w:rPr>
      </w:pPr>
    </w:p>
    <w:p w14:paraId="135169B8" w14:textId="77777777" w:rsidR="007D2AA7" w:rsidRDefault="007D2AA7" w:rsidP="00DA0C22">
      <w:pPr>
        <w:pStyle w:val="normasapa7ma"/>
        <w:rPr>
          <w:b/>
          <w:bCs/>
          <w:sz w:val="28"/>
          <w:szCs w:val="28"/>
        </w:rPr>
      </w:pPr>
    </w:p>
    <w:p w14:paraId="7D21F1C9" w14:textId="3A882071" w:rsidR="00195C83" w:rsidRPr="00FA016A" w:rsidRDefault="00195C83" w:rsidP="007D2AA7">
      <w:pPr>
        <w:pStyle w:val="normasapa7ma"/>
        <w:jc w:val="center"/>
        <w:rPr>
          <w:b/>
          <w:bCs/>
          <w:sz w:val="28"/>
          <w:szCs w:val="28"/>
        </w:rPr>
      </w:pPr>
      <w:r w:rsidRPr="00FA016A">
        <w:rPr>
          <w:b/>
          <w:bCs/>
          <w:sz w:val="28"/>
          <w:szCs w:val="28"/>
        </w:rPr>
        <w:lastRenderedPageBreak/>
        <w:t>4. Justificación</w:t>
      </w:r>
    </w:p>
    <w:p w14:paraId="2C57C836" w14:textId="77777777" w:rsidR="007D2AA7" w:rsidRDefault="00195C83" w:rsidP="007D2AA7">
      <w:pPr>
        <w:pStyle w:val="normasapa7ma"/>
      </w:pPr>
      <w:r w:rsidRPr="00FA016A">
        <w:t xml:space="preserve">El proyecto de establecer Farmacia Junín </w:t>
      </w:r>
      <w:r w:rsidR="00A3731E" w:rsidRPr="00FA016A">
        <w:t>S.L.P</w:t>
      </w:r>
      <w:r w:rsidRPr="00FA016A">
        <w:t xml:space="preserve"> surge como una respuesta a la necesidad de fortalecer la red de salud privada en el estado Táchira. En lugar de ser un simple punto de venta, la empresa propone un modelo de </w:t>
      </w:r>
      <w:r w:rsidRPr="00FA016A">
        <w:rPr>
          <w:b/>
          <w:bCs/>
        </w:rPr>
        <w:t>gestión integral de salud</w:t>
      </w:r>
      <w:r w:rsidRPr="00FA016A">
        <w:t>.</w:t>
      </w:r>
      <w:r w:rsidR="007D2AA7">
        <w:t xml:space="preserve"> </w:t>
      </w:r>
      <w:r w:rsidRPr="00FA016A">
        <w:t>Esta estrategia genera múltiples beneficios:</w:t>
      </w:r>
      <w:r w:rsidR="007D2AA7">
        <w:t xml:space="preserve"> </w:t>
      </w:r>
    </w:p>
    <w:p w14:paraId="430FEF4B" w14:textId="541E600D" w:rsidR="00195C83" w:rsidRPr="00FA016A" w:rsidRDefault="00195C83" w:rsidP="007D2AA7">
      <w:pPr>
        <w:pStyle w:val="normasapa7ma"/>
      </w:pPr>
      <w:r w:rsidRPr="00FA016A">
        <w:rPr>
          <w:b/>
          <w:bCs/>
        </w:rPr>
        <w:t>Económicos:</w:t>
      </w:r>
      <w:r w:rsidRPr="00FA016A">
        <w:t xml:space="preserve"> Reducción de precios finales mediante compras por volumen y alianzas con droguerías, además de descuentos estratégicos en medicamentos genéricos.</w:t>
      </w:r>
    </w:p>
    <w:p w14:paraId="555BF579" w14:textId="77777777" w:rsidR="00195C83" w:rsidRPr="00FA016A" w:rsidRDefault="00195C83" w:rsidP="00DA0C22">
      <w:pPr>
        <w:pStyle w:val="normasapa7ma"/>
      </w:pPr>
      <w:r w:rsidRPr="00FA016A">
        <w:rPr>
          <w:b/>
          <w:bCs/>
        </w:rPr>
        <w:t>Sociales:</w:t>
      </w:r>
      <w:r w:rsidRPr="00FA016A">
        <w:t xml:space="preserve"> Creación de empleos para profesionales farmacéuticos y auxiliares, mejora en la calidad de vida de la comunidad de Rubio y acceso a servicios de salud preventiva.</w:t>
      </w:r>
    </w:p>
    <w:p w14:paraId="43E50C02" w14:textId="77777777" w:rsidR="00195C83" w:rsidRPr="00FA016A" w:rsidRDefault="00195C83" w:rsidP="00DA0C22">
      <w:pPr>
        <w:pStyle w:val="normasapa7ma"/>
      </w:pPr>
      <w:r w:rsidRPr="00FA016A">
        <w:rPr>
          <w:b/>
          <w:bCs/>
        </w:rPr>
        <w:t>Tecnológicos:</w:t>
      </w:r>
      <w:r w:rsidRPr="00FA016A">
        <w:t xml:space="preserve"> Implementación de una </w:t>
      </w:r>
      <w:r w:rsidRPr="00FA016A">
        <w:rPr>
          <w:b/>
          <w:bCs/>
        </w:rPr>
        <w:t>App móvil</w:t>
      </w:r>
      <w:r w:rsidRPr="00FA016A">
        <w:t xml:space="preserve"> para pedidos recurrentes, catálogo digital y gestión automatizada de inventarios para evitar el quiebre de stock.</w:t>
      </w:r>
    </w:p>
    <w:p w14:paraId="450A7587" w14:textId="77777777" w:rsidR="00195C83" w:rsidRDefault="00195C83" w:rsidP="00DA0C22">
      <w:pPr>
        <w:pStyle w:val="normasapa7ma"/>
      </w:pPr>
      <w:r w:rsidRPr="00FA016A">
        <w:rPr>
          <w:b/>
          <w:bCs/>
        </w:rPr>
        <w:t>Sanitarios:</w:t>
      </w:r>
      <w:r w:rsidRPr="00FA016A">
        <w:t xml:space="preserve"> Garantía de protocolos estrictos de almacenamiento (cadena de frío) y dispensación ética de medicamentos bajo receta.</w:t>
      </w:r>
    </w:p>
    <w:p w14:paraId="022C8F6C" w14:textId="77777777" w:rsidR="007D2AA7" w:rsidRPr="00FA016A" w:rsidRDefault="007D2AA7" w:rsidP="00DA0C22">
      <w:pPr>
        <w:pStyle w:val="normasapa7ma"/>
      </w:pPr>
    </w:p>
    <w:p w14:paraId="3D4B9CDA" w14:textId="77777777" w:rsidR="00195C83" w:rsidRPr="00FA016A" w:rsidRDefault="00195C83" w:rsidP="007D2AA7">
      <w:pPr>
        <w:pStyle w:val="normasapa7ma"/>
        <w:jc w:val="center"/>
        <w:rPr>
          <w:b/>
          <w:bCs/>
          <w:sz w:val="28"/>
          <w:szCs w:val="28"/>
        </w:rPr>
      </w:pPr>
      <w:r w:rsidRPr="00FA016A">
        <w:rPr>
          <w:b/>
          <w:bCs/>
          <w:sz w:val="28"/>
          <w:szCs w:val="28"/>
        </w:rPr>
        <w:t>5. Objetivo General</w:t>
      </w:r>
    </w:p>
    <w:p w14:paraId="18CD24C0" w14:textId="323A78EF" w:rsidR="00195C83" w:rsidRDefault="00195C83" w:rsidP="00DA0C22">
      <w:pPr>
        <w:pStyle w:val="normasapa7ma"/>
      </w:pPr>
      <w:r w:rsidRPr="00FA016A">
        <w:t xml:space="preserve">Establecer la creación de la empresa </w:t>
      </w:r>
      <w:r w:rsidRPr="00FA016A">
        <w:rPr>
          <w:b/>
          <w:bCs/>
        </w:rPr>
        <w:t xml:space="preserve">Farmacia Junín </w:t>
      </w:r>
      <w:r w:rsidR="00A3731E" w:rsidRPr="00FA016A">
        <w:rPr>
          <w:b/>
          <w:bCs/>
        </w:rPr>
        <w:t>S.L.P</w:t>
      </w:r>
      <w:r w:rsidRPr="00FA016A">
        <w:t xml:space="preserve"> como unidad dedicada a la comercialización de productos farmacéuticos y prestación de servicios de salud asistencial, con un enfoque en la eficiencia logística, la responsabilidad social y la sostenibilidad económica.</w:t>
      </w:r>
    </w:p>
    <w:p w14:paraId="72824C3D" w14:textId="77777777" w:rsidR="00FA016A" w:rsidRDefault="00FA016A" w:rsidP="00DA0C22">
      <w:pPr>
        <w:pStyle w:val="normasapa7ma"/>
      </w:pPr>
    </w:p>
    <w:p w14:paraId="0C50DB4F" w14:textId="77777777" w:rsidR="007D2AA7" w:rsidRPr="00FA016A" w:rsidRDefault="007D2AA7" w:rsidP="00DA0C22">
      <w:pPr>
        <w:pStyle w:val="normasapa7ma"/>
      </w:pPr>
    </w:p>
    <w:p w14:paraId="11078D27" w14:textId="77777777" w:rsidR="00195C83" w:rsidRPr="00FA016A" w:rsidRDefault="00195C83" w:rsidP="007D2AA7">
      <w:pPr>
        <w:pStyle w:val="normasapa7ma"/>
        <w:jc w:val="center"/>
        <w:rPr>
          <w:b/>
          <w:bCs/>
          <w:sz w:val="28"/>
          <w:szCs w:val="28"/>
        </w:rPr>
      </w:pPr>
      <w:r w:rsidRPr="00FA016A">
        <w:rPr>
          <w:b/>
          <w:bCs/>
          <w:sz w:val="28"/>
          <w:szCs w:val="28"/>
        </w:rPr>
        <w:lastRenderedPageBreak/>
        <w:t>6. Objetivos Específicos</w:t>
      </w:r>
    </w:p>
    <w:p w14:paraId="69BEDBDF" w14:textId="77777777" w:rsidR="00195C83" w:rsidRPr="00FA016A" w:rsidRDefault="00195C83" w:rsidP="00DA0C22">
      <w:pPr>
        <w:pStyle w:val="normasapa7ma"/>
      </w:pPr>
      <w:r w:rsidRPr="00FA016A">
        <w:t>Diseñar la estructura organizacional (Gerencia General, Administración, Regencia Farmacéutica y Ventas).</w:t>
      </w:r>
    </w:p>
    <w:p w14:paraId="5A05D785" w14:textId="77777777" w:rsidR="00195C83" w:rsidRPr="00FA016A" w:rsidRDefault="00195C83" w:rsidP="007D2AA7">
      <w:pPr>
        <w:pStyle w:val="normasapa7ma"/>
        <w:ind w:firstLine="0"/>
      </w:pPr>
      <w:r w:rsidRPr="00FA016A">
        <w:t>Elaborar los estudios de factibilidad técnica, financiera y sanitaria del proyecto.</w:t>
      </w:r>
    </w:p>
    <w:p w14:paraId="2D29FD88" w14:textId="77777777" w:rsidR="00195C83" w:rsidRPr="00FA016A" w:rsidRDefault="00195C83" w:rsidP="007D2AA7">
      <w:pPr>
        <w:pStyle w:val="normasapa7ma"/>
        <w:ind w:firstLine="0"/>
      </w:pPr>
      <w:r w:rsidRPr="00FA016A">
        <w:t>Gestionar los trámites de constitución legal, permisos del MPPS (SIACERT) y registros fiscales.</w:t>
      </w:r>
    </w:p>
    <w:p w14:paraId="3EF019AE" w14:textId="77777777" w:rsidR="00195C83" w:rsidRPr="00FA016A" w:rsidRDefault="00195C83" w:rsidP="007D2AA7">
      <w:pPr>
        <w:pStyle w:val="normasapa7ma"/>
        <w:ind w:firstLine="0"/>
      </w:pPr>
      <w:r w:rsidRPr="00FA016A">
        <w:t>Implementar un sistema de control de inventarios basado en el método FEFO (lo primero en vencer es lo primero en salir).</w:t>
      </w:r>
    </w:p>
    <w:p w14:paraId="1C1608CC" w14:textId="77777777" w:rsidR="00195C83" w:rsidRDefault="00195C83" w:rsidP="007D2AA7">
      <w:pPr>
        <w:pStyle w:val="normasapa7ma"/>
        <w:ind w:firstLine="0"/>
      </w:pPr>
      <w:r w:rsidRPr="00FA016A">
        <w:t>Desarrollar canales de comercialización física y digital para el territorio del municipio Junín.</w:t>
      </w:r>
    </w:p>
    <w:p w14:paraId="0AB67839" w14:textId="77777777" w:rsidR="00FA016A" w:rsidRPr="00FA016A" w:rsidRDefault="00FA016A" w:rsidP="00DA0C22">
      <w:pPr>
        <w:pStyle w:val="normasapa7ma"/>
      </w:pPr>
    </w:p>
    <w:p w14:paraId="145C32C2" w14:textId="77777777" w:rsidR="00195C83" w:rsidRPr="00FA016A" w:rsidRDefault="00195C83" w:rsidP="007D2AA7">
      <w:pPr>
        <w:pStyle w:val="normasapa7ma"/>
        <w:jc w:val="center"/>
        <w:rPr>
          <w:b/>
          <w:bCs/>
          <w:sz w:val="28"/>
          <w:szCs w:val="28"/>
        </w:rPr>
      </w:pPr>
      <w:r w:rsidRPr="00FA016A">
        <w:rPr>
          <w:b/>
          <w:bCs/>
          <w:sz w:val="28"/>
          <w:szCs w:val="28"/>
        </w:rPr>
        <w:t>7. Alcance del Proyecto</w:t>
      </w:r>
    </w:p>
    <w:p w14:paraId="3013FC3E" w14:textId="77777777" w:rsidR="00195C83" w:rsidRPr="00FA016A" w:rsidRDefault="00195C83" w:rsidP="00DA0C22">
      <w:pPr>
        <w:pStyle w:val="normasapa7ma"/>
      </w:pPr>
      <w:r w:rsidRPr="00FA016A">
        <w:t>El proyecto abarca desde la constitución legal y adecuación del local físico bajo normas de sanidad, hasta la puesta en marcha de la venta al público y servicios especiales.</w:t>
      </w:r>
    </w:p>
    <w:p w14:paraId="09C0A01B" w14:textId="567C51D8" w:rsidR="00195C83" w:rsidRPr="00FA016A" w:rsidRDefault="00195C83" w:rsidP="007D2AA7">
      <w:pPr>
        <w:pStyle w:val="normasapa7ma"/>
        <w:ind w:firstLine="0"/>
      </w:pPr>
      <w:r w:rsidRPr="00FA016A">
        <w:t xml:space="preserve">En su primera etapa, Farmacia Junín </w:t>
      </w:r>
      <w:r w:rsidR="00A3731E" w:rsidRPr="00FA016A">
        <w:t>S.L.P</w:t>
      </w:r>
      <w:r w:rsidRPr="00FA016A">
        <w:t xml:space="preserve"> centrará sus operaciones en:</w:t>
      </w:r>
    </w:p>
    <w:p w14:paraId="3DCAED85" w14:textId="77777777" w:rsidR="00195C83" w:rsidRPr="00FA016A" w:rsidRDefault="00195C83" w:rsidP="007D2AA7">
      <w:pPr>
        <w:pStyle w:val="normasapa7ma"/>
        <w:ind w:firstLine="0"/>
      </w:pPr>
      <w:r w:rsidRPr="00FA016A">
        <w:t>Venta de medicamentos de marca y genéricos.</w:t>
      </w:r>
    </w:p>
    <w:p w14:paraId="2D06EC9F" w14:textId="77777777" w:rsidR="00195C83" w:rsidRPr="00FA016A" w:rsidRDefault="00195C83" w:rsidP="007D2AA7">
      <w:pPr>
        <w:pStyle w:val="normasapa7ma"/>
        <w:ind w:firstLine="0"/>
      </w:pPr>
      <w:r w:rsidRPr="00FA016A">
        <w:t>Insumos médicos y cuidado personal.</w:t>
      </w:r>
    </w:p>
    <w:p w14:paraId="7DB0596A" w14:textId="77777777" w:rsidR="00195C83" w:rsidRPr="00FA016A" w:rsidRDefault="00195C83" w:rsidP="007D2AA7">
      <w:pPr>
        <w:pStyle w:val="normasapa7ma"/>
        <w:ind w:firstLine="0"/>
      </w:pPr>
      <w:r w:rsidRPr="00FA016A">
        <w:t>Servicios de salud primaria (vacunación y toma de tensión).</w:t>
      </w:r>
    </w:p>
    <w:p w14:paraId="06E94015" w14:textId="7C763C5B" w:rsidR="0059556E" w:rsidRPr="00FA016A" w:rsidRDefault="00195C83" w:rsidP="007D2AA7">
      <w:pPr>
        <w:pStyle w:val="normasapa7ma"/>
        <w:ind w:firstLine="0"/>
      </w:pPr>
      <w:r w:rsidRPr="00FA016A">
        <w:t xml:space="preserve">El horizonte temporal de implementación se estima en </w:t>
      </w:r>
      <w:r w:rsidRPr="00FA016A">
        <w:rPr>
          <w:b/>
          <w:bCs/>
        </w:rPr>
        <w:t>cuatro (4) meses</w:t>
      </w:r>
      <w:r w:rsidRPr="00FA016A">
        <w:t xml:space="preserve">, distribuidos en: planificación, adecuación del local (climatización y estantería), </w:t>
      </w:r>
      <w:r w:rsidR="003775D0" w:rsidRPr="00FA016A">
        <w:t>perisología</w:t>
      </w:r>
      <w:r w:rsidRPr="00FA016A">
        <w:t xml:space="preserve"> sanitaria, adquisición de stock inicial e inauguración.</w:t>
      </w:r>
    </w:p>
    <w:p w14:paraId="03CAD08F" w14:textId="77777777" w:rsidR="00195C83" w:rsidRPr="0059556E" w:rsidRDefault="00195C83" w:rsidP="007D2AA7">
      <w:pPr>
        <w:pStyle w:val="normasapa7ma"/>
        <w:jc w:val="center"/>
        <w:rPr>
          <w:b/>
          <w:bCs/>
          <w:sz w:val="28"/>
          <w:szCs w:val="28"/>
        </w:rPr>
      </w:pPr>
      <w:r w:rsidRPr="0059556E">
        <w:rPr>
          <w:b/>
          <w:bCs/>
          <w:sz w:val="28"/>
          <w:szCs w:val="28"/>
        </w:rPr>
        <w:lastRenderedPageBreak/>
        <w:t>9. Análisis Preliminar de Factibilidad</w:t>
      </w:r>
    </w:p>
    <w:p w14:paraId="16AFAFA1" w14:textId="77777777" w:rsidR="00195C83" w:rsidRPr="00FA016A" w:rsidRDefault="00195C83" w:rsidP="00DA0C22">
      <w:pPr>
        <w:pStyle w:val="normasapa7ma"/>
      </w:pPr>
      <w:r w:rsidRPr="00FA016A">
        <w:rPr>
          <w:b/>
          <w:bCs/>
        </w:rPr>
        <w:t>Técnica:</w:t>
      </w:r>
      <w:r w:rsidRPr="00FA016A">
        <w:t xml:space="preserve"> Requiere infraestructura climatizada, sistemas de refrigeración médica y software de gestión POS. Es técnica y operativamente viable en el corto plazo.</w:t>
      </w:r>
    </w:p>
    <w:p w14:paraId="6CF1775F" w14:textId="77777777" w:rsidR="00195C83" w:rsidRPr="00FA016A" w:rsidRDefault="00195C83" w:rsidP="007D2AA7">
      <w:pPr>
        <w:pStyle w:val="normasapa7ma"/>
        <w:ind w:firstLine="0"/>
      </w:pPr>
      <w:r w:rsidRPr="00FA016A">
        <w:rPr>
          <w:b/>
          <w:bCs/>
        </w:rPr>
        <w:t>Económica:</w:t>
      </w:r>
      <w:r w:rsidRPr="00FA016A">
        <w:t xml:space="preserve"> Inversión inicial estimada en </w:t>
      </w:r>
      <w:r w:rsidRPr="00FA016A">
        <w:rPr>
          <w:b/>
          <w:bCs/>
        </w:rPr>
        <w:t>15.000.000 Bs.</w:t>
      </w:r>
      <w:r w:rsidRPr="00FA016A">
        <w:t xml:space="preserve"> (aproximadamente $350,000 - $400,000 según escala), cubriendo local, inventario de alta rotación y capital de trabajo.</w:t>
      </w:r>
    </w:p>
    <w:p w14:paraId="067D6715" w14:textId="77777777" w:rsidR="00195C83" w:rsidRPr="00FA016A" w:rsidRDefault="00195C83" w:rsidP="007D2AA7">
      <w:pPr>
        <w:pStyle w:val="normasapa7ma"/>
        <w:ind w:firstLine="0"/>
      </w:pPr>
      <w:r w:rsidRPr="00FA016A">
        <w:rPr>
          <w:b/>
          <w:bCs/>
        </w:rPr>
        <w:t>Financiera:</w:t>
      </w:r>
      <w:r w:rsidRPr="00FA016A">
        <w:t xml:space="preserve"> Se proyecta un ingreso anual de 7.000.000 Bs. con un </w:t>
      </w:r>
      <w:r w:rsidRPr="00FA016A">
        <w:rPr>
          <w:b/>
          <w:bCs/>
        </w:rPr>
        <w:t>ROI (Retorno de Inversión) del 53%</w:t>
      </w:r>
      <w:r w:rsidRPr="00FA016A">
        <w:t>, recuperando la inversión de manera sólida a partir del segundo año.</w:t>
      </w:r>
    </w:p>
    <w:p w14:paraId="13E855F1" w14:textId="77777777" w:rsidR="00195C83" w:rsidRPr="00FA016A" w:rsidRDefault="00195C83" w:rsidP="007D2AA7">
      <w:pPr>
        <w:pStyle w:val="normasapa7ma"/>
        <w:ind w:firstLine="0"/>
      </w:pPr>
      <w:r w:rsidRPr="00FA016A">
        <w:rPr>
          <w:b/>
          <w:bCs/>
        </w:rPr>
        <w:t>Legal:</w:t>
      </w:r>
      <w:r w:rsidRPr="00FA016A">
        <w:t xml:space="preserve"> Se fundamenta en la Ley de Medicamentos y el Código de Comercio venezolano, requiriendo obligatoriamente la figura del Farmacéutico Regente.</w:t>
      </w:r>
    </w:p>
    <w:p w14:paraId="5335B2B3" w14:textId="77777777" w:rsidR="00195C83" w:rsidRPr="00FA016A" w:rsidRDefault="00195C83" w:rsidP="007D2AA7">
      <w:pPr>
        <w:pStyle w:val="normasapa7ma"/>
        <w:ind w:firstLine="0"/>
      </w:pPr>
      <w:r w:rsidRPr="00FA016A">
        <w:rPr>
          <w:b/>
          <w:bCs/>
        </w:rPr>
        <w:t>Social:</w:t>
      </w:r>
      <w:r w:rsidRPr="00FA016A">
        <w:t xml:space="preserve"> Alto impacto positivo al mejorar la disponibilidad de fármacos y ofrecer empleos locales.</w:t>
      </w:r>
    </w:p>
    <w:p w14:paraId="4E15670D" w14:textId="77777777" w:rsidR="00195C83" w:rsidRPr="00FA016A" w:rsidRDefault="00195C83" w:rsidP="007D2AA7">
      <w:pPr>
        <w:pStyle w:val="normasapa7ma"/>
        <w:ind w:firstLine="0"/>
      </w:pPr>
      <w:r w:rsidRPr="00FA016A">
        <w:rPr>
          <w:b/>
          <w:bCs/>
        </w:rPr>
        <w:t>Ambiental:</w:t>
      </w:r>
      <w:r w:rsidRPr="00FA016A">
        <w:t xml:space="preserve"> Impacto bajo, enfocado en el manejo responsable de desechos biológicos (en caso de vacunación) y fármacos vencidos.</w:t>
      </w:r>
    </w:p>
    <w:p w14:paraId="2108603A" w14:textId="77777777" w:rsidR="00195C83" w:rsidRPr="0059556E" w:rsidRDefault="00195C83" w:rsidP="007D2AA7">
      <w:pPr>
        <w:pStyle w:val="normasapa7ma"/>
        <w:ind w:firstLine="0"/>
        <w:rPr>
          <w:b/>
          <w:bCs/>
          <w:sz w:val="28"/>
          <w:szCs w:val="28"/>
        </w:rPr>
      </w:pPr>
    </w:p>
    <w:p w14:paraId="1C663AC2" w14:textId="77777777" w:rsidR="00195C83" w:rsidRPr="0059556E" w:rsidRDefault="00195C83" w:rsidP="007D2AA7">
      <w:pPr>
        <w:pStyle w:val="normasapa7ma"/>
        <w:jc w:val="center"/>
        <w:rPr>
          <w:b/>
          <w:bCs/>
          <w:lang w:val="es-CO"/>
        </w:rPr>
      </w:pPr>
      <w:r w:rsidRPr="0059556E">
        <w:rPr>
          <w:b/>
          <w:bCs/>
        </w:rPr>
        <w:t>ETAPA 2: INGENIERÍA BÁSICA</w:t>
      </w:r>
    </w:p>
    <w:p w14:paraId="3BE48CF2" w14:textId="2D7941B6" w:rsidR="00195C83" w:rsidRDefault="00195C83" w:rsidP="007D2AA7">
      <w:pPr>
        <w:pStyle w:val="normasapa7ma"/>
      </w:pPr>
      <w:r w:rsidRPr="0059556E">
        <w:t>(Definir recursos humanos, técnicos, financieros y materiales requeridos para el funcionamiento del proyecto)</w:t>
      </w:r>
      <w:r w:rsidR="007D2AA7">
        <w:t xml:space="preserve"> </w:t>
      </w:r>
      <w:r w:rsidRPr="00FA016A">
        <w:t xml:space="preserve">En este sentido, </w:t>
      </w:r>
      <w:r w:rsidRPr="00FA016A">
        <w:rPr>
          <w:b/>
          <w:bCs/>
        </w:rPr>
        <w:t xml:space="preserve">Farmacia Junín </w:t>
      </w:r>
      <w:r w:rsidR="00A3731E" w:rsidRPr="00FA016A">
        <w:rPr>
          <w:b/>
          <w:bCs/>
        </w:rPr>
        <w:t>S.L.P</w:t>
      </w:r>
      <w:r w:rsidRPr="00FA016A">
        <w:t xml:space="preserve"> implementará un modelo de gestión farmacéutica integral, donde se gestionará la adquisición, almacenamiento técnico, dispensación y servicios de salud primaria, garantizando la trazabilidad de los medicamentos desde el laboratorio hasta el paciente final.</w:t>
      </w:r>
    </w:p>
    <w:p w14:paraId="2A523F28" w14:textId="77777777" w:rsidR="0059556E" w:rsidRPr="00FA016A" w:rsidRDefault="0059556E" w:rsidP="00DA0C22">
      <w:pPr>
        <w:pStyle w:val="normasapa7ma"/>
      </w:pPr>
    </w:p>
    <w:p w14:paraId="49FFF28F" w14:textId="77777777" w:rsidR="00195C83" w:rsidRPr="0059556E" w:rsidRDefault="00195C83" w:rsidP="007D2AA7">
      <w:pPr>
        <w:pStyle w:val="normasapa7ma"/>
        <w:jc w:val="center"/>
        <w:rPr>
          <w:b/>
          <w:bCs/>
          <w:sz w:val="28"/>
          <w:szCs w:val="28"/>
        </w:rPr>
      </w:pPr>
      <w:r w:rsidRPr="0059556E">
        <w:rPr>
          <w:b/>
          <w:bCs/>
          <w:sz w:val="28"/>
          <w:szCs w:val="28"/>
        </w:rPr>
        <w:lastRenderedPageBreak/>
        <w:t>1. Ubicación y Distribución de Planta</w:t>
      </w:r>
    </w:p>
    <w:p w14:paraId="2CCA6CE8" w14:textId="237C0C9A" w:rsidR="00195C83" w:rsidRPr="00FA016A" w:rsidRDefault="00195C83" w:rsidP="007D2AA7">
      <w:pPr>
        <w:pStyle w:val="normasapa7ma"/>
      </w:pPr>
      <w:r w:rsidRPr="00FA016A">
        <w:t xml:space="preserve">La empresa estará ubicada en un punto estratégico de </w:t>
      </w:r>
      <w:r w:rsidRPr="00FA016A">
        <w:rPr>
          <w:b/>
          <w:bCs/>
        </w:rPr>
        <w:t>Rubio, Estado Táchira</w:t>
      </w:r>
      <w:r w:rsidRPr="00FA016A">
        <w:t>, facilitando el acceso a la población local y la recepción de pedidos desde las principales droguerías del país.</w:t>
      </w:r>
      <w:r w:rsidR="007D2AA7">
        <w:t xml:space="preserve"> </w:t>
      </w:r>
      <w:r w:rsidRPr="00FA016A">
        <w:t xml:space="preserve">El local tendrá un área estimada de </w:t>
      </w:r>
      <w:r w:rsidRPr="00FA016A">
        <w:rPr>
          <w:b/>
          <w:bCs/>
        </w:rPr>
        <w:t>300 m²</w:t>
      </w:r>
      <w:r w:rsidRPr="00FA016A">
        <w:t>, cumpliendo con la normativa de zonificación y sanidad, distribuida de la siguiente manera:</w:t>
      </w:r>
    </w:p>
    <w:p w14:paraId="5D0A4257" w14:textId="77777777" w:rsidR="00195C83" w:rsidRPr="00FA016A" w:rsidRDefault="00195C83" w:rsidP="00DA0C22">
      <w:pPr>
        <w:pStyle w:val="normasapa7ma"/>
      </w:pPr>
    </w:p>
    <w:tbl>
      <w:tblPr>
        <w:tblStyle w:val="Tablaconcuadrcula"/>
        <w:tblW w:w="0" w:type="auto"/>
        <w:tblLook w:val="04A0" w:firstRow="1" w:lastRow="0" w:firstColumn="1" w:lastColumn="0" w:noHBand="0" w:noVBand="1"/>
      </w:tblPr>
      <w:tblGrid>
        <w:gridCol w:w="2942"/>
        <w:gridCol w:w="2943"/>
        <w:gridCol w:w="2943"/>
      </w:tblGrid>
      <w:tr w:rsidR="001A244E" w:rsidRPr="00FA016A" w14:paraId="435AAD60" w14:textId="77777777" w:rsidTr="001A244E">
        <w:trPr>
          <w:trHeight w:val="747"/>
        </w:trPr>
        <w:tc>
          <w:tcPr>
            <w:tcW w:w="2942" w:type="dxa"/>
          </w:tcPr>
          <w:p w14:paraId="30DB5EE0" w14:textId="77777777" w:rsidR="007D2AA7" w:rsidRDefault="007D2AA7" w:rsidP="00DA0C22">
            <w:pPr>
              <w:pStyle w:val="normasapa7ma"/>
            </w:pPr>
          </w:p>
          <w:p w14:paraId="52086C4C" w14:textId="68FC4476" w:rsidR="001A244E" w:rsidRPr="00FA016A" w:rsidRDefault="001A244E" w:rsidP="00DA0C22">
            <w:pPr>
              <w:pStyle w:val="normasapa7ma"/>
            </w:pPr>
            <w:r w:rsidRPr="00FA016A">
              <w:t>ÁREA</w:t>
            </w:r>
          </w:p>
        </w:tc>
        <w:tc>
          <w:tcPr>
            <w:tcW w:w="2943" w:type="dxa"/>
          </w:tcPr>
          <w:p w14:paraId="4F407621" w14:textId="77777777" w:rsidR="007D2AA7" w:rsidRDefault="007D2AA7" w:rsidP="00DA0C22">
            <w:pPr>
              <w:pStyle w:val="normasapa7ma"/>
            </w:pPr>
          </w:p>
          <w:p w14:paraId="282F8703" w14:textId="6AD38273" w:rsidR="001A244E" w:rsidRPr="00FA016A" w:rsidRDefault="001A244E" w:rsidP="00DA0C22">
            <w:pPr>
              <w:pStyle w:val="normasapa7ma"/>
            </w:pPr>
            <w:r w:rsidRPr="00FA016A">
              <w:t>DESCRIPCIÓN</w:t>
            </w:r>
          </w:p>
        </w:tc>
        <w:tc>
          <w:tcPr>
            <w:tcW w:w="2943" w:type="dxa"/>
          </w:tcPr>
          <w:p w14:paraId="70603199" w14:textId="77777777" w:rsidR="007D2AA7" w:rsidRDefault="007D2AA7" w:rsidP="00DA0C22">
            <w:pPr>
              <w:pStyle w:val="normasapa7ma"/>
            </w:pPr>
          </w:p>
          <w:p w14:paraId="425B4B0B" w14:textId="7700AFAB" w:rsidR="001A244E" w:rsidRPr="00FA016A" w:rsidRDefault="001A244E" w:rsidP="007D2AA7">
            <w:pPr>
              <w:pStyle w:val="normasapa7ma"/>
              <w:ind w:firstLine="0"/>
              <w:jc w:val="center"/>
            </w:pPr>
            <w:r w:rsidRPr="00FA016A">
              <w:t>SUPERFICIE APROXIMADA</w:t>
            </w:r>
          </w:p>
        </w:tc>
      </w:tr>
      <w:tr w:rsidR="001A244E" w:rsidRPr="00FA016A" w14:paraId="6D8E306E" w14:textId="77777777" w:rsidTr="001A244E">
        <w:trPr>
          <w:trHeight w:val="984"/>
        </w:trPr>
        <w:tc>
          <w:tcPr>
            <w:tcW w:w="2942" w:type="dxa"/>
          </w:tcPr>
          <w:p w14:paraId="18DA9CA2" w14:textId="77777777" w:rsidR="007D2AA7" w:rsidRDefault="007D2AA7" w:rsidP="007D2AA7">
            <w:pPr>
              <w:pStyle w:val="normasapa7ma"/>
              <w:ind w:firstLine="0"/>
            </w:pPr>
          </w:p>
          <w:p w14:paraId="08BA278D" w14:textId="355BABCD" w:rsidR="001A244E" w:rsidRPr="00FA016A" w:rsidRDefault="001A244E" w:rsidP="007D2AA7">
            <w:pPr>
              <w:pStyle w:val="normasapa7ma"/>
              <w:ind w:firstLine="0"/>
            </w:pPr>
            <w:r w:rsidRPr="00FA016A">
              <w:t>Área de Atención al Público</w:t>
            </w:r>
          </w:p>
        </w:tc>
        <w:tc>
          <w:tcPr>
            <w:tcW w:w="2943" w:type="dxa"/>
          </w:tcPr>
          <w:p w14:paraId="688C005F" w14:textId="154941C7" w:rsidR="001A244E" w:rsidRPr="00FA016A" w:rsidRDefault="001A244E" w:rsidP="007D2AA7">
            <w:pPr>
              <w:pStyle w:val="normasapa7ma"/>
              <w:ind w:firstLine="0"/>
            </w:pPr>
            <w:r w:rsidRPr="00FA016A">
              <w:t>Mostradores, estanterías de libre venta y caja.</w:t>
            </w:r>
          </w:p>
        </w:tc>
        <w:tc>
          <w:tcPr>
            <w:tcW w:w="2943" w:type="dxa"/>
          </w:tcPr>
          <w:p w14:paraId="4537AADD" w14:textId="77777777" w:rsidR="007D2AA7" w:rsidRDefault="007D2AA7" w:rsidP="007D2AA7">
            <w:pPr>
              <w:pStyle w:val="normasapa7ma"/>
              <w:ind w:firstLine="0"/>
            </w:pPr>
          </w:p>
          <w:p w14:paraId="5DF72689" w14:textId="15B7BF6E" w:rsidR="001A244E" w:rsidRPr="00FA016A" w:rsidRDefault="001A244E" w:rsidP="007D2AA7">
            <w:pPr>
              <w:pStyle w:val="normasapa7ma"/>
              <w:ind w:firstLine="0"/>
              <w:jc w:val="center"/>
            </w:pPr>
            <w:r w:rsidRPr="00FA016A">
              <w:t>120 m²</w:t>
            </w:r>
          </w:p>
        </w:tc>
      </w:tr>
      <w:tr w:rsidR="001A244E" w:rsidRPr="00FA016A" w14:paraId="5F40B302" w14:textId="77777777" w:rsidTr="001A244E">
        <w:trPr>
          <w:trHeight w:val="1126"/>
        </w:trPr>
        <w:tc>
          <w:tcPr>
            <w:tcW w:w="2942" w:type="dxa"/>
          </w:tcPr>
          <w:p w14:paraId="14CE0F2C" w14:textId="77777777" w:rsidR="007D2AA7" w:rsidRDefault="007D2AA7" w:rsidP="007D2AA7">
            <w:pPr>
              <w:pStyle w:val="normasapa7ma"/>
              <w:ind w:firstLine="0"/>
            </w:pPr>
          </w:p>
          <w:p w14:paraId="02E4E3ED" w14:textId="03A2BA34" w:rsidR="001A244E" w:rsidRPr="00FA016A" w:rsidRDefault="001A244E" w:rsidP="007D2AA7">
            <w:pPr>
              <w:pStyle w:val="normasapa7ma"/>
              <w:ind w:firstLine="0"/>
              <w:jc w:val="center"/>
            </w:pPr>
            <w:r w:rsidRPr="00FA016A">
              <w:t>Almacén de Medicamentos</w:t>
            </w:r>
          </w:p>
        </w:tc>
        <w:tc>
          <w:tcPr>
            <w:tcW w:w="2943" w:type="dxa"/>
          </w:tcPr>
          <w:p w14:paraId="2208A73C" w14:textId="4D4C907A" w:rsidR="001A244E" w:rsidRPr="00FA016A" w:rsidRDefault="001A244E" w:rsidP="007D2AA7">
            <w:pPr>
              <w:pStyle w:val="normasapa7ma"/>
              <w:ind w:firstLine="0"/>
            </w:pPr>
            <w:r w:rsidRPr="00FA016A">
              <w:t>Almacenamiento bajo normas FEFO y control de temperatura.</w:t>
            </w:r>
          </w:p>
        </w:tc>
        <w:tc>
          <w:tcPr>
            <w:tcW w:w="2943" w:type="dxa"/>
          </w:tcPr>
          <w:p w14:paraId="15609EEB" w14:textId="77777777" w:rsidR="001A244E" w:rsidRPr="00FA016A" w:rsidRDefault="001A244E" w:rsidP="00DA0C22">
            <w:pPr>
              <w:pStyle w:val="normasapa7ma"/>
            </w:pPr>
          </w:p>
          <w:p w14:paraId="41045BC0" w14:textId="4EA7C5EB" w:rsidR="001A244E" w:rsidRPr="00FA016A" w:rsidRDefault="001A244E" w:rsidP="007D2AA7">
            <w:pPr>
              <w:pStyle w:val="normasapa7ma"/>
              <w:ind w:firstLine="0"/>
              <w:jc w:val="center"/>
            </w:pPr>
            <w:r w:rsidRPr="00FA016A">
              <w:t>60 m²</w:t>
            </w:r>
          </w:p>
        </w:tc>
      </w:tr>
      <w:tr w:rsidR="001A244E" w:rsidRPr="00FA016A" w14:paraId="37D33BC0" w14:textId="77777777" w:rsidTr="001A244E">
        <w:trPr>
          <w:trHeight w:val="1256"/>
        </w:trPr>
        <w:tc>
          <w:tcPr>
            <w:tcW w:w="2942" w:type="dxa"/>
          </w:tcPr>
          <w:p w14:paraId="75702E6D" w14:textId="77777777" w:rsidR="007D2AA7" w:rsidRDefault="007D2AA7" w:rsidP="007D2AA7">
            <w:pPr>
              <w:pStyle w:val="normasapa7ma"/>
              <w:ind w:firstLine="0"/>
            </w:pPr>
          </w:p>
          <w:p w14:paraId="502040E5" w14:textId="4028B9E4" w:rsidR="001A244E" w:rsidRPr="00FA016A" w:rsidRDefault="001A244E" w:rsidP="007D2AA7">
            <w:pPr>
              <w:pStyle w:val="normasapa7ma"/>
              <w:ind w:firstLine="0"/>
              <w:jc w:val="center"/>
            </w:pPr>
            <w:r w:rsidRPr="00FA016A">
              <w:t>Recepción y Cuarentena</w:t>
            </w:r>
          </w:p>
        </w:tc>
        <w:tc>
          <w:tcPr>
            <w:tcW w:w="2943" w:type="dxa"/>
          </w:tcPr>
          <w:p w14:paraId="006683FC" w14:textId="0692DB94" w:rsidR="001A244E" w:rsidRPr="00FA016A" w:rsidRDefault="001A244E" w:rsidP="007D2AA7">
            <w:pPr>
              <w:pStyle w:val="normasapa7ma"/>
              <w:ind w:firstLine="0"/>
            </w:pPr>
            <w:r w:rsidRPr="00FA016A">
              <w:t>Verificación de lotes, facturas y estado de productos.</w:t>
            </w:r>
          </w:p>
        </w:tc>
        <w:tc>
          <w:tcPr>
            <w:tcW w:w="2943" w:type="dxa"/>
          </w:tcPr>
          <w:p w14:paraId="084B5FD3" w14:textId="77777777" w:rsidR="001A244E" w:rsidRPr="00FA016A" w:rsidRDefault="001A244E" w:rsidP="007D2AA7">
            <w:pPr>
              <w:pStyle w:val="normasapa7ma"/>
              <w:ind w:firstLine="0"/>
            </w:pPr>
          </w:p>
          <w:p w14:paraId="77E21882" w14:textId="3FB47077" w:rsidR="001A244E" w:rsidRPr="00FA016A" w:rsidRDefault="001A244E" w:rsidP="007D2AA7">
            <w:pPr>
              <w:pStyle w:val="normasapa7ma"/>
              <w:ind w:firstLine="0"/>
              <w:jc w:val="center"/>
            </w:pPr>
            <w:r w:rsidRPr="00FA016A">
              <w:t>40 m²</w:t>
            </w:r>
          </w:p>
        </w:tc>
      </w:tr>
      <w:tr w:rsidR="001A244E" w:rsidRPr="00FA016A" w14:paraId="7B2C1677" w14:textId="77777777" w:rsidTr="001A244E">
        <w:trPr>
          <w:trHeight w:val="1274"/>
        </w:trPr>
        <w:tc>
          <w:tcPr>
            <w:tcW w:w="2942" w:type="dxa"/>
          </w:tcPr>
          <w:p w14:paraId="25D8078A" w14:textId="77777777" w:rsidR="007D2AA7" w:rsidRDefault="007D2AA7" w:rsidP="007D2AA7">
            <w:pPr>
              <w:pStyle w:val="normasapa7ma"/>
              <w:ind w:firstLine="0"/>
              <w:jc w:val="center"/>
            </w:pPr>
          </w:p>
          <w:p w14:paraId="3DA7F4AA" w14:textId="6BB1FA31" w:rsidR="001A244E" w:rsidRPr="00FA016A" w:rsidRDefault="001A244E" w:rsidP="007D2AA7">
            <w:pPr>
              <w:pStyle w:val="normasapa7ma"/>
              <w:ind w:firstLine="0"/>
              <w:jc w:val="center"/>
            </w:pPr>
            <w:r w:rsidRPr="00FA016A">
              <w:t>Área de Servicios de Salud</w:t>
            </w:r>
          </w:p>
        </w:tc>
        <w:tc>
          <w:tcPr>
            <w:tcW w:w="2943" w:type="dxa"/>
          </w:tcPr>
          <w:p w14:paraId="6F61F546" w14:textId="692ECDBB" w:rsidR="001A244E" w:rsidRPr="00FA016A" w:rsidRDefault="001A244E" w:rsidP="007D2AA7">
            <w:pPr>
              <w:pStyle w:val="normasapa7ma"/>
              <w:ind w:firstLine="0"/>
            </w:pPr>
            <w:r w:rsidRPr="00FA016A">
              <w:t>Consultorio para vacunación, toma de tensión y glucosa.</w:t>
            </w:r>
          </w:p>
        </w:tc>
        <w:tc>
          <w:tcPr>
            <w:tcW w:w="2943" w:type="dxa"/>
          </w:tcPr>
          <w:p w14:paraId="7D2963F6" w14:textId="77777777" w:rsidR="001A244E" w:rsidRPr="00FA016A" w:rsidRDefault="001A244E" w:rsidP="00DA0C22">
            <w:pPr>
              <w:pStyle w:val="normasapa7ma"/>
            </w:pPr>
          </w:p>
          <w:p w14:paraId="1C0B5E44" w14:textId="44D36729" w:rsidR="001A244E" w:rsidRPr="00FA016A" w:rsidRDefault="001A244E" w:rsidP="007D2AA7">
            <w:pPr>
              <w:pStyle w:val="normasapa7ma"/>
              <w:ind w:firstLine="0"/>
              <w:jc w:val="center"/>
            </w:pPr>
            <w:r w:rsidRPr="00FA016A">
              <w:t>50 m²</w:t>
            </w:r>
          </w:p>
        </w:tc>
      </w:tr>
      <w:tr w:rsidR="001A244E" w:rsidRPr="00FA016A" w14:paraId="2FB7EC8D" w14:textId="77777777" w:rsidTr="001A244E">
        <w:tc>
          <w:tcPr>
            <w:tcW w:w="2942" w:type="dxa"/>
          </w:tcPr>
          <w:p w14:paraId="6566C32C" w14:textId="6BA5F599" w:rsidR="001A244E" w:rsidRPr="00FA016A" w:rsidRDefault="001A244E" w:rsidP="007D2AA7">
            <w:pPr>
              <w:pStyle w:val="normasapa7ma"/>
              <w:ind w:firstLine="0"/>
              <w:jc w:val="center"/>
            </w:pPr>
            <w:r w:rsidRPr="00FA016A">
              <w:lastRenderedPageBreak/>
              <w:t>Área Administrativa y Regencia</w:t>
            </w:r>
          </w:p>
        </w:tc>
        <w:tc>
          <w:tcPr>
            <w:tcW w:w="2943" w:type="dxa"/>
          </w:tcPr>
          <w:p w14:paraId="325A5736" w14:textId="71A9675A" w:rsidR="001A244E" w:rsidRPr="00FA016A" w:rsidRDefault="001A244E" w:rsidP="007D2AA7">
            <w:pPr>
              <w:pStyle w:val="normasapa7ma"/>
              <w:ind w:firstLine="0"/>
            </w:pPr>
            <w:r w:rsidRPr="00FA016A">
              <w:t>Oficina de gerencia, contabilidad y archivo de farmacia.</w:t>
            </w:r>
          </w:p>
        </w:tc>
        <w:tc>
          <w:tcPr>
            <w:tcW w:w="2943" w:type="dxa"/>
          </w:tcPr>
          <w:p w14:paraId="5C8A4636" w14:textId="77777777" w:rsidR="001A244E" w:rsidRPr="00FA016A" w:rsidRDefault="001A244E" w:rsidP="00DA0C22">
            <w:pPr>
              <w:pStyle w:val="normasapa7ma"/>
            </w:pPr>
          </w:p>
          <w:p w14:paraId="4ED07F7E" w14:textId="2721F394" w:rsidR="001A244E" w:rsidRPr="00FA016A" w:rsidRDefault="001A244E" w:rsidP="007D2AA7">
            <w:pPr>
              <w:pStyle w:val="normasapa7ma"/>
              <w:ind w:firstLine="0"/>
              <w:jc w:val="center"/>
            </w:pPr>
            <w:r w:rsidRPr="00FA016A">
              <w:t>30 m²</w:t>
            </w:r>
          </w:p>
        </w:tc>
      </w:tr>
    </w:tbl>
    <w:p w14:paraId="67F9BD33" w14:textId="77777777" w:rsidR="001A244E" w:rsidRPr="00FA016A" w:rsidRDefault="001A244E" w:rsidP="00DA0C22">
      <w:pPr>
        <w:pStyle w:val="normasapa7ma"/>
      </w:pPr>
    </w:p>
    <w:p w14:paraId="6F69CAA8" w14:textId="77777777" w:rsidR="00F169BD" w:rsidRPr="00FA016A" w:rsidRDefault="00F169BD" w:rsidP="00DA0C22">
      <w:pPr>
        <w:pStyle w:val="normasapa7ma"/>
      </w:pPr>
    </w:p>
    <w:p w14:paraId="694123DC" w14:textId="77777777" w:rsidR="00F169BD" w:rsidRPr="0059556E" w:rsidRDefault="00F169BD" w:rsidP="007D2AA7">
      <w:pPr>
        <w:pStyle w:val="normasapa7ma"/>
        <w:jc w:val="center"/>
        <w:rPr>
          <w:b/>
          <w:bCs/>
          <w:sz w:val="28"/>
          <w:szCs w:val="28"/>
          <w:lang w:val="es-CO"/>
        </w:rPr>
      </w:pPr>
      <w:r w:rsidRPr="0059556E">
        <w:rPr>
          <w:b/>
          <w:bCs/>
          <w:sz w:val="28"/>
          <w:szCs w:val="28"/>
        </w:rPr>
        <w:t>2. Proceso Operativo (Ciclo del Medicamento)</w:t>
      </w:r>
    </w:p>
    <w:p w14:paraId="03099714" w14:textId="0B276D5F" w:rsidR="00F169BD" w:rsidRPr="00FA016A" w:rsidRDefault="00F169BD" w:rsidP="00DA0C22">
      <w:pPr>
        <w:pStyle w:val="normasapa7ma"/>
      </w:pPr>
      <w:r w:rsidRPr="00FA016A">
        <w:t xml:space="preserve">El proceso operativo de </w:t>
      </w:r>
      <w:r w:rsidRPr="00FA016A">
        <w:rPr>
          <w:b/>
          <w:bCs/>
        </w:rPr>
        <w:t xml:space="preserve">Farmacia Junín </w:t>
      </w:r>
      <w:r w:rsidR="00A3731E" w:rsidRPr="00FA016A">
        <w:rPr>
          <w:b/>
          <w:bCs/>
        </w:rPr>
        <w:t>S.L.P</w:t>
      </w:r>
      <w:r w:rsidRPr="00FA016A">
        <w:t xml:space="preserve"> se desarrollará bajo un esquema de gestión de calidad sanitaria, que incluye:</w:t>
      </w:r>
    </w:p>
    <w:p w14:paraId="21F579D0" w14:textId="77777777" w:rsidR="00F169BD" w:rsidRPr="00FA016A" w:rsidRDefault="00F169BD" w:rsidP="007D2AA7">
      <w:pPr>
        <w:pStyle w:val="normasapa7ma"/>
        <w:ind w:firstLine="0"/>
      </w:pPr>
      <w:r w:rsidRPr="00FA016A">
        <w:rPr>
          <w:b/>
          <w:bCs/>
        </w:rPr>
        <w:t>A. Recepción de Productos:</w:t>
      </w:r>
      <w:r w:rsidRPr="00FA016A">
        <w:t xml:space="preserve"> Llegada de medicamentos y misceláneos de droguerías. Verificación inmediata de facturas, integridad física de los empaques y concordancia de lotes.</w:t>
      </w:r>
    </w:p>
    <w:p w14:paraId="614EE619" w14:textId="77777777" w:rsidR="00F169BD" w:rsidRPr="00FA016A" w:rsidRDefault="00F169BD" w:rsidP="007D2AA7">
      <w:pPr>
        <w:pStyle w:val="normasapa7ma"/>
        <w:ind w:firstLine="0"/>
      </w:pPr>
      <w:r w:rsidRPr="00FA016A">
        <w:rPr>
          <w:b/>
          <w:bCs/>
        </w:rPr>
        <w:t>B. Control de Almacenamiento (Cadena de Frío):</w:t>
      </w:r>
      <w:r w:rsidRPr="00FA016A">
        <w:t xml:space="preserve"> Clasificación de productos según su naturaleza. Los termolábiles (insulinas, vacunas) se ingresan inmediatamente a neveras con control estricto de temperatura (2°C a 8°C).</w:t>
      </w:r>
    </w:p>
    <w:p w14:paraId="2ADE2D24" w14:textId="24EF48F4" w:rsidR="00F169BD" w:rsidRPr="00FA016A" w:rsidRDefault="00F169BD" w:rsidP="007D2AA7">
      <w:pPr>
        <w:pStyle w:val="normasapa7ma"/>
        <w:ind w:firstLine="0"/>
      </w:pPr>
      <w:r w:rsidRPr="00FA016A">
        <w:rPr>
          <w:b/>
          <w:bCs/>
        </w:rPr>
        <w:t>C. Gestión de Inventarios (Método FEFO):</w:t>
      </w:r>
      <w:r w:rsidRPr="00FA016A">
        <w:t xml:space="preserve"> Organización de estanterías bajo el principio (Lo primero en vencer es lo primero en salir), minimizando pérdidas por caducidad.</w:t>
      </w:r>
    </w:p>
    <w:p w14:paraId="287692AD" w14:textId="77777777" w:rsidR="00F169BD" w:rsidRPr="00FA016A" w:rsidRDefault="00F169BD" w:rsidP="007D2AA7">
      <w:pPr>
        <w:pStyle w:val="normasapa7ma"/>
        <w:ind w:firstLine="0"/>
      </w:pPr>
      <w:r w:rsidRPr="00FA016A">
        <w:rPr>
          <w:b/>
          <w:bCs/>
        </w:rPr>
        <w:t>D. Atención Farmacéutica y Dispensación:</w:t>
      </w:r>
      <w:r w:rsidRPr="00FA016A">
        <w:t xml:space="preserve"> Venta de productos tras la validación de recetas médicas (cuando aplique) y asesoría al paciente sobre la posología y almacenamiento en el hogar.</w:t>
      </w:r>
    </w:p>
    <w:p w14:paraId="67E5AD18" w14:textId="77777777" w:rsidR="00F169BD" w:rsidRPr="00FA016A" w:rsidRDefault="00F169BD" w:rsidP="007D2AA7">
      <w:pPr>
        <w:pStyle w:val="normasapa7ma"/>
        <w:ind w:firstLine="0"/>
      </w:pPr>
      <w:r w:rsidRPr="00FA016A">
        <w:rPr>
          <w:b/>
          <w:bCs/>
        </w:rPr>
        <w:t>E. Prestación de Servicios Primarios:</w:t>
      </w:r>
      <w:r w:rsidRPr="00FA016A">
        <w:t xml:space="preserve"> Ejecución de servicios pagos como vacunación y pruebas rápidas de glucosa en el área destinada, bajo protocolos de bioseguridad.</w:t>
      </w:r>
    </w:p>
    <w:p w14:paraId="712E5F09" w14:textId="77777777" w:rsidR="00F169BD" w:rsidRPr="00FA016A" w:rsidRDefault="00F169BD" w:rsidP="007D2AA7">
      <w:pPr>
        <w:pStyle w:val="normasapa7ma"/>
        <w:ind w:firstLine="0"/>
      </w:pPr>
      <w:r w:rsidRPr="00FA016A">
        <w:rPr>
          <w:b/>
          <w:bCs/>
        </w:rPr>
        <w:lastRenderedPageBreak/>
        <w:t xml:space="preserve">F. Distribución y </w:t>
      </w:r>
      <w:proofErr w:type="spellStart"/>
      <w:r w:rsidRPr="00FA016A">
        <w:rPr>
          <w:b/>
          <w:bCs/>
        </w:rPr>
        <w:t>Delivery</w:t>
      </w:r>
      <w:proofErr w:type="spellEnd"/>
      <w:r w:rsidRPr="00FA016A">
        <w:rPr>
          <w:b/>
          <w:bCs/>
        </w:rPr>
        <w:t xml:space="preserve"> (App Móvil):</w:t>
      </w:r>
      <w:r w:rsidRPr="00FA016A">
        <w:t xml:space="preserve"> Despacho de pedidos realizados a través del catálogo digital para entregas a domicilio en la zona de Rubio.</w:t>
      </w:r>
    </w:p>
    <w:p w14:paraId="6C77C6AE" w14:textId="6AD39E96" w:rsidR="00F169BD" w:rsidRPr="00FA016A" w:rsidRDefault="00F169BD" w:rsidP="007D2AA7">
      <w:pPr>
        <w:pStyle w:val="normasapa7ma"/>
        <w:ind w:firstLine="0"/>
      </w:pPr>
      <w:r w:rsidRPr="00FA016A">
        <w:t xml:space="preserve">La capacidad inicial estimada de atención es de </w:t>
      </w:r>
      <w:r w:rsidRPr="00FA016A">
        <w:rPr>
          <w:b/>
          <w:bCs/>
        </w:rPr>
        <w:t>300 a 500 clientes diarios</w:t>
      </w:r>
      <w:r w:rsidRPr="00FA016A">
        <w:t xml:space="preserve"> en tienda física, con una capacidad de procesamiento de pedidos digitales de hasta </w:t>
      </w:r>
      <w:r w:rsidRPr="00FA016A">
        <w:rPr>
          <w:b/>
          <w:bCs/>
        </w:rPr>
        <w:t>100 entregas diarias</w:t>
      </w:r>
      <w:r w:rsidRPr="00FA016A">
        <w:t xml:space="preserve"> en su primera etapa, con posibilidad de ampliarse conforme se consolide la App móvil y se incorpore más personal auxiliar.</w:t>
      </w:r>
    </w:p>
    <w:p w14:paraId="58BDD5AF" w14:textId="77777777" w:rsidR="00345C83" w:rsidRPr="00FA016A" w:rsidRDefault="00345C83" w:rsidP="00DA0C22">
      <w:pPr>
        <w:pStyle w:val="normasapa7ma"/>
      </w:pPr>
    </w:p>
    <w:p w14:paraId="2E511D42" w14:textId="77777777" w:rsidR="0059556E" w:rsidRPr="00FA016A" w:rsidRDefault="0059556E" w:rsidP="007D2AA7">
      <w:pPr>
        <w:pStyle w:val="normasapa7ma"/>
        <w:ind w:firstLine="0"/>
      </w:pPr>
    </w:p>
    <w:p w14:paraId="3AFCB104" w14:textId="77777777" w:rsidR="00345C83" w:rsidRPr="00FA016A" w:rsidRDefault="00345C83" w:rsidP="00DA0C22">
      <w:pPr>
        <w:pStyle w:val="normasapa7ma"/>
      </w:pPr>
    </w:p>
    <w:p w14:paraId="39C89343" w14:textId="26BD42BC" w:rsidR="00345C83" w:rsidRPr="0059556E" w:rsidRDefault="00034222" w:rsidP="00DA0C22">
      <w:pPr>
        <w:pStyle w:val="normasapa7ma"/>
        <w:rPr>
          <w:b/>
          <w:bCs/>
          <w:sz w:val="28"/>
          <w:szCs w:val="28"/>
          <w:lang w:val="es-CO"/>
        </w:rPr>
      </w:pPr>
      <w:r w:rsidRPr="0059556E">
        <w:rPr>
          <w:b/>
          <w:bCs/>
          <w:sz w:val="28"/>
          <w:szCs w:val="28"/>
        </w:rPr>
        <w:t xml:space="preserve">3.  </w:t>
      </w:r>
      <w:r w:rsidR="00345C83" w:rsidRPr="0059556E">
        <w:rPr>
          <w:b/>
          <w:bCs/>
          <w:sz w:val="28"/>
          <w:szCs w:val="28"/>
        </w:rPr>
        <w:t xml:space="preserve">Proceso Organizacional: Farmacia Junín </w:t>
      </w:r>
      <w:r w:rsidR="00A3731E" w:rsidRPr="0059556E">
        <w:rPr>
          <w:b/>
          <w:bCs/>
          <w:sz w:val="28"/>
          <w:szCs w:val="28"/>
        </w:rPr>
        <w:t>S.L.P</w:t>
      </w:r>
    </w:p>
    <w:p w14:paraId="5EC64230" w14:textId="707B3B0B" w:rsidR="00345C83" w:rsidRPr="00FA016A" w:rsidRDefault="00345C83" w:rsidP="00DA0C22">
      <w:pPr>
        <w:pStyle w:val="normasapa7ma"/>
      </w:pPr>
      <w:r w:rsidRPr="00FA016A">
        <w:t xml:space="preserve">El diseño organizativo de </w:t>
      </w:r>
      <w:r w:rsidRPr="00FA016A">
        <w:rPr>
          <w:b/>
          <w:bCs/>
        </w:rPr>
        <w:t xml:space="preserve">Farmacia Junín </w:t>
      </w:r>
      <w:r w:rsidR="00A3731E" w:rsidRPr="00FA016A">
        <w:rPr>
          <w:b/>
          <w:bCs/>
        </w:rPr>
        <w:t>S.L.P</w:t>
      </w:r>
      <w:r w:rsidRPr="00FA016A">
        <w:t xml:space="preserve"> se basará en un modelo jerárquico funcional, donde las responsabilidades estarán claramente definidas por departamentos, garantizando el cumplimiento de las normativas sanitarias y la eficiencia comercial.</w:t>
      </w:r>
    </w:p>
    <w:p w14:paraId="3121083D" w14:textId="77777777" w:rsidR="004319C3" w:rsidRDefault="004319C3" w:rsidP="00DA0C22">
      <w:pPr>
        <w:pStyle w:val="normasapa7ma"/>
      </w:pPr>
    </w:p>
    <w:p w14:paraId="2D1C20CE" w14:textId="77777777" w:rsidR="007D2AA7" w:rsidRDefault="007D2AA7" w:rsidP="00DA0C22">
      <w:pPr>
        <w:pStyle w:val="normasapa7ma"/>
      </w:pPr>
    </w:p>
    <w:p w14:paraId="01874AA4" w14:textId="77777777" w:rsidR="007D2AA7" w:rsidRDefault="007D2AA7" w:rsidP="00DA0C22">
      <w:pPr>
        <w:pStyle w:val="normasapa7ma"/>
      </w:pPr>
    </w:p>
    <w:p w14:paraId="4C99DD44" w14:textId="77777777" w:rsidR="007D2AA7" w:rsidRDefault="007D2AA7" w:rsidP="00DA0C22">
      <w:pPr>
        <w:pStyle w:val="normasapa7ma"/>
      </w:pPr>
    </w:p>
    <w:p w14:paraId="7D869214" w14:textId="77777777" w:rsidR="007D2AA7" w:rsidRDefault="007D2AA7" w:rsidP="00DA0C22">
      <w:pPr>
        <w:pStyle w:val="normasapa7ma"/>
      </w:pPr>
    </w:p>
    <w:p w14:paraId="26A28DB0" w14:textId="77777777" w:rsidR="007D2AA7" w:rsidRPr="00FA016A" w:rsidRDefault="007D2AA7" w:rsidP="00DA0C22">
      <w:pPr>
        <w:pStyle w:val="normasapa7ma"/>
      </w:pPr>
    </w:p>
    <w:p w14:paraId="76E604E6" w14:textId="77777777" w:rsidR="00345C83" w:rsidRPr="00FA016A" w:rsidRDefault="00345C83" w:rsidP="007D2AA7">
      <w:pPr>
        <w:pStyle w:val="normasapa7ma"/>
        <w:jc w:val="center"/>
        <w:rPr>
          <w:b/>
          <w:bCs/>
          <w:sz w:val="32"/>
          <w:szCs w:val="32"/>
        </w:rPr>
      </w:pPr>
      <w:r w:rsidRPr="00FA016A">
        <w:rPr>
          <w:b/>
          <w:bCs/>
          <w:sz w:val="32"/>
          <w:szCs w:val="32"/>
        </w:rPr>
        <w:lastRenderedPageBreak/>
        <w:t>ORGANIGRAMA</w:t>
      </w:r>
    </w:p>
    <w:p w14:paraId="1A21A56E" w14:textId="77777777" w:rsidR="004319C3" w:rsidRPr="00FA016A" w:rsidRDefault="004319C3" w:rsidP="00DA0C22">
      <w:pPr>
        <w:pStyle w:val="normasapa7ma"/>
        <w:rPr>
          <w:b/>
          <w:bCs/>
        </w:rPr>
      </w:pPr>
    </w:p>
    <w:p w14:paraId="17D4289B" w14:textId="3A30467F" w:rsidR="004319C3" w:rsidRPr="00FA016A" w:rsidRDefault="004319C3" w:rsidP="00DA0C22">
      <w:pPr>
        <w:pStyle w:val="normasapa7ma"/>
      </w:pPr>
      <w:r w:rsidRPr="00FA016A">
        <w:rPr>
          <w:noProof/>
        </w:rPr>
        <mc:AlternateContent>
          <mc:Choice Requires="wps">
            <w:drawing>
              <wp:anchor distT="0" distB="0" distL="114300" distR="114300" simplePos="0" relativeHeight="251663872" behindDoc="0" locked="0" layoutInCell="1" allowOverlap="1" wp14:anchorId="46FCBFBD" wp14:editId="3072C5B0">
                <wp:simplePos x="0" y="0"/>
                <wp:positionH relativeFrom="margin">
                  <wp:posOffset>2263140</wp:posOffset>
                </wp:positionH>
                <wp:positionV relativeFrom="paragraph">
                  <wp:posOffset>6350</wp:posOffset>
                </wp:positionV>
                <wp:extent cx="1095375" cy="681990"/>
                <wp:effectExtent l="19050" t="19050" r="28575" b="22860"/>
                <wp:wrapNone/>
                <wp:docPr id="126434608" name="Rectángulo: esquinas redondeadas 25"/>
                <wp:cNvGraphicFramePr/>
                <a:graphic xmlns:a="http://schemas.openxmlformats.org/drawingml/2006/main">
                  <a:graphicData uri="http://schemas.microsoft.com/office/word/2010/wordprocessingShape">
                    <wps:wsp>
                      <wps:cNvSpPr/>
                      <wps:spPr>
                        <a:xfrm>
                          <a:off x="0" y="0"/>
                          <a:ext cx="1095375" cy="681990"/>
                        </a:xfrm>
                        <a:prstGeom prst="roundRect">
                          <a:avLst/>
                        </a:prstGeom>
                        <a:ln w="28575">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09975F1" w14:textId="4BC5FE60" w:rsidR="004319C3" w:rsidRPr="004319C3" w:rsidRDefault="004319C3" w:rsidP="004319C3">
                            <w:pPr>
                              <w:jc w:val="center"/>
                              <w:rPr>
                                <w:rFonts w:ascii="Arial" w:hAnsi="Arial" w:cs="Arial"/>
                                <w:b/>
                                <w:bCs/>
                                <w:sz w:val="40"/>
                                <w:szCs w:val="40"/>
                                <w:lang w:val="es-ES"/>
                              </w:rPr>
                            </w:pPr>
                            <w:r w:rsidRPr="004319C3">
                              <w:rPr>
                                <w:b/>
                                <w:bCs/>
                                <w:sz w:val="32"/>
                                <w:szCs w:val="32"/>
                              </w:rPr>
                              <w:t>Dirección General</w:t>
                            </w:r>
                          </w:p>
                          <w:p w14:paraId="7954488C" w14:textId="77777777" w:rsidR="004319C3" w:rsidRDefault="004319C3"/>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FCBFBD" id="Rectángulo: esquinas redondeadas 25" o:spid="_x0000_s1026" style="position:absolute;left:0;text-align:left;margin-left:178.2pt;margin-top:.5pt;width:86.25pt;height:53.7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" fillcolor="white [3201]" strokecolor="#2f5496 [2404]" strokeweight="2.25pt">
                <v:stroke joinstyle="miter"/>
                <v:textbox>
                  <w:txbxContent>
                    <w:p w14:paraId="309975F1" w14:textId="4BC5FE60" w:rsidR="004319C3" w:rsidRPr="004319C3" w:rsidRDefault="004319C3" w:rsidP="004319C3">
                      <w:pPr>
                        <w:jc w:val="center"/>
                        <w:rPr>
                          <w:rFonts w:ascii="Arial" w:hAnsi="Arial" w:cs="Arial"/>
                          <w:b/>
                          <w:bCs/>
                          <w:sz w:val="40"/>
                          <w:szCs w:val="40"/>
                          <w:lang w:val="es-ES"/>
                        </w:rPr>
                      </w:pPr>
                      <w:r w:rsidRPr="004319C3">
                        <w:rPr>
                          <w:b/>
                          <w:bCs/>
                          <w:sz w:val="32"/>
                          <w:szCs w:val="32"/>
                        </w:rPr>
                        <w:t>Dirección General</w:t>
                      </w:r>
                    </w:p>
                    <w:p w14:paraId="7954488C" w14:textId="77777777" w:rsidR="004319C3" w:rsidRDefault="004319C3"/>
                  </w:txbxContent>
                </v:textbox>
                <w10:wrap anchorx="margin"/>
              </v:roundrect>
            </w:pict>
          </mc:Fallback>
        </mc:AlternateContent>
      </w:r>
      <w:r w:rsidRPr="00FA016A">
        <w:rPr>
          <w:noProof/>
        </w:rPr>
        <mc:AlternateContent>
          <mc:Choice Requires="wps">
            <w:drawing>
              <wp:anchor distT="0" distB="0" distL="114300" distR="114300" simplePos="0" relativeHeight="251644416" behindDoc="0" locked="0" layoutInCell="1" allowOverlap="1" wp14:anchorId="69549FD5" wp14:editId="0EB16143">
                <wp:simplePos x="0" y="0"/>
                <wp:positionH relativeFrom="margin">
                  <wp:posOffset>1253490</wp:posOffset>
                </wp:positionH>
                <wp:positionV relativeFrom="paragraph">
                  <wp:posOffset>1473200</wp:posOffset>
                </wp:positionV>
                <wp:extent cx="1400175" cy="885825"/>
                <wp:effectExtent l="19050" t="19050" r="28575" b="28575"/>
                <wp:wrapNone/>
                <wp:docPr id="292545640" name="Rectángulo: esquinas redondeadas 24"/>
                <wp:cNvGraphicFramePr/>
                <a:graphic xmlns:a="http://schemas.openxmlformats.org/drawingml/2006/main">
                  <a:graphicData uri="http://schemas.microsoft.com/office/word/2010/wordprocessingShape">
                    <wps:wsp>
                      <wps:cNvSpPr/>
                      <wps:spPr>
                        <a:xfrm>
                          <a:off x="0" y="0"/>
                          <a:ext cx="1400175" cy="885825"/>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7FA4038A" w14:textId="5FAAEA78"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Gerencia Administrativa y Financiera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549FD5" id="Rectángulo: esquinas redondeadas 24" o:spid="_x0000_s1027" style="position:absolute;left:0;text-align:left;margin-left:98.7pt;margin-top:116pt;width:110.25pt;height:69.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" fillcolor="white [3201]" strokecolor="#00b050" strokeweight="2.25pt">
                <v:stroke joinstyle="miter"/>
                <v:textbox>
                  <w:txbxContent>
                    <w:p w14:paraId="7FA4038A" w14:textId="5FAAEA78"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Gerencia Administrativa y Financiera</w:t>
                      </w:r>
                    </w:p>
                  </w:txbxContent>
                </v:textbox>
                <w10:wrap anchorx="margin"/>
              </v:roundrect>
            </w:pict>
          </mc:Fallback>
        </mc:AlternateContent>
      </w:r>
      <w:r w:rsidRPr="00FA016A">
        <w:rPr>
          <w:noProof/>
        </w:rPr>
        <mc:AlternateContent>
          <mc:Choice Requires="wps">
            <w:drawing>
              <wp:anchor distT="0" distB="0" distL="114300" distR="114300" simplePos="0" relativeHeight="251660800" behindDoc="0" locked="0" layoutInCell="1" allowOverlap="1" wp14:anchorId="79143C95" wp14:editId="081D7166">
                <wp:simplePos x="0" y="0"/>
                <wp:positionH relativeFrom="leftMargin">
                  <wp:posOffset>2304415</wp:posOffset>
                </wp:positionH>
                <wp:positionV relativeFrom="paragraph">
                  <wp:posOffset>2568575</wp:posOffset>
                </wp:positionV>
                <wp:extent cx="1381125" cy="657225"/>
                <wp:effectExtent l="19050" t="19050" r="28575" b="28575"/>
                <wp:wrapNone/>
                <wp:docPr id="1745035680" name="Rectángulo: esquinas redondeadas 20"/>
                <wp:cNvGraphicFramePr/>
                <a:graphic xmlns:a="http://schemas.openxmlformats.org/drawingml/2006/main">
                  <a:graphicData uri="http://schemas.microsoft.com/office/word/2010/wordprocessingShape">
                    <wps:wsp>
                      <wps:cNvSpPr/>
                      <wps:spPr>
                        <a:xfrm>
                          <a:off x="0" y="0"/>
                          <a:ext cx="1381125" cy="657225"/>
                        </a:xfrm>
                        <a:prstGeom prst="roundRect">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2B229990" w14:textId="4E937565"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Contador General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43C95" id="Rectángulo: esquinas redondeadas 20" o:spid="_x0000_s1028" style="position:absolute;left:0;text-align:left;margin-left:181.45pt;margin-top:202.25pt;width:108.75pt;height:51.75pt;z-index:2516608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" fillcolor="white [3201]" strokecolor="red" strokeweight="2.25pt">
                <v:stroke joinstyle="miter"/>
                <v:textbox>
                  <w:txbxContent>
                    <w:p w14:paraId="2B229990" w14:textId="4E937565"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Contador General</w:t>
                      </w:r>
                    </w:p>
                  </w:txbxContent>
                </v:textbox>
                <w10:wrap anchorx="margin"/>
              </v:roundrect>
            </w:pict>
          </mc:Fallback>
        </mc:AlternateContent>
      </w:r>
      <w:r w:rsidRPr="00FA016A">
        <w:rPr>
          <w:noProof/>
        </w:rPr>
        <mc:AlternateContent>
          <mc:Choice Requires="wps">
            <w:drawing>
              <wp:anchor distT="0" distB="0" distL="114300" distR="114300" simplePos="0" relativeHeight="251648512" behindDoc="0" locked="0" layoutInCell="1" allowOverlap="1" wp14:anchorId="186511DF" wp14:editId="5954C8C7">
                <wp:simplePos x="0" y="0"/>
                <wp:positionH relativeFrom="margin">
                  <wp:posOffset>1310640</wp:posOffset>
                </wp:positionH>
                <wp:positionV relativeFrom="paragraph">
                  <wp:posOffset>3508375</wp:posOffset>
                </wp:positionV>
                <wp:extent cx="1333500" cy="613410"/>
                <wp:effectExtent l="19050" t="19050" r="19050" b="15240"/>
                <wp:wrapNone/>
                <wp:docPr id="427120829" name="Rectángulo: esquinas redondeadas 19"/>
                <wp:cNvGraphicFramePr/>
                <a:graphic xmlns:a="http://schemas.openxmlformats.org/drawingml/2006/main">
                  <a:graphicData uri="http://schemas.microsoft.com/office/word/2010/wordprocessingShape">
                    <wps:wsp>
                      <wps:cNvSpPr/>
                      <wps:spPr>
                        <a:xfrm>
                          <a:off x="0" y="0"/>
                          <a:ext cx="1333500" cy="613410"/>
                        </a:xfrm>
                        <a:prstGeom prst="roundRect">
                          <a:avLst/>
                        </a:prstGeom>
                        <a:ln w="28575">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1F532B85" w14:textId="44B60447"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Auxiliar Administrativo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6511DF" id="Rectángulo: esquinas redondeadas 19" o:spid="_x0000_s1029" style="position:absolute;left:0;text-align:left;margin-left:103.2pt;margin-top:276.25pt;width:105pt;height:48.3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" fillcolor="white [3201]" strokecolor="red" strokeweight="2.25pt">
                <v:stroke joinstyle="miter"/>
                <v:textbox>
                  <w:txbxContent>
                    <w:p w14:paraId="1F532B85" w14:textId="44B60447"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Auxiliar Administrativo</w:t>
                      </w:r>
                    </w:p>
                  </w:txbxContent>
                </v:textbox>
                <w10:wrap anchorx="margin"/>
              </v:roundrect>
            </w:pict>
          </mc:Fallback>
        </mc:AlternateContent>
      </w:r>
      <w:r w:rsidRPr="00FA016A">
        <w:rPr>
          <w:noProof/>
        </w:rPr>
        <mc:AlternateContent>
          <mc:Choice Requires="wps">
            <w:drawing>
              <wp:anchor distT="0" distB="0" distL="114300" distR="114300" simplePos="0" relativeHeight="251662848" behindDoc="0" locked="0" layoutInCell="1" allowOverlap="1" wp14:anchorId="39834F9A" wp14:editId="1B6BC6B0">
                <wp:simplePos x="0" y="0"/>
                <wp:positionH relativeFrom="column">
                  <wp:posOffset>2653665</wp:posOffset>
                </wp:positionH>
                <wp:positionV relativeFrom="paragraph">
                  <wp:posOffset>1864360</wp:posOffset>
                </wp:positionV>
                <wp:extent cx="228600" cy="2095500"/>
                <wp:effectExtent l="0" t="0" r="19050" b="19050"/>
                <wp:wrapNone/>
                <wp:docPr id="2126847335" name="Cerrar corchete 6"/>
                <wp:cNvGraphicFramePr/>
                <a:graphic xmlns:a="http://schemas.openxmlformats.org/drawingml/2006/main">
                  <a:graphicData uri="http://schemas.microsoft.com/office/word/2010/wordprocessingShape">
                    <wps:wsp>
                      <wps:cNvSpPr/>
                      <wps:spPr>
                        <a:xfrm>
                          <a:off x="0" y="0"/>
                          <a:ext cx="228600" cy="2095500"/>
                        </a:xfrm>
                        <a:prstGeom prst="rightBracket">
                          <a:avLst/>
                        </a:prstGeom>
                        <a:ln w="19050"/>
                      </wps:spPr>
                      <wps:style>
                        <a:lnRef idx="1">
                          <a:schemeClr val="dk1"/>
                        </a:lnRef>
                        <a:fillRef idx="0">
                          <a:schemeClr val="dk1"/>
                        </a:fillRef>
                        <a:effectRef idx="0">
                          <a:schemeClr val="dk1"/>
                        </a:effectRef>
                        <a:fontRef idx="minor">
                          <a:schemeClr val="tx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BA199B6"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Cerrar corchete 6" o:spid="_x0000_s1026" type="#_x0000_t86" style="position:absolute;margin-left:208.95pt;margin-top:146.8pt;width:18pt;height:1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" adj="196" strokecolor="black [3200]" strokeweight="1.5pt">
                <v:stroke joinstyle="miter"/>
              </v:shape>
            </w:pict>
          </mc:Fallback>
        </mc:AlternateContent>
      </w:r>
      <w:r w:rsidRPr="00FA016A">
        <w:rPr>
          <w:noProof/>
        </w:rPr>
        <mc:AlternateContent>
          <mc:Choice Requires="wps">
            <w:drawing>
              <wp:anchor distT="0" distB="0" distL="114300" distR="114300" simplePos="0" relativeHeight="251656704" behindDoc="0" locked="0" layoutInCell="1" allowOverlap="1" wp14:anchorId="7D919624" wp14:editId="7F7DB31F">
                <wp:simplePos x="0" y="0"/>
                <wp:positionH relativeFrom="column">
                  <wp:posOffset>2605405</wp:posOffset>
                </wp:positionH>
                <wp:positionV relativeFrom="paragraph">
                  <wp:posOffset>2893060</wp:posOffset>
                </wp:positionV>
                <wp:extent cx="295275" cy="0"/>
                <wp:effectExtent l="0" t="0" r="0" b="0"/>
                <wp:wrapNone/>
                <wp:docPr id="1383466893" name="Conector recto 5"/>
                <wp:cNvGraphicFramePr/>
                <a:graphic xmlns:a="http://schemas.openxmlformats.org/drawingml/2006/main">
                  <a:graphicData uri="http://schemas.microsoft.com/office/word/2010/wordprocessingShape">
                    <wps:wsp>
                      <wps:cNvCnPr/>
                      <wps:spPr>
                        <a:xfrm>
                          <a:off x="0" y="0"/>
                          <a:ext cx="2952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02789C8" id="Conector recto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05.15pt,227.8pt" to="228.4pt,2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" strokecolor="black [3200]" strokeweight="1.5pt">
                <v:stroke joinstyle="miter"/>
              </v:line>
            </w:pict>
          </mc:Fallback>
        </mc:AlternateContent>
      </w:r>
      <w:r w:rsidRPr="00FA016A">
        <w:rPr>
          <w:noProof/>
        </w:rPr>
        <mc:AlternateContent>
          <mc:Choice Requires="wps">
            <w:drawing>
              <wp:anchor distT="0" distB="0" distL="114300" distR="114300" simplePos="0" relativeHeight="251659776" behindDoc="0" locked="0" layoutInCell="1" allowOverlap="1" wp14:anchorId="5539E30E" wp14:editId="1EC0530A">
                <wp:simplePos x="0" y="0"/>
                <wp:positionH relativeFrom="column">
                  <wp:posOffset>4615815</wp:posOffset>
                </wp:positionH>
                <wp:positionV relativeFrom="paragraph">
                  <wp:posOffset>1911985</wp:posOffset>
                </wp:positionV>
                <wp:extent cx="228600" cy="2095500"/>
                <wp:effectExtent l="0" t="0" r="19050" b="19050"/>
                <wp:wrapNone/>
                <wp:docPr id="1731683398" name="Cerrar corchete 4"/>
                <wp:cNvGraphicFramePr/>
                <a:graphic xmlns:a="http://schemas.openxmlformats.org/drawingml/2006/main">
                  <a:graphicData uri="http://schemas.microsoft.com/office/word/2010/wordprocessingShape">
                    <wps:wsp>
                      <wps:cNvSpPr/>
                      <wps:spPr>
                        <a:xfrm>
                          <a:off x="0" y="0"/>
                          <a:ext cx="228600" cy="2095500"/>
                        </a:xfrm>
                        <a:prstGeom prst="rightBracket">
                          <a:avLst/>
                        </a:prstGeom>
                        <a:ln w="19050"/>
                      </wps:spPr>
                      <wps:style>
                        <a:lnRef idx="1">
                          <a:schemeClr val="dk1"/>
                        </a:lnRef>
                        <a:fillRef idx="0">
                          <a:schemeClr val="dk1"/>
                        </a:fillRef>
                        <a:effectRef idx="0">
                          <a:schemeClr val="dk1"/>
                        </a:effectRef>
                        <a:fontRef idx="minor">
                          <a:schemeClr val="tx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3B90DFD" id="Cerrar corchete 4" o:spid="_x0000_s1026" type="#_x0000_t86" style="position:absolute;margin-left:363.45pt;margin-top:150.55pt;width:18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" adj="196" strokecolor="black [3200]" strokeweight="1.5pt">
                <v:stroke joinstyle="miter"/>
              </v:shape>
            </w:pict>
          </mc:Fallback>
        </mc:AlternateContent>
      </w:r>
    </w:p>
    <w:p w14:paraId="41268C43" w14:textId="2EC4D8B1" w:rsidR="004319C3" w:rsidRPr="00FA016A" w:rsidRDefault="003C62CE" w:rsidP="00DA0C22">
      <w:pPr>
        <w:pStyle w:val="normasapa7ma"/>
      </w:pPr>
      <w:r w:rsidRPr="00FA016A">
        <w:rPr>
          <w:noProof/>
        </w:rPr>
        <mc:AlternateContent>
          <mc:Choice Requires="wps">
            <w:drawing>
              <wp:anchor distT="0" distB="0" distL="114300" distR="114300" simplePos="0" relativeHeight="251668992" behindDoc="0" locked="0" layoutInCell="1" allowOverlap="1" wp14:anchorId="02907442" wp14:editId="23314E80">
                <wp:simplePos x="0" y="0"/>
                <wp:positionH relativeFrom="column">
                  <wp:posOffset>2882265</wp:posOffset>
                </wp:positionH>
                <wp:positionV relativeFrom="paragraph">
                  <wp:posOffset>292735</wp:posOffset>
                </wp:positionV>
                <wp:extent cx="0" cy="411480"/>
                <wp:effectExtent l="0" t="0" r="38100" b="26670"/>
                <wp:wrapNone/>
                <wp:docPr id="713917186" name="Conector recto 30"/>
                <wp:cNvGraphicFramePr/>
                <a:graphic xmlns:a="http://schemas.openxmlformats.org/drawingml/2006/main">
                  <a:graphicData uri="http://schemas.microsoft.com/office/word/2010/wordprocessingShape">
                    <wps:wsp>
                      <wps:cNvCnPr/>
                      <wps:spPr>
                        <a:xfrm>
                          <a:off x="0" y="0"/>
                          <a:ext cx="0" cy="41148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7446F" id="Conector recto 30"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95pt,23.05pt" to="226.95pt,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" strokecolor="black [3200]" strokeweight="1.5pt">
                <v:stroke joinstyle="miter"/>
              </v:line>
            </w:pict>
          </mc:Fallback>
        </mc:AlternateContent>
      </w:r>
      <w:r w:rsidR="004319C3" w:rsidRPr="00FA016A">
        <w:rPr>
          <w:noProof/>
        </w:rPr>
        <mc:AlternateContent>
          <mc:Choice Requires="wps">
            <w:drawing>
              <wp:anchor distT="0" distB="0" distL="114300" distR="114300" simplePos="0" relativeHeight="251667968" behindDoc="0" locked="0" layoutInCell="1" allowOverlap="1" wp14:anchorId="6A273FFC" wp14:editId="4825FE1A">
                <wp:simplePos x="0" y="0"/>
                <wp:positionH relativeFrom="column">
                  <wp:posOffset>5709285</wp:posOffset>
                </wp:positionH>
                <wp:positionV relativeFrom="paragraph">
                  <wp:posOffset>182245</wp:posOffset>
                </wp:positionV>
                <wp:extent cx="0" cy="1036320"/>
                <wp:effectExtent l="76200" t="0" r="57150" b="49530"/>
                <wp:wrapNone/>
                <wp:docPr id="245308391" name="Conector recto de flecha 29"/>
                <wp:cNvGraphicFramePr/>
                <a:graphic xmlns:a="http://schemas.openxmlformats.org/drawingml/2006/main">
                  <a:graphicData uri="http://schemas.microsoft.com/office/word/2010/wordprocessingShape">
                    <wps:wsp>
                      <wps:cNvCnPr/>
                      <wps:spPr>
                        <a:xfrm>
                          <a:off x="0" y="0"/>
                          <a:ext cx="0" cy="103632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9A1DDE" id="_x0000_t32" coordsize="21600,21600" o:spt="32" o:oned="t" path="m,l21600,21600e" filled="f">
                <v:path arrowok="t" fillok="f" o:connecttype="none"/>
                <o:lock v:ext="edit" shapetype="t"/>
              </v:shapetype>
              <v:shape id="Conector recto de flecha 29" o:spid="_x0000_s1026" type="#_x0000_t32" style="position:absolute;margin-left:449.55pt;margin-top:14.35pt;width:0;height:81.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" strokecolor="black [3200]" strokeweight="1.5pt">
                <v:stroke endarrow="block" joinstyle="miter"/>
              </v:shape>
            </w:pict>
          </mc:Fallback>
        </mc:AlternateContent>
      </w:r>
      <w:r w:rsidR="004319C3" w:rsidRPr="00FA016A">
        <w:rPr>
          <w:noProof/>
        </w:rPr>
        <mc:AlternateContent>
          <mc:Choice Requires="wps">
            <w:drawing>
              <wp:anchor distT="0" distB="0" distL="114300" distR="114300" simplePos="0" relativeHeight="251666944" behindDoc="0" locked="0" layoutInCell="1" allowOverlap="1" wp14:anchorId="5CA90100" wp14:editId="653B93EE">
                <wp:simplePos x="0" y="0"/>
                <wp:positionH relativeFrom="column">
                  <wp:posOffset>3408045</wp:posOffset>
                </wp:positionH>
                <wp:positionV relativeFrom="paragraph">
                  <wp:posOffset>182245</wp:posOffset>
                </wp:positionV>
                <wp:extent cx="2301240" cy="0"/>
                <wp:effectExtent l="0" t="0" r="0" b="0"/>
                <wp:wrapNone/>
                <wp:docPr id="148322171" name="Conector recto 28"/>
                <wp:cNvGraphicFramePr/>
                <a:graphic xmlns:a="http://schemas.openxmlformats.org/drawingml/2006/main">
                  <a:graphicData uri="http://schemas.microsoft.com/office/word/2010/wordprocessingShape">
                    <wps:wsp>
                      <wps:cNvCnPr/>
                      <wps:spPr>
                        <a:xfrm>
                          <a:off x="0" y="0"/>
                          <a:ext cx="23012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405923" id="Conector recto 2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68.35pt,14.35pt" to="449.5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" strokecolor="black [3200]" strokeweight="1pt">
                <v:stroke joinstyle="miter"/>
              </v:line>
            </w:pict>
          </mc:Fallback>
        </mc:AlternateContent>
      </w:r>
      <w:r w:rsidR="004319C3" w:rsidRPr="00FA016A">
        <w:rPr>
          <w:noProof/>
        </w:rPr>
        <mc:AlternateContent>
          <mc:Choice Requires="wps">
            <w:drawing>
              <wp:anchor distT="0" distB="0" distL="114300" distR="114300" simplePos="0" relativeHeight="251664896" behindDoc="0" locked="0" layoutInCell="1" allowOverlap="1" wp14:anchorId="270DCDC1" wp14:editId="16C41D0A">
                <wp:simplePos x="0" y="0"/>
                <wp:positionH relativeFrom="column">
                  <wp:posOffset>-5715</wp:posOffset>
                </wp:positionH>
                <wp:positionV relativeFrom="paragraph">
                  <wp:posOffset>182245</wp:posOffset>
                </wp:positionV>
                <wp:extent cx="2225040" cy="0"/>
                <wp:effectExtent l="0" t="0" r="0" b="0"/>
                <wp:wrapNone/>
                <wp:docPr id="1311950421" name="Conector recto 26"/>
                <wp:cNvGraphicFramePr/>
                <a:graphic xmlns:a="http://schemas.openxmlformats.org/drawingml/2006/main">
                  <a:graphicData uri="http://schemas.microsoft.com/office/word/2010/wordprocessingShape">
                    <wps:wsp>
                      <wps:cNvCnPr/>
                      <wps:spPr>
                        <a:xfrm flipH="1">
                          <a:off x="0" y="0"/>
                          <a:ext cx="222504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5A55BD" id="Conector recto 26" o:spid="_x0000_s1026" style="position:absolute;flip:x;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4.35pt" to="174.7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" strokecolor="black [3200]" strokeweight="1.5pt">
                <v:stroke joinstyle="miter"/>
              </v:line>
            </w:pict>
          </mc:Fallback>
        </mc:AlternateContent>
      </w:r>
      <w:r w:rsidR="004319C3" w:rsidRPr="00FA016A">
        <w:rPr>
          <w:noProof/>
        </w:rPr>
        <mc:AlternateContent>
          <mc:Choice Requires="wps">
            <w:drawing>
              <wp:anchor distT="0" distB="0" distL="114300" distR="114300" simplePos="0" relativeHeight="251665920" behindDoc="0" locked="0" layoutInCell="1" allowOverlap="1" wp14:anchorId="725663AF" wp14:editId="35030558">
                <wp:simplePos x="0" y="0"/>
                <wp:positionH relativeFrom="column">
                  <wp:posOffset>-5715</wp:posOffset>
                </wp:positionH>
                <wp:positionV relativeFrom="paragraph">
                  <wp:posOffset>182245</wp:posOffset>
                </wp:positionV>
                <wp:extent cx="0" cy="960120"/>
                <wp:effectExtent l="76200" t="0" r="76200" b="49530"/>
                <wp:wrapNone/>
                <wp:docPr id="1396435239" name="Conector recto de flecha 27"/>
                <wp:cNvGraphicFramePr/>
                <a:graphic xmlns:a="http://schemas.openxmlformats.org/drawingml/2006/main">
                  <a:graphicData uri="http://schemas.microsoft.com/office/word/2010/wordprocessingShape">
                    <wps:wsp>
                      <wps:cNvCnPr/>
                      <wps:spPr>
                        <a:xfrm>
                          <a:off x="0" y="0"/>
                          <a:ext cx="0" cy="96012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4E292F" id="Conector recto de flecha 27" o:spid="_x0000_s1026" type="#_x0000_t32" style="position:absolute;margin-left:-.45pt;margin-top:14.35pt;width:0;height:75.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" strokecolor="black [3200]" strokeweight="1.5pt">
                <v:stroke endarrow="block" joinstyle="miter"/>
              </v:shape>
            </w:pict>
          </mc:Fallback>
        </mc:AlternateContent>
      </w:r>
    </w:p>
    <w:p w14:paraId="7EDFCAE4" w14:textId="26DAB0FE" w:rsidR="004319C3" w:rsidRPr="00FA016A" w:rsidRDefault="007D2AA7" w:rsidP="00DA0C22">
      <w:pPr>
        <w:pStyle w:val="normasapa7ma"/>
      </w:pPr>
      <w:r w:rsidRPr="00FA016A">
        <w:rPr>
          <w:noProof/>
        </w:rPr>
        <mc:AlternateContent>
          <mc:Choice Requires="wps">
            <w:drawing>
              <wp:anchor distT="0" distB="0" distL="114300" distR="114300" simplePos="0" relativeHeight="251671040" behindDoc="0" locked="0" layoutInCell="1" allowOverlap="1" wp14:anchorId="74676274" wp14:editId="7CBB1629">
                <wp:simplePos x="0" y="0"/>
                <wp:positionH relativeFrom="column">
                  <wp:posOffset>1800225</wp:posOffset>
                </wp:positionH>
                <wp:positionV relativeFrom="paragraph">
                  <wp:posOffset>256540</wp:posOffset>
                </wp:positionV>
                <wp:extent cx="0" cy="289560"/>
                <wp:effectExtent l="76200" t="0" r="57150" b="53340"/>
                <wp:wrapNone/>
                <wp:docPr id="956332476" name="Conector recto de flecha 32"/>
                <wp:cNvGraphicFramePr/>
                <a:graphic xmlns:a="http://schemas.openxmlformats.org/drawingml/2006/main">
                  <a:graphicData uri="http://schemas.microsoft.com/office/word/2010/wordprocessingShape">
                    <wps:wsp>
                      <wps:cNvCnPr/>
                      <wps:spPr>
                        <a:xfrm>
                          <a:off x="0" y="0"/>
                          <a:ext cx="0" cy="28956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A2203B" id="_x0000_t32" coordsize="21600,21600" o:spt="32" o:oned="t" path="m,l21600,21600e" filled="f">
                <v:path arrowok="t" fillok="f" o:connecttype="none"/>
                <o:lock v:ext="edit" shapetype="t"/>
              </v:shapetype>
              <v:shape id="Conector recto de flecha 32" o:spid="_x0000_s1026" type="#_x0000_t32" style="position:absolute;margin-left:141.75pt;margin-top:20.2pt;width:0;height:22.8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" strokecolor="black [3200]" strokeweight="1pt">
                <v:stroke endarrow="block" joinstyle="miter"/>
              </v:shape>
            </w:pict>
          </mc:Fallback>
        </mc:AlternateContent>
      </w:r>
      <w:r w:rsidRPr="00FA016A">
        <w:rPr>
          <w:noProof/>
        </w:rPr>
        <mc:AlternateContent>
          <mc:Choice Requires="wps">
            <w:drawing>
              <wp:anchor distT="0" distB="0" distL="114300" distR="114300" simplePos="0" relativeHeight="251672064" behindDoc="0" locked="0" layoutInCell="1" allowOverlap="1" wp14:anchorId="46E77CB5" wp14:editId="27DAA900">
                <wp:simplePos x="0" y="0"/>
                <wp:positionH relativeFrom="column">
                  <wp:posOffset>4070985</wp:posOffset>
                </wp:positionH>
                <wp:positionV relativeFrom="paragraph">
                  <wp:posOffset>256540</wp:posOffset>
                </wp:positionV>
                <wp:extent cx="0" cy="289560"/>
                <wp:effectExtent l="76200" t="0" r="57150" b="53340"/>
                <wp:wrapNone/>
                <wp:docPr id="743080926" name="Conector recto de flecha 33"/>
                <wp:cNvGraphicFramePr/>
                <a:graphic xmlns:a="http://schemas.openxmlformats.org/drawingml/2006/main">
                  <a:graphicData uri="http://schemas.microsoft.com/office/word/2010/wordprocessingShape">
                    <wps:wsp>
                      <wps:cNvCnPr/>
                      <wps:spPr>
                        <a:xfrm>
                          <a:off x="0" y="0"/>
                          <a:ext cx="0" cy="28956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596BD8" id="Conector recto de flecha 33" o:spid="_x0000_s1026" type="#_x0000_t32" style="position:absolute;margin-left:320.55pt;margin-top:20.2pt;width:0;height:22.8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" strokecolor="black [3200]" strokeweight="1.5pt">
                <v:stroke endarrow="block" joinstyle="miter"/>
              </v:shape>
            </w:pict>
          </mc:Fallback>
        </mc:AlternateContent>
      </w:r>
      <w:r w:rsidRPr="00FA016A">
        <w:rPr>
          <w:noProof/>
        </w:rPr>
        <mc:AlternateContent>
          <mc:Choice Requires="wps">
            <w:drawing>
              <wp:anchor distT="0" distB="0" distL="114300" distR="114300" simplePos="0" relativeHeight="251670016" behindDoc="0" locked="0" layoutInCell="1" allowOverlap="1" wp14:anchorId="2E42269A" wp14:editId="0D857CC7">
                <wp:simplePos x="0" y="0"/>
                <wp:positionH relativeFrom="column">
                  <wp:posOffset>1800225</wp:posOffset>
                </wp:positionH>
                <wp:positionV relativeFrom="paragraph">
                  <wp:posOffset>245110</wp:posOffset>
                </wp:positionV>
                <wp:extent cx="2270760" cy="0"/>
                <wp:effectExtent l="0" t="0" r="0" b="0"/>
                <wp:wrapNone/>
                <wp:docPr id="1693889097" name="Conector recto 31"/>
                <wp:cNvGraphicFramePr/>
                <a:graphic xmlns:a="http://schemas.openxmlformats.org/drawingml/2006/main">
                  <a:graphicData uri="http://schemas.microsoft.com/office/word/2010/wordprocessingShape">
                    <wps:wsp>
                      <wps:cNvCnPr/>
                      <wps:spPr>
                        <a:xfrm>
                          <a:off x="0" y="0"/>
                          <a:ext cx="22707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D086AD" id="Conector recto 31"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41.75pt,19.3pt" to="320.5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" strokecolor="black [3200]" strokeweight="1.5pt">
                <v:stroke joinstyle="miter"/>
              </v:line>
            </w:pict>
          </mc:Fallback>
        </mc:AlternateContent>
      </w:r>
    </w:p>
    <w:p w14:paraId="6A7783E3" w14:textId="4D9AEB97" w:rsidR="004319C3" w:rsidRPr="00FA016A" w:rsidRDefault="007D2AA7" w:rsidP="00DA0C22">
      <w:pPr>
        <w:pStyle w:val="normasapa7ma"/>
      </w:pPr>
      <w:r w:rsidRPr="00FA016A">
        <w:rPr>
          <w:noProof/>
        </w:rPr>
        <mc:AlternateContent>
          <mc:Choice Requires="wps">
            <w:drawing>
              <wp:anchor distT="0" distB="0" distL="114300" distR="114300" simplePos="0" relativeHeight="251646464" behindDoc="0" locked="0" layoutInCell="1" allowOverlap="1" wp14:anchorId="2CF8EABC" wp14:editId="6030FD59">
                <wp:simplePos x="0" y="0"/>
                <wp:positionH relativeFrom="column">
                  <wp:posOffset>6454139</wp:posOffset>
                </wp:positionH>
                <wp:positionV relativeFrom="paragraph">
                  <wp:posOffset>510540</wp:posOffset>
                </wp:positionV>
                <wp:extent cx="132715" cy="2571750"/>
                <wp:effectExtent l="0" t="0" r="19685" b="19050"/>
                <wp:wrapNone/>
                <wp:docPr id="317234549" name="Cerrar corchete 2"/>
                <wp:cNvGraphicFramePr/>
                <a:graphic xmlns:a="http://schemas.openxmlformats.org/drawingml/2006/main">
                  <a:graphicData uri="http://schemas.microsoft.com/office/word/2010/wordprocessingShape">
                    <wps:wsp>
                      <wps:cNvSpPr/>
                      <wps:spPr>
                        <a:xfrm>
                          <a:off x="0" y="0"/>
                          <a:ext cx="132715" cy="2571750"/>
                        </a:xfrm>
                        <a:prstGeom prst="rightBracket">
                          <a:avLst/>
                        </a:prstGeom>
                        <a:ln w="19050"/>
                      </wps:spPr>
                      <wps:style>
                        <a:lnRef idx="1">
                          <a:schemeClr val="dk1"/>
                        </a:lnRef>
                        <a:fillRef idx="0">
                          <a:schemeClr val="dk1"/>
                        </a:fillRef>
                        <a:effectRef idx="0">
                          <a:schemeClr val="dk1"/>
                        </a:effectRef>
                        <a:fontRef idx="minor">
                          <a:schemeClr val="tx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5714F" id="Cerrar corchete 2" o:spid="_x0000_s1026" type="#_x0000_t86" style="position:absolute;margin-left:508.2pt;margin-top:40.2pt;width:10.45pt;height:20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" adj="93" strokecolor="black [3200]" strokeweight="1.5pt">
                <v:stroke joinstyle="miter"/>
              </v:shape>
            </w:pict>
          </mc:Fallback>
        </mc:AlternateContent>
      </w:r>
      <w:r w:rsidRPr="00FA016A">
        <w:rPr>
          <w:noProof/>
        </w:rPr>
        <mc:AlternateContent>
          <mc:Choice Requires="wps">
            <w:drawing>
              <wp:anchor distT="0" distB="0" distL="114300" distR="114300" simplePos="0" relativeHeight="251655680" behindDoc="0" locked="0" layoutInCell="1" allowOverlap="1" wp14:anchorId="0A6C5562" wp14:editId="5292D2A8">
                <wp:simplePos x="0" y="0"/>
                <wp:positionH relativeFrom="margin">
                  <wp:posOffset>5034915</wp:posOffset>
                </wp:positionH>
                <wp:positionV relativeFrom="paragraph">
                  <wp:posOffset>363220</wp:posOffset>
                </wp:positionV>
                <wp:extent cx="1474470" cy="742950"/>
                <wp:effectExtent l="19050" t="19050" r="11430" b="19050"/>
                <wp:wrapNone/>
                <wp:docPr id="1342325985" name="Rectángulo: esquinas redondeadas 21"/>
                <wp:cNvGraphicFramePr/>
                <a:graphic xmlns:a="http://schemas.openxmlformats.org/drawingml/2006/main">
                  <a:graphicData uri="http://schemas.microsoft.com/office/word/2010/wordprocessingShape">
                    <wps:wsp>
                      <wps:cNvSpPr/>
                      <wps:spPr>
                        <a:xfrm>
                          <a:off x="0" y="0"/>
                          <a:ext cx="1474470" cy="742950"/>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33688B5D" w14:textId="1D05702A"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Dpto. de Comercialización y Ventas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C5562" id="Rectángulo: esquinas redondeadas 21" o:spid="_x0000_s1030" style="position:absolute;left:0;text-align:left;margin-left:396.45pt;margin-top:28.6pt;width:116.1pt;height:58.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" fillcolor="white [3201]" strokecolor="#00b050" strokeweight="2.25pt">
                <v:stroke joinstyle="miter"/>
                <v:textbox>
                  <w:txbxContent>
                    <w:p w14:paraId="33688B5D" w14:textId="1D05702A"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Dpto. de Comercialización y Ventas</w:t>
                      </w:r>
                    </w:p>
                  </w:txbxContent>
                </v:textbox>
                <w10:wrap anchorx="margin"/>
              </v:roundrect>
            </w:pict>
          </mc:Fallback>
        </mc:AlternateContent>
      </w:r>
      <w:r w:rsidRPr="00FA016A">
        <w:rPr>
          <w:noProof/>
        </w:rPr>
        <mc:AlternateContent>
          <mc:Choice Requires="wps">
            <w:drawing>
              <wp:anchor distT="0" distB="0" distL="114300" distR="114300" simplePos="0" relativeHeight="251653632" behindDoc="0" locked="0" layoutInCell="1" allowOverlap="1" wp14:anchorId="6FA0E489" wp14:editId="087F24B2">
                <wp:simplePos x="0" y="0"/>
                <wp:positionH relativeFrom="margin">
                  <wp:posOffset>3347085</wp:posOffset>
                </wp:positionH>
                <wp:positionV relativeFrom="paragraph">
                  <wp:posOffset>208915</wp:posOffset>
                </wp:positionV>
                <wp:extent cx="1257300" cy="781050"/>
                <wp:effectExtent l="19050" t="19050" r="19050" b="19050"/>
                <wp:wrapNone/>
                <wp:docPr id="933187965" name="Rectángulo: esquinas redondeadas 22"/>
                <wp:cNvGraphicFramePr/>
                <a:graphic xmlns:a="http://schemas.openxmlformats.org/drawingml/2006/main">
                  <a:graphicData uri="http://schemas.microsoft.com/office/word/2010/wordprocessingShape">
                    <wps:wsp>
                      <wps:cNvSpPr/>
                      <wps:spPr>
                        <a:xfrm>
                          <a:off x="0" y="0"/>
                          <a:ext cx="1257300" cy="781050"/>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1FF9D0CF" w14:textId="1E427CEE" w:rsidR="004319C3" w:rsidRDefault="004319C3" w:rsidP="004319C3">
                            <w:pPr>
                              <w:jc w:val="center"/>
                              <w:rPr>
                                <w:rFonts w:ascii="Arial" w:hAnsi="Arial" w:cs="Arial"/>
                                <w:sz w:val="24"/>
                                <w:szCs w:val="24"/>
                                <w:lang w:val="es-ES"/>
                              </w:rPr>
                            </w:pPr>
                            <w:r w:rsidRPr="004319C3">
                              <w:rPr>
                                <w:rFonts w:ascii="Arial" w:hAnsi="Arial" w:cs="Arial"/>
                                <w:sz w:val="24"/>
                                <w:szCs w:val="24"/>
                              </w:rPr>
                              <w:t>Dpto. de Compras y Logística</w:t>
                            </w:r>
                            <w:r w:rsidRPr="004319C3">
                              <w:rPr>
                                <w:sz w:val="24"/>
                                <w:szCs w:val="24"/>
                              </w:rPr>
                              <w:t xml:space="preserve"> </w:t>
                            </w:r>
                            <w:r>
                              <w:t>(Inventario)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0E489" id="Rectángulo: esquinas redondeadas 22" o:spid="_x0000_s1031" style="position:absolute;left:0;text-align:left;margin-left:263.55pt;margin-top:16.45pt;width:99pt;height:61.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" fillcolor="white [3201]" strokecolor="#00b050" strokeweight="2.25pt">
                <v:stroke joinstyle="miter"/>
                <v:textbox>
                  <w:txbxContent>
                    <w:p w14:paraId="1FF9D0CF" w14:textId="1E427CEE" w:rsidR="004319C3" w:rsidRDefault="004319C3" w:rsidP="004319C3">
                      <w:pPr>
                        <w:jc w:val="center"/>
                        <w:rPr>
                          <w:rFonts w:ascii="Arial" w:hAnsi="Arial" w:cs="Arial"/>
                          <w:sz w:val="24"/>
                          <w:szCs w:val="24"/>
                          <w:lang w:val="es-ES"/>
                        </w:rPr>
                      </w:pPr>
                      <w:r w:rsidRPr="004319C3">
                        <w:rPr>
                          <w:rFonts w:ascii="Arial" w:hAnsi="Arial" w:cs="Arial"/>
                          <w:sz w:val="24"/>
                          <w:szCs w:val="24"/>
                        </w:rPr>
                        <w:t>Dpto. de Compras y Logística</w:t>
                      </w:r>
                      <w:r w:rsidRPr="004319C3">
                        <w:rPr>
                          <w:sz w:val="24"/>
                          <w:szCs w:val="24"/>
                        </w:rPr>
                        <w:t xml:space="preserve"> </w:t>
                      </w:r>
                      <w:r>
                        <w:t>(Inventario)</w:t>
                      </w:r>
                    </w:p>
                  </w:txbxContent>
                </v:textbox>
                <w10:wrap anchorx="margin"/>
              </v:roundrect>
            </w:pict>
          </mc:Fallback>
        </mc:AlternateContent>
      </w:r>
      <w:r w:rsidRPr="00FA016A">
        <w:rPr>
          <w:noProof/>
        </w:rPr>
        <mc:AlternateContent>
          <mc:Choice Requires="wps">
            <w:drawing>
              <wp:anchor distT="0" distB="0" distL="114300" distR="114300" simplePos="0" relativeHeight="251647488" behindDoc="0" locked="0" layoutInCell="1" allowOverlap="1" wp14:anchorId="6E8496FA" wp14:editId="0E5F31A1">
                <wp:simplePos x="0" y="0"/>
                <wp:positionH relativeFrom="margin">
                  <wp:posOffset>-603885</wp:posOffset>
                </wp:positionH>
                <wp:positionV relativeFrom="paragraph">
                  <wp:posOffset>312420</wp:posOffset>
                </wp:positionV>
                <wp:extent cx="1247775" cy="1005840"/>
                <wp:effectExtent l="19050" t="19050" r="28575" b="22860"/>
                <wp:wrapNone/>
                <wp:docPr id="377139628" name="Rectángulo: esquinas redondeadas 23"/>
                <wp:cNvGraphicFramePr/>
                <a:graphic xmlns:a="http://schemas.openxmlformats.org/drawingml/2006/main">
                  <a:graphicData uri="http://schemas.microsoft.com/office/word/2010/wordprocessingShape">
                    <wps:wsp>
                      <wps:cNvSpPr/>
                      <wps:spPr>
                        <a:xfrm>
                          <a:off x="0" y="0"/>
                          <a:ext cx="1247775" cy="1005840"/>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00D9A969" w14:textId="35DC4692"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Regencia Farmacéutica (Dirección Técnica)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496FA" id="Rectángulo: esquinas redondeadas 23" o:spid="_x0000_s1032" style="position:absolute;left:0;text-align:left;margin-left:-47.55pt;margin-top:24.6pt;width:98.25pt;height:79.2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" fillcolor="white [3201]" strokecolor="#00b050" strokeweight="2.25pt">
                <v:stroke joinstyle="miter"/>
                <v:textbox>
                  <w:txbxContent>
                    <w:p w14:paraId="00D9A969" w14:textId="35DC4692"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Regencia Farmacéutica (Dirección Técnica)</w:t>
                      </w:r>
                    </w:p>
                  </w:txbxContent>
                </v:textbox>
                <w10:wrap anchorx="margin"/>
              </v:roundrect>
            </w:pict>
          </mc:Fallback>
        </mc:AlternateContent>
      </w:r>
    </w:p>
    <w:p w14:paraId="060B8D6F" w14:textId="33BF5133" w:rsidR="004319C3" w:rsidRPr="00FA016A" w:rsidRDefault="007D2AA7" w:rsidP="00DA0C22">
      <w:pPr>
        <w:pStyle w:val="normasapa7ma"/>
      </w:pPr>
      <w:r w:rsidRPr="00FA016A">
        <w:rPr>
          <w:noProof/>
        </w:rPr>
        <mc:AlternateContent>
          <mc:Choice Requires="wps">
            <w:drawing>
              <wp:anchor distT="0" distB="0" distL="114300" distR="114300" simplePos="0" relativeHeight="251654656" behindDoc="0" locked="0" layoutInCell="1" allowOverlap="1" wp14:anchorId="530FB0EB" wp14:editId="44433B10">
                <wp:simplePos x="0" y="0"/>
                <wp:positionH relativeFrom="column">
                  <wp:posOffset>699135</wp:posOffset>
                </wp:positionH>
                <wp:positionV relativeFrom="paragraph">
                  <wp:posOffset>383540</wp:posOffset>
                </wp:positionV>
                <wp:extent cx="200025" cy="2076450"/>
                <wp:effectExtent l="0" t="0" r="28575" b="19050"/>
                <wp:wrapNone/>
                <wp:docPr id="1077413636" name="Cerrar corchete 8"/>
                <wp:cNvGraphicFramePr/>
                <a:graphic xmlns:a="http://schemas.openxmlformats.org/drawingml/2006/main">
                  <a:graphicData uri="http://schemas.microsoft.com/office/word/2010/wordprocessingShape">
                    <wps:wsp>
                      <wps:cNvSpPr/>
                      <wps:spPr>
                        <a:xfrm>
                          <a:off x="0" y="0"/>
                          <a:ext cx="200025" cy="2076450"/>
                        </a:xfrm>
                        <a:prstGeom prst="rightBracket">
                          <a:avLst/>
                        </a:prstGeom>
                        <a:ln w="19050"/>
                      </wps:spPr>
                      <wps:style>
                        <a:lnRef idx="1">
                          <a:schemeClr val="dk1"/>
                        </a:lnRef>
                        <a:fillRef idx="0">
                          <a:schemeClr val="dk1"/>
                        </a:fillRef>
                        <a:effectRef idx="0">
                          <a:schemeClr val="dk1"/>
                        </a:effectRef>
                        <a:fontRef idx="minor">
                          <a:schemeClr val="tx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3BCD" id="Cerrar corchete 8" o:spid="_x0000_s1026" type="#_x0000_t86" style="position:absolute;margin-left:55.05pt;margin-top:30.2pt;width:15.75pt;height:16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" adj="173" strokecolor="black [3200]" strokeweight="1.5pt">
                <v:stroke joinstyle="miter"/>
              </v:shape>
            </w:pict>
          </mc:Fallback>
        </mc:AlternateContent>
      </w:r>
    </w:p>
    <w:p w14:paraId="043D995E" w14:textId="3101C62D" w:rsidR="004319C3" w:rsidRPr="00FA016A" w:rsidRDefault="007D2AA7" w:rsidP="00DA0C22">
      <w:pPr>
        <w:pStyle w:val="normasapa7ma"/>
      </w:pPr>
      <w:r w:rsidRPr="00FA016A">
        <w:rPr>
          <w:noProof/>
        </w:rPr>
        <mc:AlternateContent>
          <mc:Choice Requires="wps">
            <w:drawing>
              <wp:anchor distT="0" distB="0" distL="114300" distR="114300" simplePos="0" relativeHeight="251658752" behindDoc="0" locked="0" layoutInCell="1" allowOverlap="1" wp14:anchorId="537CA20F" wp14:editId="127331ED">
                <wp:simplePos x="0" y="0"/>
                <wp:positionH relativeFrom="margin">
                  <wp:posOffset>3335655</wp:posOffset>
                </wp:positionH>
                <wp:positionV relativeFrom="paragraph">
                  <wp:posOffset>260350</wp:posOffset>
                </wp:positionV>
                <wp:extent cx="1266825" cy="857250"/>
                <wp:effectExtent l="19050" t="19050" r="28575" b="19050"/>
                <wp:wrapNone/>
                <wp:docPr id="1665524464" name="Rectángulo: esquinas redondeadas 16"/>
                <wp:cNvGraphicFramePr/>
                <a:graphic xmlns:a="http://schemas.openxmlformats.org/drawingml/2006/main">
                  <a:graphicData uri="http://schemas.microsoft.com/office/word/2010/wordprocessingShape">
                    <wps:wsp>
                      <wps:cNvSpPr/>
                      <wps:spPr>
                        <a:xfrm>
                          <a:off x="0" y="0"/>
                          <a:ext cx="1266825" cy="857250"/>
                        </a:xfrm>
                        <a:prstGeom prst="roundRect">
                          <a:avLst/>
                        </a:prstGeom>
                        <a:ln w="28575">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46E68FFB" w14:textId="632BFF8D"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 xml:space="preserve">Coordinador de Compras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CA20F" id="Rectángulo: esquinas redondeadas 16" o:spid="_x0000_s1033" style="position:absolute;left:0;text-align:left;margin-left:262.65pt;margin-top:20.5pt;width:99.75pt;height:67.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" fillcolor="white [3201]" strokecolor="#7030a0" strokeweight="2.25pt">
                <v:stroke joinstyle="miter"/>
                <v:textbox>
                  <w:txbxContent>
                    <w:p w14:paraId="46E68FFB" w14:textId="632BFF8D"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 xml:space="preserve">Coordinador de Compras </w:t>
                      </w:r>
                    </w:p>
                  </w:txbxContent>
                </v:textbox>
                <w10:wrap anchorx="margin"/>
              </v:roundrect>
            </w:pict>
          </mc:Fallback>
        </mc:AlternateContent>
      </w:r>
    </w:p>
    <w:p w14:paraId="4A316DE9" w14:textId="690D4DE0" w:rsidR="004319C3" w:rsidRPr="00FA016A" w:rsidRDefault="007D2AA7" w:rsidP="00DA0C22">
      <w:pPr>
        <w:pStyle w:val="normasapa7ma"/>
      </w:pPr>
      <w:r w:rsidRPr="00FA016A">
        <w:rPr>
          <w:noProof/>
        </w:rPr>
        <mc:AlternateContent>
          <mc:Choice Requires="wps">
            <w:drawing>
              <wp:anchor distT="0" distB="0" distL="114300" distR="114300" simplePos="0" relativeHeight="251645440" behindDoc="0" locked="0" layoutInCell="1" allowOverlap="1" wp14:anchorId="6451FB65" wp14:editId="57E5BB96">
                <wp:simplePos x="0" y="0"/>
                <wp:positionH relativeFrom="column">
                  <wp:posOffset>6414135</wp:posOffset>
                </wp:positionH>
                <wp:positionV relativeFrom="paragraph">
                  <wp:posOffset>515620</wp:posOffset>
                </wp:positionV>
                <wp:extent cx="178435" cy="0"/>
                <wp:effectExtent l="0" t="0" r="0" b="0"/>
                <wp:wrapNone/>
                <wp:docPr id="312055193" name="Conector recto 1"/>
                <wp:cNvGraphicFramePr/>
                <a:graphic xmlns:a="http://schemas.openxmlformats.org/drawingml/2006/main">
                  <a:graphicData uri="http://schemas.microsoft.com/office/word/2010/wordprocessingShape">
                    <wps:wsp>
                      <wps:cNvCnPr/>
                      <wps:spPr>
                        <a:xfrm>
                          <a:off x="0" y="0"/>
                          <a:ext cx="1784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62A1A" id="Conector recto 1"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05pt,40.6pt" to="519.1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" strokecolor="black [3200]" strokeweight="1.5pt">
                <v:stroke joinstyle="miter"/>
              </v:line>
            </w:pict>
          </mc:Fallback>
        </mc:AlternateContent>
      </w:r>
      <w:r w:rsidRPr="00FA016A">
        <w:rPr>
          <w:noProof/>
        </w:rPr>
        <mc:AlternateContent>
          <mc:Choice Requires="wps">
            <w:drawing>
              <wp:anchor distT="0" distB="0" distL="114300" distR="114300" simplePos="0" relativeHeight="251661824" behindDoc="0" locked="0" layoutInCell="1" allowOverlap="1" wp14:anchorId="1A356146" wp14:editId="1A812D0F">
                <wp:simplePos x="0" y="0"/>
                <wp:positionH relativeFrom="margin">
                  <wp:posOffset>5149215</wp:posOffset>
                </wp:positionH>
                <wp:positionV relativeFrom="paragraph">
                  <wp:posOffset>45720</wp:posOffset>
                </wp:positionV>
                <wp:extent cx="1238250" cy="990600"/>
                <wp:effectExtent l="19050" t="19050" r="19050" b="19050"/>
                <wp:wrapNone/>
                <wp:docPr id="1855879975" name="Rectángulo: esquinas redondeadas 14"/>
                <wp:cNvGraphicFramePr/>
                <a:graphic xmlns:a="http://schemas.openxmlformats.org/drawingml/2006/main">
                  <a:graphicData uri="http://schemas.microsoft.com/office/word/2010/wordprocessingShape">
                    <wps:wsp>
                      <wps:cNvSpPr/>
                      <wps:spPr>
                        <a:xfrm>
                          <a:off x="0" y="0"/>
                          <a:ext cx="1238250" cy="990600"/>
                        </a:xfrm>
                        <a:prstGeom prst="roundRect">
                          <a:avLst/>
                        </a:prstGeom>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7F576A49" w14:textId="69F5B301" w:rsidR="004319C3" w:rsidRDefault="004319C3" w:rsidP="004319C3">
                            <w:pPr>
                              <w:jc w:val="center"/>
                              <w:rPr>
                                <w:rFonts w:ascii="Arial" w:hAnsi="Arial" w:cs="Arial"/>
                                <w:sz w:val="24"/>
                                <w:szCs w:val="24"/>
                                <w:lang w:val="es-ES"/>
                              </w:rPr>
                            </w:pPr>
                            <w:r w:rsidRPr="004319C3">
                              <w:rPr>
                                <w:rFonts w:ascii="Arial" w:hAnsi="Arial" w:cs="Arial"/>
                                <w:sz w:val="24"/>
                                <w:szCs w:val="24"/>
                              </w:rPr>
                              <w:t>Ejecutivos de Ventas (Atención al</w:t>
                            </w:r>
                            <w:r w:rsidRPr="004319C3">
                              <w:rPr>
                                <w:sz w:val="24"/>
                                <w:szCs w:val="24"/>
                              </w:rPr>
                              <w:t xml:space="preserve"> </w:t>
                            </w:r>
                            <w:r>
                              <w:t>público)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56146" id="Rectángulo: esquinas redondeadas 14" o:spid="_x0000_s1034" style="position:absolute;left:0;text-align:left;margin-left:405.45pt;margin-top:3.6pt;width:97.5pt;height:78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" fillcolor="white [3201]" strokecolor="#c45911 [2405]" strokeweight="2.25pt">
                <v:stroke joinstyle="miter"/>
                <v:textbox>
                  <w:txbxContent>
                    <w:p w14:paraId="7F576A49" w14:textId="69F5B301" w:rsidR="004319C3" w:rsidRDefault="004319C3" w:rsidP="004319C3">
                      <w:pPr>
                        <w:jc w:val="center"/>
                        <w:rPr>
                          <w:rFonts w:ascii="Arial" w:hAnsi="Arial" w:cs="Arial"/>
                          <w:sz w:val="24"/>
                          <w:szCs w:val="24"/>
                          <w:lang w:val="es-ES"/>
                        </w:rPr>
                      </w:pPr>
                      <w:r w:rsidRPr="004319C3">
                        <w:rPr>
                          <w:rFonts w:ascii="Arial" w:hAnsi="Arial" w:cs="Arial"/>
                          <w:sz w:val="24"/>
                          <w:szCs w:val="24"/>
                        </w:rPr>
                        <w:t>Ejecutivos de Ventas (Atención al</w:t>
                      </w:r>
                      <w:r w:rsidRPr="004319C3">
                        <w:rPr>
                          <w:sz w:val="24"/>
                          <w:szCs w:val="24"/>
                        </w:rPr>
                        <w:t xml:space="preserve"> </w:t>
                      </w:r>
                      <w:r>
                        <w:t>público)</w:t>
                      </w:r>
                    </w:p>
                  </w:txbxContent>
                </v:textbox>
                <w10:wrap anchorx="margin"/>
              </v:roundrect>
            </w:pict>
          </mc:Fallback>
        </mc:AlternateContent>
      </w:r>
      <w:r w:rsidRPr="00FA016A">
        <w:rPr>
          <w:noProof/>
        </w:rPr>
        <mc:AlternateContent>
          <mc:Choice Requires="wps">
            <w:drawing>
              <wp:anchor distT="0" distB="0" distL="114300" distR="114300" simplePos="0" relativeHeight="251649536" behindDoc="0" locked="0" layoutInCell="1" allowOverlap="1" wp14:anchorId="28C87338" wp14:editId="215A6417">
                <wp:simplePos x="0" y="0"/>
                <wp:positionH relativeFrom="column">
                  <wp:posOffset>4600575</wp:posOffset>
                </wp:positionH>
                <wp:positionV relativeFrom="paragraph">
                  <wp:posOffset>237490</wp:posOffset>
                </wp:positionV>
                <wp:extent cx="219075" cy="0"/>
                <wp:effectExtent l="0" t="0" r="0" b="0"/>
                <wp:wrapNone/>
                <wp:docPr id="515893557" name="Conector recto 3"/>
                <wp:cNvGraphicFramePr/>
                <a:graphic xmlns:a="http://schemas.openxmlformats.org/drawingml/2006/main">
                  <a:graphicData uri="http://schemas.microsoft.com/office/word/2010/wordprocessingShape">
                    <wps:wsp>
                      <wps:cNvCnPr/>
                      <wps:spPr>
                        <a:xfrm>
                          <a:off x="0" y="0"/>
                          <a:ext cx="2190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C163F" id="Conector recto 3"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5pt,18.7pt" to="379.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" strokecolor="black [3200]" strokeweight="1.5pt">
                <v:stroke joinstyle="miter"/>
              </v:line>
            </w:pict>
          </mc:Fallback>
        </mc:AlternateContent>
      </w:r>
      <w:r w:rsidRPr="00FA016A">
        <w:rPr>
          <w:noProof/>
        </w:rPr>
        <mc:AlternateContent>
          <mc:Choice Requires="wps">
            <w:drawing>
              <wp:anchor distT="0" distB="0" distL="114300" distR="114300" simplePos="0" relativeHeight="251643392" behindDoc="0" locked="0" layoutInCell="1" allowOverlap="1" wp14:anchorId="4B749B75" wp14:editId="2AD5DCD8">
                <wp:simplePos x="0" y="0"/>
                <wp:positionH relativeFrom="margin">
                  <wp:posOffset>-659765</wp:posOffset>
                </wp:positionH>
                <wp:positionV relativeFrom="paragraph">
                  <wp:posOffset>277495</wp:posOffset>
                </wp:positionV>
                <wp:extent cx="1304925" cy="655320"/>
                <wp:effectExtent l="19050" t="19050" r="28575" b="11430"/>
                <wp:wrapNone/>
                <wp:docPr id="16056797" name="Rectángulo: esquinas redondeadas 17"/>
                <wp:cNvGraphicFramePr/>
                <a:graphic xmlns:a="http://schemas.openxmlformats.org/drawingml/2006/main">
                  <a:graphicData uri="http://schemas.microsoft.com/office/word/2010/wordprocessingShape">
                    <wps:wsp>
                      <wps:cNvSpPr/>
                      <wps:spPr>
                        <a:xfrm>
                          <a:off x="0" y="0"/>
                          <a:ext cx="1304925" cy="655320"/>
                        </a:xfrm>
                        <a:prstGeom prst="roundRect">
                          <a:avLst/>
                        </a:prstGeom>
                        <a:ln w="28575">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068144FD" w14:textId="0BC6AC1D"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Auxiliares de Farmacia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749B75" id="Rectángulo: esquinas redondeadas 17" o:spid="_x0000_s1035" style="position:absolute;left:0;text-align:left;margin-left:-51.95pt;margin-top:21.85pt;width:102.75pt;height:51.6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" fillcolor="white [3201]" strokecolor="#002060" strokeweight="2.25pt">
                <v:stroke joinstyle="miter"/>
                <v:textbox>
                  <w:txbxContent>
                    <w:p w14:paraId="068144FD" w14:textId="0BC6AC1D"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Auxiliares de Farmacia</w:t>
                      </w:r>
                    </w:p>
                  </w:txbxContent>
                </v:textbox>
                <w10:wrap anchorx="margin"/>
              </v:roundrect>
            </w:pict>
          </mc:Fallback>
        </mc:AlternateContent>
      </w:r>
    </w:p>
    <w:p w14:paraId="60A7863E" w14:textId="6A5CD8D1" w:rsidR="00345C83" w:rsidRPr="00FA016A" w:rsidRDefault="007D2AA7" w:rsidP="00DA0C22">
      <w:pPr>
        <w:pStyle w:val="normasapa7ma"/>
      </w:pPr>
      <w:r w:rsidRPr="00FA016A">
        <w:rPr>
          <w:noProof/>
        </w:rPr>
        <mc:AlternateContent>
          <mc:Choice Requires="wps">
            <w:drawing>
              <wp:anchor distT="0" distB="0" distL="114300" distR="114300" simplePos="0" relativeHeight="251650560" behindDoc="0" locked="0" layoutInCell="1" allowOverlap="1" wp14:anchorId="1C02FBD1" wp14:editId="2B851B9D">
                <wp:simplePos x="0" y="0"/>
                <wp:positionH relativeFrom="column">
                  <wp:posOffset>701040</wp:posOffset>
                </wp:positionH>
                <wp:positionV relativeFrom="paragraph">
                  <wp:posOffset>158750</wp:posOffset>
                </wp:positionV>
                <wp:extent cx="171450" cy="0"/>
                <wp:effectExtent l="0" t="0" r="0" b="0"/>
                <wp:wrapNone/>
                <wp:docPr id="552614350" name="Conector recto 7"/>
                <wp:cNvGraphicFramePr/>
                <a:graphic xmlns:a="http://schemas.openxmlformats.org/drawingml/2006/main">
                  <a:graphicData uri="http://schemas.microsoft.com/office/word/2010/wordprocessingShape">
                    <wps:wsp>
                      <wps:cNvCnPr/>
                      <wps:spPr>
                        <a:xfrm>
                          <a:off x="0" y="0"/>
                          <a:ext cx="1714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690F5A" id="Conector recto 7"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12.5pt" to="68.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" strokecolor="black [3200]" strokeweight="1.5pt">
                <v:stroke joinstyle="miter"/>
              </v:line>
            </w:pict>
          </mc:Fallback>
        </mc:AlternateContent>
      </w:r>
      <w:r w:rsidR="004319C3" w:rsidRPr="00FA016A">
        <w:rPr>
          <w:noProof/>
        </w:rPr>
        <mc:AlternateContent>
          <mc:Choice Requires="wps">
            <w:drawing>
              <wp:anchor distT="0" distB="0" distL="114300" distR="114300" simplePos="0" relativeHeight="251652608" behindDoc="0" locked="0" layoutInCell="1" allowOverlap="1" wp14:anchorId="786B67A8" wp14:editId="03C03F81">
                <wp:simplePos x="0" y="0"/>
                <wp:positionH relativeFrom="margin">
                  <wp:posOffset>-550545</wp:posOffset>
                </wp:positionH>
                <wp:positionV relativeFrom="paragraph">
                  <wp:posOffset>763270</wp:posOffset>
                </wp:positionV>
                <wp:extent cx="1247775" cy="727710"/>
                <wp:effectExtent l="19050" t="19050" r="28575" b="15240"/>
                <wp:wrapNone/>
                <wp:docPr id="831054370" name="Rectángulo: esquinas redondeadas 18"/>
                <wp:cNvGraphicFramePr/>
                <a:graphic xmlns:a="http://schemas.openxmlformats.org/drawingml/2006/main">
                  <a:graphicData uri="http://schemas.microsoft.com/office/word/2010/wordprocessingShape">
                    <wps:wsp>
                      <wps:cNvSpPr/>
                      <wps:spPr>
                        <a:xfrm>
                          <a:off x="0" y="0"/>
                          <a:ext cx="1247775" cy="727710"/>
                        </a:xfrm>
                        <a:prstGeom prst="roundRect">
                          <a:avLst/>
                        </a:prstGeom>
                        <a:ln w="28575">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647B6072" w14:textId="7CAAF195"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Control de Calidad Sanitaria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6B67A8" id="Rectángulo: esquinas redondeadas 18" o:spid="_x0000_s1036" style="position:absolute;left:0;text-align:left;margin-left:-43.35pt;margin-top:60.1pt;width:98.25pt;height:57.3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" fillcolor="white [3201]" strokecolor="#002060" strokeweight="2.25pt">
                <v:stroke joinstyle="miter"/>
                <v:textbox>
                  <w:txbxContent>
                    <w:p w14:paraId="647B6072" w14:textId="7CAAF195"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Control de Calidad Sanitaria</w:t>
                      </w:r>
                    </w:p>
                  </w:txbxContent>
                </v:textbox>
                <w10:wrap anchorx="margin"/>
              </v:roundrect>
            </w:pict>
          </mc:Fallback>
        </mc:AlternateContent>
      </w:r>
    </w:p>
    <w:p w14:paraId="559ECD96" w14:textId="06F6BA66" w:rsidR="003775D0" w:rsidRPr="00FA016A" w:rsidRDefault="007D2AA7" w:rsidP="00DA0C22">
      <w:pPr>
        <w:pStyle w:val="normasapa7ma"/>
      </w:pPr>
      <w:r w:rsidRPr="00FA016A">
        <w:rPr>
          <w:noProof/>
        </w:rPr>
        <mc:AlternateContent>
          <mc:Choice Requires="wps">
            <w:drawing>
              <wp:anchor distT="0" distB="0" distL="114300" distR="114300" simplePos="0" relativeHeight="251657728" behindDoc="0" locked="0" layoutInCell="1" allowOverlap="1" wp14:anchorId="0CE18908" wp14:editId="2CF7D422">
                <wp:simplePos x="0" y="0"/>
                <wp:positionH relativeFrom="margin">
                  <wp:posOffset>5149215</wp:posOffset>
                </wp:positionH>
                <wp:positionV relativeFrom="paragraph">
                  <wp:posOffset>334010</wp:posOffset>
                </wp:positionV>
                <wp:extent cx="1266825" cy="842010"/>
                <wp:effectExtent l="19050" t="19050" r="28575" b="15240"/>
                <wp:wrapNone/>
                <wp:docPr id="1594991139" name="Rectángulo: esquinas redondeadas 13"/>
                <wp:cNvGraphicFramePr/>
                <a:graphic xmlns:a="http://schemas.openxmlformats.org/drawingml/2006/main">
                  <a:graphicData uri="http://schemas.microsoft.com/office/word/2010/wordprocessingShape">
                    <wps:wsp>
                      <wps:cNvSpPr/>
                      <wps:spPr>
                        <a:xfrm>
                          <a:off x="0" y="0"/>
                          <a:ext cx="1266825" cy="842010"/>
                        </a:xfrm>
                        <a:prstGeom prst="roundRect">
                          <a:avLst/>
                        </a:prstGeom>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1B0E7894" w14:textId="2A8F61EC"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Encargado de Marketing Digital y App</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E18908" id="Rectángulo: esquinas redondeadas 13" o:spid="_x0000_s1037" style="position:absolute;left:0;text-align:left;margin-left:405.45pt;margin-top:26.3pt;width:99.75pt;height:66.3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" fillcolor="white [3201]" strokecolor="#c45911 [2405]" strokeweight="2.25pt">
                <v:stroke joinstyle="miter"/>
                <v:textbox>
                  <w:txbxContent>
                    <w:p w14:paraId="1B0E7894" w14:textId="2A8F61EC"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Encargado de Marketing Digital y App</w:t>
                      </w:r>
                    </w:p>
                  </w:txbxContent>
                </v:textbox>
                <w10:wrap anchorx="margin"/>
              </v:roundrect>
            </w:pict>
          </mc:Fallback>
        </mc:AlternateContent>
      </w:r>
      <w:r w:rsidRPr="00FA016A">
        <w:rPr>
          <w:noProof/>
        </w:rPr>
        <mc:AlternateContent>
          <mc:Choice Requires="wps">
            <w:drawing>
              <wp:anchor distT="0" distB="0" distL="114300" distR="114300" simplePos="0" relativeHeight="251651584" behindDoc="0" locked="0" layoutInCell="1" allowOverlap="1" wp14:anchorId="6F61E905" wp14:editId="1898ED4F">
                <wp:simplePos x="0" y="0"/>
                <wp:positionH relativeFrom="margin">
                  <wp:posOffset>3350895</wp:posOffset>
                </wp:positionH>
                <wp:positionV relativeFrom="paragraph">
                  <wp:posOffset>29210</wp:posOffset>
                </wp:positionV>
                <wp:extent cx="1266825" cy="792480"/>
                <wp:effectExtent l="19050" t="19050" r="28575" b="26670"/>
                <wp:wrapNone/>
                <wp:docPr id="728526083" name="Rectángulo: esquinas redondeadas 15"/>
                <wp:cNvGraphicFramePr/>
                <a:graphic xmlns:a="http://schemas.openxmlformats.org/drawingml/2006/main">
                  <a:graphicData uri="http://schemas.microsoft.com/office/word/2010/wordprocessingShape">
                    <wps:wsp>
                      <wps:cNvSpPr/>
                      <wps:spPr>
                        <a:xfrm>
                          <a:off x="0" y="0"/>
                          <a:ext cx="1266825" cy="792480"/>
                        </a:xfrm>
                        <a:prstGeom prst="roundRect">
                          <a:avLst/>
                        </a:prstGeom>
                        <a:ln w="28575">
                          <a:solidFill>
                            <a:srgbClr val="7030A0"/>
                          </a:solidFill>
                        </a:ln>
                      </wps:spPr>
                      <wps:style>
                        <a:lnRef idx="2">
                          <a:schemeClr val="accent6"/>
                        </a:lnRef>
                        <a:fillRef idx="1">
                          <a:schemeClr val="lt1"/>
                        </a:fillRef>
                        <a:effectRef idx="0">
                          <a:schemeClr val="accent6"/>
                        </a:effectRef>
                        <a:fontRef idx="minor">
                          <a:schemeClr val="dk1"/>
                        </a:fontRef>
                      </wps:style>
                      <wps:txbx>
                        <w:txbxContent>
                          <w:p w14:paraId="0E5871D6" w14:textId="29F7A422"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 xml:space="preserve">Asistente de Almacén y Despacho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1E905" id="Rectángulo: esquinas redondeadas 15" o:spid="_x0000_s1038" style="position:absolute;left:0;text-align:left;margin-left:263.85pt;margin-top:2.3pt;width:99.75pt;height:62.4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" fillcolor="white [3201]" strokecolor="#7030a0" strokeweight="2.25pt">
                <v:stroke joinstyle="miter"/>
                <v:textbox>
                  <w:txbxContent>
                    <w:p w14:paraId="0E5871D6" w14:textId="29F7A422" w:rsidR="004319C3" w:rsidRPr="004319C3" w:rsidRDefault="004319C3" w:rsidP="004319C3">
                      <w:pPr>
                        <w:jc w:val="center"/>
                        <w:rPr>
                          <w:rFonts w:ascii="Arial" w:hAnsi="Arial" w:cs="Arial"/>
                          <w:sz w:val="28"/>
                          <w:szCs w:val="28"/>
                          <w:lang w:val="es-ES"/>
                        </w:rPr>
                      </w:pPr>
                      <w:r w:rsidRPr="004319C3">
                        <w:rPr>
                          <w:rFonts w:ascii="Arial" w:hAnsi="Arial" w:cs="Arial"/>
                          <w:sz w:val="24"/>
                          <w:szCs w:val="24"/>
                        </w:rPr>
                        <w:t xml:space="preserve">Asistente de Almacén y Despacho </w:t>
                      </w:r>
                    </w:p>
                  </w:txbxContent>
                </v:textbox>
                <w10:wrap anchorx="margin"/>
              </v:roundrect>
            </w:pict>
          </mc:Fallback>
        </mc:AlternateContent>
      </w:r>
    </w:p>
    <w:p w14:paraId="20213F89" w14:textId="5C72623E" w:rsidR="003775D0" w:rsidRPr="00FA016A" w:rsidRDefault="003775D0" w:rsidP="00DA0C22">
      <w:pPr>
        <w:pStyle w:val="normasapa7ma"/>
      </w:pPr>
    </w:p>
    <w:p w14:paraId="2D6B12D5" w14:textId="2E465CE5" w:rsidR="003775D0" w:rsidRPr="00FA016A" w:rsidRDefault="003775D0" w:rsidP="00DA0C22">
      <w:pPr>
        <w:pStyle w:val="normasapa7ma"/>
      </w:pPr>
    </w:p>
    <w:p w14:paraId="429BACE5" w14:textId="5356FEED" w:rsidR="003775D0" w:rsidRPr="00FA016A" w:rsidRDefault="003775D0" w:rsidP="00DA0C22">
      <w:pPr>
        <w:pStyle w:val="normasapa7ma"/>
      </w:pPr>
    </w:p>
    <w:p w14:paraId="0AFF219D" w14:textId="77777777" w:rsidR="003775D0" w:rsidRPr="00FA016A" w:rsidRDefault="003775D0" w:rsidP="00DA0C22">
      <w:pPr>
        <w:pStyle w:val="normasapa7ma"/>
      </w:pPr>
    </w:p>
    <w:p w14:paraId="76CC94A7" w14:textId="77777777" w:rsidR="003775D0" w:rsidRPr="00FA016A" w:rsidRDefault="003775D0" w:rsidP="00DA0C22">
      <w:pPr>
        <w:pStyle w:val="normasapa7ma"/>
      </w:pPr>
    </w:p>
    <w:p w14:paraId="5728B161" w14:textId="77777777" w:rsidR="003775D0" w:rsidRPr="00FA016A" w:rsidRDefault="003775D0" w:rsidP="00DA0C22">
      <w:pPr>
        <w:pStyle w:val="normasapa7ma"/>
      </w:pPr>
    </w:p>
    <w:p w14:paraId="48526645" w14:textId="70028F3E" w:rsidR="003775D0" w:rsidRPr="00FA016A" w:rsidRDefault="003775D0" w:rsidP="003C62CE">
      <w:pPr>
        <w:pStyle w:val="normasapa7ma"/>
      </w:pPr>
      <w:r w:rsidRPr="00FA016A">
        <w:tab/>
      </w:r>
    </w:p>
    <w:p w14:paraId="5951B8CD" w14:textId="77777777" w:rsidR="003775D0" w:rsidRPr="00FA016A" w:rsidRDefault="003775D0" w:rsidP="00CE455B">
      <w:pPr>
        <w:pStyle w:val="normasapa7ma"/>
        <w:jc w:val="center"/>
        <w:rPr>
          <w:b/>
          <w:bCs/>
          <w:sz w:val="28"/>
          <w:szCs w:val="28"/>
          <w:lang w:val="es-CO"/>
        </w:rPr>
      </w:pPr>
      <w:r w:rsidRPr="00FA016A">
        <w:rPr>
          <w:b/>
          <w:bCs/>
          <w:sz w:val="28"/>
          <w:szCs w:val="28"/>
        </w:rPr>
        <w:lastRenderedPageBreak/>
        <w:t>Funciones Principales por Área</w:t>
      </w:r>
    </w:p>
    <w:p w14:paraId="2F2B7B8C" w14:textId="77777777" w:rsidR="003775D0" w:rsidRPr="00FA016A" w:rsidRDefault="003775D0" w:rsidP="00DA0C22">
      <w:pPr>
        <w:pStyle w:val="normasapa7ma"/>
      </w:pPr>
      <w:r w:rsidRPr="00FA016A">
        <w:rPr>
          <w:b/>
          <w:bCs/>
        </w:rPr>
        <w:t>Dirección General:</w:t>
      </w:r>
      <w:r w:rsidRPr="00FA016A">
        <w:t xml:space="preserve"> Toma decisiones estratégicas, representa legalmente a la empresa ante organismos como el SENIAT y el Ministerio de Salud, y aprueba presupuestos.</w:t>
      </w:r>
    </w:p>
    <w:p w14:paraId="322F72FE" w14:textId="77777777" w:rsidR="003775D0" w:rsidRPr="00FA016A" w:rsidRDefault="003775D0" w:rsidP="00CE455B">
      <w:pPr>
        <w:pStyle w:val="normasapa7ma"/>
        <w:ind w:firstLine="0"/>
      </w:pPr>
      <w:r w:rsidRPr="00FA016A">
        <w:rPr>
          <w:b/>
          <w:bCs/>
        </w:rPr>
        <w:t>Regencia Farmacéutica:</w:t>
      </w:r>
      <w:r w:rsidRPr="00FA016A">
        <w:t xml:space="preserve"> Es la figura técnica obligatoria por ley. Supervisa la correcta dispensación de medicamentos, el control de psicotrópicos, el mantenimiento de la cadena de frío y el cumplimiento de las normas sanitarias.</w:t>
      </w:r>
    </w:p>
    <w:p w14:paraId="615B388A" w14:textId="77777777" w:rsidR="003775D0" w:rsidRPr="00FA016A" w:rsidRDefault="003775D0" w:rsidP="00CE455B">
      <w:pPr>
        <w:pStyle w:val="normasapa7ma"/>
        <w:ind w:firstLine="0"/>
      </w:pPr>
      <w:r w:rsidRPr="00FA016A">
        <w:rPr>
          <w:b/>
          <w:bCs/>
        </w:rPr>
        <w:t>Compras y Logística:</w:t>
      </w:r>
      <w:r w:rsidRPr="00FA016A">
        <w:t xml:space="preserve"> Gestiona la relación con droguerías y laboratorios nacionales, supervisa la recepción de mercancía y asegura que el stock se mantenga bajo el método FEFO (lo primero en vencer es lo primero en salir).</w:t>
      </w:r>
    </w:p>
    <w:p w14:paraId="0394DDCE" w14:textId="77777777" w:rsidR="003775D0" w:rsidRPr="00FA016A" w:rsidRDefault="003775D0" w:rsidP="00CE455B">
      <w:pPr>
        <w:pStyle w:val="normasapa7ma"/>
        <w:ind w:firstLine="0"/>
      </w:pPr>
      <w:r w:rsidRPr="00FA016A">
        <w:rPr>
          <w:b/>
          <w:bCs/>
        </w:rPr>
        <w:t>Administración y Finanzas:</w:t>
      </w:r>
      <w:r w:rsidRPr="00FA016A">
        <w:t xml:space="preserve"> Maneja la contabilidad general, el pago a proveedores, la nómina del personal y los recursos humanos.</w:t>
      </w:r>
    </w:p>
    <w:p w14:paraId="010DC8E2" w14:textId="77777777" w:rsidR="003775D0" w:rsidRPr="00FA016A" w:rsidRDefault="003775D0" w:rsidP="00CE455B">
      <w:pPr>
        <w:pStyle w:val="normasapa7ma"/>
        <w:ind w:firstLine="0"/>
      </w:pPr>
      <w:r w:rsidRPr="00FA016A">
        <w:rPr>
          <w:b/>
          <w:bCs/>
        </w:rPr>
        <w:t>Comercialización y Ventas:</w:t>
      </w:r>
      <w:r w:rsidRPr="00FA016A">
        <w:t xml:space="preserve"> Ejecuta las campañas de atención al cliente, gestiona el catálogo de la App móvil y supervisa la fuerza de ventas en el mostrador para garantizar una atención personalizada.</w:t>
      </w:r>
    </w:p>
    <w:p w14:paraId="3E6EB4E6" w14:textId="77777777" w:rsidR="009424D1" w:rsidRPr="00FA016A" w:rsidRDefault="009424D1" w:rsidP="00DA0C22">
      <w:pPr>
        <w:pStyle w:val="normasapa7ma"/>
      </w:pPr>
    </w:p>
    <w:p w14:paraId="17F90F12" w14:textId="77777777" w:rsidR="009424D1" w:rsidRDefault="009424D1" w:rsidP="00DA0C22">
      <w:pPr>
        <w:pStyle w:val="normasapa7ma"/>
      </w:pPr>
    </w:p>
    <w:p w14:paraId="4949A56C" w14:textId="77777777" w:rsidR="00CE455B" w:rsidRDefault="00CE455B" w:rsidP="00DA0C22">
      <w:pPr>
        <w:pStyle w:val="normasapa7ma"/>
      </w:pPr>
    </w:p>
    <w:p w14:paraId="478188FD" w14:textId="77777777" w:rsidR="00CE455B" w:rsidRDefault="00CE455B" w:rsidP="00DA0C22">
      <w:pPr>
        <w:pStyle w:val="normasapa7ma"/>
      </w:pPr>
    </w:p>
    <w:p w14:paraId="4562E281" w14:textId="77777777" w:rsidR="00CE455B" w:rsidRDefault="00CE455B" w:rsidP="00DA0C22">
      <w:pPr>
        <w:pStyle w:val="normasapa7ma"/>
      </w:pPr>
    </w:p>
    <w:p w14:paraId="58B95593" w14:textId="77777777" w:rsidR="00CE455B" w:rsidRPr="00FA016A" w:rsidRDefault="00CE455B" w:rsidP="00DA0C22">
      <w:pPr>
        <w:pStyle w:val="normasapa7ma"/>
      </w:pPr>
    </w:p>
    <w:p w14:paraId="4790BE10" w14:textId="26994845" w:rsidR="00034222" w:rsidRPr="0059556E" w:rsidRDefault="00034222" w:rsidP="00CE455B">
      <w:pPr>
        <w:pStyle w:val="normasapa7ma"/>
        <w:jc w:val="center"/>
        <w:rPr>
          <w:b/>
          <w:bCs/>
          <w:sz w:val="28"/>
          <w:szCs w:val="28"/>
          <w:lang w:val="es-CO"/>
        </w:rPr>
      </w:pPr>
      <w:r w:rsidRPr="0059556E">
        <w:rPr>
          <w:b/>
          <w:bCs/>
          <w:sz w:val="28"/>
          <w:szCs w:val="28"/>
        </w:rPr>
        <w:lastRenderedPageBreak/>
        <w:t>4.  Recursos Humanos</w:t>
      </w:r>
    </w:p>
    <w:p w14:paraId="7552BF2D" w14:textId="77777777" w:rsidR="009424D1" w:rsidRPr="00FA016A" w:rsidRDefault="009424D1" w:rsidP="00DA0C22">
      <w:pPr>
        <w:pStyle w:val="normasapa7ma"/>
      </w:pPr>
    </w:p>
    <w:tbl>
      <w:tblPr>
        <w:tblW w:w="0" w:type="auto"/>
        <w:tblCellSpacing w:w="15" w:type="dxa"/>
        <w:tblLayout w:type="fixed"/>
        <w:tblCellMar>
          <w:left w:w="0" w:type="dxa"/>
          <w:right w:w="0" w:type="dxa"/>
        </w:tblCellMar>
        <w:tblLook w:val="04A0" w:firstRow="1" w:lastRow="0" w:firstColumn="1" w:lastColumn="0" w:noHBand="0" w:noVBand="1"/>
      </w:tblPr>
      <w:tblGrid>
        <w:gridCol w:w="2402"/>
        <w:gridCol w:w="1912"/>
        <w:gridCol w:w="2419"/>
        <w:gridCol w:w="2611"/>
      </w:tblGrid>
      <w:tr w:rsidR="009424D1" w:rsidRPr="009424D1" w14:paraId="25216343" w14:textId="77777777" w:rsidTr="00CE455B">
        <w:trPr>
          <w:tblHeade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1FDE8" w14:textId="77777777" w:rsidR="009424D1" w:rsidRPr="009424D1" w:rsidRDefault="009424D1" w:rsidP="00CE455B">
            <w:pPr>
              <w:pStyle w:val="normasapa7ma"/>
              <w:ind w:firstLine="0"/>
              <w:jc w:val="center"/>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CARGO</w:t>
            </w:r>
          </w:p>
        </w:tc>
        <w:tc>
          <w:tcPr>
            <w:tcW w:w="18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66819"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CANTIDAD</w:t>
            </w:r>
          </w:p>
        </w:tc>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4777A" w14:textId="77777777" w:rsidR="009424D1" w:rsidRPr="009424D1" w:rsidRDefault="009424D1" w:rsidP="00CE455B">
            <w:pPr>
              <w:pStyle w:val="normasapa7ma"/>
              <w:ind w:firstLine="0"/>
              <w:jc w:val="center"/>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NIVEL DE FORMACIÓN</w:t>
            </w:r>
          </w:p>
        </w:tc>
        <w:tc>
          <w:tcPr>
            <w:tcW w:w="2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8487B" w14:textId="77777777" w:rsidR="009424D1" w:rsidRPr="009424D1" w:rsidRDefault="009424D1" w:rsidP="00CE455B">
            <w:pPr>
              <w:pStyle w:val="normasapa7ma"/>
              <w:ind w:firstLine="0"/>
              <w:jc w:val="center"/>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FUNCIÓN</w:t>
            </w:r>
          </w:p>
        </w:tc>
      </w:tr>
      <w:tr w:rsidR="009424D1" w:rsidRPr="009424D1" w14:paraId="3E535229" w14:textId="77777777" w:rsidTr="00CE455B">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9CD3F" w14:textId="77777777" w:rsidR="009424D1" w:rsidRPr="009424D1" w:rsidRDefault="009424D1" w:rsidP="00CE455B">
            <w:pPr>
              <w:pStyle w:val="normasapa7ma"/>
              <w:ind w:firstLine="0"/>
              <w:jc w:val="center"/>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Director General</w:t>
            </w:r>
          </w:p>
        </w:tc>
        <w:tc>
          <w:tcPr>
            <w:tcW w:w="18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39D71" w14:textId="77777777" w:rsidR="009424D1" w:rsidRPr="009424D1" w:rsidRDefault="009424D1" w:rsidP="00DA0C22">
            <w:pPr>
              <w:pStyle w:val="normasapa7ma"/>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1</w:t>
            </w:r>
          </w:p>
        </w:tc>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BAA53"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Administrador o Gerente</w:t>
            </w:r>
          </w:p>
        </w:tc>
        <w:tc>
          <w:tcPr>
            <w:tcW w:w="2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22DC9"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Supervisión general del proyecto y alianzas estratégicas.</w:t>
            </w:r>
          </w:p>
        </w:tc>
      </w:tr>
      <w:tr w:rsidR="009424D1" w:rsidRPr="009424D1" w14:paraId="61BD5960" w14:textId="77777777" w:rsidTr="00CE455B">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3B614" w14:textId="43791C4B" w:rsidR="009424D1" w:rsidRPr="009424D1" w:rsidRDefault="00CE455B" w:rsidP="00CE455B">
            <w:pPr>
              <w:pStyle w:val="normasapa7ma"/>
              <w:ind w:firstLine="0"/>
              <w:jc w:val="center"/>
              <w:rPr>
                <w:rFonts w:eastAsia="Times New Roman"/>
                <w:color w:val="1F1F1F"/>
                <w:kern w:val="0"/>
                <w:lang w:val="es-CO" w:eastAsia="es-CO"/>
                <w14:ligatures w14:val="none"/>
              </w:rPr>
            </w:pPr>
            <w:r>
              <w:rPr>
                <w:rFonts w:eastAsia="Times New Roman"/>
                <w:b/>
                <w:bCs/>
                <w:color w:val="1F1F1F"/>
                <w:kern w:val="0"/>
                <w:bdr w:val="none" w:sz="0" w:space="0" w:color="auto" w:frame="1"/>
                <w:lang w:val="es-CO" w:eastAsia="es-CO"/>
                <w14:ligatures w14:val="none"/>
              </w:rPr>
              <w:t xml:space="preserve">Gerente </w:t>
            </w:r>
            <w:r w:rsidR="009424D1" w:rsidRPr="009424D1">
              <w:rPr>
                <w:rFonts w:eastAsia="Times New Roman"/>
                <w:b/>
                <w:bCs/>
                <w:color w:val="1F1F1F"/>
                <w:kern w:val="0"/>
                <w:bdr w:val="none" w:sz="0" w:space="0" w:color="auto" w:frame="1"/>
                <w:lang w:val="es-CO" w:eastAsia="es-CO"/>
                <w14:ligatures w14:val="none"/>
              </w:rPr>
              <w:t>Farmacéutico</w:t>
            </w:r>
          </w:p>
        </w:tc>
        <w:tc>
          <w:tcPr>
            <w:tcW w:w="18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CE62B" w14:textId="77777777" w:rsidR="009424D1" w:rsidRPr="009424D1" w:rsidRDefault="009424D1" w:rsidP="00DA0C22">
            <w:pPr>
              <w:pStyle w:val="normasapa7ma"/>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1</w:t>
            </w:r>
          </w:p>
        </w:tc>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6F5B4"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Farmacéutico (Colegiado)</w:t>
            </w:r>
          </w:p>
        </w:tc>
        <w:tc>
          <w:tcPr>
            <w:tcW w:w="2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D04C8"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Responsabilidad técnica, legal y sanitaria ante el MPPS.</w:t>
            </w:r>
          </w:p>
        </w:tc>
      </w:tr>
      <w:tr w:rsidR="009424D1" w:rsidRPr="009424D1" w14:paraId="4DFB103E" w14:textId="77777777" w:rsidTr="00CE455B">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AA74B" w14:textId="77777777" w:rsidR="009424D1" w:rsidRPr="009424D1" w:rsidRDefault="009424D1" w:rsidP="00CE455B">
            <w:pPr>
              <w:pStyle w:val="normasapa7ma"/>
              <w:ind w:firstLine="0"/>
              <w:jc w:val="center"/>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Auxiliares de Farmacia</w:t>
            </w:r>
          </w:p>
        </w:tc>
        <w:tc>
          <w:tcPr>
            <w:tcW w:w="18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0C5E7" w14:textId="77777777" w:rsidR="009424D1" w:rsidRPr="009424D1" w:rsidRDefault="009424D1" w:rsidP="00DA0C22">
            <w:pPr>
              <w:pStyle w:val="normasapa7ma"/>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6</w:t>
            </w:r>
          </w:p>
        </w:tc>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53111"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TSU en Farmacia o Auxiliar certificado</w:t>
            </w:r>
          </w:p>
        </w:tc>
        <w:tc>
          <w:tcPr>
            <w:tcW w:w="2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846A6"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Dispensación de medicamentos y control de inventario FEFO.</w:t>
            </w:r>
          </w:p>
        </w:tc>
      </w:tr>
      <w:tr w:rsidR="009424D1" w:rsidRPr="009424D1" w14:paraId="7713EC1A" w14:textId="77777777" w:rsidTr="00CE455B">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AEE5F" w14:textId="2C4A0398" w:rsidR="009424D1" w:rsidRPr="009424D1" w:rsidRDefault="009424D1" w:rsidP="00CE455B">
            <w:pPr>
              <w:pStyle w:val="normasapa7ma"/>
              <w:ind w:firstLine="0"/>
              <w:jc w:val="center"/>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Administrativos</w:t>
            </w:r>
          </w:p>
        </w:tc>
        <w:tc>
          <w:tcPr>
            <w:tcW w:w="18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76FCE" w14:textId="16026ADC" w:rsidR="009424D1" w:rsidRPr="009424D1" w:rsidRDefault="009424D1" w:rsidP="00DA0C22">
            <w:pPr>
              <w:pStyle w:val="normasapa7ma"/>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3</w:t>
            </w:r>
          </w:p>
        </w:tc>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8FBA4" w14:textId="6C21E6D9"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Lic. en Contaduría o Administración</w:t>
            </w:r>
          </w:p>
        </w:tc>
        <w:tc>
          <w:tcPr>
            <w:tcW w:w="2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A9932" w14:textId="38652EEF"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Gestión de compras a droguerías, finanzas y nómina.</w:t>
            </w:r>
          </w:p>
        </w:tc>
      </w:tr>
      <w:tr w:rsidR="009424D1" w:rsidRPr="009424D1" w14:paraId="36569889" w14:textId="77777777" w:rsidTr="00CE455B">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59296"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lastRenderedPageBreak/>
              <w:t>Cajeros / Atención al Cliente</w:t>
            </w:r>
          </w:p>
        </w:tc>
        <w:tc>
          <w:tcPr>
            <w:tcW w:w="18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5691F" w14:textId="77777777" w:rsidR="009424D1" w:rsidRPr="009424D1" w:rsidRDefault="009424D1" w:rsidP="00DA0C22">
            <w:pPr>
              <w:pStyle w:val="normasapa7ma"/>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2</w:t>
            </w:r>
          </w:p>
        </w:tc>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EA1ED"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Bachiller o TSU en Ventas</w:t>
            </w:r>
          </w:p>
        </w:tc>
        <w:tc>
          <w:tcPr>
            <w:tcW w:w="2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6EEDF"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Facturación y atención directa al público en mostrador.</w:t>
            </w:r>
          </w:p>
        </w:tc>
      </w:tr>
      <w:tr w:rsidR="009424D1" w:rsidRPr="009424D1" w14:paraId="301755C0" w14:textId="77777777" w:rsidTr="00CE455B">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68A19"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b/>
                <w:bCs/>
                <w:color w:val="1F1F1F"/>
                <w:kern w:val="0"/>
                <w:bdr w:val="none" w:sz="0" w:space="0" w:color="auto" w:frame="1"/>
                <w:lang w:val="es-CO" w:eastAsia="es-CO"/>
                <w14:ligatures w14:val="none"/>
              </w:rPr>
              <w:t>Mensajeros (Logística Delivery)</w:t>
            </w:r>
          </w:p>
        </w:tc>
        <w:tc>
          <w:tcPr>
            <w:tcW w:w="18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CC21D" w14:textId="77777777" w:rsidR="009424D1" w:rsidRPr="009424D1" w:rsidRDefault="009424D1" w:rsidP="00DA0C22">
            <w:pPr>
              <w:pStyle w:val="normasapa7ma"/>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2</w:t>
            </w:r>
          </w:p>
        </w:tc>
        <w:tc>
          <w:tcPr>
            <w:tcW w:w="23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FB4FD"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Bachiller (Licencia vigente)</w:t>
            </w:r>
          </w:p>
        </w:tc>
        <w:tc>
          <w:tcPr>
            <w:tcW w:w="25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F41AD" w14:textId="77777777" w:rsidR="009424D1" w:rsidRPr="009424D1" w:rsidRDefault="009424D1" w:rsidP="00CE455B">
            <w:pPr>
              <w:pStyle w:val="normasapa7ma"/>
              <w:ind w:firstLine="0"/>
              <w:rPr>
                <w:rFonts w:eastAsia="Times New Roman"/>
                <w:color w:val="1F1F1F"/>
                <w:kern w:val="0"/>
                <w:lang w:val="es-CO" w:eastAsia="es-CO"/>
                <w14:ligatures w14:val="none"/>
              </w:rPr>
            </w:pPr>
            <w:r w:rsidRPr="009424D1">
              <w:rPr>
                <w:rFonts w:eastAsia="Times New Roman"/>
                <w:color w:val="1F1F1F"/>
                <w:kern w:val="0"/>
                <w:bdr w:val="none" w:sz="0" w:space="0" w:color="auto" w:frame="1"/>
                <w:lang w:val="es-CO" w:eastAsia="es-CO"/>
                <w14:ligatures w14:val="none"/>
              </w:rPr>
              <w:t>Distribución a domicilio y logística de entregas locales.</w:t>
            </w:r>
          </w:p>
        </w:tc>
      </w:tr>
    </w:tbl>
    <w:p w14:paraId="2D4A59D2" w14:textId="77777777" w:rsidR="003775D0" w:rsidRPr="00FA016A" w:rsidRDefault="003775D0" w:rsidP="00DA0C22">
      <w:pPr>
        <w:pStyle w:val="normasapa7ma"/>
      </w:pPr>
    </w:p>
    <w:p w14:paraId="2D2F84D0" w14:textId="77777777" w:rsidR="009424D1" w:rsidRPr="00FA016A" w:rsidRDefault="009424D1" w:rsidP="00DA0C22">
      <w:pPr>
        <w:pStyle w:val="normasapa7ma"/>
      </w:pPr>
      <w:r w:rsidRPr="00FA016A">
        <w:rPr>
          <w:rStyle w:val="citation-114"/>
          <w:rFonts w:ascii="Arial" w:eastAsiaTheme="majorEastAsia" w:hAnsi="Arial"/>
        </w:rPr>
        <w:t xml:space="preserve">El personal estimado para el inicio de operaciones será de </w:t>
      </w:r>
      <w:r w:rsidRPr="00FA016A">
        <w:rPr>
          <w:rStyle w:val="citation-114"/>
          <w:rFonts w:ascii="Arial" w:eastAsiaTheme="majorEastAsia" w:hAnsi="Arial"/>
          <w:b/>
          <w:bCs/>
        </w:rPr>
        <w:t>15 trabajadores</w:t>
      </w:r>
      <w:r w:rsidRPr="00FA016A">
        <w:rPr>
          <w:rStyle w:val="citation-114"/>
          <w:rFonts w:ascii="Arial" w:eastAsiaTheme="majorEastAsia" w:hAnsi="Arial"/>
        </w:rPr>
        <w:t>, distribuidos como se muestra en la parte superior</w:t>
      </w:r>
      <w:r w:rsidRPr="00FA016A">
        <w:t xml:space="preserve">. Además, se planificará un programa de formación interna de </w:t>
      </w:r>
      <w:r w:rsidRPr="00FA016A">
        <w:rPr>
          <w:b/>
          <w:bCs/>
        </w:rPr>
        <w:t>2 semanas</w:t>
      </w:r>
      <w:r w:rsidRPr="00FA016A">
        <w:t>, enfocado en:</w:t>
      </w:r>
    </w:p>
    <w:p w14:paraId="1306D9B6" w14:textId="77777777" w:rsidR="009424D1" w:rsidRPr="00FA016A" w:rsidRDefault="009424D1" w:rsidP="00CE455B">
      <w:pPr>
        <w:pStyle w:val="normasapa7ma"/>
        <w:ind w:firstLine="0"/>
      </w:pPr>
      <w:r w:rsidRPr="00FA016A">
        <w:rPr>
          <w:rStyle w:val="citation-113"/>
          <w:rFonts w:ascii="Arial" w:hAnsi="Arial"/>
        </w:rPr>
        <w:t>Normas de bioseguridad, almacenamiento y cadena de frío</w:t>
      </w:r>
      <w:r w:rsidRPr="00FA016A">
        <w:t>.</w:t>
      </w:r>
    </w:p>
    <w:p w14:paraId="08DACCCC" w14:textId="77777777" w:rsidR="009424D1" w:rsidRPr="00FA016A" w:rsidRDefault="009424D1" w:rsidP="00CE455B">
      <w:pPr>
        <w:pStyle w:val="normasapa7ma"/>
        <w:ind w:firstLine="0"/>
      </w:pPr>
      <w:r w:rsidRPr="00FA016A">
        <w:rPr>
          <w:rStyle w:val="citation-112"/>
          <w:rFonts w:ascii="Arial" w:hAnsi="Arial"/>
        </w:rPr>
        <w:t>Procedimientos de dispensación ética y atención farmacéutica</w:t>
      </w:r>
      <w:r w:rsidRPr="00FA016A">
        <w:t>.</w:t>
      </w:r>
    </w:p>
    <w:p w14:paraId="4CEF71FE" w14:textId="77777777" w:rsidR="009424D1" w:rsidRPr="00FA016A" w:rsidRDefault="009424D1" w:rsidP="00CE455B">
      <w:pPr>
        <w:pStyle w:val="normasapa7ma"/>
        <w:ind w:firstLine="0"/>
      </w:pPr>
      <w:r w:rsidRPr="00FA016A">
        <w:rPr>
          <w:rStyle w:val="citation-111"/>
          <w:rFonts w:ascii="Arial" w:hAnsi="Arial"/>
        </w:rPr>
        <w:t xml:space="preserve">Uso de la </w:t>
      </w:r>
      <w:r w:rsidRPr="00FA016A">
        <w:rPr>
          <w:rStyle w:val="citation-111"/>
          <w:rFonts w:ascii="Arial" w:hAnsi="Arial"/>
          <w:b/>
          <w:bCs/>
        </w:rPr>
        <w:t>App móvil</w:t>
      </w:r>
      <w:r w:rsidRPr="00FA016A">
        <w:rPr>
          <w:rStyle w:val="citation-111"/>
          <w:rFonts w:ascii="Arial" w:hAnsi="Arial"/>
        </w:rPr>
        <w:t xml:space="preserve"> y sistema de inventario digital</w:t>
      </w:r>
      <w:r w:rsidRPr="00FA016A">
        <w:t>.</w:t>
      </w:r>
    </w:p>
    <w:p w14:paraId="18F50CD8" w14:textId="022D8876" w:rsidR="009424D1" w:rsidRPr="00FA016A" w:rsidRDefault="009424D1" w:rsidP="00CE455B">
      <w:pPr>
        <w:pStyle w:val="normasapa7ma"/>
        <w:ind w:firstLine="0"/>
        <w:rPr>
          <w:rStyle w:val="citation-110"/>
          <w:rFonts w:ascii="Arial" w:hAnsi="Arial"/>
        </w:rPr>
      </w:pPr>
      <w:r w:rsidRPr="00FA016A">
        <w:rPr>
          <w:rStyle w:val="citation-110"/>
          <w:rFonts w:ascii="Arial" w:hAnsi="Arial"/>
        </w:rPr>
        <w:t>Atención al cliente y manejo de quejas o reclamos.</w:t>
      </w:r>
    </w:p>
    <w:p w14:paraId="106F38F9" w14:textId="77777777" w:rsidR="00034222" w:rsidRPr="00FA016A" w:rsidRDefault="00034222" w:rsidP="00DA0C22">
      <w:pPr>
        <w:pStyle w:val="normasapa7ma"/>
        <w:rPr>
          <w:rStyle w:val="citation-110"/>
          <w:rFonts w:ascii="Arial" w:hAnsi="Arial"/>
        </w:rPr>
      </w:pPr>
    </w:p>
    <w:p w14:paraId="33987B96" w14:textId="77777777" w:rsidR="00034222" w:rsidRPr="00FA016A" w:rsidRDefault="00034222" w:rsidP="00DA0C22">
      <w:pPr>
        <w:pStyle w:val="normasapa7ma"/>
        <w:rPr>
          <w:rStyle w:val="citation-110"/>
          <w:rFonts w:ascii="Arial" w:hAnsi="Arial"/>
        </w:rPr>
      </w:pPr>
    </w:p>
    <w:p w14:paraId="006556FD" w14:textId="77777777" w:rsidR="00034222" w:rsidRPr="00FA016A" w:rsidRDefault="00034222" w:rsidP="009B0E4D">
      <w:pPr>
        <w:pStyle w:val="normasapa7ma"/>
        <w:ind w:firstLine="0"/>
        <w:rPr>
          <w:rStyle w:val="citation-110"/>
          <w:rFonts w:ascii="Arial" w:hAnsi="Arial"/>
        </w:rPr>
      </w:pPr>
    </w:p>
    <w:p w14:paraId="0BD7E814" w14:textId="46D464CE" w:rsidR="00034222" w:rsidRPr="0059556E" w:rsidRDefault="00034222" w:rsidP="00DA0C22">
      <w:pPr>
        <w:pStyle w:val="normasapa7ma"/>
        <w:rPr>
          <w:b/>
          <w:bCs/>
          <w:sz w:val="28"/>
          <w:szCs w:val="28"/>
          <w:lang w:val="es-CO"/>
        </w:rPr>
      </w:pPr>
      <w:r w:rsidRPr="0059556E">
        <w:rPr>
          <w:b/>
          <w:bCs/>
          <w:sz w:val="28"/>
          <w:szCs w:val="28"/>
        </w:rPr>
        <w:lastRenderedPageBreak/>
        <w:t>5.  Recursos Técnicos y Materiales a Implementar</w:t>
      </w:r>
    </w:p>
    <w:p w14:paraId="4CACF063" w14:textId="74CD8799" w:rsidR="00034222" w:rsidRPr="00FA016A" w:rsidRDefault="00034222" w:rsidP="009B0E4D">
      <w:pPr>
        <w:pStyle w:val="normasapa7ma"/>
        <w:ind w:firstLine="0"/>
      </w:pPr>
      <w:r w:rsidRPr="00FA016A">
        <w:rPr>
          <w:rStyle w:val="citation-145"/>
          <w:rFonts w:ascii="Arial" w:eastAsiaTheme="majorEastAsia" w:hAnsi="Arial"/>
        </w:rPr>
        <w:t>Para garantizar una operación eficiente y el cumplimiento de las normativas sanitarias, la empresa contará con los siguientes recursos técnicos</w:t>
      </w:r>
      <w:r w:rsidRPr="00FA016A">
        <w:t>:</w:t>
      </w:r>
    </w:p>
    <w:p w14:paraId="218ED65D" w14:textId="77777777" w:rsidR="00034222" w:rsidRPr="00FA016A" w:rsidRDefault="00034222" w:rsidP="009B0E4D">
      <w:pPr>
        <w:pStyle w:val="normasapa7ma"/>
        <w:ind w:firstLine="0"/>
      </w:pPr>
      <w:r w:rsidRPr="00FA016A">
        <w:rPr>
          <w:b/>
          <w:bCs/>
        </w:rPr>
        <w:t>Sistemas de refrigeración médica y conservación de cadena de frío:</w:t>
      </w:r>
      <w:r w:rsidRPr="00FA016A">
        <w:t xml:space="preserve"> Neveras especializadas para el almacenamiento de vacunas, insulinas y productos termolábiles.</w:t>
      </w:r>
    </w:p>
    <w:p w14:paraId="7FC283CD" w14:textId="77777777" w:rsidR="00034222" w:rsidRPr="00FA016A" w:rsidRDefault="00034222" w:rsidP="009B0E4D">
      <w:pPr>
        <w:pStyle w:val="normasapa7ma"/>
        <w:ind w:firstLine="0"/>
      </w:pPr>
      <w:r w:rsidRPr="00FA016A">
        <w:rPr>
          <w:b/>
          <w:bCs/>
        </w:rPr>
        <w:t>Equipos de diagnóstico primario:</w:t>
      </w:r>
      <w:r w:rsidRPr="00FA016A">
        <w:t xml:space="preserve"> Tensiómetros digitales, glucómetros y balanzas para la prestación de servicios de salud en el área de consultorio.</w:t>
      </w:r>
    </w:p>
    <w:p w14:paraId="64473D64" w14:textId="77777777" w:rsidR="00034222" w:rsidRPr="00FA016A" w:rsidRDefault="00034222" w:rsidP="009B0E4D">
      <w:pPr>
        <w:pStyle w:val="normasapa7ma"/>
        <w:ind w:firstLine="0"/>
      </w:pPr>
      <w:r w:rsidRPr="00FA016A">
        <w:rPr>
          <w:b/>
          <w:bCs/>
        </w:rPr>
        <w:t>Termohigrómetros digitales:</w:t>
      </w:r>
      <w:r w:rsidRPr="00FA016A">
        <w:t xml:space="preserve"> Dispositivos para el monitoreo constante de la temperatura y humedad ambiental, asegurando la estabilidad de los fármacos.</w:t>
      </w:r>
    </w:p>
    <w:p w14:paraId="1C0B1127" w14:textId="77777777" w:rsidR="00034222" w:rsidRPr="00FA016A" w:rsidRDefault="00034222" w:rsidP="009B0E4D">
      <w:pPr>
        <w:pStyle w:val="normasapa7ma"/>
        <w:ind w:firstLine="0"/>
      </w:pPr>
      <w:r w:rsidRPr="00FA016A">
        <w:rPr>
          <w:b/>
          <w:bCs/>
        </w:rPr>
        <w:t>Instrumental de dispensación y fraccionamiento:</w:t>
      </w:r>
      <w:r w:rsidRPr="00FA016A">
        <w:t xml:space="preserve"> Bandejas contadoras de tabletas, espátulas de acero inoxidable y morteros para la manipulación ética de productos.</w:t>
      </w:r>
    </w:p>
    <w:p w14:paraId="6F9DC741" w14:textId="77777777" w:rsidR="00034222" w:rsidRPr="00FA016A" w:rsidRDefault="00034222" w:rsidP="009B0E4D">
      <w:pPr>
        <w:pStyle w:val="normasapa7ma"/>
        <w:ind w:firstLine="0"/>
      </w:pPr>
      <w:r w:rsidRPr="00FA016A">
        <w:rPr>
          <w:b/>
          <w:bCs/>
        </w:rPr>
        <w:t>Equipos de etiquetado, codificación y sellado:</w:t>
      </w:r>
      <w:r w:rsidRPr="00FA016A">
        <w:t xml:space="preserve"> Impresoras térmicas para códigos de barras y selladoras para el empaque seguro de pedidos y despachos por </w:t>
      </w:r>
      <w:proofErr w:type="spellStart"/>
      <w:r w:rsidRPr="00FA016A">
        <w:t>delivery</w:t>
      </w:r>
      <w:proofErr w:type="spellEnd"/>
      <w:r w:rsidRPr="00FA016A">
        <w:t>.</w:t>
      </w:r>
    </w:p>
    <w:p w14:paraId="12F1EA66" w14:textId="77777777" w:rsidR="00034222" w:rsidRPr="00FA016A" w:rsidRDefault="00034222" w:rsidP="009B0E4D">
      <w:pPr>
        <w:pStyle w:val="normasapa7ma"/>
        <w:ind w:firstLine="0"/>
      </w:pPr>
      <w:r w:rsidRPr="00FA016A">
        <w:rPr>
          <w:b/>
          <w:bCs/>
        </w:rPr>
        <w:t>Estaciones de computación y software de gestión:</w:t>
      </w:r>
      <w:r w:rsidRPr="00FA016A">
        <w:t xml:space="preserve"> Equipos informáticos con software administrativo propio integrado a la </w:t>
      </w:r>
      <w:r w:rsidRPr="00FA016A">
        <w:rPr>
          <w:b/>
          <w:bCs/>
        </w:rPr>
        <w:t>App móvil</w:t>
      </w:r>
      <w:r w:rsidRPr="00FA016A">
        <w:t xml:space="preserve"> para el control de inventario en tiempo real.</w:t>
      </w:r>
    </w:p>
    <w:p w14:paraId="65BA002D" w14:textId="77777777" w:rsidR="00034222" w:rsidRPr="00FA016A" w:rsidRDefault="00034222" w:rsidP="009B0E4D">
      <w:pPr>
        <w:pStyle w:val="normasapa7ma"/>
        <w:ind w:firstLine="0"/>
      </w:pPr>
      <w:r w:rsidRPr="00FA016A">
        <w:rPr>
          <w:b/>
          <w:bCs/>
        </w:rPr>
        <w:t>Mobiliario técnico especializado:</w:t>
      </w:r>
      <w:r w:rsidRPr="00FA016A">
        <w:t xml:space="preserve"> Estanterías modulares clasificadas, vitrinas de exhibición, mostradores ergonómicos y mobiliario de oficina administrativa.</w:t>
      </w:r>
    </w:p>
    <w:p w14:paraId="6C215D02" w14:textId="77777777" w:rsidR="00034222" w:rsidRDefault="00034222" w:rsidP="00DA0C22">
      <w:pPr>
        <w:pStyle w:val="normasapa7ma"/>
      </w:pPr>
    </w:p>
    <w:p w14:paraId="04799236" w14:textId="77777777" w:rsidR="009B0E4D" w:rsidRDefault="009B0E4D" w:rsidP="00DA0C22">
      <w:pPr>
        <w:pStyle w:val="normasapa7ma"/>
      </w:pPr>
    </w:p>
    <w:p w14:paraId="3B4B3C64" w14:textId="77777777" w:rsidR="009B0E4D" w:rsidRPr="00FA016A" w:rsidRDefault="009B0E4D" w:rsidP="00DA0C22">
      <w:pPr>
        <w:pStyle w:val="normasapa7ma"/>
      </w:pPr>
    </w:p>
    <w:p w14:paraId="3396602B" w14:textId="2A61FE07" w:rsidR="00034222" w:rsidRPr="0059556E" w:rsidRDefault="00034222" w:rsidP="009B0E4D">
      <w:pPr>
        <w:pStyle w:val="normasapa7ma"/>
        <w:jc w:val="center"/>
        <w:rPr>
          <w:b/>
          <w:bCs/>
          <w:sz w:val="28"/>
          <w:szCs w:val="28"/>
        </w:rPr>
      </w:pPr>
      <w:r w:rsidRPr="0059556E">
        <w:rPr>
          <w:b/>
          <w:bCs/>
          <w:sz w:val="28"/>
          <w:szCs w:val="28"/>
        </w:rPr>
        <w:lastRenderedPageBreak/>
        <w:t>6.  Recursos financieros</w:t>
      </w:r>
    </w:p>
    <w:p w14:paraId="0FF2000F" w14:textId="77777777" w:rsidR="005F3960" w:rsidRPr="00FA016A" w:rsidRDefault="005F3960"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4955"/>
        <w:gridCol w:w="2054"/>
        <w:gridCol w:w="2062"/>
      </w:tblGrid>
      <w:tr w:rsidR="005F3960" w:rsidRPr="005F3960" w14:paraId="49EB0FE5" w14:textId="77777777" w:rsidTr="005F396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88645"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3AA3B"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MONTO (USD)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676DE" w14:textId="77777777" w:rsidR="005F3960" w:rsidRPr="005F3960" w:rsidRDefault="005F3960" w:rsidP="009B0E4D">
            <w:pPr>
              <w:pStyle w:val="normasapa7ma"/>
              <w:ind w:firstLine="0"/>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PORCENTAJE</w:t>
            </w:r>
          </w:p>
        </w:tc>
      </w:tr>
      <w:tr w:rsidR="005F3960" w:rsidRPr="005F3960" w14:paraId="3F9CA052"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D9796"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Inventario Inicial (Medicamentos)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D35B3"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20.000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1F68F"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40%</w:t>
            </w:r>
          </w:p>
        </w:tc>
      </w:tr>
      <w:tr w:rsidR="005F3960" w:rsidRPr="005F3960" w14:paraId="404E84AD"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F317E"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Mobiliario y Equipos Médicos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AA876"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12.500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D69BF"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25%</w:t>
            </w:r>
          </w:p>
        </w:tc>
      </w:tr>
      <w:tr w:rsidR="005F3960" w:rsidRPr="005F3960" w14:paraId="422DF139"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4B4D8"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Adecuación de Local y Climatización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A8DB3"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7.500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CD97"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15%</w:t>
            </w:r>
          </w:p>
        </w:tc>
      </w:tr>
      <w:tr w:rsidR="005F3960" w:rsidRPr="005F3960" w14:paraId="49691DD7"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BE99A"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Capital de Trabajo (3 meses)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DA73D"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5B763"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10%</w:t>
            </w:r>
          </w:p>
        </w:tc>
      </w:tr>
      <w:tr w:rsidR="005F3960" w:rsidRPr="005F3960" w14:paraId="7577980A"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AA8E1"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Registro Legal y Permisología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DAF89"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2.500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3CE8C"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5%</w:t>
            </w:r>
          </w:p>
        </w:tc>
      </w:tr>
      <w:tr w:rsidR="005F3960" w:rsidRPr="005F3960" w14:paraId="20699EDA"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0A6E8"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Marketing y Tecnología (App/PC)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FBBB9"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1.500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14679"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3%</w:t>
            </w:r>
          </w:p>
        </w:tc>
      </w:tr>
      <w:tr w:rsidR="005F3960" w:rsidRPr="005F3960" w14:paraId="08CC91BF"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FC43A"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Mantenimiento y Otros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78CF0"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67893"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color w:val="1F1F1F"/>
                <w:kern w:val="0"/>
                <w:bdr w:val="none" w:sz="0" w:space="0" w:color="auto" w:frame="1"/>
                <w:lang w:val="es-CO" w:eastAsia="es-CO"/>
                <w14:ligatures w14:val="none"/>
              </w:rPr>
              <w:t>2%</w:t>
            </w:r>
          </w:p>
        </w:tc>
      </w:tr>
      <w:tr w:rsidR="005F3960" w:rsidRPr="005F3960" w14:paraId="28D6F662" w14:textId="77777777" w:rsidTr="005F396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0070F" w14:textId="77777777" w:rsidR="005F3960" w:rsidRPr="005F3960" w:rsidRDefault="005F3960" w:rsidP="00DA0C22">
            <w:pPr>
              <w:pStyle w:val="normasapa7ma"/>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B868B"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50.000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54FE6" w14:textId="77777777" w:rsidR="005F3960" w:rsidRPr="005F3960" w:rsidRDefault="005F3960" w:rsidP="009B0E4D">
            <w:pPr>
              <w:pStyle w:val="normasapa7ma"/>
              <w:ind w:firstLine="0"/>
              <w:jc w:val="center"/>
              <w:rPr>
                <w:rFonts w:eastAsia="Times New Roman"/>
                <w:color w:val="1F1F1F"/>
                <w:kern w:val="0"/>
                <w:lang w:val="es-CO" w:eastAsia="es-CO"/>
                <w14:ligatures w14:val="none"/>
              </w:rPr>
            </w:pPr>
            <w:r w:rsidRPr="005F3960">
              <w:rPr>
                <w:rFonts w:eastAsia="Times New Roman"/>
                <w:b/>
                <w:bCs/>
                <w:color w:val="1F1F1F"/>
                <w:kern w:val="0"/>
                <w:bdr w:val="none" w:sz="0" w:space="0" w:color="auto" w:frame="1"/>
                <w:lang w:val="es-CO" w:eastAsia="es-CO"/>
                <w14:ligatures w14:val="none"/>
              </w:rPr>
              <w:t>100%</w:t>
            </w:r>
          </w:p>
        </w:tc>
      </w:tr>
    </w:tbl>
    <w:p w14:paraId="5E914975" w14:textId="77777777" w:rsidR="009C10E7" w:rsidRDefault="009C10E7" w:rsidP="00DA0C22">
      <w:pPr>
        <w:pStyle w:val="normasapa7ma"/>
      </w:pPr>
    </w:p>
    <w:p w14:paraId="709A7C96" w14:textId="77777777" w:rsidR="009B0E4D" w:rsidRDefault="009B0E4D" w:rsidP="00DA0C22">
      <w:pPr>
        <w:pStyle w:val="normasapa7ma"/>
      </w:pPr>
    </w:p>
    <w:p w14:paraId="35E72D72" w14:textId="77777777" w:rsidR="009B0E4D" w:rsidRDefault="009B0E4D" w:rsidP="00DA0C22">
      <w:pPr>
        <w:pStyle w:val="normasapa7ma"/>
      </w:pPr>
    </w:p>
    <w:p w14:paraId="501DE992" w14:textId="2C33E97E" w:rsidR="00F54325" w:rsidRPr="009C10E7" w:rsidRDefault="009A399F" w:rsidP="009B0E4D">
      <w:pPr>
        <w:pStyle w:val="normasapa7ma"/>
        <w:jc w:val="center"/>
        <w:rPr>
          <w:b/>
          <w:bCs/>
          <w:sz w:val="28"/>
          <w:szCs w:val="28"/>
        </w:rPr>
      </w:pPr>
      <w:r w:rsidRPr="009C10E7">
        <w:rPr>
          <w:b/>
          <w:bCs/>
          <w:sz w:val="28"/>
          <w:szCs w:val="28"/>
        </w:rPr>
        <w:lastRenderedPageBreak/>
        <w:t>7</w:t>
      </w:r>
      <w:r w:rsidR="005F3960" w:rsidRPr="009C10E7">
        <w:rPr>
          <w:b/>
          <w:bCs/>
          <w:sz w:val="28"/>
          <w:szCs w:val="28"/>
        </w:rPr>
        <w:t>.  Plan de Ejecución</w:t>
      </w:r>
    </w:p>
    <w:p w14:paraId="5254BA18" w14:textId="77777777" w:rsidR="00F54325" w:rsidRPr="00FA016A" w:rsidRDefault="00F54325"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1552"/>
        <w:gridCol w:w="7792"/>
      </w:tblGrid>
      <w:tr w:rsidR="00F54325" w:rsidRPr="00F54325" w14:paraId="5D0C3500" w14:textId="77777777" w:rsidTr="009B0E4D">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A4707"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MES</w:t>
            </w:r>
          </w:p>
        </w:tc>
        <w:tc>
          <w:tcPr>
            <w:tcW w:w="77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3C012"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ACTIVIDADES PRINCIPALES</w:t>
            </w:r>
          </w:p>
        </w:tc>
      </w:tr>
      <w:tr w:rsidR="00F54325" w:rsidRPr="00F54325" w14:paraId="3E07C23B" w14:textId="77777777" w:rsidTr="009B0E4D">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A1F43"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Enero</w:t>
            </w:r>
          </w:p>
        </w:tc>
        <w:tc>
          <w:tcPr>
            <w:tcW w:w="77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E1425" w14:textId="77777777" w:rsidR="00F54325" w:rsidRPr="00F54325" w:rsidRDefault="00F54325" w:rsidP="009B0E4D">
            <w:pPr>
              <w:pStyle w:val="normasapa7ma"/>
              <w:ind w:firstLine="0"/>
              <w:rPr>
                <w:rFonts w:eastAsia="Times New Roman"/>
                <w:color w:val="1F1F1F"/>
                <w:kern w:val="0"/>
                <w:lang w:val="es-CO" w:eastAsia="es-CO"/>
                <w14:ligatures w14:val="none"/>
              </w:rPr>
            </w:pPr>
            <w:r w:rsidRPr="00F54325">
              <w:rPr>
                <w:rFonts w:eastAsia="Times New Roman"/>
                <w:color w:val="1F1F1F"/>
                <w:kern w:val="0"/>
                <w:bdr w:val="none" w:sz="0" w:space="0" w:color="auto" w:frame="1"/>
                <w:lang w:val="es-CO" w:eastAsia="es-CO"/>
                <w14:ligatures w14:val="none"/>
              </w:rPr>
              <w:t>Estudios finales de mercado en Rubio, selección de proveedores (droguerías nacionales) y firma de contrato de alquiler del local.</w:t>
            </w:r>
          </w:p>
        </w:tc>
      </w:tr>
      <w:tr w:rsidR="00F54325" w:rsidRPr="00F54325" w14:paraId="39301D87" w14:textId="77777777" w:rsidTr="009B0E4D">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35C3"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Febrero</w:t>
            </w:r>
          </w:p>
        </w:tc>
        <w:tc>
          <w:tcPr>
            <w:tcW w:w="77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25BFF" w14:textId="77777777" w:rsidR="00F54325" w:rsidRPr="00F54325" w:rsidRDefault="00F54325" w:rsidP="009B0E4D">
            <w:pPr>
              <w:pStyle w:val="normasapa7ma"/>
              <w:ind w:firstLine="0"/>
              <w:rPr>
                <w:rFonts w:eastAsia="Times New Roman"/>
                <w:color w:val="1F1F1F"/>
                <w:kern w:val="0"/>
                <w:lang w:val="es-CO" w:eastAsia="es-CO"/>
                <w14:ligatures w14:val="none"/>
              </w:rPr>
            </w:pPr>
            <w:r w:rsidRPr="00F54325">
              <w:rPr>
                <w:rFonts w:eastAsia="Times New Roman"/>
                <w:color w:val="1F1F1F"/>
                <w:kern w:val="0"/>
                <w:bdr w:val="none" w:sz="0" w:space="0" w:color="auto" w:frame="1"/>
                <w:lang w:val="es-CO" w:eastAsia="es-CO"/>
                <w14:ligatures w14:val="none"/>
              </w:rPr>
              <w:t>Adquisición de stock inicial, recepción de medicamentos, instalación de estanterías y equipos de refrigeración (cadena de frío).</w:t>
            </w:r>
          </w:p>
        </w:tc>
      </w:tr>
      <w:tr w:rsidR="00F54325" w:rsidRPr="00F54325" w14:paraId="608303B6" w14:textId="77777777" w:rsidTr="009B0E4D">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9A05C"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Marzo</w:t>
            </w:r>
          </w:p>
        </w:tc>
        <w:tc>
          <w:tcPr>
            <w:tcW w:w="77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99481" w14:textId="77777777" w:rsidR="00F54325" w:rsidRPr="00F54325" w:rsidRDefault="00F54325" w:rsidP="009B0E4D">
            <w:pPr>
              <w:pStyle w:val="normasapa7ma"/>
              <w:ind w:firstLine="0"/>
              <w:rPr>
                <w:rFonts w:eastAsia="Times New Roman"/>
                <w:color w:val="1F1F1F"/>
                <w:kern w:val="0"/>
                <w:lang w:val="es-CO" w:eastAsia="es-CO"/>
                <w14:ligatures w14:val="none"/>
              </w:rPr>
            </w:pPr>
            <w:r w:rsidRPr="00F54325">
              <w:rPr>
                <w:rFonts w:eastAsia="Times New Roman"/>
                <w:color w:val="1F1F1F"/>
                <w:kern w:val="0"/>
                <w:bdr w:val="none" w:sz="0" w:space="0" w:color="auto" w:frame="1"/>
                <w:lang w:val="es-CO" w:eastAsia="es-CO"/>
                <w14:ligatures w14:val="none"/>
              </w:rPr>
              <w:t>Contratación y capacitación del personal (Regente, Auxiliares y Administrativos) bajo el programa de formación interna.</w:t>
            </w:r>
          </w:p>
        </w:tc>
      </w:tr>
      <w:tr w:rsidR="00F54325" w:rsidRPr="00F54325" w14:paraId="49EC8AED" w14:textId="77777777" w:rsidTr="009B0E4D">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237DC"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Abril</w:t>
            </w:r>
          </w:p>
        </w:tc>
        <w:tc>
          <w:tcPr>
            <w:tcW w:w="77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5A520" w14:textId="77777777" w:rsidR="00F54325" w:rsidRPr="00F54325" w:rsidRDefault="00F54325" w:rsidP="009B0E4D">
            <w:pPr>
              <w:pStyle w:val="normasapa7ma"/>
              <w:ind w:firstLine="0"/>
              <w:rPr>
                <w:rFonts w:eastAsia="Times New Roman"/>
                <w:color w:val="1F1F1F"/>
                <w:kern w:val="0"/>
                <w:lang w:val="es-CO" w:eastAsia="es-CO"/>
                <w14:ligatures w14:val="none"/>
              </w:rPr>
            </w:pPr>
            <w:r w:rsidRPr="00F54325">
              <w:rPr>
                <w:rFonts w:eastAsia="Times New Roman"/>
                <w:color w:val="1F1F1F"/>
                <w:kern w:val="0"/>
                <w:bdr w:val="none" w:sz="0" w:space="0" w:color="auto" w:frame="1"/>
                <w:lang w:val="es-CO" w:eastAsia="es-CO"/>
                <w14:ligatures w14:val="none"/>
              </w:rPr>
              <w:t>Adecuación del área de servicios de salud (consultorio), configuración del software de inventario y pruebas piloto de la App móvil.</w:t>
            </w:r>
          </w:p>
        </w:tc>
      </w:tr>
      <w:tr w:rsidR="00F54325" w:rsidRPr="00F54325" w14:paraId="3985E4B3" w14:textId="77777777" w:rsidTr="009B0E4D">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A78D2"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Mayo</w:t>
            </w:r>
          </w:p>
        </w:tc>
        <w:tc>
          <w:tcPr>
            <w:tcW w:w="77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9D825" w14:textId="77777777" w:rsidR="00F54325" w:rsidRPr="00F54325" w:rsidRDefault="00F54325" w:rsidP="009B0E4D">
            <w:pPr>
              <w:pStyle w:val="normasapa7ma"/>
              <w:ind w:firstLine="0"/>
              <w:rPr>
                <w:rFonts w:eastAsia="Times New Roman"/>
                <w:color w:val="1F1F1F"/>
                <w:kern w:val="0"/>
                <w:lang w:val="es-CO" w:eastAsia="es-CO"/>
                <w14:ligatures w14:val="none"/>
              </w:rPr>
            </w:pPr>
            <w:r w:rsidRPr="00F54325">
              <w:rPr>
                <w:rFonts w:eastAsia="Times New Roman"/>
                <w:color w:val="1F1F1F"/>
                <w:kern w:val="0"/>
                <w:bdr w:val="none" w:sz="0" w:space="0" w:color="auto" w:frame="1"/>
                <w:lang w:val="es-CO" w:eastAsia="es-CO"/>
                <w14:ligatures w14:val="none"/>
              </w:rPr>
              <w:t>Trámites finales de permisos sanitarios (SIACERT), corrección de fallas operativas y primeras ventas piloto al detal.</w:t>
            </w:r>
          </w:p>
        </w:tc>
      </w:tr>
      <w:tr w:rsidR="00F54325" w:rsidRPr="00F54325" w14:paraId="1385D215" w14:textId="77777777" w:rsidTr="009B0E4D">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37806" w14:textId="77777777" w:rsidR="00F54325" w:rsidRPr="00F54325" w:rsidRDefault="00F54325" w:rsidP="009B0E4D">
            <w:pPr>
              <w:pStyle w:val="normasapa7ma"/>
              <w:ind w:firstLine="0"/>
              <w:jc w:val="center"/>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Junio</w:t>
            </w:r>
          </w:p>
        </w:tc>
        <w:tc>
          <w:tcPr>
            <w:tcW w:w="77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06594" w14:textId="77777777" w:rsidR="00F54325" w:rsidRPr="00F54325" w:rsidRDefault="00F54325" w:rsidP="009B0E4D">
            <w:pPr>
              <w:pStyle w:val="normasapa7ma"/>
              <w:ind w:firstLine="0"/>
              <w:rPr>
                <w:rFonts w:eastAsia="Times New Roman"/>
                <w:color w:val="1F1F1F"/>
                <w:kern w:val="0"/>
                <w:lang w:val="es-CO" w:eastAsia="es-CO"/>
                <w14:ligatures w14:val="none"/>
              </w:rPr>
            </w:pPr>
            <w:r w:rsidRPr="00F54325">
              <w:rPr>
                <w:rFonts w:eastAsia="Times New Roman"/>
                <w:b/>
                <w:bCs/>
                <w:color w:val="1F1F1F"/>
                <w:kern w:val="0"/>
                <w:bdr w:val="none" w:sz="0" w:space="0" w:color="auto" w:frame="1"/>
                <w:lang w:val="es-CO" w:eastAsia="es-CO"/>
                <w14:ligatures w14:val="none"/>
              </w:rPr>
              <w:t>Inauguración formal</w:t>
            </w:r>
            <w:r w:rsidRPr="00F54325">
              <w:rPr>
                <w:rFonts w:eastAsia="Times New Roman"/>
                <w:color w:val="1F1F1F"/>
                <w:kern w:val="0"/>
                <w:bdr w:val="none" w:sz="0" w:space="0" w:color="auto" w:frame="1"/>
                <w:lang w:val="es-CO" w:eastAsia="es-CO"/>
                <w14:ligatures w14:val="none"/>
              </w:rPr>
              <w:t>, inicio de actividades de atención farmacéutica plena y activación oficial del servicio de delivery en el municipio.</w:t>
            </w:r>
          </w:p>
        </w:tc>
      </w:tr>
    </w:tbl>
    <w:p w14:paraId="5A94DA00" w14:textId="334A9AB5" w:rsidR="005F3960" w:rsidRPr="00FA016A" w:rsidRDefault="005F3960" w:rsidP="00DA0C22">
      <w:pPr>
        <w:pStyle w:val="normasapa7ma"/>
      </w:pPr>
      <w:r w:rsidRPr="00FA016A">
        <w:t xml:space="preserve"> </w:t>
      </w:r>
    </w:p>
    <w:p w14:paraId="631FD42B" w14:textId="77777777" w:rsidR="009A399F" w:rsidRPr="00FA016A" w:rsidRDefault="009A399F" w:rsidP="009B0E4D">
      <w:pPr>
        <w:pStyle w:val="normasapa7ma"/>
        <w:ind w:firstLine="0"/>
      </w:pPr>
    </w:p>
    <w:p w14:paraId="20D9DE76" w14:textId="6BE5BC7F" w:rsidR="009A399F" w:rsidRPr="009C10E7" w:rsidRDefault="009A399F" w:rsidP="009B0E4D">
      <w:pPr>
        <w:pStyle w:val="normasapa7ma"/>
        <w:jc w:val="center"/>
        <w:rPr>
          <w:b/>
          <w:bCs/>
          <w:sz w:val="28"/>
          <w:szCs w:val="28"/>
        </w:rPr>
      </w:pPr>
      <w:r w:rsidRPr="009C10E7">
        <w:rPr>
          <w:b/>
          <w:bCs/>
          <w:sz w:val="28"/>
          <w:szCs w:val="28"/>
        </w:rPr>
        <w:lastRenderedPageBreak/>
        <w:t>8.  Evolución de posibles riesgos</w:t>
      </w:r>
    </w:p>
    <w:p w14:paraId="3A5D8F99" w14:textId="77777777" w:rsidR="009A399F" w:rsidRPr="00FA016A" w:rsidRDefault="009A399F"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1766"/>
        <w:gridCol w:w="3382"/>
        <w:gridCol w:w="4196"/>
      </w:tblGrid>
      <w:tr w:rsidR="009A399F" w:rsidRPr="009A399F" w14:paraId="4F4CA6CE" w14:textId="77777777" w:rsidTr="009A399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C00D4" w14:textId="77777777" w:rsidR="009A399F" w:rsidRPr="009A399F" w:rsidRDefault="009A399F" w:rsidP="009B0E4D">
            <w:pPr>
              <w:pStyle w:val="normasapa7ma"/>
              <w:ind w:firstLine="0"/>
              <w:jc w:val="center"/>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t>TIPO DE RIESGO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87D49" w14:textId="77777777" w:rsidR="009A399F" w:rsidRPr="009A399F" w:rsidRDefault="009A399F" w:rsidP="009B0E4D">
            <w:pPr>
              <w:pStyle w:val="normasapa7ma"/>
              <w:ind w:firstLine="0"/>
              <w:jc w:val="center"/>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B432A"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t>ESTRATEGIA PARA AFRONTARLO</w:t>
            </w:r>
          </w:p>
        </w:tc>
      </w:tr>
      <w:tr w:rsidR="009A399F" w:rsidRPr="009A399F" w14:paraId="50BF86A3" w14:textId="77777777" w:rsidTr="009A399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8131D" w14:textId="77777777" w:rsidR="009A399F" w:rsidRPr="009A399F" w:rsidRDefault="009A399F" w:rsidP="009B0E4D">
            <w:pPr>
              <w:pStyle w:val="normasapa7ma"/>
              <w:ind w:firstLine="0"/>
              <w:jc w:val="center"/>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t>Económico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2170E"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Variación del tipo de cambio o inflación que afecte el costo de reposición.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B2D8E"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Mantener reservas en divisas, diversificar en productos de misceláneos y ajustar precios según tasa oficial.</w:t>
            </w:r>
          </w:p>
        </w:tc>
      </w:tr>
      <w:tr w:rsidR="009A399F" w:rsidRPr="009A399F" w14:paraId="0B723DD6" w14:textId="77777777" w:rsidTr="009A399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D0430" w14:textId="77777777" w:rsidR="009A399F" w:rsidRPr="009A399F" w:rsidRDefault="009A399F" w:rsidP="009B0E4D">
            <w:pPr>
              <w:pStyle w:val="normasapa7ma"/>
              <w:ind w:firstLine="0"/>
              <w:jc w:val="center"/>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t>Logístico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691A2"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Escasez de medicamentos críticos o retrasos en el despacho de droguerías.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DD8C8"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Diversificar proveedores (mínimo 3 droguerías) y optimizar rutas de delivery local.</w:t>
            </w:r>
          </w:p>
        </w:tc>
      </w:tr>
      <w:tr w:rsidR="009A399F" w:rsidRPr="009A399F" w14:paraId="0BCE0C19" w14:textId="77777777" w:rsidTr="009A399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AF1AA" w14:textId="77777777" w:rsidR="009A399F" w:rsidRPr="009A399F" w:rsidRDefault="009A399F" w:rsidP="009B0E4D">
            <w:pPr>
              <w:pStyle w:val="normasapa7ma"/>
              <w:ind w:firstLine="0"/>
              <w:jc w:val="center"/>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t>Técnico-Sanitario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5E610"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Fallas en la cadena de frío (refrigeración) o vencimiento de fármacos.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7F5D1"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Uso de termohigrómetros, plantas eléctricas de respaldo y aplicación estricta del método FEFO.</w:t>
            </w:r>
          </w:p>
        </w:tc>
      </w:tr>
      <w:tr w:rsidR="009A399F" w:rsidRPr="009A399F" w14:paraId="483DC9B4" w14:textId="77777777" w:rsidTr="009A399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2E542" w14:textId="77777777" w:rsidR="009A399F" w:rsidRPr="009A399F" w:rsidRDefault="009A399F" w:rsidP="009B0E4D">
            <w:pPr>
              <w:pStyle w:val="normasapa7ma"/>
              <w:ind w:firstLine="0"/>
              <w:jc w:val="center"/>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t>Comercial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20E70"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Competencia de grandes cadenas o baja rotación de productos específicos.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0A319"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Estrategia de descuentos (Lunes de Genéricos), uso intensivo de la App móvil y fidelización.</w:t>
            </w:r>
          </w:p>
        </w:tc>
      </w:tr>
      <w:tr w:rsidR="009A399F" w:rsidRPr="009A399F" w14:paraId="66CD2EBE" w14:textId="77777777" w:rsidTr="009A399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FCD25" w14:textId="77777777" w:rsidR="009A399F" w:rsidRPr="009A399F" w:rsidRDefault="009A399F" w:rsidP="009B0E4D">
            <w:pPr>
              <w:pStyle w:val="normasapa7ma"/>
              <w:ind w:firstLine="0"/>
              <w:jc w:val="center"/>
              <w:rPr>
                <w:rFonts w:eastAsia="Times New Roman"/>
                <w:color w:val="1F1F1F"/>
                <w:kern w:val="0"/>
                <w:lang w:val="es-CO" w:eastAsia="es-CO"/>
                <w14:ligatures w14:val="none"/>
              </w:rPr>
            </w:pPr>
            <w:r w:rsidRPr="009A399F">
              <w:rPr>
                <w:rFonts w:eastAsia="Times New Roman"/>
                <w:b/>
                <w:bCs/>
                <w:color w:val="1F1F1F"/>
                <w:kern w:val="0"/>
                <w:bdr w:val="none" w:sz="0" w:space="0" w:color="auto" w:frame="1"/>
                <w:lang w:val="es-CO" w:eastAsia="es-CO"/>
                <w14:ligatures w14:val="none"/>
              </w:rPr>
              <w:lastRenderedPageBreak/>
              <w:t>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DB43F"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Cambios en regulaciones del MPPS o vencimiento de permisos sanitarios.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8AA61" w14:textId="77777777" w:rsidR="009A399F" w:rsidRPr="009A399F" w:rsidRDefault="009A399F" w:rsidP="009B0E4D">
            <w:pPr>
              <w:pStyle w:val="normasapa7ma"/>
              <w:ind w:firstLine="0"/>
              <w:rPr>
                <w:rFonts w:eastAsia="Times New Roman"/>
                <w:color w:val="1F1F1F"/>
                <w:kern w:val="0"/>
                <w:lang w:val="es-CO" w:eastAsia="es-CO"/>
                <w14:ligatures w14:val="none"/>
              </w:rPr>
            </w:pPr>
            <w:r w:rsidRPr="009A399F">
              <w:rPr>
                <w:rFonts w:eastAsia="Times New Roman"/>
                <w:color w:val="1F1F1F"/>
                <w:kern w:val="0"/>
                <w:bdr w:val="none" w:sz="0" w:space="0" w:color="auto" w:frame="1"/>
                <w:lang w:val="es-CO" w:eastAsia="es-CO"/>
                <w14:ligatures w14:val="none"/>
              </w:rPr>
              <w:t>Supervisión permanente de la Regencia Farmacéutica y auditorías preventivas de documentos.</w:t>
            </w:r>
          </w:p>
        </w:tc>
      </w:tr>
    </w:tbl>
    <w:p w14:paraId="5AE5B2FA" w14:textId="77777777" w:rsidR="009A399F" w:rsidRPr="00FA016A" w:rsidRDefault="009A399F" w:rsidP="00DA0C22">
      <w:pPr>
        <w:pStyle w:val="normasapa7ma"/>
      </w:pPr>
    </w:p>
    <w:p w14:paraId="60B0F997" w14:textId="77777777" w:rsidR="0067680B" w:rsidRDefault="0067680B" w:rsidP="009B0E4D">
      <w:pPr>
        <w:pStyle w:val="normasapa7ma"/>
        <w:ind w:firstLine="0"/>
      </w:pPr>
    </w:p>
    <w:p w14:paraId="1B40E3AE" w14:textId="77777777" w:rsidR="009B0E4D" w:rsidRPr="00FA016A" w:rsidRDefault="009B0E4D" w:rsidP="009B0E4D">
      <w:pPr>
        <w:pStyle w:val="normasapa7ma"/>
        <w:ind w:firstLine="0"/>
      </w:pPr>
    </w:p>
    <w:p w14:paraId="3E06B660" w14:textId="77777777" w:rsidR="0067680B" w:rsidRPr="009C10E7" w:rsidRDefault="0067680B" w:rsidP="009B0E4D">
      <w:pPr>
        <w:pStyle w:val="normasapa7ma"/>
        <w:jc w:val="center"/>
        <w:rPr>
          <w:rFonts w:eastAsiaTheme="majorEastAsia"/>
          <w:b/>
          <w:bCs/>
          <w:sz w:val="28"/>
          <w:szCs w:val="28"/>
        </w:rPr>
      </w:pPr>
      <w:r w:rsidRPr="009C10E7">
        <w:rPr>
          <w:rFonts w:eastAsiaTheme="majorEastAsia"/>
          <w:b/>
          <w:bCs/>
          <w:sz w:val="28"/>
          <w:szCs w:val="28"/>
        </w:rPr>
        <w:t>ETAPA 3: INGENIERÍA DE DETALLE</w:t>
      </w:r>
    </w:p>
    <w:p w14:paraId="28D66542" w14:textId="6CD0F1E5" w:rsidR="000D1340" w:rsidRPr="00FA016A" w:rsidRDefault="000D1340" w:rsidP="00DA0C22">
      <w:pPr>
        <w:pStyle w:val="normasapa7ma"/>
      </w:pPr>
      <w:r w:rsidRPr="00FA016A">
        <w:t xml:space="preserve">El funcionamiento de </w:t>
      </w:r>
      <w:r w:rsidRPr="00FA016A">
        <w:rPr>
          <w:b/>
          <w:bCs/>
        </w:rPr>
        <w:t xml:space="preserve">Farmacia Junín </w:t>
      </w:r>
      <w:r w:rsidR="00A3731E" w:rsidRPr="00FA016A">
        <w:rPr>
          <w:b/>
          <w:bCs/>
        </w:rPr>
        <w:t>S.L.P</w:t>
      </w:r>
      <w:r w:rsidRPr="00FA016A">
        <w:t xml:space="preserve"> se regirá por la siguiente normativa principal, asegurando el cumplimiento de las leyes comerciales y fundamentalmente, las sanitarias:</w:t>
      </w:r>
    </w:p>
    <w:p w14:paraId="43F75FAE" w14:textId="77777777" w:rsidR="000D1340" w:rsidRPr="00FA016A" w:rsidRDefault="000D1340" w:rsidP="009B0E4D">
      <w:pPr>
        <w:pStyle w:val="normasapa7ma"/>
        <w:ind w:firstLine="0"/>
      </w:pPr>
      <w:r w:rsidRPr="00FA016A">
        <w:rPr>
          <w:rStyle w:val="citation-326"/>
          <w:rFonts w:ascii="Arial" w:eastAsiaTheme="majorEastAsia" w:hAnsi="Arial"/>
          <w:b/>
          <w:bCs/>
        </w:rPr>
        <w:t>Código de Comercio Venezolano:</w:t>
      </w:r>
      <w:r w:rsidRPr="00FA016A">
        <w:rPr>
          <w:rStyle w:val="citation-326"/>
          <w:rFonts w:ascii="Arial" w:eastAsiaTheme="majorEastAsia" w:hAnsi="Arial"/>
        </w:rPr>
        <w:t xml:space="preserve"> Regula la constitución, administración y disolución de la sociedad mercantil como Compañía Anónima</w:t>
      </w:r>
      <w:r w:rsidRPr="00FA016A">
        <w:t>.</w:t>
      </w:r>
    </w:p>
    <w:p w14:paraId="041E73BA" w14:textId="77777777" w:rsidR="000D1340" w:rsidRPr="00FA016A" w:rsidRDefault="000D1340" w:rsidP="009B0E4D">
      <w:pPr>
        <w:pStyle w:val="normasapa7ma"/>
        <w:ind w:firstLine="0"/>
      </w:pPr>
      <w:r w:rsidRPr="00FA016A">
        <w:rPr>
          <w:b/>
          <w:bCs/>
        </w:rPr>
        <w:t>Ley de Medicamentos:</w:t>
      </w:r>
      <w:r w:rsidRPr="00FA016A">
        <w:t xml:space="preserve"> Normativa fundamental que regula la fabricación, importación, almacenamiento, dispensación y control de calidad de los productos farmacéuticos en el territorio nacional.</w:t>
      </w:r>
    </w:p>
    <w:p w14:paraId="1F4A4E0F" w14:textId="77777777" w:rsidR="000D1340" w:rsidRPr="00FA016A" w:rsidRDefault="000D1340" w:rsidP="009B0E4D">
      <w:pPr>
        <w:pStyle w:val="normasapa7ma"/>
        <w:ind w:firstLine="0"/>
      </w:pPr>
      <w:r w:rsidRPr="00FA016A">
        <w:rPr>
          <w:b/>
          <w:bCs/>
        </w:rPr>
        <w:t>Ley del Ejercicio de la Farmacia:</w:t>
      </w:r>
      <w:r w:rsidRPr="00FA016A">
        <w:t xml:space="preserve"> Regula la actividad profesional del Farmacéutico Regente, figura indispensable para la operatividad legal del establecimiento.</w:t>
      </w:r>
    </w:p>
    <w:p w14:paraId="00A164BA" w14:textId="77777777" w:rsidR="000D1340" w:rsidRPr="00FA016A" w:rsidRDefault="000D1340" w:rsidP="009B0E4D">
      <w:pPr>
        <w:pStyle w:val="normasapa7ma"/>
        <w:ind w:firstLine="0"/>
      </w:pPr>
      <w:r w:rsidRPr="00FA016A">
        <w:rPr>
          <w:rStyle w:val="citation-325"/>
          <w:rFonts w:ascii="Arial" w:hAnsi="Arial"/>
          <w:b/>
          <w:bCs/>
        </w:rPr>
        <w:lastRenderedPageBreak/>
        <w:t>Ley de Registros y Notarías:</w:t>
      </w:r>
      <w:r w:rsidRPr="00FA016A">
        <w:rPr>
          <w:rStyle w:val="citation-325"/>
          <w:rFonts w:ascii="Arial" w:hAnsi="Arial"/>
        </w:rPr>
        <w:t xml:space="preserve"> Establece los procedimientos para la inscripción del Acta Constitutiva en el Registro Mercantil del estado Táchira</w:t>
      </w:r>
      <w:r w:rsidRPr="00FA016A">
        <w:t>.</w:t>
      </w:r>
    </w:p>
    <w:p w14:paraId="4AA1EDCA" w14:textId="77777777" w:rsidR="000D1340" w:rsidRPr="00FA016A" w:rsidRDefault="000D1340" w:rsidP="009B0E4D">
      <w:pPr>
        <w:pStyle w:val="normasapa7ma"/>
        <w:ind w:firstLine="0"/>
      </w:pPr>
      <w:r w:rsidRPr="00FA016A">
        <w:rPr>
          <w:rStyle w:val="citation-324"/>
          <w:rFonts w:ascii="Arial" w:hAnsi="Arial"/>
          <w:b/>
          <w:bCs/>
        </w:rPr>
        <w:t>Ley Orgánica del Trabajo, los Trabajadores y las Trabajadoras (LOTTT):</w:t>
      </w:r>
      <w:r w:rsidRPr="00FA016A">
        <w:rPr>
          <w:rStyle w:val="citation-324"/>
          <w:rFonts w:ascii="Arial" w:hAnsi="Arial"/>
        </w:rPr>
        <w:t xml:space="preserve"> Rige los derechos laborales de los 15 empleados previstos y las obligaciones patronales de la empresa</w:t>
      </w:r>
      <w:r w:rsidRPr="00FA016A">
        <w:t>.</w:t>
      </w:r>
    </w:p>
    <w:p w14:paraId="412C3D65" w14:textId="77777777" w:rsidR="000D1340" w:rsidRPr="00FA016A" w:rsidRDefault="000D1340" w:rsidP="009B0E4D">
      <w:pPr>
        <w:pStyle w:val="normasapa7ma"/>
        <w:ind w:firstLine="0"/>
      </w:pPr>
      <w:r w:rsidRPr="00FA016A">
        <w:rPr>
          <w:rStyle w:val="citation-323"/>
          <w:rFonts w:ascii="Arial" w:hAnsi="Arial"/>
          <w:b/>
          <w:bCs/>
        </w:rPr>
        <w:t>Ley del Impuesto sobre la Renta (ISLR) y Ley del IVA:</w:t>
      </w:r>
      <w:r w:rsidRPr="00FA016A">
        <w:rPr>
          <w:rStyle w:val="citation-323"/>
          <w:rFonts w:ascii="Arial" w:hAnsi="Arial"/>
        </w:rPr>
        <w:t xml:space="preserve"> Determinan las obligaciones tributarias ante el SENIAT, incluyendo las exenciones aplicables a ciertos medicamentos de la cesta básica</w:t>
      </w:r>
      <w:r w:rsidRPr="00FA016A">
        <w:t>.</w:t>
      </w:r>
    </w:p>
    <w:p w14:paraId="593C16EB" w14:textId="77777777" w:rsidR="000D1340" w:rsidRPr="00FA016A" w:rsidRDefault="000D1340" w:rsidP="009B0E4D">
      <w:pPr>
        <w:pStyle w:val="normasapa7ma"/>
        <w:ind w:firstLine="0"/>
      </w:pPr>
      <w:r w:rsidRPr="00FA016A">
        <w:rPr>
          <w:b/>
          <w:bCs/>
        </w:rPr>
        <w:t>Normativa de la Contraloría Sanitaria (MPPS/SACS):</w:t>
      </w:r>
      <w:r w:rsidRPr="00FA016A">
        <w:t xml:space="preserve"> Rige la obtención del permiso sanitario de funcionamiento (SIACERT), indispensable para establecimientos de salud.</w:t>
      </w:r>
    </w:p>
    <w:p w14:paraId="71481D4B" w14:textId="77777777" w:rsidR="000D1340" w:rsidRPr="00FA016A" w:rsidRDefault="000D1340" w:rsidP="009B0E4D">
      <w:pPr>
        <w:pStyle w:val="normasapa7ma"/>
        <w:ind w:firstLine="0"/>
      </w:pPr>
      <w:r w:rsidRPr="00FA016A">
        <w:rPr>
          <w:rStyle w:val="citation-322"/>
          <w:rFonts w:ascii="Arial" w:hAnsi="Arial"/>
          <w:b/>
          <w:bCs/>
        </w:rPr>
        <w:t>Normas COVENIN y Reglamento de Condiciones de Higiene y Seguridad Industrial:</w:t>
      </w:r>
      <w:r w:rsidRPr="00FA016A">
        <w:rPr>
          <w:rStyle w:val="citation-322"/>
          <w:rFonts w:ascii="Arial" w:hAnsi="Arial"/>
        </w:rPr>
        <w:t xml:space="preserve"> Aplicables a la adecuación del local, seguridad de los trabajadores y conservación técnica de los fármacos</w:t>
      </w:r>
      <w:r w:rsidRPr="00FA016A">
        <w:t>.</w:t>
      </w:r>
    </w:p>
    <w:p w14:paraId="160EC468" w14:textId="77777777" w:rsidR="0067680B" w:rsidRPr="00FA016A" w:rsidRDefault="0067680B" w:rsidP="00DA0C22">
      <w:pPr>
        <w:pStyle w:val="normasapa7ma"/>
      </w:pPr>
    </w:p>
    <w:p w14:paraId="54770960" w14:textId="77777777" w:rsidR="000D1340" w:rsidRPr="00FA016A" w:rsidRDefault="000D1340" w:rsidP="00DA0C22">
      <w:pPr>
        <w:pStyle w:val="normasapa7ma"/>
      </w:pPr>
    </w:p>
    <w:p w14:paraId="695AD7CA" w14:textId="77777777" w:rsidR="000D1340" w:rsidRPr="00FA016A" w:rsidRDefault="000D1340" w:rsidP="00DA0C22">
      <w:pPr>
        <w:pStyle w:val="normasapa7ma"/>
      </w:pPr>
    </w:p>
    <w:p w14:paraId="3B6BC60E" w14:textId="77777777" w:rsidR="000D1340" w:rsidRPr="00FA016A" w:rsidRDefault="000D1340" w:rsidP="00DA0C22">
      <w:pPr>
        <w:pStyle w:val="normasapa7ma"/>
      </w:pPr>
    </w:p>
    <w:p w14:paraId="19C13C7F" w14:textId="77777777" w:rsidR="000D1340" w:rsidRPr="00FA016A" w:rsidRDefault="000D1340" w:rsidP="00DA0C22">
      <w:pPr>
        <w:pStyle w:val="normasapa7ma"/>
      </w:pPr>
    </w:p>
    <w:p w14:paraId="54BE7DAF" w14:textId="77777777" w:rsidR="000D1340" w:rsidRPr="00FA016A" w:rsidRDefault="000D1340" w:rsidP="00DA0C22">
      <w:pPr>
        <w:pStyle w:val="normasapa7ma"/>
      </w:pPr>
    </w:p>
    <w:p w14:paraId="376A0200" w14:textId="77777777" w:rsidR="000D1340" w:rsidRPr="00FA016A" w:rsidRDefault="000D1340" w:rsidP="009B0E4D">
      <w:pPr>
        <w:pStyle w:val="normasapa7ma"/>
        <w:ind w:firstLine="0"/>
      </w:pPr>
    </w:p>
    <w:p w14:paraId="6BBFBC15" w14:textId="77777777" w:rsidR="000D1340" w:rsidRPr="000D1340" w:rsidRDefault="000D1340" w:rsidP="00DA0C22">
      <w:pPr>
        <w:pStyle w:val="normasapa7ma"/>
        <w:rPr>
          <w:rFonts w:eastAsia="Times New Roman"/>
          <w:kern w:val="0"/>
          <w:sz w:val="28"/>
          <w:szCs w:val="28"/>
          <w:lang w:val="es-CO" w:eastAsia="es-CO"/>
          <w14:ligatures w14:val="none"/>
        </w:rPr>
      </w:pPr>
      <w:r w:rsidRPr="000D1340">
        <w:rPr>
          <w:rFonts w:eastAsia="Times New Roman"/>
          <w:b/>
          <w:bCs/>
          <w:kern w:val="0"/>
          <w:sz w:val="28"/>
          <w:szCs w:val="28"/>
          <w:lang w:val="es-CO" w:eastAsia="es-CO"/>
          <w14:ligatures w14:val="none"/>
        </w:rPr>
        <w:lastRenderedPageBreak/>
        <w:t>SERVICIO AUTÓNOMO DE REGISTROS Y NOTARÍAS (SAREN)</w:t>
      </w:r>
      <w:r w:rsidRPr="000D1340">
        <w:rPr>
          <w:rFonts w:eastAsia="Times New Roman"/>
          <w:kern w:val="0"/>
          <w:sz w:val="28"/>
          <w:szCs w:val="28"/>
          <w:lang w:val="es-CO" w:eastAsia="es-CO"/>
          <w14:ligatures w14:val="none"/>
        </w:rPr>
        <w:t xml:space="preserve"> </w:t>
      </w:r>
      <w:r w:rsidRPr="000D1340">
        <w:rPr>
          <w:rFonts w:eastAsia="Times New Roman"/>
          <w:b/>
          <w:bCs/>
          <w:kern w:val="0"/>
          <w:sz w:val="28"/>
          <w:szCs w:val="28"/>
          <w:lang w:val="es-CO" w:eastAsia="es-CO"/>
          <w14:ligatures w14:val="none"/>
        </w:rPr>
        <w:t xml:space="preserve">Certificación de Reserva de Nombre Comercial — Certificación </w:t>
      </w:r>
      <w:proofErr w:type="spellStart"/>
      <w:r w:rsidRPr="000D1340">
        <w:rPr>
          <w:rFonts w:eastAsia="Times New Roman"/>
          <w:b/>
          <w:bCs/>
          <w:kern w:val="0"/>
          <w:sz w:val="28"/>
          <w:szCs w:val="28"/>
          <w:lang w:val="es-CO" w:eastAsia="es-CO"/>
          <w14:ligatures w14:val="none"/>
        </w:rPr>
        <w:t>N°</w:t>
      </w:r>
      <w:proofErr w:type="spellEnd"/>
      <w:r w:rsidRPr="000D1340">
        <w:rPr>
          <w:rFonts w:eastAsia="Times New Roman"/>
          <w:b/>
          <w:bCs/>
          <w:kern w:val="0"/>
          <w:sz w:val="28"/>
          <w:szCs w:val="28"/>
          <w:lang w:val="es-CO" w:eastAsia="es-CO"/>
          <w14:ligatures w14:val="none"/>
        </w:rPr>
        <w:t>: 2025-CR-012</w:t>
      </w:r>
    </w:p>
    <w:p w14:paraId="14922329" w14:textId="502796B2" w:rsidR="000D1340" w:rsidRPr="000D1340" w:rsidRDefault="000D1340" w:rsidP="009B0E4D">
      <w:pPr>
        <w:pStyle w:val="normasapa7ma"/>
        <w:rPr>
          <w:rFonts w:eastAsia="Times New Roman"/>
          <w:kern w:val="0"/>
          <w:lang w:val="es-CO" w:eastAsia="es-CO"/>
          <w14:ligatures w14:val="none"/>
        </w:rPr>
      </w:pPr>
      <w:r w:rsidRPr="000D1340">
        <w:rPr>
          <w:rFonts w:eastAsia="Times New Roman"/>
          <w:b/>
          <w:bCs/>
          <w:kern w:val="0"/>
          <w:lang w:val="es-CO" w:eastAsia="es-CO"/>
          <w14:ligatures w14:val="none"/>
        </w:rPr>
        <w:t>Considerando:</w:t>
      </w:r>
      <w:r w:rsidRPr="000D1340">
        <w:rPr>
          <w:rFonts w:eastAsia="Times New Roman"/>
          <w:kern w:val="0"/>
          <w:lang w:val="es-CO" w:eastAsia="es-CO"/>
          <w14:ligatures w14:val="none"/>
        </w:rPr>
        <w:t xml:space="preserve"> Que el artículo 12 de la Ley de Registro Mercantil establece que los documentos presentados para su inscripción deben cumplir con los requisitos legales y estar redactados en idioma castellano.</w:t>
      </w:r>
      <w:r w:rsidR="00A93A6C">
        <w:rPr>
          <w:rFonts w:eastAsia="Times New Roman"/>
          <w:kern w:val="0"/>
          <w:lang w:val="es-CO" w:eastAsia="es-CO"/>
          <w14:ligatures w14:val="none"/>
        </w:rPr>
        <w:t xml:space="preserve"> </w:t>
      </w:r>
      <w:r w:rsidRPr="000D1340">
        <w:rPr>
          <w:rFonts w:eastAsia="Times New Roman"/>
          <w:kern w:val="0"/>
          <w:lang w:val="es-CO" w:eastAsia="es-CO"/>
          <w14:ligatures w14:val="none"/>
        </w:rPr>
        <w:t xml:space="preserve">Que la solicitud fue presentada por los interesados bajo el expediente </w:t>
      </w:r>
      <w:proofErr w:type="spellStart"/>
      <w:r w:rsidRPr="000D1340">
        <w:rPr>
          <w:rFonts w:eastAsia="Times New Roman"/>
          <w:b/>
          <w:bCs/>
          <w:kern w:val="0"/>
          <w:lang w:val="es-CO" w:eastAsia="es-CO"/>
          <w14:ligatures w14:val="none"/>
        </w:rPr>
        <w:t>N°</w:t>
      </w:r>
      <w:proofErr w:type="spellEnd"/>
      <w:r w:rsidRPr="000D1340">
        <w:rPr>
          <w:rFonts w:eastAsia="Times New Roman"/>
          <w:b/>
          <w:bCs/>
          <w:kern w:val="0"/>
          <w:lang w:val="es-CO" w:eastAsia="es-CO"/>
          <w14:ligatures w14:val="none"/>
        </w:rPr>
        <w:t xml:space="preserve"> 2025-RES-088</w:t>
      </w:r>
      <w:r w:rsidRPr="000D1340">
        <w:rPr>
          <w:rFonts w:eastAsia="Times New Roman"/>
          <w:kern w:val="0"/>
          <w:lang w:val="es-CO" w:eastAsia="es-CO"/>
          <w14:ligatures w14:val="none"/>
        </w:rPr>
        <w:t xml:space="preserve"> y la documentación aportada cumple con los requisitos formales exigidos por esta institución;</w:t>
      </w:r>
      <w:r w:rsidR="00A93A6C">
        <w:rPr>
          <w:rFonts w:eastAsia="Times New Roman"/>
          <w:kern w:val="0"/>
          <w:lang w:val="es-CO" w:eastAsia="es-CO"/>
          <w14:ligatures w14:val="none"/>
        </w:rPr>
        <w:t xml:space="preserve"> </w:t>
      </w:r>
      <w:r w:rsidRPr="000D1340">
        <w:rPr>
          <w:rFonts w:eastAsia="Times New Roman"/>
          <w:b/>
          <w:bCs/>
          <w:kern w:val="0"/>
          <w:lang w:val="es-CO" w:eastAsia="es-CO"/>
          <w14:ligatures w14:val="none"/>
        </w:rPr>
        <w:t>Se hace constar:</w:t>
      </w:r>
      <w:r w:rsidRPr="000D1340">
        <w:rPr>
          <w:rFonts w:eastAsia="Times New Roman"/>
          <w:kern w:val="0"/>
          <w:lang w:val="es-CO" w:eastAsia="es-CO"/>
          <w14:ligatures w14:val="none"/>
        </w:rPr>
        <w:t xml:space="preserve"> Que en fecha 02 de noviembre de 2025, y previa verificación registral, fue reservada la denominación comercial:</w:t>
      </w:r>
      <w:r w:rsidR="009B0E4D">
        <w:rPr>
          <w:rFonts w:eastAsia="Times New Roman"/>
          <w:kern w:val="0"/>
          <w:lang w:val="es-CO" w:eastAsia="es-CO"/>
          <w14:ligatures w14:val="none"/>
        </w:rPr>
        <w:t xml:space="preserve"> </w:t>
      </w:r>
      <w:r w:rsidRPr="000D1340">
        <w:rPr>
          <w:rFonts w:eastAsia="Times New Roman"/>
          <w:b/>
          <w:bCs/>
          <w:kern w:val="0"/>
          <w:lang w:val="es-CO" w:eastAsia="es-CO"/>
          <w14:ligatures w14:val="none"/>
        </w:rPr>
        <w:t xml:space="preserve">Farmacia Junín </w:t>
      </w:r>
      <w:r w:rsidR="00A3731E" w:rsidRPr="00FA016A">
        <w:rPr>
          <w:rFonts w:eastAsia="Times New Roman"/>
          <w:b/>
          <w:bCs/>
          <w:kern w:val="0"/>
          <w:lang w:val="es-CO" w:eastAsia="es-CO"/>
          <w14:ligatures w14:val="none"/>
        </w:rPr>
        <w:t>S.L.P</w:t>
      </w:r>
    </w:p>
    <w:p w14:paraId="455B8DA6" w14:textId="78DB793D" w:rsidR="000D1340" w:rsidRPr="000D1340" w:rsidRDefault="000D1340" w:rsidP="009B0E4D">
      <w:pPr>
        <w:pStyle w:val="normasapa7ma"/>
        <w:ind w:firstLine="0"/>
        <w:rPr>
          <w:rFonts w:eastAsia="Times New Roman"/>
          <w:kern w:val="0"/>
          <w:lang w:val="es-CO" w:eastAsia="es-CO"/>
          <w14:ligatures w14:val="none"/>
        </w:rPr>
      </w:pPr>
      <w:r w:rsidRPr="000D1340">
        <w:rPr>
          <w:rFonts w:eastAsia="Times New Roman"/>
          <w:kern w:val="0"/>
          <w:lang w:val="es-CO" w:eastAsia="es-CO"/>
          <w14:ligatures w14:val="none"/>
        </w:rPr>
        <w:t>La presente reserva tiene vigencia por un período de treinta (30) días hábiles contados a partir de la fecha de emisión, pudiendo prorrogarse a solicitud expresa del interesado y conforme a la normativa aplicable. Esta certificación se expide a solicitud del interesado para los fines legales que estime convenientes y no implica, por sí sola la constitución definitiva de la sociedad.</w:t>
      </w:r>
    </w:p>
    <w:p w14:paraId="397D5CB6" w14:textId="77777777" w:rsidR="000D1340" w:rsidRPr="00FA016A" w:rsidRDefault="000D1340" w:rsidP="00DA0C22">
      <w:pPr>
        <w:pStyle w:val="normasapa7ma"/>
      </w:pPr>
    </w:p>
    <w:p w14:paraId="3FAFBF16" w14:textId="77777777" w:rsidR="000D1340" w:rsidRPr="00FA016A" w:rsidRDefault="000D1340" w:rsidP="00DA0C22">
      <w:pPr>
        <w:pStyle w:val="normasapa7ma"/>
      </w:pPr>
    </w:p>
    <w:p w14:paraId="1443AAB0" w14:textId="77777777" w:rsidR="000D1340" w:rsidRPr="00FA016A" w:rsidRDefault="000D1340" w:rsidP="00DA0C22">
      <w:pPr>
        <w:pStyle w:val="normasapa7ma"/>
      </w:pPr>
    </w:p>
    <w:p w14:paraId="7A3024C1" w14:textId="77777777" w:rsidR="000D1340" w:rsidRPr="00FA016A" w:rsidRDefault="000D1340" w:rsidP="00DA0C22">
      <w:pPr>
        <w:pStyle w:val="normasapa7ma"/>
      </w:pPr>
    </w:p>
    <w:p w14:paraId="04F91781" w14:textId="77777777" w:rsidR="000D1340" w:rsidRPr="00FA016A" w:rsidRDefault="000D1340" w:rsidP="00DA0C22">
      <w:pPr>
        <w:pStyle w:val="normasapa7ma"/>
      </w:pPr>
    </w:p>
    <w:p w14:paraId="20937541" w14:textId="77777777" w:rsidR="00A93A6C" w:rsidRDefault="00A93A6C" w:rsidP="009B0E4D">
      <w:pPr>
        <w:pStyle w:val="normasapa7ma"/>
        <w:ind w:firstLine="0"/>
      </w:pPr>
    </w:p>
    <w:p w14:paraId="6B3DC2FF" w14:textId="77777777" w:rsidR="009B0E4D" w:rsidRPr="009C10E7" w:rsidRDefault="009B0E4D" w:rsidP="009B0E4D">
      <w:pPr>
        <w:pStyle w:val="normasapa7ma"/>
        <w:ind w:firstLine="0"/>
        <w:rPr>
          <w:sz w:val="28"/>
          <w:szCs w:val="28"/>
        </w:rPr>
      </w:pPr>
    </w:p>
    <w:p w14:paraId="5FEE1C40" w14:textId="4D899450" w:rsidR="000D1340" w:rsidRPr="009C10E7" w:rsidRDefault="000D1340" w:rsidP="00DA0C22">
      <w:pPr>
        <w:pStyle w:val="normasapa7ma"/>
        <w:rPr>
          <w:b/>
          <w:bCs/>
          <w:sz w:val="32"/>
          <w:szCs w:val="32"/>
        </w:rPr>
      </w:pPr>
      <w:r w:rsidRPr="009C10E7">
        <w:rPr>
          <w:b/>
          <w:bCs/>
          <w:sz w:val="28"/>
          <w:szCs w:val="28"/>
        </w:rPr>
        <w:lastRenderedPageBreak/>
        <w:t xml:space="preserve">ACTA CONSTITUTIVA: FARMACIA JUNÍN </w:t>
      </w:r>
      <w:r w:rsidR="00A3731E" w:rsidRPr="009C10E7">
        <w:rPr>
          <w:b/>
          <w:bCs/>
          <w:sz w:val="28"/>
          <w:szCs w:val="28"/>
        </w:rPr>
        <w:t>S.L.P</w:t>
      </w:r>
    </w:p>
    <w:p w14:paraId="3C4D412F" w14:textId="6BD48870" w:rsidR="000D1340" w:rsidRPr="00FA016A" w:rsidRDefault="000D1340" w:rsidP="00DA0C22">
      <w:pPr>
        <w:pStyle w:val="normasapa7ma"/>
      </w:pPr>
      <w:r w:rsidRPr="00FA016A">
        <w:t xml:space="preserve">En la ciudad de San Cristóbal, Estado Táchira, República Bolivariana de Venezuela, siendo el día ocho (08) del mes de noviembre del año dos mil veinticinco (2025), comparece en un solo acto, reunido voluntariamente y sin coacción, el ciudadano </w:t>
      </w:r>
      <w:r w:rsidRPr="00FA016A">
        <w:rPr>
          <w:b/>
          <w:bCs/>
        </w:rPr>
        <w:t>LIANDER CLARET RINCON ALVIAREZ</w:t>
      </w:r>
      <w:r w:rsidRPr="00FA016A">
        <w:t xml:space="preserve">, venezolano, mayor de edad, titular de la Cédula de Identidad </w:t>
      </w:r>
      <w:proofErr w:type="spellStart"/>
      <w:r w:rsidRPr="00FA016A">
        <w:t>N°</w:t>
      </w:r>
      <w:proofErr w:type="spellEnd"/>
      <w:r w:rsidRPr="00FA016A">
        <w:t xml:space="preserve"> </w:t>
      </w:r>
      <w:r w:rsidRPr="00FA016A">
        <w:rPr>
          <w:b/>
          <w:bCs/>
        </w:rPr>
        <w:t>V-30.163.662</w:t>
      </w:r>
      <w:r w:rsidRPr="00FA016A">
        <w:t>, de estado civil soltero, de profesión Ingeniería de sistemas, domiciliado en la ciudad de Rubio, Municipio Junín, Estado Táchira; quien actuando en su propio nombre y derecho, manifiesta formalmente su voluntad de constituir una sociedad mercantil bajo la forma de Compañía, la cual quedará regida por las disposiciones del Código de Comercio venezolano, por las normas aplicables en materia mercantil y por las cláusulas que se establecen y acuerdan mediante la presente Acta Constitutiva, deliberada y aprobada en asamblea constitutiva celebrada al efecto.</w:t>
      </w:r>
      <w:r w:rsidR="00A93A6C">
        <w:t xml:space="preserve"> </w:t>
      </w:r>
      <w:r w:rsidRPr="00FA016A">
        <w:rPr>
          <w:b/>
          <w:bCs/>
        </w:rPr>
        <w:t>PRIMERA: DENOMINACIÓN, DOMICILIO Y DURACIÓN</w:t>
      </w:r>
      <w:r w:rsidRPr="00FA016A">
        <w:t xml:space="preserve"> La sociedad así constituida se denominará </w:t>
      </w:r>
      <w:r w:rsidRPr="00FA016A">
        <w:rPr>
          <w:b/>
          <w:bCs/>
        </w:rPr>
        <w:t xml:space="preserve">“FARMACIA JUNÍN </w:t>
      </w:r>
      <w:r w:rsidR="00A3731E" w:rsidRPr="00FA016A">
        <w:rPr>
          <w:b/>
          <w:bCs/>
        </w:rPr>
        <w:t>S.L.P</w:t>
      </w:r>
      <w:r w:rsidRPr="00FA016A">
        <w:rPr>
          <w:b/>
          <w:bCs/>
        </w:rPr>
        <w:t>”</w:t>
      </w:r>
      <w:r w:rsidRPr="00FA016A">
        <w:t xml:space="preserve">, denominación que deberá emplearse en toda su documentación mercantil, fiscal, bancaria y administrativa. Tendrá su domicilio principal en la Ciudad de </w:t>
      </w:r>
      <w:r w:rsidRPr="00FA016A">
        <w:rPr>
          <w:b/>
          <w:bCs/>
        </w:rPr>
        <w:t>Rubio, Municipio Junín, Estado Táchira</w:t>
      </w:r>
      <w:r w:rsidRPr="00FA016A">
        <w:t>, pudiendo establecer sucursales o representaciones dentro o fuera del territorio nacional. La duración de la sociedad será de veinte (20) años contados a partir de la fecha de su inscripción en el Registro Mercantil competente, pudiendo ser prorrogada por la Asamblea General.</w:t>
      </w:r>
      <w:r w:rsidR="00A93A6C">
        <w:t xml:space="preserve"> </w:t>
      </w:r>
      <w:r w:rsidRPr="00FA016A">
        <w:rPr>
          <w:b/>
          <w:bCs/>
        </w:rPr>
        <w:t>SEGUNDA: OBJETO SOCIAL</w:t>
      </w:r>
      <w:r w:rsidRPr="00FA016A">
        <w:t xml:space="preserve"> La sociedad tendrá como objeto principal la compra, venta, almacenamiento, distribución y dispensación al detal de medicamentos (éticos y genéricos), insumos médicos, material médico-quirúrgico, productos de higiene, cuidado personal, cosméticos y misceláneos. Asimismo, podrá dedicarse a la prestación de servicios de salud primaria, tales como vacunación, toma de tensión arterial, pruebas de glucosa, asesoría técnica farmacéutica y servicios de entrega </w:t>
      </w:r>
      <w:r w:rsidRPr="00FA016A">
        <w:lastRenderedPageBreak/>
        <w:t>a domicilio (</w:t>
      </w:r>
      <w:proofErr w:type="spellStart"/>
      <w:r w:rsidRPr="00FA016A">
        <w:t>delivery</w:t>
      </w:r>
      <w:proofErr w:type="spellEnd"/>
      <w:r w:rsidRPr="00FA016A">
        <w:t>). Podrá realizar cualquier acto lícito de comercio vinculado con el sector salud.</w:t>
      </w:r>
      <w:r w:rsidR="00A93A6C">
        <w:t xml:space="preserve"> </w:t>
      </w:r>
      <w:r w:rsidRPr="00FA016A">
        <w:rPr>
          <w:b/>
          <w:bCs/>
        </w:rPr>
        <w:t>TERCERA: CAPITAL SOCIAL</w:t>
      </w:r>
      <w:r w:rsidRPr="00FA016A">
        <w:t xml:space="preserve"> El capital social se fija en la cantidad de </w:t>
      </w:r>
      <w:r w:rsidRPr="00FA016A">
        <w:rPr>
          <w:b/>
          <w:bCs/>
        </w:rPr>
        <w:t>CINCUENTA MIL DÓLARES DE LOS ESTADOS UNIDOS DE AMÉRICA (USD 50.000,00)</w:t>
      </w:r>
      <w:r w:rsidRPr="00FA016A">
        <w:t xml:space="preserve">, equivalentes a TRES MILLONES SEISCIENTOS CINCUENTA MIL BOLÍVARES (Bs. 3.650.000,00) según el tipo de cambio oficial vigente. Dicho capital se encuentra dividido en CIEN (100) ACCIONES NOMINATIVAS, con un valor nominal de QUINIENTOS DÓLARES (USD 500,00) cada una, las cuales han sido íntegramente suscritas y pagadas por el socio fundador: </w:t>
      </w:r>
      <w:r w:rsidRPr="00FA016A">
        <w:rPr>
          <w:b/>
          <w:bCs/>
        </w:rPr>
        <w:t>LIANDER CLARET RINCON ALVIAREZ</w:t>
      </w:r>
      <w:r w:rsidRPr="00FA016A">
        <w:t xml:space="preserve"> suscribe y paga las 100 acciones, representando el cien por ciento (100%) del capital social. El aporte se encuentra representado en efectivo, mobiliario técnico e inventario inicial de medicamentos.</w:t>
      </w:r>
      <w:r w:rsidR="00A93A6C">
        <w:t xml:space="preserve"> </w:t>
      </w:r>
      <w:r w:rsidRPr="00FA016A">
        <w:rPr>
          <w:b/>
          <w:bCs/>
        </w:rPr>
        <w:t>CUARTA: ADMINISTRACIÓN Y REPRESENTACIÓN LEGAL</w:t>
      </w:r>
      <w:r w:rsidRPr="00FA016A">
        <w:t xml:space="preserve"> La administración estará a cargo de un </w:t>
      </w:r>
      <w:r w:rsidR="00B86982" w:rsidRPr="00FA016A">
        <w:rPr>
          <w:b/>
          <w:bCs/>
        </w:rPr>
        <w:t>director general</w:t>
      </w:r>
      <w:r w:rsidRPr="00FA016A">
        <w:t xml:space="preserve">, cargo que será ejercido por el ciudadano </w:t>
      </w:r>
      <w:r w:rsidRPr="00FA016A">
        <w:rPr>
          <w:b/>
          <w:bCs/>
        </w:rPr>
        <w:t>LIANDER CLARET RINCON ALVIAREZ</w:t>
      </w:r>
      <w:r w:rsidRPr="00FA016A">
        <w:t xml:space="preserve">, con las más amplias facultades de administración, disposición y representación legal, judicial y extrajudicial. Para la operatividad técnica, la sociedad contará obligatoriamente con un </w:t>
      </w:r>
      <w:r w:rsidRPr="00FA016A">
        <w:rPr>
          <w:b/>
          <w:bCs/>
        </w:rPr>
        <w:t>Farmacéutico Regente</w:t>
      </w:r>
      <w:r w:rsidRPr="00FA016A">
        <w:t>, responsable de garantizar el cumplimiento de la Ley de Medicamentos ante el Ministerio del Poder Popular para la Salud.</w:t>
      </w:r>
      <w:r w:rsidR="00A93A6C">
        <w:t xml:space="preserve"> </w:t>
      </w:r>
      <w:r w:rsidRPr="00FA016A">
        <w:rPr>
          <w:b/>
          <w:bCs/>
        </w:rPr>
        <w:t>QUINTA: ASAMBLEA GENERAL DE ACCIONISTAS</w:t>
      </w:r>
      <w:r w:rsidRPr="00FA016A">
        <w:t xml:space="preserve"> La Asamblea General es el órgano máximo de decisión. En virtud de ser una sociedad de único accionista, las decisiones tomadas por este y asentadas en el libro de actas correspondiente tendrán la misma validez que las decisiones de una asamblea colegiada.</w:t>
      </w:r>
      <w:r w:rsidR="00A93A6C">
        <w:t xml:space="preserve"> </w:t>
      </w:r>
      <w:r w:rsidRPr="00FA016A">
        <w:rPr>
          <w:b/>
          <w:bCs/>
        </w:rPr>
        <w:t>SEXTA: EJERCICIO ECONÓMICO</w:t>
      </w:r>
      <w:r w:rsidRPr="00FA016A">
        <w:t xml:space="preserve"> El ejercicio económico será anual y cerrará el día 31 de diciembre de cada año. Las utilidades líquidas se adjudicarán al accionista tras las deducciones legales y estatutarias.</w:t>
      </w:r>
      <w:r w:rsidR="00A93A6C">
        <w:t xml:space="preserve"> </w:t>
      </w:r>
      <w:r w:rsidRPr="00FA016A">
        <w:rPr>
          <w:b/>
          <w:bCs/>
        </w:rPr>
        <w:t>SÉPTIMA: DISOLUCIÓN Y LIQUIDACIÓN</w:t>
      </w:r>
      <w:r w:rsidRPr="00FA016A">
        <w:t xml:space="preserve"> En caso de disolución, se procederá conforme al Código de Comercio venezolano, designándose los </w:t>
      </w:r>
      <w:r w:rsidRPr="00FA016A">
        <w:lastRenderedPageBreak/>
        <w:t>liquidadores necesarios para cancelar pasivos y distribuir el remanente.</w:t>
      </w:r>
      <w:r w:rsidR="00A93A6C">
        <w:t xml:space="preserve"> </w:t>
      </w:r>
      <w:r w:rsidRPr="00FA016A">
        <w:rPr>
          <w:b/>
          <w:bCs/>
        </w:rPr>
        <w:t>OCTAVA: NORMAS SUPLETORIAS</w:t>
      </w:r>
      <w:r w:rsidRPr="00FA016A">
        <w:t xml:space="preserve"> Todo lo no previsto se regirá por el Código de Comercio, la Ley de Medicamentos y demás leyes vigentes en la República Bolivariana de Venezuela.</w:t>
      </w:r>
      <w:r w:rsidR="00A93A6C">
        <w:t xml:space="preserve"> </w:t>
      </w:r>
      <w:r w:rsidRPr="00FA016A">
        <w:rPr>
          <w:b/>
          <w:bCs/>
        </w:rPr>
        <w:t>NOVENA: DECLARACIÓN DE LICITUD DE FONDOS</w:t>
      </w:r>
      <w:r w:rsidRPr="00FA016A">
        <w:t xml:space="preserve"> El socio declara que los recursos aportados provienen de actividades lícitas, cumpliendo con la normativa vigente contra la legitimación de capitales.</w:t>
      </w:r>
      <w:r w:rsidR="00A93A6C">
        <w:t xml:space="preserve"> </w:t>
      </w:r>
      <w:r w:rsidRPr="00FA016A">
        <w:t>En fe de lo cual firma la presente Acta Constitutiva en la fecha indicada.</w:t>
      </w:r>
      <w:r w:rsidR="00A93A6C">
        <w:t xml:space="preserve"> </w:t>
      </w:r>
      <w:r w:rsidRPr="00FA016A">
        <w:rPr>
          <w:b/>
          <w:bCs/>
        </w:rPr>
        <w:t>POR EL SOCIO FUNDADOR:</w:t>
      </w:r>
      <w:r w:rsidRPr="00FA016A">
        <w:t xml:space="preserve"> </w:t>
      </w:r>
      <w:r w:rsidRPr="00FA016A">
        <w:rPr>
          <w:b/>
          <w:bCs/>
        </w:rPr>
        <w:t>LIANDER CLARET RINCON ALVIAREZ</w:t>
      </w:r>
      <w:r w:rsidRPr="00FA016A">
        <w:t xml:space="preserve"> – C.I. V-30.163.662</w:t>
      </w:r>
    </w:p>
    <w:p w14:paraId="2FA24393" w14:textId="77777777" w:rsidR="00B86982" w:rsidRDefault="00B86982" w:rsidP="00DA0C22">
      <w:pPr>
        <w:pStyle w:val="normasapa7ma"/>
      </w:pPr>
    </w:p>
    <w:p w14:paraId="6C192747" w14:textId="77777777" w:rsidR="00A93A6C" w:rsidRDefault="00A93A6C" w:rsidP="00DA0C22">
      <w:pPr>
        <w:pStyle w:val="normasapa7ma"/>
      </w:pPr>
    </w:p>
    <w:p w14:paraId="7FD37AF7" w14:textId="77777777" w:rsidR="00A93A6C" w:rsidRPr="00FA016A" w:rsidRDefault="00A93A6C" w:rsidP="00DA0C22">
      <w:pPr>
        <w:pStyle w:val="normasapa7ma"/>
      </w:pPr>
    </w:p>
    <w:p w14:paraId="42D081DD" w14:textId="77777777" w:rsidR="00B86982" w:rsidRPr="009C10E7" w:rsidRDefault="00B86982" w:rsidP="00235D99">
      <w:pPr>
        <w:pStyle w:val="normasapa7ma"/>
        <w:jc w:val="center"/>
        <w:rPr>
          <w:b/>
          <w:bCs/>
          <w:lang w:val="es-CO"/>
        </w:rPr>
      </w:pPr>
      <w:r w:rsidRPr="009C10E7">
        <w:rPr>
          <w:b/>
          <w:bCs/>
        </w:rPr>
        <w:t>REGISTRO MERCANTIL</w:t>
      </w:r>
    </w:p>
    <w:p w14:paraId="5412D6C6" w14:textId="218FE51E" w:rsidR="00B86982" w:rsidRPr="009C10E7" w:rsidRDefault="00B86982" w:rsidP="009B0E4D">
      <w:pPr>
        <w:pStyle w:val="normasapa7ma"/>
        <w:jc w:val="center"/>
        <w:rPr>
          <w:b/>
          <w:bCs/>
        </w:rPr>
      </w:pPr>
      <w:r w:rsidRPr="009C10E7">
        <w:rPr>
          <w:b/>
          <w:bCs/>
        </w:rPr>
        <w:t xml:space="preserve">Inscripción de Farmacia Junín </w:t>
      </w:r>
      <w:r w:rsidR="00A3731E" w:rsidRPr="009C10E7">
        <w:rPr>
          <w:b/>
          <w:bCs/>
        </w:rPr>
        <w:t>S.L.P</w:t>
      </w:r>
      <w:r w:rsidRPr="009C10E7">
        <w:rPr>
          <w:b/>
          <w:bCs/>
        </w:rPr>
        <w:t xml:space="preserve"> — Registro </w:t>
      </w:r>
      <w:proofErr w:type="spellStart"/>
      <w:r w:rsidRPr="009C10E7">
        <w:rPr>
          <w:b/>
          <w:bCs/>
        </w:rPr>
        <w:t>N°</w:t>
      </w:r>
      <w:proofErr w:type="spellEnd"/>
      <w:r w:rsidRPr="009C10E7">
        <w:rPr>
          <w:b/>
          <w:bCs/>
        </w:rPr>
        <w:t>: 2025-RM-042</w:t>
      </w:r>
    </w:p>
    <w:p w14:paraId="71C63B73" w14:textId="741C0EA2" w:rsidR="00B86982" w:rsidRPr="00FA016A" w:rsidRDefault="00B86982" w:rsidP="00DA0C22">
      <w:pPr>
        <w:pStyle w:val="normasapa7ma"/>
      </w:pPr>
      <w:r w:rsidRPr="00FA016A">
        <w:t xml:space="preserve">En cumplimiento de la </w:t>
      </w:r>
      <w:r w:rsidRPr="00FA016A">
        <w:rPr>
          <w:b/>
          <w:bCs/>
        </w:rPr>
        <w:t>Ley de Registro Mercantil</w:t>
      </w:r>
      <w:r w:rsidRPr="00FA016A">
        <w:t xml:space="preserve">, se hace constar que la sociedad denominada </w:t>
      </w:r>
      <w:r w:rsidRPr="00FA016A">
        <w:rPr>
          <w:b/>
          <w:bCs/>
        </w:rPr>
        <w:t xml:space="preserve">«Farmacia Junín </w:t>
      </w:r>
      <w:r w:rsidR="00A3731E" w:rsidRPr="00FA016A">
        <w:rPr>
          <w:b/>
          <w:bCs/>
        </w:rPr>
        <w:t>S.L.P</w:t>
      </w:r>
      <w:r w:rsidRPr="00FA016A">
        <w:rPr>
          <w:b/>
          <w:bCs/>
        </w:rPr>
        <w:t>»</w:t>
      </w:r>
      <w:r w:rsidRPr="00FA016A">
        <w:t xml:space="preserve"> ha sido inscrita en el Registro Mercantil de la jurisdicción de San Cristóbal, Estado Táchira, en fecha </w:t>
      </w:r>
      <w:r w:rsidRPr="00FA016A">
        <w:rPr>
          <w:b/>
          <w:bCs/>
        </w:rPr>
        <w:t>12/11/2025</w:t>
      </w:r>
      <w:r w:rsidRPr="00FA016A">
        <w:t>, quedando oficialmente constituida como persona jurídica de conformidad con los estatutos presentados por su socio fundador.</w:t>
      </w:r>
    </w:p>
    <w:p w14:paraId="5CE39C98" w14:textId="77777777" w:rsidR="00B86982" w:rsidRPr="00FA016A" w:rsidRDefault="00B86982" w:rsidP="009B0E4D">
      <w:pPr>
        <w:pStyle w:val="normasapa7ma"/>
        <w:ind w:firstLine="0"/>
      </w:pPr>
      <w:r w:rsidRPr="00FA016A">
        <w:rPr>
          <w:b/>
          <w:bCs/>
        </w:rPr>
        <w:t>Datos principales:</w:t>
      </w:r>
    </w:p>
    <w:p w14:paraId="22FB49C3" w14:textId="4F02BBFA" w:rsidR="00B86982" w:rsidRPr="00FA016A" w:rsidRDefault="00B86982" w:rsidP="009B0E4D">
      <w:pPr>
        <w:pStyle w:val="normasapa7ma"/>
        <w:ind w:firstLine="0"/>
      </w:pPr>
      <w:r w:rsidRPr="00FA016A">
        <w:rPr>
          <w:b/>
          <w:bCs/>
        </w:rPr>
        <w:t>Razón social:</w:t>
      </w:r>
      <w:r w:rsidRPr="00FA016A">
        <w:t xml:space="preserve"> Farmacia Junín </w:t>
      </w:r>
      <w:r w:rsidR="00A3731E" w:rsidRPr="00FA016A">
        <w:t>S.L.P</w:t>
      </w:r>
    </w:p>
    <w:p w14:paraId="1D498FD0" w14:textId="08CB6DB0" w:rsidR="00B86982" w:rsidRPr="00FA016A" w:rsidRDefault="00B86982" w:rsidP="009B0E4D">
      <w:pPr>
        <w:pStyle w:val="normasapa7ma"/>
        <w:ind w:firstLine="0"/>
      </w:pPr>
      <w:r w:rsidRPr="00FA016A">
        <w:rPr>
          <w:b/>
          <w:bCs/>
        </w:rPr>
        <w:t>Tipo de sociedad:</w:t>
      </w:r>
      <w:r w:rsidRPr="00FA016A">
        <w:t xml:space="preserve"> Sociedad (</w:t>
      </w:r>
      <w:r w:rsidR="00A3731E" w:rsidRPr="00FA016A">
        <w:t>S.L.P</w:t>
      </w:r>
      <w:r w:rsidRPr="00FA016A">
        <w:t>)</w:t>
      </w:r>
    </w:p>
    <w:p w14:paraId="2A1EED77" w14:textId="77777777" w:rsidR="00B86982" w:rsidRPr="00FA016A" w:rsidRDefault="00B86982" w:rsidP="009B0E4D">
      <w:pPr>
        <w:pStyle w:val="normasapa7ma"/>
        <w:ind w:firstLine="0"/>
      </w:pPr>
      <w:r w:rsidRPr="00FA016A">
        <w:rPr>
          <w:b/>
          <w:bCs/>
        </w:rPr>
        <w:t>Capital social:</w:t>
      </w:r>
      <w:r w:rsidRPr="00FA016A">
        <w:t xml:space="preserve"> USD 50.000 (Cincuenta mil dólares estadounidenses)</w:t>
      </w:r>
    </w:p>
    <w:p w14:paraId="7F88ABF8" w14:textId="77777777" w:rsidR="00B86982" w:rsidRPr="00FA016A" w:rsidRDefault="00B86982" w:rsidP="009B0E4D">
      <w:pPr>
        <w:pStyle w:val="normasapa7ma"/>
        <w:ind w:firstLine="0"/>
      </w:pPr>
      <w:r w:rsidRPr="00FA016A">
        <w:rPr>
          <w:b/>
          <w:bCs/>
        </w:rPr>
        <w:lastRenderedPageBreak/>
        <w:t>Representante legal:</w:t>
      </w:r>
      <w:r w:rsidRPr="00FA016A">
        <w:t xml:space="preserve"> Liander Claret Rincon Alviarez, C.I. V-30.163.662</w:t>
      </w:r>
    </w:p>
    <w:p w14:paraId="393A3CB5" w14:textId="77777777" w:rsidR="00B86982" w:rsidRPr="00FA016A" w:rsidRDefault="00B86982" w:rsidP="009B0E4D">
      <w:pPr>
        <w:pStyle w:val="normasapa7ma"/>
        <w:ind w:firstLine="0"/>
      </w:pPr>
      <w:r w:rsidRPr="00FA016A">
        <w:rPr>
          <w:b/>
          <w:bCs/>
        </w:rPr>
        <w:t>Fecha de inscripción:</w:t>
      </w:r>
      <w:r w:rsidRPr="00FA016A">
        <w:t xml:space="preserve"> 12/11/2025</w:t>
      </w:r>
    </w:p>
    <w:p w14:paraId="5A44485C" w14:textId="6F2140E0" w:rsidR="00EC0CBD" w:rsidRPr="00FA016A" w:rsidRDefault="00B86982" w:rsidP="009B0E4D">
      <w:pPr>
        <w:pStyle w:val="normasapa7ma"/>
        <w:ind w:firstLine="0"/>
      </w:pPr>
      <w:r w:rsidRPr="00FA016A">
        <w:t xml:space="preserve">La presente inscripción confiere a la sociedad </w:t>
      </w:r>
      <w:r w:rsidRPr="00FA016A">
        <w:rPr>
          <w:b/>
          <w:bCs/>
        </w:rPr>
        <w:t>plena capacidad jurídica</w:t>
      </w:r>
      <w:r w:rsidRPr="00FA016A">
        <w:t xml:space="preserve"> para celebrar actos y contratos en el marco legal vigente. Se deja constancia de que los estatutos y documentos anexos han sido verificados por este despacho y cumplen estrictamente con la normativa mercantil y sanitaria aplicable.</w:t>
      </w:r>
      <w:r w:rsidR="00A93A6C">
        <w:t xml:space="preserve"> </w:t>
      </w:r>
      <w:r w:rsidRPr="00FA016A">
        <w:rPr>
          <w:b/>
          <w:bCs/>
        </w:rPr>
        <w:t>Nota Informativa:</w:t>
      </w:r>
      <w:r w:rsidRPr="00FA016A">
        <w:t xml:space="preserve"> Este documento representa la personalidad jurídica ante terceros y es indispensable para la apertura de cuentas bancarias corporativas y la gestión del RIF Jurídico ante el SENIAT.</w:t>
      </w:r>
    </w:p>
    <w:p w14:paraId="44FA61B6" w14:textId="77777777" w:rsidR="00EC0CBD" w:rsidRPr="009C10E7" w:rsidRDefault="00EC0CBD" w:rsidP="009B0E4D">
      <w:pPr>
        <w:pStyle w:val="normasapa7ma"/>
        <w:ind w:firstLine="0"/>
        <w:rPr>
          <w:b/>
          <w:bCs/>
          <w:lang w:val="es-CO"/>
        </w:rPr>
      </w:pPr>
      <w:r w:rsidRPr="009C10E7">
        <w:rPr>
          <w:b/>
          <w:bCs/>
        </w:rPr>
        <w:t>SOLICITUD DE RIF JURÍDICO</w:t>
      </w:r>
    </w:p>
    <w:p w14:paraId="54836D11" w14:textId="77777777" w:rsidR="00EC0CBD" w:rsidRPr="009C10E7" w:rsidRDefault="00EC0CBD" w:rsidP="009B0E4D">
      <w:pPr>
        <w:pStyle w:val="normasapa7ma"/>
        <w:ind w:firstLine="0"/>
        <w:rPr>
          <w:b/>
          <w:bCs/>
        </w:rPr>
      </w:pPr>
      <w:r w:rsidRPr="009C10E7">
        <w:rPr>
          <w:b/>
          <w:bCs/>
        </w:rPr>
        <w:t>Registro Nacional de Contribuyentes — Formato de Solicitud</w:t>
      </w:r>
    </w:p>
    <w:p w14:paraId="50FBF8DF" w14:textId="77777777" w:rsidR="00EC0CBD" w:rsidRPr="00FA016A" w:rsidRDefault="00EC0CBD" w:rsidP="009B0E4D">
      <w:pPr>
        <w:pStyle w:val="normasapa7ma"/>
        <w:ind w:firstLine="0"/>
      </w:pPr>
      <w:r w:rsidRPr="00FA016A">
        <w:rPr>
          <w:b/>
          <w:bCs/>
        </w:rPr>
        <w:t>Datos de la entidad solicitante:</w:t>
      </w:r>
    </w:p>
    <w:p w14:paraId="6D8758BA" w14:textId="7D95D341" w:rsidR="00EC0CBD" w:rsidRPr="00FA016A" w:rsidRDefault="00EC0CBD" w:rsidP="009B0E4D">
      <w:pPr>
        <w:pStyle w:val="normasapa7ma"/>
        <w:ind w:firstLine="0"/>
      </w:pPr>
      <w:r w:rsidRPr="00FA016A">
        <w:rPr>
          <w:b/>
          <w:bCs/>
        </w:rPr>
        <w:t>Razón social:</w:t>
      </w:r>
      <w:r w:rsidRPr="00FA016A">
        <w:t xml:space="preserve"> Farmacia Junín </w:t>
      </w:r>
      <w:r w:rsidR="00934788" w:rsidRPr="00FA016A">
        <w:t>S.L.P</w:t>
      </w:r>
    </w:p>
    <w:p w14:paraId="7C63CFFA" w14:textId="77777777" w:rsidR="00EC0CBD" w:rsidRPr="00FA016A" w:rsidRDefault="00EC0CBD" w:rsidP="009B0E4D">
      <w:pPr>
        <w:pStyle w:val="normasapa7ma"/>
        <w:ind w:firstLine="0"/>
      </w:pPr>
      <w:r w:rsidRPr="00FA016A">
        <w:rPr>
          <w:b/>
          <w:bCs/>
        </w:rPr>
        <w:t>Tipo de contribuyente:</w:t>
      </w:r>
      <w:r w:rsidRPr="00FA016A">
        <w:t xml:space="preserve"> Jurídico</w:t>
      </w:r>
    </w:p>
    <w:p w14:paraId="1C2EA621" w14:textId="77777777" w:rsidR="00EC0CBD" w:rsidRPr="00FA016A" w:rsidRDefault="00EC0CBD" w:rsidP="009B0E4D">
      <w:pPr>
        <w:pStyle w:val="normasapa7ma"/>
        <w:ind w:firstLine="0"/>
      </w:pPr>
      <w:r w:rsidRPr="00FA016A">
        <w:rPr>
          <w:b/>
          <w:bCs/>
        </w:rPr>
        <w:t>RIF solicitado:</w:t>
      </w:r>
      <w:r w:rsidRPr="00FA016A">
        <w:t xml:space="preserve"> J-50425900-1 (Asignado provisionalmente)</w:t>
      </w:r>
    </w:p>
    <w:p w14:paraId="44A800A7" w14:textId="77777777" w:rsidR="00EC0CBD" w:rsidRPr="00FA016A" w:rsidRDefault="00EC0CBD" w:rsidP="009B0E4D">
      <w:pPr>
        <w:pStyle w:val="normasapa7ma"/>
        <w:ind w:firstLine="0"/>
      </w:pPr>
      <w:r w:rsidRPr="00FA016A">
        <w:rPr>
          <w:rStyle w:val="citation-351"/>
          <w:rFonts w:ascii="Arial" w:hAnsi="Arial"/>
          <w:b/>
          <w:bCs/>
        </w:rPr>
        <w:t>Representante legal:</w:t>
      </w:r>
      <w:r w:rsidRPr="00FA016A">
        <w:rPr>
          <w:rStyle w:val="citation-351"/>
          <w:rFonts w:ascii="Arial" w:hAnsi="Arial"/>
        </w:rPr>
        <w:t xml:space="preserve"> Liander Claret Rincon Alviarez </w:t>
      </w:r>
    </w:p>
    <w:p w14:paraId="7C2DD723" w14:textId="77777777" w:rsidR="00EC0CBD" w:rsidRPr="00FA016A" w:rsidRDefault="00EC0CBD" w:rsidP="009B0E4D">
      <w:pPr>
        <w:pStyle w:val="normasapa7ma"/>
        <w:ind w:firstLine="0"/>
      </w:pPr>
      <w:r w:rsidRPr="00FA016A">
        <w:rPr>
          <w:b/>
          <w:bCs/>
        </w:rPr>
        <w:t>Domicilio fiscal:</w:t>
      </w:r>
      <w:r w:rsidRPr="00FA016A">
        <w:t xml:space="preserve"> Calle principal con Av. Manuel Pulido Méndez, Local </w:t>
      </w:r>
      <w:proofErr w:type="spellStart"/>
      <w:r w:rsidRPr="00FA016A">
        <w:t>N°</w:t>
      </w:r>
      <w:proofErr w:type="spellEnd"/>
      <w:r w:rsidRPr="00FA016A">
        <w:t xml:space="preserve"> 4, Rubio, Municipio Junín, Edo. </w:t>
      </w:r>
      <w:r w:rsidRPr="00FA016A">
        <w:rPr>
          <w:rStyle w:val="citation-350"/>
          <w:rFonts w:ascii="Arial" w:hAnsi="Arial"/>
        </w:rPr>
        <w:t>Táchira</w:t>
      </w:r>
      <w:r w:rsidRPr="00FA016A">
        <w:t>.</w:t>
      </w:r>
    </w:p>
    <w:p w14:paraId="05A35D11" w14:textId="77777777" w:rsidR="00EC0CBD" w:rsidRPr="00FA016A" w:rsidRDefault="00EC0CBD" w:rsidP="009B0E4D">
      <w:pPr>
        <w:pStyle w:val="normasapa7ma"/>
        <w:ind w:firstLine="0"/>
      </w:pPr>
      <w:r w:rsidRPr="00FA016A">
        <w:rPr>
          <w:rStyle w:val="citation-349"/>
          <w:rFonts w:ascii="Arial" w:hAnsi="Arial"/>
          <w:b/>
          <w:bCs/>
        </w:rPr>
        <w:t>Actividad económica principal:</w:t>
      </w:r>
      <w:r w:rsidRPr="00FA016A">
        <w:rPr>
          <w:rStyle w:val="citation-349"/>
          <w:rFonts w:ascii="Arial" w:hAnsi="Arial"/>
        </w:rPr>
        <w:t xml:space="preserve"> Compra, venta, almacenamiento y dispensación al detal de productos farmacéuticos y servicios de salud primaria</w:t>
      </w:r>
      <w:r w:rsidRPr="00FA016A">
        <w:t>.</w:t>
      </w:r>
    </w:p>
    <w:p w14:paraId="673618AF" w14:textId="3B6E9B43" w:rsidR="00EC0CBD" w:rsidRPr="00FA016A" w:rsidRDefault="00EC0CBD" w:rsidP="009B0E4D">
      <w:pPr>
        <w:pStyle w:val="normasapa7ma"/>
        <w:ind w:firstLine="0"/>
      </w:pPr>
      <w:r w:rsidRPr="00FA016A">
        <w:rPr>
          <w:b/>
          <w:bCs/>
        </w:rPr>
        <w:lastRenderedPageBreak/>
        <w:t>Motivo de la solicitud:</w:t>
      </w:r>
      <w:r w:rsidRPr="00FA016A">
        <w:t xml:space="preserve"> </w:t>
      </w:r>
      <w:r w:rsidRPr="00FA016A">
        <w:rPr>
          <w:rStyle w:val="citation-348"/>
          <w:rFonts w:ascii="Arial" w:hAnsi="Arial"/>
        </w:rPr>
        <w:t>Inscripción en el Registro de Información Fiscal (RIF) para efectos de cumplimiento tributario, emisión de facturación legal mediante máquinas fiscals y trámites administrativos ante la Contraloría Sanitaria y entes municipales</w:t>
      </w:r>
      <w:r w:rsidRPr="00FA016A">
        <w:t>.</w:t>
      </w:r>
    </w:p>
    <w:p w14:paraId="215DE4AB" w14:textId="77777777" w:rsidR="00EC0CBD" w:rsidRPr="00FA016A" w:rsidRDefault="00EC0CBD" w:rsidP="009B0E4D">
      <w:pPr>
        <w:pStyle w:val="normasapa7ma"/>
        <w:ind w:firstLine="0"/>
      </w:pPr>
      <w:r w:rsidRPr="00FA016A">
        <w:rPr>
          <w:b/>
          <w:bCs/>
        </w:rPr>
        <w:t>Documentación anexa:</w:t>
      </w:r>
    </w:p>
    <w:p w14:paraId="2A1A2799" w14:textId="77777777" w:rsidR="00EC0CBD" w:rsidRPr="00FA016A" w:rsidRDefault="00EC0CBD" w:rsidP="009B0E4D">
      <w:pPr>
        <w:pStyle w:val="normasapa7ma"/>
        <w:ind w:firstLine="0"/>
      </w:pPr>
      <w:r w:rsidRPr="00FA016A">
        <w:rPr>
          <w:rStyle w:val="citation-347"/>
          <w:rFonts w:ascii="Arial" w:hAnsi="Arial"/>
        </w:rPr>
        <w:t>Copia de la cédula de identidad del representante legal (Liander Claret Rincon Alviarez)</w:t>
      </w:r>
      <w:r w:rsidRPr="00FA016A">
        <w:t>.</w:t>
      </w:r>
    </w:p>
    <w:p w14:paraId="486DEA41" w14:textId="77777777" w:rsidR="00EC0CBD" w:rsidRPr="00FA016A" w:rsidRDefault="00EC0CBD" w:rsidP="009B0E4D">
      <w:pPr>
        <w:pStyle w:val="normasapa7ma"/>
        <w:ind w:firstLine="0"/>
      </w:pPr>
      <w:r w:rsidRPr="00FA016A">
        <w:rPr>
          <w:rStyle w:val="citation-346"/>
          <w:rFonts w:ascii="Arial" w:hAnsi="Arial"/>
        </w:rPr>
        <w:t>Comprobante de domicilio fiscal (Contrato de arrendamiento o recibo de servicio público)</w:t>
      </w:r>
      <w:r w:rsidRPr="00FA016A">
        <w:t>.</w:t>
      </w:r>
    </w:p>
    <w:p w14:paraId="3BC09901" w14:textId="77777777" w:rsidR="00EC0CBD" w:rsidRPr="00FA016A" w:rsidRDefault="00EC0CBD" w:rsidP="009B0E4D">
      <w:pPr>
        <w:pStyle w:val="normasapa7ma"/>
        <w:ind w:firstLine="0"/>
      </w:pPr>
      <w:r w:rsidRPr="00FA016A">
        <w:rPr>
          <w:rStyle w:val="citation-345"/>
          <w:rFonts w:ascii="Arial" w:hAnsi="Arial"/>
        </w:rPr>
        <w:t>Constancia de inventario y aportes de capital</w:t>
      </w:r>
      <w:r w:rsidRPr="00FA016A">
        <w:t>.</w:t>
      </w:r>
    </w:p>
    <w:p w14:paraId="66BA8996" w14:textId="77777777" w:rsidR="00EC0CBD" w:rsidRPr="00FA016A" w:rsidRDefault="00EC0CBD" w:rsidP="009B0E4D">
      <w:pPr>
        <w:pStyle w:val="normasapa7ma"/>
        <w:ind w:firstLine="0"/>
      </w:pPr>
      <w:r w:rsidRPr="00FA016A">
        <w:rPr>
          <w:rStyle w:val="citation-344"/>
          <w:rFonts w:ascii="Arial" w:hAnsi="Arial"/>
        </w:rPr>
        <w:t xml:space="preserve">Copia certificada del Acta Constitutiva inscrita bajo el </w:t>
      </w:r>
      <w:proofErr w:type="spellStart"/>
      <w:r w:rsidRPr="00FA016A">
        <w:rPr>
          <w:rStyle w:val="citation-344"/>
          <w:rFonts w:ascii="Arial" w:hAnsi="Arial"/>
        </w:rPr>
        <w:t>N°</w:t>
      </w:r>
      <w:proofErr w:type="spellEnd"/>
      <w:r w:rsidRPr="00FA016A">
        <w:rPr>
          <w:rStyle w:val="citation-344"/>
          <w:rFonts w:ascii="Arial" w:hAnsi="Arial"/>
        </w:rPr>
        <w:t xml:space="preserve"> 2025-RM-042</w:t>
      </w:r>
      <w:r w:rsidRPr="00FA016A">
        <w:t>.</w:t>
      </w:r>
    </w:p>
    <w:p w14:paraId="2FD2F68B" w14:textId="77777777" w:rsidR="00934788" w:rsidRDefault="00934788" w:rsidP="009B0E4D">
      <w:pPr>
        <w:pStyle w:val="normasapa7ma"/>
        <w:ind w:firstLine="0"/>
      </w:pPr>
    </w:p>
    <w:p w14:paraId="4C80E00B" w14:textId="77777777" w:rsidR="009B0E4D" w:rsidRPr="00FA016A" w:rsidRDefault="009B0E4D" w:rsidP="009B0E4D">
      <w:pPr>
        <w:pStyle w:val="normasapa7ma"/>
        <w:ind w:firstLine="0"/>
      </w:pPr>
    </w:p>
    <w:p w14:paraId="7C9B5383" w14:textId="4E383EE5" w:rsidR="00934788" w:rsidRPr="009C10E7" w:rsidRDefault="00934788" w:rsidP="009B0E4D">
      <w:pPr>
        <w:pStyle w:val="normasapa7ma"/>
        <w:jc w:val="center"/>
        <w:rPr>
          <w:b/>
          <w:bCs/>
          <w:lang w:val="es-CO"/>
        </w:rPr>
      </w:pPr>
      <w:r w:rsidRPr="009C10E7">
        <w:rPr>
          <w:b/>
          <w:bCs/>
        </w:rPr>
        <w:t>REGISTRO EN IVSS, INCES Y BANAVIH</w:t>
      </w:r>
    </w:p>
    <w:p w14:paraId="6DDFC112" w14:textId="77777777" w:rsidR="00934788" w:rsidRPr="009C10E7" w:rsidRDefault="00934788" w:rsidP="00CB4104">
      <w:pPr>
        <w:pStyle w:val="normasapa7ma"/>
        <w:ind w:firstLine="0"/>
        <w:rPr>
          <w:b/>
          <w:bCs/>
        </w:rPr>
      </w:pPr>
      <w:r w:rsidRPr="009C10E7">
        <w:rPr>
          <w:b/>
          <w:bCs/>
        </w:rPr>
        <w:t>Cumplimiento de obligaciones laborales y de seguridad social</w:t>
      </w:r>
    </w:p>
    <w:p w14:paraId="3BFED2BD" w14:textId="0AAB4A49" w:rsidR="00934788" w:rsidRPr="00FA016A" w:rsidRDefault="00934788" w:rsidP="00CB4104">
      <w:pPr>
        <w:pStyle w:val="normasapa7ma"/>
        <w:ind w:firstLine="0"/>
      </w:pPr>
      <w:r w:rsidRPr="00FA016A">
        <w:t xml:space="preserve">Se hace constar que la sociedad </w:t>
      </w:r>
      <w:r w:rsidRPr="00FA016A">
        <w:rPr>
          <w:b/>
          <w:bCs/>
        </w:rPr>
        <w:t>«Farmacia Junín S.L.P»</w:t>
      </w:r>
      <w:r w:rsidRPr="00FA016A">
        <w:t>, debidamente inscrita en el Registro Mercantil de San Cristóbal, ha procedido a formalizar su registro ante los siguientes organismos de seguridad social y entes de contribución laboral:</w:t>
      </w:r>
    </w:p>
    <w:p w14:paraId="39E77899" w14:textId="77777777" w:rsidR="00934788" w:rsidRPr="00FA016A" w:rsidRDefault="00934788" w:rsidP="00CB4104">
      <w:pPr>
        <w:pStyle w:val="normasapa7ma"/>
        <w:ind w:firstLine="0"/>
      </w:pPr>
      <w:r w:rsidRPr="00FA016A">
        <w:rPr>
          <w:b/>
          <w:bCs/>
        </w:rPr>
        <w:t>IVSS (Instituto Venezolano de los Seguros Sociales):</w:t>
      </w:r>
      <w:r w:rsidRPr="00FA016A">
        <w:t xml:space="preserve"> Registro para la afiliación del personal farmacéutico y administrativo, garantizando los aportes de salud y pensiones correspondientes.</w:t>
      </w:r>
    </w:p>
    <w:p w14:paraId="000A5A8E" w14:textId="77777777" w:rsidR="00934788" w:rsidRPr="00FA016A" w:rsidRDefault="00934788" w:rsidP="00CB4104">
      <w:pPr>
        <w:pStyle w:val="normasapa7ma"/>
        <w:ind w:firstLine="0"/>
      </w:pPr>
      <w:r w:rsidRPr="00FA016A">
        <w:rPr>
          <w:b/>
          <w:bCs/>
        </w:rPr>
        <w:lastRenderedPageBreak/>
        <w:t>INCES (Instituto Nacional de Capacitación y Educación Socialista):</w:t>
      </w:r>
      <w:r w:rsidRPr="00FA016A">
        <w:t xml:space="preserve"> Registro para aportes a programas de formación técnica y capacitación laboral continua del personal.</w:t>
      </w:r>
    </w:p>
    <w:p w14:paraId="2840AC50" w14:textId="77777777" w:rsidR="00934788" w:rsidRPr="00FA016A" w:rsidRDefault="00934788" w:rsidP="00CB4104">
      <w:pPr>
        <w:pStyle w:val="normasapa7ma"/>
        <w:ind w:firstLine="0"/>
      </w:pPr>
      <w:r w:rsidRPr="00FA016A">
        <w:rPr>
          <w:b/>
          <w:bCs/>
        </w:rPr>
        <w:t>BANAVIH (Banco Nacional de Vivienda y Hábitat):</w:t>
      </w:r>
      <w:r w:rsidRPr="00FA016A">
        <w:t xml:space="preserve"> Registro para el cumplimiento de las contribuciones destinadas al Fondo de Ahorro Obligatorio para la Vivienda (FAOV).</w:t>
      </w:r>
    </w:p>
    <w:p w14:paraId="541F51C7" w14:textId="77777777" w:rsidR="00934788" w:rsidRPr="00FA016A" w:rsidRDefault="00934788" w:rsidP="00CB4104">
      <w:pPr>
        <w:pStyle w:val="normasapa7ma"/>
        <w:ind w:firstLine="0"/>
      </w:pPr>
      <w:r w:rsidRPr="00FA016A">
        <w:rPr>
          <w:b/>
          <w:bCs/>
        </w:rPr>
        <w:t>Datos del registro:</w:t>
      </w:r>
    </w:p>
    <w:p w14:paraId="5091292A" w14:textId="03DA99A1" w:rsidR="00934788" w:rsidRPr="00FA016A" w:rsidRDefault="00934788" w:rsidP="00CB4104">
      <w:pPr>
        <w:pStyle w:val="normasapa7ma"/>
        <w:ind w:firstLine="0"/>
      </w:pPr>
      <w:r w:rsidRPr="00FA016A">
        <w:rPr>
          <w:b/>
          <w:bCs/>
        </w:rPr>
        <w:t>Nombre de la empresa:</w:t>
      </w:r>
      <w:r w:rsidRPr="00FA016A">
        <w:t xml:space="preserve"> Farmacia Junín S.L.P</w:t>
      </w:r>
    </w:p>
    <w:p w14:paraId="6BE52358" w14:textId="77777777" w:rsidR="00934788" w:rsidRPr="00FA016A" w:rsidRDefault="00934788" w:rsidP="00CB4104">
      <w:pPr>
        <w:pStyle w:val="normasapa7ma"/>
        <w:ind w:firstLine="0"/>
      </w:pPr>
      <w:r w:rsidRPr="00FA016A">
        <w:rPr>
          <w:b/>
          <w:bCs/>
        </w:rPr>
        <w:t>Representante legal:</w:t>
      </w:r>
      <w:r w:rsidRPr="00FA016A">
        <w:t xml:space="preserve"> Liander Claret Rincon Alviarez</w:t>
      </w:r>
    </w:p>
    <w:p w14:paraId="5089E72C" w14:textId="77777777" w:rsidR="00934788" w:rsidRPr="00FA016A" w:rsidRDefault="00934788" w:rsidP="00CB4104">
      <w:pPr>
        <w:pStyle w:val="normasapa7ma"/>
        <w:ind w:firstLine="0"/>
      </w:pPr>
      <w:r w:rsidRPr="00FA016A">
        <w:rPr>
          <w:b/>
          <w:bCs/>
        </w:rPr>
        <w:t>Fecha de registro:</w:t>
      </w:r>
      <w:r w:rsidRPr="00FA016A">
        <w:t xml:space="preserve"> 18/11/2025</w:t>
      </w:r>
    </w:p>
    <w:p w14:paraId="557654BB" w14:textId="77777777" w:rsidR="00934788" w:rsidRPr="00FA016A" w:rsidRDefault="00934788" w:rsidP="00CB4104">
      <w:pPr>
        <w:pStyle w:val="normasapa7ma"/>
        <w:ind w:firstLine="0"/>
      </w:pPr>
      <w:r w:rsidRPr="00FA016A">
        <w:t xml:space="preserve">Con este registro, la empresa queda plenamente habilitada para cumplir con todas las obligaciones legales en materia laboral, previsional y de aportes sociales. Esto permite el inicio formal de la contratación de los 15 trabajadores previstos y asegura operaciones conforme a la </w:t>
      </w:r>
      <w:r w:rsidRPr="00FA016A">
        <w:rPr>
          <w:b/>
          <w:bCs/>
        </w:rPr>
        <w:t>Ley Orgánica del Trabajo, los Trabajadores y las Trabajadoras (LOTTT)</w:t>
      </w:r>
      <w:r w:rsidRPr="00FA016A">
        <w:t xml:space="preserve"> y demás normativa vigente.</w:t>
      </w:r>
    </w:p>
    <w:p w14:paraId="35C6C84A" w14:textId="77777777" w:rsidR="00934788" w:rsidRDefault="00934788" w:rsidP="00DA0C22">
      <w:pPr>
        <w:pStyle w:val="normasapa7ma"/>
      </w:pPr>
    </w:p>
    <w:p w14:paraId="0F44E226" w14:textId="77777777" w:rsidR="00A93A6C" w:rsidRDefault="00A93A6C" w:rsidP="00DA0C22">
      <w:pPr>
        <w:pStyle w:val="normasapa7ma"/>
      </w:pPr>
    </w:p>
    <w:p w14:paraId="24180349" w14:textId="77777777" w:rsidR="00A93A6C" w:rsidRDefault="00A93A6C" w:rsidP="00DA0C22">
      <w:pPr>
        <w:pStyle w:val="normasapa7ma"/>
      </w:pPr>
    </w:p>
    <w:p w14:paraId="43AAB332" w14:textId="77777777" w:rsidR="00A93A6C" w:rsidRDefault="00A93A6C" w:rsidP="00DA0C22">
      <w:pPr>
        <w:pStyle w:val="normasapa7ma"/>
      </w:pPr>
    </w:p>
    <w:p w14:paraId="2B2455BC" w14:textId="77777777" w:rsidR="00A93A6C" w:rsidRDefault="00A93A6C" w:rsidP="00DA0C22">
      <w:pPr>
        <w:pStyle w:val="normasapa7ma"/>
      </w:pPr>
    </w:p>
    <w:p w14:paraId="2AC0B6EF" w14:textId="77777777" w:rsidR="00A93A6C" w:rsidRPr="00FA016A" w:rsidRDefault="00A93A6C" w:rsidP="00DA0C22">
      <w:pPr>
        <w:pStyle w:val="normasapa7ma"/>
      </w:pPr>
    </w:p>
    <w:p w14:paraId="6F6FE550" w14:textId="77777777" w:rsidR="00934788" w:rsidRPr="00FA016A" w:rsidRDefault="00934788" w:rsidP="00CB4104">
      <w:pPr>
        <w:pStyle w:val="normasapa7ma"/>
        <w:ind w:firstLine="0"/>
      </w:pPr>
    </w:p>
    <w:p w14:paraId="6DE42B95" w14:textId="77777777" w:rsidR="00451B36" w:rsidRPr="009C10E7" w:rsidRDefault="00451B36" w:rsidP="00CB4104">
      <w:pPr>
        <w:pStyle w:val="normasapa7ma"/>
        <w:jc w:val="center"/>
        <w:rPr>
          <w:b/>
          <w:bCs/>
          <w:lang w:val="es-CO"/>
        </w:rPr>
      </w:pPr>
      <w:r w:rsidRPr="009C10E7">
        <w:rPr>
          <w:b/>
          <w:bCs/>
        </w:rPr>
        <w:lastRenderedPageBreak/>
        <w:t>ALCALDÍA DEL MUNICIPIO JUNÍN</w:t>
      </w:r>
    </w:p>
    <w:p w14:paraId="6568E6AB" w14:textId="00E53262" w:rsidR="00451B36" w:rsidRPr="009C10E7" w:rsidRDefault="00451B36" w:rsidP="00CB4104">
      <w:pPr>
        <w:pStyle w:val="normasapa7ma"/>
        <w:jc w:val="center"/>
        <w:rPr>
          <w:b/>
          <w:bCs/>
        </w:rPr>
      </w:pPr>
      <w:r w:rsidRPr="009C10E7">
        <w:rPr>
          <w:rStyle w:val="citation-381"/>
          <w:rFonts w:ascii="Arial" w:hAnsi="Arial"/>
          <w:b/>
          <w:bCs/>
        </w:rPr>
        <w:t xml:space="preserve">Dirección de Hacienda Municipal — Permiso de Actividades Económicas </w:t>
      </w:r>
      <w:proofErr w:type="spellStart"/>
      <w:r w:rsidRPr="009C10E7">
        <w:rPr>
          <w:rStyle w:val="citation-381"/>
          <w:rFonts w:ascii="Arial" w:hAnsi="Arial"/>
          <w:b/>
          <w:bCs/>
        </w:rPr>
        <w:t>N°</w:t>
      </w:r>
      <w:proofErr w:type="spellEnd"/>
      <w:r w:rsidRPr="009C10E7">
        <w:rPr>
          <w:rStyle w:val="citation-381"/>
          <w:rFonts w:ascii="Arial" w:hAnsi="Arial"/>
          <w:b/>
          <w:bCs/>
        </w:rPr>
        <w:t xml:space="preserve"> 0230-25</w:t>
      </w:r>
    </w:p>
    <w:p w14:paraId="59D633D5" w14:textId="3A8AC159" w:rsidR="00451B36" w:rsidRPr="00FA016A" w:rsidRDefault="00451B36" w:rsidP="00CB4104">
      <w:pPr>
        <w:pStyle w:val="normasapa7ma"/>
      </w:pPr>
      <w:r w:rsidRPr="00FA016A">
        <w:rPr>
          <w:rStyle w:val="citation-380"/>
          <w:rFonts w:ascii="Arial" w:hAnsi="Arial"/>
        </w:rPr>
        <w:t xml:space="preserve">La Dirección de Hacienda Municipal de la </w:t>
      </w:r>
      <w:r w:rsidRPr="00FA016A">
        <w:rPr>
          <w:rStyle w:val="citation-380"/>
          <w:rFonts w:ascii="Arial" w:hAnsi="Arial"/>
          <w:b/>
          <w:bCs/>
        </w:rPr>
        <w:t>Alcaldía del Municipio Junín</w:t>
      </w:r>
      <w:r w:rsidRPr="00FA016A">
        <w:rPr>
          <w:rStyle w:val="citation-380"/>
          <w:rFonts w:ascii="Arial" w:hAnsi="Arial"/>
        </w:rPr>
        <w:t xml:space="preserve"> certifica que, habiéndose evaluado la solicitud y la documentación presentada por la entidad denominada </w:t>
      </w:r>
      <w:r w:rsidRPr="00FA016A">
        <w:rPr>
          <w:rStyle w:val="citation-380"/>
          <w:rFonts w:ascii="Arial" w:hAnsi="Arial"/>
          <w:b/>
          <w:bCs/>
        </w:rPr>
        <w:t xml:space="preserve">«Farmacia Junín </w:t>
      </w:r>
      <w:r w:rsidR="0024523C" w:rsidRPr="00FA016A">
        <w:rPr>
          <w:rStyle w:val="citation-380"/>
          <w:rFonts w:ascii="Arial" w:hAnsi="Arial"/>
          <w:b/>
          <w:bCs/>
        </w:rPr>
        <w:t>S.L.P</w:t>
      </w:r>
      <w:r w:rsidRPr="00FA016A">
        <w:rPr>
          <w:rStyle w:val="citation-380"/>
          <w:rFonts w:ascii="Arial" w:hAnsi="Arial"/>
          <w:b/>
          <w:bCs/>
        </w:rPr>
        <w:t>»</w:t>
      </w:r>
      <w:r w:rsidRPr="00FA016A">
        <w:rPr>
          <w:rStyle w:val="citation-380"/>
          <w:rFonts w:ascii="Arial" w:hAnsi="Arial"/>
        </w:rPr>
        <w:t xml:space="preserve">, se concede la Licencia de Actividades Económicas </w:t>
      </w:r>
      <w:proofErr w:type="spellStart"/>
      <w:r w:rsidRPr="00FA016A">
        <w:rPr>
          <w:rStyle w:val="citation-380"/>
          <w:rFonts w:ascii="Arial" w:hAnsi="Arial"/>
          <w:b/>
          <w:bCs/>
        </w:rPr>
        <w:t>N°</w:t>
      </w:r>
      <w:proofErr w:type="spellEnd"/>
      <w:r w:rsidRPr="00FA016A">
        <w:rPr>
          <w:rStyle w:val="citation-380"/>
          <w:rFonts w:ascii="Arial" w:hAnsi="Arial"/>
          <w:b/>
          <w:bCs/>
        </w:rPr>
        <w:t xml:space="preserve"> 0230-25</w:t>
      </w:r>
      <w:r w:rsidRPr="00FA016A">
        <w:rPr>
          <w:rStyle w:val="citation-380"/>
          <w:rFonts w:ascii="Arial" w:hAnsi="Arial"/>
        </w:rPr>
        <w:t>, para ejercer en el municipio las funciones de comercialización y dispensación al detal de productos farmacéuticos, insumos médicos y servicios de salud primaria</w:t>
      </w:r>
      <w:r w:rsidRPr="00FA016A">
        <w:t>.</w:t>
      </w:r>
      <w:r w:rsidR="00CB4104">
        <w:t xml:space="preserve"> </w:t>
      </w:r>
      <w:r w:rsidRPr="00FA016A">
        <w:rPr>
          <w:rStyle w:val="citation-379"/>
          <w:rFonts w:ascii="Arial" w:hAnsi="Arial"/>
          <w:b/>
          <w:bCs/>
        </w:rPr>
        <w:t>Condiciones y observaciones:</w:t>
      </w:r>
      <w:r w:rsidRPr="00FA016A">
        <w:rPr>
          <w:rStyle w:val="citation-379"/>
          <w:rFonts w:ascii="Arial" w:hAnsi="Arial"/>
        </w:rPr>
        <w:t xml:space="preserve"> </w:t>
      </w:r>
    </w:p>
    <w:p w14:paraId="098F45C7" w14:textId="77777777" w:rsidR="00451B36" w:rsidRPr="00FA016A" w:rsidRDefault="00451B36" w:rsidP="00CB4104">
      <w:pPr>
        <w:pStyle w:val="normasapa7ma"/>
        <w:ind w:firstLine="0"/>
      </w:pPr>
      <w:r w:rsidRPr="00FA016A">
        <w:rPr>
          <w:rStyle w:val="citation-378"/>
          <w:rFonts w:ascii="Arial" w:hAnsi="Arial"/>
        </w:rPr>
        <w:t>La licencia se otorga sujeta al cumplimiento de las ordenanzas municipales vigentes en materia de uso de suelo, seguridad industrial y manejo de desechos (específicamente desechos de tipo médico-biológico)</w:t>
      </w:r>
      <w:r w:rsidRPr="00FA016A">
        <w:t>.</w:t>
      </w:r>
    </w:p>
    <w:p w14:paraId="58749D23" w14:textId="77777777" w:rsidR="00451B36" w:rsidRPr="00FA016A" w:rsidRDefault="00451B36" w:rsidP="00CB4104">
      <w:pPr>
        <w:pStyle w:val="normasapa7ma"/>
        <w:ind w:firstLine="0"/>
      </w:pPr>
      <w:r w:rsidRPr="00FA016A">
        <w:rPr>
          <w:rStyle w:val="citation-377"/>
          <w:rFonts w:ascii="Arial" w:hAnsi="Arial"/>
        </w:rPr>
        <w:t>Es obligación de la empresa mantener actualizada la información fiscal y administrativa ante esta Dirección</w:t>
      </w:r>
      <w:r w:rsidRPr="00FA016A">
        <w:t>.</w:t>
      </w:r>
    </w:p>
    <w:p w14:paraId="0CBD2A40" w14:textId="77777777" w:rsidR="00451B36" w:rsidRPr="00FA016A" w:rsidRDefault="00451B36" w:rsidP="00CB4104">
      <w:pPr>
        <w:pStyle w:val="normasapa7ma"/>
        <w:ind w:firstLine="0"/>
      </w:pPr>
      <w:r w:rsidRPr="00FA016A">
        <w:rPr>
          <w:rStyle w:val="citation-376"/>
          <w:rFonts w:ascii="Arial" w:hAnsi="Arial"/>
        </w:rPr>
        <w:t xml:space="preserve">La presente licencia tiene una vigencia de un </w:t>
      </w:r>
      <w:r w:rsidRPr="00FA016A">
        <w:rPr>
          <w:rStyle w:val="citation-376"/>
          <w:rFonts w:ascii="Arial" w:hAnsi="Arial"/>
          <w:b/>
          <w:bCs/>
        </w:rPr>
        <w:t>(1) año</w:t>
      </w:r>
      <w:r w:rsidRPr="00FA016A">
        <w:rPr>
          <w:rStyle w:val="citation-376"/>
          <w:rFonts w:ascii="Arial" w:hAnsi="Arial"/>
        </w:rPr>
        <w:t xml:space="preserve"> a partir de la fecha de emisión, y podrá prorrogarse previo cumplimiento de los requisitos que la normativa municipal establezca</w:t>
      </w:r>
      <w:r w:rsidRPr="00FA016A">
        <w:t>.</w:t>
      </w:r>
    </w:p>
    <w:p w14:paraId="144E597B" w14:textId="77777777" w:rsidR="00451B36" w:rsidRPr="00FA016A" w:rsidRDefault="00451B36" w:rsidP="00DA0C22">
      <w:pPr>
        <w:pStyle w:val="normasapa7ma"/>
      </w:pPr>
    </w:p>
    <w:p w14:paraId="570FBFF1" w14:textId="77777777" w:rsidR="00451B36" w:rsidRDefault="00451B36" w:rsidP="00DA0C22">
      <w:pPr>
        <w:pStyle w:val="normasapa7ma"/>
      </w:pPr>
    </w:p>
    <w:p w14:paraId="3B9E743F" w14:textId="77777777" w:rsidR="00CB4104" w:rsidRPr="00FA016A" w:rsidRDefault="00CB4104" w:rsidP="00DA0C22">
      <w:pPr>
        <w:pStyle w:val="normasapa7ma"/>
      </w:pPr>
    </w:p>
    <w:p w14:paraId="3EB88B70" w14:textId="77777777" w:rsidR="00451B36" w:rsidRPr="00FA016A" w:rsidRDefault="00451B36" w:rsidP="00DA0C22">
      <w:pPr>
        <w:pStyle w:val="normasapa7ma"/>
      </w:pPr>
    </w:p>
    <w:p w14:paraId="1A644E61" w14:textId="77777777" w:rsidR="00451B36" w:rsidRPr="009C10E7" w:rsidRDefault="00451B36" w:rsidP="00CB4104">
      <w:pPr>
        <w:pStyle w:val="normasapa7ma"/>
        <w:jc w:val="center"/>
        <w:rPr>
          <w:b/>
          <w:bCs/>
          <w:lang w:val="es-CO"/>
        </w:rPr>
      </w:pPr>
      <w:r w:rsidRPr="009C10E7">
        <w:rPr>
          <w:b/>
          <w:bCs/>
        </w:rPr>
        <w:lastRenderedPageBreak/>
        <w:t>ADUANA PRINCIPAL DE SAN ANTONIO DEL TÁCHIRA</w:t>
      </w:r>
    </w:p>
    <w:p w14:paraId="151F9A6F" w14:textId="77777777" w:rsidR="00451B36" w:rsidRPr="009C10E7" w:rsidRDefault="00451B36" w:rsidP="00CB4104">
      <w:pPr>
        <w:pStyle w:val="normasapa7ma"/>
        <w:jc w:val="center"/>
        <w:rPr>
          <w:b/>
          <w:bCs/>
        </w:rPr>
      </w:pPr>
      <w:r w:rsidRPr="009C10E7">
        <w:rPr>
          <w:b/>
          <w:bCs/>
        </w:rPr>
        <w:t xml:space="preserve">Certificado de Registro Aduanero — Inscripción en SIDUNEA </w:t>
      </w:r>
      <w:proofErr w:type="spellStart"/>
      <w:r w:rsidRPr="009C10E7">
        <w:rPr>
          <w:b/>
          <w:bCs/>
        </w:rPr>
        <w:t>World</w:t>
      </w:r>
      <w:proofErr w:type="spellEnd"/>
    </w:p>
    <w:p w14:paraId="18395E1C" w14:textId="402E8884" w:rsidR="00451B36" w:rsidRPr="00FA016A" w:rsidRDefault="00451B36" w:rsidP="00DA0C22">
      <w:pPr>
        <w:pStyle w:val="normasapa7ma"/>
      </w:pPr>
      <w:r w:rsidRPr="00FA016A">
        <w:t xml:space="preserve">La Aduana Principal de San Antonio del Táchira certifica que, habiendo verificado la documentación y registros correspondientes, se ha procedido a inscribir a la entidad </w:t>
      </w:r>
      <w:r w:rsidRPr="00FA016A">
        <w:rPr>
          <w:b/>
          <w:bCs/>
        </w:rPr>
        <w:t xml:space="preserve">«Farmacia Junín </w:t>
      </w:r>
      <w:r w:rsidR="0024523C" w:rsidRPr="00FA016A">
        <w:rPr>
          <w:b/>
          <w:bCs/>
        </w:rPr>
        <w:t>S.L.P</w:t>
      </w:r>
      <w:r w:rsidRPr="00FA016A">
        <w:rPr>
          <w:b/>
          <w:bCs/>
        </w:rPr>
        <w:t>»</w:t>
      </w:r>
      <w:r w:rsidRPr="00FA016A">
        <w:t xml:space="preserve"> en el sistema de gestión aduanera </w:t>
      </w:r>
      <w:r w:rsidRPr="00FA016A">
        <w:rPr>
          <w:b/>
          <w:bCs/>
        </w:rPr>
        <w:t xml:space="preserve">SIDUNEA </w:t>
      </w:r>
      <w:proofErr w:type="spellStart"/>
      <w:r w:rsidRPr="00FA016A">
        <w:rPr>
          <w:b/>
          <w:bCs/>
        </w:rPr>
        <w:t>World</w:t>
      </w:r>
      <w:proofErr w:type="spellEnd"/>
      <w:r w:rsidRPr="00FA016A">
        <w:t>, asignándole el código de importador:</w:t>
      </w:r>
      <w:r w:rsidR="001670B5">
        <w:t xml:space="preserve"> </w:t>
      </w:r>
      <w:r w:rsidRPr="00FA016A">
        <w:t>IM-FJ-8899-2025</w:t>
      </w:r>
      <w:r w:rsidR="001670B5">
        <w:t xml:space="preserve"> </w:t>
      </w:r>
      <w:r w:rsidRPr="00FA016A">
        <w:t xml:space="preserve">La inscripción tiene por objeto autorizar a la sociedad para realizar operaciones de comercio internacional ante la red aduanera nacional, de conformidad con las disposiciones del </w:t>
      </w:r>
      <w:r w:rsidRPr="00FA016A">
        <w:rPr>
          <w:b/>
          <w:bCs/>
        </w:rPr>
        <w:t>SENIAT</w:t>
      </w:r>
      <w:r w:rsidRPr="00FA016A">
        <w:t xml:space="preserve">, la </w:t>
      </w:r>
      <w:r w:rsidRPr="00FA016A">
        <w:rPr>
          <w:b/>
          <w:bCs/>
        </w:rPr>
        <w:t>Ley de Medicamentos</w:t>
      </w:r>
      <w:r w:rsidRPr="00FA016A">
        <w:t xml:space="preserve"> y la normativa aduanera vigente.</w:t>
      </w:r>
      <w:r w:rsidR="001670B5">
        <w:t xml:space="preserve"> </w:t>
      </w:r>
      <w:r w:rsidRPr="00FA016A">
        <w:t>Para la realización efectiva de operaciones de importación de insumos médicos o farmacéuticos, la empresa deberá acreditar además la representación aduanera mediante un agente aduanal debidamente autorizado y contar con los permisos de importación emitidos por el Ministerio del Poder Popular para la Salud.</w:t>
      </w:r>
    </w:p>
    <w:p w14:paraId="1C932CE4" w14:textId="77777777" w:rsidR="00451B36" w:rsidRDefault="00451B36" w:rsidP="00DA0C22">
      <w:pPr>
        <w:pStyle w:val="normasapa7ma"/>
      </w:pPr>
    </w:p>
    <w:p w14:paraId="160041A1" w14:textId="77777777" w:rsidR="00CB4104" w:rsidRDefault="00CB4104" w:rsidP="00DA0C22">
      <w:pPr>
        <w:pStyle w:val="normasapa7ma"/>
      </w:pPr>
    </w:p>
    <w:p w14:paraId="6384CBDE" w14:textId="77777777" w:rsidR="00CB4104" w:rsidRDefault="00CB4104" w:rsidP="00DA0C22">
      <w:pPr>
        <w:pStyle w:val="normasapa7ma"/>
      </w:pPr>
    </w:p>
    <w:p w14:paraId="7787BE48" w14:textId="77777777" w:rsidR="00CB4104" w:rsidRDefault="00CB4104" w:rsidP="00DA0C22">
      <w:pPr>
        <w:pStyle w:val="normasapa7ma"/>
      </w:pPr>
    </w:p>
    <w:p w14:paraId="4EE29C2B" w14:textId="77777777" w:rsidR="00CB4104" w:rsidRDefault="00CB4104" w:rsidP="00DA0C22">
      <w:pPr>
        <w:pStyle w:val="normasapa7ma"/>
      </w:pPr>
    </w:p>
    <w:p w14:paraId="6DAEEECE" w14:textId="77777777" w:rsidR="00CB4104" w:rsidRDefault="00CB4104" w:rsidP="00DA0C22">
      <w:pPr>
        <w:pStyle w:val="normasapa7ma"/>
      </w:pPr>
    </w:p>
    <w:p w14:paraId="531E92B1" w14:textId="77777777" w:rsidR="00CB4104" w:rsidRDefault="00CB4104" w:rsidP="00DA0C22">
      <w:pPr>
        <w:pStyle w:val="normasapa7ma"/>
      </w:pPr>
    </w:p>
    <w:p w14:paraId="1536A410" w14:textId="77777777" w:rsidR="00CB4104" w:rsidRPr="00FA016A" w:rsidRDefault="00CB4104" w:rsidP="00DA0C22">
      <w:pPr>
        <w:pStyle w:val="normasapa7ma"/>
      </w:pPr>
    </w:p>
    <w:p w14:paraId="6304BED0" w14:textId="77777777" w:rsidR="00451B36" w:rsidRPr="009C10E7" w:rsidRDefault="00451B36" w:rsidP="00CB4104">
      <w:pPr>
        <w:pStyle w:val="normasapa7ma"/>
        <w:jc w:val="center"/>
        <w:rPr>
          <w:b/>
          <w:bCs/>
          <w:lang w:val="es-CO"/>
        </w:rPr>
      </w:pPr>
      <w:r w:rsidRPr="009C10E7">
        <w:rPr>
          <w:b/>
          <w:bCs/>
        </w:rPr>
        <w:lastRenderedPageBreak/>
        <w:t>CUERPO DE BOMBEROS DEL MUNICIPIO JUNÍN</w:t>
      </w:r>
    </w:p>
    <w:p w14:paraId="48190D0D" w14:textId="77777777" w:rsidR="00451B36" w:rsidRPr="009C10E7" w:rsidRDefault="00451B36" w:rsidP="00CB4104">
      <w:pPr>
        <w:pStyle w:val="normasapa7ma"/>
        <w:jc w:val="center"/>
        <w:rPr>
          <w:b/>
          <w:bCs/>
        </w:rPr>
      </w:pPr>
      <w:r w:rsidRPr="009C10E7">
        <w:rPr>
          <w:b/>
          <w:bCs/>
        </w:rPr>
        <w:t>Certificado de Cumplimiento de Normas de Prevención y Seguridad contra Incendios</w:t>
      </w:r>
    </w:p>
    <w:p w14:paraId="6DCFA556" w14:textId="071F8EC0" w:rsidR="00451B36" w:rsidRPr="00FA016A" w:rsidRDefault="00451B36" w:rsidP="00CB4104">
      <w:pPr>
        <w:pStyle w:val="normasapa7ma"/>
      </w:pPr>
      <w:r w:rsidRPr="00FA016A">
        <w:t xml:space="preserve">Con motivo de la inspección técnica realizada al inmueble destinado a las operaciones de la entidad </w:t>
      </w:r>
      <w:r w:rsidRPr="00FA016A">
        <w:rPr>
          <w:b/>
          <w:bCs/>
        </w:rPr>
        <w:t xml:space="preserve">«Farmacia Junín </w:t>
      </w:r>
      <w:r w:rsidR="0024523C" w:rsidRPr="00FA016A">
        <w:rPr>
          <w:b/>
          <w:bCs/>
        </w:rPr>
        <w:t>S.L.P</w:t>
      </w:r>
      <w:r w:rsidRPr="00FA016A">
        <w:rPr>
          <w:b/>
          <w:bCs/>
        </w:rPr>
        <w:t>»</w:t>
      </w:r>
      <w:r w:rsidRPr="00FA016A">
        <w:t>, ubicado en la Calle principal del centro, en el sector de los bloques.</w:t>
      </w:r>
      <w:r w:rsidRPr="00FA016A">
        <w:rPr>
          <w:rStyle w:val="citation-434"/>
          <w:rFonts w:ascii="Arial" w:hAnsi="Arial"/>
        </w:rPr>
        <w:t xml:space="preserve"> Local </w:t>
      </w:r>
      <w:proofErr w:type="spellStart"/>
      <w:r w:rsidRPr="00FA016A">
        <w:rPr>
          <w:rStyle w:val="citation-434"/>
          <w:rFonts w:ascii="Arial" w:hAnsi="Arial"/>
        </w:rPr>
        <w:t>N°</w:t>
      </w:r>
      <w:proofErr w:type="spellEnd"/>
      <w:r w:rsidRPr="00FA016A">
        <w:rPr>
          <w:rStyle w:val="citation-434"/>
          <w:rFonts w:ascii="Arial" w:hAnsi="Arial"/>
        </w:rPr>
        <w:t xml:space="preserve"> 14, Rubio, Municipio Junín, se hace constar que el mismo cumple con las normas básicas de seguridad, protección y prevención de incendios establecidas en la Ordenanza Municipal vigente y reglamentos complementarios</w:t>
      </w:r>
      <w:r w:rsidRPr="00FA016A">
        <w:t>.</w:t>
      </w:r>
      <w:r w:rsidR="00CB4104">
        <w:t xml:space="preserve"> </w:t>
      </w:r>
      <w:r w:rsidRPr="00FA016A">
        <w:rPr>
          <w:b/>
          <w:bCs/>
        </w:rPr>
        <w:t>Observaciones de la inspección:</w:t>
      </w:r>
    </w:p>
    <w:p w14:paraId="5206D112" w14:textId="77777777" w:rsidR="00451B36" w:rsidRPr="00FA016A" w:rsidRDefault="00451B36" w:rsidP="00CB4104">
      <w:pPr>
        <w:pStyle w:val="normasapa7ma"/>
        <w:ind w:firstLine="0"/>
      </w:pPr>
      <w:r w:rsidRPr="00FA016A">
        <w:rPr>
          <w:rStyle w:val="citation-433"/>
          <w:rFonts w:ascii="Arial" w:hAnsi="Arial"/>
          <w:b/>
          <w:bCs/>
        </w:rPr>
        <w:t>Sistema de extinción:</w:t>
      </w:r>
      <w:r w:rsidRPr="00FA016A">
        <w:rPr>
          <w:rStyle w:val="citation-433"/>
          <w:rFonts w:ascii="Arial" w:hAnsi="Arial"/>
        </w:rPr>
        <w:t xml:space="preserve"> Presencia de extintores portátiles de Polvo Químico Seco (PQS) y CO2 con mantenimiento vigente y señalización fotoluminiscente apropiada</w:t>
      </w:r>
      <w:r w:rsidRPr="00FA016A">
        <w:t>.</w:t>
      </w:r>
    </w:p>
    <w:p w14:paraId="6A8F910E" w14:textId="77777777" w:rsidR="00451B36" w:rsidRPr="00FA016A" w:rsidRDefault="00451B36" w:rsidP="00CB4104">
      <w:pPr>
        <w:pStyle w:val="normasapa7ma"/>
        <w:ind w:firstLine="0"/>
      </w:pPr>
      <w:r w:rsidRPr="00FA016A">
        <w:rPr>
          <w:rStyle w:val="citation-432"/>
          <w:rFonts w:ascii="Arial" w:hAnsi="Arial"/>
          <w:b/>
          <w:bCs/>
        </w:rPr>
        <w:t>Salidas de emergencia:</w:t>
      </w:r>
      <w:r w:rsidRPr="00FA016A">
        <w:rPr>
          <w:rStyle w:val="citation-432"/>
          <w:rFonts w:ascii="Arial" w:hAnsi="Arial"/>
        </w:rPr>
        <w:t xml:space="preserve"> Puertas de libre acceso y rutas de evacuación debidamente señalizadas y despejadas para el tránsito de público y personal</w:t>
      </w:r>
      <w:r w:rsidRPr="00FA016A">
        <w:t>.</w:t>
      </w:r>
    </w:p>
    <w:p w14:paraId="20BCA70C" w14:textId="77777777" w:rsidR="00451B36" w:rsidRPr="00FA016A" w:rsidRDefault="00451B36" w:rsidP="00CB4104">
      <w:pPr>
        <w:pStyle w:val="normasapa7ma"/>
        <w:ind w:firstLine="0"/>
      </w:pPr>
      <w:r w:rsidRPr="00FA016A">
        <w:rPr>
          <w:rStyle w:val="citation-431"/>
          <w:rFonts w:ascii="Arial" w:hAnsi="Arial"/>
          <w:b/>
          <w:bCs/>
        </w:rPr>
        <w:t>Instalaciones eléctricas:</w:t>
      </w:r>
      <w:r w:rsidRPr="00FA016A">
        <w:rPr>
          <w:rStyle w:val="citation-431"/>
          <w:rFonts w:ascii="Arial" w:hAnsi="Arial"/>
        </w:rPr>
        <w:t xml:space="preserve"> Tableros identificados, cableado entubado y sistemas de protección para equipos de refrigeración médica debidamente verificados</w:t>
      </w:r>
      <w:r w:rsidRPr="00FA016A">
        <w:t>.</w:t>
      </w:r>
    </w:p>
    <w:p w14:paraId="00612C7D" w14:textId="77777777" w:rsidR="00451B36" w:rsidRPr="00FA016A" w:rsidRDefault="00451B36" w:rsidP="00CB4104">
      <w:pPr>
        <w:pStyle w:val="normasapa7ma"/>
        <w:ind w:firstLine="0"/>
      </w:pPr>
      <w:r w:rsidRPr="00FA016A">
        <w:rPr>
          <w:rStyle w:val="citation-430"/>
          <w:rFonts w:ascii="Arial" w:hAnsi="Arial"/>
          <w:b/>
          <w:bCs/>
        </w:rPr>
        <w:t>Almacenamiento de materiales:</w:t>
      </w:r>
      <w:r w:rsidRPr="00FA016A">
        <w:rPr>
          <w:rStyle w:val="citation-430"/>
          <w:rFonts w:ascii="Arial" w:hAnsi="Arial"/>
        </w:rPr>
        <w:t xml:space="preserve"> Correcta separación de productos farmacéuticos inflamables (alcoholes/químicos) y cumplimiento de normativas de almacenamiento seguro en anaqueles</w:t>
      </w:r>
      <w:r w:rsidRPr="00FA016A">
        <w:t>.</w:t>
      </w:r>
    </w:p>
    <w:p w14:paraId="5BD33B42" w14:textId="77777777" w:rsidR="00451B36" w:rsidRDefault="00451B36" w:rsidP="00DA0C22">
      <w:pPr>
        <w:pStyle w:val="normasapa7ma"/>
      </w:pPr>
    </w:p>
    <w:p w14:paraId="0546DDA3" w14:textId="77777777" w:rsidR="001670B5" w:rsidRDefault="001670B5" w:rsidP="00DA0C22">
      <w:pPr>
        <w:pStyle w:val="normasapa7ma"/>
      </w:pPr>
    </w:p>
    <w:p w14:paraId="641B91A1" w14:textId="77777777" w:rsidR="00451B36" w:rsidRPr="00FA016A" w:rsidRDefault="00451B36" w:rsidP="00CB4104">
      <w:pPr>
        <w:pStyle w:val="normasapa7ma"/>
        <w:ind w:firstLine="0"/>
      </w:pPr>
    </w:p>
    <w:p w14:paraId="16219E4C" w14:textId="77777777" w:rsidR="00451B36" w:rsidRPr="009C10E7" w:rsidRDefault="00451B36" w:rsidP="00CB4104">
      <w:pPr>
        <w:pStyle w:val="normasapa7ma"/>
        <w:jc w:val="center"/>
        <w:rPr>
          <w:b/>
          <w:bCs/>
          <w:lang w:val="es-CO"/>
        </w:rPr>
      </w:pPr>
      <w:r w:rsidRPr="009C10E7">
        <w:rPr>
          <w:b/>
          <w:bCs/>
        </w:rPr>
        <w:lastRenderedPageBreak/>
        <w:t>ACTA DE NOMBRAMIENTO DE DIRECTOR GENERAL</w:t>
      </w:r>
    </w:p>
    <w:p w14:paraId="22C296CA" w14:textId="2C526D80" w:rsidR="00451B36" w:rsidRPr="009C10E7" w:rsidRDefault="00451B36" w:rsidP="00CB4104">
      <w:pPr>
        <w:pStyle w:val="normasapa7ma"/>
        <w:jc w:val="center"/>
        <w:rPr>
          <w:b/>
          <w:bCs/>
        </w:rPr>
      </w:pPr>
      <w:r w:rsidRPr="009C10E7">
        <w:rPr>
          <w:b/>
          <w:bCs/>
        </w:rPr>
        <w:t xml:space="preserve">Asamblea Constitutiva de Farmacia Junín </w:t>
      </w:r>
      <w:r w:rsidR="0024523C" w:rsidRPr="009C10E7">
        <w:rPr>
          <w:b/>
          <w:bCs/>
        </w:rPr>
        <w:t>S.L.P</w:t>
      </w:r>
      <w:r w:rsidRPr="009C10E7">
        <w:rPr>
          <w:b/>
          <w:bCs/>
        </w:rPr>
        <w:t xml:space="preserve"> — Acta </w:t>
      </w:r>
      <w:proofErr w:type="spellStart"/>
      <w:r w:rsidRPr="009C10E7">
        <w:rPr>
          <w:b/>
          <w:bCs/>
        </w:rPr>
        <w:t>N°</w:t>
      </w:r>
      <w:proofErr w:type="spellEnd"/>
      <w:r w:rsidRPr="009C10E7">
        <w:rPr>
          <w:b/>
          <w:bCs/>
        </w:rPr>
        <w:t>: 2025-AC-001</w:t>
      </w:r>
    </w:p>
    <w:p w14:paraId="38A3E1A5" w14:textId="7668795C" w:rsidR="00451B36" w:rsidRPr="00FA016A" w:rsidRDefault="00451B36" w:rsidP="00CB4104">
      <w:pPr>
        <w:pStyle w:val="normasapa7ma"/>
      </w:pPr>
      <w:r w:rsidRPr="00FA016A">
        <w:t xml:space="preserve">En la ciudad de San Cristóbal, Estado Táchira, a los ocho (08) días del mes de noviembre de 2025, siendo las 10:00 a.m., se reunió el suscrito socio fundador con el objeto de constituir la sociedad mercantil denominada </w:t>
      </w:r>
      <w:r w:rsidRPr="00FA016A">
        <w:rPr>
          <w:b/>
          <w:bCs/>
        </w:rPr>
        <w:t xml:space="preserve">«Farmacia Junín </w:t>
      </w:r>
      <w:r w:rsidR="0024523C" w:rsidRPr="00FA016A">
        <w:rPr>
          <w:b/>
          <w:bCs/>
        </w:rPr>
        <w:t>S.L.P</w:t>
      </w:r>
      <w:r w:rsidRPr="00FA016A">
        <w:rPr>
          <w:b/>
          <w:bCs/>
        </w:rPr>
        <w:t>»</w:t>
      </w:r>
      <w:r w:rsidRPr="00FA016A">
        <w:t xml:space="preserve"> y designar oficialmente a la autoridad que la representará legalmente.</w:t>
      </w:r>
      <w:r w:rsidR="00CB4104">
        <w:t xml:space="preserve"> </w:t>
      </w:r>
      <w:r w:rsidRPr="00FA016A">
        <w:rPr>
          <w:b/>
          <w:bCs/>
        </w:rPr>
        <w:t>Orden del día:</w:t>
      </w:r>
    </w:p>
    <w:p w14:paraId="02145295" w14:textId="6454739F" w:rsidR="00451B36" w:rsidRPr="00FA016A" w:rsidRDefault="00451B36" w:rsidP="00CB4104">
      <w:pPr>
        <w:pStyle w:val="normasapa7ma"/>
        <w:ind w:firstLine="0"/>
      </w:pPr>
      <w:r w:rsidRPr="00FA016A">
        <w:t>Verificación de la asistencia y lectura del proyecto de estatutos sociales.</w:t>
      </w:r>
    </w:p>
    <w:p w14:paraId="60B0D739" w14:textId="77777777" w:rsidR="00451B36" w:rsidRPr="00FA016A" w:rsidRDefault="00451B36" w:rsidP="00CB4104">
      <w:pPr>
        <w:pStyle w:val="normasapa7ma"/>
        <w:ind w:firstLine="0"/>
      </w:pPr>
      <w:r w:rsidRPr="00FA016A">
        <w:t>Aprobación del aporte de capital inicial (USD 50.000,00).</w:t>
      </w:r>
    </w:p>
    <w:p w14:paraId="7B3D8F48" w14:textId="55FB0260" w:rsidR="00451B36" w:rsidRPr="00FA016A" w:rsidRDefault="00451B36" w:rsidP="00CB4104">
      <w:pPr>
        <w:pStyle w:val="normasapa7ma"/>
        <w:ind w:firstLine="0"/>
      </w:pPr>
      <w:r w:rsidRPr="00FA016A">
        <w:t>Nombramiento del director general y definición de facultades estatutarias.</w:t>
      </w:r>
    </w:p>
    <w:p w14:paraId="5EF16335" w14:textId="4E0C1221" w:rsidR="00451B36" w:rsidRPr="00FA016A" w:rsidRDefault="00451B36" w:rsidP="00CB4104">
      <w:pPr>
        <w:pStyle w:val="normasapa7ma"/>
        <w:ind w:firstLine="0"/>
      </w:pPr>
      <w:r w:rsidRPr="00FA016A">
        <w:rPr>
          <w:b/>
          <w:bCs/>
        </w:rPr>
        <w:t>Acuerdo:</w:t>
      </w:r>
      <w:r w:rsidRPr="00FA016A">
        <w:t xml:space="preserve"> Se designa como </w:t>
      </w:r>
      <w:r w:rsidRPr="00FA016A">
        <w:rPr>
          <w:b/>
          <w:bCs/>
        </w:rPr>
        <w:t>director general</w:t>
      </w:r>
      <w:r w:rsidRPr="00FA016A">
        <w:t xml:space="preserve"> de «Farmacia Junín </w:t>
      </w:r>
      <w:r w:rsidR="0024523C" w:rsidRPr="00FA016A">
        <w:t>S.L.P</w:t>
      </w:r>
      <w:r w:rsidRPr="00FA016A">
        <w:t xml:space="preserve">» al ciudadano </w:t>
      </w:r>
      <w:r w:rsidRPr="00FA016A">
        <w:rPr>
          <w:b/>
          <w:bCs/>
        </w:rPr>
        <w:t>Liander Claret Rincon Alviarez</w:t>
      </w:r>
      <w:r w:rsidRPr="00FA016A">
        <w:t xml:space="preserve">, titular de la Cédula de Identidad </w:t>
      </w:r>
      <w:r w:rsidRPr="00FA016A">
        <w:rPr>
          <w:b/>
          <w:bCs/>
        </w:rPr>
        <w:t>V-30.163.662</w:t>
      </w:r>
      <w:r w:rsidRPr="00FA016A">
        <w:t>, quien acepta el cargo en este acto y asume la representación legal plena de la sociedad. Se le otorgan facultades totales de administración, direccionamiento operativo y firma de toda clase de documentos vinculados a la organización, conforme a lo establecido en los estatutos sociales.</w:t>
      </w:r>
      <w:r w:rsidR="00CB4104">
        <w:t xml:space="preserve"> </w:t>
      </w:r>
      <w:r w:rsidRPr="00FA016A">
        <w:rPr>
          <w:b/>
          <w:bCs/>
        </w:rPr>
        <w:t>Facultades conferidas:</w:t>
      </w:r>
    </w:p>
    <w:p w14:paraId="6D77C038" w14:textId="77777777" w:rsidR="00451B36" w:rsidRPr="00FA016A" w:rsidRDefault="00451B36" w:rsidP="00CB4104">
      <w:pPr>
        <w:pStyle w:val="normasapa7ma"/>
        <w:ind w:firstLine="0"/>
      </w:pPr>
      <w:r w:rsidRPr="00FA016A">
        <w:rPr>
          <w:b/>
          <w:bCs/>
        </w:rPr>
        <w:t>Representación legal:</w:t>
      </w:r>
      <w:r w:rsidRPr="00FA016A">
        <w:t xml:space="preserve"> Ante entes públicos (SENIAT, MPPS, Alcaldía) y privados.</w:t>
      </w:r>
    </w:p>
    <w:p w14:paraId="261607A0" w14:textId="77777777" w:rsidR="00451B36" w:rsidRPr="00FA016A" w:rsidRDefault="00451B36" w:rsidP="00CB4104">
      <w:pPr>
        <w:pStyle w:val="normasapa7ma"/>
        <w:ind w:firstLine="0"/>
      </w:pPr>
      <w:r w:rsidRPr="00FA016A">
        <w:rPr>
          <w:b/>
          <w:bCs/>
        </w:rPr>
        <w:t>Gestión bancaria y comercial:</w:t>
      </w:r>
      <w:r w:rsidRPr="00FA016A">
        <w:t xml:space="preserve"> Celebración de contratos, apertura y movilización de cuentas bancarias en moneda nacional o extranjera, y trámite de permisos sanitarios.</w:t>
      </w:r>
    </w:p>
    <w:p w14:paraId="362F5287" w14:textId="77777777" w:rsidR="00451B36" w:rsidRPr="00FA016A" w:rsidRDefault="00451B36" w:rsidP="00CB4104">
      <w:pPr>
        <w:pStyle w:val="normasapa7ma"/>
        <w:ind w:firstLine="0"/>
      </w:pPr>
      <w:r w:rsidRPr="00FA016A">
        <w:rPr>
          <w:b/>
          <w:bCs/>
        </w:rPr>
        <w:t>Delegación de poderes:</w:t>
      </w:r>
      <w:r w:rsidRPr="00FA016A">
        <w:t xml:space="preserve"> Facultad para otorgar poderes especiales a terceros o apoderados cuando se estime conveniente para el cumplimiento del objeto social.</w:t>
      </w:r>
    </w:p>
    <w:p w14:paraId="5CE86DDE" w14:textId="77777777" w:rsidR="001670B5" w:rsidRPr="00FA016A" w:rsidRDefault="001670B5" w:rsidP="00CB4104">
      <w:pPr>
        <w:pStyle w:val="normasapa7ma"/>
        <w:ind w:firstLine="0"/>
      </w:pPr>
    </w:p>
    <w:p w14:paraId="68BF2F50" w14:textId="40206497" w:rsidR="00955695" w:rsidRPr="00CB4104" w:rsidRDefault="00955695" w:rsidP="00CB4104">
      <w:pPr>
        <w:pStyle w:val="normasapa7ma"/>
        <w:jc w:val="center"/>
        <w:rPr>
          <w:b/>
          <w:bCs/>
          <w:sz w:val="32"/>
          <w:szCs w:val="32"/>
        </w:rPr>
      </w:pPr>
      <w:r w:rsidRPr="00FA016A">
        <w:rPr>
          <w:b/>
          <w:bCs/>
          <w:sz w:val="32"/>
          <w:szCs w:val="32"/>
        </w:rPr>
        <w:lastRenderedPageBreak/>
        <w:t>ETAPA 4 – INGENIERIA DE TERRENO</w:t>
      </w:r>
    </w:p>
    <w:p w14:paraId="632BB5FD" w14:textId="77777777" w:rsidR="001773D5" w:rsidRPr="009C10E7" w:rsidRDefault="001773D5" w:rsidP="00CB4104">
      <w:pPr>
        <w:pStyle w:val="normasapa7ma"/>
        <w:jc w:val="center"/>
        <w:rPr>
          <w:b/>
          <w:bCs/>
          <w:sz w:val="28"/>
          <w:szCs w:val="28"/>
          <w:lang w:val="es-CO"/>
        </w:rPr>
      </w:pPr>
      <w:r w:rsidRPr="009C10E7">
        <w:rPr>
          <w:b/>
          <w:bCs/>
          <w:sz w:val="28"/>
          <w:szCs w:val="28"/>
        </w:rPr>
        <w:t>Ubicación del Local</w:t>
      </w:r>
    </w:p>
    <w:p w14:paraId="1EF19D8E" w14:textId="77777777" w:rsidR="001773D5" w:rsidRDefault="001773D5" w:rsidP="00DA0C22">
      <w:pPr>
        <w:pStyle w:val="normasapa7ma"/>
      </w:pPr>
      <w:r w:rsidRPr="00FA016A">
        <w:t xml:space="preserve">El proyecto se ubicará en el </w:t>
      </w:r>
      <w:r w:rsidRPr="00FA016A">
        <w:rPr>
          <w:b/>
          <w:bCs/>
        </w:rPr>
        <w:t>Casco Central de Rubio, Municipio Junín, Estado Táchira</w:t>
      </w:r>
      <w:r w:rsidRPr="00FA016A">
        <w:t xml:space="preserve">. Se seleccionó esta zona debido a su alta densidad poblacional, cercanía a centros asistenciales y accesibilidad para el servicio de </w:t>
      </w:r>
      <w:proofErr w:type="spellStart"/>
      <w:r w:rsidRPr="00FA016A">
        <w:rPr>
          <w:b/>
          <w:bCs/>
        </w:rPr>
        <w:t>delivery</w:t>
      </w:r>
      <w:proofErr w:type="spellEnd"/>
      <w:r w:rsidRPr="00FA016A">
        <w:t>, lo que garantiza un flujo constante de clientes y una logística de distribución rápida dentro del municipio.</w:t>
      </w:r>
    </w:p>
    <w:p w14:paraId="3636009E" w14:textId="77777777" w:rsidR="001773D5" w:rsidRPr="009C10E7" w:rsidRDefault="001773D5" w:rsidP="00CB4104">
      <w:pPr>
        <w:pStyle w:val="normasapa7ma"/>
        <w:ind w:firstLine="0"/>
        <w:rPr>
          <w:b/>
          <w:bCs/>
          <w:sz w:val="28"/>
          <w:szCs w:val="28"/>
        </w:rPr>
      </w:pPr>
      <w:r w:rsidRPr="009C10E7">
        <w:rPr>
          <w:b/>
          <w:bCs/>
          <w:sz w:val="28"/>
          <w:szCs w:val="28"/>
        </w:rPr>
        <w:t>Identificación y Características del Terreno</w:t>
      </w:r>
    </w:p>
    <w:p w14:paraId="50C2716F" w14:textId="68EE3397" w:rsidR="001773D5" w:rsidRPr="00FA016A" w:rsidRDefault="001773D5" w:rsidP="00CB4104">
      <w:pPr>
        <w:pStyle w:val="normasapa7ma"/>
        <w:ind w:firstLine="0"/>
      </w:pPr>
      <w:r w:rsidRPr="00FA016A">
        <w:rPr>
          <w:b/>
          <w:bCs/>
        </w:rPr>
        <w:t>Ubicación:</w:t>
      </w:r>
      <w:r w:rsidRPr="00FA016A">
        <w:t xml:space="preserve"> </w:t>
      </w:r>
      <w:r w:rsidR="00A55BE0" w:rsidRPr="00FA016A">
        <w:t xml:space="preserve">Centro de Rubio, </w:t>
      </w:r>
      <w:r w:rsidRPr="00FA016A">
        <w:t>Calle Principal</w:t>
      </w:r>
      <w:r w:rsidR="00A55BE0" w:rsidRPr="00FA016A">
        <w:t xml:space="preserve"> de los bloques</w:t>
      </w:r>
      <w:r w:rsidRPr="00FA016A">
        <w:t>,</w:t>
      </w:r>
      <w:r w:rsidR="00A55BE0" w:rsidRPr="00FA016A">
        <w:t xml:space="preserve"> </w:t>
      </w:r>
      <w:r w:rsidRPr="00FA016A">
        <w:t>Estado Táchira.</w:t>
      </w:r>
    </w:p>
    <w:p w14:paraId="4E868677" w14:textId="77777777" w:rsidR="001773D5" w:rsidRPr="00FA016A" w:rsidRDefault="001773D5" w:rsidP="00CB4104">
      <w:pPr>
        <w:pStyle w:val="normasapa7ma"/>
        <w:ind w:firstLine="0"/>
      </w:pPr>
      <w:r w:rsidRPr="00FA016A">
        <w:rPr>
          <w:b/>
          <w:bCs/>
        </w:rPr>
        <w:t>Características de la zona:</w:t>
      </w:r>
    </w:p>
    <w:p w14:paraId="19E16697" w14:textId="77777777" w:rsidR="001773D5" w:rsidRPr="00FA016A" w:rsidRDefault="001773D5" w:rsidP="00CB4104">
      <w:pPr>
        <w:pStyle w:val="normasapa7ma"/>
        <w:ind w:firstLine="0"/>
      </w:pPr>
      <w:r w:rsidRPr="00FA016A">
        <w:rPr>
          <w:b/>
          <w:bCs/>
        </w:rPr>
        <w:t>Zonificación Comercial:</w:t>
      </w:r>
      <w:r w:rsidRPr="00FA016A">
        <w:t xml:space="preserve"> Área destinada a actividades de servicios y salud.</w:t>
      </w:r>
    </w:p>
    <w:p w14:paraId="77295CC9" w14:textId="77777777" w:rsidR="001773D5" w:rsidRPr="00FA016A" w:rsidRDefault="001773D5" w:rsidP="00CB4104">
      <w:pPr>
        <w:pStyle w:val="normasapa7ma"/>
        <w:ind w:firstLine="0"/>
      </w:pPr>
      <w:r w:rsidRPr="00FA016A">
        <w:rPr>
          <w:b/>
          <w:bCs/>
        </w:rPr>
        <w:t>Conectividad:</w:t>
      </w:r>
      <w:r w:rsidRPr="00FA016A">
        <w:t xml:space="preserve"> Acceso directo a las principales vías que conectan Rubio con San Cristóbal y la zona de frontera.</w:t>
      </w:r>
    </w:p>
    <w:p w14:paraId="08D97220" w14:textId="77777777" w:rsidR="001773D5" w:rsidRPr="00FA016A" w:rsidRDefault="001773D5" w:rsidP="00CB4104">
      <w:pPr>
        <w:pStyle w:val="normasapa7ma"/>
        <w:ind w:firstLine="0"/>
      </w:pPr>
      <w:r w:rsidRPr="00FA016A">
        <w:rPr>
          <w:b/>
          <w:bCs/>
        </w:rPr>
        <w:t>Punto Estratégico:</w:t>
      </w:r>
      <w:r w:rsidRPr="00FA016A">
        <w:t xml:space="preserve"> Cercanía a paradas de transporte público y zonas residenciales de alta densidad.</w:t>
      </w:r>
    </w:p>
    <w:p w14:paraId="18FBE6B5" w14:textId="77777777" w:rsidR="001773D5" w:rsidRPr="00FA016A" w:rsidRDefault="001773D5" w:rsidP="00CB4104">
      <w:pPr>
        <w:pStyle w:val="normasapa7ma"/>
        <w:ind w:firstLine="0"/>
      </w:pPr>
      <w:r w:rsidRPr="00FA016A">
        <w:rPr>
          <w:b/>
          <w:bCs/>
        </w:rPr>
        <w:t>Infraestructura Existente:</w:t>
      </w:r>
      <w:r w:rsidRPr="00FA016A">
        <w:t xml:space="preserve"> Locales comerciales con acabados aptos para normativas sanitarias.</w:t>
      </w:r>
    </w:p>
    <w:p w14:paraId="12CE6042" w14:textId="77777777" w:rsidR="001773D5" w:rsidRPr="00FA016A" w:rsidRDefault="001773D5" w:rsidP="00CB4104">
      <w:pPr>
        <w:pStyle w:val="normasapa7ma"/>
        <w:ind w:firstLine="0"/>
      </w:pPr>
      <w:r w:rsidRPr="00FA016A">
        <w:rPr>
          <w:b/>
          <w:bCs/>
        </w:rPr>
        <w:t>Servicios Públicos:</w:t>
      </w:r>
      <w:r w:rsidRPr="00FA016A">
        <w:t xml:space="preserve"> Acceso a electricidad (110/220V), agua constante (vital para higiene) y redes de fibra óptica.</w:t>
      </w:r>
    </w:p>
    <w:p w14:paraId="124F87CA" w14:textId="153E0B4A" w:rsidR="001773D5" w:rsidRDefault="001773D5" w:rsidP="00DA0C22">
      <w:pPr>
        <w:pStyle w:val="normasapa7ma"/>
      </w:pPr>
    </w:p>
    <w:p w14:paraId="2FC97EA6" w14:textId="77777777" w:rsidR="009C10E7" w:rsidRPr="00FA016A" w:rsidRDefault="009C10E7" w:rsidP="00CB4104">
      <w:pPr>
        <w:pStyle w:val="normasapa7ma"/>
        <w:ind w:firstLine="0"/>
      </w:pPr>
    </w:p>
    <w:p w14:paraId="1019129F" w14:textId="77777777" w:rsidR="001773D5" w:rsidRPr="009C10E7" w:rsidRDefault="001773D5" w:rsidP="00CB4104">
      <w:pPr>
        <w:pStyle w:val="normasapa7ma"/>
        <w:jc w:val="center"/>
        <w:rPr>
          <w:b/>
          <w:bCs/>
          <w:sz w:val="28"/>
          <w:szCs w:val="28"/>
        </w:rPr>
      </w:pPr>
      <w:r w:rsidRPr="009C10E7">
        <w:rPr>
          <w:b/>
          <w:bCs/>
          <w:sz w:val="28"/>
          <w:szCs w:val="28"/>
        </w:rPr>
        <w:lastRenderedPageBreak/>
        <w:t>Descripción Física del Inmueble</w:t>
      </w:r>
    </w:p>
    <w:p w14:paraId="2CEC271E" w14:textId="39F6C8E1" w:rsidR="001773D5" w:rsidRPr="00FA016A" w:rsidRDefault="001773D5" w:rsidP="00DA0C22">
      <w:pPr>
        <w:pStyle w:val="normasapa7ma"/>
      </w:pPr>
      <w:r w:rsidRPr="00FA016A">
        <w:rPr>
          <w:b/>
          <w:bCs/>
        </w:rPr>
        <w:t xml:space="preserve">FARMACIA JUNÍN </w:t>
      </w:r>
      <w:r w:rsidR="00F141BC" w:rsidRPr="00FA016A">
        <w:rPr>
          <w:b/>
          <w:bCs/>
        </w:rPr>
        <w:t>S.L.P</w:t>
      </w:r>
      <w:r w:rsidRPr="00FA016A">
        <w:t xml:space="preserve"> operará en un local comercial de aproximadamente </w:t>
      </w:r>
      <w:r w:rsidRPr="00FA016A">
        <w:rPr>
          <w:b/>
          <w:bCs/>
        </w:rPr>
        <w:t>100 m²</w:t>
      </w:r>
      <w:r w:rsidRPr="00FA016A">
        <w:t>, optimizado para la atención al público y el almacenamiento técnico de medicinas.</w:t>
      </w:r>
    </w:p>
    <w:p w14:paraId="7AA57D11" w14:textId="77777777" w:rsidR="001773D5" w:rsidRPr="00FA016A" w:rsidRDefault="001773D5" w:rsidP="00CB4104">
      <w:pPr>
        <w:pStyle w:val="normasapa7ma"/>
        <w:ind w:firstLine="0"/>
      </w:pPr>
      <w:r w:rsidRPr="00FA016A">
        <w:rPr>
          <w:b/>
          <w:bCs/>
        </w:rPr>
        <w:t>Planta Baja y Acceso a Nivel:</w:t>
      </w:r>
      <w:r w:rsidRPr="00FA016A">
        <w:t xml:space="preserve"> Facilita la entrada de personas de la tercera edad o con movilidad reducida.</w:t>
      </w:r>
    </w:p>
    <w:p w14:paraId="39BBE6D8" w14:textId="77777777" w:rsidR="001773D5" w:rsidRPr="00FA016A" w:rsidRDefault="001773D5" w:rsidP="00CB4104">
      <w:pPr>
        <w:pStyle w:val="normasapa7ma"/>
        <w:ind w:firstLine="0"/>
      </w:pPr>
      <w:r w:rsidRPr="00FA016A">
        <w:rPr>
          <w:b/>
          <w:bCs/>
        </w:rPr>
        <w:t>Pisos de Granito o Cerámica de Alto Tráfico:</w:t>
      </w:r>
      <w:r w:rsidRPr="00FA016A">
        <w:t xml:space="preserve"> Superficie lisa y lavable, exigida por la Contraloría Sanitaria.</w:t>
      </w:r>
    </w:p>
    <w:p w14:paraId="7893B512" w14:textId="77777777" w:rsidR="001773D5" w:rsidRPr="00FA016A" w:rsidRDefault="001773D5" w:rsidP="00CB4104">
      <w:pPr>
        <w:pStyle w:val="normasapa7ma"/>
        <w:ind w:firstLine="0"/>
      </w:pPr>
      <w:r w:rsidRPr="00FA016A">
        <w:rPr>
          <w:b/>
          <w:bCs/>
        </w:rPr>
        <w:t>División Interna (Tabiquería Liviana):</w:t>
      </w:r>
      <w:r w:rsidRPr="00FA016A">
        <w:t xml:space="preserve"> Para separar el área de ventas, el depósito de medicamentos (Almacén FEFO) y el consultorio de servicios primarios.</w:t>
      </w:r>
    </w:p>
    <w:p w14:paraId="5596741D" w14:textId="77777777" w:rsidR="001773D5" w:rsidRPr="00FA016A" w:rsidRDefault="001773D5" w:rsidP="00CB4104">
      <w:pPr>
        <w:pStyle w:val="normasapa7ma"/>
        <w:ind w:firstLine="0"/>
      </w:pPr>
      <w:r w:rsidRPr="00FA016A">
        <w:rPr>
          <w:b/>
          <w:bCs/>
        </w:rPr>
        <w:t>Climatización Integral:</w:t>
      </w:r>
      <w:r w:rsidRPr="00FA016A">
        <w:t xml:space="preserve"> Altura interna de 3 metros que permite la instalación de sistemas de aire acondicionado central o </w:t>
      </w:r>
      <w:proofErr w:type="spellStart"/>
      <w:r w:rsidRPr="00FA016A">
        <w:t>split</w:t>
      </w:r>
      <w:proofErr w:type="spellEnd"/>
      <w:r w:rsidRPr="00FA016A">
        <w:t xml:space="preserve"> para mantener temperaturas menores a </w:t>
      </w:r>
      <w:r w:rsidRPr="00FA016A">
        <w:rPr>
          <w:b/>
          <w:bCs/>
        </w:rPr>
        <w:t>25°C</w:t>
      </w:r>
      <w:r w:rsidRPr="00FA016A">
        <w:t>.</w:t>
      </w:r>
    </w:p>
    <w:p w14:paraId="07F1710D" w14:textId="77777777" w:rsidR="001773D5" w:rsidRPr="00FA016A" w:rsidRDefault="001773D5" w:rsidP="00CB4104">
      <w:pPr>
        <w:pStyle w:val="normasapa7ma"/>
        <w:ind w:firstLine="0"/>
      </w:pPr>
      <w:r w:rsidRPr="00FA016A">
        <w:rPr>
          <w:b/>
          <w:bCs/>
        </w:rPr>
        <w:t>Área de Carga y Descarga:</w:t>
      </w:r>
      <w:r w:rsidRPr="00FA016A">
        <w:t xml:space="preserve"> Espacio frontal para la recepción de pedidos de droguerías y salida de motorizados de </w:t>
      </w:r>
      <w:proofErr w:type="spellStart"/>
      <w:r w:rsidRPr="00FA016A">
        <w:t>delivery</w:t>
      </w:r>
      <w:proofErr w:type="spellEnd"/>
      <w:r w:rsidRPr="00FA016A">
        <w:t>.</w:t>
      </w:r>
    </w:p>
    <w:p w14:paraId="6AA17F53" w14:textId="77777777" w:rsidR="001773D5" w:rsidRPr="009C10E7" w:rsidRDefault="001773D5" w:rsidP="00CB4104">
      <w:pPr>
        <w:pStyle w:val="normasapa7ma"/>
        <w:ind w:firstLine="0"/>
        <w:rPr>
          <w:b/>
          <w:bCs/>
          <w:sz w:val="28"/>
          <w:szCs w:val="28"/>
        </w:rPr>
      </w:pPr>
      <w:r w:rsidRPr="009C10E7">
        <w:rPr>
          <w:b/>
          <w:bCs/>
          <w:sz w:val="28"/>
          <w:szCs w:val="28"/>
        </w:rPr>
        <w:t>Servicios Disponibles</w:t>
      </w:r>
    </w:p>
    <w:p w14:paraId="509E73A9" w14:textId="77777777" w:rsidR="001773D5" w:rsidRPr="00FA016A" w:rsidRDefault="001773D5" w:rsidP="00CB4104">
      <w:pPr>
        <w:pStyle w:val="normasapa7ma"/>
        <w:ind w:firstLine="0"/>
      </w:pPr>
      <w:r w:rsidRPr="00FA016A">
        <w:rPr>
          <w:b/>
          <w:bCs/>
        </w:rPr>
        <w:t>Electricidad:</w:t>
      </w:r>
      <w:r w:rsidRPr="00FA016A">
        <w:t xml:space="preserve"> Conexión 220V para equipos de refrigeración médica. Se instalará un sistema de </w:t>
      </w:r>
      <w:r w:rsidRPr="00FA016A">
        <w:rPr>
          <w:b/>
          <w:bCs/>
        </w:rPr>
        <w:t>UPS y planta eléctrica de respaldo</w:t>
      </w:r>
      <w:r w:rsidRPr="00FA016A">
        <w:t xml:space="preserve"> para proteger las vacunas e insulinas.</w:t>
      </w:r>
    </w:p>
    <w:p w14:paraId="69C7F26F" w14:textId="77777777" w:rsidR="001773D5" w:rsidRPr="00FA016A" w:rsidRDefault="001773D5" w:rsidP="00CB4104">
      <w:pPr>
        <w:pStyle w:val="normasapa7ma"/>
        <w:ind w:firstLine="0"/>
      </w:pPr>
      <w:r w:rsidRPr="00FA016A">
        <w:rPr>
          <w:b/>
          <w:bCs/>
        </w:rPr>
        <w:t>Agua Potable:</w:t>
      </w:r>
      <w:r w:rsidRPr="00FA016A">
        <w:t xml:space="preserve"> Suministro constante. Se cuenta con un tanque de reserva de </w:t>
      </w:r>
      <w:r w:rsidRPr="00FA016A">
        <w:rPr>
          <w:b/>
          <w:bCs/>
        </w:rPr>
        <w:t>2.000 L</w:t>
      </w:r>
      <w:r w:rsidRPr="00FA016A">
        <w:t xml:space="preserve"> para garantizar la higiene en áreas de servicio y baños.</w:t>
      </w:r>
    </w:p>
    <w:p w14:paraId="36AC7693" w14:textId="77777777" w:rsidR="001773D5" w:rsidRPr="00FA016A" w:rsidRDefault="001773D5" w:rsidP="00CB4104">
      <w:pPr>
        <w:pStyle w:val="normasapa7ma"/>
        <w:ind w:firstLine="0"/>
      </w:pPr>
      <w:r w:rsidRPr="00FA016A">
        <w:rPr>
          <w:b/>
          <w:bCs/>
        </w:rPr>
        <w:t>Comunicaciones:</w:t>
      </w:r>
      <w:r w:rsidRPr="00FA016A">
        <w:t xml:space="preserve"> Fibra óptica de alta velocidad para la sincronización en tiempo real de la </w:t>
      </w:r>
      <w:r w:rsidRPr="00FA016A">
        <w:rPr>
          <w:b/>
          <w:bCs/>
        </w:rPr>
        <w:t>App móvil</w:t>
      </w:r>
      <w:r w:rsidRPr="00FA016A">
        <w:t xml:space="preserve"> y facturación electrónica.</w:t>
      </w:r>
    </w:p>
    <w:p w14:paraId="114DAE9C" w14:textId="77777777" w:rsidR="001773D5" w:rsidRPr="00FA016A" w:rsidRDefault="001773D5" w:rsidP="00CB4104">
      <w:pPr>
        <w:pStyle w:val="normasapa7ma"/>
        <w:ind w:firstLine="0"/>
      </w:pPr>
      <w:r w:rsidRPr="00FA016A">
        <w:rPr>
          <w:b/>
          <w:bCs/>
        </w:rPr>
        <w:lastRenderedPageBreak/>
        <w:t>Seguridad:</w:t>
      </w:r>
      <w:r w:rsidRPr="00FA016A">
        <w:t xml:space="preserve"> Local con </w:t>
      </w:r>
      <w:proofErr w:type="spellStart"/>
      <w:r w:rsidRPr="00FA016A">
        <w:t>santamaría</w:t>
      </w:r>
      <w:proofErr w:type="spellEnd"/>
      <w:r w:rsidRPr="00FA016A">
        <w:t xml:space="preserve"> reforzada, sistema de alarma sonora y cámaras de seguridad (CCTV) monitoreadas vía </w:t>
      </w:r>
      <w:proofErr w:type="spellStart"/>
      <w:r w:rsidRPr="00FA016A">
        <w:t>Wi</w:t>
      </w:r>
      <w:proofErr w:type="spellEnd"/>
      <w:r w:rsidRPr="00FA016A">
        <w:t>-Fi.</w:t>
      </w:r>
    </w:p>
    <w:p w14:paraId="092942AF" w14:textId="77777777" w:rsidR="009C10E7" w:rsidRDefault="009C10E7" w:rsidP="00CB4104">
      <w:pPr>
        <w:pStyle w:val="normasapa7ma"/>
        <w:ind w:firstLine="0"/>
        <w:rPr>
          <w:b/>
          <w:bCs/>
          <w:sz w:val="28"/>
          <w:szCs w:val="28"/>
        </w:rPr>
      </w:pPr>
    </w:p>
    <w:p w14:paraId="7608A2E3" w14:textId="77777777" w:rsidR="00CB4104" w:rsidRDefault="00CB4104" w:rsidP="00CB4104">
      <w:pPr>
        <w:pStyle w:val="normasapa7ma"/>
        <w:ind w:firstLine="0"/>
        <w:rPr>
          <w:b/>
          <w:bCs/>
          <w:sz w:val="28"/>
          <w:szCs w:val="28"/>
        </w:rPr>
      </w:pPr>
    </w:p>
    <w:p w14:paraId="1642A6D4" w14:textId="6FF0EFB7" w:rsidR="001773D5" w:rsidRPr="009C10E7" w:rsidRDefault="001773D5" w:rsidP="00CB4104">
      <w:pPr>
        <w:pStyle w:val="normasapa7ma"/>
        <w:jc w:val="center"/>
        <w:rPr>
          <w:b/>
          <w:bCs/>
          <w:sz w:val="28"/>
          <w:szCs w:val="28"/>
        </w:rPr>
      </w:pPr>
      <w:r w:rsidRPr="009C10E7">
        <w:rPr>
          <w:b/>
          <w:bCs/>
          <w:sz w:val="28"/>
          <w:szCs w:val="28"/>
        </w:rPr>
        <w:t>Estudio del Entorno</w:t>
      </w:r>
    </w:p>
    <w:p w14:paraId="20077E45" w14:textId="5F9BBECC" w:rsidR="001773D5" w:rsidRPr="00FA016A" w:rsidRDefault="001773D5" w:rsidP="00CB4104">
      <w:pPr>
        <w:pStyle w:val="normasapa7ma"/>
      </w:pPr>
      <w:r w:rsidRPr="00FA016A">
        <w:t xml:space="preserve">A diferencia de una zona industrial, el entorno de la </w:t>
      </w:r>
      <w:r w:rsidRPr="00FA016A">
        <w:rPr>
          <w:b/>
          <w:bCs/>
        </w:rPr>
        <w:t xml:space="preserve">Farmacia Junín </w:t>
      </w:r>
      <w:r w:rsidR="00F141BC" w:rsidRPr="00FA016A">
        <w:rPr>
          <w:b/>
          <w:bCs/>
        </w:rPr>
        <w:t>S.L.P</w:t>
      </w:r>
      <w:r w:rsidRPr="00FA016A">
        <w:t xml:space="preserve"> es dinámico y orientado al servicio:</w:t>
      </w:r>
      <w:r w:rsidR="00CB4104">
        <w:t xml:space="preserve"> </w:t>
      </w:r>
      <w:r w:rsidRPr="00FA016A">
        <w:rPr>
          <w:b/>
          <w:bCs/>
        </w:rPr>
        <w:t>Centros de Salud Cercanos:</w:t>
      </w:r>
      <w:r w:rsidRPr="00FA016A">
        <w:t xml:space="preserve"> Clínicas y consultorios populares que generan demanda inmediata.</w:t>
      </w:r>
    </w:p>
    <w:p w14:paraId="5A83EE10" w14:textId="77777777" w:rsidR="001773D5" w:rsidRPr="00FA016A" w:rsidRDefault="001773D5" w:rsidP="00CB4104">
      <w:pPr>
        <w:pStyle w:val="normasapa7ma"/>
        <w:ind w:firstLine="0"/>
      </w:pPr>
      <w:r w:rsidRPr="00FA016A">
        <w:rPr>
          <w:b/>
          <w:bCs/>
        </w:rPr>
        <w:t>Comercios Complementarios:</w:t>
      </w:r>
      <w:r w:rsidRPr="00FA016A">
        <w:t xml:space="preserve"> Supermercados y panaderías que aseguran flujo peatonal.</w:t>
      </w:r>
    </w:p>
    <w:p w14:paraId="1250C337" w14:textId="77777777" w:rsidR="001773D5" w:rsidRPr="00FA016A" w:rsidRDefault="001773D5" w:rsidP="00CB4104">
      <w:pPr>
        <w:pStyle w:val="normasapa7ma"/>
        <w:ind w:firstLine="0"/>
      </w:pPr>
      <w:r w:rsidRPr="00FA016A">
        <w:rPr>
          <w:b/>
          <w:bCs/>
        </w:rPr>
        <w:t>Evaluación Social:</w:t>
      </w:r>
      <w:r w:rsidRPr="00FA016A">
        <w:t xml:space="preserve"> La actividad es altamente beneficiosa para la comunidad, proporcionando acceso a medicamentos las 24 horas y servicios de salud básicos. No genera ruido, contaminación química ni desechos industriales peligrosos.</w:t>
      </w:r>
    </w:p>
    <w:p w14:paraId="3F5DE1EF" w14:textId="15946E09" w:rsidR="001773D5" w:rsidRPr="00FA016A" w:rsidRDefault="001773D5" w:rsidP="00DA0C22">
      <w:pPr>
        <w:pStyle w:val="normasapa7ma"/>
      </w:pPr>
    </w:p>
    <w:p w14:paraId="0FB15635" w14:textId="77777777" w:rsidR="001773D5" w:rsidRPr="009C10E7" w:rsidRDefault="001773D5" w:rsidP="00CB4104">
      <w:pPr>
        <w:pStyle w:val="normasapa7ma"/>
        <w:jc w:val="center"/>
        <w:rPr>
          <w:b/>
          <w:bCs/>
          <w:sz w:val="28"/>
          <w:szCs w:val="28"/>
        </w:rPr>
      </w:pPr>
      <w:r w:rsidRPr="009C10E7">
        <w:rPr>
          <w:b/>
          <w:bCs/>
          <w:sz w:val="28"/>
          <w:szCs w:val="28"/>
        </w:rPr>
        <w:t>Adecuaciones Necesarias al Local</w:t>
      </w:r>
    </w:p>
    <w:p w14:paraId="2144F491" w14:textId="77777777" w:rsidR="001773D5" w:rsidRPr="00FA016A" w:rsidRDefault="001773D5" w:rsidP="00DA0C22">
      <w:pPr>
        <w:pStyle w:val="normasapa7ma"/>
      </w:pPr>
      <w:r w:rsidRPr="00FA016A">
        <w:t xml:space="preserve">Para cumplir con la </w:t>
      </w:r>
      <w:r w:rsidRPr="00FA016A">
        <w:rPr>
          <w:b/>
          <w:bCs/>
        </w:rPr>
        <w:t>Regencia Farmacéutica</w:t>
      </w:r>
      <w:r w:rsidRPr="00FA016A">
        <w:t>, se realizarán las siguientes mejoras:</w:t>
      </w:r>
    </w:p>
    <w:p w14:paraId="6D6712D3" w14:textId="77777777" w:rsidR="001773D5" w:rsidRPr="00FA016A" w:rsidRDefault="001773D5" w:rsidP="00CB4104">
      <w:pPr>
        <w:pStyle w:val="normasapa7ma"/>
        <w:ind w:firstLine="0"/>
      </w:pPr>
      <w:r w:rsidRPr="00FA016A">
        <w:rPr>
          <w:b/>
          <w:bCs/>
        </w:rPr>
        <w:t>Área de Almacenamiento Especializado:</w:t>
      </w:r>
      <w:r w:rsidRPr="00FA016A">
        <w:t xml:space="preserve"> Instalación de estanterías metálicas con pintura electrostática (anticorrosiva) y neveras de grado médico.</w:t>
      </w:r>
    </w:p>
    <w:p w14:paraId="264A12AE" w14:textId="77777777" w:rsidR="001773D5" w:rsidRPr="00FA016A" w:rsidRDefault="001773D5" w:rsidP="00CB4104">
      <w:pPr>
        <w:pStyle w:val="normasapa7ma"/>
        <w:ind w:firstLine="0"/>
      </w:pPr>
      <w:r w:rsidRPr="00FA016A">
        <w:rPr>
          <w:b/>
          <w:bCs/>
        </w:rPr>
        <w:t>Iluminación Blanca LED:</w:t>
      </w:r>
      <w:r w:rsidRPr="00FA016A">
        <w:t xml:space="preserve"> Para garantizar la correcta lectura de récipes y fechas de vencimiento.</w:t>
      </w:r>
    </w:p>
    <w:p w14:paraId="02BB5197" w14:textId="77777777" w:rsidR="001773D5" w:rsidRPr="00FA016A" w:rsidRDefault="001773D5" w:rsidP="00CB4104">
      <w:pPr>
        <w:pStyle w:val="normasapa7ma"/>
        <w:ind w:firstLine="0"/>
      </w:pPr>
      <w:r w:rsidRPr="00FA016A">
        <w:rPr>
          <w:b/>
          <w:bCs/>
        </w:rPr>
        <w:lastRenderedPageBreak/>
        <w:t>Laboratorio de Fraccionamiento:</w:t>
      </w:r>
      <w:r w:rsidRPr="00FA016A">
        <w:t xml:space="preserve"> Pequeña área con mesón de acero inoxidable para la manipulación ética de productos.</w:t>
      </w:r>
    </w:p>
    <w:p w14:paraId="6735C00E" w14:textId="77777777" w:rsidR="001773D5" w:rsidRPr="00FA016A" w:rsidRDefault="001773D5" w:rsidP="00CB4104">
      <w:pPr>
        <w:pStyle w:val="normasapa7ma"/>
        <w:ind w:firstLine="0"/>
      </w:pPr>
      <w:r w:rsidRPr="00FA016A">
        <w:rPr>
          <w:b/>
          <w:bCs/>
        </w:rPr>
        <w:t>Acondicionamiento del Consultorio:</w:t>
      </w:r>
      <w:r w:rsidRPr="00FA016A">
        <w:t xml:space="preserve"> Espacio privado con camilla y equipos de diagnóstico (tensiómetro, glucómetro).</w:t>
      </w:r>
    </w:p>
    <w:p w14:paraId="1415CDC1" w14:textId="7A4DFE3F" w:rsidR="001773D5" w:rsidRPr="00FA016A" w:rsidRDefault="001773D5" w:rsidP="00DA0C22">
      <w:pPr>
        <w:pStyle w:val="normasapa7ma"/>
      </w:pPr>
    </w:p>
    <w:p w14:paraId="2383287A" w14:textId="77777777" w:rsidR="001773D5" w:rsidRPr="009C10E7" w:rsidRDefault="001773D5" w:rsidP="00CB4104">
      <w:pPr>
        <w:pStyle w:val="normasapa7ma"/>
        <w:jc w:val="center"/>
        <w:rPr>
          <w:b/>
          <w:bCs/>
          <w:sz w:val="28"/>
          <w:szCs w:val="28"/>
        </w:rPr>
      </w:pPr>
      <w:r w:rsidRPr="009C10E7">
        <w:rPr>
          <w:b/>
          <w:bCs/>
          <w:sz w:val="28"/>
          <w:szCs w:val="28"/>
        </w:rPr>
        <w:t>Análisis de Riesgo</w:t>
      </w:r>
    </w:p>
    <w:p w14:paraId="79B48F1B" w14:textId="77777777" w:rsidR="001773D5" w:rsidRPr="00FA016A" w:rsidRDefault="001773D5" w:rsidP="00DA0C22">
      <w:pPr>
        <w:pStyle w:val="normasapa7ma"/>
      </w:pPr>
      <w:r w:rsidRPr="00FA016A">
        <w:rPr>
          <w:b/>
          <w:bCs/>
        </w:rPr>
        <w:t>Riesgos Naturales:</w:t>
      </w:r>
      <w:r w:rsidRPr="00FA016A">
        <w:t xml:space="preserve"> Riesgo de inundación bajo. Rubio presenta un clima templado-húmedo, lo que obliga a un monitoreo estricto de la </w:t>
      </w:r>
      <w:r w:rsidRPr="00FA016A">
        <w:rPr>
          <w:b/>
          <w:bCs/>
        </w:rPr>
        <w:t>humedad relativa</w:t>
      </w:r>
      <w:r w:rsidRPr="00FA016A">
        <w:t xml:space="preserve"> mediante termohigrómetros.</w:t>
      </w:r>
    </w:p>
    <w:p w14:paraId="1EE30741" w14:textId="77777777" w:rsidR="001773D5" w:rsidRPr="00FA016A" w:rsidRDefault="001773D5" w:rsidP="00BD4FA7">
      <w:pPr>
        <w:pStyle w:val="normasapa7ma"/>
        <w:ind w:firstLine="0"/>
      </w:pPr>
      <w:r w:rsidRPr="00FA016A">
        <w:rPr>
          <w:b/>
          <w:bCs/>
        </w:rPr>
        <w:t>Riesgos Operativos:</w:t>
      </w:r>
      <w:r w:rsidRPr="00FA016A">
        <w:t xml:space="preserve"> Fluctuaciones eléctricas que podrían dañar la cadena de frío. Estrategia: Protectores de voltaje industriales y generador a gasolina/gas.</w:t>
      </w:r>
    </w:p>
    <w:p w14:paraId="069A199D" w14:textId="77777777" w:rsidR="001773D5" w:rsidRPr="00FA016A" w:rsidRDefault="001773D5" w:rsidP="00BD4FA7">
      <w:pPr>
        <w:pStyle w:val="normasapa7ma"/>
        <w:ind w:firstLine="0"/>
      </w:pPr>
      <w:r w:rsidRPr="00FA016A">
        <w:rPr>
          <w:b/>
          <w:bCs/>
        </w:rPr>
        <w:t>Riesgos Legales:</w:t>
      </w:r>
      <w:r w:rsidRPr="00FA016A">
        <w:t xml:space="preserve"> Cumplimiento estricto de la distancia mínima entre farmacias según la normativa local (si aplica).</w:t>
      </w:r>
    </w:p>
    <w:p w14:paraId="1AC97147" w14:textId="77777777" w:rsidR="00F141BC" w:rsidRPr="00FA016A" w:rsidRDefault="00F141BC" w:rsidP="00DA0C22">
      <w:pPr>
        <w:pStyle w:val="normasapa7ma"/>
      </w:pPr>
    </w:p>
    <w:p w14:paraId="03175720" w14:textId="07806DCA" w:rsidR="00F141BC" w:rsidRPr="009C10E7" w:rsidRDefault="00F141BC" w:rsidP="00BD4FA7">
      <w:pPr>
        <w:pStyle w:val="normasapa7ma"/>
        <w:jc w:val="center"/>
        <w:rPr>
          <w:b/>
          <w:bCs/>
          <w:lang w:val="es-CO"/>
        </w:rPr>
      </w:pPr>
      <w:r w:rsidRPr="009C10E7">
        <w:rPr>
          <w:b/>
          <w:bCs/>
          <w:sz w:val="28"/>
          <w:szCs w:val="28"/>
        </w:rPr>
        <w:t>Proyecto de Inversión: Farmacia Junín S.L.P</w:t>
      </w:r>
    </w:p>
    <w:p w14:paraId="31761C80" w14:textId="190AA523" w:rsidR="00F141BC" w:rsidRPr="00FA016A" w:rsidRDefault="00F141BC" w:rsidP="00DA0C22">
      <w:pPr>
        <w:pStyle w:val="normasapa7ma"/>
      </w:pPr>
      <w:r w:rsidRPr="00FA016A">
        <w:t xml:space="preserve">La planificación de </w:t>
      </w:r>
      <w:r w:rsidRPr="00FA016A">
        <w:rPr>
          <w:b/>
          <w:bCs/>
        </w:rPr>
        <w:t>Farmacia Junín S.L.P</w:t>
      </w:r>
      <w:r w:rsidRPr="00FA016A">
        <w:t xml:space="preserve"> se enfoca en el diseño, organización y ejecución de un establecimiento de salud integral bajo un modelo de atención farmacéutica moderna y servicios digitales. La planificación ingenieril busca coordinar recursos humanos, técnicos, financieros y operativos para garantizar que el proyecto alcance los estándares sanitarios y comerciales establecidos.</w:t>
      </w:r>
    </w:p>
    <w:p w14:paraId="1B3024FC" w14:textId="77777777" w:rsidR="00F141BC" w:rsidRPr="009C10E7" w:rsidRDefault="00F141BC" w:rsidP="00BD4FA7">
      <w:pPr>
        <w:pStyle w:val="normasapa7ma"/>
        <w:jc w:val="center"/>
        <w:rPr>
          <w:b/>
          <w:bCs/>
          <w:sz w:val="28"/>
          <w:szCs w:val="28"/>
        </w:rPr>
      </w:pPr>
      <w:r w:rsidRPr="009C10E7">
        <w:rPr>
          <w:b/>
          <w:bCs/>
          <w:sz w:val="28"/>
          <w:szCs w:val="28"/>
        </w:rPr>
        <w:lastRenderedPageBreak/>
        <w:t>Elementos de Planificación</w:t>
      </w:r>
    </w:p>
    <w:p w14:paraId="210790CB" w14:textId="77777777" w:rsidR="00F141BC" w:rsidRPr="00FA016A" w:rsidRDefault="00F141BC" w:rsidP="00DA0C22">
      <w:pPr>
        <w:pStyle w:val="normasapa7ma"/>
      </w:pPr>
      <w:r w:rsidRPr="00FA016A">
        <w:rPr>
          <w:b/>
          <w:bCs/>
        </w:rPr>
        <w:t>El proceso de dispensación y servicios:</w:t>
      </w:r>
      <w:r w:rsidRPr="00FA016A">
        <w:t xml:space="preserve"> Flujo desde la recepción de recetas hasta la entrega al paciente.</w:t>
      </w:r>
    </w:p>
    <w:p w14:paraId="3A4A8CE5" w14:textId="77777777" w:rsidR="00F141BC" w:rsidRPr="00FA016A" w:rsidRDefault="00F141BC" w:rsidP="00BD4FA7">
      <w:pPr>
        <w:pStyle w:val="normasapa7ma"/>
        <w:ind w:firstLine="0"/>
      </w:pPr>
      <w:r w:rsidRPr="00FA016A">
        <w:rPr>
          <w:b/>
          <w:bCs/>
        </w:rPr>
        <w:t>La distribución del local:</w:t>
      </w:r>
      <w:r w:rsidRPr="00FA016A">
        <w:t xml:space="preserve"> Optimización de áreas de venta, consultorio y depósito climatizado.</w:t>
      </w:r>
    </w:p>
    <w:p w14:paraId="590BFC2A" w14:textId="77777777" w:rsidR="00F141BC" w:rsidRPr="00FA016A" w:rsidRDefault="00F141BC" w:rsidP="00BD4FA7">
      <w:pPr>
        <w:pStyle w:val="normasapa7ma"/>
        <w:ind w:firstLine="0"/>
      </w:pPr>
      <w:r w:rsidRPr="00FA016A">
        <w:rPr>
          <w:b/>
          <w:bCs/>
        </w:rPr>
        <w:t>La selección de equipos:</w:t>
      </w:r>
      <w:r w:rsidRPr="00FA016A">
        <w:t xml:space="preserve"> Maquinaria de cadena de frío, equipos de diagnóstico y sistemas POS.</w:t>
      </w:r>
    </w:p>
    <w:p w14:paraId="3BD5C255" w14:textId="77777777" w:rsidR="00F141BC" w:rsidRPr="00FA016A" w:rsidRDefault="00F141BC" w:rsidP="00BD4FA7">
      <w:pPr>
        <w:pStyle w:val="normasapa7ma"/>
        <w:ind w:firstLine="0"/>
      </w:pPr>
      <w:r w:rsidRPr="00FA016A">
        <w:rPr>
          <w:b/>
          <w:bCs/>
        </w:rPr>
        <w:t>La organización de departamentos:</w:t>
      </w:r>
      <w:r w:rsidRPr="00FA016A">
        <w:t xml:space="preserve"> Estructura jerárquica (Regencia, Administración, Ventas).</w:t>
      </w:r>
    </w:p>
    <w:p w14:paraId="128D0003" w14:textId="77777777" w:rsidR="00F141BC" w:rsidRPr="00FA016A" w:rsidRDefault="00F141BC" w:rsidP="00BD4FA7">
      <w:pPr>
        <w:pStyle w:val="normasapa7ma"/>
        <w:ind w:firstLine="0"/>
      </w:pPr>
      <w:r w:rsidRPr="00FA016A">
        <w:rPr>
          <w:b/>
          <w:bCs/>
        </w:rPr>
        <w:t>La disponibilidad financiera:</w:t>
      </w:r>
      <w:r w:rsidRPr="00FA016A">
        <w:t xml:space="preserve"> Inversión inicial de </w:t>
      </w:r>
      <w:r w:rsidRPr="00FA016A">
        <w:rPr>
          <w:b/>
          <w:bCs/>
        </w:rPr>
        <w:t>50.000 USD</w:t>
      </w:r>
      <w:r w:rsidRPr="00FA016A">
        <w:t xml:space="preserve"> gestionada para máxima eficiencia.</w:t>
      </w:r>
    </w:p>
    <w:p w14:paraId="4646315B" w14:textId="77777777" w:rsidR="00F141BC" w:rsidRPr="00FA016A" w:rsidRDefault="00F141BC" w:rsidP="00BD4FA7">
      <w:pPr>
        <w:pStyle w:val="normasapa7ma"/>
        <w:ind w:firstLine="0"/>
      </w:pPr>
      <w:r w:rsidRPr="00FA016A">
        <w:rPr>
          <w:b/>
          <w:bCs/>
        </w:rPr>
        <w:t>Los impactos ambientales:</w:t>
      </w:r>
      <w:r w:rsidRPr="00FA016A">
        <w:t xml:space="preserve"> Plan de manejo de desechos biológicos y control de caducidad.</w:t>
      </w:r>
    </w:p>
    <w:p w14:paraId="0DE047BA" w14:textId="77777777" w:rsidR="00F141BC" w:rsidRPr="00FA016A" w:rsidRDefault="00F141BC" w:rsidP="00BD4FA7">
      <w:pPr>
        <w:pStyle w:val="normasapa7ma"/>
        <w:ind w:firstLine="0"/>
      </w:pPr>
      <w:r w:rsidRPr="00FA016A">
        <w:rPr>
          <w:b/>
          <w:bCs/>
        </w:rPr>
        <w:t>Los riesgos y controles:</w:t>
      </w:r>
      <w:r w:rsidRPr="00FA016A">
        <w:t xml:space="preserve"> Mitigación de fallas eléctricas y riesgos sanitarios.</w:t>
      </w:r>
    </w:p>
    <w:p w14:paraId="702C71F9" w14:textId="77777777" w:rsidR="00F141BC" w:rsidRPr="00FA016A" w:rsidRDefault="00F141BC" w:rsidP="00BD4FA7">
      <w:pPr>
        <w:pStyle w:val="normasapa7ma"/>
        <w:ind w:firstLine="0"/>
      </w:pPr>
      <w:r w:rsidRPr="00FA016A">
        <w:rPr>
          <w:b/>
          <w:bCs/>
        </w:rPr>
        <w:t>Los tiempos de ejecución:</w:t>
      </w:r>
      <w:r w:rsidRPr="00FA016A">
        <w:t xml:space="preserve"> Cronograma optimizado de </w:t>
      </w:r>
      <w:r w:rsidRPr="00FA016A">
        <w:rPr>
          <w:b/>
          <w:bCs/>
        </w:rPr>
        <w:t>4 meses</w:t>
      </w:r>
      <w:r w:rsidRPr="00FA016A">
        <w:t>.</w:t>
      </w:r>
    </w:p>
    <w:p w14:paraId="741D61A1" w14:textId="77777777" w:rsidR="00F141BC" w:rsidRPr="00FA016A" w:rsidRDefault="00F141BC" w:rsidP="00BD4FA7">
      <w:pPr>
        <w:pStyle w:val="normasapa7ma"/>
        <w:ind w:firstLine="0"/>
      </w:pPr>
      <w:r w:rsidRPr="00FA016A">
        <w:rPr>
          <w:b/>
          <w:bCs/>
        </w:rPr>
        <w:t>Las metas de capacidad:</w:t>
      </w:r>
      <w:r w:rsidRPr="00FA016A">
        <w:t xml:space="preserve"> Volumen de atención diaria y cobertura de </w:t>
      </w:r>
      <w:proofErr w:type="spellStart"/>
      <w:r w:rsidRPr="00FA016A">
        <w:t>delivery</w:t>
      </w:r>
      <w:proofErr w:type="spellEnd"/>
      <w:r w:rsidRPr="00FA016A">
        <w:t xml:space="preserve"> en el municipio.</w:t>
      </w:r>
    </w:p>
    <w:p w14:paraId="6E4AA561" w14:textId="77777777" w:rsidR="00F141BC" w:rsidRDefault="00F141BC" w:rsidP="00BD4FA7">
      <w:pPr>
        <w:pStyle w:val="normasapa7ma"/>
        <w:ind w:firstLine="0"/>
      </w:pPr>
    </w:p>
    <w:p w14:paraId="617B3B82" w14:textId="77777777" w:rsidR="00BD4FA7" w:rsidRPr="00FA016A" w:rsidRDefault="00BD4FA7" w:rsidP="00BD4FA7">
      <w:pPr>
        <w:pStyle w:val="normasapa7ma"/>
        <w:ind w:firstLine="0"/>
      </w:pPr>
    </w:p>
    <w:p w14:paraId="31B3C7D9" w14:textId="77777777" w:rsidR="00F141BC" w:rsidRPr="004458F5" w:rsidRDefault="00F141BC" w:rsidP="00BD4FA7">
      <w:pPr>
        <w:pStyle w:val="normasapa7ma"/>
        <w:jc w:val="center"/>
        <w:rPr>
          <w:b/>
          <w:bCs/>
          <w:sz w:val="28"/>
          <w:szCs w:val="28"/>
        </w:rPr>
      </w:pPr>
      <w:r w:rsidRPr="004458F5">
        <w:rPr>
          <w:b/>
          <w:bCs/>
          <w:sz w:val="28"/>
          <w:szCs w:val="28"/>
        </w:rPr>
        <w:t>Fases de Ejecución del Proyecto</w:t>
      </w:r>
    </w:p>
    <w:p w14:paraId="59069284" w14:textId="77777777" w:rsidR="00F141BC" w:rsidRPr="00FA016A" w:rsidRDefault="00F141BC" w:rsidP="00DA0C22">
      <w:pPr>
        <w:pStyle w:val="normasapa7ma"/>
      </w:pPr>
      <w:r w:rsidRPr="00FA016A">
        <w:t>El proyecto se concibe como un proceso secuencial compuesto por seis fases críticas:</w:t>
      </w:r>
    </w:p>
    <w:p w14:paraId="6C2FC51E" w14:textId="77777777" w:rsidR="00F141BC" w:rsidRPr="00FA016A" w:rsidRDefault="00F141BC" w:rsidP="00BD4FA7">
      <w:pPr>
        <w:pStyle w:val="normasapa7ma"/>
        <w:ind w:firstLine="0"/>
      </w:pPr>
      <w:r w:rsidRPr="00FA016A">
        <w:rPr>
          <w:b/>
          <w:bCs/>
        </w:rPr>
        <w:t>Fase 1: Identificación:</w:t>
      </w:r>
      <w:r w:rsidRPr="00FA016A">
        <w:t xml:space="preserve"> Definición del objetivo principal: establecer una farmacia líder en Rubio con servicios de diagnóstico primario y </w:t>
      </w:r>
      <w:proofErr w:type="spellStart"/>
      <w:r w:rsidRPr="00FA016A">
        <w:t>delivery</w:t>
      </w:r>
      <w:proofErr w:type="spellEnd"/>
      <w:r w:rsidRPr="00FA016A">
        <w:t>.</w:t>
      </w:r>
    </w:p>
    <w:p w14:paraId="7FA9F0B4" w14:textId="77777777" w:rsidR="00F141BC" w:rsidRPr="00FA016A" w:rsidRDefault="00F141BC" w:rsidP="00BD4FA7">
      <w:pPr>
        <w:pStyle w:val="normasapa7ma"/>
        <w:ind w:firstLine="0"/>
      </w:pPr>
      <w:r w:rsidRPr="00FA016A">
        <w:rPr>
          <w:b/>
          <w:bCs/>
        </w:rPr>
        <w:lastRenderedPageBreak/>
        <w:t>Fase 2: Preparación:</w:t>
      </w:r>
      <w:r w:rsidRPr="00FA016A">
        <w:t xml:space="preserve"> Recopilación de información técnica (normas MPPS), legal (Registro Mercantil) y financiera.</w:t>
      </w:r>
    </w:p>
    <w:p w14:paraId="35841D4E" w14:textId="77777777" w:rsidR="00F141BC" w:rsidRPr="00FA016A" w:rsidRDefault="00F141BC" w:rsidP="00BD4FA7">
      <w:pPr>
        <w:pStyle w:val="normasapa7ma"/>
        <w:ind w:firstLine="0"/>
      </w:pPr>
      <w:r w:rsidRPr="00FA016A">
        <w:rPr>
          <w:b/>
          <w:bCs/>
        </w:rPr>
        <w:t>Fase 3: Apreciación:</w:t>
      </w:r>
      <w:r w:rsidRPr="00FA016A">
        <w:t xml:space="preserve"> Evaluación de viabilidad técnica (ubicación estratégica) y económica (estudio de mercado local).</w:t>
      </w:r>
    </w:p>
    <w:p w14:paraId="2865132D" w14:textId="77777777" w:rsidR="00F141BC" w:rsidRPr="00FA016A" w:rsidRDefault="00F141BC" w:rsidP="00BD4FA7">
      <w:pPr>
        <w:pStyle w:val="normasapa7ma"/>
        <w:ind w:firstLine="0"/>
      </w:pPr>
      <w:r w:rsidRPr="00FA016A">
        <w:rPr>
          <w:b/>
          <w:bCs/>
        </w:rPr>
        <w:t>Fase 4: Negociación:</w:t>
      </w:r>
      <w:r w:rsidRPr="00FA016A">
        <w:t xml:space="preserve"> Acuerdos con droguerías nacionales, proveedores de equipos médicos y desarrollo de la App de ventas.</w:t>
      </w:r>
    </w:p>
    <w:p w14:paraId="489D7705" w14:textId="77777777" w:rsidR="00F141BC" w:rsidRPr="00FA016A" w:rsidRDefault="00F141BC" w:rsidP="00BD4FA7">
      <w:pPr>
        <w:pStyle w:val="normasapa7ma"/>
        <w:ind w:firstLine="0"/>
      </w:pPr>
      <w:r w:rsidRPr="00FA016A">
        <w:rPr>
          <w:b/>
          <w:bCs/>
        </w:rPr>
        <w:t>Fase 5: Ejecución:</w:t>
      </w:r>
      <w:r w:rsidRPr="00FA016A">
        <w:t xml:space="preserve"> Adecuación del local comercial, instalación de cadena de frío, contratación de personal especializado y apertura formal.</w:t>
      </w:r>
    </w:p>
    <w:p w14:paraId="5BEBD434" w14:textId="77777777" w:rsidR="00F141BC" w:rsidRPr="00FA016A" w:rsidRDefault="00F141BC" w:rsidP="00BD4FA7">
      <w:pPr>
        <w:pStyle w:val="normasapa7ma"/>
        <w:ind w:firstLine="0"/>
      </w:pPr>
      <w:r w:rsidRPr="00FA016A">
        <w:rPr>
          <w:b/>
          <w:bCs/>
        </w:rPr>
        <w:t>Fase 6: Evaluación:</w:t>
      </w:r>
      <w:r w:rsidRPr="00FA016A">
        <w:t xml:space="preserve"> Control de calidad en la dispensación, monitoreo de indicadores de ventas y cumplimiento de normativas sanitarias.</w:t>
      </w:r>
    </w:p>
    <w:p w14:paraId="2659C727" w14:textId="77777777" w:rsidR="00955695" w:rsidRPr="00FA016A" w:rsidRDefault="00955695" w:rsidP="00DA0C22">
      <w:pPr>
        <w:pStyle w:val="normasapa7ma"/>
      </w:pPr>
    </w:p>
    <w:p w14:paraId="586B639C" w14:textId="77777777" w:rsidR="00F141BC" w:rsidRPr="00FA016A" w:rsidRDefault="00F141BC" w:rsidP="00DA0C22">
      <w:pPr>
        <w:pStyle w:val="normasapa7ma"/>
      </w:pPr>
    </w:p>
    <w:p w14:paraId="688A1982" w14:textId="519B80DC" w:rsidR="00F141BC" w:rsidRPr="004458F5" w:rsidRDefault="00F141BC" w:rsidP="00BD4FA7">
      <w:pPr>
        <w:pStyle w:val="normasapa7ma"/>
        <w:jc w:val="center"/>
        <w:rPr>
          <w:b/>
          <w:bCs/>
          <w:lang w:val="es-CO"/>
        </w:rPr>
      </w:pPr>
      <w:r w:rsidRPr="004458F5">
        <w:rPr>
          <w:b/>
          <w:bCs/>
        </w:rPr>
        <w:t>ESTUDIO TÉCNICO DEL PROYECTO</w:t>
      </w:r>
    </w:p>
    <w:p w14:paraId="15018A4A" w14:textId="55AB5D60" w:rsidR="00F141BC" w:rsidRPr="004458F5" w:rsidRDefault="00F141BC" w:rsidP="00BD4FA7">
      <w:pPr>
        <w:pStyle w:val="normasapa7ma"/>
        <w:jc w:val="center"/>
        <w:rPr>
          <w:b/>
          <w:bCs/>
        </w:rPr>
      </w:pPr>
      <w:r w:rsidRPr="004458F5">
        <w:rPr>
          <w:b/>
          <w:bCs/>
        </w:rPr>
        <w:t>Naturaleza Técnica del Proyecto</w:t>
      </w:r>
    </w:p>
    <w:p w14:paraId="7722E83C" w14:textId="77777777" w:rsidR="00F141BC" w:rsidRPr="00FA016A" w:rsidRDefault="00F141BC" w:rsidP="00DA0C22">
      <w:pPr>
        <w:pStyle w:val="normasapa7ma"/>
      </w:pPr>
      <w:r w:rsidRPr="00FA016A">
        <w:t>El proyecto consiste en la gestión técnica, almacenamiento y dispensación de productos farmacéuticos y servicios de salud primaria, específicamente:</w:t>
      </w:r>
    </w:p>
    <w:p w14:paraId="11343E36" w14:textId="77777777" w:rsidR="00F141BC" w:rsidRPr="00FA016A" w:rsidRDefault="00F141BC" w:rsidP="00BD4FA7">
      <w:pPr>
        <w:pStyle w:val="normasapa7ma"/>
        <w:ind w:firstLine="0"/>
      </w:pPr>
      <w:r w:rsidRPr="00FA016A">
        <w:rPr>
          <w:b/>
          <w:bCs/>
        </w:rPr>
        <w:t>Medicamentos Éticos y Genéricos.</w:t>
      </w:r>
    </w:p>
    <w:p w14:paraId="1C434D33" w14:textId="77777777" w:rsidR="00F141BC" w:rsidRPr="00FA016A" w:rsidRDefault="00F141BC" w:rsidP="00BD4FA7">
      <w:pPr>
        <w:pStyle w:val="normasapa7ma"/>
        <w:ind w:firstLine="0"/>
      </w:pPr>
      <w:r w:rsidRPr="00FA016A">
        <w:rPr>
          <w:b/>
          <w:bCs/>
        </w:rPr>
        <w:t>Material Médico-Quirúrgico e Insumos.</w:t>
      </w:r>
    </w:p>
    <w:p w14:paraId="5CF55E1D" w14:textId="77777777" w:rsidR="00F141BC" w:rsidRPr="00FA016A" w:rsidRDefault="00F141BC" w:rsidP="00BD4FA7">
      <w:pPr>
        <w:pStyle w:val="normasapa7ma"/>
        <w:ind w:firstLine="0"/>
      </w:pPr>
      <w:r w:rsidRPr="00FA016A">
        <w:rPr>
          <w:b/>
          <w:bCs/>
        </w:rPr>
        <w:t>Productos de Cuidado Personal y Misceláneos.</w:t>
      </w:r>
    </w:p>
    <w:p w14:paraId="4C286E67" w14:textId="77777777" w:rsidR="00F141BC" w:rsidRPr="00FA016A" w:rsidRDefault="00F141BC" w:rsidP="00DA0C22">
      <w:pPr>
        <w:pStyle w:val="normasapa7ma"/>
      </w:pPr>
      <w:r w:rsidRPr="00FA016A">
        <w:lastRenderedPageBreak/>
        <w:t xml:space="preserve">El proceso </w:t>
      </w:r>
      <w:r w:rsidRPr="00FA016A">
        <w:rPr>
          <w:b/>
          <w:bCs/>
        </w:rPr>
        <w:t>NO incluye</w:t>
      </w:r>
      <w:r w:rsidRPr="00FA016A">
        <w:t xml:space="preserve"> la fabricación de fármacos (fórmulas magistrales complejas en esta etapa); se basa en la </w:t>
      </w:r>
      <w:r w:rsidRPr="00FA016A">
        <w:rPr>
          <w:b/>
          <w:bCs/>
        </w:rPr>
        <w:t>adquisición a droguerías certificadas, control de calidad técnica, almacenamiento especializado y dispensación ética</w:t>
      </w:r>
      <w:r w:rsidRPr="00FA016A">
        <w:t>. Esto garantiza la seguridad del paciente y la disponibilidad inmediata de tratamientos.</w:t>
      </w:r>
    </w:p>
    <w:p w14:paraId="46204686" w14:textId="627D6263" w:rsidR="00F141BC" w:rsidRDefault="00F141BC" w:rsidP="00DA0C22">
      <w:pPr>
        <w:pStyle w:val="normasapa7ma"/>
      </w:pPr>
    </w:p>
    <w:p w14:paraId="28D3D309" w14:textId="77777777" w:rsidR="00BD4FA7" w:rsidRPr="00FA016A" w:rsidRDefault="00BD4FA7" w:rsidP="00DA0C22">
      <w:pPr>
        <w:pStyle w:val="normasapa7ma"/>
      </w:pPr>
    </w:p>
    <w:p w14:paraId="5F3E6C1A" w14:textId="77777777" w:rsidR="00F141BC" w:rsidRPr="004458F5" w:rsidRDefault="00F141BC" w:rsidP="00BD4FA7">
      <w:pPr>
        <w:pStyle w:val="normasapa7ma"/>
        <w:jc w:val="center"/>
        <w:rPr>
          <w:b/>
          <w:bCs/>
          <w:sz w:val="28"/>
          <w:szCs w:val="28"/>
        </w:rPr>
      </w:pPr>
      <w:r w:rsidRPr="004458F5">
        <w:rPr>
          <w:b/>
          <w:bCs/>
          <w:sz w:val="28"/>
          <w:szCs w:val="28"/>
        </w:rPr>
        <w:t>DEPARTAMENTO DE DISPENSACIÓN Y ATENCIÓN FARMACÉUTICA</w:t>
      </w:r>
    </w:p>
    <w:p w14:paraId="618A6B8E" w14:textId="6459EA17" w:rsidR="00F141BC" w:rsidRPr="00FA016A" w:rsidRDefault="00F141BC" w:rsidP="00BD4FA7">
      <w:pPr>
        <w:pStyle w:val="normasapa7ma"/>
      </w:pPr>
      <w:r w:rsidRPr="00FA016A">
        <w:rPr>
          <w:b/>
          <w:bCs/>
        </w:rPr>
        <w:t>Objetivo técnico:</w:t>
      </w:r>
      <w:r w:rsidRPr="00FA016A">
        <w:t xml:space="preserve"> Garantizar la correcta entrega de medicamentos bajo vigilancia del Regente Farmacéutico, asegurar la integridad de la cadena de frío y brindar asesoría técnica en el uso de los productos.</w:t>
      </w:r>
      <w:r w:rsidR="00BD4FA7">
        <w:t xml:space="preserve"> </w:t>
      </w:r>
      <w:r w:rsidRPr="004458F5">
        <w:rPr>
          <w:b/>
          <w:bCs/>
          <w:sz w:val="28"/>
          <w:szCs w:val="28"/>
        </w:rPr>
        <w:t>Recursos técnicos</w:t>
      </w:r>
      <w:r w:rsidRPr="00FA016A">
        <w:rPr>
          <w:b/>
          <w:bCs/>
        </w:rPr>
        <w:t>:</w:t>
      </w:r>
    </w:p>
    <w:p w14:paraId="164D1C73" w14:textId="77777777" w:rsidR="00F141BC" w:rsidRPr="00FA016A" w:rsidRDefault="00F141BC" w:rsidP="00BD4FA7">
      <w:pPr>
        <w:pStyle w:val="normasapa7ma"/>
        <w:ind w:firstLine="0"/>
      </w:pPr>
      <w:r w:rsidRPr="00FA016A">
        <w:t>Neveras de grado médico con control de temperatura.</w:t>
      </w:r>
    </w:p>
    <w:p w14:paraId="274936E7" w14:textId="77777777" w:rsidR="00F141BC" w:rsidRPr="00FA016A" w:rsidRDefault="00F141BC" w:rsidP="00BD4FA7">
      <w:pPr>
        <w:pStyle w:val="normasapa7ma"/>
        <w:ind w:firstLine="0"/>
      </w:pPr>
      <w:r w:rsidRPr="00FA016A">
        <w:t>Termohigrómetros digitales para control ambiental.</w:t>
      </w:r>
    </w:p>
    <w:p w14:paraId="3ECC0E90" w14:textId="77777777" w:rsidR="00F141BC" w:rsidRPr="00FA016A" w:rsidRDefault="00F141BC" w:rsidP="00BD4FA7">
      <w:pPr>
        <w:pStyle w:val="normasapa7ma"/>
        <w:ind w:firstLine="0"/>
      </w:pPr>
      <w:r w:rsidRPr="00FA016A">
        <w:t>Bandejas contadoras de tabletas y espátulas de acero.</w:t>
      </w:r>
    </w:p>
    <w:p w14:paraId="35579191" w14:textId="77777777" w:rsidR="00F141BC" w:rsidRPr="00FA016A" w:rsidRDefault="00F141BC" w:rsidP="00BD4FA7">
      <w:pPr>
        <w:pStyle w:val="normasapa7ma"/>
        <w:ind w:firstLine="0"/>
      </w:pPr>
      <w:r w:rsidRPr="00FA016A">
        <w:t>Software de gestión de inventario y facturación (POS).</w:t>
      </w:r>
    </w:p>
    <w:p w14:paraId="7B7826B0" w14:textId="77777777" w:rsidR="00F141BC" w:rsidRPr="00FA016A" w:rsidRDefault="00F141BC" w:rsidP="00BD4FA7">
      <w:pPr>
        <w:pStyle w:val="normasapa7ma"/>
        <w:ind w:firstLine="0"/>
      </w:pPr>
      <w:r w:rsidRPr="00FA016A">
        <w:t>Equipos de diagnóstico primario (tensiómetros y glucómetros).</w:t>
      </w:r>
    </w:p>
    <w:p w14:paraId="4B7124EC" w14:textId="0A65A4CE" w:rsidR="00F141BC" w:rsidRDefault="00F141BC" w:rsidP="00DA0C22">
      <w:pPr>
        <w:pStyle w:val="normasapa7ma"/>
        <w:rPr>
          <w:b/>
          <w:bCs/>
        </w:rPr>
      </w:pPr>
    </w:p>
    <w:p w14:paraId="717D3E60" w14:textId="77777777" w:rsidR="004863CD" w:rsidRDefault="004863CD" w:rsidP="00DA0C22">
      <w:pPr>
        <w:pStyle w:val="normasapa7ma"/>
        <w:rPr>
          <w:b/>
          <w:bCs/>
        </w:rPr>
      </w:pPr>
    </w:p>
    <w:p w14:paraId="5621833B" w14:textId="77777777" w:rsidR="004863CD" w:rsidRPr="004458F5" w:rsidRDefault="004863CD" w:rsidP="00DA0C22">
      <w:pPr>
        <w:pStyle w:val="normasapa7ma"/>
        <w:rPr>
          <w:b/>
          <w:bCs/>
        </w:rPr>
      </w:pPr>
    </w:p>
    <w:p w14:paraId="4EA25CA8" w14:textId="77777777" w:rsidR="00F141BC" w:rsidRPr="004458F5" w:rsidRDefault="00F141BC" w:rsidP="004863CD">
      <w:pPr>
        <w:pStyle w:val="normasapa7ma"/>
        <w:jc w:val="center"/>
        <w:rPr>
          <w:b/>
          <w:bCs/>
          <w:sz w:val="28"/>
          <w:szCs w:val="28"/>
        </w:rPr>
      </w:pPr>
      <w:r w:rsidRPr="004458F5">
        <w:rPr>
          <w:b/>
          <w:bCs/>
          <w:sz w:val="28"/>
          <w:szCs w:val="28"/>
        </w:rPr>
        <w:lastRenderedPageBreak/>
        <w:t>Proceso detallado paso a paso</w:t>
      </w:r>
    </w:p>
    <w:p w14:paraId="45C97A96" w14:textId="77777777" w:rsidR="00F141BC" w:rsidRPr="00FA016A" w:rsidRDefault="00F141BC" w:rsidP="00DA0C22">
      <w:pPr>
        <w:pStyle w:val="normasapa7ma"/>
      </w:pPr>
      <w:r w:rsidRPr="00FA016A">
        <w:rPr>
          <w:b/>
          <w:bCs/>
        </w:rPr>
        <w:t>Paso 1 — Recepción:</w:t>
      </w:r>
      <w:r w:rsidRPr="00FA016A">
        <w:t xml:space="preserve"> Se refiere al proceso de ingreso de la mercancía proveniente de droguerías nacionales y laboratorios.</w:t>
      </w:r>
    </w:p>
    <w:p w14:paraId="5D70B95D" w14:textId="77777777" w:rsidR="00F141BC" w:rsidRPr="00FA016A" w:rsidRDefault="00F141BC" w:rsidP="004863CD">
      <w:pPr>
        <w:pStyle w:val="normasapa7ma"/>
        <w:ind w:firstLine="0"/>
      </w:pPr>
      <w:r w:rsidRPr="00FA016A">
        <w:rPr>
          <w:b/>
          <w:bCs/>
        </w:rPr>
        <w:t>Verificación de Guías y Facturas:</w:t>
      </w:r>
      <w:r w:rsidRPr="00FA016A">
        <w:t xml:space="preserve"> Comparación física contra pedido.</w:t>
      </w:r>
    </w:p>
    <w:p w14:paraId="4883FBB4" w14:textId="77777777" w:rsidR="00F141BC" w:rsidRPr="00FA016A" w:rsidRDefault="00F141BC" w:rsidP="004863CD">
      <w:pPr>
        <w:pStyle w:val="normasapa7ma"/>
        <w:ind w:firstLine="0"/>
      </w:pPr>
      <w:r w:rsidRPr="00FA016A">
        <w:rPr>
          <w:b/>
          <w:bCs/>
        </w:rPr>
        <w:t>Inspección de Registros:</w:t>
      </w:r>
      <w:r w:rsidRPr="00FA016A">
        <w:t xml:space="preserve"> Verificación de Lote y Registro Sanitario vigente.</w:t>
      </w:r>
    </w:p>
    <w:p w14:paraId="0A5BF6D8" w14:textId="77777777" w:rsidR="00F141BC" w:rsidRPr="00FA016A" w:rsidRDefault="00F141BC" w:rsidP="004863CD">
      <w:pPr>
        <w:pStyle w:val="normasapa7ma"/>
        <w:ind w:firstLine="0"/>
      </w:pPr>
      <w:r w:rsidRPr="00FA016A">
        <w:rPr>
          <w:b/>
          <w:bCs/>
        </w:rPr>
        <w:t>Paso 2 — Inspección Técnica:</w:t>
      </w:r>
      <w:r w:rsidRPr="00FA016A">
        <w:t xml:space="preserve"> Fase donde se evalúa el estado físico de los productos para descartar aquellos dañados o con empaques comprometidos.</w:t>
      </w:r>
    </w:p>
    <w:p w14:paraId="051976C4" w14:textId="77777777" w:rsidR="00F141BC" w:rsidRPr="00FA016A" w:rsidRDefault="00F141BC" w:rsidP="004863CD">
      <w:pPr>
        <w:pStyle w:val="normasapa7ma"/>
        <w:ind w:firstLine="0"/>
      </w:pPr>
      <w:r w:rsidRPr="00FA016A">
        <w:rPr>
          <w:b/>
          <w:bCs/>
        </w:rPr>
        <w:t>Control de Cadena de Frío:</w:t>
      </w:r>
      <w:r w:rsidRPr="00FA016A">
        <w:t xml:space="preserve"> Verificación inmediata de temperatura para productos termolábiles (vacunas/insulinas).</w:t>
      </w:r>
    </w:p>
    <w:p w14:paraId="3CEDFCD1" w14:textId="77777777" w:rsidR="00F141BC" w:rsidRPr="00FA016A" w:rsidRDefault="00F141BC" w:rsidP="004863CD">
      <w:pPr>
        <w:pStyle w:val="normasapa7ma"/>
        <w:ind w:firstLine="0"/>
      </w:pPr>
      <w:r w:rsidRPr="00FA016A">
        <w:rPr>
          <w:b/>
          <w:bCs/>
        </w:rPr>
        <w:t>Integridad del empaque:</w:t>
      </w:r>
      <w:r w:rsidRPr="00FA016A">
        <w:t xml:space="preserve"> Comprobación de sellos de seguridad.</w:t>
      </w:r>
    </w:p>
    <w:p w14:paraId="1108BFEF" w14:textId="77777777" w:rsidR="00F141BC" w:rsidRPr="00FA016A" w:rsidRDefault="00F141BC" w:rsidP="004863CD">
      <w:pPr>
        <w:pStyle w:val="normasapa7ma"/>
        <w:ind w:firstLine="0"/>
      </w:pPr>
      <w:r w:rsidRPr="00FA016A">
        <w:rPr>
          <w:b/>
          <w:bCs/>
        </w:rPr>
        <w:t>Paso 3 — Almacenamiento (Método FEFO):</w:t>
      </w:r>
      <w:r w:rsidRPr="00FA016A">
        <w:t xml:space="preserve"> Después de validar la calidad, los productos pasan a los anaqueles siguiendo una organización estricta.</w:t>
      </w:r>
    </w:p>
    <w:p w14:paraId="17B7FDC8" w14:textId="77777777" w:rsidR="00F141BC" w:rsidRPr="00FA016A" w:rsidRDefault="00F141BC" w:rsidP="004863CD">
      <w:pPr>
        <w:pStyle w:val="normasapa7ma"/>
        <w:ind w:firstLine="0"/>
      </w:pPr>
      <w:r w:rsidRPr="00FA016A">
        <w:rPr>
          <w:b/>
          <w:bCs/>
        </w:rPr>
        <w:t>Ubicación por categorías:</w:t>
      </w:r>
      <w:r w:rsidRPr="00FA016A">
        <w:t xml:space="preserve"> Alfabética o por acción farmacológica.</w:t>
      </w:r>
    </w:p>
    <w:p w14:paraId="088F9FDA" w14:textId="476408A3" w:rsidR="00F141BC" w:rsidRPr="00FA016A" w:rsidRDefault="00F141BC" w:rsidP="004863CD">
      <w:pPr>
        <w:pStyle w:val="normasapa7ma"/>
        <w:ind w:firstLine="0"/>
      </w:pPr>
      <w:r w:rsidRPr="00FA016A">
        <w:rPr>
          <w:b/>
          <w:bCs/>
        </w:rPr>
        <w:t>Aplicación FEFO:</w:t>
      </w:r>
      <w:r w:rsidRPr="00FA016A">
        <w:t xml:space="preserve"> Ubicar al frente los productos con fecha de vencimiento más próxima</w:t>
      </w:r>
    </w:p>
    <w:p w14:paraId="08F41889" w14:textId="77777777" w:rsidR="00F141BC" w:rsidRPr="00FA016A" w:rsidRDefault="00F141BC" w:rsidP="004863CD">
      <w:pPr>
        <w:pStyle w:val="normasapa7ma"/>
        <w:ind w:firstLine="0"/>
      </w:pPr>
      <w:r w:rsidRPr="00FA016A">
        <w:rPr>
          <w:b/>
          <w:bCs/>
        </w:rPr>
        <w:t>Paso 4 — Recepción de Récipe y Dispensación:</w:t>
      </w:r>
      <w:r w:rsidRPr="00FA016A">
        <w:t xml:space="preserve"> Una vez que el cliente solicita el producto, se valida la orden médica.</w:t>
      </w:r>
    </w:p>
    <w:p w14:paraId="175DE4F0" w14:textId="77777777" w:rsidR="00F141BC" w:rsidRPr="00FA016A" w:rsidRDefault="00F141BC" w:rsidP="004863CD">
      <w:pPr>
        <w:pStyle w:val="normasapa7ma"/>
        <w:ind w:firstLine="0"/>
      </w:pPr>
      <w:r w:rsidRPr="00FA016A">
        <w:rPr>
          <w:b/>
          <w:bCs/>
        </w:rPr>
        <w:t>Validación de Fórmula:</w:t>
      </w:r>
      <w:r w:rsidRPr="00FA016A">
        <w:t xml:space="preserve"> Revisión de dosis, sello médico y vigencia.</w:t>
      </w:r>
    </w:p>
    <w:p w14:paraId="08248243" w14:textId="77777777" w:rsidR="00F141BC" w:rsidRPr="00FA016A" w:rsidRDefault="00F141BC" w:rsidP="004863CD">
      <w:pPr>
        <w:pStyle w:val="normasapa7ma"/>
        <w:ind w:firstLine="0"/>
      </w:pPr>
      <w:r w:rsidRPr="00FA016A">
        <w:rPr>
          <w:b/>
          <w:bCs/>
        </w:rPr>
        <w:t>Selección del Producto:</w:t>
      </w:r>
      <w:r w:rsidRPr="00FA016A">
        <w:t xml:space="preserve"> Extracción del anaquel verificando triple coincidencia (Nombre, Concentración, Presentación).</w:t>
      </w:r>
    </w:p>
    <w:p w14:paraId="7BA60B38" w14:textId="77777777" w:rsidR="00F141BC" w:rsidRPr="00FA016A" w:rsidRDefault="00F141BC" w:rsidP="004863CD">
      <w:pPr>
        <w:pStyle w:val="normasapa7ma"/>
        <w:ind w:firstLine="0"/>
      </w:pPr>
      <w:r w:rsidRPr="00FA016A">
        <w:rPr>
          <w:b/>
          <w:bCs/>
        </w:rPr>
        <w:lastRenderedPageBreak/>
        <w:t>Paso 5 — Asesoría y Entrega:</w:t>
      </w:r>
      <w:r w:rsidRPr="00FA016A">
        <w:t xml:space="preserve"> Fase final de contacto con el paciente para garantizar el uso seguro del medicamento.</w:t>
      </w:r>
    </w:p>
    <w:p w14:paraId="2C095D1B" w14:textId="77777777" w:rsidR="00F141BC" w:rsidRPr="00FA016A" w:rsidRDefault="00F141BC" w:rsidP="004863CD">
      <w:pPr>
        <w:pStyle w:val="normasapa7ma"/>
        <w:ind w:firstLine="0"/>
      </w:pPr>
      <w:r w:rsidRPr="00FA016A">
        <w:rPr>
          <w:b/>
          <w:bCs/>
        </w:rPr>
        <w:t>Orientación Farmacéutica:</w:t>
      </w:r>
      <w:r w:rsidRPr="00FA016A">
        <w:t xml:space="preserve"> Explicación de horarios de toma y condiciones de almacenamiento.</w:t>
      </w:r>
    </w:p>
    <w:p w14:paraId="7E458EBA" w14:textId="77777777" w:rsidR="00F141BC" w:rsidRPr="00FA016A" w:rsidRDefault="00F141BC" w:rsidP="004863CD">
      <w:pPr>
        <w:pStyle w:val="normasapa7ma"/>
        <w:ind w:firstLine="0"/>
      </w:pPr>
      <w:r w:rsidRPr="00FA016A">
        <w:rPr>
          <w:b/>
          <w:bCs/>
        </w:rPr>
        <w:t>Verificación Final:</w:t>
      </w:r>
      <w:r w:rsidRPr="00FA016A">
        <w:t xml:space="preserve"> Comprobación visual frente al cliente de que el producto es el correcto.</w:t>
      </w:r>
    </w:p>
    <w:p w14:paraId="4D815F12" w14:textId="77777777" w:rsidR="00F141BC" w:rsidRPr="00FA016A" w:rsidRDefault="00F141BC" w:rsidP="004863CD">
      <w:pPr>
        <w:pStyle w:val="normasapa7ma"/>
        <w:ind w:firstLine="0"/>
      </w:pPr>
      <w:r w:rsidRPr="00FA016A">
        <w:rPr>
          <w:b/>
          <w:bCs/>
        </w:rPr>
        <w:t>Paso 6 — Registro y Logística de Despacho:</w:t>
      </w:r>
      <w:r w:rsidRPr="00FA016A">
        <w:t xml:space="preserve"> Teniendo el producto verificado, se procesa el pago o se prepara para el envío.</w:t>
      </w:r>
    </w:p>
    <w:p w14:paraId="772905C9" w14:textId="77777777" w:rsidR="00F141BC" w:rsidRPr="00FA016A" w:rsidRDefault="00F141BC" w:rsidP="004863CD">
      <w:pPr>
        <w:pStyle w:val="normasapa7ma"/>
        <w:ind w:firstLine="0"/>
      </w:pPr>
      <w:r w:rsidRPr="00FA016A">
        <w:rPr>
          <w:b/>
          <w:bCs/>
        </w:rPr>
        <w:t>Facturación y Registro de Lote:</w:t>
      </w:r>
      <w:r w:rsidRPr="00FA016A">
        <w:t xml:space="preserve"> Para trazabilidad sanitaria.</w:t>
      </w:r>
    </w:p>
    <w:p w14:paraId="7BCFDE76" w14:textId="77777777" w:rsidR="00F141BC" w:rsidRPr="00FA016A" w:rsidRDefault="00F141BC" w:rsidP="004863CD">
      <w:pPr>
        <w:pStyle w:val="normasapa7ma"/>
        <w:ind w:firstLine="0"/>
      </w:pPr>
      <w:r w:rsidRPr="00FA016A">
        <w:rPr>
          <w:b/>
          <w:bCs/>
        </w:rPr>
        <w:t xml:space="preserve">Embalaje para </w:t>
      </w:r>
      <w:proofErr w:type="spellStart"/>
      <w:r w:rsidRPr="00FA016A">
        <w:rPr>
          <w:b/>
          <w:bCs/>
        </w:rPr>
        <w:t>Delivery</w:t>
      </w:r>
      <w:proofErr w:type="spellEnd"/>
      <w:r w:rsidRPr="00FA016A">
        <w:rPr>
          <w:b/>
          <w:bCs/>
        </w:rPr>
        <w:t>:</w:t>
      </w:r>
      <w:r w:rsidRPr="00FA016A">
        <w:t xml:space="preserve"> Colocación en bolsas de seguridad selladas y despacho mediante la unidad de transporte propia de la farmacia.</w:t>
      </w:r>
    </w:p>
    <w:p w14:paraId="6A139756" w14:textId="77777777" w:rsidR="00F141BC" w:rsidRPr="00FA016A" w:rsidRDefault="00F141BC" w:rsidP="00DA0C22">
      <w:pPr>
        <w:pStyle w:val="normasapa7ma"/>
      </w:pPr>
    </w:p>
    <w:p w14:paraId="58A6C9E4" w14:textId="77777777" w:rsidR="004458F5" w:rsidRDefault="004458F5" w:rsidP="004863CD">
      <w:pPr>
        <w:pStyle w:val="normasapa7ma"/>
        <w:ind w:firstLine="0"/>
      </w:pPr>
    </w:p>
    <w:p w14:paraId="2B370AC4" w14:textId="77777777" w:rsidR="004458F5" w:rsidRPr="00FA016A" w:rsidRDefault="004458F5" w:rsidP="00DA0C22">
      <w:pPr>
        <w:pStyle w:val="normasapa7ma"/>
      </w:pPr>
    </w:p>
    <w:p w14:paraId="06E4BA1A" w14:textId="77777777" w:rsidR="00442525" w:rsidRPr="004458F5" w:rsidRDefault="00442525" w:rsidP="004863CD">
      <w:pPr>
        <w:pStyle w:val="normasapa7ma"/>
        <w:jc w:val="center"/>
        <w:rPr>
          <w:b/>
          <w:bCs/>
          <w:sz w:val="28"/>
          <w:szCs w:val="28"/>
          <w:lang w:val="es-CO"/>
        </w:rPr>
      </w:pPr>
      <w:r w:rsidRPr="004458F5">
        <w:rPr>
          <w:b/>
          <w:bCs/>
          <w:sz w:val="28"/>
          <w:szCs w:val="28"/>
        </w:rPr>
        <w:t>DEPARTAMENTO DE INSUMOS MÉDICOS Y MATERIAL MÉDICO-QUIRÚRGICO</w:t>
      </w:r>
    </w:p>
    <w:p w14:paraId="018FBFB3" w14:textId="485ED368" w:rsidR="00442525" w:rsidRPr="00FA016A" w:rsidRDefault="00442525" w:rsidP="004863CD">
      <w:pPr>
        <w:pStyle w:val="normasapa7ma"/>
      </w:pPr>
      <w:r w:rsidRPr="00FA016A">
        <w:rPr>
          <w:b/>
          <w:bCs/>
        </w:rPr>
        <w:t>Objetivo técnico</w:t>
      </w:r>
      <w:r w:rsidRPr="00FA016A">
        <w:t xml:space="preserve"> Gestionar la recepción, control de esterilidad y despacho de material descartable e insumos quirúrgicos (jeringas, gasas, soluciones, equipos de venoclisis).</w:t>
      </w:r>
      <w:r w:rsidR="004863CD">
        <w:t xml:space="preserve"> </w:t>
      </w:r>
      <w:r w:rsidRPr="00FA016A">
        <w:rPr>
          <w:b/>
          <w:bCs/>
        </w:rPr>
        <w:t>Proceso paso a paso</w:t>
      </w:r>
    </w:p>
    <w:p w14:paraId="02B9F57F" w14:textId="77777777" w:rsidR="00442525" w:rsidRPr="00FA016A" w:rsidRDefault="00442525" w:rsidP="004863CD">
      <w:pPr>
        <w:pStyle w:val="normasapa7ma"/>
        <w:ind w:firstLine="0"/>
      </w:pPr>
      <w:r w:rsidRPr="00FA016A">
        <w:rPr>
          <w:b/>
          <w:bCs/>
        </w:rPr>
        <w:t>Paso 1 — Recepción y Clasificación:</w:t>
      </w:r>
      <w:r w:rsidRPr="00FA016A">
        <w:t xml:space="preserve"> Proceso de entrada de suministros médicos.</w:t>
      </w:r>
    </w:p>
    <w:p w14:paraId="330BB6D8" w14:textId="77777777" w:rsidR="00442525" w:rsidRPr="00FA016A" w:rsidRDefault="00442525" w:rsidP="004863CD">
      <w:pPr>
        <w:pStyle w:val="normasapa7ma"/>
        <w:ind w:firstLine="0"/>
      </w:pPr>
      <w:r w:rsidRPr="00FA016A">
        <w:t>Verificación de número de lote y correspondencia con la guía de despacho.</w:t>
      </w:r>
    </w:p>
    <w:p w14:paraId="63725A2A" w14:textId="77777777" w:rsidR="00442525" w:rsidRPr="00FA016A" w:rsidRDefault="00442525" w:rsidP="004863CD">
      <w:pPr>
        <w:pStyle w:val="normasapa7ma"/>
        <w:ind w:firstLine="0"/>
      </w:pPr>
      <w:r w:rsidRPr="00FA016A">
        <w:lastRenderedPageBreak/>
        <w:t>Clasificación por tipo de material (textil, plástico, metálico).</w:t>
      </w:r>
    </w:p>
    <w:p w14:paraId="34F9D8B5" w14:textId="77777777" w:rsidR="00442525" w:rsidRPr="00FA016A" w:rsidRDefault="00442525" w:rsidP="004863CD">
      <w:pPr>
        <w:pStyle w:val="normasapa7ma"/>
        <w:ind w:firstLine="0"/>
      </w:pPr>
      <w:r w:rsidRPr="00FA016A">
        <w:rPr>
          <w:b/>
          <w:bCs/>
        </w:rPr>
        <w:t>Paso 2 — Control de Integridad:</w:t>
      </w:r>
      <w:r w:rsidRPr="00FA016A">
        <w:t xml:space="preserve"> Fase donde comprobamos que el insumo mantenga sus propiedades de seguridad.</w:t>
      </w:r>
    </w:p>
    <w:p w14:paraId="6FFB7902" w14:textId="76108792" w:rsidR="00442525" w:rsidRPr="00FA016A" w:rsidRDefault="00442525" w:rsidP="004863CD">
      <w:pPr>
        <w:pStyle w:val="normasapa7ma"/>
        <w:ind w:firstLine="0"/>
      </w:pPr>
      <w:r w:rsidRPr="00FA016A">
        <w:rPr>
          <w:b/>
          <w:bCs/>
        </w:rPr>
        <w:t>Hermeticidad:</w:t>
      </w:r>
      <w:r w:rsidRPr="00FA016A">
        <w:t xml:space="preserve"> Verificación de que el empaque estéril no presente micro perforaciones.</w:t>
      </w:r>
    </w:p>
    <w:p w14:paraId="1D5E3917" w14:textId="77777777" w:rsidR="00442525" w:rsidRPr="00FA016A" w:rsidRDefault="00442525" w:rsidP="004863CD">
      <w:pPr>
        <w:pStyle w:val="normasapa7ma"/>
        <w:ind w:firstLine="0"/>
      </w:pPr>
      <w:r w:rsidRPr="00FA016A">
        <w:rPr>
          <w:b/>
          <w:bCs/>
        </w:rPr>
        <w:t>Vigencia:</w:t>
      </w:r>
      <w:r w:rsidRPr="00FA016A">
        <w:t xml:space="preserve"> Revisión estricta de la fecha de vencimiento (mínimo 6 meses de margen).</w:t>
      </w:r>
    </w:p>
    <w:p w14:paraId="42C0E878" w14:textId="77777777" w:rsidR="00442525" w:rsidRPr="00FA016A" w:rsidRDefault="00442525" w:rsidP="004863CD">
      <w:pPr>
        <w:pStyle w:val="normasapa7ma"/>
        <w:ind w:firstLine="0"/>
      </w:pPr>
      <w:r w:rsidRPr="00FA016A">
        <w:rPr>
          <w:b/>
          <w:bCs/>
        </w:rPr>
        <w:t>Flexibilidad/Resistencia:</w:t>
      </w:r>
      <w:r w:rsidRPr="00FA016A">
        <w:t xml:space="preserve"> En el caso de mangueras y catéteres, asegurar que el material no esté cristalizado.</w:t>
      </w:r>
    </w:p>
    <w:p w14:paraId="7DA31783" w14:textId="77777777" w:rsidR="00442525" w:rsidRPr="00FA016A" w:rsidRDefault="00442525" w:rsidP="004863CD">
      <w:pPr>
        <w:pStyle w:val="normasapa7ma"/>
        <w:ind w:firstLine="0"/>
      </w:pPr>
      <w:r w:rsidRPr="00FA016A">
        <w:rPr>
          <w:b/>
          <w:bCs/>
        </w:rPr>
        <w:t>Paso 3 — Registro y Almacenamiento:</w:t>
      </w:r>
      <w:r w:rsidRPr="00FA016A">
        <w:t xml:space="preserve"> Los insumos aprobados se indexan en el sistema para su venta inmediata o despacho a centros de salud locales.</w:t>
      </w:r>
    </w:p>
    <w:p w14:paraId="74C9E736" w14:textId="77777777" w:rsidR="00442525" w:rsidRPr="00FA016A" w:rsidRDefault="00442525" w:rsidP="004863CD">
      <w:pPr>
        <w:pStyle w:val="normasapa7ma"/>
        <w:ind w:firstLine="0"/>
      </w:pPr>
      <w:r w:rsidRPr="00FA016A">
        <w:rPr>
          <w:b/>
          <w:bCs/>
        </w:rPr>
        <w:t>Clasificación:</w:t>
      </w:r>
      <w:r w:rsidRPr="00FA016A">
        <w:t xml:space="preserve"> Organización por tamaño (ej. jeringas de 3cc, 5cc, 10cc).</w:t>
      </w:r>
    </w:p>
    <w:p w14:paraId="00B7EEBE" w14:textId="77777777" w:rsidR="00442525" w:rsidRPr="00FA016A" w:rsidRDefault="00442525" w:rsidP="004863CD">
      <w:pPr>
        <w:pStyle w:val="normasapa7ma"/>
        <w:ind w:firstLine="0"/>
      </w:pPr>
      <w:r w:rsidRPr="00FA016A">
        <w:rPr>
          <w:b/>
          <w:bCs/>
        </w:rPr>
        <w:t>Registro:</w:t>
      </w:r>
      <w:r w:rsidRPr="00FA016A">
        <w:t xml:space="preserve"> Ingreso al inventario digital para control de stock en tiempo real.</w:t>
      </w:r>
    </w:p>
    <w:p w14:paraId="30B60C91" w14:textId="77777777" w:rsidR="00442525" w:rsidRDefault="00442525" w:rsidP="004863CD">
      <w:pPr>
        <w:pStyle w:val="normasapa7ma"/>
        <w:ind w:firstLine="0"/>
      </w:pPr>
    </w:p>
    <w:p w14:paraId="7021CCEE" w14:textId="77777777" w:rsidR="004863CD" w:rsidRPr="00FA016A" w:rsidRDefault="004863CD" w:rsidP="004863CD">
      <w:pPr>
        <w:pStyle w:val="normasapa7ma"/>
        <w:ind w:firstLine="0"/>
      </w:pPr>
    </w:p>
    <w:p w14:paraId="035DD2EF" w14:textId="77777777" w:rsidR="00442525" w:rsidRPr="004458F5" w:rsidRDefault="00442525" w:rsidP="00DA0C22">
      <w:pPr>
        <w:pStyle w:val="normasapa7ma"/>
        <w:rPr>
          <w:b/>
          <w:bCs/>
          <w:sz w:val="28"/>
          <w:szCs w:val="28"/>
        </w:rPr>
      </w:pPr>
      <w:r w:rsidRPr="004458F5">
        <w:rPr>
          <w:b/>
          <w:bCs/>
          <w:sz w:val="28"/>
          <w:szCs w:val="28"/>
        </w:rPr>
        <w:t>DEPARTAMENTO DE EQUIPOS DE DIAGNÓSTICO Y TECNOLOGÍA EN SALUD</w:t>
      </w:r>
    </w:p>
    <w:p w14:paraId="465C31DE" w14:textId="530CD397" w:rsidR="00442525" w:rsidRPr="00FA016A" w:rsidRDefault="00442525" w:rsidP="00DA0C22">
      <w:pPr>
        <w:pStyle w:val="normasapa7ma"/>
      </w:pPr>
      <w:r w:rsidRPr="00FA016A">
        <w:rPr>
          <w:b/>
          <w:bCs/>
        </w:rPr>
        <w:t>Objetivo técnico</w:t>
      </w:r>
      <w:r w:rsidRPr="00FA016A">
        <w:t xml:space="preserve"> Asegurar el correcto funcionamiento y calibración de equipos electrónicos de salud (nebulizadores, tensiómetros digitales, glucómetros y termómetros infrarrojos) antes de su entrega bajo garantía.</w:t>
      </w:r>
    </w:p>
    <w:p w14:paraId="4150140B" w14:textId="59F1F082" w:rsidR="00442525" w:rsidRPr="00FA016A" w:rsidRDefault="00442525" w:rsidP="004863CD">
      <w:pPr>
        <w:pStyle w:val="normasapa7ma"/>
        <w:ind w:firstLine="0"/>
      </w:pPr>
      <w:r w:rsidRPr="00FA016A">
        <w:rPr>
          <w:b/>
          <w:bCs/>
        </w:rPr>
        <w:t>Proceso paso a paso</w:t>
      </w:r>
    </w:p>
    <w:p w14:paraId="381DAF75" w14:textId="77777777" w:rsidR="00442525" w:rsidRPr="00FA016A" w:rsidRDefault="00442525" w:rsidP="004863CD">
      <w:pPr>
        <w:pStyle w:val="normasapa7ma"/>
        <w:ind w:firstLine="0"/>
      </w:pPr>
      <w:r w:rsidRPr="00FA016A">
        <w:rPr>
          <w:b/>
          <w:bCs/>
        </w:rPr>
        <w:lastRenderedPageBreak/>
        <w:t>Paso 1 — Preparación y Verificación:</w:t>
      </w:r>
      <w:r w:rsidRPr="00FA016A">
        <w:t xml:space="preserve"> Recepción de equipos tecnológicos médicos.</w:t>
      </w:r>
    </w:p>
    <w:p w14:paraId="65E0DD97" w14:textId="77777777" w:rsidR="00442525" w:rsidRPr="00FA016A" w:rsidRDefault="00442525" w:rsidP="004863CD">
      <w:pPr>
        <w:pStyle w:val="normasapa7ma"/>
        <w:ind w:firstLine="0"/>
      </w:pPr>
      <w:r w:rsidRPr="00FA016A">
        <w:t>Verificación de manuales, accesorios y estado físico de la carcasa.</w:t>
      </w:r>
    </w:p>
    <w:p w14:paraId="7EA1CBA2" w14:textId="77777777" w:rsidR="00442525" w:rsidRPr="00FA016A" w:rsidRDefault="00442525" w:rsidP="004863CD">
      <w:pPr>
        <w:pStyle w:val="normasapa7ma"/>
        <w:ind w:firstLine="0"/>
      </w:pPr>
      <w:r w:rsidRPr="00FA016A">
        <w:t>Control de lote y serial de fabricación para gestión de garantía.</w:t>
      </w:r>
    </w:p>
    <w:p w14:paraId="72B15500" w14:textId="58DF2EB8" w:rsidR="00442525" w:rsidRPr="00FA016A" w:rsidRDefault="00442525" w:rsidP="004863CD">
      <w:pPr>
        <w:pStyle w:val="normasapa7ma"/>
        <w:ind w:firstLine="0"/>
      </w:pPr>
      <w:r w:rsidRPr="00FA016A">
        <w:rPr>
          <w:b/>
          <w:bCs/>
        </w:rPr>
        <w:t>Paso 2 — Certificación y Empaque:</w:t>
      </w:r>
      <w:r w:rsidRPr="00FA016A">
        <w:t xml:space="preserve"> Los equipos que superan las pruebas reciben un sello de "Verificado" y se preparan para la exhibición.</w:t>
      </w:r>
    </w:p>
    <w:p w14:paraId="1816C2DC" w14:textId="77777777" w:rsidR="00442525" w:rsidRPr="00FA016A" w:rsidRDefault="00442525" w:rsidP="004863CD">
      <w:pPr>
        <w:pStyle w:val="normasapa7ma"/>
        <w:ind w:firstLine="0"/>
      </w:pPr>
      <w:r w:rsidRPr="00FA016A">
        <w:rPr>
          <w:b/>
          <w:bCs/>
        </w:rPr>
        <w:t>Clasificación:</w:t>
      </w:r>
      <w:r w:rsidRPr="00FA016A">
        <w:t xml:space="preserve"> Por marca y nivel de complejidad técnica.</w:t>
      </w:r>
    </w:p>
    <w:p w14:paraId="3C3E2E17" w14:textId="6F2711DA" w:rsidR="00442525" w:rsidRPr="00FA016A" w:rsidRDefault="00442525" w:rsidP="004863CD">
      <w:pPr>
        <w:pStyle w:val="normasapa7ma"/>
        <w:ind w:firstLine="0"/>
      </w:pPr>
      <w:r w:rsidRPr="00FA016A">
        <w:rPr>
          <w:b/>
          <w:bCs/>
        </w:rPr>
        <w:t>Registro:</w:t>
      </w:r>
      <w:r w:rsidRPr="00FA016A">
        <w:t xml:space="preserve"> Activación de la base de datos de garantía técnica para el cliente de la Farmacia Junín </w:t>
      </w:r>
      <w:r w:rsidR="00612662" w:rsidRPr="00FA016A">
        <w:t>S.L.P</w:t>
      </w:r>
    </w:p>
    <w:p w14:paraId="56A50A08" w14:textId="77777777" w:rsidR="00442525" w:rsidRPr="00FA016A" w:rsidRDefault="00442525" w:rsidP="00DA0C22">
      <w:pPr>
        <w:pStyle w:val="normasapa7ma"/>
      </w:pPr>
    </w:p>
    <w:p w14:paraId="5ACC0984" w14:textId="77777777" w:rsidR="00442525" w:rsidRPr="00FA016A" w:rsidRDefault="00442525" w:rsidP="00DA0C22">
      <w:pPr>
        <w:pStyle w:val="normasapa7ma"/>
      </w:pPr>
    </w:p>
    <w:p w14:paraId="07B93DEE" w14:textId="77777777" w:rsidR="00442525" w:rsidRPr="00FA016A" w:rsidRDefault="00442525" w:rsidP="00DA0C22">
      <w:pPr>
        <w:pStyle w:val="normasapa7ma"/>
      </w:pPr>
    </w:p>
    <w:p w14:paraId="37DDBAC7" w14:textId="77777777" w:rsidR="00CE2398" w:rsidRPr="00FA016A" w:rsidRDefault="00CE2398" w:rsidP="00DA0C22">
      <w:pPr>
        <w:pStyle w:val="normasapa7ma"/>
      </w:pPr>
    </w:p>
    <w:p w14:paraId="144FC230" w14:textId="77777777" w:rsidR="00CE2398" w:rsidRPr="00FA016A" w:rsidRDefault="00CE2398" w:rsidP="00DA0C22">
      <w:pPr>
        <w:pStyle w:val="normasapa7ma"/>
      </w:pPr>
    </w:p>
    <w:p w14:paraId="76D645A8" w14:textId="77777777" w:rsidR="00CE2398" w:rsidRPr="00FA016A" w:rsidRDefault="00CE2398" w:rsidP="00DA0C22">
      <w:pPr>
        <w:pStyle w:val="normasapa7ma"/>
      </w:pPr>
    </w:p>
    <w:p w14:paraId="1E0007D6" w14:textId="77777777" w:rsidR="00CE2398" w:rsidRPr="00FA016A" w:rsidRDefault="00CE2398" w:rsidP="00DA0C22">
      <w:pPr>
        <w:pStyle w:val="normasapa7ma"/>
      </w:pPr>
    </w:p>
    <w:p w14:paraId="7047F227" w14:textId="77777777" w:rsidR="00CE2398" w:rsidRPr="00FA016A" w:rsidRDefault="00CE2398" w:rsidP="00DA0C22">
      <w:pPr>
        <w:pStyle w:val="normasapa7ma"/>
      </w:pPr>
    </w:p>
    <w:p w14:paraId="20663A3C" w14:textId="77777777" w:rsidR="00CE2398" w:rsidRDefault="00CE2398" w:rsidP="004863CD">
      <w:pPr>
        <w:pStyle w:val="normasapa7ma"/>
        <w:ind w:firstLine="0"/>
      </w:pPr>
    </w:p>
    <w:p w14:paraId="632A680F" w14:textId="77777777" w:rsidR="004863CD" w:rsidRPr="00FA016A" w:rsidRDefault="004863CD" w:rsidP="004863CD">
      <w:pPr>
        <w:pStyle w:val="normasapa7ma"/>
        <w:ind w:firstLine="0"/>
      </w:pPr>
    </w:p>
    <w:p w14:paraId="5B792D66" w14:textId="77777777" w:rsidR="00CE2398" w:rsidRPr="00FA016A" w:rsidRDefault="00CE2398" w:rsidP="00DA0C22">
      <w:pPr>
        <w:pStyle w:val="normasapa7ma"/>
      </w:pPr>
    </w:p>
    <w:p w14:paraId="5053233B" w14:textId="77777777" w:rsidR="00CE2398" w:rsidRPr="00FA016A" w:rsidRDefault="00CE2398" w:rsidP="004863CD">
      <w:pPr>
        <w:pStyle w:val="normasapa7ma"/>
        <w:jc w:val="center"/>
        <w:rPr>
          <w:b/>
          <w:bCs/>
          <w:sz w:val="32"/>
          <w:szCs w:val="32"/>
        </w:rPr>
      </w:pPr>
      <w:r w:rsidRPr="00FA016A">
        <w:rPr>
          <w:b/>
          <w:bCs/>
          <w:sz w:val="32"/>
          <w:szCs w:val="32"/>
        </w:rPr>
        <w:lastRenderedPageBreak/>
        <w:t>ORGANIGRAMA</w:t>
      </w:r>
    </w:p>
    <w:p w14:paraId="207B7E74" w14:textId="77777777" w:rsidR="00CE2398" w:rsidRPr="00FA016A" w:rsidRDefault="00CE2398" w:rsidP="00DA0C22">
      <w:pPr>
        <w:pStyle w:val="normasapa7ma"/>
        <w:rPr>
          <w:b/>
          <w:bCs/>
        </w:rPr>
      </w:pPr>
    </w:p>
    <w:p w14:paraId="45A4241D" w14:textId="77777777" w:rsidR="00EC7CD9" w:rsidRPr="00FA016A" w:rsidRDefault="00EC7CD9" w:rsidP="00DA0C22">
      <w:pPr>
        <w:pStyle w:val="normasapa7ma"/>
        <w:rPr>
          <w:b/>
          <w:bCs/>
        </w:rPr>
      </w:pPr>
    </w:p>
    <w:p w14:paraId="3CAEF0D2" w14:textId="6C57CD04" w:rsidR="00CE2398" w:rsidRPr="00FA016A" w:rsidRDefault="00CE2398" w:rsidP="00DA0C22">
      <w:pPr>
        <w:pStyle w:val="normasapa7ma"/>
      </w:pPr>
      <w:r w:rsidRPr="00FA016A">
        <w:rPr>
          <w:noProof/>
        </w:rPr>
        <mc:AlternateContent>
          <mc:Choice Requires="wps">
            <w:drawing>
              <wp:anchor distT="0" distB="0" distL="114300" distR="114300" simplePos="0" relativeHeight="251694592" behindDoc="0" locked="0" layoutInCell="1" allowOverlap="1" wp14:anchorId="2B3B0C79" wp14:editId="135A3508">
                <wp:simplePos x="0" y="0"/>
                <wp:positionH relativeFrom="margin">
                  <wp:posOffset>2263140</wp:posOffset>
                </wp:positionH>
                <wp:positionV relativeFrom="paragraph">
                  <wp:posOffset>6350</wp:posOffset>
                </wp:positionV>
                <wp:extent cx="1095375" cy="681990"/>
                <wp:effectExtent l="19050" t="19050" r="28575" b="22860"/>
                <wp:wrapNone/>
                <wp:docPr id="957173003" name="Rectángulo: esquinas redondeadas 25"/>
                <wp:cNvGraphicFramePr/>
                <a:graphic xmlns:a="http://schemas.openxmlformats.org/drawingml/2006/main">
                  <a:graphicData uri="http://schemas.microsoft.com/office/word/2010/wordprocessingShape">
                    <wps:wsp>
                      <wps:cNvSpPr/>
                      <wps:spPr>
                        <a:xfrm>
                          <a:off x="0" y="0"/>
                          <a:ext cx="1095375" cy="681990"/>
                        </a:xfrm>
                        <a:prstGeom prst="roundRect">
                          <a:avLst/>
                        </a:prstGeom>
                        <a:ln w="28575">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72F706DB" w14:textId="77777777" w:rsidR="00CE2398" w:rsidRPr="004319C3" w:rsidRDefault="00CE2398" w:rsidP="00CE2398">
                            <w:pPr>
                              <w:jc w:val="center"/>
                              <w:rPr>
                                <w:rFonts w:ascii="Arial" w:hAnsi="Arial" w:cs="Arial"/>
                                <w:b/>
                                <w:bCs/>
                                <w:sz w:val="40"/>
                                <w:szCs w:val="40"/>
                                <w:lang w:val="es-ES"/>
                              </w:rPr>
                            </w:pPr>
                            <w:r w:rsidRPr="004319C3">
                              <w:rPr>
                                <w:b/>
                                <w:bCs/>
                                <w:sz w:val="32"/>
                                <w:szCs w:val="32"/>
                              </w:rPr>
                              <w:t>Dirección General</w:t>
                            </w:r>
                          </w:p>
                          <w:p w14:paraId="09CF077B" w14:textId="77777777" w:rsidR="00CE2398" w:rsidRDefault="00CE2398" w:rsidP="00CE2398"/>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3B0C79" id="_x0000_s1039" style="position:absolute;left:0;text-align:left;margin-left:178.2pt;margin-top:.5pt;width:86.25pt;height:53.7pt;z-index:25169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" fillcolor="white [3201]" strokecolor="#2f5496 [2404]" strokeweight="2.25pt">
                <v:stroke joinstyle="miter"/>
                <v:textbox>
                  <w:txbxContent>
                    <w:p w14:paraId="72F706DB" w14:textId="77777777" w:rsidR="00CE2398" w:rsidRPr="004319C3" w:rsidRDefault="00CE2398" w:rsidP="00CE2398">
                      <w:pPr>
                        <w:jc w:val="center"/>
                        <w:rPr>
                          <w:rFonts w:ascii="Arial" w:hAnsi="Arial" w:cs="Arial"/>
                          <w:b/>
                          <w:bCs/>
                          <w:sz w:val="40"/>
                          <w:szCs w:val="40"/>
                          <w:lang w:val="es-ES"/>
                        </w:rPr>
                      </w:pPr>
                      <w:r w:rsidRPr="004319C3">
                        <w:rPr>
                          <w:b/>
                          <w:bCs/>
                          <w:sz w:val="32"/>
                          <w:szCs w:val="32"/>
                        </w:rPr>
                        <w:t>Dirección General</w:t>
                      </w:r>
                    </w:p>
                    <w:p w14:paraId="09CF077B" w14:textId="77777777" w:rsidR="00CE2398" w:rsidRDefault="00CE2398" w:rsidP="00CE2398"/>
                  </w:txbxContent>
                </v:textbox>
                <w10:wrap anchorx="margin"/>
              </v:roundrect>
            </w:pict>
          </mc:Fallback>
        </mc:AlternateContent>
      </w:r>
    </w:p>
    <w:p w14:paraId="1E598979" w14:textId="347AA494" w:rsidR="00CE2398" w:rsidRPr="00FA016A" w:rsidRDefault="00C03398" w:rsidP="00DA0C22">
      <w:pPr>
        <w:pStyle w:val="normasapa7ma"/>
      </w:pPr>
      <w:r w:rsidRPr="00FA016A">
        <w:rPr>
          <w:noProof/>
        </w:rPr>
        <mc:AlternateContent>
          <mc:Choice Requires="wps">
            <w:drawing>
              <wp:anchor distT="0" distB="0" distL="114300" distR="114300" simplePos="0" relativeHeight="251699712" behindDoc="0" locked="0" layoutInCell="1" allowOverlap="1" wp14:anchorId="32356EC0" wp14:editId="351E716A">
                <wp:simplePos x="0" y="0"/>
                <wp:positionH relativeFrom="column">
                  <wp:posOffset>2844165</wp:posOffset>
                </wp:positionH>
                <wp:positionV relativeFrom="paragraph">
                  <wp:posOffset>285115</wp:posOffset>
                </wp:positionV>
                <wp:extent cx="0" cy="411480"/>
                <wp:effectExtent l="0" t="0" r="38100" b="26670"/>
                <wp:wrapNone/>
                <wp:docPr id="849742654" name="Conector recto 30"/>
                <wp:cNvGraphicFramePr/>
                <a:graphic xmlns:a="http://schemas.openxmlformats.org/drawingml/2006/main">
                  <a:graphicData uri="http://schemas.microsoft.com/office/word/2010/wordprocessingShape">
                    <wps:wsp>
                      <wps:cNvCnPr/>
                      <wps:spPr>
                        <a:xfrm>
                          <a:off x="0" y="0"/>
                          <a:ext cx="0" cy="41148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5B340B" id="Conector recto 30" o:spid="_x0000_s1026" style="position:absolute;z-index:251699712;visibility:visible;mso-wrap-style:square;mso-wrap-distance-left:9pt;mso-wrap-distance-top:0;mso-wrap-distance-right:9pt;mso-wrap-distance-bottom:0;mso-position-horizontal:absolute;mso-position-horizontal-relative:text;mso-position-vertical:absolute;mso-position-vertical-relative:text" from="223.95pt,22.45pt" to="223.95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" strokecolor="black [3200]" strokeweight="1.5pt">
                <v:stroke joinstyle="miter"/>
              </v:line>
            </w:pict>
          </mc:Fallback>
        </mc:AlternateContent>
      </w:r>
      <w:r w:rsidR="00CE2398" w:rsidRPr="00FA016A">
        <w:rPr>
          <w:noProof/>
        </w:rPr>
        <mc:AlternateContent>
          <mc:Choice Requires="wps">
            <w:drawing>
              <wp:anchor distT="0" distB="0" distL="114300" distR="114300" simplePos="0" relativeHeight="251698688" behindDoc="0" locked="0" layoutInCell="1" allowOverlap="1" wp14:anchorId="038245FC" wp14:editId="37C37BA9">
                <wp:simplePos x="0" y="0"/>
                <wp:positionH relativeFrom="column">
                  <wp:posOffset>5709285</wp:posOffset>
                </wp:positionH>
                <wp:positionV relativeFrom="paragraph">
                  <wp:posOffset>182245</wp:posOffset>
                </wp:positionV>
                <wp:extent cx="0" cy="1036320"/>
                <wp:effectExtent l="76200" t="0" r="57150" b="49530"/>
                <wp:wrapNone/>
                <wp:docPr id="1877654278" name="Conector recto de flecha 29"/>
                <wp:cNvGraphicFramePr/>
                <a:graphic xmlns:a="http://schemas.openxmlformats.org/drawingml/2006/main">
                  <a:graphicData uri="http://schemas.microsoft.com/office/word/2010/wordprocessingShape">
                    <wps:wsp>
                      <wps:cNvCnPr/>
                      <wps:spPr>
                        <a:xfrm>
                          <a:off x="0" y="0"/>
                          <a:ext cx="0" cy="103632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C748603" id="_x0000_t32" coordsize="21600,21600" o:spt="32" o:oned="t" path="m,l21600,21600e" filled="f">
                <v:path arrowok="t" fillok="f" o:connecttype="none"/>
                <o:lock v:ext="edit" shapetype="t"/>
              </v:shapetype>
              <v:shape id="Conector recto de flecha 29" o:spid="_x0000_s1026" type="#_x0000_t32" style="position:absolute;margin-left:449.55pt;margin-top:14.35pt;width:0;height:81.6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" strokecolor="black [3200]" strokeweight="1.5pt">
                <v:stroke endarrow="block" joinstyle="miter"/>
              </v:shape>
            </w:pict>
          </mc:Fallback>
        </mc:AlternateContent>
      </w:r>
      <w:r w:rsidR="00CE2398" w:rsidRPr="00FA016A">
        <w:rPr>
          <w:noProof/>
        </w:rPr>
        <mc:AlternateContent>
          <mc:Choice Requires="wps">
            <w:drawing>
              <wp:anchor distT="0" distB="0" distL="114300" distR="114300" simplePos="0" relativeHeight="251697664" behindDoc="0" locked="0" layoutInCell="1" allowOverlap="1" wp14:anchorId="616BD530" wp14:editId="00DE87A1">
                <wp:simplePos x="0" y="0"/>
                <wp:positionH relativeFrom="column">
                  <wp:posOffset>3408045</wp:posOffset>
                </wp:positionH>
                <wp:positionV relativeFrom="paragraph">
                  <wp:posOffset>182245</wp:posOffset>
                </wp:positionV>
                <wp:extent cx="2301240" cy="0"/>
                <wp:effectExtent l="0" t="0" r="0" b="0"/>
                <wp:wrapNone/>
                <wp:docPr id="1800464911" name="Conector recto 28"/>
                <wp:cNvGraphicFramePr/>
                <a:graphic xmlns:a="http://schemas.openxmlformats.org/drawingml/2006/main">
                  <a:graphicData uri="http://schemas.microsoft.com/office/word/2010/wordprocessingShape">
                    <wps:wsp>
                      <wps:cNvCnPr/>
                      <wps:spPr>
                        <a:xfrm>
                          <a:off x="0" y="0"/>
                          <a:ext cx="230124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C51BED" id="Conector recto 28" o:spid="_x0000_s1026" style="position:absolute;z-index:251697664;visibility:visible;mso-wrap-style:square;mso-wrap-distance-left:9pt;mso-wrap-distance-top:0;mso-wrap-distance-right:9pt;mso-wrap-distance-bottom:0;mso-position-horizontal:absolute;mso-position-horizontal-relative:text;mso-position-vertical:absolute;mso-position-vertical-relative:text" from="268.35pt,14.35pt" to="449.5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" strokecolor="black [3200]" strokeweight="1pt">
                <v:stroke joinstyle="miter"/>
              </v:line>
            </w:pict>
          </mc:Fallback>
        </mc:AlternateContent>
      </w:r>
      <w:r w:rsidR="00CE2398" w:rsidRPr="00FA016A">
        <w:rPr>
          <w:noProof/>
        </w:rPr>
        <mc:AlternateContent>
          <mc:Choice Requires="wps">
            <w:drawing>
              <wp:anchor distT="0" distB="0" distL="114300" distR="114300" simplePos="0" relativeHeight="251695616" behindDoc="0" locked="0" layoutInCell="1" allowOverlap="1" wp14:anchorId="7405E242" wp14:editId="20C5F5B7">
                <wp:simplePos x="0" y="0"/>
                <wp:positionH relativeFrom="column">
                  <wp:posOffset>-5715</wp:posOffset>
                </wp:positionH>
                <wp:positionV relativeFrom="paragraph">
                  <wp:posOffset>182245</wp:posOffset>
                </wp:positionV>
                <wp:extent cx="2225040" cy="0"/>
                <wp:effectExtent l="0" t="0" r="0" b="0"/>
                <wp:wrapNone/>
                <wp:docPr id="708402032" name="Conector recto 26"/>
                <wp:cNvGraphicFramePr/>
                <a:graphic xmlns:a="http://schemas.openxmlformats.org/drawingml/2006/main">
                  <a:graphicData uri="http://schemas.microsoft.com/office/word/2010/wordprocessingShape">
                    <wps:wsp>
                      <wps:cNvCnPr/>
                      <wps:spPr>
                        <a:xfrm flipH="1">
                          <a:off x="0" y="0"/>
                          <a:ext cx="222504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53AD76D" id="Conector recto 26" o:spid="_x0000_s1026" style="position:absolute;flip:x;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pt,14.35pt" to="174.7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" strokecolor="black [3200]" strokeweight="1.5pt">
                <v:stroke joinstyle="miter"/>
              </v:line>
            </w:pict>
          </mc:Fallback>
        </mc:AlternateContent>
      </w:r>
      <w:r w:rsidR="00CE2398" w:rsidRPr="00FA016A">
        <w:rPr>
          <w:noProof/>
        </w:rPr>
        <mc:AlternateContent>
          <mc:Choice Requires="wps">
            <w:drawing>
              <wp:anchor distT="0" distB="0" distL="114300" distR="114300" simplePos="0" relativeHeight="251696640" behindDoc="0" locked="0" layoutInCell="1" allowOverlap="1" wp14:anchorId="65703689" wp14:editId="1CE9036F">
                <wp:simplePos x="0" y="0"/>
                <wp:positionH relativeFrom="column">
                  <wp:posOffset>-5715</wp:posOffset>
                </wp:positionH>
                <wp:positionV relativeFrom="paragraph">
                  <wp:posOffset>182245</wp:posOffset>
                </wp:positionV>
                <wp:extent cx="0" cy="960120"/>
                <wp:effectExtent l="76200" t="0" r="76200" b="49530"/>
                <wp:wrapNone/>
                <wp:docPr id="1658052150" name="Conector recto de flecha 27"/>
                <wp:cNvGraphicFramePr/>
                <a:graphic xmlns:a="http://schemas.openxmlformats.org/drawingml/2006/main">
                  <a:graphicData uri="http://schemas.microsoft.com/office/word/2010/wordprocessingShape">
                    <wps:wsp>
                      <wps:cNvCnPr/>
                      <wps:spPr>
                        <a:xfrm>
                          <a:off x="0" y="0"/>
                          <a:ext cx="0" cy="96012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612322" id="Conector recto de flecha 27" o:spid="_x0000_s1026" type="#_x0000_t32" style="position:absolute;margin-left:-.45pt;margin-top:14.35pt;width:0;height:75.6pt;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" strokecolor="black [3200]" strokeweight="1.5pt">
                <v:stroke endarrow="block" joinstyle="miter"/>
              </v:shape>
            </w:pict>
          </mc:Fallback>
        </mc:AlternateContent>
      </w:r>
    </w:p>
    <w:p w14:paraId="6BFBB0FC" w14:textId="119CBB75" w:rsidR="00CE2398" w:rsidRPr="00FA016A" w:rsidRDefault="00C03398" w:rsidP="00DA0C22">
      <w:pPr>
        <w:pStyle w:val="normasapa7ma"/>
      </w:pPr>
      <w:r w:rsidRPr="00FA016A">
        <w:rPr>
          <w:noProof/>
        </w:rPr>
        <mc:AlternateContent>
          <mc:Choice Requires="wps">
            <w:drawing>
              <wp:anchor distT="0" distB="0" distL="114300" distR="114300" simplePos="0" relativeHeight="251702784" behindDoc="0" locked="0" layoutInCell="1" allowOverlap="1" wp14:anchorId="143413FE" wp14:editId="42EBEFE9">
                <wp:simplePos x="0" y="0"/>
                <wp:positionH relativeFrom="column">
                  <wp:posOffset>4032885</wp:posOffset>
                </wp:positionH>
                <wp:positionV relativeFrom="paragraph">
                  <wp:posOffset>252730</wp:posOffset>
                </wp:positionV>
                <wp:extent cx="0" cy="289560"/>
                <wp:effectExtent l="76200" t="0" r="57150" b="53340"/>
                <wp:wrapNone/>
                <wp:docPr id="1507388021" name="Conector recto de flecha 33"/>
                <wp:cNvGraphicFramePr/>
                <a:graphic xmlns:a="http://schemas.openxmlformats.org/drawingml/2006/main">
                  <a:graphicData uri="http://schemas.microsoft.com/office/word/2010/wordprocessingShape">
                    <wps:wsp>
                      <wps:cNvCnPr/>
                      <wps:spPr>
                        <a:xfrm>
                          <a:off x="0" y="0"/>
                          <a:ext cx="0" cy="28956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BA04D9" id="Conector recto de flecha 33" o:spid="_x0000_s1026" type="#_x0000_t32" style="position:absolute;margin-left:317.55pt;margin-top:19.9pt;width:0;height:22.8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" strokecolor="black [3200]" strokeweight="1.5pt">
                <v:stroke endarrow="block" joinstyle="miter"/>
              </v:shape>
            </w:pict>
          </mc:Fallback>
        </mc:AlternateContent>
      </w:r>
      <w:r w:rsidRPr="00FA016A">
        <w:rPr>
          <w:noProof/>
        </w:rPr>
        <mc:AlternateContent>
          <mc:Choice Requires="wps">
            <w:drawing>
              <wp:anchor distT="0" distB="0" distL="114300" distR="114300" simplePos="0" relativeHeight="251701760" behindDoc="0" locked="0" layoutInCell="1" allowOverlap="1" wp14:anchorId="012E7CA9" wp14:editId="66AAC785">
                <wp:simplePos x="0" y="0"/>
                <wp:positionH relativeFrom="column">
                  <wp:posOffset>1762125</wp:posOffset>
                </wp:positionH>
                <wp:positionV relativeFrom="paragraph">
                  <wp:posOffset>241300</wp:posOffset>
                </wp:positionV>
                <wp:extent cx="0" cy="289560"/>
                <wp:effectExtent l="76200" t="0" r="57150" b="53340"/>
                <wp:wrapNone/>
                <wp:docPr id="227005068" name="Conector recto de flecha 32"/>
                <wp:cNvGraphicFramePr/>
                <a:graphic xmlns:a="http://schemas.openxmlformats.org/drawingml/2006/main">
                  <a:graphicData uri="http://schemas.microsoft.com/office/word/2010/wordprocessingShape">
                    <wps:wsp>
                      <wps:cNvCnPr/>
                      <wps:spPr>
                        <a:xfrm>
                          <a:off x="0" y="0"/>
                          <a:ext cx="0" cy="28956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5AC16E" id="Conector recto de flecha 32" o:spid="_x0000_s1026" type="#_x0000_t32" style="position:absolute;margin-left:138.75pt;margin-top:19pt;width:0;height:22.8pt;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" strokecolor="black [3200]" strokeweight="1pt">
                <v:stroke endarrow="block" joinstyle="miter"/>
              </v:shape>
            </w:pict>
          </mc:Fallback>
        </mc:AlternateContent>
      </w:r>
      <w:r w:rsidRPr="00FA016A">
        <w:rPr>
          <w:noProof/>
        </w:rPr>
        <mc:AlternateContent>
          <mc:Choice Requires="wps">
            <w:drawing>
              <wp:anchor distT="0" distB="0" distL="114300" distR="114300" simplePos="0" relativeHeight="251700736" behindDoc="0" locked="0" layoutInCell="1" allowOverlap="1" wp14:anchorId="5E0DBC48" wp14:editId="289BB115">
                <wp:simplePos x="0" y="0"/>
                <wp:positionH relativeFrom="column">
                  <wp:posOffset>1762125</wp:posOffset>
                </wp:positionH>
                <wp:positionV relativeFrom="paragraph">
                  <wp:posOffset>245110</wp:posOffset>
                </wp:positionV>
                <wp:extent cx="2270760" cy="0"/>
                <wp:effectExtent l="0" t="0" r="0" b="0"/>
                <wp:wrapNone/>
                <wp:docPr id="2132101071" name="Conector recto 31"/>
                <wp:cNvGraphicFramePr/>
                <a:graphic xmlns:a="http://schemas.openxmlformats.org/drawingml/2006/main">
                  <a:graphicData uri="http://schemas.microsoft.com/office/word/2010/wordprocessingShape">
                    <wps:wsp>
                      <wps:cNvCnPr/>
                      <wps:spPr>
                        <a:xfrm>
                          <a:off x="0" y="0"/>
                          <a:ext cx="22707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C0A1D" id="Conector recto 31" o:spid="_x0000_s1026" style="position:absolute;z-index:251700736;visibility:visible;mso-wrap-style:square;mso-wrap-distance-left:9pt;mso-wrap-distance-top:0;mso-wrap-distance-right:9pt;mso-wrap-distance-bottom:0;mso-position-horizontal:absolute;mso-position-horizontal-relative:text;mso-position-vertical:absolute;mso-position-vertical-relative:text" from="138.75pt,19.3pt" to="317.5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" strokecolor="black [3200]" strokeweight="1.5pt">
                <v:stroke joinstyle="miter"/>
              </v:line>
            </w:pict>
          </mc:Fallback>
        </mc:AlternateContent>
      </w:r>
    </w:p>
    <w:p w14:paraId="31C19F12" w14:textId="12E69E33" w:rsidR="00CE2398" w:rsidRPr="00FA016A" w:rsidRDefault="00C03398" w:rsidP="00DA0C22">
      <w:pPr>
        <w:pStyle w:val="normasapa7ma"/>
      </w:pPr>
      <w:r w:rsidRPr="00FA016A">
        <w:rPr>
          <w:noProof/>
        </w:rPr>
        <mc:AlternateContent>
          <mc:Choice Requires="wps">
            <w:drawing>
              <wp:anchor distT="0" distB="0" distL="114300" distR="114300" simplePos="0" relativeHeight="251686400" behindDoc="0" locked="0" layoutInCell="1" allowOverlap="1" wp14:anchorId="5FC7C846" wp14:editId="74E7FF20">
                <wp:simplePos x="0" y="0"/>
                <wp:positionH relativeFrom="margin">
                  <wp:posOffset>4996815</wp:posOffset>
                </wp:positionH>
                <wp:positionV relativeFrom="paragraph">
                  <wp:posOffset>401320</wp:posOffset>
                </wp:positionV>
                <wp:extent cx="1474470" cy="742950"/>
                <wp:effectExtent l="19050" t="19050" r="11430" b="19050"/>
                <wp:wrapNone/>
                <wp:docPr id="432274864" name="Rectángulo: esquinas redondeadas 21"/>
                <wp:cNvGraphicFramePr/>
                <a:graphic xmlns:a="http://schemas.openxmlformats.org/drawingml/2006/main">
                  <a:graphicData uri="http://schemas.microsoft.com/office/word/2010/wordprocessingShape">
                    <wps:wsp>
                      <wps:cNvSpPr/>
                      <wps:spPr>
                        <a:xfrm>
                          <a:off x="0" y="0"/>
                          <a:ext cx="1474470" cy="742950"/>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6102AB13" w14:textId="719037D2" w:rsidR="00CE2398" w:rsidRPr="004319C3" w:rsidRDefault="00CE2398" w:rsidP="00CE2398">
                            <w:pPr>
                              <w:jc w:val="center"/>
                              <w:rPr>
                                <w:rFonts w:ascii="Arial" w:hAnsi="Arial" w:cs="Arial"/>
                                <w:sz w:val="28"/>
                                <w:szCs w:val="28"/>
                                <w:lang w:val="es-ES"/>
                              </w:rPr>
                            </w:pPr>
                            <w:r w:rsidRPr="00CE2398">
                              <w:rPr>
                                <w:rFonts w:ascii="Arial" w:hAnsi="Arial" w:cs="Arial"/>
                                <w:sz w:val="24"/>
                                <w:szCs w:val="24"/>
                              </w:rPr>
                              <w:t>Jefe de Almacén</w:t>
                            </w:r>
                            <w: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7C846" id="_x0000_s1040" style="position:absolute;left:0;text-align:left;margin-left:393.45pt;margin-top:31.6pt;width:116.1pt;height:58.5pt;z-index:2516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" fillcolor="white [3201]" strokecolor="#00b050" strokeweight="2.25pt">
                <v:stroke joinstyle="miter"/>
                <v:textbox>
                  <w:txbxContent>
                    <w:p w14:paraId="6102AB13" w14:textId="719037D2" w:rsidR="00CE2398" w:rsidRPr="004319C3" w:rsidRDefault="00CE2398" w:rsidP="00CE2398">
                      <w:pPr>
                        <w:jc w:val="center"/>
                        <w:rPr>
                          <w:rFonts w:ascii="Arial" w:hAnsi="Arial" w:cs="Arial"/>
                          <w:sz w:val="28"/>
                          <w:szCs w:val="28"/>
                          <w:lang w:val="es-ES"/>
                        </w:rPr>
                      </w:pPr>
                      <w:r w:rsidRPr="00CE2398">
                        <w:rPr>
                          <w:rFonts w:ascii="Arial" w:hAnsi="Arial" w:cs="Arial"/>
                          <w:sz w:val="24"/>
                          <w:szCs w:val="24"/>
                        </w:rPr>
                        <w:t>Jefe de Almacén</w:t>
                      </w:r>
                      <w:r>
                        <w:t>.</w:t>
                      </w:r>
                    </w:p>
                  </w:txbxContent>
                </v:textbox>
                <w10:wrap anchorx="margin"/>
              </v:roundrect>
            </w:pict>
          </mc:Fallback>
        </mc:AlternateContent>
      </w:r>
      <w:r w:rsidRPr="00FA016A">
        <w:rPr>
          <w:noProof/>
        </w:rPr>
        <mc:AlternateContent>
          <mc:Choice Requires="wps">
            <w:drawing>
              <wp:anchor distT="0" distB="0" distL="114300" distR="114300" simplePos="0" relativeHeight="251678208" behindDoc="0" locked="0" layoutInCell="1" allowOverlap="1" wp14:anchorId="36E30C0D" wp14:editId="2CE028FA">
                <wp:simplePos x="0" y="0"/>
                <wp:positionH relativeFrom="margin">
                  <wp:posOffset>-649605</wp:posOffset>
                </wp:positionH>
                <wp:positionV relativeFrom="paragraph">
                  <wp:posOffset>320040</wp:posOffset>
                </wp:positionV>
                <wp:extent cx="1247775" cy="1005840"/>
                <wp:effectExtent l="19050" t="19050" r="28575" b="22860"/>
                <wp:wrapNone/>
                <wp:docPr id="1319119280" name="Rectángulo: esquinas redondeadas 23"/>
                <wp:cNvGraphicFramePr/>
                <a:graphic xmlns:a="http://schemas.openxmlformats.org/drawingml/2006/main">
                  <a:graphicData uri="http://schemas.microsoft.com/office/word/2010/wordprocessingShape">
                    <wps:wsp>
                      <wps:cNvSpPr/>
                      <wps:spPr>
                        <a:xfrm>
                          <a:off x="0" y="0"/>
                          <a:ext cx="1247775" cy="1005840"/>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4ED068F1" w14:textId="15DAC2B5"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Regente Farmacéutico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E30C0D" id="_x0000_s1041" style="position:absolute;left:0;text-align:left;margin-left:-51.15pt;margin-top:25.2pt;width:98.25pt;height:79.2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" fillcolor="white [3201]" strokecolor="#00b050" strokeweight="2.25pt">
                <v:stroke joinstyle="miter"/>
                <v:textbox>
                  <w:txbxContent>
                    <w:p w14:paraId="4ED068F1" w14:textId="15DAC2B5"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Regente Farmacéutico</w:t>
                      </w:r>
                    </w:p>
                  </w:txbxContent>
                </v:textbox>
                <w10:wrap anchorx="margin"/>
              </v:roundrect>
            </w:pict>
          </mc:Fallback>
        </mc:AlternateContent>
      </w:r>
      <w:r w:rsidRPr="00FA016A">
        <w:rPr>
          <w:noProof/>
        </w:rPr>
        <mc:AlternateContent>
          <mc:Choice Requires="wps">
            <w:drawing>
              <wp:anchor distT="0" distB="0" distL="114300" distR="114300" simplePos="0" relativeHeight="251684352" behindDoc="0" locked="0" layoutInCell="1" allowOverlap="1" wp14:anchorId="3E5AF480" wp14:editId="2CC75D3E">
                <wp:simplePos x="0" y="0"/>
                <wp:positionH relativeFrom="margin">
                  <wp:posOffset>3404235</wp:posOffset>
                </wp:positionH>
                <wp:positionV relativeFrom="paragraph">
                  <wp:posOffset>151765</wp:posOffset>
                </wp:positionV>
                <wp:extent cx="1257300" cy="781050"/>
                <wp:effectExtent l="19050" t="19050" r="19050" b="19050"/>
                <wp:wrapNone/>
                <wp:docPr id="1515068782" name="Rectángulo: esquinas redondeadas 22"/>
                <wp:cNvGraphicFramePr/>
                <a:graphic xmlns:a="http://schemas.openxmlformats.org/drawingml/2006/main">
                  <a:graphicData uri="http://schemas.microsoft.com/office/word/2010/wordprocessingShape">
                    <wps:wsp>
                      <wps:cNvSpPr/>
                      <wps:spPr>
                        <a:xfrm>
                          <a:off x="0" y="0"/>
                          <a:ext cx="1257300" cy="781050"/>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5C05AE75" w14:textId="77777777" w:rsidR="00CE2398" w:rsidRDefault="00CE2398" w:rsidP="00CE2398">
                            <w:pPr>
                              <w:jc w:val="center"/>
                              <w:rPr>
                                <w:rFonts w:ascii="Arial" w:hAnsi="Arial" w:cs="Arial"/>
                                <w:sz w:val="24"/>
                                <w:szCs w:val="24"/>
                                <w:lang w:val="es-ES"/>
                              </w:rPr>
                            </w:pPr>
                            <w:r w:rsidRPr="004319C3">
                              <w:rPr>
                                <w:rFonts w:ascii="Arial" w:hAnsi="Arial" w:cs="Arial"/>
                                <w:sz w:val="24"/>
                                <w:szCs w:val="24"/>
                              </w:rPr>
                              <w:t>Dpto. de Compras y Logística</w:t>
                            </w:r>
                            <w:r w:rsidRPr="004319C3">
                              <w:rPr>
                                <w:sz w:val="24"/>
                                <w:szCs w:val="24"/>
                              </w:rPr>
                              <w:t xml:space="preserve"> </w:t>
                            </w:r>
                            <w:r>
                              <w:t>(Inventario)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5AF480" id="_x0000_s1042" style="position:absolute;left:0;text-align:left;margin-left:268.05pt;margin-top:11.95pt;width:99pt;height:61.5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" fillcolor="white [3201]" strokecolor="#00b050" strokeweight="2.25pt">
                <v:stroke joinstyle="miter"/>
                <v:textbox>
                  <w:txbxContent>
                    <w:p w14:paraId="5C05AE75" w14:textId="77777777" w:rsidR="00CE2398" w:rsidRDefault="00CE2398" w:rsidP="00CE2398">
                      <w:pPr>
                        <w:jc w:val="center"/>
                        <w:rPr>
                          <w:rFonts w:ascii="Arial" w:hAnsi="Arial" w:cs="Arial"/>
                          <w:sz w:val="24"/>
                          <w:szCs w:val="24"/>
                          <w:lang w:val="es-ES"/>
                        </w:rPr>
                      </w:pPr>
                      <w:r w:rsidRPr="004319C3">
                        <w:rPr>
                          <w:rFonts w:ascii="Arial" w:hAnsi="Arial" w:cs="Arial"/>
                          <w:sz w:val="24"/>
                          <w:szCs w:val="24"/>
                        </w:rPr>
                        <w:t>Dpto. de Compras y Logística</w:t>
                      </w:r>
                      <w:r w:rsidRPr="004319C3">
                        <w:rPr>
                          <w:sz w:val="24"/>
                          <w:szCs w:val="24"/>
                        </w:rPr>
                        <w:t xml:space="preserve"> </w:t>
                      </w:r>
                      <w:r>
                        <w:t>(Inventario)</w:t>
                      </w:r>
                    </w:p>
                  </w:txbxContent>
                </v:textbox>
                <w10:wrap anchorx="margin"/>
              </v:roundrect>
            </w:pict>
          </mc:Fallback>
        </mc:AlternateContent>
      </w:r>
      <w:r w:rsidRPr="00FA016A">
        <w:rPr>
          <w:noProof/>
        </w:rPr>
        <mc:AlternateContent>
          <mc:Choice Requires="wps">
            <w:drawing>
              <wp:anchor distT="0" distB="0" distL="114300" distR="114300" simplePos="0" relativeHeight="251675136" behindDoc="0" locked="0" layoutInCell="1" allowOverlap="1" wp14:anchorId="06B13ACB" wp14:editId="2BDA7D9D">
                <wp:simplePos x="0" y="0"/>
                <wp:positionH relativeFrom="margin">
                  <wp:posOffset>1062990</wp:posOffset>
                </wp:positionH>
                <wp:positionV relativeFrom="paragraph">
                  <wp:posOffset>154940</wp:posOffset>
                </wp:positionV>
                <wp:extent cx="1400175" cy="885825"/>
                <wp:effectExtent l="19050" t="19050" r="28575" b="28575"/>
                <wp:wrapNone/>
                <wp:docPr id="1760680898" name="Rectángulo: esquinas redondeadas 24"/>
                <wp:cNvGraphicFramePr/>
                <a:graphic xmlns:a="http://schemas.openxmlformats.org/drawingml/2006/main">
                  <a:graphicData uri="http://schemas.microsoft.com/office/word/2010/wordprocessingShape">
                    <wps:wsp>
                      <wps:cNvSpPr/>
                      <wps:spPr>
                        <a:xfrm>
                          <a:off x="0" y="0"/>
                          <a:ext cx="1400175" cy="885825"/>
                        </a:xfrm>
                        <a:prstGeom prst="roundRect">
                          <a:avLst/>
                        </a:prstGeom>
                        <a:ln w="28575">
                          <a:solidFill>
                            <a:srgbClr val="00B050"/>
                          </a:solidFill>
                        </a:ln>
                      </wps:spPr>
                      <wps:style>
                        <a:lnRef idx="2">
                          <a:schemeClr val="accent6"/>
                        </a:lnRef>
                        <a:fillRef idx="1">
                          <a:schemeClr val="lt1"/>
                        </a:fillRef>
                        <a:effectRef idx="0">
                          <a:schemeClr val="accent6"/>
                        </a:effectRef>
                        <a:fontRef idx="minor">
                          <a:schemeClr val="dk1"/>
                        </a:fontRef>
                      </wps:style>
                      <wps:txbx>
                        <w:txbxContent>
                          <w:p w14:paraId="665EC057" w14:textId="1FCB7B72"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Administrador.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B13ACB" id="_x0000_s1043" style="position:absolute;left:0;text-align:left;margin-left:83.7pt;margin-top:12.2pt;width:110.25pt;height:69.7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" fillcolor="white [3201]" strokecolor="#00b050" strokeweight="2.25pt">
                <v:stroke joinstyle="miter"/>
                <v:textbox>
                  <w:txbxContent>
                    <w:p w14:paraId="665EC057" w14:textId="1FCB7B72"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Administrador.</w:t>
                      </w:r>
                    </w:p>
                  </w:txbxContent>
                </v:textbox>
                <w10:wrap anchorx="margin"/>
              </v:roundrect>
            </w:pict>
          </mc:Fallback>
        </mc:AlternateContent>
      </w:r>
    </w:p>
    <w:p w14:paraId="6C004230" w14:textId="6B0962BE" w:rsidR="00CE2398" w:rsidRPr="00FA016A" w:rsidRDefault="00C03398" w:rsidP="00DA0C22">
      <w:pPr>
        <w:pStyle w:val="normasapa7ma"/>
      </w:pPr>
      <w:r w:rsidRPr="00FA016A">
        <w:rPr>
          <w:noProof/>
        </w:rPr>
        <mc:AlternateContent>
          <mc:Choice Requires="wps">
            <w:drawing>
              <wp:anchor distT="0" distB="0" distL="114300" distR="114300" simplePos="0" relativeHeight="251677184" behindDoc="0" locked="0" layoutInCell="1" allowOverlap="1" wp14:anchorId="30FE1D12" wp14:editId="08C25C0B">
                <wp:simplePos x="0" y="0"/>
                <wp:positionH relativeFrom="column">
                  <wp:posOffset>6454140</wp:posOffset>
                </wp:positionH>
                <wp:positionV relativeFrom="paragraph">
                  <wp:posOffset>231140</wp:posOffset>
                </wp:positionV>
                <wp:extent cx="102235" cy="2453640"/>
                <wp:effectExtent l="0" t="0" r="12065" b="22860"/>
                <wp:wrapNone/>
                <wp:docPr id="263397170" name="Cerrar corchete 2"/>
                <wp:cNvGraphicFramePr/>
                <a:graphic xmlns:a="http://schemas.openxmlformats.org/drawingml/2006/main">
                  <a:graphicData uri="http://schemas.microsoft.com/office/word/2010/wordprocessingShape">
                    <wps:wsp>
                      <wps:cNvSpPr/>
                      <wps:spPr>
                        <a:xfrm>
                          <a:off x="0" y="0"/>
                          <a:ext cx="102235" cy="2453640"/>
                        </a:xfrm>
                        <a:prstGeom prst="rightBracket">
                          <a:avLst/>
                        </a:prstGeom>
                        <a:ln w="19050"/>
                      </wps:spPr>
                      <wps:style>
                        <a:lnRef idx="1">
                          <a:schemeClr val="dk1"/>
                        </a:lnRef>
                        <a:fillRef idx="0">
                          <a:schemeClr val="dk1"/>
                        </a:fillRef>
                        <a:effectRef idx="0">
                          <a:schemeClr val="dk1"/>
                        </a:effectRef>
                        <a:fontRef idx="minor">
                          <a:schemeClr val="tx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8378" id="Cerrar corchete 2" o:spid="_x0000_s1026" type="#_x0000_t86" style="position:absolute;margin-left:508.2pt;margin-top:18.2pt;width:8.05pt;height:193.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" adj="75" strokecolor="black [3200]" strokeweight="1.5pt">
                <v:stroke joinstyle="miter"/>
              </v:shape>
            </w:pict>
          </mc:Fallback>
        </mc:AlternateContent>
      </w:r>
    </w:p>
    <w:p w14:paraId="60F824AB" w14:textId="03C18729" w:rsidR="00CE2398" w:rsidRPr="00FA016A" w:rsidRDefault="00C03398" w:rsidP="00DA0C22">
      <w:pPr>
        <w:pStyle w:val="normasapa7ma"/>
      </w:pPr>
      <w:r w:rsidRPr="00FA016A">
        <w:rPr>
          <w:noProof/>
        </w:rPr>
        <mc:AlternateContent>
          <mc:Choice Requires="wps">
            <w:drawing>
              <wp:anchor distT="0" distB="0" distL="114300" distR="114300" simplePos="0" relativeHeight="251692544" behindDoc="0" locked="0" layoutInCell="1" allowOverlap="1" wp14:anchorId="683A3F09" wp14:editId="4E0D54BB">
                <wp:simplePos x="0" y="0"/>
                <wp:positionH relativeFrom="margin">
                  <wp:posOffset>5141595</wp:posOffset>
                </wp:positionH>
                <wp:positionV relativeFrom="paragraph">
                  <wp:posOffset>436880</wp:posOffset>
                </wp:positionV>
                <wp:extent cx="1238250" cy="990600"/>
                <wp:effectExtent l="19050" t="19050" r="19050" b="19050"/>
                <wp:wrapNone/>
                <wp:docPr id="1726655821" name="Rectángulo: esquinas redondeadas 14"/>
                <wp:cNvGraphicFramePr/>
                <a:graphic xmlns:a="http://schemas.openxmlformats.org/drawingml/2006/main">
                  <a:graphicData uri="http://schemas.microsoft.com/office/word/2010/wordprocessingShape">
                    <wps:wsp>
                      <wps:cNvSpPr/>
                      <wps:spPr>
                        <a:xfrm>
                          <a:off x="0" y="0"/>
                          <a:ext cx="1238250" cy="990600"/>
                        </a:xfrm>
                        <a:prstGeom prst="roundRect">
                          <a:avLst/>
                        </a:prstGeom>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1563E33D" w14:textId="077DF3AA" w:rsidR="00CE2398" w:rsidRPr="00CE2398" w:rsidRDefault="00CE2398" w:rsidP="00CE2398">
                            <w:pPr>
                              <w:jc w:val="center"/>
                              <w:rPr>
                                <w:rFonts w:ascii="Arial" w:hAnsi="Arial" w:cs="Arial"/>
                                <w:sz w:val="28"/>
                                <w:szCs w:val="28"/>
                                <w:lang w:val="es-ES"/>
                              </w:rPr>
                            </w:pPr>
                            <w:r w:rsidRPr="00CE2398">
                              <w:rPr>
                                <w:rFonts w:ascii="Arial" w:hAnsi="Arial" w:cs="Arial"/>
                                <w:sz w:val="24"/>
                                <w:szCs w:val="24"/>
                              </w:rPr>
                              <w:t>Auxiliares de Ventas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A3F09" id="_x0000_s1044" style="position:absolute;left:0;text-align:left;margin-left:404.85pt;margin-top:34.4pt;width:97.5pt;height:78pt;z-index:25169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" fillcolor="white [3201]" strokecolor="#c45911 [2405]" strokeweight="2.25pt">
                <v:stroke joinstyle="miter"/>
                <v:textbox>
                  <w:txbxContent>
                    <w:p w14:paraId="1563E33D" w14:textId="077DF3AA" w:rsidR="00CE2398" w:rsidRPr="00CE2398" w:rsidRDefault="00CE2398" w:rsidP="00CE2398">
                      <w:pPr>
                        <w:jc w:val="center"/>
                        <w:rPr>
                          <w:rFonts w:ascii="Arial" w:hAnsi="Arial" w:cs="Arial"/>
                          <w:sz w:val="28"/>
                          <w:szCs w:val="28"/>
                          <w:lang w:val="es-ES"/>
                        </w:rPr>
                      </w:pPr>
                      <w:r w:rsidRPr="00CE2398">
                        <w:rPr>
                          <w:rFonts w:ascii="Arial" w:hAnsi="Arial" w:cs="Arial"/>
                          <w:sz w:val="24"/>
                          <w:szCs w:val="24"/>
                        </w:rPr>
                        <w:t>Auxiliares de Ventas</w:t>
                      </w:r>
                    </w:p>
                  </w:txbxContent>
                </v:textbox>
                <w10:wrap anchorx="margin"/>
              </v:roundrect>
            </w:pict>
          </mc:Fallback>
        </mc:AlternateContent>
      </w:r>
    </w:p>
    <w:p w14:paraId="2AA3B06E" w14:textId="664A9B12" w:rsidR="00CE2398" w:rsidRPr="00FA016A" w:rsidRDefault="00C03398" w:rsidP="00DA0C22">
      <w:pPr>
        <w:pStyle w:val="normasapa7ma"/>
      </w:pPr>
      <w:r w:rsidRPr="00FA016A">
        <w:rPr>
          <w:noProof/>
        </w:rPr>
        <mc:AlternateContent>
          <mc:Choice Requires="wps">
            <w:drawing>
              <wp:anchor distT="0" distB="0" distL="114300" distR="114300" simplePos="0" relativeHeight="251676160" behindDoc="0" locked="0" layoutInCell="1" allowOverlap="1" wp14:anchorId="7071EA35" wp14:editId="210E4C86">
                <wp:simplePos x="0" y="0"/>
                <wp:positionH relativeFrom="column">
                  <wp:posOffset>6376035</wp:posOffset>
                </wp:positionH>
                <wp:positionV relativeFrom="paragraph">
                  <wp:posOffset>441325</wp:posOffset>
                </wp:positionV>
                <wp:extent cx="178435" cy="0"/>
                <wp:effectExtent l="0" t="0" r="0" b="0"/>
                <wp:wrapNone/>
                <wp:docPr id="1950819327" name="Conector recto 1"/>
                <wp:cNvGraphicFramePr/>
                <a:graphic xmlns:a="http://schemas.openxmlformats.org/drawingml/2006/main">
                  <a:graphicData uri="http://schemas.microsoft.com/office/word/2010/wordprocessingShape">
                    <wps:wsp>
                      <wps:cNvCnPr/>
                      <wps:spPr>
                        <a:xfrm>
                          <a:off x="0" y="0"/>
                          <a:ext cx="1784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3FD6D" id="Conector recto 1"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2.05pt,34.75pt" to="516.1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" strokecolor="black [3200]" strokeweight="1.5pt">
                <v:stroke joinstyle="miter"/>
              </v:line>
            </w:pict>
          </mc:Fallback>
        </mc:AlternateContent>
      </w:r>
    </w:p>
    <w:p w14:paraId="64B42C8C" w14:textId="3A7E4685" w:rsidR="00CE2398" w:rsidRPr="00FA016A" w:rsidRDefault="00CE2398" w:rsidP="00DA0C22">
      <w:pPr>
        <w:pStyle w:val="normasapa7ma"/>
      </w:pPr>
    </w:p>
    <w:p w14:paraId="6F1DE6BA" w14:textId="3009EC0C" w:rsidR="00CE2398" w:rsidRPr="00FA016A" w:rsidRDefault="00CE2398" w:rsidP="00DA0C22">
      <w:pPr>
        <w:pStyle w:val="normasapa7ma"/>
      </w:pPr>
    </w:p>
    <w:p w14:paraId="69294EAD" w14:textId="78325431" w:rsidR="00CE2398" w:rsidRPr="00FA016A" w:rsidRDefault="00C03398" w:rsidP="00DA0C22">
      <w:pPr>
        <w:pStyle w:val="normasapa7ma"/>
      </w:pPr>
      <w:r w:rsidRPr="00FA016A">
        <w:rPr>
          <w:noProof/>
        </w:rPr>
        <mc:AlternateContent>
          <mc:Choice Requires="wps">
            <w:drawing>
              <wp:anchor distT="0" distB="0" distL="114300" distR="114300" simplePos="0" relativeHeight="251704832" behindDoc="0" locked="0" layoutInCell="1" allowOverlap="1" wp14:anchorId="09224717" wp14:editId="10B3DB9D">
                <wp:simplePos x="0" y="0"/>
                <wp:positionH relativeFrom="margin">
                  <wp:posOffset>3240405</wp:posOffset>
                </wp:positionH>
                <wp:positionV relativeFrom="paragraph">
                  <wp:posOffset>5715</wp:posOffset>
                </wp:positionV>
                <wp:extent cx="1266825" cy="842010"/>
                <wp:effectExtent l="19050" t="19050" r="28575" b="15240"/>
                <wp:wrapNone/>
                <wp:docPr id="437551919" name="Rectángulo: esquinas redondeadas 13"/>
                <wp:cNvGraphicFramePr/>
                <a:graphic xmlns:a="http://schemas.openxmlformats.org/drawingml/2006/main">
                  <a:graphicData uri="http://schemas.microsoft.com/office/word/2010/wordprocessingShape">
                    <wps:wsp>
                      <wps:cNvSpPr/>
                      <wps:spPr>
                        <a:xfrm>
                          <a:off x="0" y="0"/>
                          <a:ext cx="1266825" cy="842010"/>
                        </a:xfrm>
                        <a:prstGeom prst="roundRect">
                          <a:avLst/>
                        </a:prstGeom>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1029124F" w14:textId="6B90E3F6"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Motorizados de Delivery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224717" id="_x0000_s1045" style="position:absolute;left:0;text-align:left;margin-left:255.15pt;margin-top:.45pt;width:99.75pt;height:66.3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" fillcolor="white [3201]" strokecolor="#c45911 [2405]" strokeweight="2.25pt">
                <v:stroke joinstyle="miter"/>
                <v:textbox>
                  <w:txbxContent>
                    <w:p w14:paraId="1029124F" w14:textId="6B90E3F6"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Motorizados de Delivery</w:t>
                      </w:r>
                    </w:p>
                  </w:txbxContent>
                </v:textbox>
                <w10:wrap anchorx="margin"/>
              </v:roundrect>
            </w:pict>
          </mc:Fallback>
        </mc:AlternateContent>
      </w:r>
      <w:r w:rsidRPr="00FA016A">
        <w:rPr>
          <w:noProof/>
        </w:rPr>
        <mc:AlternateContent>
          <mc:Choice Requires="wps">
            <w:drawing>
              <wp:anchor distT="0" distB="0" distL="114300" distR="114300" simplePos="0" relativeHeight="251705856" behindDoc="0" locked="0" layoutInCell="1" allowOverlap="1" wp14:anchorId="6F001CF6" wp14:editId="706652A5">
                <wp:simplePos x="0" y="0"/>
                <wp:positionH relativeFrom="column">
                  <wp:posOffset>4499610</wp:posOffset>
                </wp:positionH>
                <wp:positionV relativeFrom="paragraph">
                  <wp:posOffset>426085</wp:posOffset>
                </wp:positionV>
                <wp:extent cx="622935" cy="0"/>
                <wp:effectExtent l="0" t="0" r="0" b="0"/>
                <wp:wrapNone/>
                <wp:docPr id="624341126" name="Conector recto 26"/>
                <wp:cNvGraphicFramePr/>
                <a:graphic xmlns:a="http://schemas.openxmlformats.org/drawingml/2006/main">
                  <a:graphicData uri="http://schemas.microsoft.com/office/word/2010/wordprocessingShape">
                    <wps:wsp>
                      <wps:cNvCnPr/>
                      <wps:spPr>
                        <a:xfrm flipH="1">
                          <a:off x="0" y="0"/>
                          <a:ext cx="6229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D74FDD" id="Conector recto 26" o:spid="_x0000_s1026" style="position:absolute;flip:x;z-index:251705856;visibility:visible;mso-wrap-style:square;mso-wrap-distance-left:9pt;mso-wrap-distance-top:0;mso-wrap-distance-right:9pt;mso-wrap-distance-bottom:0;mso-position-horizontal:absolute;mso-position-horizontal-relative:text;mso-position-vertical:absolute;mso-position-vertical-relative:text" from="354.3pt,33.55pt" to="403.3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" strokecolor="black [3200]" strokeweight="1.5pt">
                <v:stroke joinstyle="miter"/>
              </v:line>
            </w:pict>
          </mc:Fallback>
        </mc:AlternateContent>
      </w:r>
      <w:r w:rsidRPr="00FA016A">
        <w:rPr>
          <w:noProof/>
        </w:rPr>
        <mc:AlternateContent>
          <mc:Choice Requires="wps">
            <w:drawing>
              <wp:anchor distT="0" distB="0" distL="114300" distR="114300" simplePos="0" relativeHeight="251688448" behindDoc="0" locked="0" layoutInCell="1" allowOverlap="1" wp14:anchorId="49F71B82" wp14:editId="4610C4B4">
                <wp:simplePos x="0" y="0"/>
                <wp:positionH relativeFrom="margin">
                  <wp:posOffset>5145405</wp:posOffset>
                </wp:positionH>
                <wp:positionV relativeFrom="paragraph">
                  <wp:posOffset>12065</wp:posOffset>
                </wp:positionV>
                <wp:extent cx="1266825" cy="842010"/>
                <wp:effectExtent l="19050" t="19050" r="28575" b="15240"/>
                <wp:wrapNone/>
                <wp:docPr id="1706772301" name="Rectángulo: esquinas redondeadas 13"/>
                <wp:cNvGraphicFramePr/>
                <a:graphic xmlns:a="http://schemas.openxmlformats.org/drawingml/2006/main">
                  <a:graphicData uri="http://schemas.microsoft.com/office/word/2010/wordprocessingShape">
                    <wps:wsp>
                      <wps:cNvSpPr/>
                      <wps:spPr>
                        <a:xfrm>
                          <a:off x="0" y="0"/>
                          <a:ext cx="1266825" cy="842010"/>
                        </a:xfrm>
                        <a:prstGeom prst="roundRect">
                          <a:avLst/>
                        </a:prstGeom>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C56B4D4" w14:textId="143BF69B"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Encargados de Inventario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F71B82" id="_x0000_s1046" style="position:absolute;left:0;text-align:left;margin-left:405.15pt;margin-top:.95pt;width:99.75pt;height:66.3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" fillcolor="white [3201]" strokecolor="#c45911 [2405]" strokeweight="2.25pt">
                <v:stroke joinstyle="miter"/>
                <v:textbox>
                  <w:txbxContent>
                    <w:p w14:paraId="2C56B4D4" w14:textId="143BF69B"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Encargados de Inventario</w:t>
                      </w:r>
                    </w:p>
                  </w:txbxContent>
                </v:textbox>
                <w10:wrap anchorx="margin"/>
              </v:roundrect>
            </w:pict>
          </mc:Fallback>
        </mc:AlternateContent>
      </w:r>
    </w:p>
    <w:p w14:paraId="70BC2C45" w14:textId="0DBA51DC" w:rsidR="00CE2398" w:rsidRPr="00FA016A" w:rsidRDefault="00C03398" w:rsidP="00DA0C22">
      <w:pPr>
        <w:pStyle w:val="normasapa7ma"/>
      </w:pPr>
      <w:r w:rsidRPr="00FA016A">
        <w:rPr>
          <w:noProof/>
        </w:rPr>
        <mc:AlternateContent>
          <mc:Choice Requires="wps">
            <w:drawing>
              <wp:anchor distT="0" distB="0" distL="114300" distR="114300" simplePos="0" relativeHeight="251708928" behindDoc="0" locked="0" layoutInCell="1" allowOverlap="1" wp14:anchorId="3DC67650" wp14:editId="27B35DFE">
                <wp:simplePos x="0" y="0"/>
                <wp:positionH relativeFrom="column">
                  <wp:posOffset>3878580</wp:posOffset>
                </wp:positionH>
                <wp:positionV relativeFrom="paragraph">
                  <wp:posOffset>399415</wp:posOffset>
                </wp:positionV>
                <wp:extent cx="0" cy="617220"/>
                <wp:effectExtent l="0" t="0" r="38100" b="11430"/>
                <wp:wrapNone/>
                <wp:docPr id="583701753" name="Conector recto 27"/>
                <wp:cNvGraphicFramePr/>
                <a:graphic xmlns:a="http://schemas.openxmlformats.org/drawingml/2006/main">
                  <a:graphicData uri="http://schemas.microsoft.com/office/word/2010/wordprocessingShape">
                    <wps:wsp>
                      <wps:cNvCnPr/>
                      <wps:spPr>
                        <a:xfrm flipH="1" flipV="1">
                          <a:off x="0" y="0"/>
                          <a:ext cx="0" cy="61722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738C5F" id="Conector recto 27" o:spid="_x0000_s1026" style="position:absolute;flip:x 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4pt,31.45pt" to="305.4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" strokecolor="black [3200]" strokeweight="1pt">
                <v:stroke joinstyle="miter"/>
              </v:line>
            </w:pict>
          </mc:Fallback>
        </mc:AlternateContent>
      </w:r>
    </w:p>
    <w:p w14:paraId="7DFB42B5" w14:textId="08DC7D29" w:rsidR="00CE2398" w:rsidRPr="00FA016A" w:rsidRDefault="00CE2398" w:rsidP="00DA0C22">
      <w:pPr>
        <w:pStyle w:val="normasapa7ma"/>
      </w:pPr>
    </w:p>
    <w:p w14:paraId="60C03A18" w14:textId="6408FF44" w:rsidR="00CE2398" w:rsidRPr="00FA016A" w:rsidRDefault="00C03398" w:rsidP="00DA0C22">
      <w:pPr>
        <w:pStyle w:val="normasapa7ma"/>
      </w:pPr>
      <w:r w:rsidRPr="00FA016A">
        <w:rPr>
          <w:noProof/>
        </w:rPr>
        <mc:AlternateContent>
          <mc:Choice Requires="wps">
            <w:drawing>
              <wp:anchor distT="0" distB="0" distL="114300" distR="114300" simplePos="0" relativeHeight="251707904" behindDoc="0" locked="0" layoutInCell="1" allowOverlap="1" wp14:anchorId="3C84EDBF" wp14:editId="0D99B9BA">
                <wp:simplePos x="0" y="0"/>
                <wp:positionH relativeFrom="margin">
                  <wp:posOffset>3242310</wp:posOffset>
                </wp:positionH>
                <wp:positionV relativeFrom="paragraph">
                  <wp:posOffset>151765</wp:posOffset>
                </wp:positionV>
                <wp:extent cx="1346835" cy="842010"/>
                <wp:effectExtent l="19050" t="19050" r="24765" b="15240"/>
                <wp:wrapNone/>
                <wp:docPr id="773023517" name="Rectángulo: esquinas redondeadas 13"/>
                <wp:cNvGraphicFramePr/>
                <a:graphic xmlns:a="http://schemas.openxmlformats.org/drawingml/2006/main">
                  <a:graphicData uri="http://schemas.microsoft.com/office/word/2010/wordprocessingShape">
                    <wps:wsp>
                      <wps:cNvSpPr/>
                      <wps:spPr>
                        <a:xfrm>
                          <a:off x="0" y="0"/>
                          <a:ext cx="1346835" cy="842010"/>
                        </a:xfrm>
                        <a:prstGeom prst="roundRect">
                          <a:avLst/>
                        </a:prstGeom>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6FC3875B" w14:textId="73B70B89"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Personal de Mantenimiento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4EDBF" id="_x0000_s1047" style="position:absolute;left:0;text-align:left;margin-left:255.3pt;margin-top:11.95pt;width:106.05pt;height:66.3pt;z-index:25170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" fillcolor="white [3201]" strokecolor="#c45911 [2405]" strokeweight="2.25pt">
                <v:stroke joinstyle="miter"/>
                <v:textbox>
                  <w:txbxContent>
                    <w:p w14:paraId="6FC3875B" w14:textId="73B70B89" w:rsidR="00CE2398" w:rsidRPr="00CE2398" w:rsidRDefault="00CE2398" w:rsidP="00CE2398">
                      <w:pPr>
                        <w:jc w:val="center"/>
                        <w:rPr>
                          <w:rFonts w:ascii="Arial" w:hAnsi="Arial" w:cs="Arial"/>
                          <w:sz w:val="32"/>
                          <w:szCs w:val="32"/>
                          <w:lang w:val="es-ES"/>
                        </w:rPr>
                      </w:pPr>
                      <w:r w:rsidRPr="00CE2398">
                        <w:rPr>
                          <w:rFonts w:ascii="Arial" w:hAnsi="Arial" w:cs="Arial"/>
                          <w:sz w:val="24"/>
                          <w:szCs w:val="24"/>
                        </w:rPr>
                        <w:t>Personal de Mantenimiento</w:t>
                      </w:r>
                    </w:p>
                  </w:txbxContent>
                </v:textbox>
                <w10:wrap anchorx="margin"/>
              </v:roundrect>
            </w:pict>
          </mc:Fallback>
        </mc:AlternateContent>
      </w:r>
    </w:p>
    <w:p w14:paraId="0A8A7F52" w14:textId="14BC20E0" w:rsidR="00CE2398" w:rsidRPr="00FA016A" w:rsidRDefault="00CE2398" w:rsidP="00DA0C22">
      <w:pPr>
        <w:pStyle w:val="normasapa7ma"/>
      </w:pPr>
    </w:p>
    <w:p w14:paraId="01381DC6" w14:textId="77777777" w:rsidR="00442525" w:rsidRPr="00FA016A" w:rsidRDefault="00442525" w:rsidP="00C03398">
      <w:pPr>
        <w:pStyle w:val="normasapa7ma"/>
        <w:ind w:firstLine="0"/>
      </w:pPr>
    </w:p>
    <w:p w14:paraId="088FCCAC" w14:textId="77777777" w:rsidR="00442525" w:rsidRPr="00FA016A" w:rsidRDefault="00442525" w:rsidP="00C03398">
      <w:pPr>
        <w:pStyle w:val="normasapa7ma"/>
        <w:jc w:val="center"/>
        <w:rPr>
          <w:lang w:val="es-CO"/>
        </w:rPr>
      </w:pPr>
      <w:r w:rsidRPr="00FA016A">
        <w:lastRenderedPageBreak/>
        <w:t>5</w:t>
      </w:r>
      <w:r w:rsidRPr="004458F5">
        <w:rPr>
          <w:sz w:val="28"/>
          <w:szCs w:val="28"/>
        </w:rPr>
        <w:t>. ESTUDIO DEL IMPACTO AMBIENTAL</w:t>
      </w:r>
    </w:p>
    <w:p w14:paraId="0FABA373" w14:textId="0595D7FE" w:rsidR="00442525" w:rsidRPr="00FA016A" w:rsidRDefault="00442525" w:rsidP="00DA0C22">
      <w:pPr>
        <w:pStyle w:val="normasapa7ma"/>
      </w:pPr>
      <w:r w:rsidRPr="00FA016A">
        <w:t xml:space="preserve">A diferencia de un galpón industrial, una farmacia genera impactos de tipo biológico y logístico. La </w:t>
      </w:r>
      <w:r w:rsidRPr="00FA016A">
        <w:rPr>
          <w:b/>
          <w:bCs/>
        </w:rPr>
        <w:t xml:space="preserve">Farmacia Junín </w:t>
      </w:r>
      <w:r w:rsidR="00612662" w:rsidRPr="00FA016A">
        <w:rPr>
          <w:b/>
          <w:bCs/>
        </w:rPr>
        <w:t>S.L.P</w:t>
      </w:r>
      <w:r w:rsidRPr="00FA016A">
        <w:t xml:space="preserve"> se compromete a una huella de carbono mínima.</w:t>
      </w:r>
    </w:p>
    <w:p w14:paraId="46AA38C3" w14:textId="77777777" w:rsidR="00442525" w:rsidRPr="00FA016A" w:rsidRDefault="00442525" w:rsidP="00C03398">
      <w:pPr>
        <w:pStyle w:val="normasapa7ma"/>
        <w:ind w:firstLine="0"/>
        <w:jc w:val="center"/>
        <w:rPr>
          <w:b/>
          <w:bCs/>
          <w:sz w:val="28"/>
          <w:szCs w:val="28"/>
        </w:rPr>
      </w:pPr>
      <w:r w:rsidRPr="00FA016A">
        <w:rPr>
          <w:b/>
          <w:bCs/>
          <w:sz w:val="28"/>
          <w:szCs w:val="28"/>
        </w:rPr>
        <w:t>Impactos Principales</w:t>
      </w:r>
    </w:p>
    <w:p w14:paraId="0B505D58" w14:textId="77777777" w:rsidR="00442525" w:rsidRPr="00FA016A" w:rsidRDefault="00442525" w:rsidP="00C03398">
      <w:pPr>
        <w:pStyle w:val="normasapa7ma"/>
        <w:ind w:firstLine="0"/>
      </w:pPr>
      <w:r w:rsidRPr="00FA016A">
        <w:rPr>
          <w:b/>
          <w:bCs/>
        </w:rPr>
        <w:t>Desechos Biológicos:</w:t>
      </w:r>
      <w:r w:rsidRPr="00FA016A">
        <w:t xml:space="preserve"> Agujas o materiales usados en el consultorio de servicios primarios.</w:t>
      </w:r>
    </w:p>
    <w:p w14:paraId="2519BDE8" w14:textId="77777777" w:rsidR="00442525" w:rsidRPr="00FA016A" w:rsidRDefault="00442525" w:rsidP="00C03398">
      <w:pPr>
        <w:pStyle w:val="normasapa7ma"/>
        <w:ind w:firstLine="0"/>
      </w:pPr>
      <w:r w:rsidRPr="00FA016A">
        <w:rPr>
          <w:b/>
          <w:bCs/>
        </w:rPr>
        <w:t>Medicamentos Vencidos:</w:t>
      </w:r>
      <w:r w:rsidRPr="00FA016A">
        <w:t xml:space="preserve"> Riesgo químico si no se disponen correctamente.</w:t>
      </w:r>
    </w:p>
    <w:p w14:paraId="679724F3" w14:textId="77777777" w:rsidR="00442525" w:rsidRPr="00FA016A" w:rsidRDefault="00442525" w:rsidP="00C03398">
      <w:pPr>
        <w:pStyle w:val="normasapa7ma"/>
        <w:ind w:firstLine="0"/>
      </w:pPr>
      <w:r w:rsidRPr="00FA016A">
        <w:rPr>
          <w:b/>
          <w:bCs/>
        </w:rPr>
        <w:t>Desechos Sólidos:</w:t>
      </w:r>
      <w:r w:rsidRPr="00FA016A">
        <w:t xml:space="preserve"> Gran volumen de cajas de cartón y empaques plásticos (</w:t>
      </w:r>
      <w:proofErr w:type="spellStart"/>
      <w:r w:rsidRPr="00FA016A">
        <w:t>blísters</w:t>
      </w:r>
      <w:proofErr w:type="spellEnd"/>
      <w:r w:rsidRPr="00FA016A">
        <w:t>).</w:t>
      </w:r>
    </w:p>
    <w:p w14:paraId="2C717CE8" w14:textId="77777777" w:rsidR="00442525" w:rsidRPr="00FA016A" w:rsidRDefault="00442525" w:rsidP="00C03398">
      <w:pPr>
        <w:pStyle w:val="normasapa7ma"/>
        <w:ind w:firstLine="0"/>
      </w:pPr>
      <w:r w:rsidRPr="00FA016A">
        <w:rPr>
          <w:b/>
          <w:bCs/>
        </w:rPr>
        <w:t>Consumo Eléctrico:</w:t>
      </w:r>
      <w:r w:rsidRPr="00FA016A">
        <w:t xml:space="preserve"> Requerido para mantener la cadena de frío las 24 horas.</w:t>
      </w:r>
    </w:p>
    <w:p w14:paraId="0E151564" w14:textId="77777777" w:rsidR="00612662" w:rsidRPr="00FA016A" w:rsidRDefault="00612662" w:rsidP="00DA0C22">
      <w:pPr>
        <w:pStyle w:val="normasapa7ma"/>
      </w:pPr>
    </w:p>
    <w:p w14:paraId="18D1A913" w14:textId="77777777" w:rsidR="00442525" w:rsidRPr="00FA016A" w:rsidRDefault="00442525" w:rsidP="00C03398">
      <w:pPr>
        <w:pStyle w:val="normasapa7ma"/>
        <w:jc w:val="center"/>
        <w:rPr>
          <w:b/>
          <w:bCs/>
          <w:sz w:val="28"/>
          <w:szCs w:val="28"/>
        </w:rPr>
      </w:pPr>
      <w:r w:rsidRPr="00FA016A">
        <w:rPr>
          <w:b/>
          <w:bCs/>
          <w:sz w:val="28"/>
          <w:szCs w:val="28"/>
        </w:rPr>
        <w:t>Medidas Correctivas</w:t>
      </w:r>
    </w:p>
    <w:p w14:paraId="3E4FFABF" w14:textId="77777777" w:rsidR="00442525" w:rsidRPr="00FA016A" w:rsidRDefault="00442525" w:rsidP="00DA0C22">
      <w:pPr>
        <w:pStyle w:val="normasapa7ma"/>
      </w:pPr>
      <w:r w:rsidRPr="00FA016A">
        <w:rPr>
          <w:b/>
          <w:bCs/>
        </w:rPr>
        <w:t>Gestión de Desechos Especiales:</w:t>
      </w:r>
      <w:r w:rsidRPr="00FA016A">
        <w:t xml:space="preserve"> Uso de contenedores rígidos para punzocortantes y contratación de servicio de recolección de desechos hospitalarios.</w:t>
      </w:r>
    </w:p>
    <w:p w14:paraId="1D5337BF" w14:textId="77777777" w:rsidR="00442525" w:rsidRPr="00FA016A" w:rsidRDefault="00442525" w:rsidP="00F511F3">
      <w:pPr>
        <w:pStyle w:val="normasapa7ma"/>
        <w:ind w:firstLine="0"/>
      </w:pPr>
      <w:r w:rsidRPr="00FA016A">
        <w:rPr>
          <w:b/>
          <w:bCs/>
        </w:rPr>
        <w:t>Logística Inversa:</w:t>
      </w:r>
      <w:r w:rsidRPr="00FA016A">
        <w:t xml:space="preserve"> Programa de devolución de medicamentos vencidos a las droguerías para su correcta incineración industrial.</w:t>
      </w:r>
    </w:p>
    <w:p w14:paraId="1C8E635F" w14:textId="77777777" w:rsidR="00442525" w:rsidRPr="00FA016A" w:rsidRDefault="00442525" w:rsidP="00F511F3">
      <w:pPr>
        <w:pStyle w:val="normasapa7ma"/>
        <w:ind w:firstLine="0"/>
      </w:pPr>
      <w:r w:rsidRPr="00FA016A">
        <w:rPr>
          <w:b/>
          <w:bCs/>
        </w:rPr>
        <w:t>Eficiencia Energética:</w:t>
      </w:r>
      <w:r w:rsidRPr="00FA016A">
        <w:t xml:space="preserve"> Uso de refrigeradores de bajo consumo (</w:t>
      </w:r>
      <w:proofErr w:type="spellStart"/>
      <w:r w:rsidRPr="00FA016A">
        <w:t>Inverter</w:t>
      </w:r>
      <w:proofErr w:type="spellEnd"/>
      <w:r w:rsidRPr="00FA016A">
        <w:t>) y sensores de movimiento para la iluminación LED en el depósito.</w:t>
      </w:r>
    </w:p>
    <w:p w14:paraId="1D86E3D8" w14:textId="77777777" w:rsidR="00442525" w:rsidRPr="00FA016A" w:rsidRDefault="00442525" w:rsidP="00F511F3">
      <w:pPr>
        <w:pStyle w:val="normasapa7ma"/>
        <w:ind w:firstLine="0"/>
      </w:pPr>
      <w:r w:rsidRPr="00FA016A">
        <w:rPr>
          <w:b/>
          <w:bCs/>
        </w:rPr>
        <w:t>Reciclaje de Empaques:</w:t>
      </w:r>
      <w:r w:rsidRPr="00FA016A">
        <w:t xml:space="preserve"> Convenio con empresas locales de reciclaje para el procesamiento de cartón y plásticos secundarios.</w:t>
      </w:r>
    </w:p>
    <w:p w14:paraId="79E5205D" w14:textId="77777777" w:rsidR="004458F5" w:rsidRPr="00FA016A" w:rsidRDefault="004458F5" w:rsidP="00F511F3">
      <w:pPr>
        <w:pStyle w:val="normasapa7ma"/>
        <w:ind w:firstLine="0"/>
      </w:pPr>
    </w:p>
    <w:p w14:paraId="177CF75E" w14:textId="3F41187D" w:rsidR="00612662" w:rsidRPr="00FA016A" w:rsidRDefault="00612662" w:rsidP="00F511F3">
      <w:pPr>
        <w:pStyle w:val="normasapa7ma"/>
        <w:jc w:val="center"/>
        <w:rPr>
          <w:b/>
          <w:bCs/>
          <w:sz w:val="28"/>
          <w:szCs w:val="28"/>
          <w:lang w:val="es-CO"/>
        </w:rPr>
      </w:pPr>
      <w:r w:rsidRPr="00FA016A">
        <w:rPr>
          <w:b/>
          <w:bCs/>
          <w:sz w:val="28"/>
          <w:szCs w:val="28"/>
        </w:rPr>
        <w:lastRenderedPageBreak/>
        <w:t>ESTUDIO DE FACTIBILIDAD TÉCNICA</w:t>
      </w:r>
    </w:p>
    <w:p w14:paraId="302A8DD7" w14:textId="492A40CC" w:rsidR="00612662" w:rsidRPr="00FA016A" w:rsidRDefault="00612662" w:rsidP="00F511F3">
      <w:pPr>
        <w:pStyle w:val="normasapa7ma"/>
        <w:jc w:val="center"/>
        <w:rPr>
          <w:b/>
          <w:bCs/>
          <w:i/>
          <w:iCs/>
          <w:sz w:val="28"/>
          <w:szCs w:val="28"/>
        </w:rPr>
      </w:pPr>
      <w:r w:rsidRPr="00FA016A">
        <w:rPr>
          <w:b/>
          <w:bCs/>
          <w:sz w:val="28"/>
          <w:szCs w:val="28"/>
        </w:rPr>
        <w:t xml:space="preserve">Presupuesto de Inversión Inicial — Farmacia Junín </w:t>
      </w:r>
      <w:r w:rsidR="005A1CA1" w:rsidRPr="00FA016A">
        <w:rPr>
          <w:b/>
          <w:bCs/>
          <w:sz w:val="28"/>
          <w:szCs w:val="28"/>
        </w:rPr>
        <w:t>S.L.P</w:t>
      </w:r>
    </w:p>
    <w:p w14:paraId="443C0A02" w14:textId="77777777" w:rsidR="00612662" w:rsidRPr="00FA016A" w:rsidRDefault="00612662" w:rsidP="00DA0C22">
      <w:pPr>
        <w:pStyle w:val="normasapa7ma"/>
      </w:pPr>
    </w:p>
    <w:p w14:paraId="45B2D719" w14:textId="77777777" w:rsidR="00612662" w:rsidRPr="00FA016A" w:rsidRDefault="00612662" w:rsidP="00DA0C22">
      <w:pPr>
        <w:pStyle w:val="normasapa7ma"/>
      </w:pPr>
    </w:p>
    <w:p w14:paraId="1744490A" w14:textId="77777777" w:rsidR="00612662" w:rsidRPr="00FA016A" w:rsidRDefault="00612662" w:rsidP="00DA0C22">
      <w:pPr>
        <w:pStyle w:val="normasapa7ma"/>
      </w:pPr>
    </w:p>
    <w:tbl>
      <w:tblPr>
        <w:tblW w:w="9490" w:type="dxa"/>
        <w:tblCellSpacing w:w="15" w:type="dxa"/>
        <w:tblCellMar>
          <w:left w:w="0" w:type="dxa"/>
          <w:right w:w="0" w:type="dxa"/>
        </w:tblCellMar>
        <w:tblLook w:val="04A0" w:firstRow="1" w:lastRow="0" w:firstColumn="1" w:lastColumn="0" w:noHBand="0" w:noVBand="1"/>
      </w:tblPr>
      <w:tblGrid>
        <w:gridCol w:w="2796"/>
        <w:gridCol w:w="4377"/>
        <w:gridCol w:w="2317"/>
      </w:tblGrid>
      <w:tr w:rsidR="00612662" w:rsidRPr="00612662" w14:paraId="749B558F" w14:textId="77777777" w:rsidTr="006959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EF7F1" w14:textId="77777777" w:rsidR="00612662" w:rsidRPr="00612662" w:rsidRDefault="00612662" w:rsidP="00695976">
            <w:pPr>
              <w:pStyle w:val="normasapa7ma"/>
              <w:ind w:firstLine="0"/>
              <w:jc w:val="center"/>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A941F" w14:textId="77777777" w:rsidR="00612662" w:rsidRPr="00612662" w:rsidRDefault="00612662" w:rsidP="00695976">
            <w:pPr>
              <w:pStyle w:val="normasapa7ma"/>
              <w:ind w:firstLine="0"/>
              <w:jc w:val="center"/>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Descripción</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12C3F" w14:textId="64146362" w:rsidR="00612662" w:rsidRPr="00612662" w:rsidRDefault="00612662" w:rsidP="00695976">
            <w:pPr>
              <w:pStyle w:val="normasapa7ma"/>
              <w:ind w:firstLine="0"/>
              <w:jc w:val="center"/>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Monto</w:t>
            </w:r>
            <w:r w:rsidR="00695976">
              <w:rPr>
                <w:rFonts w:eastAsia="Times New Roman"/>
                <w:b/>
                <w:bCs/>
                <w:color w:val="1F1F1F"/>
                <w:kern w:val="0"/>
                <w:bdr w:val="none" w:sz="0" w:space="0" w:color="auto" w:frame="1"/>
                <w:lang w:val="es-CO" w:eastAsia="es-CO"/>
                <w14:ligatures w14:val="none"/>
              </w:rPr>
              <w:t xml:space="preserve"> </w:t>
            </w:r>
            <w:r w:rsidRPr="00612662">
              <w:rPr>
                <w:rFonts w:eastAsia="Times New Roman"/>
                <w:b/>
                <w:bCs/>
                <w:color w:val="1F1F1F"/>
                <w:kern w:val="0"/>
                <w:bdr w:val="none" w:sz="0" w:space="0" w:color="auto" w:frame="1"/>
                <w:lang w:val="es-CO" w:eastAsia="es-CO"/>
                <w14:ligatures w14:val="none"/>
              </w:rPr>
              <w:t>Estimado (USD)</w:t>
            </w:r>
          </w:p>
        </w:tc>
      </w:tr>
      <w:tr w:rsidR="00612662" w:rsidRPr="00612662" w14:paraId="02C72FB5"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E45B7"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Equipos de Oficina y Sistemas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52D36"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Computadoras, impresoras fiscales, software de gestión farmacéutica, puntos de venta (POS).</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43F24" w14:textId="7D4AD83B"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3.500</w:t>
            </w:r>
          </w:p>
        </w:tc>
      </w:tr>
      <w:tr w:rsidR="00612662" w:rsidRPr="00612662" w14:paraId="08C620F4"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DEE53"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Acondicionamiento del 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A924"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Instalación de pisos lavables, aire acondicionado industrial (cadena de frío), iluminación LED, pintura sanitaria y tabiquería.</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1A365" w14:textId="7A596507"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7.500</w:t>
            </w:r>
          </w:p>
        </w:tc>
      </w:tr>
      <w:tr w:rsidR="00612662" w:rsidRPr="00612662" w14:paraId="120F7539"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ADA27"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Mobiliario Especializado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FD5C5"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Mostradores de atención, anaqueles metálicos para medicamentos, vitrinas de exhibición y mobiliario de oficina.</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8CAF9" w14:textId="6C82E019"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5.500</w:t>
            </w:r>
          </w:p>
        </w:tc>
      </w:tr>
      <w:tr w:rsidR="00612662" w:rsidRPr="00612662" w14:paraId="15B21D32"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0B91D"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lastRenderedPageBreak/>
              <w:t>Alquiler del Local (3 meses)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75B8"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Depósito y cánones anticipados para local comercial en el Casco Central de Rubio (~100 m²).</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316E5" w14:textId="5DA930DA"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1.500</w:t>
            </w:r>
          </w:p>
        </w:tc>
      </w:tr>
      <w:tr w:rsidR="00612662" w:rsidRPr="00612662" w14:paraId="5307F9CC"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6BE02"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Inventario Inicial de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4516F"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Primer lote de medicamentos (éticos y genéricos) y material médico-quirúrgico adquirido a droguerías.</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4C8CC" w14:textId="3EC3F1BD"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12.500</w:t>
            </w:r>
          </w:p>
        </w:tc>
      </w:tr>
      <w:tr w:rsidR="00612662" w:rsidRPr="00612662" w14:paraId="608DC14E"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6F015"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Cadena de Frío y Equipos Médicos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541D3"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Neveras de grado médico, termohigrómetros, tensiómetros, nebulizadores y equipos para el consultorio.</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B2095" w14:textId="543462C0"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4.000</w:t>
            </w:r>
          </w:p>
        </w:tc>
      </w:tr>
      <w:tr w:rsidR="00612662" w:rsidRPr="00612662" w14:paraId="1CCA10CF"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DAA9F" w14:textId="7D35A52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Logística de Despacho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77513" w14:textId="2133E2F3"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Adquisición de 3 motocicletas para el servicio de delivery y equipamiento (baúles térmicos y uniformes).</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0F2D" w14:textId="0E102CE6"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3.600</w:t>
            </w:r>
          </w:p>
        </w:tc>
      </w:tr>
      <w:tr w:rsidR="00612662" w:rsidRPr="00612662" w14:paraId="5AE6D98F"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3986A"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Permisos y Gastos Legales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ACB5D"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Trámites ante SAREN, RIF, Registro Mercantil, Permiso Sanitario (MPPS), Bomberos y Alcaldía.</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872BF" w14:textId="1D973AE4"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1.400</w:t>
            </w:r>
          </w:p>
        </w:tc>
      </w:tr>
      <w:tr w:rsidR="00612662" w:rsidRPr="00612662" w14:paraId="5973A073"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52A6C"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lastRenderedPageBreak/>
              <w:t>Marketing y Lanzamiento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96B84"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Diseño de branding, avisos luminosos exteriores, publicidad en redes sociales y material POP.</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E9193" w14:textId="4DBAED4E"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1.500</w:t>
            </w:r>
          </w:p>
        </w:tc>
      </w:tr>
      <w:tr w:rsidR="00612662" w:rsidRPr="00612662" w14:paraId="2752CFFC"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F32C5"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Capital de Trabajo (Reserva)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B84FC"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color w:val="1F1F1F"/>
                <w:kern w:val="0"/>
                <w:bdr w:val="none" w:sz="0" w:space="0" w:color="auto" w:frame="1"/>
                <w:lang w:val="es-CO" w:eastAsia="es-CO"/>
                <w14:ligatures w14:val="none"/>
              </w:rPr>
              <w:t>Fondo de reserva para pago de nómina (15 empleados) y gastos operativos de los primeros 3 meses.</w:t>
            </w: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99416" w14:textId="172EB72F" w:rsidR="00612662" w:rsidRPr="00612662" w:rsidRDefault="002649C2" w:rsidP="00695976">
            <w:pPr>
              <w:pStyle w:val="normasapa7ma"/>
              <w:ind w:firstLine="0"/>
              <w:jc w:val="center"/>
              <w:rPr>
                <w:rFonts w:eastAsia="Times New Roman"/>
                <w:color w:val="1F1F1F"/>
                <w:kern w:val="0"/>
                <w:lang w:val="es-CO" w:eastAsia="es-CO"/>
                <w14:ligatures w14:val="none"/>
              </w:rPr>
            </w:pPr>
            <w:r w:rsidRPr="00612662">
              <w:rPr>
                <w:rFonts w:eastAsia="Times New Roman"/>
                <w:color w:val="1F1F1F"/>
                <w:kern w:val="0"/>
                <w:lang w:val="es-CO" w:eastAsia="es-CO"/>
                <w14:ligatures w14:val="none"/>
              </w:rPr>
              <w:t>$</w:t>
            </w:r>
            <w:r w:rsidR="00612662" w:rsidRPr="00612662">
              <w:rPr>
                <w:rFonts w:eastAsia="Times New Roman"/>
                <w:color w:val="1F1F1F"/>
                <w:kern w:val="0"/>
                <w:lang w:val="es-CO" w:eastAsia="es-CO"/>
                <w14:ligatures w14:val="none"/>
              </w:rPr>
              <w:t>9.000</w:t>
            </w:r>
          </w:p>
        </w:tc>
      </w:tr>
      <w:tr w:rsidR="00612662" w:rsidRPr="00612662" w14:paraId="4577AA5D" w14:textId="77777777" w:rsidTr="006959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1AEAB" w14:textId="77777777" w:rsidR="00612662" w:rsidRPr="00612662" w:rsidRDefault="00612662" w:rsidP="00695976">
            <w:pPr>
              <w:pStyle w:val="normasapa7ma"/>
              <w:ind w:firstLine="0"/>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INVERSIÓN INICIAL ESTIMADA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6B1D5" w14:textId="77777777" w:rsidR="00612662" w:rsidRPr="00612662" w:rsidRDefault="00612662" w:rsidP="00DA0C22">
            <w:pPr>
              <w:pStyle w:val="normasapa7ma"/>
              <w:rPr>
                <w:rFonts w:eastAsia="Times New Roman"/>
                <w:color w:val="1F1F1F"/>
                <w:kern w:val="0"/>
                <w:lang w:val="es-CO" w:eastAsia="es-CO"/>
                <w14:ligatures w14:val="none"/>
              </w:rPr>
            </w:pPr>
          </w:p>
        </w:tc>
        <w:tc>
          <w:tcPr>
            <w:tcW w:w="22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11ECF" w14:textId="77777777" w:rsidR="00612662" w:rsidRPr="00612662" w:rsidRDefault="00612662" w:rsidP="00695976">
            <w:pPr>
              <w:pStyle w:val="normasapa7ma"/>
              <w:ind w:firstLine="0"/>
              <w:jc w:val="center"/>
              <w:rPr>
                <w:rFonts w:eastAsia="Times New Roman"/>
                <w:color w:val="1F1F1F"/>
                <w:kern w:val="0"/>
                <w:lang w:val="es-CO" w:eastAsia="es-CO"/>
                <w14:ligatures w14:val="none"/>
              </w:rPr>
            </w:pPr>
            <w:r w:rsidRPr="00612662">
              <w:rPr>
                <w:rFonts w:eastAsia="Times New Roman"/>
                <w:b/>
                <w:bCs/>
                <w:color w:val="1F1F1F"/>
                <w:kern w:val="0"/>
                <w:bdr w:val="none" w:sz="0" w:space="0" w:color="auto" w:frame="1"/>
                <w:lang w:val="es-CO" w:eastAsia="es-CO"/>
                <w14:ligatures w14:val="none"/>
              </w:rPr>
              <w:t>$50.000</w:t>
            </w:r>
          </w:p>
        </w:tc>
      </w:tr>
    </w:tbl>
    <w:p w14:paraId="06A8D1DD" w14:textId="77777777" w:rsidR="00612662" w:rsidRPr="00FA016A" w:rsidRDefault="00612662" w:rsidP="00DA0C22">
      <w:pPr>
        <w:pStyle w:val="normasapa7ma"/>
      </w:pPr>
    </w:p>
    <w:p w14:paraId="428F0F8E" w14:textId="77777777" w:rsidR="00442525" w:rsidRPr="00FA016A" w:rsidRDefault="00442525" w:rsidP="00DA0C22">
      <w:pPr>
        <w:pStyle w:val="normasapa7ma"/>
      </w:pPr>
    </w:p>
    <w:p w14:paraId="1388FB3B" w14:textId="77777777" w:rsidR="002649C2" w:rsidRPr="00FA016A" w:rsidRDefault="002649C2" w:rsidP="00DA0C22">
      <w:pPr>
        <w:pStyle w:val="normasapa7ma"/>
      </w:pPr>
    </w:p>
    <w:p w14:paraId="5FD402E7" w14:textId="77777777" w:rsidR="002649C2" w:rsidRPr="00FA016A" w:rsidRDefault="002649C2" w:rsidP="00DA0C22">
      <w:pPr>
        <w:pStyle w:val="normasapa7ma"/>
      </w:pPr>
    </w:p>
    <w:p w14:paraId="4B714993" w14:textId="77777777" w:rsidR="002649C2" w:rsidRPr="00FA016A" w:rsidRDefault="002649C2" w:rsidP="00DA0C22">
      <w:pPr>
        <w:pStyle w:val="normasapa7ma"/>
      </w:pPr>
    </w:p>
    <w:p w14:paraId="7AABA26F" w14:textId="77777777" w:rsidR="002649C2" w:rsidRPr="00FA016A" w:rsidRDefault="002649C2" w:rsidP="00DA0C22">
      <w:pPr>
        <w:pStyle w:val="normasapa7ma"/>
      </w:pPr>
    </w:p>
    <w:p w14:paraId="3DAC770D" w14:textId="77777777" w:rsidR="002649C2" w:rsidRPr="00FA016A" w:rsidRDefault="002649C2" w:rsidP="00DA0C22">
      <w:pPr>
        <w:pStyle w:val="normasapa7ma"/>
      </w:pPr>
    </w:p>
    <w:p w14:paraId="4267BDA1" w14:textId="77777777" w:rsidR="002649C2" w:rsidRPr="00FA016A" w:rsidRDefault="002649C2" w:rsidP="00695976">
      <w:pPr>
        <w:pStyle w:val="normasapa7ma"/>
        <w:ind w:firstLine="0"/>
      </w:pPr>
    </w:p>
    <w:p w14:paraId="76A53DD1" w14:textId="77777777" w:rsidR="002649C2" w:rsidRPr="00FA016A" w:rsidRDefault="002649C2" w:rsidP="00695976">
      <w:pPr>
        <w:pStyle w:val="normasapa7ma"/>
        <w:jc w:val="center"/>
        <w:rPr>
          <w:b/>
          <w:bCs/>
          <w:sz w:val="28"/>
          <w:szCs w:val="28"/>
          <w:lang w:val="es-CO"/>
        </w:rPr>
      </w:pPr>
      <w:r w:rsidRPr="00FA016A">
        <w:rPr>
          <w:b/>
          <w:bCs/>
          <w:sz w:val="28"/>
          <w:szCs w:val="28"/>
        </w:rPr>
        <w:lastRenderedPageBreak/>
        <w:t>ESTUDIO DE FACTIBILIDAD OPERATIVA</w:t>
      </w:r>
    </w:p>
    <w:p w14:paraId="3C417416" w14:textId="77777777" w:rsidR="002649C2" w:rsidRPr="00FA016A" w:rsidRDefault="002649C2" w:rsidP="00695976">
      <w:pPr>
        <w:pStyle w:val="normasapa7ma"/>
        <w:jc w:val="center"/>
        <w:rPr>
          <w:b/>
          <w:bCs/>
          <w:i/>
          <w:iCs/>
          <w:sz w:val="28"/>
          <w:szCs w:val="28"/>
        </w:rPr>
      </w:pPr>
      <w:r w:rsidRPr="00FA016A">
        <w:rPr>
          <w:b/>
          <w:bCs/>
          <w:sz w:val="28"/>
          <w:szCs w:val="28"/>
        </w:rPr>
        <w:t>Gastos Mensuales de Funcionamiento (Estimados)</w:t>
      </w:r>
    </w:p>
    <w:p w14:paraId="41B092A4" w14:textId="77777777" w:rsidR="002649C2" w:rsidRPr="00FA016A" w:rsidRDefault="002649C2" w:rsidP="00DA0C22">
      <w:pPr>
        <w:pStyle w:val="normasapa7ma"/>
      </w:pPr>
    </w:p>
    <w:p w14:paraId="62811EDA" w14:textId="77777777" w:rsidR="002649C2" w:rsidRPr="00FA016A" w:rsidRDefault="002649C2"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6503"/>
        <w:gridCol w:w="2755"/>
      </w:tblGrid>
      <w:tr w:rsidR="002649C2" w:rsidRPr="002649C2" w14:paraId="047A15E5" w14:textId="77777777" w:rsidTr="002649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FC251"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E5685"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Monto Mensual (USD)</w:t>
            </w:r>
          </w:p>
        </w:tc>
      </w:tr>
      <w:tr w:rsidR="002649C2" w:rsidRPr="002649C2" w14:paraId="68F064F6"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6A30B"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Servicios (Luz 24/7, Agua, Internet Fibra)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9C752"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$450</w:t>
            </w:r>
          </w:p>
        </w:tc>
      </w:tr>
      <w:tr w:rsidR="002649C2" w:rsidRPr="002649C2" w14:paraId="4A8BC296"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E18D7"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Logística de Delivery (Combustible y Repuestos)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BEA63"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$500</w:t>
            </w:r>
          </w:p>
        </w:tc>
      </w:tr>
      <w:tr w:rsidR="002649C2" w:rsidRPr="002649C2" w14:paraId="0560D21F"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4E089"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Seguridad Física y Monitoreo CCTV 24h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6E520"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$250</w:t>
            </w:r>
          </w:p>
        </w:tc>
      </w:tr>
      <w:tr w:rsidR="002649C2" w:rsidRPr="002649C2" w14:paraId="3169383D"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9AC67"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Mantenimiento Preventivo (Cadena de frío y 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7CDA6"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$200</w:t>
            </w:r>
          </w:p>
        </w:tc>
      </w:tr>
      <w:tr w:rsidR="002649C2" w:rsidRPr="002649C2" w14:paraId="40F4711C"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F5B52"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Insumos de Despacho (Bolsas, etiquetas, rollos POS)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F267D"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$400</w:t>
            </w:r>
          </w:p>
        </w:tc>
      </w:tr>
      <w:tr w:rsidR="002649C2" w:rsidRPr="002649C2" w14:paraId="38632183"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427FE"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Depreciación Técnica (Equipos y Mobiliario)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F3FE6"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$300</w:t>
            </w:r>
          </w:p>
        </w:tc>
      </w:tr>
      <w:tr w:rsidR="002649C2" w:rsidRPr="002649C2" w14:paraId="1D2C367A"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978F4"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Publicidad y Gestión de Redes Sociales / App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204BA"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$300</w:t>
            </w:r>
          </w:p>
        </w:tc>
      </w:tr>
      <w:tr w:rsidR="002649C2" w:rsidRPr="002649C2" w14:paraId="54210F2F"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2B72B"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Nómina Operativa (15 Empleados + Regencia)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9C615"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$4.840</w:t>
            </w:r>
          </w:p>
        </w:tc>
      </w:tr>
      <w:tr w:rsidR="002649C2" w:rsidRPr="002649C2" w14:paraId="5A649A30"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06C12" w14:textId="6E2BDCC2" w:rsidR="002649C2" w:rsidRPr="002649C2" w:rsidRDefault="00695976"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lastRenderedPageBreak/>
              <w:t>TOTAL,</w:t>
            </w:r>
            <w:r w:rsidR="002649C2" w:rsidRPr="002649C2">
              <w:rPr>
                <w:rFonts w:eastAsia="Times New Roman"/>
                <w:b/>
                <w:bCs/>
                <w:color w:val="1F1F1F"/>
                <w:kern w:val="0"/>
                <w:bdr w:val="none" w:sz="0" w:space="0" w:color="auto" w:frame="1"/>
                <w:lang w:val="es-CO" w:eastAsia="es-CO"/>
                <w14:ligatures w14:val="none"/>
              </w:rPr>
              <w:t xml:space="preserve"> GASTO OPERATIVO MENSUAL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EBAE5"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$7.240</w:t>
            </w:r>
          </w:p>
        </w:tc>
      </w:tr>
    </w:tbl>
    <w:p w14:paraId="30C34926" w14:textId="77777777" w:rsidR="002649C2" w:rsidRPr="00FA016A" w:rsidRDefault="002649C2" w:rsidP="00DA0C22">
      <w:pPr>
        <w:pStyle w:val="normasapa7ma"/>
      </w:pPr>
    </w:p>
    <w:p w14:paraId="050F1645" w14:textId="77777777" w:rsidR="002649C2" w:rsidRPr="00FA016A" w:rsidRDefault="002649C2" w:rsidP="00695976">
      <w:pPr>
        <w:pStyle w:val="normasapa7ma"/>
        <w:ind w:firstLine="0"/>
      </w:pPr>
    </w:p>
    <w:p w14:paraId="1B690164" w14:textId="77777777" w:rsidR="002649C2" w:rsidRPr="00FA016A" w:rsidRDefault="002649C2" w:rsidP="00695976">
      <w:pPr>
        <w:pStyle w:val="normasapa7ma"/>
        <w:jc w:val="center"/>
        <w:rPr>
          <w:sz w:val="28"/>
          <w:szCs w:val="28"/>
          <w:lang w:val="es-CO"/>
        </w:rPr>
      </w:pPr>
      <w:r w:rsidRPr="00FA016A">
        <w:rPr>
          <w:sz w:val="28"/>
          <w:szCs w:val="28"/>
        </w:rPr>
        <w:t>6. CAPACIDAD OPERATIVA REAL</w:t>
      </w:r>
    </w:p>
    <w:p w14:paraId="416BA136" w14:textId="23C0E9C7" w:rsidR="002649C2" w:rsidRPr="00FA016A" w:rsidRDefault="002649C2" w:rsidP="00695976">
      <w:pPr>
        <w:pStyle w:val="normasapa7ma"/>
      </w:pPr>
      <w:r w:rsidRPr="00FA016A">
        <w:t xml:space="preserve">Debido a la estructura de </w:t>
      </w:r>
      <w:r w:rsidRPr="00FA016A">
        <w:rPr>
          <w:b/>
          <w:bCs/>
        </w:rPr>
        <w:t>15 empleados</w:t>
      </w:r>
      <w:r w:rsidRPr="00FA016A">
        <w:t xml:space="preserve"> y la ubicación estratégica en el Casco Central, la farmacia está proyectada para operar bajo un esquema de </w:t>
      </w:r>
      <w:r w:rsidRPr="00FA016A">
        <w:rPr>
          <w:b/>
          <w:bCs/>
        </w:rPr>
        <w:t>24 horas</w:t>
      </w:r>
      <w:r w:rsidRPr="00FA016A">
        <w:t>, alcanzando los siguientes niveles de atención:</w:t>
      </w:r>
    </w:p>
    <w:p w14:paraId="232E49C3" w14:textId="77777777" w:rsidR="002649C2" w:rsidRPr="00FA016A" w:rsidRDefault="002649C2"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5449"/>
        <w:gridCol w:w="3449"/>
      </w:tblGrid>
      <w:tr w:rsidR="002649C2" w:rsidRPr="002649C2" w14:paraId="209D0467" w14:textId="77777777" w:rsidTr="002649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DC274"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Concepto de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9CF27"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Capacidad Diaria (Estimada)</w:t>
            </w:r>
          </w:p>
        </w:tc>
      </w:tr>
      <w:tr w:rsidR="002649C2" w:rsidRPr="002649C2" w14:paraId="27415D62"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EB95C"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Atención en Mostrador (Venta al detal)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9E560" w14:textId="1F779200"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 xml:space="preserve">250 </w:t>
            </w:r>
            <w:r w:rsidR="00695976" w:rsidRPr="002649C2">
              <w:rPr>
                <w:rFonts w:eastAsia="Times New Roman"/>
                <w:color w:val="1F1F1F"/>
                <w:kern w:val="0"/>
                <w:bdr w:val="none" w:sz="0" w:space="0" w:color="auto" w:frame="1"/>
                <w:lang w:val="es-CO" w:eastAsia="es-CO"/>
                <w14:ligatures w14:val="none"/>
              </w:rPr>
              <w:t>clientes</w:t>
            </w:r>
          </w:p>
        </w:tc>
      </w:tr>
      <w:tr w:rsidR="002649C2" w:rsidRPr="002649C2" w14:paraId="6B040BF8"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83359"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Servicios de Salud Primaria (Consultorio)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6A064" w14:textId="0C5274F1"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 xml:space="preserve">40 </w:t>
            </w:r>
            <w:r w:rsidR="00695976" w:rsidRPr="002649C2">
              <w:rPr>
                <w:rFonts w:eastAsia="Times New Roman"/>
                <w:color w:val="1F1F1F"/>
                <w:kern w:val="0"/>
                <w:bdr w:val="none" w:sz="0" w:space="0" w:color="auto" w:frame="1"/>
                <w:lang w:val="es-CO" w:eastAsia="es-CO"/>
                <w14:ligatures w14:val="none"/>
              </w:rPr>
              <w:t>pacientes</w:t>
            </w:r>
          </w:p>
        </w:tc>
      </w:tr>
      <w:tr w:rsidR="002649C2" w:rsidRPr="002649C2" w14:paraId="0B52811A"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C1BD0"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Despacho a Domicilio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3B1A3" w14:textId="5333BF16"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 xml:space="preserve">60 </w:t>
            </w:r>
            <w:r w:rsidR="00695976" w:rsidRPr="002649C2">
              <w:rPr>
                <w:rFonts w:eastAsia="Times New Roman"/>
                <w:color w:val="1F1F1F"/>
                <w:kern w:val="0"/>
                <w:bdr w:val="none" w:sz="0" w:space="0" w:color="auto" w:frame="1"/>
                <w:lang w:val="es-CO" w:eastAsia="es-CO"/>
                <w14:ligatures w14:val="none"/>
              </w:rPr>
              <w:t>entregas</w:t>
            </w:r>
          </w:p>
        </w:tc>
      </w:tr>
      <w:tr w:rsidR="002649C2" w:rsidRPr="002649C2" w14:paraId="7F93CC92"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F6F79"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TOTAL UNIDADES DE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47B87" w14:textId="5D7CCCF0"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 xml:space="preserve">350 </w:t>
            </w:r>
            <w:r w:rsidR="00695976" w:rsidRPr="002649C2">
              <w:rPr>
                <w:rFonts w:eastAsia="Times New Roman"/>
                <w:b/>
                <w:bCs/>
                <w:color w:val="1F1F1F"/>
                <w:kern w:val="0"/>
                <w:bdr w:val="none" w:sz="0" w:space="0" w:color="auto" w:frame="1"/>
                <w:lang w:val="es-CO" w:eastAsia="es-CO"/>
                <w14:ligatures w14:val="none"/>
              </w:rPr>
              <w:t>servicios</w:t>
            </w:r>
            <w:r w:rsidRPr="002649C2">
              <w:rPr>
                <w:rFonts w:eastAsia="Times New Roman"/>
                <w:b/>
                <w:bCs/>
                <w:color w:val="1F1F1F"/>
                <w:kern w:val="0"/>
                <w:bdr w:val="none" w:sz="0" w:space="0" w:color="auto" w:frame="1"/>
                <w:lang w:val="es-CO" w:eastAsia="es-CO"/>
                <w14:ligatures w14:val="none"/>
              </w:rPr>
              <w:t xml:space="preserve"> / Día</w:t>
            </w:r>
          </w:p>
        </w:tc>
      </w:tr>
      <w:tr w:rsidR="002649C2" w:rsidRPr="002649C2" w14:paraId="3D3C404C"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BF7D8"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TOTAL MENSUAL (30 DÍAS)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00E95" w14:textId="7B844A64"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 xml:space="preserve">10.500 </w:t>
            </w:r>
            <w:r w:rsidR="00695976" w:rsidRPr="002649C2">
              <w:rPr>
                <w:rFonts w:eastAsia="Times New Roman"/>
                <w:b/>
                <w:bCs/>
                <w:color w:val="1F1F1F"/>
                <w:kern w:val="0"/>
                <w:bdr w:val="none" w:sz="0" w:space="0" w:color="auto" w:frame="1"/>
                <w:lang w:val="es-CO" w:eastAsia="es-CO"/>
                <w14:ligatures w14:val="none"/>
              </w:rPr>
              <w:t>servicios</w:t>
            </w:r>
            <w:r w:rsidRPr="002649C2">
              <w:rPr>
                <w:rFonts w:eastAsia="Times New Roman"/>
                <w:b/>
                <w:bCs/>
                <w:color w:val="1F1F1F"/>
                <w:kern w:val="0"/>
                <w:bdr w:val="none" w:sz="0" w:space="0" w:color="auto" w:frame="1"/>
                <w:lang w:val="es-CO" w:eastAsia="es-CO"/>
                <w14:ligatures w14:val="none"/>
              </w:rPr>
              <w:t xml:space="preserve"> / Mes</w:t>
            </w:r>
          </w:p>
        </w:tc>
      </w:tr>
    </w:tbl>
    <w:p w14:paraId="4B03B1C1" w14:textId="2714DBDA" w:rsidR="002649C2" w:rsidRPr="00FA016A" w:rsidRDefault="002649C2" w:rsidP="00695976">
      <w:pPr>
        <w:pStyle w:val="normasapa7ma"/>
        <w:ind w:firstLine="0"/>
        <w:jc w:val="center"/>
        <w:rPr>
          <w:sz w:val="28"/>
          <w:szCs w:val="28"/>
        </w:rPr>
      </w:pPr>
      <w:r w:rsidRPr="00FA016A">
        <w:rPr>
          <w:sz w:val="28"/>
          <w:szCs w:val="28"/>
        </w:rPr>
        <w:lastRenderedPageBreak/>
        <w:t>COSTO UNITARIO REAL POR PRODUCTO</w:t>
      </w:r>
    </w:p>
    <w:p w14:paraId="3B928473" w14:textId="77777777" w:rsidR="002649C2" w:rsidRPr="00FA016A" w:rsidRDefault="002649C2"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2981"/>
        <w:gridCol w:w="2471"/>
        <w:gridCol w:w="2125"/>
        <w:gridCol w:w="1767"/>
      </w:tblGrid>
      <w:tr w:rsidR="002649C2" w:rsidRPr="002649C2" w14:paraId="4572B173" w14:textId="77777777" w:rsidTr="002649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CEF6F"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A706F"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Costo de Adquisición (Droguería)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81683"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Costo Operativo de Gestión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45E4E"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Costo Total Unitario</w:t>
            </w:r>
          </w:p>
        </w:tc>
      </w:tr>
      <w:tr w:rsidR="002649C2" w:rsidRPr="002649C2" w14:paraId="5C4A8C13"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E5DD2"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Medicamento Genérico</w:t>
            </w:r>
            <w:r w:rsidRPr="002649C2">
              <w:rPr>
                <w:rFonts w:eastAsia="Times New Roman"/>
                <w:color w:val="1F1F1F"/>
                <w:kern w:val="0"/>
                <w:bdr w:val="none" w:sz="0" w:space="0" w:color="auto" w:frame="1"/>
                <w:lang w:val="es-CO" w:eastAsia="es-CO"/>
                <w14:ligatures w14:val="none"/>
              </w:rPr>
              <w:t xml:space="preserve"> (Promedio)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22159"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27ED"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68BB6"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$1.90</w:t>
            </w:r>
          </w:p>
        </w:tc>
      </w:tr>
      <w:tr w:rsidR="002649C2" w:rsidRPr="002649C2" w14:paraId="16092D67"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C8F44"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Insumo Médico</w:t>
            </w:r>
            <w:r w:rsidRPr="002649C2">
              <w:rPr>
                <w:rFonts w:eastAsia="Times New Roman"/>
                <w:color w:val="1F1F1F"/>
                <w:kern w:val="0"/>
                <w:bdr w:val="none" w:sz="0" w:space="0" w:color="auto" w:frame="1"/>
                <w:lang w:val="es-CO" w:eastAsia="es-CO"/>
                <w14:ligatures w14:val="none"/>
              </w:rPr>
              <w:t xml:space="preserve"> (Inyectadoras/Gasa)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0FFCA"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1CB4A"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00A6BB"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$0.70</w:t>
            </w:r>
          </w:p>
        </w:tc>
      </w:tr>
      <w:tr w:rsidR="002649C2" w:rsidRPr="002649C2" w14:paraId="7A0D6EC6"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F773F"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Equipo de Diagnóstico</w:t>
            </w:r>
            <w:r w:rsidRPr="002649C2">
              <w:rPr>
                <w:rFonts w:eastAsia="Times New Roman"/>
                <w:color w:val="1F1F1F"/>
                <w:kern w:val="0"/>
                <w:bdr w:val="none" w:sz="0" w:space="0" w:color="auto" w:frame="1"/>
                <w:lang w:val="es-CO" w:eastAsia="es-CO"/>
                <w14:ligatures w14:val="none"/>
              </w:rPr>
              <w:t xml:space="preserve"> (Digital)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E99E2"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$18.50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23F74"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$3.50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92280" w14:textId="77777777" w:rsidR="002649C2" w:rsidRPr="002649C2" w:rsidRDefault="002649C2" w:rsidP="00695976">
            <w:pPr>
              <w:pStyle w:val="normasapa7ma"/>
              <w:ind w:firstLine="0"/>
              <w:jc w:val="center"/>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$22.00</w:t>
            </w:r>
          </w:p>
        </w:tc>
      </w:tr>
    </w:tbl>
    <w:p w14:paraId="5A7CBAC2" w14:textId="77777777" w:rsidR="002649C2" w:rsidRPr="00FA016A" w:rsidRDefault="002649C2" w:rsidP="00DA0C22">
      <w:pPr>
        <w:pStyle w:val="normasapa7ma"/>
      </w:pPr>
    </w:p>
    <w:p w14:paraId="2FDF1B63" w14:textId="77777777" w:rsidR="004458F5" w:rsidRDefault="004458F5" w:rsidP="00DA0C22">
      <w:pPr>
        <w:pStyle w:val="normasapa7ma"/>
      </w:pPr>
    </w:p>
    <w:p w14:paraId="772E1969" w14:textId="77777777" w:rsidR="00695976" w:rsidRDefault="00695976" w:rsidP="00DA0C22">
      <w:pPr>
        <w:pStyle w:val="normasapa7ma"/>
      </w:pPr>
    </w:p>
    <w:p w14:paraId="778F9DBD" w14:textId="77777777" w:rsidR="00695976" w:rsidRDefault="00695976" w:rsidP="00DA0C22">
      <w:pPr>
        <w:pStyle w:val="normasapa7ma"/>
      </w:pPr>
    </w:p>
    <w:p w14:paraId="24082A9E" w14:textId="77777777" w:rsidR="00695976" w:rsidRDefault="00695976" w:rsidP="00DA0C22">
      <w:pPr>
        <w:pStyle w:val="normasapa7ma"/>
      </w:pPr>
    </w:p>
    <w:p w14:paraId="0A4EA0A8" w14:textId="77777777" w:rsidR="00695976" w:rsidRDefault="00695976" w:rsidP="00DA0C22">
      <w:pPr>
        <w:pStyle w:val="normasapa7ma"/>
      </w:pPr>
    </w:p>
    <w:p w14:paraId="19F8B8AB" w14:textId="77777777" w:rsidR="00695976" w:rsidRDefault="00695976" w:rsidP="00DA0C22">
      <w:pPr>
        <w:pStyle w:val="normasapa7ma"/>
      </w:pPr>
    </w:p>
    <w:p w14:paraId="195CBC20" w14:textId="66178891" w:rsidR="002649C2" w:rsidRPr="00FA016A" w:rsidRDefault="002649C2" w:rsidP="00695976">
      <w:pPr>
        <w:pStyle w:val="normasapa7ma"/>
        <w:jc w:val="center"/>
      </w:pPr>
      <w:r w:rsidRPr="00FA016A">
        <w:lastRenderedPageBreak/>
        <w:t>PRECIOS DE VENTA ESTIMADOS</w:t>
      </w:r>
    </w:p>
    <w:p w14:paraId="1E01A5AE" w14:textId="77777777" w:rsidR="002649C2" w:rsidRPr="00FA016A" w:rsidRDefault="002649C2"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3138"/>
        <w:gridCol w:w="3025"/>
        <w:gridCol w:w="3181"/>
      </w:tblGrid>
      <w:tr w:rsidR="002649C2" w:rsidRPr="002649C2" w14:paraId="21D6FB3E" w14:textId="77777777" w:rsidTr="002649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F82E9"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Categoría de Producto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E1244"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Precio Mayorista / Institucional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F8AA7"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Precio de Venta al Público (Detal)</w:t>
            </w:r>
          </w:p>
        </w:tc>
      </w:tr>
      <w:tr w:rsidR="002649C2" w:rsidRPr="002649C2" w14:paraId="012E0E0B"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13371"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Medicamento Ético / Genérico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F5F8D"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17478"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$4.50 — $5.50</w:t>
            </w:r>
          </w:p>
        </w:tc>
      </w:tr>
      <w:tr w:rsidR="002649C2" w:rsidRPr="002649C2" w14:paraId="0417C203"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D656E"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Insumos Médicos (Descartables)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917F5"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$1.40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905FF"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$2.80 — $3.50</w:t>
            </w:r>
          </w:p>
        </w:tc>
      </w:tr>
      <w:tr w:rsidR="002649C2" w:rsidRPr="002649C2" w14:paraId="0FEA2253" w14:textId="77777777" w:rsidTr="002649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A8D50" w14:textId="77777777" w:rsidR="002649C2" w:rsidRPr="002649C2" w:rsidRDefault="002649C2" w:rsidP="00695976">
            <w:pPr>
              <w:pStyle w:val="normasapa7ma"/>
              <w:ind w:firstLine="0"/>
              <w:rPr>
                <w:rFonts w:eastAsia="Times New Roman"/>
                <w:color w:val="1F1F1F"/>
                <w:kern w:val="0"/>
                <w:lang w:val="es-CO" w:eastAsia="es-CO"/>
                <w14:ligatures w14:val="none"/>
              </w:rPr>
            </w:pPr>
            <w:r w:rsidRPr="002649C2">
              <w:rPr>
                <w:rFonts w:eastAsia="Times New Roman"/>
                <w:b/>
                <w:bCs/>
                <w:color w:val="1F1F1F"/>
                <w:kern w:val="0"/>
                <w:bdr w:val="none" w:sz="0" w:space="0" w:color="auto" w:frame="1"/>
                <w:lang w:val="es-CO" w:eastAsia="es-CO"/>
                <w14:ligatures w14:val="none"/>
              </w:rPr>
              <w:t>Suplementos y Equipos Básicos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BED95"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$3.50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5DD2" w14:textId="77777777" w:rsidR="002649C2" w:rsidRPr="002649C2" w:rsidRDefault="002649C2" w:rsidP="00DA0C22">
            <w:pPr>
              <w:pStyle w:val="normasapa7ma"/>
              <w:rPr>
                <w:rFonts w:eastAsia="Times New Roman"/>
                <w:color w:val="1F1F1F"/>
                <w:kern w:val="0"/>
                <w:lang w:val="es-CO" w:eastAsia="es-CO"/>
                <w14:ligatures w14:val="none"/>
              </w:rPr>
            </w:pPr>
            <w:r w:rsidRPr="002649C2">
              <w:rPr>
                <w:rFonts w:eastAsia="Times New Roman"/>
                <w:color w:val="1F1F1F"/>
                <w:kern w:val="0"/>
                <w:bdr w:val="none" w:sz="0" w:space="0" w:color="auto" w:frame="1"/>
                <w:lang w:val="es-CO" w:eastAsia="es-CO"/>
                <w14:ligatures w14:val="none"/>
              </w:rPr>
              <w:t>$6.50 — $8.00</w:t>
            </w:r>
          </w:p>
        </w:tc>
      </w:tr>
    </w:tbl>
    <w:p w14:paraId="1A71EFF9" w14:textId="77777777" w:rsidR="002649C2" w:rsidRPr="00FA016A" w:rsidRDefault="002649C2" w:rsidP="00DA0C22">
      <w:pPr>
        <w:pStyle w:val="normasapa7ma"/>
      </w:pPr>
    </w:p>
    <w:p w14:paraId="50E9865A" w14:textId="77777777" w:rsidR="005A1CA1" w:rsidRPr="00FA016A" w:rsidRDefault="005A1CA1" w:rsidP="00DA0C22">
      <w:pPr>
        <w:pStyle w:val="normasapa7ma"/>
      </w:pPr>
    </w:p>
    <w:p w14:paraId="48FAA832" w14:textId="77777777" w:rsidR="005A1CA1" w:rsidRDefault="005A1CA1" w:rsidP="00DA0C22">
      <w:pPr>
        <w:pStyle w:val="normasapa7ma"/>
      </w:pPr>
    </w:p>
    <w:p w14:paraId="78E64BAF" w14:textId="77777777" w:rsidR="00695976" w:rsidRDefault="00695976" w:rsidP="00DA0C22">
      <w:pPr>
        <w:pStyle w:val="normasapa7ma"/>
      </w:pPr>
    </w:p>
    <w:p w14:paraId="31FEFCD1" w14:textId="77777777" w:rsidR="00695976" w:rsidRDefault="00695976" w:rsidP="00DA0C22">
      <w:pPr>
        <w:pStyle w:val="normasapa7ma"/>
      </w:pPr>
    </w:p>
    <w:p w14:paraId="0CC6982A" w14:textId="77777777" w:rsidR="00695976" w:rsidRDefault="00695976" w:rsidP="00DA0C22">
      <w:pPr>
        <w:pStyle w:val="normasapa7ma"/>
      </w:pPr>
    </w:p>
    <w:p w14:paraId="52052F2A" w14:textId="77777777" w:rsidR="00695976" w:rsidRPr="00FA016A" w:rsidRDefault="00695976" w:rsidP="00DA0C22">
      <w:pPr>
        <w:pStyle w:val="normasapa7ma"/>
      </w:pPr>
    </w:p>
    <w:p w14:paraId="2D20DEC9" w14:textId="29D41A1E" w:rsidR="002649C2" w:rsidRPr="00FA016A" w:rsidRDefault="005A1CA1" w:rsidP="00695976">
      <w:pPr>
        <w:pStyle w:val="normasapa7ma"/>
        <w:jc w:val="center"/>
      </w:pPr>
      <w:r w:rsidRPr="00FA016A">
        <w:lastRenderedPageBreak/>
        <w:t>PROYECCIÓN DE INGRESOS MENSUALES</w:t>
      </w:r>
    </w:p>
    <w:p w14:paraId="7D320451" w14:textId="77777777" w:rsidR="005A1CA1" w:rsidRPr="00FA016A" w:rsidRDefault="005A1CA1" w:rsidP="00DA0C22">
      <w:pPr>
        <w:pStyle w:val="normasapa7ma"/>
      </w:pPr>
    </w:p>
    <w:tbl>
      <w:tblPr>
        <w:tblW w:w="0" w:type="auto"/>
        <w:tblCellSpacing w:w="15" w:type="dxa"/>
        <w:tblCellMar>
          <w:left w:w="0" w:type="dxa"/>
          <w:right w:w="0" w:type="dxa"/>
        </w:tblCellMar>
        <w:tblLook w:val="04A0" w:firstRow="1" w:lastRow="0" w:firstColumn="1" w:lastColumn="0" w:noHBand="0" w:noVBand="1"/>
      </w:tblPr>
      <w:tblGrid>
        <w:gridCol w:w="3060"/>
        <w:gridCol w:w="1978"/>
        <w:gridCol w:w="1988"/>
        <w:gridCol w:w="2318"/>
      </w:tblGrid>
      <w:tr w:rsidR="005A1CA1" w:rsidRPr="005A1CA1" w14:paraId="132427AA" w14:textId="77777777" w:rsidTr="005A1CA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79578"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Producto / 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E1561"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Unidades Mensuales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6FC95"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Ganancia por Unidad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4D1DE"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Ingreso Neto (Margen Bruto)</w:t>
            </w:r>
          </w:p>
        </w:tc>
      </w:tr>
      <w:tr w:rsidR="005A1CA1" w:rsidRPr="005A1CA1" w14:paraId="5E9BF24F" w14:textId="77777777" w:rsidTr="005A1C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25B74"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Medicamentos (Éticos/Genéricos)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B61E8"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5.500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7E95C"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$2.60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02D6F"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$14.300</w:t>
            </w:r>
          </w:p>
        </w:tc>
      </w:tr>
      <w:tr w:rsidR="005A1CA1" w:rsidRPr="005A1CA1" w14:paraId="741ACF7D" w14:textId="77777777" w:rsidTr="005A1C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BABA0"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Insumos Médicos (Descartables)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3D452"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3.500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5144D"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$1.90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87E87"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$6.650</w:t>
            </w:r>
          </w:p>
        </w:tc>
      </w:tr>
      <w:tr w:rsidR="005A1CA1" w:rsidRPr="005A1CA1" w14:paraId="447376DC" w14:textId="77777777" w:rsidTr="005A1C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6F56E"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Equipos de Diagnóstico / Cuidado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26317"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1.500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032F0"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EE2E7"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color w:val="1F1F1F"/>
                <w:kern w:val="0"/>
                <w:bdr w:val="none" w:sz="0" w:space="0" w:color="auto" w:frame="1"/>
                <w:lang w:val="es-CO" w:eastAsia="es-CO"/>
                <w14:ligatures w14:val="none"/>
              </w:rPr>
              <w:t>$4.500</w:t>
            </w:r>
          </w:p>
        </w:tc>
      </w:tr>
      <w:tr w:rsidR="005A1CA1" w:rsidRPr="005A1CA1" w14:paraId="67D88A31" w14:textId="77777777" w:rsidTr="005A1C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39F94"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TOTALES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DB972"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 xml:space="preserve">10.500 </w:t>
            </w:r>
            <w:proofErr w:type="gramStart"/>
            <w:r w:rsidRPr="005A1CA1">
              <w:rPr>
                <w:rFonts w:eastAsia="Times New Roman"/>
                <w:b/>
                <w:bCs/>
                <w:color w:val="1F1F1F"/>
                <w:kern w:val="0"/>
                <w:bdr w:val="none" w:sz="0" w:space="0" w:color="auto" w:frame="1"/>
                <w:lang w:val="es-CO" w:eastAsia="es-CO"/>
                <w14:ligatures w14:val="none"/>
              </w:rPr>
              <w:t>Unidades</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02B99" w14:textId="531361F3" w:rsidR="005A1CA1" w:rsidRPr="005A1CA1" w:rsidRDefault="005A1CA1" w:rsidP="00695976">
            <w:pPr>
              <w:pStyle w:val="normasapa7ma"/>
              <w:jc w:val="center"/>
              <w:rPr>
                <w:rFonts w:eastAsia="Times New Roman"/>
                <w:color w:val="1F1F1F"/>
                <w:kern w:val="0"/>
                <w:lang w:val="es-CO" w:eastAsia="es-CO"/>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5569E"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$25.450</w:t>
            </w:r>
          </w:p>
        </w:tc>
      </w:tr>
    </w:tbl>
    <w:p w14:paraId="639ACE45" w14:textId="77777777" w:rsidR="005A1CA1" w:rsidRPr="00FA016A" w:rsidRDefault="005A1CA1" w:rsidP="00DA0C22">
      <w:pPr>
        <w:pStyle w:val="normasapa7ma"/>
      </w:pPr>
    </w:p>
    <w:p w14:paraId="23329706" w14:textId="77777777" w:rsidR="005A1CA1" w:rsidRPr="00FA016A" w:rsidRDefault="005A1CA1" w:rsidP="00DA0C22">
      <w:pPr>
        <w:pStyle w:val="normasapa7ma"/>
      </w:pPr>
    </w:p>
    <w:p w14:paraId="1D69CFE1" w14:textId="77777777" w:rsidR="005A1CA1" w:rsidRPr="00FA016A" w:rsidRDefault="005A1CA1" w:rsidP="00DA0C22">
      <w:pPr>
        <w:pStyle w:val="normasapa7ma"/>
      </w:pPr>
    </w:p>
    <w:p w14:paraId="0A29E292" w14:textId="77777777" w:rsidR="005A1CA1" w:rsidRDefault="005A1CA1" w:rsidP="00DA0C22">
      <w:pPr>
        <w:pStyle w:val="normasapa7ma"/>
      </w:pPr>
    </w:p>
    <w:p w14:paraId="15503159" w14:textId="77777777" w:rsidR="00695976" w:rsidRPr="00FA016A" w:rsidRDefault="00695976" w:rsidP="00DA0C22">
      <w:pPr>
        <w:pStyle w:val="normasapa7ma"/>
      </w:pPr>
    </w:p>
    <w:p w14:paraId="5BE9E0E8" w14:textId="77777777" w:rsidR="005A1CA1" w:rsidRPr="00FA016A" w:rsidRDefault="005A1CA1" w:rsidP="00DA0C22">
      <w:pPr>
        <w:pStyle w:val="normasapa7ma"/>
        <w:rPr>
          <w:sz w:val="28"/>
          <w:szCs w:val="28"/>
          <w:lang w:val="es-CO"/>
        </w:rPr>
      </w:pPr>
      <w:r w:rsidRPr="00FA016A">
        <w:rPr>
          <w:sz w:val="28"/>
          <w:szCs w:val="28"/>
        </w:rPr>
        <w:lastRenderedPageBreak/>
        <w:t>INGRESO MENSUAL ESTIMADO (MARGEN BRUTO)</w:t>
      </w:r>
    </w:p>
    <w:p w14:paraId="209AEAA4" w14:textId="2E19BF1D" w:rsidR="005A1CA1" w:rsidRPr="00695976" w:rsidRDefault="005A1CA1" w:rsidP="00695976">
      <w:pPr>
        <w:pStyle w:val="normasapa7ma"/>
        <w:rPr>
          <w:sz w:val="28"/>
          <w:szCs w:val="28"/>
        </w:rPr>
      </w:pPr>
      <w:r w:rsidRPr="00FA016A">
        <w:rPr>
          <w:sz w:val="28"/>
          <w:szCs w:val="28"/>
        </w:rPr>
        <w:t>$25.450</w:t>
      </w:r>
      <w:r w:rsidR="00695976">
        <w:rPr>
          <w:sz w:val="28"/>
          <w:szCs w:val="28"/>
        </w:rPr>
        <w:tab/>
      </w:r>
      <w:r w:rsidR="00695976">
        <w:rPr>
          <w:sz w:val="28"/>
          <w:szCs w:val="28"/>
        </w:rPr>
        <w:tab/>
      </w:r>
      <w:r w:rsidR="00695976">
        <w:rPr>
          <w:sz w:val="28"/>
          <w:szCs w:val="28"/>
        </w:rPr>
        <w:tab/>
      </w:r>
      <w:r w:rsidR="00695976">
        <w:rPr>
          <w:sz w:val="28"/>
          <w:szCs w:val="28"/>
        </w:rPr>
        <w:tab/>
      </w:r>
      <w:r w:rsidR="00695976">
        <w:rPr>
          <w:sz w:val="28"/>
          <w:szCs w:val="28"/>
        </w:rPr>
        <w:tab/>
      </w:r>
      <w:r w:rsidR="00695976">
        <w:rPr>
          <w:sz w:val="28"/>
          <w:szCs w:val="28"/>
        </w:rPr>
        <w:tab/>
      </w:r>
      <w:r w:rsidR="00695976">
        <w:rPr>
          <w:sz w:val="28"/>
          <w:szCs w:val="28"/>
        </w:rPr>
        <w:tab/>
      </w:r>
      <w:r w:rsidR="00695976">
        <w:rPr>
          <w:sz w:val="28"/>
          <w:szCs w:val="28"/>
        </w:rPr>
        <w:tab/>
        <w:t xml:space="preserve"> </w:t>
      </w:r>
      <w:r w:rsidRPr="00FA016A">
        <w:rPr>
          <w:sz w:val="28"/>
          <w:szCs w:val="28"/>
          <w:highlight w:val="blue"/>
        </w:rPr>
        <w:t>RENTABILIDAD</w:t>
      </w:r>
    </w:p>
    <w:tbl>
      <w:tblPr>
        <w:tblW w:w="0" w:type="auto"/>
        <w:tblCellSpacing w:w="15" w:type="dxa"/>
        <w:tblCellMar>
          <w:left w:w="0" w:type="dxa"/>
          <w:right w:w="0" w:type="dxa"/>
        </w:tblCellMar>
        <w:tblLook w:val="04A0" w:firstRow="1" w:lastRow="0" w:firstColumn="1" w:lastColumn="0" w:noHBand="0" w:noVBand="1"/>
      </w:tblPr>
      <w:tblGrid>
        <w:gridCol w:w="1844"/>
        <w:gridCol w:w="2436"/>
        <w:gridCol w:w="2478"/>
        <w:gridCol w:w="2586"/>
      </w:tblGrid>
      <w:tr w:rsidR="005A1CA1" w:rsidRPr="005A1CA1" w14:paraId="1193D391" w14:textId="77777777" w:rsidTr="005A1CA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47464"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Concepto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1ED47"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Ingresos (Margen Bruto)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8AB89"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Gastos Totales (OPEX)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99272"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Ganancia Neta Mensual</w:t>
            </w:r>
          </w:p>
        </w:tc>
      </w:tr>
      <w:tr w:rsidR="005A1CA1" w:rsidRPr="005A1CA1" w14:paraId="5535AFE4" w14:textId="77777777" w:rsidTr="005A1C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82555" w14:textId="77777777" w:rsidR="005A1CA1" w:rsidRPr="005A1CA1" w:rsidRDefault="005A1CA1" w:rsidP="00695976">
            <w:pPr>
              <w:pStyle w:val="normasapa7ma"/>
              <w:ind w:firstLine="0"/>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Monto Mensual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D2EE7" w14:textId="77777777" w:rsidR="005A1CA1" w:rsidRPr="005A1CA1" w:rsidRDefault="005A1CA1" w:rsidP="00695976">
            <w:pPr>
              <w:pStyle w:val="normasapa7ma"/>
              <w:ind w:firstLine="0"/>
              <w:jc w:val="center"/>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$25.450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D4C07" w14:textId="77777777" w:rsidR="005A1CA1" w:rsidRPr="005A1CA1" w:rsidRDefault="005A1CA1" w:rsidP="00DA0C22">
            <w:pPr>
              <w:pStyle w:val="normasapa7ma"/>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$7.240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A88F9" w14:textId="77777777" w:rsidR="005A1CA1" w:rsidRPr="005A1CA1" w:rsidRDefault="005A1CA1" w:rsidP="00DA0C22">
            <w:pPr>
              <w:pStyle w:val="normasapa7ma"/>
              <w:rPr>
                <w:rFonts w:eastAsia="Times New Roman"/>
                <w:color w:val="1F1F1F"/>
                <w:kern w:val="0"/>
                <w:lang w:val="es-CO" w:eastAsia="es-CO"/>
                <w14:ligatures w14:val="none"/>
              </w:rPr>
            </w:pPr>
            <w:r w:rsidRPr="005A1CA1">
              <w:rPr>
                <w:rFonts w:eastAsia="Times New Roman"/>
                <w:b/>
                <w:bCs/>
                <w:color w:val="1F1F1F"/>
                <w:kern w:val="0"/>
                <w:bdr w:val="none" w:sz="0" w:space="0" w:color="auto" w:frame="1"/>
                <w:lang w:val="es-CO" w:eastAsia="es-CO"/>
                <w14:ligatures w14:val="none"/>
              </w:rPr>
              <w:t>$18.210</w:t>
            </w:r>
          </w:p>
        </w:tc>
      </w:tr>
    </w:tbl>
    <w:p w14:paraId="533C90CA" w14:textId="77777777" w:rsidR="00695976" w:rsidRPr="00FA016A" w:rsidRDefault="00695976" w:rsidP="00695976">
      <w:pPr>
        <w:pStyle w:val="normasapa7ma"/>
        <w:ind w:firstLine="0"/>
      </w:pPr>
    </w:p>
    <w:p w14:paraId="30DB4E40" w14:textId="77777777" w:rsidR="00695976" w:rsidRDefault="00695976" w:rsidP="00695976">
      <w:pPr>
        <w:pStyle w:val="normasapa7ma"/>
        <w:jc w:val="center"/>
      </w:pPr>
    </w:p>
    <w:p w14:paraId="02732A4D" w14:textId="6855B421" w:rsidR="005A1CA1" w:rsidRPr="00FA016A" w:rsidRDefault="005A1CA1" w:rsidP="00695976">
      <w:pPr>
        <w:pStyle w:val="normasapa7ma"/>
        <w:jc w:val="center"/>
      </w:pPr>
      <w:r w:rsidRPr="00FA016A">
        <w:t>CONCLUSIÓN DE FACTIBILIDAD</w:t>
      </w:r>
    </w:p>
    <w:p w14:paraId="54EF4A5F" w14:textId="61508E37" w:rsidR="005A1CA1" w:rsidRPr="00FA016A" w:rsidRDefault="005A1CA1" w:rsidP="00695976">
      <w:pPr>
        <w:pStyle w:val="normasapa7ma"/>
      </w:pPr>
      <w:r w:rsidRPr="00FA016A">
        <w:rPr>
          <w:b/>
          <w:bCs/>
        </w:rPr>
        <w:t>Farmacia Junín S.L.P</w:t>
      </w:r>
      <w:r w:rsidRPr="00FA016A">
        <w:t xml:space="preserve"> es completamente factible, sostenible y altamente rentable bajo el modelo de gestión propuesto.</w:t>
      </w:r>
      <w:r w:rsidR="00695976">
        <w:t xml:space="preserve"> </w:t>
      </w:r>
      <w:r w:rsidRPr="00FA016A">
        <w:t xml:space="preserve">Con una inversión real de </w:t>
      </w:r>
      <w:r w:rsidRPr="00FA016A">
        <w:rPr>
          <w:b/>
          <w:bCs/>
        </w:rPr>
        <w:t>USD 50.000</w:t>
      </w:r>
      <w:r w:rsidRPr="00FA016A">
        <w:t xml:space="preserve">, el establecimiento se posiciona como una unidad de salud con márgenes extremadamente favorables y un </w:t>
      </w:r>
      <w:r w:rsidRPr="00FA016A">
        <w:rPr>
          <w:b/>
          <w:bCs/>
        </w:rPr>
        <w:t>retorno de inversión acelerado (menor a un trimestre)</w:t>
      </w:r>
      <w:r w:rsidRPr="00FA016A">
        <w:t xml:space="preserve">. La combinación de ventas por mostrador, servicios de consultorio y la logística agresiva de </w:t>
      </w:r>
      <w:proofErr w:type="spellStart"/>
      <w:r w:rsidRPr="00FA016A">
        <w:t>delivery</w:t>
      </w:r>
      <w:proofErr w:type="spellEnd"/>
      <w:r w:rsidRPr="00FA016A">
        <w:t xml:space="preserve"> en el Municipio Junín garantiza un flujo de caja constante.</w:t>
      </w:r>
    </w:p>
    <w:p w14:paraId="0FE25918" w14:textId="16BC3299" w:rsidR="005A1CA1" w:rsidRPr="00FA016A" w:rsidRDefault="005A1CA1" w:rsidP="00695976">
      <w:pPr>
        <w:pStyle w:val="normasapa7ma"/>
        <w:ind w:firstLine="0"/>
      </w:pPr>
      <w:r w:rsidRPr="00FA016A">
        <w:t>La empresa posee una capacidad de expansión robusta, permitiendo considerar a corto plazo la apertura de sucursales en municipios aledaños (como Bolívar o Capacho) o la ampliación del inventario hacia líneas de alta especialización médica, consolidándose como un referente de salud en el estado Táchira.</w:t>
      </w:r>
    </w:p>
    <w:sectPr w:rsidR="005A1CA1" w:rsidRPr="00FA016A" w:rsidSect="00DA0C22">
      <w:headerReference w:type="default" r:id="rId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9F83A" w14:textId="77777777" w:rsidR="00930889" w:rsidRDefault="00930889" w:rsidP="003775D0">
      <w:pPr>
        <w:spacing w:after="0" w:line="240" w:lineRule="auto"/>
      </w:pPr>
      <w:r>
        <w:separator/>
      </w:r>
    </w:p>
  </w:endnote>
  <w:endnote w:type="continuationSeparator" w:id="0">
    <w:p w14:paraId="6FA9360F" w14:textId="77777777" w:rsidR="00930889" w:rsidRDefault="00930889" w:rsidP="00377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6EDDC" w14:textId="77777777" w:rsidR="00930889" w:rsidRDefault="00930889" w:rsidP="003775D0">
      <w:pPr>
        <w:spacing w:after="0" w:line="240" w:lineRule="auto"/>
      </w:pPr>
      <w:r>
        <w:separator/>
      </w:r>
    </w:p>
  </w:footnote>
  <w:footnote w:type="continuationSeparator" w:id="0">
    <w:p w14:paraId="46498197" w14:textId="77777777" w:rsidR="00930889" w:rsidRDefault="00930889" w:rsidP="00377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4255770"/>
      <w:docPartObj>
        <w:docPartGallery w:val="Page Numbers (Top of Page)"/>
        <w:docPartUnique/>
      </w:docPartObj>
    </w:sdtPr>
    <w:sdtContent>
      <w:p w14:paraId="0C4A002E" w14:textId="2A02A8A8" w:rsidR="00DA0C22" w:rsidRDefault="00DA0C22">
        <w:pPr>
          <w:pStyle w:val="Encabezado"/>
          <w:jc w:val="right"/>
        </w:pPr>
        <w:r>
          <w:fldChar w:fldCharType="begin"/>
        </w:r>
        <w:r>
          <w:instrText>PAGE   \* MERGEFORMAT</w:instrText>
        </w:r>
        <w:r>
          <w:fldChar w:fldCharType="separate"/>
        </w:r>
        <w:r>
          <w:rPr>
            <w:lang w:val="es-ES"/>
          </w:rPr>
          <w:t>2</w:t>
        </w:r>
        <w:r>
          <w:fldChar w:fldCharType="end"/>
        </w:r>
      </w:p>
    </w:sdtContent>
  </w:sdt>
  <w:p w14:paraId="42F986EC" w14:textId="77777777" w:rsidR="00DA0C22" w:rsidRDefault="00DA0C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7664"/>
    <w:multiLevelType w:val="multilevel"/>
    <w:tmpl w:val="39D2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3F9"/>
    <w:multiLevelType w:val="multilevel"/>
    <w:tmpl w:val="29F8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61B7D"/>
    <w:multiLevelType w:val="multilevel"/>
    <w:tmpl w:val="787C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3EEE"/>
    <w:multiLevelType w:val="multilevel"/>
    <w:tmpl w:val="C34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B66B7"/>
    <w:multiLevelType w:val="multilevel"/>
    <w:tmpl w:val="94A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40C9"/>
    <w:multiLevelType w:val="hybridMultilevel"/>
    <w:tmpl w:val="85545D3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6" w15:restartNumberingAfterBreak="0">
    <w:nsid w:val="1924201E"/>
    <w:multiLevelType w:val="multilevel"/>
    <w:tmpl w:val="8B0A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30395"/>
    <w:multiLevelType w:val="multilevel"/>
    <w:tmpl w:val="3124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2368A"/>
    <w:multiLevelType w:val="multilevel"/>
    <w:tmpl w:val="0254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846E5"/>
    <w:multiLevelType w:val="multilevel"/>
    <w:tmpl w:val="EED62F6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77C9D"/>
    <w:multiLevelType w:val="multilevel"/>
    <w:tmpl w:val="D33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40679"/>
    <w:multiLevelType w:val="multilevel"/>
    <w:tmpl w:val="FA6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5138C"/>
    <w:multiLevelType w:val="multilevel"/>
    <w:tmpl w:val="106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75CC4"/>
    <w:multiLevelType w:val="multilevel"/>
    <w:tmpl w:val="09E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F07EF"/>
    <w:multiLevelType w:val="hybridMultilevel"/>
    <w:tmpl w:val="45B47E5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5" w15:restartNumberingAfterBreak="0">
    <w:nsid w:val="2F477657"/>
    <w:multiLevelType w:val="multilevel"/>
    <w:tmpl w:val="67FE1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11875"/>
    <w:multiLevelType w:val="multilevel"/>
    <w:tmpl w:val="D4DC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15ED6"/>
    <w:multiLevelType w:val="multilevel"/>
    <w:tmpl w:val="075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D1488"/>
    <w:multiLevelType w:val="multilevel"/>
    <w:tmpl w:val="CEA4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E1228"/>
    <w:multiLevelType w:val="multilevel"/>
    <w:tmpl w:val="8650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051E9"/>
    <w:multiLevelType w:val="hybridMultilevel"/>
    <w:tmpl w:val="E2402CB2"/>
    <w:lvl w:ilvl="0" w:tplc="6E5ADA0E">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1" w15:restartNumberingAfterBreak="0">
    <w:nsid w:val="47FB26E0"/>
    <w:multiLevelType w:val="multilevel"/>
    <w:tmpl w:val="0F3C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5928F7"/>
    <w:multiLevelType w:val="multilevel"/>
    <w:tmpl w:val="A560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43630"/>
    <w:multiLevelType w:val="multilevel"/>
    <w:tmpl w:val="1300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C5758"/>
    <w:multiLevelType w:val="multilevel"/>
    <w:tmpl w:val="0F3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228FF"/>
    <w:multiLevelType w:val="multilevel"/>
    <w:tmpl w:val="EDC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279D9"/>
    <w:multiLevelType w:val="multilevel"/>
    <w:tmpl w:val="BB9E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A3AC7"/>
    <w:multiLevelType w:val="multilevel"/>
    <w:tmpl w:val="63A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651D7"/>
    <w:multiLevelType w:val="multilevel"/>
    <w:tmpl w:val="E896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70DAE"/>
    <w:multiLevelType w:val="multilevel"/>
    <w:tmpl w:val="F810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A4655"/>
    <w:multiLevelType w:val="multilevel"/>
    <w:tmpl w:val="CA3E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B26CC"/>
    <w:multiLevelType w:val="multilevel"/>
    <w:tmpl w:val="37F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E1CC0"/>
    <w:multiLevelType w:val="multilevel"/>
    <w:tmpl w:val="4D5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B916D8"/>
    <w:multiLevelType w:val="hybridMultilevel"/>
    <w:tmpl w:val="7B6EC4E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4" w15:restartNumberingAfterBreak="0">
    <w:nsid w:val="6A5A5163"/>
    <w:multiLevelType w:val="multilevel"/>
    <w:tmpl w:val="032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23D98"/>
    <w:multiLevelType w:val="multilevel"/>
    <w:tmpl w:val="728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F04CF"/>
    <w:multiLevelType w:val="multilevel"/>
    <w:tmpl w:val="4F2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A6D32"/>
    <w:multiLevelType w:val="multilevel"/>
    <w:tmpl w:val="E18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D049A"/>
    <w:multiLevelType w:val="multilevel"/>
    <w:tmpl w:val="6BDE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001A9D"/>
    <w:multiLevelType w:val="multilevel"/>
    <w:tmpl w:val="83F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93C36"/>
    <w:multiLevelType w:val="multilevel"/>
    <w:tmpl w:val="65F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A85AB5"/>
    <w:multiLevelType w:val="multilevel"/>
    <w:tmpl w:val="25C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396697">
    <w:abstractNumId w:val="33"/>
  </w:num>
  <w:num w:numId="2" w16cid:durableId="394738417">
    <w:abstractNumId w:val="14"/>
  </w:num>
  <w:num w:numId="3" w16cid:durableId="1176505528">
    <w:abstractNumId w:val="5"/>
  </w:num>
  <w:num w:numId="4" w16cid:durableId="82650887">
    <w:abstractNumId w:val="31"/>
  </w:num>
  <w:num w:numId="5" w16cid:durableId="1197617392">
    <w:abstractNumId w:val="41"/>
  </w:num>
  <w:num w:numId="6" w16cid:durableId="1287657222">
    <w:abstractNumId w:val="4"/>
  </w:num>
  <w:num w:numId="7" w16cid:durableId="841242963">
    <w:abstractNumId w:val="32"/>
  </w:num>
  <w:num w:numId="8" w16cid:durableId="1782453007">
    <w:abstractNumId w:val="9"/>
  </w:num>
  <w:num w:numId="9" w16cid:durableId="15200443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3011930">
    <w:abstractNumId w:val="23"/>
  </w:num>
  <w:num w:numId="11" w16cid:durableId="638803993">
    <w:abstractNumId w:val="25"/>
  </w:num>
  <w:num w:numId="12" w16cid:durableId="905602802">
    <w:abstractNumId w:val="2"/>
  </w:num>
  <w:num w:numId="13" w16cid:durableId="2031905969">
    <w:abstractNumId w:val="36"/>
  </w:num>
  <w:num w:numId="14" w16cid:durableId="1908689177">
    <w:abstractNumId w:val="28"/>
  </w:num>
  <w:num w:numId="15" w16cid:durableId="437411205">
    <w:abstractNumId w:val="39"/>
  </w:num>
  <w:num w:numId="16" w16cid:durableId="1762136747">
    <w:abstractNumId w:val="1"/>
  </w:num>
  <w:num w:numId="17" w16cid:durableId="145054553">
    <w:abstractNumId w:val="24"/>
  </w:num>
  <w:num w:numId="18" w16cid:durableId="985627455">
    <w:abstractNumId w:val="18"/>
  </w:num>
  <w:num w:numId="19" w16cid:durableId="1867281335">
    <w:abstractNumId w:val="22"/>
  </w:num>
  <w:num w:numId="20" w16cid:durableId="1622035020">
    <w:abstractNumId w:val="11"/>
  </w:num>
  <w:num w:numId="21" w16cid:durableId="2031953499">
    <w:abstractNumId w:val="6"/>
  </w:num>
  <w:num w:numId="22" w16cid:durableId="1186288160">
    <w:abstractNumId w:val="16"/>
  </w:num>
  <w:num w:numId="23" w16cid:durableId="956640280">
    <w:abstractNumId w:val="21"/>
  </w:num>
  <w:num w:numId="24" w16cid:durableId="379861491">
    <w:abstractNumId w:val="29"/>
  </w:num>
  <w:num w:numId="25" w16cid:durableId="799690345">
    <w:abstractNumId w:val="35"/>
  </w:num>
  <w:num w:numId="26" w16cid:durableId="1586457322">
    <w:abstractNumId w:val="34"/>
  </w:num>
  <w:num w:numId="27" w16cid:durableId="1487238554">
    <w:abstractNumId w:val="27"/>
  </w:num>
  <w:num w:numId="28" w16cid:durableId="1570459145">
    <w:abstractNumId w:val="26"/>
  </w:num>
  <w:num w:numId="29" w16cid:durableId="197935655">
    <w:abstractNumId w:val="7"/>
  </w:num>
  <w:num w:numId="30" w16cid:durableId="1745444473">
    <w:abstractNumId w:val="3"/>
  </w:num>
  <w:num w:numId="31" w16cid:durableId="1249072231">
    <w:abstractNumId w:val="0"/>
  </w:num>
  <w:num w:numId="32" w16cid:durableId="1183057182">
    <w:abstractNumId w:val="13"/>
  </w:num>
  <w:num w:numId="33" w16cid:durableId="2065134251">
    <w:abstractNumId w:val="40"/>
  </w:num>
  <w:num w:numId="34" w16cid:durableId="587691593">
    <w:abstractNumId w:val="30"/>
  </w:num>
  <w:num w:numId="35" w16cid:durableId="747926937">
    <w:abstractNumId w:val="10"/>
  </w:num>
  <w:num w:numId="36" w16cid:durableId="252322178">
    <w:abstractNumId w:val="19"/>
  </w:num>
  <w:num w:numId="37" w16cid:durableId="1058240439">
    <w:abstractNumId w:val="12"/>
  </w:num>
  <w:num w:numId="38" w16cid:durableId="1593851245">
    <w:abstractNumId w:val="37"/>
  </w:num>
  <w:num w:numId="39" w16cid:durableId="86704158">
    <w:abstractNumId w:val="8"/>
  </w:num>
  <w:num w:numId="40" w16cid:durableId="2075623378">
    <w:abstractNumId w:val="15"/>
  </w:num>
  <w:num w:numId="41" w16cid:durableId="1228764976">
    <w:abstractNumId w:val="38"/>
  </w:num>
  <w:num w:numId="42" w16cid:durableId="12933623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83"/>
    <w:rsid w:val="00034222"/>
    <w:rsid w:val="000D1340"/>
    <w:rsid w:val="000E1188"/>
    <w:rsid w:val="00111BEE"/>
    <w:rsid w:val="001670B5"/>
    <w:rsid w:val="001773D5"/>
    <w:rsid w:val="00195C83"/>
    <w:rsid w:val="001A244E"/>
    <w:rsid w:val="00235D99"/>
    <w:rsid w:val="0024523C"/>
    <w:rsid w:val="002649C2"/>
    <w:rsid w:val="002A7753"/>
    <w:rsid w:val="00345C83"/>
    <w:rsid w:val="003775D0"/>
    <w:rsid w:val="003C62CE"/>
    <w:rsid w:val="00423AB9"/>
    <w:rsid w:val="004319C3"/>
    <w:rsid w:val="00442525"/>
    <w:rsid w:val="004458F5"/>
    <w:rsid w:val="00451B36"/>
    <w:rsid w:val="004863CD"/>
    <w:rsid w:val="0059556E"/>
    <w:rsid w:val="005A1CA1"/>
    <w:rsid w:val="005F3960"/>
    <w:rsid w:val="00612662"/>
    <w:rsid w:val="0067680B"/>
    <w:rsid w:val="00695976"/>
    <w:rsid w:val="00776815"/>
    <w:rsid w:val="007B2D19"/>
    <w:rsid w:val="007D2AA7"/>
    <w:rsid w:val="00883230"/>
    <w:rsid w:val="00930889"/>
    <w:rsid w:val="00934788"/>
    <w:rsid w:val="009424D1"/>
    <w:rsid w:val="00944ED1"/>
    <w:rsid w:val="00955695"/>
    <w:rsid w:val="009A399F"/>
    <w:rsid w:val="009B0E4D"/>
    <w:rsid w:val="009C10E7"/>
    <w:rsid w:val="00A3731E"/>
    <w:rsid w:val="00A55BE0"/>
    <w:rsid w:val="00A93A6C"/>
    <w:rsid w:val="00B86982"/>
    <w:rsid w:val="00BD4FA7"/>
    <w:rsid w:val="00C03398"/>
    <w:rsid w:val="00CB4104"/>
    <w:rsid w:val="00CE2398"/>
    <w:rsid w:val="00CE455B"/>
    <w:rsid w:val="00DA0C22"/>
    <w:rsid w:val="00E224A8"/>
    <w:rsid w:val="00EC0CBD"/>
    <w:rsid w:val="00EC7CD9"/>
    <w:rsid w:val="00F141BC"/>
    <w:rsid w:val="00F169BD"/>
    <w:rsid w:val="00F511F3"/>
    <w:rsid w:val="00F54325"/>
    <w:rsid w:val="00FA01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DB37"/>
  <w15:chartTrackingRefBased/>
  <w15:docId w15:val="{D3A3D18B-0EC3-4033-B9F5-0132CF28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83"/>
    <w:pPr>
      <w:spacing w:line="256" w:lineRule="auto"/>
    </w:pPr>
    <w:rPr>
      <w:lang w:val="es-VE"/>
    </w:rPr>
  </w:style>
  <w:style w:type="paragraph" w:styleId="Ttulo1">
    <w:name w:val="heading 1"/>
    <w:basedOn w:val="Normal"/>
    <w:next w:val="Normal"/>
    <w:link w:val="Ttulo1Car"/>
    <w:uiPriority w:val="9"/>
    <w:qFormat/>
    <w:rsid w:val="00195C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95C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126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C83"/>
    <w:rPr>
      <w:rFonts w:asciiTheme="majorHAnsi" w:eastAsiaTheme="majorEastAsia" w:hAnsiTheme="majorHAnsi" w:cstheme="majorBidi"/>
      <w:color w:val="2F5496" w:themeColor="accent1" w:themeShade="BF"/>
      <w:sz w:val="32"/>
      <w:szCs w:val="32"/>
      <w:lang w:val="es-VE"/>
    </w:rPr>
  </w:style>
  <w:style w:type="paragraph" w:styleId="Prrafodelista">
    <w:name w:val="List Paragraph"/>
    <w:basedOn w:val="Normal"/>
    <w:uiPriority w:val="34"/>
    <w:qFormat/>
    <w:rsid w:val="00195C83"/>
    <w:pPr>
      <w:ind w:left="720"/>
      <w:contextualSpacing/>
    </w:pPr>
  </w:style>
  <w:style w:type="character" w:customStyle="1" w:styleId="Ttulo3Car">
    <w:name w:val="Título 3 Car"/>
    <w:basedOn w:val="Fuentedeprrafopredeter"/>
    <w:link w:val="Ttulo3"/>
    <w:uiPriority w:val="9"/>
    <w:semiHidden/>
    <w:rsid w:val="00195C83"/>
    <w:rPr>
      <w:rFonts w:asciiTheme="majorHAnsi" w:eastAsiaTheme="majorEastAsia" w:hAnsiTheme="majorHAnsi" w:cstheme="majorBidi"/>
      <w:color w:val="1F3763" w:themeColor="accent1" w:themeShade="7F"/>
      <w:sz w:val="24"/>
      <w:szCs w:val="24"/>
      <w:lang w:val="es-VE"/>
    </w:rPr>
  </w:style>
  <w:style w:type="paragraph" w:styleId="NormalWeb">
    <w:name w:val="Normal (Web)"/>
    <w:basedOn w:val="Normal"/>
    <w:uiPriority w:val="99"/>
    <w:unhideWhenUsed/>
    <w:rsid w:val="00195C83"/>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table" w:styleId="Tablaconcuadrcula">
    <w:name w:val="Table Grid"/>
    <w:basedOn w:val="Tablanormal"/>
    <w:uiPriority w:val="39"/>
    <w:rsid w:val="001A2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775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75D0"/>
    <w:rPr>
      <w:lang w:val="es-VE"/>
    </w:rPr>
  </w:style>
  <w:style w:type="paragraph" w:styleId="Piedepgina">
    <w:name w:val="footer"/>
    <w:basedOn w:val="Normal"/>
    <w:link w:val="PiedepginaCar"/>
    <w:uiPriority w:val="99"/>
    <w:unhideWhenUsed/>
    <w:rsid w:val="003775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75D0"/>
    <w:rPr>
      <w:lang w:val="es-VE"/>
    </w:rPr>
  </w:style>
  <w:style w:type="character" w:styleId="Textoennegrita">
    <w:name w:val="Strong"/>
    <w:basedOn w:val="Fuentedeprrafopredeter"/>
    <w:uiPriority w:val="22"/>
    <w:qFormat/>
    <w:rsid w:val="009424D1"/>
    <w:rPr>
      <w:b/>
      <w:bCs/>
    </w:rPr>
  </w:style>
  <w:style w:type="character" w:customStyle="1" w:styleId="citation-120">
    <w:name w:val="citation-120"/>
    <w:basedOn w:val="Fuentedeprrafopredeter"/>
    <w:rsid w:val="009424D1"/>
  </w:style>
  <w:style w:type="character" w:customStyle="1" w:styleId="citation-119">
    <w:name w:val="citation-119"/>
    <w:basedOn w:val="Fuentedeprrafopredeter"/>
    <w:rsid w:val="009424D1"/>
  </w:style>
  <w:style w:type="character" w:customStyle="1" w:styleId="citation-118">
    <w:name w:val="citation-118"/>
    <w:basedOn w:val="Fuentedeprrafopredeter"/>
    <w:rsid w:val="009424D1"/>
  </w:style>
  <w:style w:type="character" w:customStyle="1" w:styleId="citation-117">
    <w:name w:val="citation-117"/>
    <w:basedOn w:val="Fuentedeprrafopredeter"/>
    <w:rsid w:val="009424D1"/>
  </w:style>
  <w:style w:type="character" w:customStyle="1" w:styleId="citation-116">
    <w:name w:val="citation-116"/>
    <w:basedOn w:val="Fuentedeprrafopredeter"/>
    <w:rsid w:val="009424D1"/>
  </w:style>
  <w:style w:type="character" w:customStyle="1" w:styleId="citation-115">
    <w:name w:val="citation-115"/>
    <w:basedOn w:val="Fuentedeprrafopredeter"/>
    <w:rsid w:val="009424D1"/>
  </w:style>
  <w:style w:type="character" w:customStyle="1" w:styleId="citation-114">
    <w:name w:val="citation-114"/>
    <w:basedOn w:val="Fuentedeprrafopredeter"/>
    <w:rsid w:val="009424D1"/>
  </w:style>
  <w:style w:type="character" w:customStyle="1" w:styleId="citation-113">
    <w:name w:val="citation-113"/>
    <w:basedOn w:val="Fuentedeprrafopredeter"/>
    <w:rsid w:val="009424D1"/>
  </w:style>
  <w:style w:type="character" w:customStyle="1" w:styleId="citation-112">
    <w:name w:val="citation-112"/>
    <w:basedOn w:val="Fuentedeprrafopredeter"/>
    <w:rsid w:val="009424D1"/>
  </w:style>
  <w:style w:type="character" w:customStyle="1" w:styleId="citation-111">
    <w:name w:val="citation-111"/>
    <w:basedOn w:val="Fuentedeprrafopredeter"/>
    <w:rsid w:val="009424D1"/>
  </w:style>
  <w:style w:type="character" w:customStyle="1" w:styleId="citation-110">
    <w:name w:val="citation-110"/>
    <w:basedOn w:val="Fuentedeprrafopredeter"/>
    <w:rsid w:val="009424D1"/>
  </w:style>
  <w:style w:type="character" w:customStyle="1" w:styleId="citation-145">
    <w:name w:val="citation-145"/>
    <w:basedOn w:val="Fuentedeprrafopredeter"/>
    <w:rsid w:val="00034222"/>
  </w:style>
  <w:style w:type="character" w:customStyle="1" w:styleId="citation-167">
    <w:name w:val="citation-167"/>
    <w:basedOn w:val="Fuentedeprrafopredeter"/>
    <w:rsid w:val="005F3960"/>
  </w:style>
  <w:style w:type="character" w:customStyle="1" w:styleId="citation-166">
    <w:name w:val="citation-166"/>
    <w:basedOn w:val="Fuentedeprrafopredeter"/>
    <w:rsid w:val="005F3960"/>
  </w:style>
  <w:style w:type="character" w:customStyle="1" w:styleId="citation-165">
    <w:name w:val="citation-165"/>
    <w:basedOn w:val="Fuentedeprrafopredeter"/>
    <w:rsid w:val="005F3960"/>
  </w:style>
  <w:style w:type="character" w:customStyle="1" w:styleId="citation-164">
    <w:name w:val="citation-164"/>
    <w:basedOn w:val="Fuentedeprrafopredeter"/>
    <w:rsid w:val="005F3960"/>
  </w:style>
  <w:style w:type="character" w:customStyle="1" w:styleId="citation-163">
    <w:name w:val="citation-163"/>
    <w:basedOn w:val="Fuentedeprrafopredeter"/>
    <w:rsid w:val="005F3960"/>
  </w:style>
  <w:style w:type="character" w:customStyle="1" w:styleId="citation-162">
    <w:name w:val="citation-162"/>
    <w:basedOn w:val="Fuentedeprrafopredeter"/>
    <w:rsid w:val="005F3960"/>
  </w:style>
  <w:style w:type="character" w:customStyle="1" w:styleId="citation-161">
    <w:name w:val="citation-161"/>
    <w:basedOn w:val="Fuentedeprrafopredeter"/>
    <w:rsid w:val="005F3960"/>
  </w:style>
  <w:style w:type="character" w:customStyle="1" w:styleId="citation-160">
    <w:name w:val="citation-160"/>
    <w:basedOn w:val="Fuentedeprrafopredeter"/>
    <w:rsid w:val="005F3960"/>
  </w:style>
  <w:style w:type="character" w:customStyle="1" w:styleId="citation-233">
    <w:name w:val="citation-233"/>
    <w:basedOn w:val="Fuentedeprrafopredeter"/>
    <w:rsid w:val="00F54325"/>
  </w:style>
  <w:style w:type="character" w:customStyle="1" w:styleId="citation-232">
    <w:name w:val="citation-232"/>
    <w:basedOn w:val="Fuentedeprrafopredeter"/>
    <w:rsid w:val="00F54325"/>
  </w:style>
  <w:style w:type="character" w:customStyle="1" w:styleId="citation-231">
    <w:name w:val="citation-231"/>
    <w:basedOn w:val="Fuentedeprrafopredeter"/>
    <w:rsid w:val="00F54325"/>
  </w:style>
  <w:style w:type="character" w:customStyle="1" w:styleId="citation-230">
    <w:name w:val="citation-230"/>
    <w:basedOn w:val="Fuentedeprrafopredeter"/>
    <w:rsid w:val="00F54325"/>
  </w:style>
  <w:style w:type="character" w:customStyle="1" w:styleId="citation-229">
    <w:name w:val="citation-229"/>
    <w:basedOn w:val="Fuentedeprrafopredeter"/>
    <w:rsid w:val="00F54325"/>
  </w:style>
  <w:style w:type="character" w:customStyle="1" w:styleId="citation-228">
    <w:name w:val="citation-228"/>
    <w:basedOn w:val="Fuentedeprrafopredeter"/>
    <w:rsid w:val="00F54325"/>
  </w:style>
  <w:style w:type="character" w:customStyle="1" w:styleId="citation-282">
    <w:name w:val="citation-282"/>
    <w:basedOn w:val="Fuentedeprrafopredeter"/>
    <w:rsid w:val="009A399F"/>
  </w:style>
  <w:style w:type="character" w:customStyle="1" w:styleId="citation-281">
    <w:name w:val="citation-281"/>
    <w:basedOn w:val="Fuentedeprrafopredeter"/>
    <w:rsid w:val="009A399F"/>
  </w:style>
  <w:style w:type="character" w:customStyle="1" w:styleId="citation-280">
    <w:name w:val="citation-280"/>
    <w:basedOn w:val="Fuentedeprrafopredeter"/>
    <w:rsid w:val="009A399F"/>
  </w:style>
  <w:style w:type="character" w:customStyle="1" w:styleId="citation-279">
    <w:name w:val="citation-279"/>
    <w:basedOn w:val="Fuentedeprrafopredeter"/>
    <w:rsid w:val="009A399F"/>
  </w:style>
  <w:style w:type="character" w:customStyle="1" w:styleId="citation-278">
    <w:name w:val="citation-278"/>
    <w:basedOn w:val="Fuentedeprrafopredeter"/>
    <w:rsid w:val="009A399F"/>
  </w:style>
  <w:style w:type="character" w:customStyle="1" w:styleId="citation-277">
    <w:name w:val="citation-277"/>
    <w:basedOn w:val="Fuentedeprrafopredeter"/>
    <w:rsid w:val="009A399F"/>
  </w:style>
  <w:style w:type="character" w:customStyle="1" w:styleId="citation-276">
    <w:name w:val="citation-276"/>
    <w:basedOn w:val="Fuentedeprrafopredeter"/>
    <w:rsid w:val="009A399F"/>
  </w:style>
  <w:style w:type="character" w:customStyle="1" w:styleId="citation-275">
    <w:name w:val="citation-275"/>
    <w:basedOn w:val="Fuentedeprrafopredeter"/>
    <w:rsid w:val="009A399F"/>
  </w:style>
  <w:style w:type="character" w:customStyle="1" w:styleId="citation-274">
    <w:name w:val="citation-274"/>
    <w:basedOn w:val="Fuentedeprrafopredeter"/>
    <w:rsid w:val="009A399F"/>
  </w:style>
  <w:style w:type="character" w:customStyle="1" w:styleId="citation-273">
    <w:name w:val="citation-273"/>
    <w:basedOn w:val="Fuentedeprrafopredeter"/>
    <w:rsid w:val="009A399F"/>
  </w:style>
  <w:style w:type="character" w:customStyle="1" w:styleId="citation-326">
    <w:name w:val="citation-326"/>
    <w:basedOn w:val="Fuentedeprrafopredeter"/>
    <w:rsid w:val="000D1340"/>
  </w:style>
  <w:style w:type="character" w:customStyle="1" w:styleId="citation-325">
    <w:name w:val="citation-325"/>
    <w:basedOn w:val="Fuentedeprrafopredeter"/>
    <w:rsid w:val="000D1340"/>
  </w:style>
  <w:style w:type="character" w:customStyle="1" w:styleId="citation-324">
    <w:name w:val="citation-324"/>
    <w:basedOn w:val="Fuentedeprrafopredeter"/>
    <w:rsid w:val="000D1340"/>
  </w:style>
  <w:style w:type="character" w:customStyle="1" w:styleId="citation-323">
    <w:name w:val="citation-323"/>
    <w:basedOn w:val="Fuentedeprrafopredeter"/>
    <w:rsid w:val="000D1340"/>
  </w:style>
  <w:style w:type="character" w:customStyle="1" w:styleId="citation-322">
    <w:name w:val="citation-322"/>
    <w:basedOn w:val="Fuentedeprrafopredeter"/>
    <w:rsid w:val="000D1340"/>
  </w:style>
  <w:style w:type="character" w:customStyle="1" w:styleId="citation-351">
    <w:name w:val="citation-351"/>
    <w:basedOn w:val="Fuentedeprrafopredeter"/>
    <w:rsid w:val="00EC0CBD"/>
  </w:style>
  <w:style w:type="character" w:customStyle="1" w:styleId="citation-350">
    <w:name w:val="citation-350"/>
    <w:basedOn w:val="Fuentedeprrafopredeter"/>
    <w:rsid w:val="00EC0CBD"/>
  </w:style>
  <w:style w:type="character" w:customStyle="1" w:styleId="citation-349">
    <w:name w:val="citation-349"/>
    <w:basedOn w:val="Fuentedeprrafopredeter"/>
    <w:rsid w:val="00EC0CBD"/>
  </w:style>
  <w:style w:type="character" w:customStyle="1" w:styleId="citation-348">
    <w:name w:val="citation-348"/>
    <w:basedOn w:val="Fuentedeprrafopredeter"/>
    <w:rsid w:val="00EC0CBD"/>
  </w:style>
  <w:style w:type="character" w:customStyle="1" w:styleId="citation-347">
    <w:name w:val="citation-347"/>
    <w:basedOn w:val="Fuentedeprrafopredeter"/>
    <w:rsid w:val="00EC0CBD"/>
  </w:style>
  <w:style w:type="character" w:customStyle="1" w:styleId="citation-346">
    <w:name w:val="citation-346"/>
    <w:basedOn w:val="Fuentedeprrafopredeter"/>
    <w:rsid w:val="00EC0CBD"/>
  </w:style>
  <w:style w:type="character" w:customStyle="1" w:styleId="citation-345">
    <w:name w:val="citation-345"/>
    <w:basedOn w:val="Fuentedeprrafopredeter"/>
    <w:rsid w:val="00EC0CBD"/>
  </w:style>
  <w:style w:type="character" w:customStyle="1" w:styleId="citation-344">
    <w:name w:val="citation-344"/>
    <w:basedOn w:val="Fuentedeprrafopredeter"/>
    <w:rsid w:val="00EC0CBD"/>
  </w:style>
  <w:style w:type="character" w:customStyle="1" w:styleId="citation-343">
    <w:name w:val="citation-343"/>
    <w:basedOn w:val="Fuentedeprrafopredeter"/>
    <w:rsid w:val="00EC0CBD"/>
  </w:style>
  <w:style w:type="character" w:customStyle="1" w:styleId="citation-381">
    <w:name w:val="citation-381"/>
    <w:basedOn w:val="Fuentedeprrafopredeter"/>
    <w:rsid w:val="00451B36"/>
  </w:style>
  <w:style w:type="character" w:customStyle="1" w:styleId="citation-380">
    <w:name w:val="citation-380"/>
    <w:basedOn w:val="Fuentedeprrafopredeter"/>
    <w:rsid w:val="00451B36"/>
  </w:style>
  <w:style w:type="character" w:customStyle="1" w:styleId="citation-379">
    <w:name w:val="citation-379"/>
    <w:basedOn w:val="Fuentedeprrafopredeter"/>
    <w:rsid w:val="00451B36"/>
  </w:style>
  <w:style w:type="character" w:customStyle="1" w:styleId="citation-378">
    <w:name w:val="citation-378"/>
    <w:basedOn w:val="Fuentedeprrafopredeter"/>
    <w:rsid w:val="00451B36"/>
  </w:style>
  <w:style w:type="character" w:customStyle="1" w:styleId="citation-377">
    <w:name w:val="citation-377"/>
    <w:basedOn w:val="Fuentedeprrafopredeter"/>
    <w:rsid w:val="00451B36"/>
  </w:style>
  <w:style w:type="character" w:customStyle="1" w:styleId="citation-376">
    <w:name w:val="citation-376"/>
    <w:basedOn w:val="Fuentedeprrafopredeter"/>
    <w:rsid w:val="00451B36"/>
  </w:style>
  <w:style w:type="character" w:customStyle="1" w:styleId="citation-375">
    <w:name w:val="citation-375"/>
    <w:basedOn w:val="Fuentedeprrafopredeter"/>
    <w:rsid w:val="00451B36"/>
  </w:style>
  <w:style w:type="character" w:customStyle="1" w:styleId="citation-374">
    <w:name w:val="citation-374"/>
    <w:basedOn w:val="Fuentedeprrafopredeter"/>
    <w:rsid w:val="00451B36"/>
  </w:style>
  <w:style w:type="character" w:customStyle="1" w:styleId="citation-373">
    <w:name w:val="citation-373"/>
    <w:basedOn w:val="Fuentedeprrafopredeter"/>
    <w:rsid w:val="00451B36"/>
  </w:style>
  <w:style w:type="character" w:customStyle="1" w:styleId="citation-372">
    <w:name w:val="citation-372"/>
    <w:basedOn w:val="Fuentedeprrafopredeter"/>
    <w:rsid w:val="00451B36"/>
  </w:style>
  <w:style w:type="character" w:customStyle="1" w:styleId="citation-434">
    <w:name w:val="citation-434"/>
    <w:basedOn w:val="Fuentedeprrafopredeter"/>
    <w:rsid w:val="00451B36"/>
  </w:style>
  <w:style w:type="character" w:customStyle="1" w:styleId="citation-433">
    <w:name w:val="citation-433"/>
    <w:basedOn w:val="Fuentedeprrafopredeter"/>
    <w:rsid w:val="00451B36"/>
  </w:style>
  <w:style w:type="character" w:customStyle="1" w:styleId="citation-432">
    <w:name w:val="citation-432"/>
    <w:basedOn w:val="Fuentedeprrafopredeter"/>
    <w:rsid w:val="00451B36"/>
  </w:style>
  <w:style w:type="character" w:customStyle="1" w:styleId="citation-431">
    <w:name w:val="citation-431"/>
    <w:basedOn w:val="Fuentedeprrafopredeter"/>
    <w:rsid w:val="00451B36"/>
  </w:style>
  <w:style w:type="character" w:customStyle="1" w:styleId="citation-430">
    <w:name w:val="citation-430"/>
    <w:basedOn w:val="Fuentedeprrafopredeter"/>
    <w:rsid w:val="00451B36"/>
  </w:style>
  <w:style w:type="character" w:customStyle="1" w:styleId="citation-429">
    <w:name w:val="citation-429"/>
    <w:basedOn w:val="Fuentedeprrafopredeter"/>
    <w:rsid w:val="00451B36"/>
  </w:style>
  <w:style w:type="character" w:customStyle="1" w:styleId="citation-428">
    <w:name w:val="citation-428"/>
    <w:basedOn w:val="Fuentedeprrafopredeter"/>
    <w:rsid w:val="00451B36"/>
  </w:style>
  <w:style w:type="character" w:customStyle="1" w:styleId="Ttulo4Car">
    <w:name w:val="Título 4 Car"/>
    <w:basedOn w:val="Fuentedeprrafopredeter"/>
    <w:link w:val="Ttulo4"/>
    <w:uiPriority w:val="9"/>
    <w:semiHidden/>
    <w:rsid w:val="00612662"/>
    <w:rPr>
      <w:rFonts w:asciiTheme="majorHAnsi" w:eastAsiaTheme="majorEastAsia" w:hAnsiTheme="majorHAnsi" w:cstheme="majorBidi"/>
      <w:i/>
      <w:iCs/>
      <w:color w:val="2F5496" w:themeColor="accent1" w:themeShade="BF"/>
      <w:lang w:val="es-VE"/>
    </w:rPr>
  </w:style>
  <w:style w:type="paragraph" w:customStyle="1" w:styleId="normasapa7ma">
    <w:name w:val="normas apa 7ma"/>
    <w:basedOn w:val="Normal"/>
    <w:link w:val="normasapa7maCar"/>
    <w:qFormat/>
    <w:rsid w:val="00DA0C22"/>
    <w:pPr>
      <w:tabs>
        <w:tab w:val="left" w:pos="1584"/>
      </w:tabs>
      <w:spacing w:line="480" w:lineRule="auto"/>
      <w:ind w:firstLine="720"/>
    </w:pPr>
    <w:rPr>
      <w:rFonts w:ascii="Times New Roman" w:hAnsi="Times New Roman" w:cs="Arial"/>
      <w:color w:val="000000" w:themeColor="text1"/>
      <w:sz w:val="24"/>
      <w:szCs w:val="24"/>
    </w:rPr>
  </w:style>
  <w:style w:type="character" w:customStyle="1" w:styleId="normasapa7maCar">
    <w:name w:val="normas apa 7ma Car"/>
    <w:basedOn w:val="Fuentedeprrafopredeter"/>
    <w:link w:val="normasapa7ma"/>
    <w:rsid w:val="00DA0C22"/>
    <w:rPr>
      <w:rFonts w:ascii="Times New Roman" w:hAnsi="Times New Roman" w:cs="Arial"/>
      <w:color w:val="000000" w:themeColor="text1"/>
      <w:sz w:val="24"/>
      <w:szCs w:val="24"/>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9603">
      <w:bodyDiv w:val="1"/>
      <w:marLeft w:val="0"/>
      <w:marRight w:val="0"/>
      <w:marTop w:val="0"/>
      <w:marBottom w:val="0"/>
      <w:divBdr>
        <w:top w:val="none" w:sz="0" w:space="0" w:color="auto"/>
        <w:left w:val="none" w:sz="0" w:space="0" w:color="auto"/>
        <w:bottom w:val="none" w:sz="0" w:space="0" w:color="auto"/>
        <w:right w:val="none" w:sz="0" w:space="0" w:color="auto"/>
      </w:divBdr>
      <w:divsChild>
        <w:div w:id="32895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76306">
      <w:bodyDiv w:val="1"/>
      <w:marLeft w:val="0"/>
      <w:marRight w:val="0"/>
      <w:marTop w:val="0"/>
      <w:marBottom w:val="0"/>
      <w:divBdr>
        <w:top w:val="none" w:sz="0" w:space="0" w:color="auto"/>
        <w:left w:val="none" w:sz="0" w:space="0" w:color="auto"/>
        <w:bottom w:val="none" w:sz="0" w:space="0" w:color="auto"/>
        <w:right w:val="none" w:sz="0" w:space="0" w:color="auto"/>
      </w:divBdr>
    </w:div>
    <w:div w:id="57753556">
      <w:bodyDiv w:val="1"/>
      <w:marLeft w:val="0"/>
      <w:marRight w:val="0"/>
      <w:marTop w:val="0"/>
      <w:marBottom w:val="0"/>
      <w:divBdr>
        <w:top w:val="none" w:sz="0" w:space="0" w:color="auto"/>
        <w:left w:val="none" w:sz="0" w:space="0" w:color="auto"/>
        <w:bottom w:val="none" w:sz="0" w:space="0" w:color="auto"/>
        <w:right w:val="none" w:sz="0" w:space="0" w:color="auto"/>
      </w:divBdr>
    </w:div>
    <w:div w:id="121265920">
      <w:bodyDiv w:val="1"/>
      <w:marLeft w:val="0"/>
      <w:marRight w:val="0"/>
      <w:marTop w:val="0"/>
      <w:marBottom w:val="0"/>
      <w:divBdr>
        <w:top w:val="none" w:sz="0" w:space="0" w:color="auto"/>
        <w:left w:val="none" w:sz="0" w:space="0" w:color="auto"/>
        <w:bottom w:val="none" w:sz="0" w:space="0" w:color="auto"/>
        <w:right w:val="none" w:sz="0" w:space="0" w:color="auto"/>
      </w:divBdr>
    </w:div>
    <w:div w:id="306129188">
      <w:bodyDiv w:val="1"/>
      <w:marLeft w:val="0"/>
      <w:marRight w:val="0"/>
      <w:marTop w:val="0"/>
      <w:marBottom w:val="0"/>
      <w:divBdr>
        <w:top w:val="none" w:sz="0" w:space="0" w:color="auto"/>
        <w:left w:val="none" w:sz="0" w:space="0" w:color="auto"/>
        <w:bottom w:val="none" w:sz="0" w:space="0" w:color="auto"/>
        <w:right w:val="none" w:sz="0" w:space="0" w:color="auto"/>
      </w:divBdr>
    </w:div>
    <w:div w:id="346493189">
      <w:bodyDiv w:val="1"/>
      <w:marLeft w:val="0"/>
      <w:marRight w:val="0"/>
      <w:marTop w:val="0"/>
      <w:marBottom w:val="0"/>
      <w:divBdr>
        <w:top w:val="none" w:sz="0" w:space="0" w:color="auto"/>
        <w:left w:val="none" w:sz="0" w:space="0" w:color="auto"/>
        <w:bottom w:val="none" w:sz="0" w:space="0" w:color="auto"/>
        <w:right w:val="none" w:sz="0" w:space="0" w:color="auto"/>
      </w:divBdr>
      <w:divsChild>
        <w:div w:id="8646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803923">
      <w:bodyDiv w:val="1"/>
      <w:marLeft w:val="0"/>
      <w:marRight w:val="0"/>
      <w:marTop w:val="0"/>
      <w:marBottom w:val="0"/>
      <w:divBdr>
        <w:top w:val="none" w:sz="0" w:space="0" w:color="auto"/>
        <w:left w:val="none" w:sz="0" w:space="0" w:color="auto"/>
        <w:bottom w:val="none" w:sz="0" w:space="0" w:color="auto"/>
        <w:right w:val="none" w:sz="0" w:space="0" w:color="auto"/>
      </w:divBdr>
    </w:div>
    <w:div w:id="387806612">
      <w:bodyDiv w:val="1"/>
      <w:marLeft w:val="0"/>
      <w:marRight w:val="0"/>
      <w:marTop w:val="0"/>
      <w:marBottom w:val="0"/>
      <w:divBdr>
        <w:top w:val="none" w:sz="0" w:space="0" w:color="auto"/>
        <w:left w:val="none" w:sz="0" w:space="0" w:color="auto"/>
        <w:bottom w:val="none" w:sz="0" w:space="0" w:color="auto"/>
        <w:right w:val="none" w:sz="0" w:space="0" w:color="auto"/>
      </w:divBdr>
    </w:div>
    <w:div w:id="417871068">
      <w:bodyDiv w:val="1"/>
      <w:marLeft w:val="0"/>
      <w:marRight w:val="0"/>
      <w:marTop w:val="0"/>
      <w:marBottom w:val="0"/>
      <w:divBdr>
        <w:top w:val="none" w:sz="0" w:space="0" w:color="auto"/>
        <w:left w:val="none" w:sz="0" w:space="0" w:color="auto"/>
        <w:bottom w:val="none" w:sz="0" w:space="0" w:color="auto"/>
        <w:right w:val="none" w:sz="0" w:space="0" w:color="auto"/>
      </w:divBdr>
    </w:div>
    <w:div w:id="446195086">
      <w:bodyDiv w:val="1"/>
      <w:marLeft w:val="0"/>
      <w:marRight w:val="0"/>
      <w:marTop w:val="0"/>
      <w:marBottom w:val="0"/>
      <w:divBdr>
        <w:top w:val="none" w:sz="0" w:space="0" w:color="auto"/>
        <w:left w:val="none" w:sz="0" w:space="0" w:color="auto"/>
        <w:bottom w:val="none" w:sz="0" w:space="0" w:color="auto"/>
        <w:right w:val="none" w:sz="0" w:space="0" w:color="auto"/>
      </w:divBdr>
    </w:div>
    <w:div w:id="523325301">
      <w:bodyDiv w:val="1"/>
      <w:marLeft w:val="0"/>
      <w:marRight w:val="0"/>
      <w:marTop w:val="0"/>
      <w:marBottom w:val="0"/>
      <w:divBdr>
        <w:top w:val="none" w:sz="0" w:space="0" w:color="auto"/>
        <w:left w:val="none" w:sz="0" w:space="0" w:color="auto"/>
        <w:bottom w:val="none" w:sz="0" w:space="0" w:color="auto"/>
        <w:right w:val="none" w:sz="0" w:space="0" w:color="auto"/>
      </w:divBdr>
    </w:div>
    <w:div w:id="580336144">
      <w:bodyDiv w:val="1"/>
      <w:marLeft w:val="0"/>
      <w:marRight w:val="0"/>
      <w:marTop w:val="0"/>
      <w:marBottom w:val="0"/>
      <w:divBdr>
        <w:top w:val="none" w:sz="0" w:space="0" w:color="auto"/>
        <w:left w:val="none" w:sz="0" w:space="0" w:color="auto"/>
        <w:bottom w:val="none" w:sz="0" w:space="0" w:color="auto"/>
        <w:right w:val="none" w:sz="0" w:space="0" w:color="auto"/>
      </w:divBdr>
    </w:div>
    <w:div w:id="591091068">
      <w:bodyDiv w:val="1"/>
      <w:marLeft w:val="0"/>
      <w:marRight w:val="0"/>
      <w:marTop w:val="0"/>
      <w:marBottom w:val="0"/>
      <w:divBdr>
        <w:top w:val="none" w:sz="0" w:space="0" w:color="auto"/>
        <w:left w:val="none" w:sz="0" w:space="0" w:color="auto"/>
        <w:bottom w:val="none" w:sz="0" w:space="0" w:color="auto"/>
        <w:right w:val="none" w:sz="0" w:space="0" w:color="auto"/>
      </w:divBdr>
    </w:div>
    <w:div w:id="623803645">
      <w:bodyDiv w:val="1"/>
      <w:marLeft w:val="0"/>
      <w:marRight w:val="0"/>
      <w:marTop w:val="0"/>
      <w:marBottom w:val="0"/>
      <w:divBdr>
        <w:top w:val="none" w:sz="0" w:space="0" w:color="auto"/>
        <w:left w:val="none" w:sz="0" w:space="0" w:color="auto"/>
        <w:bottom w:val="none" w:sz="0" w:space="0" w:color="auto"/>
        <w:right w:val="none" w:sz="0" w:space="0" w:color="auto"/>
      </w:divBdr>
    </w:div>
    <w:div w:id="641157114">
      <w:bodyDiv w:val="1"/>
      <w:marLeft w:val="0"/>
      <w:marRight w:val="0"/>
      <w:marTop w:val="0"/>
      <w:marBottom w:val="0"/>
      <w:divBdr>
        <w:top w:val="none" w:sz="0" w:space="0" w:color="auto"/>
        <w:left w:val="none" w:sz="0" w:space="0" w:color="auto"/>
        <w:bottom w:val="none" w:sz="0" w:space="0" w:color="auto"/>
        <w:right w:val="none" w:sz="0" w:space="0" w:color="auto"/>
      </w:divBdr>
    </w:div>
    <w:div w:id="707919962">
      <w:bodyDiv w:val="1"/>
      <w:marLeft w:val="0"/>
      <w:marRight w:val="0"/>
      <w:marTop w:val="0"/>
      <w:marBottom w:val="0"/>
      <w:divBdr>
        <w:top w:val="none" w:sz="0" w:space="0" w:color="auto"/>
        <w:left w:val="none" w:sz="0" w:space="0" w:color="auto"/>
        <w:bottom w:val="none" w:sz="0" w:space="0" w:color="auto"/>
        <w:right w:val="none" w:sz="0" w:space="0" w:color="auto"/>
      </w:divBdr>
    </w:div>
    <w:div w:id="745998993">
      <w:bodyDiv w:val="1"/>
      <w:marLeft w:val="0"/>
      <w:marRight w:val="0"/>
      <w:marTop w:val="0"/>
      <w:marBottom w:val="0"/>
      <w:divBdr>
        <w:top w:val="none" w:sz="0" w:space="0" w:color="auto"/>
        <w:left w:val="none" w:sz="0" w:space="0" w:color="auto"/>
        <w:bottom w:val="none" w:sz="0" w:space="0" w:color="auto"/>
        <w:right w:val="none" w:sz="0" w:space="0" w:color="auto"/>
      </w:divBdr>
    </w:div>
    <w:div w:id="762187842">
      <w:bodyDiv w:val="1"/>
      <w:marLeft w:val="0"/>
      <w:marRight w:val="0"/>
      <w:marTop w:val="0"/>
      <w:marBottom w:val="0"/>
      <w:divBdr>
        <w:top w:val="none" w:sz="0" w:space="0" w:color="auto"/>
        <w:left w:val="none" w:sz="0" w:space="0" w:color="auto"/>
        <w:bottom w:val="none" w:sz="0" w:space="0" w:color="auto"/>
        <w:right w:val="none" w:sz="0" w:space="0" w:color="auto"/>
      </w:divBdr>
    </w:div>
    <w:div w:id="810485493">
      <w:bodyDiv w:val="1"/>
      <w:marLeft w:val="0"/>
      <w:marRight w:val="0"/>
      <w:marTop w:val="0"/>
      <w:marBottom w:val="0"/>
      <w:divBdr>
        <w:top w:val="none" w:sz="0" w:space="0" w:color="auto"/>
        <w:left w:val="none" w:sz="0" w:space="0" w:color="auto"/>
        <w:bottom w:val="none" w:sz="0" w:space="0" w:color="auto"/>
        <w:right w:val="none" w:sz="0" w:space="0" w:color="auto"/>
      </w:divBdr>
    </w:div>
    <w:div w:id="919143114">
      <w:bodyDiv w:val="1"/>
      <w:marLeft w:val="0"/>
      <w:marRight w:val="0"/>
      <w:marTop w:val="0"/>
      <w:marBottom w:val="0"/>
      <w:divBdr>
        <w:top w:val="none" w:sz="0" w:space="0" w:color="auto"/>
        <w:left w:val="none" w:sz="0" w:space="0" w:color="auto"/>
        <w:bottom w:val="none" w:sz="0" w:space="0" w:color="auto"/>
        <w:right w:val="none" w:sz="0" w:space="0" w:color="auto"/>
      </w:divBdr>
      <w:divsChild>
        <w:div w:id="342754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786319">
      <w:bodyDiv w:val="1"/>
      <w:marLeft w:val="0"/>
      <w:marRight w:val="0"/>
      <w:marTop w:val="0"/>
      <w:marBottom w:val="0"/>
      <w:divBdr>
        <w:top w:val="none" w:sz="0" w:space="0" w:color="auto"/>
        <w:left w:val="none" w:sz="0" w:space="0" w:color="auto"/>
        <w:bottom w:val="none" w:sz="0" w:space="0" w:color="auto"/>
        <w:right w:val="none" w:sz="0" w:space="0" w:color="auto"/>
      </w:divBdr>
      <w:divsChild>
        <w:div w:id="72897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049784">
      <w:bodyDiv w:val="1"/>
      <w:marLeft w:val="0"/>
      <w:marRight w:val="0"/>
      <w:marTop w:val="0"/>
      <w:marBottom w:val="0"/>
      <w:divBdr>
        <w:top w:val="none" w:sz="0" w:space="0" w:color="auto"/>
        <w:left w:val="none" w:sz="0" w:space="0" w:color="auto"/>
        <w:bottom w:val="none" w:sz="0" w:space="0" w:color="auto"/>
        <w:right w:val="none" w:sz="0" w:space="0" w:color="auto"/>
      </w:divBdr>
    </w:div>
    <w:div w:id="1030573574">
      <w:bodyDiv w:val="1"/>
      <w:marLeft w:val="0"/>
      <w:marRight w:val="0"/>
      <w:marTop w:val="0"/>
      <w:marBottom w:val="0"/>
      <w:divBdr>
        <w:top w:val="none" w:sz="0" w:space="0" w:color="auto"/>
        <w:left w:val="none" w:sz="0" w:space="0" w:color="auto"/>
        <w:bottom w:val="none" w:sz="0" w:space="0" w:color="auto"/>
        <w:right w:val="none" w:sz="0" w:space="0" w:color="auto"/>
      </w:divBdr>
      <w:divsChild>
        <w:div w:id="35562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802197">
      <w:bodyDiv w:val="1"/>
      <w:marLeft w:val="0"/>
      <w:marRight w:val="0"/>
      <w:marTop w:val="0"/>
      <w:marBottom w:val="0"/>
      <w:divBdr>
        <w:top w:val="none" w:sz="0" w:space="0" w:color="auto"/>
        <w:left w:val="none" w:sz="0" w:space="0" w:color="auto"/>
        <w:bottom w:val="none" w:sz="0" w:space="0" w:color="auto"/>
        <w:right w:val="none" w:sz="0" w:space="0" w:color="auto"/>
      </w:divBdr>
    </w:div>
    <w:div w:id="1084454125">
      <w:bodyDiv w:val="1"/>
      <w:marLeft w:val="0"/>
      <w:marRight w:val="0"/>
      <w:marTop w:val="0"/>
      <w:marBottom w:val="0"/>
      <w:divBdr>
        <w:top w:val="none" w:sz="0" w:space="0" w:color="auto"/>
        <w:left w:val="none" w:sz="0" w:space="0" w:color="auto"/>
        <w:bottom w:val="none" w:sz="0" w:space="0" w:color="auto"/>
        <w:right w:val="none" w:sz="0" w:space="0" w:color="auto"/>
      </w:divBdr>
    </w:div>
    <w:div w:id="1223835797">
      <w:bodyDiv w:val="1"/>
      <w:marLeft w:val="0"/>
      <w:marRight w:val="0"/>
      <w:marTop w:val="0"/>
      <w:marBottom w:val="0"/>
      <w:divBdr>
        <w:top w:val="none" w:sz="0" w:space="0" w:color="auto"/>
        <w:left w:val="none" w:sz="0" w:space="0" w:color="auto"/>
        <w:bottom w:val="none" w:sz="0" w:space="0" w:color="auto"/>
        <w:right w:val="none" w:sz="0" w:space="0" w:color="auto"/>
      </w:divBdr>
    </w:div>
    <w:div w:id="1276789444">
      <w:bodyDiv w:val="1"/>
      <w:marLeft w:val="0"/>
      <w:marRight w:val="0"/>
      <w:marTop w:val="0"/>
      <w:marBottom w:val="0"/>
      <w:divBdr>
        <w:top w:val="none" w:sz="0" w:space="0" w:color="auto"/>
        <w:left w:val="none" w:sz="0" w:space="0" w:color="auto"/>
        <w:bottom w:val="none" w:sz="0" w:space="0" w:color="auto"/>
        <w:right w:val="none" w:sz="0" w:space="0" w:color="auto"/>
      </w:divBdr>
    </w:div>
    <w:div w:id="1312103429">
      <w:bodyDiv w:val="1"/>
      <w:marLeft w:val="0"/>
      <w:marRight w:val="0"/>
      <w:marTop w:val="0"/>
      <w:marBottom w:val="0"/>
      <w:divBdr>
        <w:top w:val="none" w:sz="0" w:space="0" w:color="auto"/>
        <w:left w:val="none" w:sz="0" w:space="0" w:color="auto"/>
        <w:bottom w:val="none" w:sz="0" w:space="0" w:color="auto"/>
        <w:right w:val="none" w:sz="0" w:space="0" w:color="auto"/>
      </w:divBdr>
    </w:div>
    <w:div w:id="1352344279">
      <w:bodyDiv w:val="1"/>
      <w:marLeft w:val="0"/>
      <w:marRight w:val="0"/>
      <w:marTop w:val="0"/>
      <w:marBottom w:val="0"/>
      <w:divBdr>
        <w:top w:val="none" w:sz="0" w:space="0" w:color="auto"/>
        <w:left w:val="none" w:sz="0" w:space="0" w:color="auto"/>
        <w:bottom w:val="none" w:sz="0" w:space="0" w:color="auto"/>
        <w:right w:val="none" w:sz="0" w:space="0" w:color="auto"/>
      </w:divBdr>
    </w:div>
    <w:div w:id="1357149129">
      <w:bodyDiv w:val="1"/>
      <w:marLeft w:val="0"/>
      <w:marRight w:val="0"/>
      <w:marTop w:val="0"/>
      <w:marBottom w:val="0"/>
      <w:divBdr>
        <w:top w:val="none" w:sz="0" w:space="0" w:color="auto"/>
        <w:left w:val="none" w:sz="0" w:space="0" w:color="auto"/>
        <w:bottom w:val="none" w:sz="0" w:space="0" w:color="auto"/>
        <w:right w:val="none" w:sz="0" w:space="0" w:color="auto"/>
      </w:divBdr>
      <w:divsChild>
        <w:div w:id="528295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545720">
      <w:bodyDiv w:val="1"/>
      <w:marLeft w:val="0"/>
      <w:marRight w:val="0"/>
      <w:marTop w:val="0"/>
      <w:marBottom w:val="0"/>
      <w:divBdr>
        <w:top w:val="none" w:sz="0" w:space="0" w:color="auto"/>
        <w:left w:val="none" w:sz="0" w:space="0" w:color="auto"/>
        <w:bottom w:val="none" w:sz="0" w:space="0" w:color="auto"/>
        <w:right w:val="none" w:sz="0" w:space="0" w:color="auto"/>
      </w:divBdr>
    </w:div>
    <w:div w:id="1522472296">
      <w:bodyDiv w:val="1"/>
      <w:marLeft w:val="0"/>
      <w:marRight w:val="0"/>
      <w:marTop w:val="0"/>
      <w:marBottom w:val="0"/>
      <w:divBdr>
        <w:top w:val="none" w:sz="0" w:space="0" w:color="auto"/>
        <w:left w:val="none" w:sz="0" w:space="0" w:color="auto"/>
        <w:bottom w:val="none" w:sz="0" w:space="0" w:color="auto"/>
        <w:right w:val="none" w:sz="0" w:space="0" w:color="auto"/>
      </w:divBdr>
    </w:div>
    <w:div w:id="1546600507">
      <w:bodyDiv w:val="1"/>
      <w:marLeft w:val="0"/>
      <w:marRight w:val="0"/>
      <w:marTop w:val="0"/>
      <w:marBottom w:val="0"/>
      <w:divBdr>
        <w:top w:val="none" w:sz="0" w:space="0" w:color="auto"/>
        <w:left w:val="none" w:sz="0" w:space="0" w:color="auto"/>
        <w:bottom w:val="none" w:sz="0" w:space="0" w:color="auto"/>
        <w:right w:val="none" w:sz="0" w:space="0" w:color="auto"/>
      </w:divBdr>
    </w:div>
    <w:div w:id="1555046798">
      <w:bodyDiv w:val="1"/>
      <w:marLeft w:val="0"/>
      <w:marRight w:val="0"/>
      <w:marTop w:val="0"/>
      <w:marBottom w:val="0"/>
      <w:divBdr>
        <w:top w:val="none" w:sz="0" w:space="0" w:color="auto"/>
        <w:left w:val="none" w:sz="0" w:space="0" w:color="auto"/>
        <w:bottom w:val="none" w:sz="0" w:space="0" w:color="auto"/>
        <w:right w:val="none" w:sz="0" w:space="0" w:color="auto"/>
      </w:divBdr>
    </w:div>
    <w:div w:id="1667899732">
      <w:bodyDiv w:val="1"/>
      <w:marLeft w:val="0"/>
      <w:marRight w:val="0"/>
      <w:marTop w:val="0"/>
      <w:marBottom w:val="0"/>
      <w:divBdr>
        <w:top w:val="none" w:sz="0" w:space="0" w:color="auto"/>
        <w:left w:val="none" w:sz="0" w:space="0" w:color="auto"/>
        <w:bottom w:val="none" w:sz="0" w:space="0" w:color="auto"/>
        <w:right w:val="none" w:sz="0" w:space="0" w:color="auto"/>
      </w:divBdr>
      <w:divsChild>
        <w:div w:id="1105343267">
          <w:marLeft w:val="0"/>
          <w:marRight w:val="0"/>
          <w:marTop w:val="0"/>
          <w:marBottom w:val="0"/>
          <w:divBdr>
            <w:top w:val="none" w:sz="0" w:space="0" w:color="auto"/>
            <w:left w:val="none" w:sz="0" w:space="0" w:color="auto"/>
            <w:bottom w:val="none" w:sz="0" w:space="0" w:color="auto"/>
            <w:right w:val="none" w:sz="0" w:space="0" w:color="auto"/>
          </w:divBdr>
          <w:divsChild>
            <w:div w:id="1900089720">
              <w:marLeft w:val="0"/>
              <w:marRight w:val="0"/>
              <w:marTop w:val="0"/>
              <w:marBottom w:val="0"/>
              <w:divBdr>
                <w:top w:val="none" w:sz="0" w:space="0" w:color="auto"/>
                <w:left w:val="none" w:sz="0" w:space="0" w:color="auto"/>
                <w:bottom w:val="none" w:sz="0" w:space="0" w:color="auto"/>
                <w:right w:val="none" w:sz="0" w:space="0" w:color="auto"/>
              </w:divBdr>
            </w:div>
          </w:divsChild>
        </w:div>
        <w:div w:id="1137837706">
          <w:marLeft w:val="0"/>
          <w:marRight w:val="0"/>
          <w:marTop w:val="0"/>
          <w:marBottom w:val="0"/>
          <w:divBdr>
            <w:top w:val="none" w:sz="0" w:space="0" w:color="auto"/>
            <w:left w:val="none" w:sz="0" w:space="0" w:color="auto"/>
            <w:bottom w:val="none" w:sz="0" w:space="0" w:color="auto"/>
            <w:right w:val="none" w:sz="0" w:space="0" w:color="auto"/>
          </w:divBdr>
          <w:divsChild>
            <w:div w:id="17731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5376">
      <w:bodyDiv w:val="1"/>
      <w:marLeft w:val="0"/>
      <w:marRight w:val="0"/>
      <w:marTop w:val="0"/>
      <w:marBottom w:val="0"/>
      <w:divBdr>
        <w:top w:val="none" w:sz="0" w:space="0" w:color="auto"/>
        <w:left w:val="none" w:sz="0" w:space="0" w:color="auto"/>
        <w:bottom w:val="none" w:sz="0" w:space="0" w:color="auto"/>
        <w:right w:val="none" w:sz="0" w:space="0" w:color="auto"/>
      </w:divBdr>
    </w:div>
    <w:div w:id="1731538708">
      <w:bodyDiv w:val="1"/>
      <w:marLeft w:val="0"/>
      <w:marRight w:val="0"/>
      <w:marTop w:val="0"/>
      <w:marBottom w:val="0"/>
      <w:divBdr>
        <w:top w:val="none" w:sz="0" w:space="0" w:color="auto"/>
        <w:left w:val="none" w:sz="0" w:space="0" w:color="auto"/>
        <w:bottom w:val="none" w:sz="0" w:space="0" w:color="auto"/>
        <w:right w:val="none" w:sz="0" w:space="0" w:color="auto"/>
      </w:divBdr>
    </w:div>
    <w:div w:id="1847940568">
      <w:bodyDiv w:val="1"/>
      <w:marLeft w:val="0"/>
      <w:marRight w:val="0"/>
      <w:marTop w:val="0"/>
      <w:marBottom w:val="0"/>
      <w:divBdr>
        <w:top w:val="none" w:sz="0" w:space="0" w:color="auto"/>
        <w:left w:val="none" w:sz="0" w:space="0" w:color="auto"/>
        <w:bottom w:val="none" w:sz="0" w:space="0" w:color="auto"/>
        <w:right w:val="none" w:sz="0" w:space="0" w:color="auto"/>
      </w:divBdr>
    </w:div>
    <w:div w:id="1848867688">
      <w:bodyDiv w:val="1"/>
      <w:marLeft w:val="0"/>
      <w:marRight w:val="0"/>
      <w:marTop w:val="0"/>
      <w:marBottom w:val="0"/>
      <w:divBdr>
        <w:top w:val="none" w:sz="0" w:space="0" w:color="auto"/>
        <w:left w:val="none" w:sz="0" w:space="0" w:color="auto"/>
        <w:bottom w:val="none" w:sz="0" w:space="0" w:color="auto"/>
        <w:right w:val="none" w:sz="0" w:space="0" w:color="auto"/>
      </w:divBdr>
    </w:div>
    <w:div w:id="1910727381">
      <w:bodyDiv w:val="1"/>
      <w:marLeft w:val="0"/>
      <w:marRight w:val="0"/>
      <w:marTop w:val="0"/>
      <w:marBottom w:val="0"/>
      <w:divBdr>
        <w:top w:val="none" w:sz="0" w:space="0" w:color="auto"/>
        <w:left w:val="none" w:sz="0" w:space="0" w:color="auto"/>
        <w:bottom w:val="none" w:sz="0" w:space="0" w:color="auto"/>
        <w:right w:val="none" w:sz="0" w:space="0" w:color="auto"/>
      </w:divBdr>
    </w:div>
    <w:div w:id="1921062327">
      <w:bodyDiv w:val="1"/>
      <w:marLeft w:val="0"/>
      <w:marRight w:val="0"/>
      <w:marTop w:val="0"/>
      <w:marBottom w:val="0"/>
      <w:divBdr>
        <w:top w:val="none" w:sz="0" w:space="0" w:color="auto"/>
        <w:left w:val="none" w:sz="0" w:space="0" w:color="auto"/>
        <w:bottom w:val="none" w:sz="0" w:space="0" w:color="auto"/>
        <w:right w:val="none" w:sz="0" w:space="0" w:color="auto"/>
      </w:divBdr>
    </w:div>
    <w:div w:id="1940521214">
      <w:bodyDiv w:val="1"/>
      <w:marLeft w:val="0"/>
      <w:marRight w:val="0"/>
      <w:marTop w:val="0"/>
      <w:marBottom w:val="0"/>
      <w:divBdr>
        <w:top w:val="none" w:sz="0" w:space="0" w:color="auto"/>
        <w:left w:val="none" w:sz="0" w:space="0" w:color="auto"/>
        <w:bottom w:val="none" w:sz="0" w:space="0" w:color="auto"/>
        <w:right w:val="none" w:sz="0" w:space="0" w:color="auto"/>
      </w:divBdr>
    </w:div>
    <w:div w:id="1977031119">
      <w:bodyDiv w:val="1"/>
      <w:marLeft w:val="0"/>
      <w:marRight w:val="0"/>
      <w:marTop w:val="0"/>
      <w:marBottom w:val="0"/>
      <w:divBdr>
        <w:top w:val="none" w:sz="0" w:space="0" w:color="auto"/>
        <w:left w:val="none" w:sz="0" w:space="0" w:color="auto"/>
        <w:bottom w:val="none" w:sz="0" w:space="0" w:color="auto"/>
        <w:right w:val="none" w:sz="0" w:space="0" w:color="auto"/>
      </w:divBdr>
    </w:div>
    <w:div w:id="1992295789">
      <w:bodyDiv w:val="1"/>
      <w:marLeft w:val="0"/>
      <w:marRight w:val="0"/>
      <w:marTop w:val="0"/>
      <w:marBottom w:val="0"/>
      <w:divBdr>
        <w:top w:val="none" w:sz="0" w:space="0" w:color="auto"/>
        <w:left w:val="none" w:sz="0" w:space="0" w:color="auto"/>
        <w:bottom w:val="none" w:sz="0" w:space="0" w:color="auto"/>
        <w:right w:val="none" w:sz="0" w:space="0" w:color="auto"/>
      </w:divBdr>
    </w:div>
    <w:div w:id="1992557388">
      <w:bodyDiv w:val="1"/>
      <w:marLeft w:val="0"/>
      <w:marRight w:val="0"/>
      <w:marTop w:val="0"/>
      <w:marBottom w:val="0"/>
      <w:divBdr>
        <w:top w:val="none" w:sz="0" w:space="0" w:color="auto"/>
        <w:left w:val="none" w:sz="0" w:space="0" w:color="auto"/>
        <w:bottom w:val="none" w:sz="0" w:space="0" w:color="auto"/>
        <w:right w:val="none" w:sz="0" w:space="0" w:color="auto"/>
      </w:divBdr>
    </w:div>
    <w:div w:id="1996299936">
      <w:bodyDiv w:val="1"/>
      <w:marLeft w:val="0"/>
      <w:marRight w:val="0"/>
      <w:marTop w:val="0"/>
      <w:marBottom w:val="0"/>
      <w:divBdr>
        <w:top w:val="none" w:sz="0" w:space="0" w:color="auto"/>
        <w:left w:val="none" w:sz="0" w:space="0" w:color="auto"/>
        <w:bottom w:val="none" w:sz="0" w:space="0" w:color="auto"/>
        <w:right w:val="none" w:sz="0" w:space="0" w:color="auto"/>
      </w:divBdr>
    </w:div>
    <w:div w:id="2063168320">
      <w:bodyDiv w:val="1"/>
      <w:marLeft w:val="0"/>
      <w:marRight w:val="0"/>
      <w:marTop w:val="0"/>
      <w:marBottom w:val="0"/>
      <w:divBdr>
        <w:top w:val="none" w:sz="0" w:space="0" w:color="auto"/>
        <w:left w:val="none" w:sz="0" w:space="0" w:color="auto"/>
        <w:bottom w:val="none" w:sz="0" w:space="0" w:color="auto"/>
        <w:right w:val="none" w:sz="0" w:space="0" w:color="auto"/>
      </w:divBdr>
    </w:div>
    <w:div w:id="207254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2144C-8AAA-4D0F-ABE8-C629FD4D7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1</Pages>
  <Words>7378</Words>
  <Characters>40584</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Liander Rincon</dc:creator>
  <cp:keywords/>
  <dc:description/>
  <cp:lastModifiedBy>Liander Rincon</cp:lastModifiedBy>
  <cp:revision>15</cp:revision>
  <dcterms:created xsi:type="dcterms:W3CDTF">2026-01-19T12:02:00Z</dcterms:created>
  <dcterms:modified xsi:type="dcterms:W3CDTF">2026-02-02T21:25:00Z</dcterms:modified>
</cp:coreProperties>
</file>