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ackground w:color="FFFFFF"/>
  <w:body>
    <w:p w:rsidR="004E660F" w:rsidP="14DFAD9F" w:rsidRDefault="004E660F" w14:paraId="28268B1D" w14:textId="2B1A88E5">
      <w:pPr>
        <w:spacing w:before="0" w:line="240" w:lineRule="auto"/>
        <w:ind w:left="-709"/>
        <w:rPr>
          <w:b w:val="1"/>
          <w:bCs w:val="1"/>
          <w:color w:val="000000" w:themeColor="text1"/>
          <w:sz w:val="28"/>
          <w:szCs w:val="28"/>
          <w:lang w:val="en-US"/>
        </w:rPr>
      </w:pPr>
      <w:r w:rsidRPr="4267AAFE" w:rsidR="004E660F"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  <w:t>Data:</w:t>
      </w:r>
      <w:r w:rsidRPr="4267AAFE" w:rsidR="004E660F">
        <w:rPr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                        </w:t>
      </w:r>
    </w:p>
    <w:p w:rsidR="00F9008F" w:rsidP="00850D8C" w:rsidRDefault="00850D8C" w14:paraId="43AA8ECD" w14:textId="7D9C1550">
      <w:pPr>
        <w:spacing w:before="0" w:line="240" w:lineRule="auto"/>
        <w:ind w:left="5760"/>
        <w:rPr>
          <w:b/>
          <w:color w:val="000000" w:themeColor="text1"/>
          <w:sz w:val="28"/>
          <w:szCs w:val="24"/>
        </w:rPr>
      </w:pPr>
      <w:r w:rsidRPr="00850D8C">
        <w:rPr>
          <w:b/>
          <w:noProof/>
          <w:color w:val="000000" w:themeColor="text1"/>
          <w:sz w:val="28"/>
          <w:szCs w:val="24"/>
        </w:rPr>
        <mc:AlternateContent>
          <mc:Choice Requires="wps">
            <w:drawing>
              <wp:inline distT="0" distB="0" distL="0" distR="0" wp14:anchorId="4FF5D845" wp14:editId="2D871C87">
                <wp:extent cx="304800" cy="304800"/>
                <wp:effectExtent l="0" t="0" r="0" b="0"/>
                <wp:docPr id="2069496527" name="Retângulo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>
              <v:rect id="Retângulo 2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5350A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="004E660F">
        <w:rPr>
          <w:b/>
          <w:color w:val="000000" w:themeColor="text1"/>
          <w:sz w:val="28"/>
          <w:szCs w:val="24"/>
        </w:rPr>
        <w:t xml:space="preserve">      </w:t>
      </w:r>
    </w:p>
    <w:p w:rsidR="00F9008F" w:rsidP="004E660F" w:rsidRDefault="00BD74F8" w14:paraId="01351AD4" w14:textId="47B7D090">
      <w:pPr>
        <w:ind w:hanging="426"/>
        <w:jc w:val="center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Informações do Fornecedor</w:t>
      </w:r>
    </w:p>
    <w:tbl>
      <w:tblPr>
        <w:tblStyle w:val="Tabelacomgrade"/>
        <w:tblW w:w="11010" w:type="dxa"/>
        <w:tblInd w:w="-762" w:type="dxa"/>
        <w:tblLook w:val="04A0" w:firstRow="1" w:lastRow="0" w:firstColumn="1" w:lastColumn="0" w:noHBand="0" w:noVBand="1"/>
      </w:tblPr>
      <w:tblGrid>
        <w:gridCol w:w="6146"/>
        <w:gridCol w:w="4864"/>
      </w:tblGrid>
      <w:tr w:rsidR="00F9008F" w:rsidTr="4267AAFE" w14:paraId="2181CF5F" w14:textId="77777777">
        <w:tc>
          <w:tcPr>
            <w:tcW w:w="11010" w:type="dxa"/>
            <w:gridSpan w:val="2"/>
            <w:tcMar/>
          </w:tcPr>
          <w:p w:rsidR="00F9008F" w:rsidP="4267AAFE" w:rsidRDefault="00BD74F8" w14:paraId="6D52EE03" w14:textId="0C3F2C39">
            <w:pPr>
              <w:rPr>
                <w:b w:val="0"/>
                <w:bCs w:val="0"/>
                <w:color w:val="000000" w:themeColor="text1"/>
              </w:rPr>
            </w:pPr>
            <w:r w:rsidRPr="4267AAFE" w:rsidR="00BD74F8">
              <w:rPr>
                <w:b w:val="1"/>
                <w:bCs w:val="1"/>
                <w:color w:val="000000" w:themeColor="text1" w:themeTint="FF" w:themeShade="FF"/>
              </w:rPr>
              <w:t>Nome da Empresa:</w:t>
            </w:r>
            <w:r w:rsidRPr="4267AAFE" w:rsidR="76C226DE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</w:tc>
      </w:tr>
      <w:tr w:rsidR="00F9008F" w:rsidTr="4267AAFE" w14:paraId="0A98858D" w14:textId="77777777">
        <w:tc>
          <w:tcPr>
            <w:tcW w:w="11010" w:type="dxa"/>
            <w:gridSpan w:val="2"/>
            <w:tcMar/>
          </w:tcPr>
          <w:p w:rsidR="00F9008F" w:rsidP="4267AAFE" w:rsidRDefault="00BD74F8" w14:paraId="0BFD2C48" w14:textId="67CF30B9">
            <w:pPr>
              <w:rPr>
                <w:b w:val="0"/>
                <w:bCs w:val="0"/>
                <w:color w:val="000000" w:themeColor="text1"/>
              </w:rPr>
            </w:pPr>
            <w:r w:rsidRPr="4267AAFE" w:rsidR="00BD74F8">
              <w:rPr>
                <w:b w:val="1"/>
                <w:bCs w:val="1"/>
                <w:color w:val="000000" w:themeColor="text1" w:themeTint="FF" w:themeShade="FF"/>
              </w:rPr>
              <w:t>Endereço:</w:t>
            </w:r>
            <w:r w:rsidRPr="4267AAFE" w:rsidR="17B2E5C5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</w:tc>
      </w:tr>
      <w:tr w:rsidR="00F9008F" w:rsidTr="4267AAFE" w14:paraId="0F19FC02" w14:textId="77777777">
        <w:tc>
          <w:tcPr>
            <w:tcW w:w="6146" w:type="dxa"/>
            <w:tcMar/>
          </w:tcPr>
          <w:p w:rsidR="00F9008F" w:rsidP="4267AAFE" w:rsidRDefault="00BD74F8" w14:paraId="184818F7" w14:textId="246E39AE">
            <w:pPr>
              <w:rPr>
                <w:b w:val="0"/>
                <w:bCs w:val="0"/>
                <w:color w:val="000000" w:themeColor="text1"/>
              </w:rPr>
            </w:pPr>
            <w:r w:rsidRPr="4267AAFE" w:rsidR="00BD74F8">
              <w:rPr>
                <w:b w:val="1"/>
                <w:bCs w:val="1"/>
                <w:color w:val="000000" w:themeColor="text1" w:themeTint="FF" w:themeShade="FF"/>
              </w:rPr>
              <w:t>Pessoa de Contato:</w:t>
            </w:r>
            <w:r w:rsidRPr="4267AAFE" w:rsidR="24485496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4864" w:type="dxa"/>
            <w:tcMar/>
          </w:tcPr>
          <w:p w:rsidR="00F9008F" w:rsidP="14DFAD9F" w:rsidRDefault="00BD74F8" w14:paraId="20F26BB0" w14:textId="339F9395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4267AAFE" w:rsidR="00BD74F8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Telefone:</w:t>
            </w:r>
            <w:r w:rsidRPr="4267AAFE" w:rsidR="3E3F0FB4">
              <w:rPr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</w:tr>
    </w:tbl>
    <w:p w:rsidR="00F9008F" w:rsidRDefault="00F9008F" w14:paraId="72E58DA0" w14:textId="77777777"/>
    <w:tbl>
      <w:tblPr>
        <w:tblW w:w="10774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4483"/>
        <w:gridCol w:w="704"/>
        <w:gridCol w:w="704"/>
        <w:gridCol w:w="704"/>
        <w:gridCol w:w="3044"/>
      </w:tblGrid>
      <w:tr w:rsidRPr="00F261E4" w:rsidR="00F261E4" w:rsidTr="6B0CB89C" w14:paraId="70ECE34F" w14:textId="77777777">
        <w:trPr>
          <w:trHeight w:val="654"/>
        </w:trPr>
        <w:tc>
          <w:tcPr>
            <w:tcW w:w="5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6B50DA9E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AVALIAÇÃO DO FORNECEDOR</w:t>
            </w:r>
          </w:p>
        </w:tc>
        <w:tc>
          <w:tcPr>
            <w:tcW w:w="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17DFCB73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SIM</w:t>
            </w:r>
          </w:p>
        </w:tc>
        <w:tc>
          <w:tcPr>
            <w:tcW w:w="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7F8CAB8D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NÃO</w:t>
            </w:r>
          </w:p>
        </w:tc>
        <w:tc>
          <w:tcPr>
            <w:tcW w:w="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529E49F1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  <w:tc>
          <w:tcPr>
            <w:tcW w:w="3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1D8776FF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OBSERVAÇÃO</w:t>
            </w:r>
          </w:p>
        </w:tc>
      </w:tr>
      <w:tr w:rsidRPr="00F261E4" w:rsidR="00F261E4" w:rsidTr="6B0CB89C" w14:paraId="1C65E7F3" w14:textId="77777777">
        <w:trPr>
          <w:trHeight w:val="778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4AD94343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1.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0BF63B08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A empresa possui manuais e procedimentos documentados e divulgados para as áreas de qualidade, meio ambiente e saúde e segurança?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004365A5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49F2636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5889B318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5A880E7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3AD6D78C" w14:textId="77777777">
        <w:trPr>
          <w:trHeight w:val="812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0C801A71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2.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29830744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As funções e responsabilidades de cada pessoa ou setor em relação à qualidade estão claramente definidas e documentadas?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2BA879C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68F11F38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0547A65A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8C5799A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6356E6B4" w14:textId="77777777">
        <w:trPr>
          <w:trHeight w:val="338"/>
        </w:trPr>
        <w:tc>
          <w:tcPr>
            <w:tcW w:w="5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5F17DE17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4"/>
                <w:szCs w:val="24"/>
              </w:rPr>
              <w:t>Qualidade e Monitoramento de Serviços: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31AFF618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SIM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4680B31C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NÃO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52642272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668A511E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OBSERVAÇÃO</w:t>
            </w:r>
          </w:p>
        </w:tc>
      </w:tr>
      <w:tr w:rsidRPr="00F261E4" w:rsidR="00F261E4" w:rsidTr="6B0CB89C" w14:paraId="6D84EF13" w14:textId="77777777">
        <w:trPr>
          <w:trHeight w:val="936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17DD7C6E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3.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26FB5729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A empresa realiza inspeção de produtos durante o processo, desde a matéria-prima até a entrega ao cliente final? Existem registros dessas inspeções?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134B9983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564CF35B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6120CFCF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42D12BAA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2ABACE7B" w14:textId="77777777">
        <w:trPr>
          <w:trHeight w:val="496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1FD48F56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4.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388B8B38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Os prazos de entrega são cumpridos conforme o planejado?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5C68A6ED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5D8CC28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591CF03F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4639994C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1C7620EB" w14:textId="77777777">
        <w:trPr>
          <w:trHeight w:val="688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5B8FFE4D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5.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3E1BC3F6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A empresa possui um sistema de verificação e acompanhamento dos serviços prestados?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4A399519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1E19CD08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5EDB636D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1823D4B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4B9210B8" w14:textId="77777777">
        <w:trPr>
          <w:trHeight w:val="722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7AD99376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6.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07FB09A3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Os operadores/prestadores de serviços estão qualificados para o desempenho de suas funções?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44AD57C1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490C6107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7AF3222E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5C733A57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023BD89B" w14:textId="77777777">
        <w:trPr>
          <w:trHeight w:val="338"/>
        </w:trPr>
        <w:tc>
          <w:tcPr>
            <w:tcW w:w="5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3D983903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4"/>
                <w:szCs w:val="24"/>
              </w:rPr>
              <w:t>Atendimento ao Cliente e Gestão de Reclamações: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13CFFD96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SIM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2D4020A3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NÃO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1030C916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3A9F097D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OBSERVAÇÃO</w:t>
            </w:r>
          </w:p>
        </w:tc>
      </w:tr>
      <w:tr w:rsidRPr="00F261E4" w:rsidR="00F261E4" w:rsidTr="6B0CB89C" w14:paraId="60BC3EA1" w14:textId="77777777">
        <w:trPr>
          <w:trHeight w:val="383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4CF15DC4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7.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62A70F88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Existe um responsável pelo atendimento ao cliente?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E0BB165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61A13320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00333EC0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48FB0359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67EDB483" w14:textId="77777777">
        <w:trPr>
          <w:trHeight w:val="993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0BB91C9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8.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26D4AA0E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A empresa possui um sistema de monitoramento de reclamações, com um responsável pelo atendimento das mesmas?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478CB35A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7BC95C7B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76EDE440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1F5A57F9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52E2EBC1" w14:textId="77777777">
        <w:trPr>
          <w:trHeight w:val="1117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532E341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9.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2C44EA0A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São realizadas análises de defeitos para tomada de ações corretivas e preventivas? Essas ações são eficazes na prevenção de reincidências?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6AD348AA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46978317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D8CE166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60AFC9F0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45044BB9" w14:textId="77777777">
        <w:trPr>
          <w:trHeight w:val="338"/>
        </w:trPr>
        <w:tc>
          <w:tcPr>
            <w:tcW w:w="5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667B36B5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4"/>
                <w:szCs w:val="24"/>
              </w:rPr>
              <w:t>Treinamento e Capacitação: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1FEEB7AA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SIM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2408BC8B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NÃO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7E35D46B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7223085A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OBSERVAÇÃO</w:t>
            </w:r>
          </w:p>
        </w:tc>
      </w:tr>
      <w:tr w:rsidRPr="00F261E4" w:rsidR="00F261E4" w:rsidTr="6B0CB89C" w14:paraId="1DF1386B" w14:textId="77777777">
        <w:trPr>
          <w:trHeight w:val="744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50D9C8C1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10.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4DF77811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A empresa possui um programa de treinamento contínuo para seus funcionários e técnicos?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9C609DB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D74DCB1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77434CBC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6BE3D1B7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73CE600E" w14:textId="77777777">
        <w:trPr>
          <w:trHeight w:val="564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4A0E19BE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11.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19FE62B2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Os operadores recebem capacitação específica para suas funções?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4F1D03E1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72AB7F0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CDF4CED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0D96F8AB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7A694266" w14:textId="77777777">
        <w:trPr>
          <w:trHeight w:val="338"/>
        </w:trPr>
        <w:tc>
          <w:tcPr>
            <w:tcW w:w="5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4F47F22B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4"/>
                <w:szCs w:val="24"/>
              </w:rPr>
              <w:t>Saúde, Segurança e Equipamentos: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162249D8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SIM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3C779E5D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NÃO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540326C8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17F3AE0F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OBSERVAÇÃO</w:t>
            </w:r>
          </w:p>
        </w:tc>
      </w:tr>
      <w:tr w:rsidRPr="00F261E4" w:rsidR="00F261E4" w:rsidTr="6B0CB89C" w14:paraId="054FDB85" w14:textId="77777777">
        <w:trPr>
          <w:trHeight w:val="541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32531CD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12.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34F44AEF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A empresa realiza exames de saúde regularmente?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1AEB74EA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55F0F06D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17446103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54A7AA5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32061438" w14:textId="77777777">
        <w:trPr>
          <w:trHeight w:val="959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63A52D0B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13.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52BDF3E2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Os funcionários são identificados e utilizam equipamentos de proteção individual (EPIs), fardas e crachás adequadamente?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5C420CBA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6CEF1D6D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C48C0FB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7E2023B0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6E42197D" w14:textId="77777777">
        <w:trPr>
          <w:trHeight w:val="1117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8C86FC4" w14:textId="4A7F663F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6B0CB89C" w:rsidR="00F261E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6B0CB89C" w:rsidR="07A79C42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4</w:t>
            </w:r>
            <w:r w:rsidRPr="6B0CB89C" w:rsidR="00F261E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7C748E5D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A empresa mantém os equipamentos e ferramentas em bom estado de conservação e realiza manutenção periódica? Isso inclui veículos e controle de emissão de fumaça preta, quando aplicável?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1E866FA9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6767333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92E25F9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6A738F01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083ABED4" w14:textId="77777777">
        <w:trPr>
          <w:trHeight w:val="338"/>
        </w:trPr>
        <w:tc>
          <w:tcPr>
            <w:tcW w:w="5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78D8C179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4"/>
                <w:szCs w:val="24"/>
              </w:rPr>
              <w:t>Certificações e Normas: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2E8342E8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SIM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7CAA932C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NÃO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36DCF778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560E936E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OBSERVAÇÃO</w:t>
            </w:r>
          </w:p>
        </w:tc>
      </w:tr>
      <w:tr w:rsidRPr="00F261E4" w:rsidR="00F261E4" w:rsidTr="6B0CB89C" w14:paraId="29B8FDEE" w14:textId="77777777">
        <w:trPr>
          <w:trHeight w:val="688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50B772A7" w14:textId="4B1EBCE1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6B0CB89C" w:rsidR="00F261E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6B0CB89C" w:rsidR="34DA31D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5</w:t>
            </w:r>
            <w:r w:rsidRPr="6B0CB89C" w:rsidR="00F261E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28B64DE1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A empresa possui certificações emitidas por órgãos credenciados?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74D68913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6555A406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182596A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0AD0C2E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3F6CD559" w14:textId="77777777">
        <w:trPr>
          <w:trHeight w:val="575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8F2564C" w14:textId="753B953E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6B0CB89C" w:rsidR="00F261E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6B0CB89C" w:rsidR="511E80F5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6</w:t>
            </w:r>
            <w:r w:rsidRPr="6B0CB89C" w:rsidR="00F261E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43E57C59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Existe um código de ética ou conduta documentado e divulgado?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55E03AE5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164057DC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D773F48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2C37504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55462E36" w14:textId="77777777">
        <w:trPr>
          <w:trHeight w:val="338"/>
        </w:trPr>
        <w:tc>
          <w:tcPr>
            <w:tcW w:w="5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74E3F517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4"/>
                <w:szCs w:val="24"/>
              </w:rPr>
              <w:t>Sustentabilidade e Responsabilidade Social: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683E5BF4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SIM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3B5A8F5C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NÃO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1C3A8F98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0DA38586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OBSERVAÇÃO</w:t>
            </w:r>
          </w:p>
        </w:tc>
      </w:tr>
      <w:tr w:rsidRPr="00F261E4" w:rsidR="00F261E4" w:rsidTr="6B0CB89C" w14:paraId="53E48C02" w14:textId="77777777">
        <w:trPr>
          <w:trHeight w:val="677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0067A0DE" w14:textId="04D2CE74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6B0CB89C" w:rsidR="00F261E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6B0CB89C" w:rsidR="307AC196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7</w:t>
            </w:r>
            <w:r w:rsidRPr="6B0CB89C" w:rsidR="00F261E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2293108F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A empresa realiza avaliação de aspectos e impactos ambientais, adotando ações para eliminar ou reduzir riscos?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7EEF025B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23A656E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0551F6EB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47A5390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4A8F8870" w14:textId="77777777">
        <w:trPr>
          <w:trHeight w:val="1117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01DC1A9F" w14:textId="7F2E9600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6B0CB89C" w:rsidR="4573E2B7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18</w:t>
            </w:r>
            <w:r w:rsidRPr="6B0CB89C" w:rsidR="00F261E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73F5FCD5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Existe comprometimento com projetos sociais e com práticas que respeitem os direitos humanos, evitando trabalho infantil, análogo ao escravo, práticas abusivas ou discriminatórias?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EF164A1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4DAE3899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FBE23B1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C6C1C89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4C5AD1D2" w14:textId="77777777">
        <w:trPr>
          <w:trHeight w:val="338"/>
        </w:trPr>
        <w:tc>
          <w:tcPr>
            <w:tcW w:w="5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7F721443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4"/>
                <w:szCs w:val="24"/>
              </w:rPr>
              <w:t>Rastreabilidade e Manutenção de Equipamentos: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56805DE7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SIM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159F41A9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NÃO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19A6A299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28B895E2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OBSERVAÇÃO</w:t>
            </w:r>
          </w:p>
        </w:tc>
      </w:tr>
      <w:tr w:rsidRPr="00F261E4" w:rsidR="00F261E4" w:rsidTr="6B0CB89C" w14:paraId="746B9BF5" w14:textId="77777777">
        <w:trPr>
          <w:trHeight w:val="880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0961EA82" w14:textId="5508F5C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6B0CB89C" w:rsidR="5C6E8ACC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19</w:t>
            </w:r>
            <w:r w:rsidRPr="6B0CB89C" w:rsidR="00F261E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0C6E4516" w14:textId="31CC9D0D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6B0CB89C" w:rsidR="00F261E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Em caso de laboratório, existem procedimentos documentados para calibração de equipamentos e padrões utilizados?</w:t>
            </w:r>
            <w:r w:rsidRPr="6B0CB89C" w:rsidR="3EF551BD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 xml:space="preserve"> São calibrados periodicamente e são rastreáveis?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7D5D17E2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776A3076" w14:textId="3E907639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FD20658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774A31F6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40D85C8E" w14:textId="77777777">
        <w:trPr>
          <w:trHeight w:val="338"/>
        </w:trPr>
        <w:tc>
          <w:tcPr>
            <w:tcW w:w="56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654D63DF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4"/>
                <w:szCs w:val="24"/>
              </w:rPr>
              <w:t>Gestão de Riscos e Compliance: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64FD4E82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SIM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64B9ABAA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NÃO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41FB7BD0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F261E4" w:rsidR="00F261E4" w:rsidP="00F261E4" w:rsidRDefault="00F261E4" w14:paraId="67C9B958" w14:textId="77777777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61E4">
              <w:rPr>
                <w:rFonts w:ascii="Aptos Narrow" w:hAnsi="Aptos Narrow" w:eastAsia="Times New Roman" w:cs="Times New Roman"/>
                <w:b/>
                <w:bCs/>
                <w:color w:val="000000"/>
                <w:sz w:val="28"/>
                <w:szCs w:val="28"/>
              </w:rPr>
              <w:t>OBSERVAÇÃO</w:t>
            </w:r>
          </w:p>
        </w:tc>
      </w:tr>
      <w:tr w:rsidRPr="00F261E4" w:rsidR="00F261E4" w:rsidTr="6B0CB89C" w14:paraId="5CDE76DC" w14:textId="77777777">
        <w:trPr>
          <w:trHeight w:val="654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47638987" w14:textId="29318599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6B0CB89C" w:rsidR="00F261E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  <w:r w:rsidRPr="6B0CB89C" w:rsidR="210F3488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0</w:t>
            </w:r>
            <w:r w:rsidRPr="6B0CB89C" w:rsidR="00F261E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509FE6FE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A empresa avalia os riscos do negócio e adota medidas para reduzir ameaças e aumentar oportunidades?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16D8E25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02F2DC30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9F5E080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28B257C9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  <w:tr w:rsidRPr="00F261E4" w:rsidR="00F261E4" w:rsidTr="6B0CB89C" w14:paraId="5C6D196A" w14:textId="77777777">
        <w:trPr>
          <w:trHeight w:val="733"/>
        </w:trPr>
        <w:tc>
          <w:tcPr>
            <w:tcW w:w="11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5D82C2A4" w14:textId="0E99DBAE">
            <w:pPr>
              <w:spacing w:before="0" w:line="240" w:lineRule="auto"/>
              <w:jc w:val="center"/>
              <w:rPr>
                <w:rFonts w:ascii="Aptos Narrow" w:hAnsi="Aptos Narrow" w:eastAsia="Times New Roman" w:cs="Times New Roman"/>
                <w:color w:val="000000"/>
              </w:rPr>
            </w:pPr>
            <w:r w:rsidRPr="6B0CB89C" w:rsidR="00F261E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2</w:t>
            </w:r>
            <w:r w:rsidRPr="6B0CB89C" w:rsidR="32CD86EE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1</w:t>
            </w:r>
            <w:r w:rsidRPr="6B0CB89C" w:rsidR="00F261E4">
              <w:rPr>
                <w:rFonts w:ascii="Aptos Narrow" w:hAnsi="Aptos Narrow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tcW w:w="44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F261E4" w:rsidR="00F261E4" w:rsidP="00F261E4" w:rsidRDefault="00F261E4" w14:paraId="7C71FCEB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Alguma pessoa da direção responde ou respondeu a processos criminais ou investigações nos últimos 5 anos?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C00C06D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03E2F596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34F422C1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F261E4" w:rsidR="00F261E4" w:rsidP="00F261E4" w:rsidRDefault="00F261E4" w14:paraId="14E626D9" w14:textId="77777777">
            <w:pPr>
              <w:spacing w:before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F261E4">
              <w:rPr>
                <w:rFonts w:ascii="Aptos Narrow" w:hAnsi="Aptos Narrow" w:eastAsia="Times New Roman" w:cs="Times New Roman"/>
                <w:color w:val="000000"/>
              </w:rPr>
              <w:t> </w:t>
            </w:r>
          </w:p>
        </w:tc>
      </w:tr>
    </w:tbl>
    <w:p w:rsidR="00F9008F" w:rsidRDefault="00F9008F" w14:paraId="61E0E1E8" w14:textId="77777777">
      <w:pPr>
        <w:rPr>
          <w:rFonts w:ascii="Arial" w:hAnsi="Arial" w:eastAsia="Times New Roman" w:cs="Arial"/>
          <w:b/>
          <w:color w:val="000000" w:themeColor="text1"/>
          <w:sz w:val="20"/>
          <w:szCs w:val="20"/>
          <w:lang w:val="en-US" w:eastAsia="zh-CN"/>
        </w:rPr>
      </w:pPr>
    </w:p>
    <w:p w:rsidR="00F261E4" w:rsidRDefault="00F261E4" w14:paraId="01DAB9C6" w14:textId="77777777">
      <w:pPr>
        <w:rPr>
          <w:rFonts w:ascii="Arial" w:hAnsi="Arial" w:eastAsia="Times New Roman" w:cs="Arial"/>
          <w:b/>
          <w:color w:val="000000" w:themeColor="text1"/>
          <w:sz w:val="20"/>
          <w:szCs w:val="20"/>
          <w:lang w:val="en-US" w:eastAsia="zh-CN"/>
        </w:rPr>
      </w:pPr>
    </w:p>
    <w:p w:rsidR="00F261E4" w:rsidRDefault="00F261E4" w14:paraId="3AAEA2A9" w14:textId="77777777">
      <w:pPr>
        <w:rPr>
          <w:rFonts w:ascii="Arial" w:hAnsi="Arial" w:eastAsia="Times New Roman" w:cs="Arial"/>
          <w:b/>
          <w:color w:val="000000" w:themeColor="text1"/>
          <w:sz w:val="20"/>
          <w:szCs w:val="20"/>
          <w:lang w:val="en-US" w:eastAsia="zh-CN"/>
        </w:rPr>
      </w:pPr>
    </w:p>
    <w:p w:rsidR="00F261E4" w:rsidRDefault="00F261E4" w14:paraId="02FA27B8" w14:textId="77777777">
      <w:pPr>
        <w:rPr>
          <w:rFonts w:ascii="Arial" w:hAnsi="Arial" w:eastAsia="Times New Roman" w:cs="Arial"/>
          <w:b/>
          <w:color w:val="000000" w:themeColor="text1"/>
          <w:sz w:val="20"/>
          <w:szCs w:val="20"/>
          <w:lang w:val="en-US" w:eastAsia="zh-CN"/>
        </w:rPr>
      </w:pPr>
    </w:p>
    <w:p w:rsidR="00F261E4" w:rsidRDefault="00F261E4" w14:paraId="13B0AD2E" w14:textId="77777777">
      <w:pPr>
        <w:rPr>
          <w:rFonts w:ascii="Arial" w:hAnsi="Arial" w:eastAsia="Times New Roman" w:cs="Arial"/>
          <w:b/>
          <w:color w:val="000000" w:themeColor="text1"/>
          <w:sz w:val="20"/>
          <w:szCs w:val="20"/>
          <w:lang w:val="en-US" w:eastAsia="zh-CN"/>
        </w:rPr>
      </w:pPr>
    </w:p>
    <w:p w:rsidR="00F261E4" w:rsidP="14DFAD9F" w:rsidRDefault="00F261E4" w14:paraId="51C01548" w14:textId="5CF03060">
      <w:pPr>
        <w:rPr>
          <w:rFonts w:ascii="Arial" w:hAnsi="Arial" w:eastAsia="Times New Roman" w:cs="Arial"/>
          <w:b w:val="1"/>
          <w:bCs w:val="1"/>
          <w:color w:val="000000" w:themeColor="text1"/>
          <w:sz w:val="20"/>
          <w:szCs w:val="20"/>
          <w:lang w:val="en-US" w:eastAsia="zh-CN"/>
        </w:rPr>
      </w:pPr>
      <w:r w:rsidRPr="14DFAD9F" w:rsidR="00F261E4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val="en-US" w:eastAsia="zh-CN"/>
        </w:rPr>
        <w:t>Data:</w:t>
      </w:r>
      <w:r w:rsidRPr="14DFAD9F" w:rsidR="5246E1A6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val="en-US" w:eastAsia="zh-CN"/>
        </w:rPr>
        <w:t xml:space="preserve"> </w:t>
      </w:r>
      <w:r w:rsidRPr="14DFAD9F" w:rsidR="5246E1A6">
        <w:rPr>
          <w:rFonts w:ascii="Arial" w:hAnsi="Arial" w:eastAsia="Times New Roman" w:cs="Arial"/>
          <w:b w:val="0"/>
          <w:bCs w:val="0"/>
          <w:color w:val="000000" w:themeColor="text1" w:themeTint="FF" w:themeShade="FF"/>
          <w:sz w:val="20"/>
          <w:szCs w:val="20"/>
          <w:lang w:val="en-US" w:eastAsia="zh-CN"/>
        </w:rPr>
        <w:t>01/04/2025</w:t>
      </w:r>
    </w:p>
    <w:p w:rsidR="00F261E4" w:rsidRDefault="00F261E4" w14:paraId="023CD89C" w14:textId="77777777">
      <w:pPr>
        <w:rPr>
          <w:b/>
          <w:color w:val="auto"/>
          <w:szCs w:val="24"/>
        </w:rPr>
      </w:pPr>
    </w:p>
    <w:p w:rsidR="00F9008F" w:rsidRDefault="00BD74F8" w14:paraId="0B477EB7" w14:textId="5B485DA1">
      <w:pPr>
        <w:rPr>
          <w:b/>
          <w:color w:val="auto"/>
          <w:szCs w:val="24"/>
        </w:rPr>
      </w:pPr>
      <w:r>
        <w:rPr>
          <w:b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87548" wp14:editId="7AE80B84">
                <wp:simplePos x="0" y="0"/>
                <wp:positionH relativeFrom="column">
                  <wp:posOffset>814705</wp:posOffset>
                </wp:positionH>
                <wp:positionV relativeFrom="paragraph">
                  <wp:posOffset>260985</wp:posOffset>
                </wp:positionV>
                <wp:extent cx="2222500" cy="0"/>
                <wp:effectExtent l="0" t="0" r="0" b="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a14="http://schemas.microsoft.com/office/drawing/2010/main" xmlns:a="http://schemas.openxmlformats.org/drawingml/2006/main">
            <w:pict>
              <v:shape id="AutoShape 6" style="position:absolute;left:0pt;margin-left:64.15pt;margin-top:20.55pt;height:0pt;width:175pt;z-index:251659264;mso-width-relative:page;mso-height-relative:page;" coordsize="21600,21600" o:spid="_x0000_s1026" filled="f" stroked="t" o:spt="32" type="#_x0000_t32" o:gfxdata="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QNKIbVAAAACQEAAA8AAAAAAAAAAQAgAAAAIgAA&#10;AGRycy9kb3ducmV2LnhtbFBLAQIUABQAAAAIAIdO4kD6187D0gEAALIDAAAOAAAAAAAAAAEAIAAA&#10;ACQ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auto"/>
          <w:szCs w:val="24"/>
        </w:rPr>
        <w:t xml:space="preserve">Assinatura: </w:t>
      </w:r>
    </w:p>
    <w:p w:rsidR="00F9008F" w:rsidRDefault="00F9008F" w14:paraId="50D4E881" w14:textId="27A76131">
      <w:pPr>
        <w:rPr>
          <w:rFonts w:ascii="Arial" w:hAnsi="Arial" w:eastAsia="Times New Roman" w:cs="Arial"/>
          <w:b/>
          <w:color w:val="000000" w:themeColor="text1"/>
          <w:sz w:val="20"/>
          <w:szCs w:val="20"/>
          <w:lang w:val="en-US" w:eastAsia="zh-CN"/>
        </w:rPr>
      </w:pPr>
    </w:p>
    <w:sectPr w:rsidR="00F900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276" w:right="1325" w:bottom="567" w:left="1440" w:header="426" w:footer="41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62830" w:rsidRDefault="00462830" w14:paraId="77BCBD59" w14:textId="77777777">
      <w:pPr>
        <w:spacing w:line="240" w:lineRule="auto"/>
      </w:pPr>
      <w:r>
        <w:separator/>
      </w:r>
    </w:p>
  </w:endnote>
  <w:endnote w:type="continuationSeparator" w:id="0">
    <w:p w:rsidR="00462830" w:rsidRDefault="00462830" w14:paraId="3A219D3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50D8C" w:rsidRDefault="00850D8C" w14:paraId="64CDF86E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9008F" w:rsidRDefault="00BD74F8" w14:paraId="5246A36D" w14:textId="64454FCB">
    <w:pPr>
      <w:jc w:val="both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sz w:val="16"/>
        <w:szCs w:val="16"/>
        <w:lang w:val="en-US"/>
      </w:rPr>
      <w:t>FORM.</w:t>
    </w:r>
    <w:r w:rsidR="00850D8C">
      <w:rPr>
        <w:rFonts w:ascii="Arial" w:hAnsi="Arial" w:cs="Arial"/>
        <w:sz w:val="16"/>
        <w:szCs w:val="16"/>
        <w:lang w:val="en-US"/>
      </w:rPr>
      <w:t>407</w:t>
    </w:r>
    <w:r>
      <w:rPr>
        <w:rFonts w:ascii="Arial" w:hAnsi="Arial" w:cs="Arial"/>
        <w:sz w:val="16"/>
        <w:szCs w:val="16"/>
        <w:lang w:val="en-US"/>
      </w:rPr>
      <w:t>/REV.</w:t>
    </w:r>
    <w:r w:rsidR="00850D8C">
      <w:rPr>
        <w:rFonts w:ascii="Arial" w:hAnsi="Arial" w:cs="Arial"/>
        <w:sz w:val="16"/>
        <w:szCs w:val="16"/>
        <w:lang w:val="en-US"/>
      </w:rPr>
      <w:t>00</w:t>
    </w:r>
    <w:r>
      <w:rPr>
        <w:rFonts w:ascii="Arial" w:hAnsi="Arial" w:cs="Arial"/>
        <w:sz w:val="16"/>
        <w:szCs w:val="16"/>
        <w:lang w:val="en-US"/>
      </w:rPr>
      <w:t>/APROV.</w:t>
    </w:r>
    <w:r w:rsidR="00850D8C">
      <w:rPr>
        <w:rFonts w:ascii="Arial" w:hAnsi="Arial" w:cs="Arial"/>
        <w:sz w:val="16"/>
        <w:szCs w:val="16"/>
        <w:lang w:val="en-US"/>
      </w:rPr>
      <w:t>MES</w:t>
    </w:r>
    <w:r>
      <w:rPr>
        <w:rFonts w:ascii="Arial" w:hAnsi="Arial" w:cs="Arial"/>
        <w:sz w:val="16"/>
        <w:szCs w:val="16"/>
        <w:lang w:val="en-US"/>
      </w:rPr>
      <w:t>/</w:t>
    </w:r>
    <w:r w:rsidR="00850D8C">
      <w:rPr>
        <w:rFonts w:ascii="Arial" w:hAnsi="Arial" w:cs="Arial"/>
        <w:sz w:val="16"/>
        <w:szCs w:val="16"/>
        <w:lang w:val="en-US"/>
      </w:rPr>
      <w:t>24/03/2025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50D8C" w:rsidRDefault="00850D8C" w14:paraId="0EC8118F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62830" w:rsidRDefault="00462830" w14:paraId="05620EA1" w14:textId="77777777">
      <w:pPr>
        <w:spacing w:before="0"/>
      </w:pPr>
      <w:r>
        <w:separator/>
      </w:r>
    </w:p>
  </w:footnote>
  <w:footnote w:type="continuationSeparator" w:id="0">
    <w:p w:rsidR="00462830" w:rsidRDefault="00462830" w14:paraId="7CFE5401" w14:textId="7777777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50D8C" w:rsidRDefault="00850D8C" w14:paraId="0AA08B85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E660F" w:rsidP="004E660F" w:rsidRDefault="00395067" w14:paraId="448BC7AC" w14:textId="38D6536B">
    <w:pPr>
      <w:pStyle w:val="Cabealho"/>
    </w:pPr>
    <w:r w:rsidRPr="00850D8C">
      <w:rPr>
        <w:noProof/>
      </w:rPr>
      <w:drawing>
        <wp:anchor distT="0" distB="0" distL="114300" distR="114300" simplePos="0" relativeHeight="251663360" behindDoc="0" locked="0" layoutInCell="1" allowOverlap="1" wp14:anchorId="5B26A948" wp14:editId="6855C8BD">
          <wp:simplePos x="0" y="0"/>
          <wp:positionH relativeFrom="column">
            <wp:posOffset>-723900</wp:posOffset>
          </wp:positionH>
          <wp:positionV relativeFrom="paragraph">
            <wp:posOffset>348202</wp:posOffset>
          </wp:positionV>
          <wp:extent cx="1436368" cy="504825"/>
          <wp:effectExtent l="0" t="0" r="0" b="0"/>
          <wp:wrapNone/>
          <wp:docPr id="1893741325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6368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0D8C">
      <w:rPr>
        <w:b/>
        <w:noProof/>
        <w:color w:val="000000" w:themeColor="text1"/>
        <w:sz w:val="28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51C67F" wp14:editId="09B56977">
              <wp:simplePos x="0" y="0"/>
              <wp:positionH relativeFrom="column">
                <wp:posOffset>952499</wp:posOffset>
              </wp:positionH>
              <wp:positionV relativeFrom="paragraph">
                <wp:posOffset>148590</wp:posOffset>
              </wp:positionV>
              <wp:extent cx="5324475" cy="800100"/>
              <wp:effectExtent l="0" t="0" r="9525" b="0"/>
              <wp:wrapNone/>
              <wp:docPr id="567412205" name="Caixa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24475" cy="800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850D8C" w:rsidR="00850D8C" w:rsidP="00850D8C" w:rsidRDefault="00850D8C" w14:paraId="4D5A3B58" w14:textId="77777777">
                          <w:pPr>
                            <w:jc w:val="center"/>
                            <w:rPr>
                              <w:b/>
                              <w:bCs/>
                              <w:color w:val="auto"/>
                            </w:rPr>
                          </w:pPr>
                          <w:r w:rsidRPr="00850D8C">
                            <w:rPr>
                              <w:b/>
                              <w:bCs/>
                              <w:color w:val="auto"/>
                            </w:rPr>
                            <w:t>ENGEMAN - MANUTENÇÃO DE EQUIPAMENTOS COM. E IND. LTDA.</w:t>
                          </w:r>
                        </w:p>
                        <w:p w:rsidRPr="00850D8C" w:rsidR="00850D8C" w:rsidP="00850D8C" w:rsidRDefault="00850D8C" w14:paraId="44F24EE5" w14:textId="3F2AD70A">
                          <w:pPr>
                            <w:jc w:val="center"/>
                            <w:rPr>
                              <w:color w:val="auto"/>
                            </w:rPr>
                          </w:pPr>
                          <w:r w:rsidRPr="00850D8C">
                            <w:rPr>
                              <w:b/>
                              <w:bCs/>
                              <w:color w:val="auto"/>
                            </w:rPr>
                            <w:t>AVALIAÇÃO DO FORNECEDOR - UNIFICADO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3751C67F">
              <v:stroke joinstyle="miter"/>
              <v:path gradientshapeok="t" o:connecttype="rect"/>
            </v:shapetype>
            <v:shape id="Caixa de Texto 11" style="position:absolute;margin-left:75pt;margin-top:11.7pt;width:419.2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">
              <v:textbox>
                <w:txbxContent>
                  <w:p w:rsidRPr="00850D8C" w:rsidR="00850D8C" w:rsidP="00850D8C" w:rsidRDefault="00850D8C" w14:paraId="4D5A3B58" w14:textId="77777777">
                    <w:pPr>
                      <w:jc w:val="center"/>
                      <w:rPr>
                        <w:b/>
                        <w:bCs/>
                        <w:color w:val="auto"/>
                      </w:rPr>
                    </w:pPr>
                    <w:r w:rsidRPr="00850D8C">
                      <w:rPr>
                        <w:b/>
                        <w:bCs/>
                        <w:color w:val="auto"/>
                      </w:rPr>
                      <w:t>ENGEMAN - MANUTENÇÃO DE EQUIPAMENTOS COM. E IND. LTDA.</w:t>
                    </w:r>
                  </w:p>
                  <w:p w:rsidRPr="00850D8C" w:rsidR="00850D8C" w:rsidP="00850D8C" w:rsidRDefault="00850D8C" w14:paraId="44F24EE5" w14:textId="3F2AD70A">
                    <w:pPr>
                      <w:jc w:val="center"/>
                      <w:rPr>
                        <w:color w:val="auto"/>
                      </w:rPr>
                    </w:pPr>
                    <w:r w:rsidRPr="00850D8C">
                      <w:rPr>
                        <w:b/>
                        <w:bCs/>
                        <w:color w:val="auto"/>
                      </w:rPr>
                      <w:t>AVALIAÇÃO DO FORNECEDOR - UNIFICADO</w:t>
                    </w:r>
                  </w:p>
                </w:txbxContent>
              </v:textbox>
            </v:shape>
          </w:pict>
        </mc:Fallback>
      </mc:AlternateContent>
    </w:r>
    <w:r w:rsidRPr="004E660F" w:rsidR="00850D8C">
      <w:rPr>
        <w:noProof/>
      </w:rPr>
      <w:drawing>
        <wp:anchor distT="0" distB="0" distL="114300" distR="114300" simplePos="0" relativeHeight="251658240" behindDoc="0" locked="0" layoutInCell="1" allowOverlap="1" wp14:anchorId="3A3B207B" wp14:editId="2097C2E4">
          <wp:simplePos x="0" y="0"/>
          <wp:positionH relativeFrom="margin">
            <wp:posOffset>847725</wp:posOffset>
          </wp:positionH>
          <wp:positionV relativeFrom="paragraph">
            <wp:posOffset>33020</wp:posOffset>
          </wp:positionV>
          <wp:extent cx="5543550" cy="1038225"/>
          <wp:effectExtent l="19050" t="19050" r="19050" b="28575"/>
          <wp:wrapNone/>
          <wp:docPr id="325307016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3550" cy="1038225"/>
                  </a:xfrm>
                  <a:prstGeom prst="rect">
                    <a:avLst/>
                  </a:prstGeom>
                  <a:noFill/>
                  <a:ln>
                    <a:solidFill>
                      <a:schemeClr val="tx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0D8C" w:rsidR="00850D8C">
      <w:br/>
    </w:r>
    <w:r w:rsidRPr="004E660F" w:rsidR="004E660F">
      <w:rPr>
        <w:noProof/>
      </w:rPr>
      <w:drawing>
        <wp:anchor distT="0" distB="0" distL="114300" distR="114300" simplePos="0" relativeHeight="251662336" behindDoc="0" locked="0" layoutInCell="1" allowOverlap="1" wp14:anchorId="6733828E" wp14:editId="2C60D358">
          <wp:simplePos x="0" y="0"/>
          <wp:positionH relativeFrom="column">
            <wp:posOffset>-762000</wp:posOffset>
          </wp:positionH>
          <wp:positionV relativeFrom="paragraph">
            <wp:posOffset>23495</wp:posOffset>
          </wp:positionV>
          <wp:extent cx="1543050" cy="1076325"/>
          <wp:effectExtent l="0" t="0" r="0" b="9525"/>
          <wp:wrapNone/>
          <wp:docPr id="753701073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E660F" w:rsidP="004E660F" w:rsidRDefault="004E660F" w14:paraId="1ED483F6" w14:textId="27EFE2A3">
    <w:pPr>
      <w:pStyle w:val="Cabealho"/>
    </w:pPr>
  </w:p>
  <w:p w:rsidR="004E660F" w:rsidP="004E660F" w:rsidRDefault="004E660F" w14:paraId="32C6659A" w14:textId="5A2D85B0">
    <w:pPr>
      <w:pStyle w:val="Cabealho"/>
    </w:pPr>
  </w:p>
  <w:p w:rsidR="004E660F" w:rsidP="004E660F" w:rsidRDefault="004E660F" w14:paraId="7AF376C3" w14:textId="14D2EBD3">
    <w:pPr>
      <w:pStyle w:val="Cabealho"/>
    </w:pPr>
  </w:p>
  <w:p w:rsidRPr="004E660F" w:rsidR="004E660F" w:rsidP="004E660F" w:rsidRDefault="004E660F" w14:paraId="3E246DEF" w14:textId="3B3307F3">
    <w:pPr>
      <w:pStyle w:val="Cabealho"/>
    </w:pPr>
  </w:p>
  <w:p w:rsidRPr="004E660F" w:rsidR="004E660F" w:rsidP="004E660F" w:rsidRDefault="004E660F" w14:paraId="0959D7D1" w14:textId="25FE028B">
    <w:pPr>
      <w:pStyle w:val="Cabealho"/>
    </w:pPr>
  </w:p>
  <w:p w:rsidR="004E660F" w:rsidRDefault="004E660F" w14:paraId="35D25932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9008F" w:rsidRDefault="00BD74F8" w14:paraId="2802B6E7" w14:textId="77777777">
    <w:pPr>
      <w:spacing w:before="0" w:line="240" w:lineRule="auto"/>
      <w:rPr>
        <w:b/>
        <w:sz w:val="20"/>
        <w:szCs w:val="20"/>
      </w:rPr>
    </w:pPr>
    <w:r>
      <w:rPr>
        <w:b/>
        <w:sz w:val="20"/>
        <w:szCs w:val="20"/>
      </w:rPr>
      <w:t>Recife - PE</w:t>
    </w:r>
  </w:p>
  <w:p w:rsidR="00F9008F" w:rsidRDefault="00BD74F8" w14:paraId="0B2F8221" w14:textId="77777777">
    <w:pPr>
      <w:spacing w:before="0" w:line="240" w:lineRule="auto"/>
      <w:rPr>
        <w:b/>
        <w:sz w:val="20"/>
        <w:szCs w:val="20"/>
      </w:rPr>
    </w:pPr>
    <w:r>
      <w:rPr>
        <w:b/>
        <w:sz w:val="20"/>
        <w:szCs w:val="20"/>
      </w:rPr>
      <w:t>(+55) 81 3497 3050</w:t>
    </w:r>
  </w:p>
  <w:p w:rsidR="00F9008F" w:rsidRDefault="00BD74F8" w14:paraId="389FE708" w14:textId="77777777">
    <w:pPr>
      <w:spacing w:before="0" w:line="240" w:lineRule="auto"/>
      <w:rPr>
        <w:sz w:val="18"/>
        <w:szCs w:val="18"/>
      </w:rPr>
    </w:pPr>
    <w:r>
      <w:rPr>
        <w:sz w:val="18"/>
        <w:szCs w:val="18"/>
      </w:rPr>
      <w:t>Rua Padre Carapuceiro, 706 | 7º andar • Emp. Carlos Pena Filho – Boa Viagem - CEP: 51020-280</w:t>
    </w:r>
  </w:p>
  <w:p w:rsidR="00F9008F" w:rsidRDefault="00F9008F" w14:paraId="696EFCD7" w14:textId="77777777">
    <w:pPr>
      <w:spacing w:before="0" w:line="240" w:lineRule="auto"/>
      <w:rPr>
        <w:sz w:val="18"/>
        <w:szCs w:val="18"/>
      </w:rPr>
    </w:pPr>
  </w:p>
  <w:p w:rsidR="00F9008F" w:rsidRDefault="00BD74F8" w14:paraId="61E6A343" w14:textId="77777777">
    <w:pPr>
      <w:spacing w:before="0" w:line="240" w:lineRule="auto"/>
      <w:rPr>
        <w:b/>
        <w:sz w:val="20"/>
        <w:szCs w:val="20"/>
      </w:rPr>
    </w:pPr>
    <w:r>
      <w:rPr>
        <w:b/>
        <w:sz w:val="20"/>
        <w:szCs w:val="20"/>
      </w:rPr>
      <w:t>Macaé - RJ</w:t>
    </w:r>
  </w:p>
  <w:p w:rsidR="00F9008F" w:rsidRDefault="00BD74F8" w14:paraId="68123567" w14:textId="77777777">
    <w:pPr>
      <w:spacing w:before="0" w:line="240" w:lineRule="auto"/>
      <w:rPr>
        <w:b/>
        <w:sz w:val="20"/>
        <w:szCs w:val="20"/>
      </w:rPr>
    </w:pPr>
    <w:r>
      <w:rPr>
        <w:b/>
        <w:sz w:val="20"/>
        <w:szCs w:val="20"/>
      </w:rPr>
      <w:t>(+55) 22 2765 9360</w:t>
    </w:r>
  </w:p>
  <w:p w:rsidR="00F9008F" w:rsidRDefault="00BD74F8" w14:paraId="1D97981F" w14:textId="77777777">
    <w:pPr>
      <w:spacing w:before="0" w:line="240" w:lineRule="auto"/>
      <w:rPr>
        <w:b/>
        <w:sz w:val="20"/>
        <w:szCs w:val="20"/>
      </w:rPr>
    </w:pPr>
    <w:r>
      <w:rPr>
        <w:sz w:val="20"/>
        <w:szCs w:val="20"/>
      </w:rPr>
      <w:t>Rua José Cândido Marcilio, 323 | Lote 25 A, Quadra 24 - CEP: 27933-400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trackRevisions w:val="false"/>
  <w:defaultTabStop w:val="720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2A"/>
    <w:rsid w:val="00092CA9"/>
    <w:rsid w:val="002F353B"/>
    <w:rsid w:val="003233FF"/>
    <w:rsid w:val="00395067"/>
    <w:rsid w:val="00462830"/>
    <w:rsid w:val="004E660F"/>
    <w:rsid w:val="005107F1"/>
    <w:rsid w:val="00525E3E"/>
    <w:rsid w:val="005F33EC"/>
    <w:rsid w:val="006242AD"/>
    <w:rsid w:val="00827FD2"/>
    <w:rsid w:val="00850D8C"/>
    <w:rsid w:val="00954B2A"/>
    <w:rsid w:val="009C39F2"/>
    <w:rsid w:val="009F0955"/>
    <w:rsid w:val="00B14941"/>
    <w:rsid w:val="00BD74F8"/>
    <w:rsid w:val="00F04AC1"/>
    <w:rsid w:val="00F261E4"/>
    <w:rsid w:val="00F9008F"/>
    <w:rsid w:val="00F975B8"/>
    <w:rsid w:val="028B742C"/>
    <w:rsid w:val="07A79C42"/>
    <w:rsid w:val="08BF72A2"/>
    <w:rsid w:val="0CAC273C"/>
    <w:rsid w:val="14DFAD9F"/>
    <w:rsid w:val="17B2E5C5"/>
    <w:rsid w:val="210F3488"/>
    <w:rsid w:val="24485496"/>
    <w:rsid w:val="261B67FF"/>
    <w:rsid w:val="296ACF3B"/>
    <w:rsid w:val="2E0DE533"/>
    <w:rsid w:val="2F0F025E"/>
    <w:rsid w:val="307AC196"/>
    <w:rsid w:val="32CD86EE"/>
    <w:rsid w:val="34DA31D4"/>
    <w:rsid w:val="36685C7A"/>
    <w:rsid w:val="3E3F0FB4"/>
    <w:rsid w:val="3EF551BD"/>
    <w:rsid w:val="415CEE79"/>
    <w:rsid w:val="4267AAFE"/>
    <w:rsid w:val="45005FDD"/>
    <w:rsid w:val="4573E2B7"/>
    <w:rsid w:val="47650E18"/>
    <w:rsid w:val="511E80F5"/>
    <w:rsid w:val="5246E1A6"/>
    <w:rsid w:val="54A40716"/>
    <w:rsid w:val="5C6E8ACC"/>
    <w:rsid w:val="62DF505A"/>
    <w:rsid w:val="661B2ADA"/>
    <w:rsid w:val="6B0CB89C"/>
    <w:rsid w:val="76C226DE"/>
    <w:rsid w:val="777B2BA3"/>
    <w:rsid w:val="7FF0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9A47D32"/>
  <w15:docId w15:val="{86A4DBBA-815B-4900-93B5-A9D620B2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before="120" w:line="288" w:lineRule="auto"/>
    </w:pPr>
    <w:rPr>
      <w:rFonts w:ascii="Open Sans" w:hAnsi="Open Sans" w:eastAsia="Open Sans" w:cs="Open Sans"/>
      <w:color w:val="695D46"/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hAnsi="PT Sans Narrow" w:eastAsia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Nmerodepgina">
    <w:name w:val="page number"/>
    <w:basedOn w:val="Fontepargpadro"/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hAnsi="PT Sans Narrow" w:eastAsia="PT Sans Narrow" w:cs="PT Sans Narrow"/>
      <w:b/>
      <w:sz w:val="84"/>
      <w:szCs w:val="84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before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before="0" w:line="240" w:lineRule="auto"/>
    </w:pPr>
  </w:style>
  <w:style w:type="paragraph" w:styleId="Subttulo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hAnsi="PT Sans Narrow" w:eastAsia="PT Sans Narrow" w:cs="PT Sans Narrow"/>
      <w:sz w:val="28"/>
      <w:szCs w:val="28"/>
    </w:rPr>
  </w:style>
  <w:style w:type="table" w:styleId="Tabelacomgrade">
    <w:name w:val="Table Grid"/>
    <w:basedOn w:val="Tabelanormal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abealhoChar" w:customStyle="1">
    <w:name w:val="Cabeçalho Char"/>
    <w:basedOn w:val="Fontepargpadro"/>
    <w:link w:val="Cabealho"/>
    <w:uiPriority w:val="99"/>
    <w:qFormat/>
  </w:style>
  <w:style w:type="character" w:styleId="RodapChar" w:customStyle="1">
    <w:name w:val="Rodapé Char"/>
    <w:basedOn w:val="Fontepargpadro"/>
    <w:link w:val="Rodap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0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BFE8620F5E6641BABD0F318D06F62A" ma:contentTypeVersion="17" ma:contentTypeDescription="Crie um novo documento." ma:contentTypeScope="" ma:versionID="794b251cfe50d3b0062929f9fd36cc70">
  <xsd:schema xmlns:xsd="http://www.w3.org/2001/XMLSchema" xmlns:xs="http://www.w3.org/2001/XMLSchema" xmlns:p="http://schemas.microsoft.com/office/2006/metadata/properties" xmlns:ns2="169f94f8-1f14-4032-8f50-37b81d0b6525" xmlns:ns3="146f8ba2-27d6-4a40-a943-50cfedc2dcf6" targetNamespace="http://schemas.microsoft.com/office/2006/metadata/properties" ma:root="true" ma:fieldsID="0c46b4c0e0241fe13bd66b8bc1ee6523" ns2:_="" ns3:_="">
    <xsd:import namespace="169f94f8-1f14-4032-8f50-37b81d0b6525"/>
    <xsd:import namespace="146f8ba2-27d6-4a40-a943-50cfedc2dc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_Flow_SignoffStatus" minOccurs="0"/>
                <xsd:element ref="ns2:MediaServiceLocation" minOccurs="0"/>
                <xsd:element ref="ns2:COTA_x00c7__x00d5_ESCARRO7LUGARES_x002d_IPOJU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f94f8-1f14-4032-8f50-37b81d0b65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c48d36d6-77df-4e50-8f26-bf98550d07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2" nillable="true" ma:displayName="Status de liberação" ma:internalName="Status_x0020_de_x0020_libera_x00e7__x00e3_o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COTA_x00c7__x00d5_ESCARRO7LUGARES_x002d_IPOJUCA" ma:index="24" nillable="true" ma:displayName="COTAÇÕES CARRO 7 LUGARES - IPOJUCA" ma:format="Dropdown" ma:internalName="COTA_x00c7__x00d5_ESCARRO7LUGARES_x002d_IPOJUC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f8ba2-27d6-4a40-a943-50cfedc2d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e3091ff-d902-4b85-95dc-98a68c5c46d7}" ma:internalName="TaxCatchAll" ma:showField="CatchAllData" ma:web="146f8ba2-27d6-4a40-a943-50cfedc2dc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9f94f8-1f14-4032-8f50-37b81d0b6525">
      <Terms xmlns="http://schemas.microsoft.com/office/infopath/2007/PartnerControls"/>
    </lcf76f155ced4ddcb4097134ff3c332f>
    <TaxCatchAll xmlns="146f8ba2-27d6-4a40-a943-50cfedc2dcf6" xsi:nil="true"/>
    <_Flow_SignoffStatus xmlns="169f94f8-1f14-4032-8f50-37b81d0b6525" xsi:nil="true"/>
    <COTA_x00c7__x00d5_ESCARRO7LUGARES_x002d_IPOJUCA xmlns="169f94f8-1f14-4032-8f50-37b81d0b6525" xsi:nil="true"/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89F3CE3-947F-4B5F-95B9-CCD3E9E10A8B}"/>
</file>

<file path=customXml/itemProps2.xml><?xml version="1.0" encoding="utf-8"?>
<ds:datastoreItem xmlns:ds="http://schemas.openxmlformats.org/officeDocument/2006/customXml" ds:itemID="{C88D7C56-62F4-4E79-A883-26F291E7D9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D174BD-14B2-4E93-96CF-0A0F4E7B58E4}">
  <ds:schemaRefs>
    <ds:schemaRef ds:uri="http://schemas.microsoft.com/office/2006/metadata/properties"/>
    <ds:schemaRef ds:uri="http://schemas.microsoft.com/office/infopath/2007/PartnerControls"/>
    <ds:schemaRef ds:uri="169f94f8-1f14-4032-8f50-37b81d0b6525"/>
    <ds:schemaRef ds:uri="146f8ba2-27d6-4a40-a943-50cfedc2dcf6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danielle</dc:creator>
  <cp:lastModifiedBy>LUCAS MATEUS DA SILVA LIMA</cp:lastModifiedBy>
  <cp:revision>7</cp:revision>
  <dcterms:created xsi:type="dcterms:W3CDTF">2025-03-31T14:12:00Z</dcterms:created>
  <dcterms:modified xsi:type="dcterms:W3CDTF">2025-07-17T12:05:25Z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576B277FF7094F799C77DB6F60E1C64C</vt:lpwstr>
  </property>
  <property fmtid="{D5CDD505-2E9C-101B-9397-08002B2CF9AE}" pid="4" name="ContentTypeId">
    <vt:lpwstr>0x0101002FBFE8620F5E6641BABD0F318D06F62A</vt:lpwstr>
  </property>
  <property fmtid="{D5CDD505-2E9C-101B-9397-08002B2CF9AE}" pid="5" name="Order">
    <vt:r8>16200</vt:r8>
  </property>
  <property fmtid="{D5CDD505-2E9C-101B-9397-08002B2CF9AE}" pid="6" name="MediaServiceImageTags">
    <vt:lpwstr/>
  </property>
</Properties>
</file>