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488B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1EFDF642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0FDCFBD3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589D2" w14:textId="3ECDDF4E" w:rsidR="004F7B2B" w:rsidRDefault="0078553A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SPAM EMAIL DETECTION SYSTEM</w:t>
      </w:r>
    </w:p>
    <w:p w14:paraId="6E7511A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33481A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1E0D6" w14:textId="4F75A09A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 w:rsidR="00785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</w:p>
    <w:p w14:paraId="23FB785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37799" w14:textId="1A91ECE6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LICHHAVI CHAUHAN, LIPIKA LATWAL</w:t>
      </w:r>
    </w:p>
    <w:p w14:paraId="144FD697" w14:textId="37727E1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2028755, 2028756</w:t>
      </w:r>
    </w:p>
    <w:p w14:paraId="55E82690" w14:textId="6CE25352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78553A">
        <w:rPr>
          <w:rFonts w:ascii="Times New Roman" w:eastAsia="Times New Roman" w:hAnsi="Times New Roman" w:cs="Times New Roman"/>
          <w:sz w:val="24"/>
          <w:szCs w:val="24"/>
        </w:rPr>
        <w:t>: P</w:t>
      </w:r>
    </w:p>
    <w:p w14:paraId="461C412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B9D3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AA44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D80E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6E57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E3EB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8610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EF0A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32FD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EA6D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3633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312E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8BF3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CB3F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1D94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9A05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8BC6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0F8C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42AE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EC6A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782E7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2300B1EE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 xml:space="preserve">Email spam is a major problem in digital communication, flooding </w:t>
      </w:r>
      <w:proofErr w:type="spellStart"/>
      <w:r>
        <w:t>inboxes</w:t>
      </w:r>
      <w:proofErr w:type="spellEnd"/>
      <w:r>
        <w:t xml:space="preserve"> with unwanted, misleading, or malicious messages. Manually filtering these emails is time-consuming and unreliable. This project aims to build an automated spam detection system using machine learning techniques.</w:t>
      </w:r>
    </w:p>
    <w:p w14:paraId="7CF17A09" w14:textId="25719661" w:rsidR="0017014F" w:rsidRPr="0017014F" w:rsidRDefault="00DB3ABE" w:rsidP="0017014F">
      <w:pPr>
        <w:pStyle w:val="font-claude-response-body"/>
        <w:numPr>
          <w:ilvl w:val="0"/>
          <w:numId w:val="1"/>
        </w:numPr>
      </w:pPr>
      <w:r>
        <w:t>The system takes raw email text as input and processes it through a pipeline: text is cleaned by removing stop</w:t>
      </w:r>
      <w:r w:rsidR="0017014F">
        <w:t xml:space="preserve"> </w:t>
      </w:r>
      <w:r>
        <w:t xml:space="preserve">words and punctuation, then converted into numeric features using </w:t>
      </w:r>
      <w:r w:rsidR="0017014F" w:rsidRPr="00F70ABE">
        <w:t>Bag of Words (Count</w:t>
      </w:r>
      <w:r w:rsidR="0017014F" w:rsidRPr="00F70ABE">
        <w:t xml:space="preserve"> </w:t>
      </w:r>
      <w:r w:rsidR="0017014F" w:rsidRPr="00F70ABE">
        <w:t>Vectorizer)</w:t>
      </w:r>
    </w:p>
    <w:p w14:paraId="6CB6CF6D" w14:textId="56E3AF84" w:rsidR="00DB3ABE" w:rsidRDefault="00DB3ABE" w:rsidP="00DB3ABE">
      <w:pPr>
        <w:pStyle w:val="font-claude-response-body"/>
        <w:numPr>
          <w:ilvl w:val="0"/>
          <w:numId w:val="1"/>
        </w:numPr>
      </w:pPr>
      <w:r>
        <w:t>. Feature selection is applied to retain only the most relevant spam-indicating keywords, improving model efficiency.</w:t>
      </w:r>
    </w:p>
    <w:p w14:paraId="3C406BE1" w14:textId="66679372" w:rsidR="00DB3ABE" w:rsidRDefault="00DB3ABE" w:rsidP="00DB3ABE">
      <w:pPr>
        <w:pStyle w:val="font-claude-response-body"/>
        <w:numPr>
          <w:ilvl w:val="0"/>
          <w:numId w:val="1"/>
        </w:numPr>
      </w:pPr>
      <w:r>
        <w:t>Four classification models are trained and compared — Logistic Regression and Support Vector Machine (SVM) with three kernel types: Linear, Polynomial, and RBF. Each model learns patterns from labe</w:t>
      </w:r>
      <w:r w:rsidR="0017014F">
        <w:t>l</w:t>
      </w:r>
      <w:r>
        <w:t>led email data to distinguish spam from ham</w:t>
      </w:r>
      <w:r w:rsidR="00F70ABE">
        <w:t xml:space="preserve"> (</w:t>
      </w:r>
      <w:proofErr w:type="gramStart"/>
      <w:r w:rsidR="00F70ABE">
        <w:t>NON SPAM</w:t>
      </w:r>
      <w:proofErr w:type="gramEnd"/>
      <w:r w:rsidR="00F70ABE">
        <w:t xml:space="preserve"> EMAIL) </w:t>
      </w:r>
      <w:r>
        <w:t>messages.</w:t>
      </w:r>
    </w:p>
    <w:p w14:paraId="0E776424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>Model performance is evaluated using accuracy scores and confusion matrices, providing a clear picture of each model's strengths and weaknesses.</w:t>
      </w:r>
    </w:p>
    <w:p w14:paraId="154984E9" w14:textId="77777777" w:rsidR="00DB3ABE" w:rsidRDefault="00DB3ABE" w:rsidP="00DB3ABE">
      <w:pPr>
        <w:pStyle w:val="font-claude-response-body"/>
        <w:numPr>
          <w:ilvl w:val="0"/>
          <w:numId w:val="1"/>
        </w:numPr>
      </w:pPr>
      <w:r>
        <w:t>The goal is to identify the most effective algorithm for spam classification, contributing to safer and cleaner email communication.</w:t>
      </w:r>
    </w:p>
    <w:p w14:paraId="0575C564" w14:textId="08E3B76E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24F4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03C4B" w14:textId="77777777" w:rsidR="00CA4895" w:rsidRDefault="004F7B2B" w:rsidP="00CA4895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63AEA7" w14:textId="62C3F6CF" w:rsidR="000A6A89" w:rsidRPr="00CA4895" w:rsidRDefault="000A6A89" w:rsidP="00CA4895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</w:p>
    <w:p w14:paraId="1A90FAFE" w14:textId="2E360229" w:rsidR="00CA4895" w:rsidRPr="00F70ABE" w:rsidRDefault="000A6A89" w:rsidP="00F70ABE">
      <w:pPr>
        <w:pStyle w:val="ListParagraph"/>
        <w:numPr>
          <w:ilvl w:val="0"/>
          <w:numId w:val="10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ABE">
        <w:rPr>
          <w:rFonts w:ascii="Times New Roman" w:eastAsia="Times New Roman" w:hAnsi="Times New Roman" w:cs="Times New Roman"/>
          <w:sz w:val="24"/>
          <w:szCs w:val="24"/>
        </w:rPr>
        <w:t>Load</w:t>
      </w:r>
      <w:r w:rsidRPr="00F70ABE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F70ABE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proofErr w:type="gramEnd"/>
      <w:r w:rsidRPr="00F70ABE">
        <w:rPr>
          <w:rFonts w:ascii="Times New Roman" w:eastAsia="Times New Roman" w:hAnsi="Times New Roman" w:cs="Times New Roman"/>
          <w:sz w:val="24"/>
          <w:szCs w:val="24"/>
        </w:rPr>
        <w:t xml:space="preserve"> email spam dataset from Kaggle using pandas. It contains emails labeled as spam or ham</w:t>
      </w:r>
    </w:p>
    <w:p w14:paraId="1FB38BD1" w14:textId="5016ED0D" w:rsidR="00CA4895" w:rsidRPr="00CA4895" w:rsidRDefault="00CA4895" w:rsidP="00CA4895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</w:t>
      </w:r>
    </w:p>
    <w:p w14:paraId="6CD07DEC" w14:textId="77777777" w:rsidR="00CA4895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Load and Inspect Data Load the dataset using pandas, check shape, remove missing values and duplicate rows.</w:t>
      </w:r>
    </w:p>
    <w:p w14:paraId="5F9147CB" w14:textId="43405941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Label Conversion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Convert text labels spam and ham to numeric values spam = 1 and ham = 0 </w:t>
      </w:r>
      <w:r w:rsidR="00F70ABE">
        <w:rPr>
          <w:rFonts w:ascii="Times New Roman" w:eastAsia="Times New Roman" w:hAnsi="Times New Roman" w:cs="Times New Roman"/>
          <w:sz w:val="24"/>
          <w:szCs w:val="24"/>
          <w:lang w:val="en-IN"/>
        </w:rPr>
        <w:t>using label encoding.</w:t>
      </w:r>
    </w:p>
    <w:p w14:paraId="7788A151" w14:textId="57EF959D" w:rsidR="00CA4895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Lowercase Conversion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</w:t>
      </w: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Convert all email text to lowercase so FREE, Free, and free are treated as the same word.</w:t>
      </w:r>
    </w:p>
    <w:p w14:paraId="2D1E936E" w14:textId="6046C220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Numbers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all digits from email text using as numbers add no classification value.</w:t>
      </w:r>
    </w:p>
    <w:p w14:paraId="090A9C36" w14:textId="73B40C33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Punctuation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all special characters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like !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@ # $ % using Python's built-in string.</w:t>
      </w:r>
      <w:r w:rsidR="00CA4895"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punctuation module.</w:t>
      </w:r>
    </w:p>
    <w:p w14:paraId="77176E66" w14:textId="5D450406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Stop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words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Remove common words like "the", "is", "and", "a" that appear equally in spam and ham and carry no useful information.</w:t>
      </w:r>
    </w:p>
    <w:p w14:paraId="58F33464" w14:textId="0DB46EDE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Removing Short Words 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Remove words with less than 3 characters like "</w:t>
      </w:r>
      <w:proofErr w:type="spell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", "am", "ok" as they carry no spam detection value.</w:t>
      </w:r>
    </w:p>
    <w:p w14:paraId="052DCB8E" w14:textId="14238E0F" w:rsidR="00FF3374" w:rsidRPr="00CA4895" w:rsidRDefault="00FF3374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Removing Extra Whitespace</w:t>
      </w:r>
      <w:r w:rsidR="00CA4895" w:rsidRPr="00CA489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extra spaces left behind after cleaning using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strip(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and </w:t>
      </w:r>
      <w:proofErr w:type="gramStart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split(</w:t>
      </w:r>
      <w:proofErr w:type="gramEnd"/>
      <w:r w:rsidRPr="00CA489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DEB04F6" w14:textId="67E7403E" w:rsidR="00FF3374" w:rsidRPr="00CA4895" w:rsidRDefault="00CA4895" w:rsidP="00CA4895">
      <w:pPr>
        <w:pStyle w:val="ListParagraph"/>
        <w:numPr>
          <w:ilvl w:val="0"/>
          <w:numId w:val="9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Converting Text to Numeric </w:t>
      </w:r>
      <w:r w:rsidRPr="00CA4895">
        <w:rPr>
          <w:rFonts w:ascii="Times New Roman" w:eastAsia="Times New Roman" w:hAnsi="Times New Roman" w:cs="Times New Roman"/>
          <w:b/>
          <w:bCs/>
          <w:sz w:val="24"/>
          <w:szCs w:val="24"/>
        </w:rPr>
        <w:t>-&gt;</w:t>
      </w:r>
      <w:r w:rsidRPr="00CA4895">
        <w:rPr>
          <w:rFonts w:ascii="Times New Roman" w:eastAsia="Times New Roman" w:hAnsi="Times New Roman" w:cs="Times New Roman"/>
          <w:sz w:val="24"/>
          <w:szCs w:val="24"/>
        </w:rPr>
        <w:t>Form Convert cleaned text into numbers using Bag of Words (Count</w:t>
      </w:r>
      <w:r w:rsidRPr="00CA4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895">
        <w:rPr>
          <w:rFonts w:ascii="Times New Roman" w:eastAsia="Times New Roman" w:hAnsi="Times New Roman" w:cs="Times New Roman"/>
          <w:sz w:val="24"/>
          <w:szCs w:val="24"/>
        </w:rPr>
        <w:t>Vectorizer</w:t>
      </w:r>
      <w:r w:rsidRPr="00CA489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D9AF58" w14:textId="544B6862" w:rsidR="00DB3ABE" w:rsidRDefault="00DB3ABE" w:rsidP="00DB3ABE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ABE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</w:p>
    <w:p w14:paraId="29807D57" w14:textId="205AC85D" w:rsidR="00DB3ABE" w:rsidRPr="00CA4895" w:rsidRDefault="00720DCA" w:rsidP="00DB3ABE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895">
        <w:rPr>
          <w:rFonts w:ascii="Times New Roman" w:eastAsia="Times New Roman" w:hAnsi="Times New Roman" w:cs="Times New Roman"/>
          <w:sz w:val="24"/>
          <w:szCs w:val="24"/>
        </w:rPr>
        <w:t xml:space="preserve">Remove low-impact words and keep high-value spam keywords (e.g., "free", "winner", "click"). Use </w:t>
      </w:r>
      <w:r w:rsidR="00FF3374" w:rsidRPr="00CA4895">
        <w:rPr>
          <w:rFonts w:ascii="Times New Roman" w:eastAsia="Times New Roman" w:hAnsi="Times New Roman" w:cs="Times New Roman"/>
          <w:sz w:val="24"/>
          <w:szCs w:val="24"/>
        </w:rPr>
        <w:t>forward and backward feature selection</w:t>
      </w:r>
    </w:p>
    <w:p w14:paraId="09F4FFE8" w14:textId="77777777" w:rsidR="00D327DD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DCA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</w:t>
      </w:r>
    </w:p>
    <w:p w14:paraId="7932DBD6" w14:textId="77777777" w:rsidR="00D327DD" w:rsidRPr="00D327DD" w:rsidRDefault="00CA4895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Split dataset into 80% training and 20% testing using </w:t>
      </w:r>
      <w:proofErr w:type="spellStart"/>
      <w:r w:rsidRPr="00D327DD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D327DD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D327DD">
        <w:rPr>
          <w:rFonts w:ascii="Times New Roman" w:eastAsia="Times New Roman" w:hAnsi="Times New Roman" w:cs="Times New Roman"/>
          <w:sz w:val="24"/>
          <w:szCs w:val="24"/>
        </w:rPr>
        <w:t xml:space="preserve"> = 42 to ensure same split every time.</w:t>
      </w:r>
    </w:p>
    <w:p w14:paraId="1D60854B" w14:textId="170A1777" w:rsidR="00720DCA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DCA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training</w:t>
      </w:r>
    </w:p>
    <w:p w14:paraId="0F82559B" w14:textId="77777777" w:rsidR="00D327DD" w:rsidRPr="00D327DD" w:rsidRDefault="00D327DD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Train four models on training data — Logistic Regression, SVM with Linear kernel, SVM with Polynomial kernel and SVM with RBF kernel.</w:t>
      </w:r>
    </w:p>
    <w:p w14:paraId="558ED1C9" w14:textId="76149AC4" w:rsidR="00720DCA" w:rsidRDefault="00720DCA" w:rsidP="00720DCA">
      <w:p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DCA">
        <w:rPr>
          <w:rFonts w:ascii="Times New Roman" w:eastAsia="Times New Roman" w:hAnsi="Times New Roman" w:cs="Times New Roman"/>
          <w:b/>
          <w:bCs/>
          <w:sz w:val="24"/>
          <w:szCs w:val="24"/>
        </w:rPr>
        <w:t>Model evaluation</w:t>
      </w:r>
    </w:p>
    <w:p w14:paraId="6FC26D23" w14:textId="4C88EC0E" w:rsidR="00720DCA" w:rsidRPr="00D327DD" w:rsidRDefault="00720DCA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Measure each model's performance using accuracy score and confusion matrix. The confusion matrix shows true positives, false positives, true negatives, and false negatives.</w:t>
      </w:r>
      <w:r w:rsidR="00D327DD" w:rsidRPr="00D327DD">
        <w:t xml:space="preserve"> </w:t>
      </w:r>
      <w:r w:rsidR="00D327DD" w:rsidRPr="00D327DD">
        <w:rPr>
          <w:rFonts w:ascii="Times New Roman" w:eastAsia="Times New Roman" w:hAnsi="Times New Roman" w:cs="Times New Roman"/>
          <w:sz w:val="24"/>
          <w:szCs w:val="24"/>
        </w:rPr>
        <w:t>Compare results using bar charts and heatmap plots.</w:t>
      </w:r>
    </w:p>
    <w:p w14:paraId="103EA8E2" w14:textId="77777777" w:rsidR="00D327DD" w:rsidRDefault="00D327DD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Model Selection </w:t>
      </w:r>
    </w:p>
    <w:p w14:paraId="01CBE6C3" w14:textId="719F8859" w:rsidR="004F7B2B" w:rsidRPr="00D327DD" w:rsidRDefault="00D327DD" w:rsidP="00D327DD">
      <w:pPr>
        <w:pStyle w:val="ListParagraph"/>
        <w:numPr>
          <w:ilvl w:val="0"/>
          <w:numId w:val="5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7DD">
        <w:rPr>
          <w:rFonts w:ascii="Times New Roman" w:eastAsia="Times New Roman" w:hAnsi="Times New Roman" w:cs="Times New Roman"/>
          <w:sz w:val="24"/>
          <w:szCs w:val="24"/>
        </w:rPr>
        <w:t>Compare accuracy and confusion matrix of all four models. Select the model with highest accuracy and lowest False Positives as the best final model for spam detection.</w:t>
      </w:r>
    </w:p>
    <w:p w14:paraId="3DC5ACA9" w14:textId="1B2890C9" w:rsidR="00A17ED1" w:rsidRDefault="00A17ED1" w:rsidP="00720DCA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</w:t>
      </w:r>
      <w:r w:rsidRPr="00720D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 </w:t>
      </w:r>
      <w:proofErr w:type="gramStart"/>
      <w:r w:rsidRPr="00720DCA">
        <w:rPr>
          <w:rFonts w:ascii="Times New Roman" w:eastAsia="Times New Roman" w:hAnsi="Times New Roman" w:cs="Times New Roman"/>
          <w:b/>
          <w:bCs/>
          <w:sz w:val="24"/>
          <w:szCs w:val="24"/>
        </w:rPr>
        <w:t>used :</w:t>
      </w:r>
      <w:proofErr w:type="gramEnd"/>
    </w:p>
    <w:p w14:paraId="4263279E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1. pandas</w:t>
      </w:r>
      <w:r>
        <w:t xml:space="preserve"> Used for loading the dataset, handling data tables, removing duplicates, and converting labels.</w:t>
      </w:r>
    </w:p>
    <w:p w14:paraId="70F3A6B2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 xml:space="preserve">2. </w:t>
      </w:r>
      <w:proofErr w:type="spellStart"/>
      <w:r>
        <w:rPr>
          <w:rStyle w:val="Strong"/>
          <w:rFonts w:eastAsia="Calibri"/>
        </w:rPr>
        <w:t>numpy</w:t>
      </w:r>
      <w:proofErr w:type="spellEnd"/>
      <w:r>
        <w:t xml:space="preserve"> Used for numerical operations and array handling throughout the project.</w:t>
      </w:r>
    </w:p>
    <w:p w14:paraId="4E4EF3BF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3. re (built-in)</w:t>
      </w:r>
      <w:r>
        <w:t xml:space="preserve"> Used for removing numbers and special characters from email text using regular expressions.</w:t>
      </w:r>
    </w:p>
    <w:p w14:paraId="45E9D49B" w14:textId="7777777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4. string (built-in)</w:t>
      </w:r>
      <w:r>
        <w:t xml:space="preserve"> Used for accessing Python's built-in list of punctuation characters for text cleaning.</w:t>
      </w:r>
    </w:p>
    <w:p w14:paraId="368E1F91" w14:textId="7864A346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5. scikit-learn — Count</w:t>
      </w:r>
      <w:r>
        <w:rPr>
          <w:rStyle w:val="Strong"/>
          <w:rFonts w:eastAsia="Calibri"/>
        </w:rPr>
        <w:t xml:space="preserve"> </w:t>
      </w:r>
      <w:r>
        <w:rPr>
          <w:rStyle w:val="Strong"/>
          <w:rFonts w:eastAsia="Calibri"/>
        </w:rPr>
        <w:t>Vectorizer</w:t>
      </w:r>
      <w:r>
        <w:t xml:space="preserve"> Used for converting cleaned text into numeric form using Bag of Words method.</w:t>
      </w:r>
    </w:p>
    <w:p w14:paraId="7ACE83E2" w14:textId="5DA25319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6</w:t>
      </w:r>
      <w:r>
        <w:rPr>
          <w:rStyle w:val="Strong"/>
          <w:rFonts w:eastAsia="Calibri"/>
        </w:rPr>
        <w:t xml:space="preserve">. scikit-learn </w:t>
      </w:r>
      <w:r>
        <w:rPr>
          <w:rStyle w:val="Strong"/>
          <w:rFonts w:eastAsia="Calibri"/>
        </w:rPr>
        <w:t>-</w:t>
      </w:r>
      <w:r w:rsidRPr="00D327DD">
        <w:rPr>
          <w:rFonts w:eastAsia="Calibri"/>
          <w:b/>
          <w:bCs/>
          <w:lang w:val="en-US"/>
        </w:rPr>
        <w:t>Sequential</w:t>
      </w:r>
      <w:r>
        <w:rPr>
          <w:rFonts w:eastAsia="Calibri"/>
          <w:b/>
          <w:bCs/>
          <w:lang w:val="en-US"/>
        </w:rPr>
        <w:t xml:space="preserve"> </w:t>
      </w:r>
      <w:r w:rsidRPr="00D327DD">
        <w:rPr>
          <w:rFonts w:eastAsia="Calibri"/>
          <w:b/>
          <w:bCs/>
          <w:lang w:val="en-US"/>
        </w:rPr>
        <w:t>Feature</w:t>
      </w:r>
      <w:r>
        <w:rPr>
          <w:rFonts w:eastAsia="Calibri"/>
          <w:b/>
          <w:bCs/>
          <w:lang w:val="en-US"/>
        </w:rPr>
        <w:t xml:space="preserve"> </w:t>
      </w:r>
      <w:r w:rsidRPr="00D327DD">
        <w:rPr>
          <w:rFonts w:eastAsia="Calibri"/>
          <w:b/>
          <w:bCs/>
          <w:lang w:val="en-US"/>
        </w:rPr>
        <w:t>Selector</w:t>
      </w:r>
      <w:r>
        <w:rPr>
          <w:rFonts w:eastAsia="Calibri"/>
          <w:b/>
          <w:bCs/>
          <w:lang w:val="en-US"/>
        </w:rPr>
        <w:t xml:space="preserve"> </w:t>
      </w:r>
      <w:r>
        <w:t>Used for feature selection to remove less important words and keep high-impact spam keywords.</w:t>
      </w:r>
    </w:p>
    <w:p w14:paraId="5FA6686A" w14:textId="451DF6EC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lastRenderedPageBreak/>
        <w:t>7</w:t>
      </w:r>
      <w:r>
        <w:rPr>
          <w:rStyle w:val="Strong"/>
          <w:rFonts w:eastAsia="Calibri"/>
        </w:rPr>
        <w:t xml:space="preserve">. scikit-learn — </w:t>
      </w:r>
      <w:proofErr w:type="spellStart"/>
      <w:r>
        <w:rPr>
          <w:rStyle w:val="Strong"/>
          <w:rFonts w:eastAsia="Calibri"/>
        </w:rPr>
        <w:t>train_test_split</w:t>
      </w:r>
      <w:proofErr w:type="spellEnd"/>
      <w:r>
        <w:t xml:space="preserve"> Used for splitting the dataset into 80% training and 20% testing.</w:t>
      </w:r>
    </w:p>
    <w:p w14:paraId="4E906DF8" w14:textId="0F9EE978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8</w:t>
      </w:r>
      <w:r>
        <w:rPr>
          <w:rStyle w:val="Strong"/>
          <w:rFonts w:eastAsia="Calibri"/>
        </w:rPr>
        <w:t xml:space="preserve">. scikit-learn — </w:t>
      </w:r>
      <w:proofErr w:type="spellStart"/>
      <w:r>
        <w:rPr>
          <w:rStyle w:val="Strong"/>
          <w:rFonts w:eastAsia="Calibri"/>
        </w:rPr>
        <w:t>LogisticRegression</w:t>
      </w:r>
      <w:proofErr w:type="spellEnd"/>
      <w:r>
        <w:t xml:space="preserve"> Used for training the Logistic Regression classification model.</w:t>
      </w:r>
    </w:p>
    <w:p w14:paraId="15D7A2EE" w14:textId="598E73CC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9</w:t>
      </w:r>
      <w:r>
        <w:rPr>
          <w:rStyle w:val="Strong"/>
          <w:rFonts w:eastAsia="Calibri"/>
        </w:rPr>
        <w:t>. scikit-learn — SVC</w:t>
      </w:r>
      <w:r>
        <w:t xml:space="preserve"> Used for training all three SVM models with Linear, Polynomial, and RBF kernels.</w:t>
      </w:r>
    </w:p>
    <w:p w14:paraId="0C924427" w14:textId="37C8C139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</w:t>
      </w:r>
      <w:r>
        <w:rPr>
          <w:rStyle w:val="Strong"/>
          <w:rFonts w:eastAsia="Calibri"/>
        </w:rPr>
        <w:t>0</w:t>
      </w:r>
      <w:r>
        <w:rPr>
          <w:rStyle w:val="Strong"/>
          <w:rFonts w:eastAsia="Calibri"/>
        </w:rPr>
        <w:t xml:space="preserve">. scikit-learn — </w:t>
      </w:r>
      <w:proofErr w:type="spellStart"/>
      <w:r>
        <w:rPr>
          <w:rStyle w:val="Strong"/>
          <w:rFonts w:eastAsia="Calibri"/>
        </w:rPr>
        <w:t>accuracy_score</w:t>
      </w:r>
      <w:proofErr w:type="spellEnd"/>
      <w:r>
        <w:t xml:space="preserve"> Used for calculating the percentage of correctly classified emails for each model.</w:t>
      </w:r>
    </w:p>
    <w:p w14:paraId="624D4EC7" w14:textId="1DDF0BEF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</w:t>
      </w:r>
      <w:r>
        <w:rPr>
          <w:rStyle w:val="Strong"/>
          <w:rFonts w:eastAsia="Calibri"/>
        </w:rPr>
        <w:t>1</w:t>
      </w:r>
      <w:r>
        <w:rPr>
          <w:rStyle w:val="Strong"/>
          <w:rFonts w:eastAsia="Calibri"/>
        </w:rPr>
        <w:t xml:space="preserve">. scikit-learn — </w:t>
      </w:r>
      <w:proofErr w:type="spellStart"/>
      <w:r>
        <w:rPr>
          <w:rStyle w:val="Strong"/>
          <w:rFonts w:eastAsia="Calibri"/>
        </w:rPr>
        <w:t>confusion_matrix</w:t>
      </w:r>
      <w:proofErr w:type="spellEnd"/>
      <w:r>
        <w:t xml:space="preserve"> Used for generating the TP, TN, FP, FN breakdown for each model.</w:t>
      </w:r>
    </w:p>
    <w:p w14:paraId="4AD4147D" w14:textId="06CACD67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</w:t>
      </w:r>
      <w:r>
        <w:rPr>
          <w:rStyle w:val="Strong"/>
          <w:rFonts w:eastAsia="Calibri"/>
        </w:rPr>
        <w:t>2</w:t>
      </w:r>
      <w:r>
        <w:rPr>
          <w:rStyle w:val="Strong"/>
          <w:rFonts w:eastAsia="Calibri"/>
        </w:rPr>
        <w:t>. matplotlib</w:t>
      </w:r>
      <w:r>
        <w:t xml:space="preserve"> Used for plotting bar charts to compare model accuracy and dataset class distribution.</w:t>
      </w:r>
    </w:p>
    <w:p w14:paraId="4522E457" w14:textId="23522E81" w:rsidR="00D327DD" w:rsidRDefault="00D327DD" w:rsidP="00D327DD">
      <w:pPr>
        <w:pStyle w:val="font-claude-response-body"/>
        <w:ind w:left="360"/>
      </w:pPr>
      <w:r>
        <w:rPr>
          <w:rStyle w:val="Strong"/>
          <w:rFonts w:eastAsia="Calibri"/>
        </w:rPr>
        <w:t>1</w:t>
      </w:r>
      <w:r>
        <w:rPr>
          <w:rStyle w:val="Strong"/>
          <w:rFonts w:eastAsia="Calibri"/>
        </w:rPr>
        <w:t>3</w:t>
      </w:r>
      <w:r>
        <w:rPr>
          <w:rStyle w:val="Strong"/>
          <w:rFonts w:eastAsia="Calibri"/>
        </w:rPr>
        <w:t>. seaborn</w:t>
      </w:r>
      <w:r>
        <w:t xml:space="preserve"> Used for plotting confusion matrix as a colour coded heatmap for all four models.</w:t>
      </w:r>
    </w:p>
    <w:p w14:paraId="4491B035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C33FAAA" w14:textId="77777777" w:rsidR="00642051" w:rsidRPr="00642051" w:rsidRDefault="004F7B2B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051" w:rsidRPr="00642051">
        <w:rPr>
          <w:rFonts w:ascii="Times New Roman" w:eastAsia="Times New Roman" w:hAnsi="Times New Roman" w:cs="Times New Roman"/>
          <w:b/>
          <w:bCs/>
          <w:lang w:val="en-IN"/>
        </w:rPr>
        <w:t>Evaluation Metrics</w:t>
      </w:r>
    </w:p>
    <w:p w14:paraId="512445F7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Accuracy Score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Measures the percentage of emails correctly classified out of total test emails. Used to compare all four models and identify the best performer.</w:t>
      </w:r>
    </w:p>
    <w:p w14:paraId="779CF86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Confusion Matrix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2x2 table showing TP, TN, FP, FN values for each model. Used because accuracy alone does not reveal where the model is making mistakes.</w:t>
      </w:r>
    </w:p>
    <w:p w14:paraId="5BF1B7C5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True Positive (TP)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spam emails correctly identified as spam. Higher TP means model is catching real spam successfully.</w:t>
      </w:r>
    </w:p>
    <w:p w14:paraId="6323D74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True Negative (TN)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ham emails correctly identified as ham. Higher TN means legitimate emails are passing through safely.</w:t>
      </w:r>
    </w:p>
    <w:p w14:paraId="7105DEE2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False Positive (FP)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legitimate emails wrongly blocked as spam. Most critical error — model with lowest FP is preferred for real world use.</w:t>
      </w:r>
    </w:p>
    <w:p w14:paraId="09447120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False Negative (FN)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spam emails that slipped through as ham. Less harmful than FP but still undesirable.</w:t>
      </w:r>
    </w:p>
    <w:p w14:paraId="3C7DBBA4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Visualization Plots</w:t>
      </w:r>
    </w:p>
    <w:p w14:paraId="3E945C45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Bar Chart — Spam vs Ham Count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Shows class distribution of dataset using matplotlib. Used to detect class imbalance before processing begins.</w:t>
      </w:r>
    </w:p>
    <w:p w14:paraId="5CA486CD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Confusion Matrix Heatmap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Colour coded 2x2 grid for all four models using seaborn. Used to visually compare where each model goes right and wrong.</w:t>
      </w:r>
    </w:p>
    <w:p w14:paraId="2ED4481B" w14:textId="77777777" w:rsidR="00642051" w:rsidRPr="00642051" w:rsidRDefault="00642051" w:rsidP="0064205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4205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3. Bar Chart — Model Accuracy Comparison</w:t>
      </w:r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Shows accuracy of all four </w:t>
      </w:r>
      <w:proofErr w:type="gramStart"/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>models</w:t>
      </w:r>
      <w:proofErr w:type="gramEnd"/>
      <w:r w:rsidRPr="0064205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side by side using matplotlib. Used to immediately identify the best performing model.</w:t>
      </w:r>
    </w:p>
    <w:p w14:paraId="32904C82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77DAE2FB" w14:textId="69958AEB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Supervised Learning</w:t>
      </w:r>
      <w:r>
        <w:t xml:space="preserve"> The entire project is based on supervised learning where the model is trained on </w:t>
      </w:r>
      <w:proofErr w:type="spellStart"/>
      <w:r>
        <w:t>labeled</w:t>
      </w:r>
      <w:proofErr w:type="spellEnd"/>
      <w:r>
        <w:t xml:space="preserve"> data — emails already marked as spam or ham — and learns to predict the label of new unseen emails.</w:t>
      </w:r>
    </w:p>
    <w:p w14:paraId="2342AD1F" w14:textId="52E1FEEF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Classification</w:t>
      </w:r>
      <w:r>
        <w:t xml:space="preserve"> Spam detection is a binary classification problem where every email is classified into one of two categories — spam or ham.</w:t>
      </w:r>
    </w:p>
    <w:p w14:paraId="4FF85481" w14:textId="16ACEE8E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Data Preprocessing</w:t>
      </w:r>
      <w:r>
        <w:t xml:space="preserve"> Covers lowercase conversion, removing numbers, removing punctuation, removing stop</w:t>
      </w:r>
      <w:r w:rsidR="00F70ABE">
        <w:t xml:space="preserve"> </w:t>
      </w:r>
      <w:r>
        <w:t>words, and removing extra whitespace to clean raw text before feeding it to models.</w:t>
      </w:r>
    </w:p>
    <w:p w14:paraId="04CEB554" w14:textId="03486C32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Feature Extraction</w:t>
      </w:r>
      <w:r>
        <w:t xml:space="preserve"> Covers converting cleaned text into numeric form using Bag of Words (Count</w:t>
      </w:r>
      <w:r w:rsidR="00F70ABE">
        <w:t xml:space="preserve"> </w:t>
      </w:r>
      <w:r>
        <w:t>Vectorizer)</w:t>
      </w:r>
      <w:r>
        <w:t>.</w:t>
      </w:r>
    </w:p>
    <w:p w14:paraId="090F108A" w14:textId="2A5E9DF3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Feature Selection</w:t>
      </w:r>
      <w:r>
        <w:t xml:space="preserve"> Covers </w:t>
      </w:r>
      <w:r>
        <w:t>forward and backward feature selection</w:t>
      </w:r>
      <w:r>
        <w:t xml:space="preserve"> method to remove less important words and keep only high-impact spam keywords from the numeric feature matrix.</w:t>
      </w:r>
    </w:p>
    <w:p w14:paraId="46270729" w14:textId="09B4F271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Train Test Split</w:t>
      </w:r>
      <w:r>
        <w:t xml:space="preserve"> Covers splitting the dataset into training and testing portions to evaluate model performance on unseen data.</w:t>
      </w:r>
    </w:p>
    <w:p w14:paraId="6B0C48FB" w14:textId="77777777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>Logistic Regression</w:t>
      </w:r>
      <w:r>
        <w:t xml:space="preserve"> A fundamental classification algorithm covered in machine learning subject used as the baseline model in this project.</w:t>
      </w:r>
    </w:p>
    <w:p w14:paraId="5158AD1C" w14:textId="1E4B2D1D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Support Vector Machine (SVM)</w:t>
      </w:r>
      <w:r>
        <w:t xml:space="preserve"> A core machine learning algorithm covered in the subject used with three kernel types — Linear, Polynomial, and RBF — to classify emails.</w:t>
      </w:r>
    </w:p>
    <w:p w14:paraId="51F5E29D" w14:textId="57F4CB57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Kernel Functions</w:t>
      </w:r>
      <w:r>
        <w:t xml:space="preserve"> Covers the concept of Linear, Polynomial, and RBF kernels in SVM and how each kernel handles different types of decision boundaries.</w:t>
      </w:r>
    </w:p>
    <w:p w14:paraId="610379E6" w14:textId="33ACEC2E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Model Evaluation</w:t>
      </w:r>
      <w:r>
        <w:t xml:space="preserve"> Covers accuracy score and confusion matrix as standard evaluation techniques to measure and compare model performance.</w:t>
      </w:r>
    </w:p>
    <w:p w14:paraId="5D6856BA" w14:textId="1DDFF26F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Confusion Matrix</w:t>
      </w:r>
      <w:r>
        <w:t xml:space="preserve"> Covers the concept of TP, TN, FP, FN and how to interpret model predictions beyond just accuracy.</w:t>
      </w:r>
    </w:p>
    <w:p w14:paraId="1DBB6734" w14:textId="71C53EDB" w:rsidR="00642051" w:rsidRDefault="00642051" w:rsidP="00642051">
      <w:pPr>
        <w:pStyle w:val="font-claude-response-body"/>
        <w:numPr>
          <w:ilvl w:val="0"/>
          <w:numId w:val="1"/>
        </w:numPr>
      </w:pPr>
      <w:r>
        <w:rPr>
          <w:rStyle w:val="Strong"/>
          <w:rFonts w:eastAsia="Calibri"/>
        </w:rPr>
        <w:t xml:space="preserve"> Data Visualization</w:t>
      </w:r>
      <w:r>
        <w:t xml:space="preserve"> Covers plotting bar charts and heatmaps using matplotlib and seaborn to visually represent dataset distribution, model accuracy, and confusion matrix results.</w:t>
      </w:r>
    </w:p>
    <w:p w14:paraId="27FE7C29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68EDF1A1" w14:textId="1737A9A1" w:rsidR="004F7B2B" w:rsidRPr="00F70ABE" w:rsidRDefault="00A17ED1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70ABE">
        <w:rPr>
          <w:rFonts w:ascii="Times New Roman" w:eastAsia="Times New Roman" w:hAnsi="Times New Roman" w:cs="Times New Roman"/>
          <w:sz w:val="36"/>
          <w:szCs w:val="36"/>
        </w:rPr>
        <w:t>jupyter</w:t>
      </w:r>
      <w:proofErr w:type="spellEnd"/>
      <w:r w:rsidRPr="00F70AB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F70ABE">
        <w:rPr>
          <w:rFonts w:ascii="Times New Roman" w:eastAsia="Times New Roman" w:hAnsi="Times New Roman" w:cs="Times New Roman"/>
          <w:sz w:val="32"/>
          <w:szCs w:val="32"/>
        </w:rPr>
        <w:t>notebook</w:t>
      </w:r>
    </w:p>
    <w:p w14:paraId="0B5BAB4C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56C7351C" w14:textId="375ED591" w:rsidR="004F7B2B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https://scikit-learn.org/stable/modules/feature_extraction.html#text-feature-extraction</w:t>
        </w:r>
      </w:hyperlink>
    </w:p>
    <w:p w14:paraId="6DB2ADC0" w14:textId="086879E4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https://www.geeksforgeeks.org/bag-of-words-bow-model-in-nlp/</w:t>
        </w:r>
      </w:hyperlink>
    </w:p>
    <w:p w14:paraId="5F00F36D" w14:textId="1DC9F076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722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https://www.geeksforgeeks.org/support-vector-machine-algorithm/</w:t>
        </w:r>
      </w:hyperlink>
    </w:p>
    <w:p w14:paraId="2F0239CB" w14:textId="05D9DDF5" w:rsidR="00BE3B2A" w:rsidRDefault="00BE3B2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introduction to artificial intelligence and machine learning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S.CHAND</w:t>
      </w:r>
      <w:proofErr w:type="gramEnd"/>
    </w:p>
    <w:sectPr w:rsidR="00BE3B2A"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6D3F" w14:textId="77777777" w:rsidR="00C63909" w:rsidRDefault="00C63909">
      <w:r>
        <w:separator/>
      </w:r>
    </w:p>
  </w:endnote>
  <w:endnote w:type="continuationSeparator" w:id="0">
    <w:p w14:paraId="1E64666F" w14:textId="77777777" w:rsidR="00C63909" w:rsidRDefault="00C63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E812" w14:textId="77777777" w:rsidR="00953603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7FB3DCC4" w14:textId="77777777" w:rsidR="00953603" w:rsidRDefault="0095360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16164" w14:textId="77777777" w:rsidR="00C63909" w:rsidRDefault="00C63909">
      <w:r>
        <w:separator/>
      </w:r>
    </w:p>
  </w:footnote>
  <w:footnote w:type="continuationSeparator" w:id="0">
    <w:p w14:paraId="402303F5" w14:textId="77777777" w:rsidR="00C63909" w:rsidRDefault="00C639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CDD"/>
    <w:multiLevelType w:val="hybridMultilevel"/>
    <w:tmpl w:val="DB4A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5362"/>
    <w:multiLevelType w:val="hybridMultilevel"/>
    <w:tmpl w:val="15B66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228C4"/>
    <w:multiLevelType w:val="hybridMultilevel"/>
    <w:tmpl w:val="47A26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27235"/>
    <w:multiLevelType w:val="hybridMultilevel"/>
    <w:tmpl w:val="76AC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3BC"/>
    <w:multiLevelType w:val="hybridMultilevel"/>
    <w:tmpl w:val="3FAC341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47743E0"/>
    <w:multiLevelType w:val="hybridMultilevel"/>
    <w:tmpl w:val="59FC7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566E0"/>
    <w:multiLevelType w:val="hybridMultilevel"/>
    <w:tmpl w:val="CB0AE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357AE"/>
    <w:multiLevelType w:val="hybridMultilevel"/>
    <w:tmpl w:val="CD7E0F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ED2AB0"/>
    <w:multiLevelType w:val="hybridMultilevel"/>
    <w:tmpl w:val="A994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C93E30"/>
    <w:multiLevelType w:val="hybridMultilevel"/>
    <w:tmpl w:val="F9C83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09663">
    <w:abstractNumId w:val="7"/>
  </w:num>
  <w:num w:numId="2" w16cid:durableId="203760001">
    <w:abstractNumId w:val="5"/>
  </w:num>
  <w:num w:numId="3" w16cid:durableId="1349984449">
    <w:abstractNumId w:val="8"/>
  </w:num>
  <w:num w:numId="4" w16cid:durableId="346643769">
    <w:abstractNumId w:val="2"/>
  </w:num>
  <w:num w:numId="5" w16cid:durableId="357658921">
    <w:abstractNumId w:val="3"/>
  </w:num>
  <w:num w:numId="6" w16cid:durableId="1058280199">
    <w:abstractNumId w:val="6"/>
  </w:num>
  <w:num w:numId="7" w16cid:durableId="622424506">
    <w:abstractNumId w:val="9"/>
  </w:num>
  <w:num w:numId="8" w16cid:durableId="1396709076">
    <w:abstractNumId w:val="0"/>
  </w:num>
  <w:num w:numId="9" w16cid:durableId="1175850878">
    <w:abstractNumId w:val="1"/>
  </w:num>
  <w:num w:numId="10" w16cid:durableId="993993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2B"/>
    <w:rsid w:val="000A6A89"/>
    <w:rsid w:val="000E00F6"/>
    <w:rsid w:val="0017014F"/>
    <w:rsid w:val="002A1854"/>
    <w:rsid w:val="0045512A"/>
    <w:rsid w:val="004A0759"/>
    <w:rsid w:val="004F7B2B"/>
    <w:rsid w:val="00642051"/>
    <w:rsid w:val="006F45FB"/>
    <w:rsid w:val="00720DCA"/>
    <w:rsid w:val="007505FB"/>
    <w:rsid w:val="0078553A"/>
    <w:rsid w:val="00832580"/>
    <w:rsid w:val="008B065E"/>
    <w:rsid w:val="00936FF2"/>
    <w:rsid w:val="00953603"/>
    <w:rsid w:val="00A15899"/>
    <w:rsid w:val="00A17ED1"/>
    <w:rsid w:val="00AD3BF8"/>
    <w:rsid w:val="00BE3B2A"/>
    <w:rsid w:val="00C47AB6"/>
    <w:rsid w:val="00C63909"/>
    <w:rsid w:val="00CA4895"/>
    <w:rsid w:val="00D327DD"/>
    <w:rsid w:val="00DB16E3"/>
    <w:rsid w:val="00DB3ABE"/>
    <w:rsid w:val="00F70ABE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AC75"/>
  <w15:docId w15:val="{E0FCB581-C7C5-431C-BF4C-A9070891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customStyle="1" w:styleId="font-claude-response-body">
    <w:name w:val="font-claude-response-body"/>
    <w:basedOn w:val="Normal"/>
    <w:rsid w:val="00DB3A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lib-name">
    <w:name w:val="lib-name"/>
    <w:basedOn w:val="DefaultParagraphFont"/>
    <w:rsid w:val="00720DCA"/>
  </w:style>
  <w:style w:type="character" w:customStyle="1" w:styleId="lib-use">
    <w:name w:val="lib-use"/>
    <w:basedOn w:val="DefaultParagraphFont"/>
    <w:rsid w:val="00720D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14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14F"/>
    <w:rPr>
      <w:rFonts w:ascii="Consolas" w:eastAsia="Calibri" w:hAnsi="Consolas" w:cs="Calibri"/>
      <w:sz w:val="20"/>
      <w:szCs w:val="20"/>
      <w:lang w:val="en-US" w:eastAsia="en-IN"/>
    </w:rPr>
  </w:style>
  <w:style w:type="character" w:styleId="Strong">
    <w:name w:val="Strong"/>
    <w:basedOn w:val="DefaultParagraphFont"/>
    <w:uiPriority w:val="22"/>
    <w:qFormat/>
    <w:rsid w:val="00D327D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5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IN"/>
    </w:rPr>
  </w:style>
  <w:style w:type="character" w:styleId="Hyperlink">
    <w:name w:val="Hyperlink"/>
    <w:basedOn w:val="DefaultParagraphFont"/>
    <w:uiPriority w:val="99"/>
    <w:unhideWhenUsed/>
    <w:rsid w:val="00BE3B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feature_extraction.html#text-feature-extra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support-vector-machine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bag-of-words-bow-model-in-n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Lichhavi Chauhan</cp:lastModifiedBy>
  <cp:revision>4</cp:revision>
  <dcterms:created xsi:type="dcterms:W3CDTF">2026-03-08T05:21:00Z</dcterms:created>
  <dcterms:modified xsi:type="dcterms:W3CDTF">2026-03-22T07:35:00Z</dcterms:modified>
</cp:coreProperties>
</file>