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3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3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31"/>
        <w:rPr>
          <w:sz w:val="28"/>
        </w:rPr>
      </w:pPr>
    </w:p>
    <w:p>
      <w:pPr>
        <w:jc w:val="right"/>
      </w:pPr>
    </w:p>
    <w:p>
      <w:pPr>
        <w:pStyle w:val="48"/>
        <w:sectPr>
          <w:headerReference r:id="rId3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1"/>
      </w:pPr>
      <w:r>
        <w:rPr>
          <w:rFonts w:hint="eastAsia"/>
        </w:rPr>
        <w:t>修订历史记录</w:t>
      </w:r>
    </w:p>
    <w:tbl>
      <w:tblPr>
        <w:tblStyle w:val="3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2019/7/1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对初步完成的小程序进行测试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31"/>
      </w:pPr>
      <w:r>
        <w:br w:type="page"/>
      </w:r>
      <w:r>
        <w:rPr>
          <w:rFonts w:hint="eastAsia"/>
        </w:rPr>
        <w:t>目录</w:t>
      </w:r>
    </w:p>
    <w:p>
      <w:pPr>
        <w:pStyle w:val="24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_Toc498923542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_Toc498923543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</w:pPr>
      <w:r>
        <w:t>1.</w:t>
      </w:r>
      <w:r>
        <w:rPr>
          <w:lang w:val="en-US"/>
        </w:rPr>
        <w:t>2</w:t>
      </w:r>
      <w:r>
        <w:tab/>
      </w:r>
      <w:r>
        <w:rPr>
          <w:rFonts w:hint="eastAsia"/>
        </w:rPr>
        <w:t>范围</w:t>
      </w:r>
      <w:r>
        <w:tab/>
      </w:r>
    </w:p>
    <w:p>
      <w:pPr>
        <w:pStyle w:val="29"/>
        <w:tabs>
          <w:tab w:val="left" w:pos="1000"/>
        </w:tabs>
      </w:pPr>
      <w:r>
        <w:rPr>
          <w:lang w:val="en-US"/>
        </w:rPr>
        <w:t xml:space="preserve">1.3       </w:t>
      </w:r>
      <w:r>
        <w:rPr>
          <w:rFonts w:hint="eastAsia"/>
          <w:lang w:val="en-US" w:eastAsia="zh-CN"/>
        </w:rPr>
        <w:t>项目标识</w:t>
      </w:r>
    </w:p>
    <w:p>
      <w:pPr>
        <w:pStyle w:val="24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测试需求</w:t>
      </w:r>
      <w:r>
        <w:tab/>
      </w:r>
      <w:r>
        <w:t>5</w:t>
      </w:r>
    </w:p>
    <w:p>
      <w:pPr>
        <w:pStyle w:val="24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测试策略</w:t>
      </w:r>
      <w:r>
        <w:tab/>
      </w:r>
      <w:r>
        <w:t>6</w:t>
      </w:r>
    </w:p>
    <w:p>
      <w:pPr>
        <w:pStyle w:val="29"/>
        <w:tabs>
          <w:tab w:val="left" w:pos="1000"/>
        </w:tabs>
      </w:pPr>
      <w:r>
        <w:t>3.1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功能测试</w:t>
      </w:r>
      <w:r>
        <w:tab/>
      </w:r>
      <w:r>
        <w:t>6</w:t>
      </w:r>
    </w:p>
    <w:p>
      <w:pPr>
        <w:pStyle w:val="29"/>
        <w:tabs>
          <w:tab w:val="left" w:pos="1000"/>
        </w:tabs>
        <w:ind w:left="0"/>
        <w:rPr>
          <w:rFonts w:hint="default"/>
          <w:lang w:val="en-US"/>
        </w:rPr>
      </w:pPr>
      <w:r>
        <w:rPr>
          <w:lang w:val="en-US"/>
        </w:rPr>
        <w:t>4.</w:t>
      </w:r>
      <w:r>
        <w:rPr>
          <w:rFonts w:hint="eastAsia"/>
          <w:lang w:val="en-US" w:eastAsia="zh-CN"/>
        </w:rPr>
        <w:t xml:space="preserve"> 执行测试</w:t>
      </w:r>
      <w:r>
        <w:rPr>
          <w:rFonts w:hint="default"/>
          <w:lang w:val="en-US" w:eastAsia="zh-CN"/>
        </w:rPr>
        <w:t xml:space="preserve">                                                    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7</w:t>
      </w:r>
    </w:p>
    <w:p>
      <w:pPr>
        <w:pStyle w:val="24"/>
        <w:tabs>
          <w:tab w:val="left" w:pos="432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.</w:t>
      </w:r>
      <w:r>
        <w:tab/>
      </w:r>
      <w:r>
        <w:rPr>
          <w:rFonts w:hint="eastAsia"/>
          <w:lang w:val="en-US" w:eastAsia="zh-CN"/>
        </w:rPr>
        <w:t>评估测试</w:t>
      </w:r>
      <w:r>
        <w:tab/>
      </w:r>
      <w:r>
        <w:rPr>
          <w:lang w:val="en-US"/>
        </w:rPr>
        <w:t>1</w:t>
      </w:r>
      <w:r>
        <w:rPr>
          <w:rFonts w:hint="eastAsia"/>
          <w:lang w:val="en-US" w:eastAsia="zh-CN"/>
        </w:rPr>
        <w:t>1</w:t>
      </w:r>
    </w:p>
    <w:p>
      <w:pPr>
        <w:pStyle w:val="42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</w:pPr>
      <w:bookmarkStart w:id="0" w:name="_Toc498923542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498923543"/>
      <w:r>
        <w:rPr>
          <w:rFonts w:hint="eastAsia"/>
        </w:rPr>
        <w:t>目的</w:t>
      </w:r>
      <w:bookmarkEnd w:id="1"/>
    </w:p>
    <w:p>
      <w:pPr>
        <w:pStyle w:val="15"/>
      </w:pPr>
      <w:r>
        <w:rPr>
          <w:rFonts w:hint="eastAsia"/>
          <w:lang w:val="en-US" w:eastAsia="zh-CN"/>
        </w:rPr>
        <w:t>事务管理清单</w:t>
      </w:r>
      <w:r>
        <w:rPr>
          <w:rFonts w:hint="eastAsia"/>
        </w:rPr>
        <w:t>的这一“测试计划”文档有助于实现以下目标：</w:t>
      </w:r>
    </w:p>
    <w:p>
      <w:pPr>
        <w:pStyle w:val="15"/>
      </w:pPr>
      <w:r>
        <w:rPr>
          <w:rFonts w:hint="eastAsia"/>
          <w:lang w:val="en-US" w:eastAsia="zh-CN"/>
        </w:rPr>
        <w:t>完善微信小程序：事务管理清单</w:t>
      </w:r>
    </w:p>
    <w:p>
      <w:pPr>
        <w:pStyle w:val="3"/>
        <w:tabs>
          <w:tab w:val="left" w:pos="360"/>
        </w:tabs>
      </w:pPr>
      <w:bookmarkStart w:id="2" w:name="_Toc498923545"/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范围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行事历界面主要功能的实现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ind w:left="720" w:hanging="720"/>
      </w:pPr>
      <w:bookmarkStart w:id="3" w:name="_Toc498923546"/>
      <w:r>
        <w:rPr>
          <w:rFonts w:hint="eastAsia"/>
        </w:rPr>
        <w:t>项目标识</w:t>
      </w:r>
      <w:bookmarkEnd w:id="3"/>
    </w:p>
    <w:p>
      <w:pPr>
        <w:pStyle w:val="15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2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1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开发过程中作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郭尚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开发过程中作</w:t>
            </w:r>
          </w:p>
        </w:tc>
      </w:tr>
    </w:tbl>
    <w:p>
      <w:pPr>
        <w:pStyle w:val="52"/>
      </w:pPr>
    </w:p>
    <w:p>
      <w:pPr>
        <w:pStyle w:val="2"/>
      </w:pPr>
      <w:r>
        <w:br w:type="page"/>
      </w:r>
      <w:bookmarkStart w:id="4" w:name="_Toc498923547"/>
      <w:r>
        <w:rPr>
          <w:rFonts w:hint="eastAsia"/>
        </w:rPr>
        <w:t>测试需求</w:t>
      </w:r>
      <w:bookmarkEnd w:id="4"/>
    </w:p>
    <w:p>
      <w:pPr>
        <w:pStyle w:val="15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15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行事历界面：（1）日历的完善  （2）添加事件功能（3）查看已有事务的日期下是否记录上事项</w:t>
      </w:r>
    </w:p>
    <w:p>
      <w:pPr>
        <w:pStyle w:val="15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（4）查看记录事项详情 （5）删除事项</w:t>
      </w:r>
      <w:bookmarkStart w:id="8" w:name="_GoBack"/>
      <w:bookmarkEnd w:id="8"/>
    </w:p>
    <w:p>
      <w:pPr>
        <w:pStyle w:val="2"/>
        <w:numPr>
          <w:ilvl w:val="0"/>
          <w:numId w:val="0"/>
        </w:numPr>
      </w:pPr>
      <w:r>
        <w:br w:type="page"/>
      </w:r>
      <w:bookmarkStart w:id="5" w:name="_Toc498923548"/>
      <w:r>
        <w:rPr>
          <w:rFonts w:hint="eastAsia"/>
          <w:lang w:val="en-US" w:eastAsia="zh-CN"/>
        </w:rPr>
        <w:t>3.</w:t>
      </w:r>
      <w:r>
        <w:rPr>
          <w:rFonts w:hint="eastAsia"/>
        </w:rPr>
        <w:t>测试策略</w:t>
      </w:r>
      <w:bookmarkEnd w:id="5"/>
    </w:p>
    <w:p>
      <w:pPr>
        <w:pStyle w:val="4"/>
        <w:numPr>
          <w:ilvl w:val="0"/>
          <w:numId w:val="0"/>
        </w:numPr>
        <w:ind w:left="0" w:firstLine="0"/>
      </w:pPr>
      <w:bookmarkStart w:id="6" w:name="_Toc498923551"/>
      <w:r>
        <w:rPr>
          <w:rFonts w:hint="eastAsia"/>
        </w:rPr>
        <w:t>功能测试</w:t>
      </w:r>
      <w:bookmarkEnd w:id="6"/>
    </w:p>
    <w:p>
      <w:pPr>
        <w:pStyle w:val="52"/>
      </w:pPr>
    </w:p>
    <w:tbl>
      <w:tblPr>
        <w:tblStyle w:val="32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77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7732" w:type="dxa"/>
          </w:tcPr>
          <w:p>
            <w:pPr>
              <w:pStyle w:val="48"/>
              <w:ind w:left="0"/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lang w:eastAsia="zh-CN"/>
              </w:rPr>
              <w:t>确保测试对象功能正常。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7732" w:type="dxa"/>
          </w:tcPr>
          <w:p>
            <w:pPr>
              <w:pStyle w:val="48"/>
              <w:ind w:left="0"/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  <w:lang w:eastAsia="zh-CN"/>
              </w:rPr>
              <w:t>通过对页面内各个功能的使用的详情，查看功能是否有效，能满足需求计划中的要求。（</w:t>
            </w: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黑盒测试</w:t>
            </w:r>
            <w:r>
              <w:rPr>
                <w:rFonts w:hint="eastAsia"/>
                <w:i w:val="0"/>
                <w:iCs w:val="0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7732" w:type="dxa"/>
          </w:tcPr>
          <w:p>
            <w:pPr>
              <w:pStyle w:val="48"/>
              <w:rPr>
                <w:i w:val="0"/>
                <w:iCs w:val="0"/>
                <w:color w:val="000000"/>
              </w:rPr>
            </w:pPr>
            <w:r>
              <w:rPr>
                <w:rFonts w:hAnsi="Symbol"/>
                <w:i w:val="0"/>
                <w:iCs w:val="0"/>
                <w:color w:val="000000"/>
              </w:rPr>
              <w:sym w:font="Symbol" w:char="F0B7"/>
            </w:r>
            <w:r>
              <w:rPr>
                <w:rFonts w:ascii="Times New Roman"/>
                <w:i w:val="0"/>
                <w:iCs w:val="0"/>
                <w:color w:val="000000"/>
              </w:rPr>
              <w:t xml:space="preserve">   </w:t>
            </w:r>
            <w:r>
              <w:rPr>
                <w:rFonts w:ascii="Times New Roman"/>
                <w:i w:val="0"/>
                <w:iCs w:val="0"/>
                <w:color w:val="000000"/>
              </w:rPr>
              <w:tab/>
            </w:r>
            <w:r>
              <w:rPr>
                <w:rFonts w:hint="eastAsia"/>
                <w:i w:val="0"/>
                <w:iCs w:val="0"/>
                <w:color w:val="000000"/>
              </w:rPr>
              <w:t>所计划的测试已全部执行。</w:t>
            </w:r>
          </w:p>
          <w:p>
            <w:pPr>
              <w:pStyle w:val="48"/>
              <w:rPr>
                <w:i w:val="0"/>
                <w:iCs w:val="0"/>
                <w:color w:val="000000"/>
              </w:rPr>
            </w:pPr>
            <w:r>
              <w:rPr>
                <w:rFonts w:hAnsi="Symbol"/>
                <w:i w:val="0"/>
                <w:iCs w:val="0"/>
                <w:color w:val="000000"/>
              </w:rPr>
              <w:sym w:font="Symbol" w:char="F0B7"/>
            </w:r>
            <w:r>
              <w:rPr>
                <w:i w:val="0"/>
                <w:iCs w:val="0"/>
                <w:color w:val="000000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000000"/>
              </w:rPr>
              <w:t>所发现的缺陷已全部解决。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6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7732" w:type="dxa"/>
          </w:tcPr>
          <w:p>
            <w:pPr>
              <w:pStyle w:val="48"/>
              <w:ind w:left="0"/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  <w:lang w:eastAsia="zh-CN"/>
              </w:rPr>
              <w:t>由于目前只有行事历界面功能全面完善，因此只先对该页面进行测试。</w:t>
            </w:r>
          </w:p>
        </w:tc>
      </w:tr>
    </w:tbl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/>
        </w:rPr>
        <w:t>4.</w:t>
      </w:r>
      <w:r>
        <w:rPr>
          <w:rFonts w:hint="eastAsia"/>
          <w:b/>
          <w:bCs/>
          <w:sz w:val="24"/>
          <w:szCs w:val="24"/>
          <w:lang w:val="en-US" w:eastAsia="zh-CN"/>
        </w:rPr>
        <w:t>执行测试</w:t>
      </w:r>
    </w:p>
    <w:p>
      <w:pPr>
        <w:pStyle w:val="52"/>
      </w:pPr>
    </w:p>
    <w:p>
      <w:pPr>
        <w:pStyle w:val="52"/>
        <w:rPr>
          <w:rFonts w:hint="eastAsia"/>
          <w:lang w:eastAsia="zh-CN"/>
        </w:rPr>
      </w:pPr>
      <w:r>
        <w:drawing>
          <wp:inline distT="0" distB="0" distL="114300" distR="114300">
            <wp:extent cx="1557020" cy="2998470"/>
            <wp:effectExtent l="0" t="0" r="5080" b="1143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日历主界面的实现</w:t>
      </w:r>
    </w:p>
    <w:p>
      <w:pPr>
        <w:pStyle w:val="52"/>
      </w:pPr>
    </w:p>
    <w:p>
      <w:pPr>
        <w:pStyle w:val="52"/>
        <w:rPr>
          <w:rFonts w:hint="eastAsia"/>
          <w:lang w:eastAsia="zh-CN"/>
        </w:rPr>
      </w:pPr>
      <w:r>
        <w:drawing>
          <wp:inline distT="0" distB="0" distL="114300" distR="114300">
            <wp:extent cx="1537970" cy="3144520"/>
            <wp:effectExtent l="0" t="0" r="11430" b="508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日历界面翻页功能的实现</w:t>
      </w:r>
    </w:p>
    <w:p>
      <w:pPr>
        <w:pStyle w:val="52"/>
      </w:pPr>
    </w:p>
    <w:p>
      <w:pPr>
        <w:pStyle w:val="52"/>
        <w:rPr>
          <w:rFonts w:hint="eastAsia"/>
          <w:lang w:eastAsia="zh-CN"/>
        </w:rPr>
      </w:pPr>
      <w:r>
        <w:drawing>
          <wp:inline distT="0" distB="0" distL="114300" distR="114300">
            <wp:extent cx="1510030" cy="2785110"/>
            <wp:effectExtent l="0" t="0" r="1270" b="889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选中日期后点击“添加事件”按钮后弹出输入界面</w:t>
      </w:r>
    </w:p>
    <w:p>
      <w:pPr>
        <w:pStyle w:val="52"/>
      </w:pPr>
    </w:p>
    <w:p>
      <w:pPr>
        <w:pStyle w:val="52"/>
      </w:pPr>
      <w:r>
        <w:rPr>
          <w:rFonts w:hint="eastAsia"/>
          <w:lang w:eastAsia="zh-CN"/>
        </w:rPr>
        <w:t>注：只有同时输入正确的时间和事项内容才能保存成功</w:t>
      </w: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  <w:rPr>
          <w:rFonts w:hint="eastAsia"/>
          <w:lang w:eastAsia="zh-CN"/>
        </w:rPr>
      </w:pPr>
      <w:r>
        <w:drawing>
          <wp:inline distT="0" distB="0" distL="114300" distR="114300">
            <wp:extent cx="1533525" cy="2966085"/>
            <wp:effectExtent l="0" t="0" r="3175" b="5715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对日期添加事项后，该日期下会备注事项信息</w:t>
      </w: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  <w:rPr>
          <w:rFonts w:hint="eastAsia"/>
          <w:lang w:eastAsia="zh-CN"/>
        </w:rPr>
      </w:pPr>
      <w:r>
        <w:drawing>
          <wp:inline distT="0" distB="0" distL="114300" distR="114300">
            <wp:extent cx="1490980" cy="3397250"/>
            <wp:effectExtent l="0" t="0" r="7620" b="635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单击“查看详情”按钮会弹出事项详情界面，你定义的该事项内容及发生时间，还有你添加改事项的日期</w:t>
      </w: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</w:p>
    <w:p>
      <w:pPr>
        <w:pStyle w:val="52"/>
      </w:pPr>
      <w:r>
        <w:drawing>
          <wp:inline distT="0" distB="0" distL="114300" distR="114300">
            <wp:extent cx="1525270" cy="3374390"/>
            <wp:effectExtent l="0" t="0" r="11430" b="3810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选中某一事项后点击“删除”按钮，提示框弹出，若继续删除，则消除该事项信息</w:t>
      </w:r>
    </w:p>
    <w:p>
      <w:pPr>
        <w:pStyle w:val="52"/>
      </w:pPr>
      <w:r>
        <w:br w:type="page"/>
      </w:r>
      <w:bookmarkStart w:id="7" w:name="_Toc498923566"/>
    </w:p>
    <w:p>
      <w:pPr>
        <w:pStyle w:val="52"/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评估测试</w:t>
      </w:r>
    </w:p>
    <w:p>
      <w:pPr>
        <w:pStyle w:val="52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5.1用例覆盖</w:t>
      </w:r>
    </w:p>
    <w:p>
      <w:pPr>
        <w:pStyle w:val="52"/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本次测试中，所有需求都已设计用例，且都能执行成功</w:t>
      </w:r>
    </w:p>
    <w:p>
      <w:pPr>
        <w:pStyle w:val="52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52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5.2 分析缺陷</w:t>
      </w:r>
    </w:p>
    <w:p>
      <w:pPr>
        <w:pStyle w:val="52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已</w:t>
      </w:r>
      <w:r>
        <w:rPr>
          <w:rFonts w:hint="eastAsia"/>
        </w:rPr>
        <w:t>达到了测试完成标准与成功标准</w:t>
      </w:r>
    </w:p>
    <w:p>
      <w:pPr>
        <w:pStyle w:val="52"/>
      </w:pPr>
    </w:p>
    <w:p>
      <w:pPr>
        <w:pStyle w:val="5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项目里程碑</w:t>
      </w:r>
      <w:bookmarkEnd w:id="7"/>
    </w:p>
    <w:p>
      <w:pPr>
        <w:pStyle w:val="15"/>
      </w:pPr>
    </w:p>
    <w:tbl>
      <w:tblPr>
        <w:tblStyle w:val="32"/>
        <w:tblW w:w="919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5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>
            <w:pPr>
              <w:pStyle w:val="52"/>
            </w:pPr>
          </w:p>
        </w:tc>
        <w:tc>
          <w:tcPr>
            <w:tcW w:w="198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  <w:tc>
          <w:tcPr>
            <w:tcW w:w="1890" w:type="dxa"/>
          </w:tcPr>
          <w:p>
            <w:pPr>
              <w:pStyle w:val="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</w:tr>
    </w:tbl>
    <w:p>
      <w:pPr>
        <w:pStyle w:val="15"/>
      </w:pPr>
    </w:p>
    <w:p>
      <w:pPr>
        <w:pStyle w:val="15"/>
        <w:tabs>
          <w:tab w:val="left" w:pos="450"/>
          <w:tab w:val="left" w:pos="1080"/>
        </w:tabs>
        <w:ind w:left="0"/>
      </w:pPr>
      <w:r>
        <w:br w:type="page"/>
      </w:r>
    </w:p>
    <w:p>
      <w:pPr>
        <w:pStyle w:val="15"/>
      </w:pPr>
    </w:p>
    <w:sectPr>
      <w:headerReference r:id="rId4" w:type="default"/>
      <w:footerReference r:id="rId5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公司名称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26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2CFED"/>
    <w:multiLevelType w:val="singleLevel"/>
    <w:tmpl w:val="EF52CFE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2">
    <w:nsid w:val="00000005"/>
    <w:multiLevelType w:val="multilevel"/>
    <w:tmpl w:val="00000005"/>
    <w:lvl w:ilvl="0" w:tentative="0">
      <w:start w:val="1"/>
      <w:numFmt w:val="none"/>
      <w:pStyle w:val="47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0F0B"/>
    <w:rsid w:val="308811FB"/>
    <w:rsid w:val="44E65A1C"/>
    <w:rsid w:val="5BC00B10"/>
    <w:rsid w:val="639B0147"/>
    <w:rsid w:val="6E8E322D"/>
    <w:rsid w:val="72FE2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qFormat="1" w:unhideWhenUsed="0" w:uiPriority="2" w:semiHidden="0" w:name="heading 7"/>
    <w:lsdException w:unhideWhenUsed="0" w:uiPriority="2" w:semiHidden="0" w:name="heading 8"/>
    <w:lsdException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qFormat="1" w:unhideWhenUsed="0" w:uiPriority="2" w:semiHidden="0" w:name="toc 5"/>
    <w:lsdException w:unhideWhenUsed="0" w:uiPriority="2" w:semiHidden="0" w:name="toc 6"/>
    <w:lsdException w:unhideWhenUsed="0" w:uiPriority="2" w:semiHidden="0" w:name="toc 7"/>
    <w:lsdException w:unhideWhenUsed="0" w:uiPriority="2" w:semiHidden="0" w:name="toc 8"/>
    <w:lsdException w:qFormat="1" w:unhideWhenUsed="0" w:uiPriority="2" w:semiHidden="0" w:name="toc 9"/>
    <w:lsdException w:unhideWhenUsed="0" w:uiPriority="2034" w:semiHidden="0" w:name="Normal Indent"/>
    <w:lsdException w:unhideWhenUsed="0" w:uiPriority="1624" w:semiHidden="0" w:name="footnote text"/>
    <w:lsdException w:unhideWhenUsed="0" w:uiPriority="1624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1521" w:semiHidden="0" w:name="footnote reference"/>
    <w:lsdException w:unhideWhenUsed="0" w:uiPriority="1521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2029" w:semiHidden="0" w:name="Document Map"/>
    <w:lsdException w:unhideWhenUsed="0" w:uiPriority="1624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="Times New Roman" w:eastAsia="宋体" w:cs="宋体"/>
      <w:lang w:val="en-US" w:eastAsia="zh-CN"/>
    </w:rPr>
  </w:style>
  <w:style w:type="paragraph" w:styleId="2">
    <w:name w:val="heading 1"/>
    <w:basedOn w:val="1"/>
    <w:next w:val="1"/>
    <w:uiPriority w:val="2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uiPriority w:val="2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2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2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2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uiPriority w:val="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uiPriority w:val="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3">
    <w:name w:val="Default Paragraph Font"/>
    <w:uiPriority w:val="1723"/>
  </w:style>
  <w:style w:type="table" w:default="1" w:styleId="3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2"/>
    <w:pPr>
      <w:ind w:left="1200"/>
    </w:pPr>
  </w:style>
  <w:style w:type="paragraph" w:styleId="12">
    <w:name w:val="Normal Indent"/>
    <w:basedOn w:val="1"/>
    <w:uiPriority w:val="2034"/>
    <w:pPr>
      <w:ind w:left="900" w:hanging="900"/>
    </w:pPr>
  </w:style>
  <w:style w:type="paragraph" w:styleId="13">
    <w:name w:val="Document Map"/>
    <w:basedOn w:val="1"/>
    <w:qFormat/>
    <w:uiPriority w:val="2029"/>
    <w:pPr>
      <w:shd w:val="clear" w:color="auto" w:fill="000080"/>
    </w:pPr>
  </w:style>
  <w:style w:type="paragraph" w:styleId="14">
    <w:name w:val="annotation text"/>
    <w:basedOn w:val="1"/>
    <w:uiPriority w:val="1624"/>
    <w:pPr>
      <w:widowControl/>
      <w:spacing w:line="240" w:lineRule="auto"/>
    </w:pPr>
  </w:style>
  <w:style w:type="paragraph" w:styleId="15">
    <w:name w:val="Body Text"/>
    <w:basedOn w:val="1"/>
    <w:uiPriority w:val="1624"/>
    <w:pPr>
      <w:keepLines/>
      <w:spacing w:after="120"/>
      <w:ind w:left="720"/>
    </w:pPr>
  </w:style>
  <w:style w:type="paragraph" w:styleId="16">
    <w:name w:val="Body Text Indent"/>
    <w:basedOn w:val="1"/>
    <w:uiPriority w:val="1624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qFormat/>
    <w:uiPriority w:val="2"/>
    <w:pPr>
      <w:ind w:left="800"/>
    </w:pPr>
  </w:style>
  <w:style w:type="paragraph" w:styleId="18">
    <w:name w:val="toc 3"/>
    <w:basedOn w:val="1"/>
    <w:next w:val="1"/>
    <w:uiPriority w:val="2"/>
    <w:pPr>
      <w:tabs>
        <w:tab w:val="left" w:pos="1440"/>
        <w:tab w:val="right" w:pos="9360"/>
      </w:tabs>
      <w:ind w:left="864"/>
    </w:pPr>
  </w:style>
  <w:style w:type="paragraph" w:styleId="19">
    <w:name w:val="Plain Text"/>
    <w:basedOn w:val="1"/>
    <w:uiPriority w:val="1624"/>
    <w:pPr>
      <w:widowControl/>
      <w:spacing w:line="240" w:lineRule="auto"/>
    </w:pPr>
  </w:style>
  <w:style w:type="paragraph" w:styleId="20">
    <w:name w:val="toc 8"/>
    <w:basedOn w:val="1"/>
    <w:next w:val="1"/>
    <w:uiPriority w:val="2"/>
    <w:pPr>
      <w:ind w:left="1400"/>
    </w:pPr>
  </w:style>
  <w:style w:type="paragraph" w:styleId="21">
    <w:name w:val="Date"/>
    <w:basedOn w:val="1"/>
    <w:next w:val="1"/>
    <w:uiPriority w:val="0"/>
    <w:pPr>
      <w:widowControl/>
      <w:spacing w:line="240" w:lineRule="auto"/>
    </w:pPr>
  </w:style>
  <w:style w:type="paragraph" w:styleId="2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4">
    <w:name w:val="toc 1"/>
    <w:basedOn w:val="1"/>
    <w:next w:val="1"/>
    <w:uiPriority w:val="2"/>
    <w:pPr>
      <w:tabs>
        <w:tab w:val="right" w:pos="9360"/>
      </w:tabs>
      <w:spacing w:before="240" w:after="60"/>
      <w:ind w:right="720"/>
    </w:pPr>
  </w:style>
  <w:style w:type="paragraph" w:styleId="25">
    <w:name w:val="toc 4"/>
    <w:basedOn w:val="1"/>
    <w:next w:val="1"/>
    <w:uiPriority w:val="2"/>
    <w:pPr>
      <w:ind w:left="600"/>
    </w:pPr>
  </w:style>
  <w:style w:type="paragraph" w:styleId="26">
    <w:name w:val="Subtitle"/>
    <w:basedOn w:val="1"/>
    <w:uiPriority w:val="0"/>
    <w:pPr>
      <w:spacing w:after="60"/>
      <w:jc w:val="center"/>
    </w:pPr>
    <w:rPr>
      <w:i/>
      <w:sz w:val="36"/>
      <w:lang w:val="en-AU"/>
    </w:rPr>
  </w:style>
  <w:style w:type="paragraph" w:styleId="27">
    <w:name w:val="footnote text"/>
    <w:basedOn w:val="1"/>
    <w:uiPriority w:val="1624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8">
    <w:name w:val="toc 6"/>
    <w:basedOn w:val="1"/>
    <w:next w:val="1"/>
    <w:uiPriority w:val="2"/>
    <w:pPr>
      <w:ind w:left="1000"/>
    </w:pPr>
  </w:style>
  <w:style w:type="paragraph" w:styleId="29">
    <w:name w:val="toc 2"/>
    <w:basedOn w:val="1"/>
    <w:next w:val="1"/>
    <w:uiPriority w:val="2"/>
    <w:pPr>
      <w:tabs>
        <w:tab w:val="right" w:pos="9360"/>
      </w:tabs>
      <w:ind w:left="432" w:right="720"/>
    </w:pPr>
  </w:style>
  <w:style w:type="paragraph" w:styleId="30">
    <w:name w:val="toc 9"/>
    <w:basedOn w:val="1"/>
    <w:next w:val="1"/>
    <w:qFormat/>
    <w:uiPriority w:val="2"/>
    <w:pPr>
      <w:ind w:left="1600"/>
    </w:p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4">
    <w:name w:val="page number"/>
    <w:basedOn w:val="33"/>
    <w:uiPriority w:val="0"/>
  </w:style>
  <w:style w:type="character" w:styleId="35">
    <w:name w:val="Hyperlink"/>
    <w:basedOn w:val="33"/>
    <w:qFormat/>
    <w:uiPriority w:val="2383"/>
    <w:rPr>
      <w:color w:val="0000FF"/>
      <w:u w:val="single"/>
    </w:rPr>
  </w:style>
  <w:style w:type="character" w:styleId="36">
    <w:name w:val="annotation reference"/>
    <w:basedOn w:val="33"/>
    <w:uiPriority w:val="1521"/>
    <w:rPr>
      <w:sz w:val="16"/>
    </w:rPr>
  </w:style>
  <w:style w:type="character" w:styleId="37">
    <w:name w:val="footnote reference"/>
    <w:basedOn w:val="33"/>
    <w:uiPriority w:val="1521"/>
    <w:rPr>
      <w:sz w:val="20"/>
      <w:vertAlign w:val="superscript"/>
    </w:rPr>
  </w:style>
  <w:style w:type="paragraph" w:customStyle="1" w:styleId="38">
    <w:name w:val="Paragraph2"/>
    <w:basedOn w:val="1"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uiPriority w:val="6"/>
    <w:pPr>
      <w:numPr>
        <w:ilvl w:val="0"/>
        <w:numId w:val="0"/>
      </w:numPr>
      <w:ind w:left="720" w:hanging="432"/>
    </w:pPr>
  </w:style>
  <w:style w:type="paragraph" w:customStyle="1" w:styleId="40">
    <w:name w:val="Bullet2"/>
    <w:basedOn w:val="1"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6"/>
    <w:pPr>
      <w:keepLines/>
      <w:spacing w:after="120"/>
    </w:pPr>
  </w:style>
  <w:style w:type="paragraph" w:customStyle="1" w:styleId="42">
    <w:name w:val="Main Title"/>
    <w:basedOn w:val="1"/>
    <w:uiPriority w:val="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7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7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7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6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6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48">
    <w:name w:val="InfoBlue"/>
    <w:basedOn w:val="1"/>
    <w:next w:val="15"/>
    <w:uiPriority w:val="6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49">
    <w:name w:val="SubTitle"/>
    <w:basedOn w:val="31"/>
    <w:uiPriority w:val="6"/>
    <w:pPr>
      <w:widowControl/>
    </w:pPr>
    <w:rPr>
      <w:sz w:val="24"/>
    </w:rPr>
  </w:style>
  <w:style w:type="paragraph" w:customStyle="1" w:styleId="50">
    <w:name w:val="RevisionHist"/>
    <w:basedOn w:val="1"/>
    <w:uiPriority w:val="7"/>
    <w:pPr>
      <w:widowControl/>
      <w:spacing w:line="240" w:lineRule="auto"/>
    </w:pPr>
  </w:style>
  <w:style w:type="paragraph" w:customStyle="1" w:styleId="51">
    <w:name w:val="Hierarchy"/>
    <w:basedOn w:val="1"/>
    <w:uiPriority w:val="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2">
    <w:name w:val="body text"/>
    <w:uiPriority w:val="6"/>
    <w:pPr>
      <w:keepLines/>
      <w:spacing w:after="120" w:line="220" w:lineRule="atLeast"/>
    </w:pPr>
    <w:rPr>
      <w:rFonts w:ascii="宋体" w:hAnsi="Times New Roman" w:eastAsia="宋体" w:cs="宋体"/>
      <w:lang w:val="en-GB" w:eastAsia="zh-CN"/>
    </w:rPr>
  </w:style>
  <w:style w:type="paragraph" w:customStyle="1" w:styleId="53">
    <w:name w:val="Project"/>
    <w:basedOn w:val="1"/>
    <w:uiPriority w:val="6"/>
    <w:pPr>
      <w:widowControl/>
      <w:spacing w:line="240" w:lineRule="auto"/>
      <w:jc w:val="right"/>
    </w:pPr>
    <w:rPr>
      <w:b/>
      <w:sz w:val="36"/>
    </w:rPr>
  </w:style>
  <w:style w:type="paragraph" w:customStyle="1" w:styleId="54">
    <w:name w:val="CompanyName"/>
    <w:basedOn w:val="1"/>
    <w:uiPriority w:val="6"/>
    <w:pPr>
      <w:widowControl/>
      <w:spacing w:line="240" w:lineRule="auto"/>
      <w:jc w:val="right"/>
    </w:pPr>
    <w:rPr>
      <w:b/>
      <w:sz w:val="36"/>
    </w:rPr>
  </w:style>
  <w:style w:type="character" w:customStyle="1" w:styleId="55">
    <w:name w:val="tw4winMark"/>
    <w:uiPriority w:val="3"/>
    <w:rPr>
      <w:rFonts w:ascii="Courier New" w:hAnsi="Courier New"/>
      <w:vanish/>
      <w:color w:val="800080"/>
      <w:vertAlign w:val="subscript"/>
    </w:rPr>
  </w:style>
  <w:style w:type="character" w:customStyle="1" w:styleId="56">
    <w:name w:val="tw4winError"/>
    <w:uiPriority w:val="3"/>
    <w:rPr>
      <w:rFonts w:ascii="Courier New" w:hAnsi="Courier New"/>
      <w:color w:val="00FF00"/>
      <w:sz w:val="40"/>
    </w:rPr>
  </w:style>
  <w:style w:type="character" w:customStyle="1" w:styleId="57">
    <w:name w:val="tw4winTerm"/>
    <w:uiPriority w:val="3"/>
    <w:rPr>
      <w:color w:val="0000FF"/>
    </w:rPr>
  </w:style>
  <w:style w:type="character" w:customStyle="1" w:styleId="58">
    <w:name w:val="tw4winPopup"/>
    <w:uiPriority w:val="3"/>
    <w:rPr>
      <w:rFonts w:ascii="Courier New" w:hAnsi="Courier New"/>
      <w:color w:val="008000"/>
    </w:rPr>
  </w:style>
  <w:style w:type="character" w:customStyle="1" w:styleId="59">
    <w:name w:val="tw4winJump"/>
    <w:uiPriority w:val="3"/>
    <w:rPr>
      <w:rFonts w:ascii="Courier New" w:hAnsi="Courier New"/>
      <w:color w:val="008080"/>
    </w:rPr>
  </w:style>
  <w:style w:type="character" w:customStyle="1" w:styleId="60">
    <w:name w:val="tw4winExternal"/>
    <w:uiPriority w:val="3"/>
    <w:rPr>
      <w:rFonts w:ascii="Courier New" w:hAnsi="Courier New"/>
      <w:color w:val="808080"/>
    </w:rPr>
  </w:style>
  <w:style w:type="character" w:customStyle="1" w:styleId="61">
    <w:name w:val="tw4winInternal"/>
    <w:uiPriority w:val="3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C:\Users\Administrator\Desktop\&#27979;&#35797;&#35745;&#2101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26</Pages>
  <Words>1036</Words>
  <Characters>1126</Characters>
  <Paragraphs>231</Paragraphs>
  <TotalTime>7</TotalTime>
  <ScaleCrop>false</ScaleCrop>
  <LinksUpToDate>false</LinksUpToDate>
  <CharactersWithSpaces>1413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2019-07-01T14:03:00Z</dcterms:created>
  <dc:creator>Administrator</dc:creator>
  <cp:lastModifiedBy>Administrator</cp:lastModifiedBy>
  <dcterms:modified xsi:type="dcterms:W3CDTF">2019-07-01T23:12:07Z</dcterms:modified>
  <dc:subject>&lt;项目名称&gt;</dc:subject>
  <dc:title>测试计划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