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13.12.2024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Akademia Górniczo-Hutnicza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Wydział Elektrotechniki, Automatyki, Informatyki i Inżynierii Biomedycznej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362200" cy="3743325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Modele kolejkowe</w:t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Sprawozdanie: System kolejkowy.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Temat: Sieć kolejkowa do symulacji obsługi pacjentów w przychodni </w:t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Kierunek: Automatyka i Robotyka</w:t>
        <w:br w:type="textWrapping"/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Dawid Maziarski</w:t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Piotr Mamos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12"/>
        </w:numPr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Cel projektu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Celem projektu jest opracowanie i implementacja sieci kolejkowej służącej do symulowania procesów obsługi pacjentów w przychodni.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Symulacja uwzględnia pełną ścieżkę pacjenta — od momentu rejestracji, przez wizyty u odpowiednich lekarzy, aż po finalizację wizyty w kasie. Każdy system w sieci reprezentuje kolejkę do innego specjalisty, a obsługa w poszczególnych systemach odbywa się na podstawie określonych parametrów, takich jak czas obsługi czy priorytety pacjentów.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Aby przyspieszyć symulację i ułatwić analizę wyników, rzeczywiste czasy obsługi zostały znacznie skrócone (1 sekunda symulacji odpowiada 15 minutom czasu rzeczywistego), jednakże implementacja umożliwia dostosowanie parametrów do bardziej realistycznych danych.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2"/>
        </w:numPr>
        <w:ind w:left="720" w:hanging="36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Wstęp teoretyczny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Intensywność zgłoszeń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Dla każdego systemu j, intensywność zgłoszeń (</w:t>
      </w:r>
      <m:oMath>
        <m:sSub>
          <m:sSubPr>
            <m:ctrlPr>
              <w:rPr/>
            </m:ctrlPr>
          </m:sSubPr>
          <m:e>
            <m:r>
              <m:t>λ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​) można wyznaczyć na podstawie zgłoszeń wpływających bezpośrednio do systemu oraz przejść z innych systemów:</w:t>
      </w:r>
    </w:p>
    <w:p w:rsidR="00000000" w:rsidDel="00000000" w:rsidP="00000000" w:rsidRDefault="00000000" w:rsidRPr="00000000" w14:paraId="00000016">
      <w:pPr>
        <w:ind w:left="1440" w:firstLine="0"/>
        <w:rPr/>
      </w:pPr>
      <m:oMath/>
      <m:oMath>
        <m:sSub>
          <m:sSubPr>
            <m:ctrlPr>
              <w:rPr/>
            </m:ctrlPr>
          </m:sSubPr>
          <m:e>
            <m:r>
              <m:t>λ</m:t>
            </m:r>
          </m:e>
          <m:sub>
            <m:r>
              <w:rPr/>
              <m:t xml:space="preserve">j</m:t>
            </m:r>
          </m:sub>
        </m:sSub>
        <m:r>
          <w:rPr/>
          <m:t xml:space="preserve">=</m:t>
        </m:r>
        <m:sSubSup>
          <m:sSubSupPr>
            <m:ctrlPr>
              <w:rPr/>
            </m:ctrlPr>
          </m:sSubSupPr>
          <m:e>
            <m:r>
              <w:rPr/>
              <m:t>λ</m:t>
            </m:r>
          </m:e>
          <m:sub>
            <m:r>
              <w:rPr/>
              <m:t xml:space="preserve">j</m:t>
            </m:r>
          </m:sub>
          <m:sup>
            <m:r>
              <w:rPr/>
              <m:t xml:space="preserve">we</m:t>
            </m:r>
          </m:sup>
        </m:sSubSup>
        <m:r>
          <w:rPr/>
          <m:t xml:space="preserve">+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</m:t>
            </m:r>
          </m:sub>
          <m:sup/>
        </m:nary>
        <m:sSub>
          <m:sSubPr>
            <m:ctrlPr>
              <w:rPr/>
            </m:ctrlPr>
          </m:sSubPr>
          <m:e>
            <m:r>
              <w:rPr/>
              <m:t>λ</m:t>
            </m:r>
          </m:e>
          <m:sub>
            <m:r>
              <w:rPr/>
              <m:t xml:space="preserve">j</m:t>
            </m:r>
          </m:sub>
        </m:sSub>
        <m:r>
          <w:rPr/>
          <m:t xml:space="preserve">*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ij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gdzie:</w:t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spacing w:after="0" w:before="240" w:lineRule="auto"/>
        <w:ind w:left="1440" w:hanging="360"/>
        <w:rPr/>
      </w:pPr>
      <m:oMath>
        <m:sSubSup>
          <m:sSubSupPr>
            <m:ctrlPr>
              <w:rPr/>
            </m:ctrlPr>
          </m:sSubSupPr>
          <m:e>
            <m:r>
              <m:t>λ</m:t>
            </m:r>
          </m:e>
          <m:sub>
            <m:r>
              <w:rPr/>
              <m:t xml:space="preserve">j</m:t>
            </m:r>
          </m:sub>
          <m:sup>
            <m:r>
              <w:rPr/>
              <m:t xml:space="preserve">we</m:t>
            </m:r>
          </m:sup>
        </m:sSubSup>
      </m:oMath>
      <w:r w:rsidDel="00000000" w:rsidR="00000000" w:rsidRPr="00000000">
        <w:rPr>
          <w:rtl w:val="0"/>
        </w:rPr>
        <w:t xml:space="preserve"> – intensywność zgłoszeń napływających bezpośrednio do systemu j (w naszym wypadku tylko do rejestracji),</w:t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spacing w:after="0" w:before="0" w:lineRule="auto"/>
        <w:ind w:left="1440" w:hanging="360"/>
        <w:rPr/>
      </w:pPr>
      <m:oMath>
        <m:sSub>
          <m:sSubPr>
            <m:ctrlPr>
              <w:rPr/>
            </m:ctrlPr>
          </m:sSubPr>
          <m:e>
            <m:r>
              <m:t>λ</m:t>
            </m:r>
          </m:e>
          <m:sub>
            <m:r>
              <w:rPr/>
              <m:t xml:space="preserve">j</m:t>
            </m:r>
          </m:sub>
        </m:sSub>
        <m:r>
          <w:rPr/>
          <m:t xml:space="preserve">*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ij</m:t>
            </m:r>
          </m:sub>
        </m:sSub>
      </m:oMath>
      <w:r w:rsidDel="00000000" w:rsidR="00000000" w:rsidRPr="00000000">
        <w:rPr>
          <w:rtl w:val="0"/>
        </w:rPr>
        <w:t xml:space="preserve">j​ – intensywność zgłoszeń przekazywanych z systemu i do j,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spacing w:after="240" w:before="0" w:lineRule="auto"/>
        <w:ind w:left="1440" w:hanging="36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ij</m:t>
            </m:r>
          </m:sub>
        </m:sSub>
      </m:oMath>
      <w:r w:rsidDel="00000000" w:rsidR="00000000" w:rsidRPr="00000000">
        <w:rPr>
          <w:rtl w:val="0"/>
        </w:rPr>
        <w:t xml:space="preserve"> – prawdopodobieństwo przejścia zgłoszenia z systemu i do j.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Obciążenie systemu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Obciążenie (</w:t>
      </w:r>
      <m:oMath>
        <m:sSub>
          <m:sSubPr>
            <m:ctrlPr>
              <w:rPr/>
            </m:ctrlPr>
          </m:sSubPr>
          <m:e>
            <m:r>
              <m:t>ρ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​) określa, w jakim stopniu dany system jest zajęty:</w:t>
      </w:r>
    </w:p>
    <w:p w:rsidR="00000000" w:rsidDel="00000000" w:rsidP="00000000" w:rsidRDefault="00000000" w:rsidRPr="00000000" w14:paraId="0000001D">
      <w:pPr>
        <w:ind w:left="1440" w:firstLine="0"/>
        <w:rPr/>
      </w:pPr>
      <m:oMath>
        <m:sSub>
          <m:sSubPr>
            <m:ctrlPr>
              <w:rPr/>
            </m:ctrlPr>
          </m:sSubPr>
          <m:e>
            <m:r>
              <m:t>ρ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=</w:t>
      </w:r>
      <m:oMath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m:t>λ</m:t>
                </m:r>
              </m:e>
              <m:sub>
                <m:r>
                  <w:rPr/>
                  <m:t xml:space="preserve">j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s</m:t>
                </m:r>
              </m:e>
              <m:sub>
                <m:r>
                  <w:rPr/>
                  <m:t xml:space="preserve">j</m:t>
                </m:r>
              </m:sub>
            </m:sSub>
            <m:r>
              <w:rPr/>
              <m:t xml:space="preserve">*</m:t>
            </m:r>
            <m:sSub>
              <m:sSubPr>
                <m:ctrlPr>
                  <w:rPr/>
                </m:ctrlPr>
              </m:sSubPr>
              <m:e>
                <m:r>
                  <w:rPr/>
                  <m:t>μ</m:t>
                </m:r>
              </m:e>
              <m:sub>
                <m:r>
                  <w:rPr/>
                  <m:t xml:space="preserve">j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​​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gdzie:</w:t>
      </w:r>
    </w:p>
    <w:p w:rsidR="00000000" w:rsidDel="00000000" w:rsidP="00000000" w:rsidRDefault="00000000" w:rsidRPr="00000000" w14:paraId="0000001F">
      <w:pPr>
        <w:numPr>
          <w:ilvl w:val="0"/>
          <w:numId w:val="13"/>
        </w:numPr>
        <w:spacing w:after="0" w:before="240" w:lineRule="auto"/>
        <w:ind w:left="1440" w:hanging="360"/>
        <w:rPr/>
      </w:pPr>
      <m:oMath>
        <m:sSub>
          <m:sSubPr>
            <m:ctrlPr>
              <w:rPr/>
            </m:ctrlPr>
          </m:sSubPr>
          <m:e>
            <m:r>
              <m:t>λ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​ – intensywność zgłoszeń w systemie j,</w:t>
      </w:r>
    </w:p>
    <w:p w:rsidR="00000000" w:rsidDel="00000000" w:rsidP="00000000" w:rsidRDefault="00000000" w:rsidRPr="00000000" w14:paraId="00000020">
      <w:pPr>
        <w:numPr>
          <w:ilvl w:val="0"/>
          <w:numId w:val="13"/>
        </w:numPr>
        <w:spacing w:after="0" w:before="0" w:lineRule="auto"/>
        <w:ind w:left="1440" w:hanging="36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​ – liczba stanowisk obsługowych w systemie j,</w:t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spacing w:after="240" w:before="0" w:lineRule="auto"/>
        <w:ind w:left="1440" w:hanging="360"/>
        <w:rPr/>
      </w:pPr>
      <m:oMath>
        <m:sSub>
          <m:sSubPr>
            <m:ctrlPr>
              <w:rPr/>
            </m:ctrlPr>
          </m:sSubPr>
          <m:e>
            <m:r>
              <m:t>μ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​ – intensywność obsługi jednego stanowiska (np. liczba zgłoszeń obsługiwanych w jednostce czasu).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Dla </w:t>
      </w:r>
      <m:oMath>
        <m:sSub>
          <m:sSubPr>
            <m:ctrlPr>
              <w:rPr/>
            </m:ctrlPr>
          </m:sSubPr>
          <m:e>
            <m:r>
              <m:t>ρ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&lt;1, system działa bez przeciążenia, natomiast </w:t>
      </w:r>
      <m:oMath>
        <m:sSub>
          <m:sSubPr>
            <m:ctrlPr>
              <w:rPr/>
            </m:ctrlPr>
          </m:sSubPr>
          <m:e>
            <m:r>
              <m:t>ρ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​≥1 oznacza przeciążenie i tworzenie się kolejek.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Średnia liczba zgłoszeń w systemie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Zgodnie z prawem Little'a, średnia liczba zgłoszeń w systemie (</w:t>
      </w: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) jest powiązana z intensywnością zgłoszeń oraz średnim czasem przebywania zgłoszenia w systemie (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25">
      <w:pPr>
        <w:ind w:left="1440" w:firstLine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j</m:t>
            </m:r>
          </m:sub>
        </m:sSub>
      </m:oMath>
      <m:oMath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>λ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*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heading=h.tyjcwt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Prawdopodobieństwo stanu zerowego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Prawdopodobieństwo, że system j nie obsługuje żadnego zgłoszenia (P(0)), wyznacza się dla kolejki M/M/s w następujący sposób:</w:t>
      </w:r>
    </w:p>
    <w:p w:rsidR="00000000" w:rsidDel="00000000" w:rsidP="00000000" w:rsidRDefault="00000000" w:rsidRPr="00000000" w14:paraId="00000029">
      <w:pPr>
        <w:ind w:left="1440" w:firstLine="0"/>
        <w:rPr>
          <w:sz w:val="44"/>
          <w:szCs w:val="44"/>
        </w:rPr>
      </w:pPr>
      <m:oMath>
        <m:r>
          <w:rPr>
            <w:sz w:val="44"/>
            <w:szCs w:val="44"/>
          </w:rPr>
          <m:t xml:space="preserve">P(0)=</m:t>
        </m:r>
        <m:f>
          <m:fPr>
            <m:ctrlPr>
              <w:rPr>
                <w:sz w:val="44"/>
                <w:szCs w:val="44"/>
              </w:rPr>
            </m:ctrlPr>
          </m:fPr>
          <m:num>
            <m:r>
              <w:rPr>
                <w:sz w:val="44"/>
                <w:szCs w:val="44"/>
              </w:rPr>
              <m:t xml:space="preserve">1</m:t>
            </m:r>
          </m:num>
          <m:den>
            <m:nary>
              <m:naryPr>
                <m:chr m:val="∑"/>
                <m:ctrlPr>
                  <w:rPr>
                    <w:sz w:val="44"/>
                    <w:szCs w:val="44"/>
                  </w:rPr>
                </m:ctrlPr>
              </m:naryPr>
              <m:sub>
                <m:r>
                  <w:rPr>
                    <w:sz w:val="44"/>
                    <w:szCs w:val="44"/>
                  </w:rPr>
                  <m:t xml:space="preserve">n=0</m:t>
                </m:r>
              </m:sub>
              <m:sup>
                <m:r>
                  <w:rPr>
                    <w:sz w:val="44"/>
                    <w:szCs w:val="44"/>
                  </w:rPr>
                  <m:t xml:space="preserve">s-1</m:t>
                </m:r>
              </m:sup>
            </m:nary>
            <m:f>
              <m:fPr>
                <m:ctrlPr>
                  <w:rPr>
                    <w:sz w:val="44"/>
                    <w:szCs w:val="44"/>
                  </w:rPr>
                </m:ctrlPr>
              </m:fPr>
              <m:num>
                <m:sSup>
                  <m:sSupPr>
                    <m:ctrlPr>
                      <w:rPr>
                        <w:sz w:val="44"/>
                        <w:szCs w:val="44"/>
                      </w:rPr>
                    </m:ctrlPr>
                  </m:sSupPr>
                  <m:e>
                    <m:r>
                      <w:rPr>
                        <w:sz w:val="44"/>
                        <w:szCs w:val="44"/>
                      </w:rPr>
                      <m:t xml:space="preserve">(</m:t>
                    </m:r>
                    <m:f>
                      <m:fPr>
                        <m:ctrlPr>
                          <w:rPr>
                            <w:sz w:val="44"/>
                            <w:szCs w:val="4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sz w:val="44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sz w:val="44"/>
                                <w:szCs w:val="4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sz w:val="44"/>
                                <w:szCs w:val="44"/>
                              </w:rPr>
                              <m:t xml:space="preserve">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sz w:val="44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sz w:val="44"/>
                                <w:szCs w:val="44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sz w:val="44"/>
                                <w:szCs w:val="44"/>
                              </w:rPr>
                              <m:t xml:space="preserve">j</m:t>
                            </m:r>
                          </m:sub>
                        </m:sSub>
                      </m:den>
                    </m:f>
                    <m:r>
                      <w:rPr>
                        <w:sz w:val="44"/>
                        <w:szCs w:val="44"/>
                      </w:rPr>
                      <m:t xml:space="preserve">)</m:t>
                    </m:r>
                  </m:e>
                  <m:sup>
                    <m:r>
                      <w:rPr>
                        <w:sz w:val="44"/>
                        <w:szCs w:val="44"/>
                      </w:rPr>
                      <m:t xml:space="preserve">n</m:t>
                    </m:r>
                  </m:sup>
                </m:sSup>
              </m:num>
              <m:den>
                <m:r>
                  <w:rPr>
                    <w:sz w:val="44"/>
                    <w:szCs w:val="44"/>
                  </w:rPr>
                  <m:t xml:space="preserve">n!</m:t>
                </m:r>
              </m:den>
            </m:f>
            <m:r>
              <w:rPr>
                <w:sz w:val="44"/>
                <w:szCs w:val="44"/>
              </w:rPr>
              <m:t xml:space="preserve">+</m:t>
            </m:r>
            <m:f>
              <m:fPr>
                <m:ctrlPr>
                  <w:rPr>
                    <w:sz w:val="44"/>
                    <w:szCs w:val="44"/>
                  </w:rPr>
                </m:ctrlPr>
              </m:fPr>
              <m:num>
                <m:sSup>
                  <m:sSupPr>
                    <m:ctrlPr>
                      <w:rPr>
                        <w:sz w:val="44"/>
                        <w:szCs w:val="44"/>
                      </w:rPr>
                    </m:ctrlPr>
                  </m:sSupPr>
                  <m:e>
                    <m:r>
                      <w:rPr>
                        <w:sz w:val="44"/>
                        <w:szCs w:val="44"/>
                      </w:rPr>
                      <m:t xml:space="preserve">(</m:t>
                    </m:r>
                    <m:f>
                      <m:fPr>
                        <m:ctrlPr>
                          <w:rPr>
                            <w:sz w:val="44"/>
                            <w:szCs w:val="4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sz w:val="44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sz w:val="44"/>
                                <w:szCs w:val="4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sz w:val="44"/>
                                <w:szCs w:val="44"/>
                              </w:rPr>
                              <m:t xml:space="preserve">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sz w:val="44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sz w:val="44"/>
                                <w:szCs w:val="44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sz w:val="44"/>
                                <w:szCs w:val="44"/>
                              </w:rPr>
                              <m:t xml:space="preserve">j</m:t>
                            </m:r>
                          </m:sub>
                        </m:sSub>
                      </m:den>
                    </m:f>
                    <m:r>
                      <w:rPr>
                        <w:sz w:val="44"/>
                        <w:szCs w:val="44"/>
                      </w:rPr>
                      <m:t xml:space="preserve">)</m:t>
                    </m:r>
                  </m:e>
                  <m:sup>
                    <m:r>
                      <w:rPr>
                        <w:sz w:val="44"/>
                        <w:szCs w:val="44"/>
                      </w:rPr>
                      <m:t xml:space="preserve">s</m:t>
                    </m:r>
                  </m:sup>
                </m:sSup>
              </m:num>
              <m:den>
                <m:r>
                  <w:rPr>
                    <w:sz w:val="44"/>
                    <w:szCs w:val="44"/>
                  </w:rPr>
                  <m:t xml:space="preserve">s!(1-</m:t>
                </m:r>
                <m:sSub>
                  <m:sSubPr>
                    <m:ctrlPr>
                      <w:rPr>
                        <w:sz w:val="44"/>
                        <w:szCs w:val="44"/>
                      </w:rPr>
                    </m:ctrlPr>
                  </m:sSubPr>
                  <m:e>
                    <m:r>
                      <w:rPr>
                        <w:sz w:val="44"/>
                        <w:szCs w:val="44"/>
                      </w:rPr>
                      <m:t>ρ</m:t>
                    </m:r>
                  </m:e>
                  <m:sub>
                    <m:r>
                      <w:rPr>
                        <w:sz w:val="44"/>
                        <w:szCs w:val="44"/>
                      </w:rPr>
                      <m:t xml:space="preserve">j</m:t>
                    </m:r>
                  </m:sub>
                </m:sSub>
                <m:r>
                  <w:rPr>
                    <w:sz w:val="44"/>
                    <w:szCs w:val="44"/>
                  </w:rPr>
                  <m:t xml:space="preserve">)</m:t>
                </m:r>
              </m:den>
            </m:f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gdzie: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spacing w:after="240" w:before="240" w:lineRule="auto"/>
        <w:ind w:left="1440" w:hanging="360"/>
        <w:rPr/>
      </w:pPr>
      <m:oMath>
        <m:f>
          <m:num>
            <m:sSub>
              <m:sSubPr>
                <m:ctrlPr>
                  <w:rPr/>
                </m:ctrlPr>
              </m:sSubPr>
              <m:e>
                <m:r>
                  <m:t>λ</m:t>
                </m:r>
              </m:e>
              <m:sub>
                <m:r>
                  <w:rPr/>
                  <m:t xml:space="preserve">j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>μ</m:t>
                </m:r>
              </m:e>
              <m:sub>
                <m:r>
                  <w:rPr/>
                  <m:t xml:space="preserve">j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– natężenie ruchu w systemie.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heading=h.3dy6vkm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Prawdopodobieństwo stanu zajętości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Prawdopodobieństwo, że dokładnie n stanowisk obsługowych jest zajętych, można wyrazić wzorem:</w:t>
      </w:r>
    </w:p>
    <w:p w:rsidR="00000000" w:rsidDel="00000000" w:rsidP="00000000" w:rsidRDefault="00000000" w:rsidRPr="00000000" w14:paraId="0000002E">
      <w:pPr>
        <w:ind w:left="1440" w:firstLine="0"/>
        <w:rPr/>
      </w:pPr>
      <m:oMath>
        <m:r>
          <w:rPr/>
          <m:t xml:space="preserve">P(n)=P(0)</m:t>
        </m:r>
      </m:oMath>
      <w:r w:rsidDel="00000000" w:rsidR="00000000" w:rsidRPr="00000000">
        <w:rPr>
          <w:rtl w:val="0"/>
        </w:rPr>
        <w:t xml:space="preserve">*</w:t>
      </w: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(</m:t>
                </m:r>
                <m:f>
                  <m:fPr>
                    <m:ctrlPr>
                      <w:rPr/>
                    </m:ctrlPr>
                  </m:fPr>
                  <m:num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>λ</m:t>
                        </m:r>
                      </m:e>
                      <m:sub>
                        <m:r>
                          <w:rPr/>
                          <m:t xml:space="preserve">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>μ</m:t>
                        </m:r>
                      </m:e>
                      <m:sub>
                        <m:r>
                          <w:rPr/>
                          <m:t xml:space="preserve">j</m:t>
                        </m:r>
                      </m:sub>
                    </m:sSub>
                  </m:den>
                </m:f>
                <m:r>
                  <w:rPr/>
                  <m:t xml:space="preserve">)</m:t>
                </m:r>
              </m:e>
              <m:sup>
                <m:r>
                  <w:rPr/>
                  <m:t xml:space="preserve">n</m:t>
                </m:r>
              </m:sup>
            </m:sSup>
          </m:num>
          <m:den>
            <m:r>
              <w:rPr/>
              <m:t xml:space="preserve">n!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heading=h.1t3h5sf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Średnia liczba zgłoszeń w kolejce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Średnia liczba zgłoszeń oczekujących w kolejce (</w:t>
      </w: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kolejka</m:t>
            </m:r>
          </m:sub>
        </m:sSub>
      </m:oMath>
      <w:r w:rsidDel="00000000" w:rsidR="00000000" w:rsidRPr="00000000">
        <w:rPr>
          <w:rtl w:val="0"/>
        </w:rPr>
        <w:t xml:space="preserve">​) jest funkcją prawdopodobieństwa zajętości wszystkich stanowisk obsługowych (P(s)) oraz obciążenia:</w:t>
      </w:r>
    </w:p>
    <w:p w:rsidR="00000000" w:rsidDel="00000000" w:rsidP="00000000" w:rsidRDefault="00000000" w:rsidRPr="00000000" w14:paraId="00000031">
      <w:pPr>
        <w:ind w:left="1440" w:firstLine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kolejka</m:t>
            </m:r>
          </m:sub>
        </m:sSub>
      </m:oMath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=P(s)⋅</w:t>
          </w:r>
        </w:sdtContent>
      </w:sdt>
      <m:oMath>
        <m:f>
          <m:fPr>
            <m:ctrlPr>
              <w:rPr/>
            </m:ctrlPr>
          </m:fPr>
          <m:num>
            <m:sSub>
              <m:sSubPr>
                <m:ctrlPr>
                  <w:rPr>
                    <w:sz w:val="44"/>
                    <w:szCs w:val="44"/>
                  </w:rPr>
                </m:ctrlPr>
              </m:sSubPr>
              <m:e>
                <m:r>
                  <m:t>ρ</m:t>
                </m:r>
              </m:e>
              <m:sub>
                <m:r>
                  <w:rPr>
                    <w:sz w:val="44"/>
                    <w:szCs w:val="44"/>
                  </w:rPr>
                  <m:t xml:space="preserve">j</m:t>
                </m:r>
              </m:sub>
            </m:sSub>
          </m:num>
          <m:den>
            <m:r>
              <w:rPr/>
              <m:t xml:space="preserve">1-</m:t>
            </m:r>
            <m:sSub>
              <m:sSubPr>
                <m:ctrlPr>
                  <w:rPr>
                    <w:sz w:val="44"/>
                    <w:szCs w:val="44"/>
                  </w:rPr>
                </m:ctrlPr>
              </m:sSubPr>
              <m:e>
                <m:r>
                  <w:rPr/>
                  <m:t>ρ</m:t>
                </m:r>
              </m:e>
              <m:sub>
                <m:r>
                  <w:rPr>
                    <w:sz w:val="44"/>
                    <w:szCs w:val="44"/>
                  </w:rPr>
                  <m:t xml:space="preserve">j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heading=h.4d34og8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Średni czas oczekiwania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Średni czas oczekiwania zgłoszenia w kolejce (</w:t>
      </w:r>
      <m:oMath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​) można wyznaczyć jako stosunek średniej liczby zgłoszeń w kolejce do intensywności zgłoszeń:</w:t>
      </w:r>
    </w:p>
    <w:p w:rsidR="00000000" w:rsidDel="00000000" w:rsidP="00000000" w:rsidRDefault="00000000" w:rsidRPr="00000000" w14:paraId="00000034">
      <w:pPr>
        <w:ind w:left="1440" w:firstLine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=</w:t>
      </w:r>
      <m:oMath>
        <m:f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L</m:t>
                </m:r>
              </m:e>
              <m:sub>
                <m:r>
                  <w:rPr/>
                  <m:t xml:space="preserve">kolejka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>λ</m:t>
                </m:r>
              </m:e>
              <m:sub>
                <m:r>
                  <w:rPr/>
                  <m:t xml:space="preserve">j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2"/>
        </w:numPr>
        <w:ind w:left="72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Założenia symulacji</w:t>
      </w:r>
    </w:p>
    <w:p w:rsidR="00000000" w:rsidDel="00000000" w:rsidP="00000000" w:rsidRDefault="00000000" w:rsidRPr="00000000" w14:paraId="0000003B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  <w:t xml:space="preserve">Program symulacji kolejek pacjentów w klinice wykorzystuje podejście oparte na różnych systemach obsługi, w których pacjenci są przypisani do odpowiednich kategorii i są obsługiwani przez lekarzy. System jest zaprojektowany z wykorzystaniem języka C# i platformy .NET. Zakładamy, że 1 sekunda symulacji odpowiada 15 minutom w prawdziwym życiu.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Symulacja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0"/>
          <w:numId w:val="18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Program tworzy instancję symulacji z czasem aktualizacji 0,1 sekundy, oraz wyłączeniem generowania nowych zgłoszeń po 26 sekundach (6,5 godziny w prawdziwym życiu). Symulacja trwa aż do czasu kiedy po wyłączeniu generacji wszystkie zgłoszenia opuszczą sieć.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Systemy kolejkowe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Program definiuje 8 systemów (kolejek do poszczególnych dziedzin lekarzy), które reprezentują różne obszary obsługi pacjentów w klinice. Każdy system ma przypisanych lekarzy (kanały obsługi), którzy go obsługują.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Wszystkie systemy można oznaczyć jako </w:t>
      </w:r>
      <w:r w:rsidDel="00000000" w:rsidR="00000000" w:rsidRPr="00000000">
        <w:rPr>
          <w:rFonts w:ascii="Arimo" w:cs="Arimo" w:eastAsia="Arimo" w:hAnsi="Arimo"/>
          <w:rtl w:val="0"/>
        </w:rPr>
        <w:t xml:space="preserve">M/M/n/FIFO/∞, niektóre z nich są priorytetowe.</w:t>
      </w:r>
    </w:p>
    <w:p w:rsidR="00000000" w:rsidDel="00000000" w:rsidP="00000000" w:rsidRDefault="00000000" w:rsidRPr="00000000" w14:paraId="00000042">
      <w:pPr>
        <w:numPr>
          <w:ilvl w:val="0"/>
          <w:numId w:val="15"/>
        </w:numPr>
        <w:spacing w:after="0" w:before="0" w:lineRule="auto"/>
        <w:ind w:left="14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Zdefiniowane systemy z domyślnymi ustawieniami:</w:t>
      </w:r>
    </w:p>
    <w:p w:rsidR="00000000" w:rsidDel="00000000" w:rsidP="00000000" w:rsidRDefault="00000000" w:rsidRPr="00000000" w14:paraId="00000043">
      <w:pPr>
        <w:spacing w:after="240" w:before="240" w:line="276" w:lineRule="auto"/>
        <w:ind w:left="2160" w:firstLine="0"/>
        <w:rPr/>
      </w:pPr>
      <w:r w:rsidDel="00000000" w:rsidR="00000000" w:rsidRPr="00000000">
        <w:rPr>
          <w:rtl w:val="0"/>
        </w:rPr>
        <w:t xml:space="preserve">- Rejestracja – FIFO, 1 kanał obsługi (początek)</w:t>
      </w:r>
    </w:p>
    <w:p w:rsidR="00000000" w:rsidDel="00000000" w:rsidP="00000000" w:rsidRDefault="00000000" w:rsidRPr="00000000" w14:paraId="00000044">
      <w:pPr>
        <w:spacing w:after="240" w:before="240" w:line="276" w:lineRule="auto"/>
        <w:ind w:left="2160" w:firstLine="0"/>
        <w:rPr/>
      </w:pPr>
      <w:r w:rsidDel="00000000" w:rsidR="00000000" w:rsidRPr="00000000">
        <w:rPr>
          <w:rtl w:val="0"/>
        </w:rPr>
        <w:t xml:space="preserve">- Pediatra – FIFO, 2 kanały obsługi</w:t>
      </w:r>
    </w:p>
    <w:p w:rsidR="00000000" w:rsidDel="00000000" w:rsidP="00000000" w:rsidRDefault="00000000" w:rsidRPr="00000000" w14:paraId="00000045">
      <w:pPr>
        <w:spacing w:after="240" w:before="240" w:line="276" w:lineRule="auto"/>
        <w:ind w:left="2160" w:firstLine="0"/>
        <w:rPr/>
      </w:pPr>
      <w:r w:rsidDel="00000000" w:rsidR="00000000" w:rsidRPr="00000000">
        <w:rPr>
          <w:rtl w:val="0"/>
        </w:rPr>
        <w:t xml:space="preserve">- Internista – FIFO priorytetowe, 3 kanały obsługi</w:t>
      </w:r>
    </w:p>
    <w:p w:rsidR="00000000" w:rsidDel="00000000" w:rsidP="00000000" w:rsidRDefault="00000000" w:rsidRPr="00000000" w14:paraId="00000046">
      <w:pPr>
        <w:spacing w:after="240" w:before="240" w:line="276" w:lineRule="auto"/>
        <w:ind w:left="2160" w:firstLine="0"/>
        <w:rPr/>
      </w:pPr>
      <w:r w:rsidDel="00000000" w:rsidR="00000000" w:rsidRPr="00000000">
        <w:rPr>
          <w:rtl w:val="0"/>
        </w:rPr>
        <w:t xml:space="preserve">- Kardiolog – FIFO priorytetowe, 1 kanał obsługi</w:t>
      </w:r>
    </w:p>
    <w:p w:rsidR="00000000" w:rsidDel="00000000" w:rsidP="00000000" w:rsidRDefault="00000000" w:rsidRPr="00000000" w14:paraId="00000047">
      <w:pPr>
        <w:spacing w:after="240" w:before="240" w:line="276" w:lineRule="auto"/>
        <w:ind w:left="2160" w:firstLine="0"/>
        <w:rPr/>
      </w:pPr>
      <w:r w:rsidDel="00000000" w:rsidR="00000000" w:rsidRPr="00000000">
        <w:rPr>
          <w:rtl w:val="0"/>
        </w:rPr>
        <w:t xml:space="preserve">- Dermatolog – FIFO priorytetowe, 1 kanał obsługi</w:t>
      </w:r>
    </w:p>
    <w:p w:rsidR="00000000" w:rsidDel="00000000" w:rsidP="00000000" w:rsidRDefault="00000000" w:rsidRPr="00000000" w14:paraId="00000048">
      <w:pPr>
        <w:spacing w:after="240" w:before="240" w:line="276" w:lineRule="auto"/>
        <w:ind w:left="2160" w:firstLine="0"/>
        <w:rPr/>
      </w:pPr>
      <w:r w:rsidDel="00000000" w:rsidR="00000000" w:rsidRPr="00000000">
        <w:rPr>
          <w:rtl w:val="0"/>
        </w:rPr>
        <w:t xml:space="preserve">- Laryngolog – FIFO priorytetowe, 1 kanał obsługi</w:t>
      </w:r>
    </w:p>
    <w:p w:rsidR="00000000" w:rsidDel="00000000" w:rsidP="00000000" w:rsidRDefault="00000000" w:rsidRPr="00000000" w14:paraId="00000049">
      <w:pPr>
        <w:spacing w:after="240" w:before="240" w:line="276" w:lineRule="auto"/>
        <w:ind w:left="2160" w:firstLine="0"/>
        <w:rPr/>
      </w:pPr>
      <w:r w:rsidDel="00000000" w:rsidR="00000000" w:rsidRPr="00000000">
        <w:rPr>
          <w:rtl w:val="0"/>
        </w:rPr>
        <w:t xml:space="preserve">- Chirurg – FIFO, 1 kanał obsługi</w:t>
      </w:r>
    </w:p>
    <w:p w:rsidR="00000000" w:rsidDel="00000000" w:rsidP="00000000" w:rsidRDefault="00000000" w:rsidRPr="00000000" w14:paraId="0000004A">
      <w:pPr>
        <w:spacing w:after="240" w:before="240" w:line="276" w:lineRule="auto"/>
        <w:ind w:left="216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- Kasa – FIFO, 1 kanał obsługi (koniec)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24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Dla systemów priorytetowych pacjenci są obsługiwani w zależności od ich priorytetu. Pacjenci (zgłoszenia) są obsługiwani w sposób FIFO, ale aby mógł zostać wzięty pacjent o niższym priorytecie, w kolejce nie może być już nikogo o wyższym priorytecie. Obsługa nie jest jednak przerywana po przyjściu pacjenta o wyższym priorytecie.</w:t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Lekarze (kanały obsługi)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spacing w:before="240" w:lineRule="auto"/>
        <w:ind w:left="1440" w:hanging="360"/>
      </w:pPr>
      <w:r w:rsidDel="00000000" w:rsidR="00000000" w:rsidRPr="00000000">
        <w:rPr>
          <w:rtl w:val="0"/>
        </w:rPr>
        <w:t xml:space="preserve">Domyślnie istnieje zestaw 11 lekarzy, z których każdy ma przypisany unikalny czas obsługi pacjenta (domyślnie od 0,1 do 5,0 sekundy) oraz przypisane systemy (kolejki pacjentów).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Lekarze są przypisani do różnych systemów w zależności od ich specjalizacji (np. pediatra, internista, chirurg, itp.).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Lekarze obsługują pacjentów w ramach FIFO (First In, First Out), z priorytetami w systemach: internista, kardiolog, dermatolog, laryngolog.</w:t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Klasy pacjentów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1">
      <w:pPr>
        <w:spacing w:after="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Klasy pacjentów obejmują różne grupy wiekowe. Każda klasa pacjentów ma przypisane:</w:t>
      </w:r>
    </w:p>
    <w:p w:rsidR="00000000" w:rsidDel="00000000" w:rsidP="00000000" w:rsidRDefault="00000000" w:rsidRPr="00000000" w14:paraId="00000052">
      <w:pPr>
        <w:numPr>
          <w:ilvl w:val="0"/>
          <w:numId w:val="14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Prawdopodobieństwo przejścia między systemami</w:t>
      </w:r>
      <w:r w:rsidDel="00000000" w:rsidR="00000000" w:rsidRPr="00000000">
        <w:rPr>
          <w:rtl w:val="0"/>
        </w:rPr>
        <w:t xml:space="preserve"> – dla każdego systemu z którego pacjent wychodzi określa, do jakiego systemu pacjent może przejść z jakim prawdopodobieństwem, bazując na jego klasie.</w:t>
      </w:r>
    </w:p>
    <w:p w:rsidR="00000000" w:rsidDel="00000000" w:rsidP="00000000" w:rsidRDefault="00000000" w:rsidRPr="00000000" w14:paraId="00000053">
      <w:pPr>
        <w:numPr>
          <w:ilvl w:val="0"/>
          <w:numId w:val="14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Prawdopodobieństwo priorytetów</w:t>
      </w:r>
      <w:r w:rsidDel="00000000" w:rsidR="00000000" w:rsidRPr="00000000">
        <w:rPr>
          <w:rtl w:val="0"/>
        </w:rPr>
        <w:t xml:space="preserve"> – wskazuje prawdopodobieństwo na każdy priorytet z którym może pojawić się pacjent danej klasy (wysoki, średni, niski).</w:t>
      </w:r>
    </w:p>
    <w:p w:rsidR="00000000" w:rsidDel="00000000" w:rsidP="00000000" w:rsidRDefault="00000000" w:rsidRPr="00000000" w14:paraId="00000054">
      <w:pPr>
        <w:numPr>
          <w:ilvl w:val="0"/>
          <w:numId w:val="14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Prawdopodobieństwo wystąpienia</w:t>
      </w:r>
      <w:r w:rsidDel="00000000" w:rsidR="00000000" w:rsidRPr="00000000">
        <w:rPr>
          <w:rtl w:val="0"/>
        </w:rPr>
        <w:t xml:space="preserve"> - wskazuje prawdopodobieństwo na to że nowe zgłoszenie w systemie zostanie zgłoszeniem akurat tej klasy</w:t>
      </w:r>
    </w:p>
    <w:p w:rsidR="00000000" w:rsidDel="00000000" w:rsidP="00000000" w:rsidRDefault="00000000" w:rsidRPr="00000000" w14:paraId="00000055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Zdefiniowane klasy to:</w:t>
      </w:r>
    </w:p>
    <w:p w:rsidR="00000000" w:rsidDel="00000000" w:rsidP="00000000" w:rsidRDefault="00000000" w:rsidRPr="00000000" w14:paraId="00000057">
      <w:pPr>
        <w:numPr>
          <w:ilvl w:val="0"/>
          <w:numId w:val="16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Dziecko (Child)</w:t>
      </w:r>
      <w:r w:rsidDel="00000000" w:rsidR="00000000" w:rsidRPr="00000000">
        <w:rPr>
          <w:rtl w:val="0"/>
        </w:rPr>
        <w:t xml:space="preserve"> – z domyślnym prawdopodobieństwem 25%, Domyślne prawdopodobieństwa priorytetów: niski - 0%, średni - 50%, wysoki - 50%</w:t>
      </w:r>
    </w:p>
    <w:p w:rsidR="00000000" w:rsidDel="00000000" w:rsidP="00000000" w:rsidRDefault="00000000" w:rsidRPr="00000000" w14:paraId="00000058">
      <w:pPr>
        <w:numPr>
          <w:ilvl w:val="0"/>
          <w:numId w:val="16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Dorosły (Adult)</w:t>
      </w:r>
      <w:r w:rsidDel="00000000" w:rsidR="00000000" w:rsidRPr="00000000">
        <w:rPr>
          <w:rtl w:val="0"/>
        </w:rPr>
        <w:t xml:space="preserve"> – z domyślnym prawdopodobieństwem 40%, Domyślne prawdopodobieństwa priorytetów: niski - 60%, średni - 25%, wysoki - 15%</w:t>
      </w:r>
    </w:p>
    <w:p w:rsidR="00000000" w:rsidDel="00000000" w:rsidP="00000000" w:rsidRDefault="00000000" w:rsidRPr="00000000" w14:paraId="00000059">
      <w:pPr>
        <w:numPr>
          <w:ilvl w:val="0"/>
          <w:numId w:val="16"/>
        </w:numPr>
        <w:spacing w:after="240" w:before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Starszy (Elder)</w:t>
      </w:r>
      <w:r w:rsidDel="00000000" w:rsidR="00000000" w:rsidRPr="00000000">
        <w:rPr>
          <w:rtl w:val="0"/>
        </w:rPr>
        <w:t xml:space="preserve"> – z domyślnym prawdopodobieństwem 35%, Domyślne prawdopodobieństwa priorytetów: niski - 40%, średni - 40%, wysoki - 20%</w:t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Generator pacjentów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spacing w:after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Generator próbuje generować pacjentów w każdej aktualizacji symulacji, z określonym prawdopodobieństwem na utworzenie i dodanie nowego pacjenta do systemu początkowego (rejestracji). Prawdopodobieństwo to jest obliczane na podstawie ustalonego średniego czasu pojawiania się zgłoszeń.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after="24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Każdy pacjent jest generowany na podstawie szansy, która decyduje o tym, do jakiej trafi klasy i jaki będzie jego priorytet.</w:t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Wyświetlanie i zapisywanie informacji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 trakcie symulacji program wyświetla i na bieżąco, w czasie rzeczywistym, aktualizuje informacje o stanie systemu, takie jak liczba pacjentów o danych klasach (oznaczone kolorami) i priorytetach (oznaczone cyframi) w różnych systemach, czas oczekiwania oraz dostępność lekarzy.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 końcu symulacji program zapisuje dane o zajętości kolejek w czasie, oraz dane o każdym pacjencie do pliku .cls, oraz wyświetla liczbę obsłużonych pacjentów dla każdego lekarza.</w:t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17dp8vu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Domyślne ustawienia i parametry:</w:t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Powyższe są domyślnymi ustawieniami, a parametrami konfigurowalnymi są: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Prawdopodobieństwa wystąpienia każdej z klas.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Prawdopodobieństwa przejść do danych systemów w obrębie klasy.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Prawdopodobieństwo każdego z priorytetów w obrębie klasy.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Średni czas przybywania zgłoszenia.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Liczba kanałów obsługi danego systemu.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24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Czas obsługi w obrębie każdego systemu.</w:t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Te parametry można dostosować w celu przeprowadzenia różnych scenariuszy symulacji i analizy wydajności systemu. Parametry klas są odczytywane z pliku Excel (SimulationData/patientClasses.xlsx).</w:t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  <w:t xml:space="preserve">Rys. 1 Schemat domyślnego działania sieci dla dziecka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  <w:t xml:space="preserve">Rys. 2 Schemat domyślnego działania sieci dla dorosłego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  <w:t xml:space="preserve">Rys. 3 Schemat domyślnego działania sieci dla osoby starszej</w:t>
      </w:r>
    </w:p>
    <w:p w:rsidR="00000000" w:rsidDel="00000000" w:rsidP="00000000" w:rsidRDefault="00000000" w:rsidRPr="00000000" w14:paraId="0000007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/>
      </w:pPr>
      <w:r w:rsidDel="00000000" w:rsidR="00000000" w:rsidRPr="00000000">
        <w:rPr>
          <w:rtl w:val="0"/>
        </w:rPr>
        <w:t xml:space="preserve">Klasy pacjentów nie są obsługiwane niezależnie i współistnieją ze sobą, zostały one przedstawione na oddzielnych diagramach z powodu czytelności.</w:t>
      </w:r>
    </w:p>
    <w:p w:rsidR="00000000" w:rsidDel="00000000" w:rsidP="00000000" w:rsidRDefault="00000000" w:rsidRPr="00000000" w14:paraId="00000072">
      <w:pPr>
        <w:spacing w:line="276" w:lineRule="auto"/>
        <w:rPr/>
      </w:pPr>
      <w:r w:rsidDel="00000000" w:rsidR="00000000" w:rsidRPr="00000000">
        <w:rPr>
          <w:rtl w:val="0"/>
        </w:rPr>
        <w:t xml:space="preserve">Strzałki mają różne kolory również z powodu czytelności, pacjenci nigdy nie zmieniają swojej klasy podczas przebywania w sieci.</w:t>
      </w:r>
    </w:p>
    <w:p w:rsidR="00000000" w:rsidDel="00000000" w:rsidP="00000000" w:rsidRDefault="00000000" w:rsidRPr="00000000" w14:paraId="00000073">
      <w:pPr>
        <w:pStyle w:val="Heading1"/>
        <w:numPr>
          <w:ilvl w:val="0"/>
          <w:numId w:val="12"/>
        </w:numPr>
        <w:ind w:left="720" w:hanging="360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Wyniki Symulacji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Podczas symulacji pacjenci oznaczani są różnokolorowymi liczbami, gdzie kolor oznacza klasę (zielony - dziecko, niebieski - dorosły, fioletowy - starszy), a liczba oznacza priorytet (0 - niski, 1 - średni, 2 - wysoki).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Rys. 4 Zrzut ekranu z losowego momentu przykładowego przebiegu symulacji dla domyślnych parametrów.</w:t>
      </w:r>
    </w:p>
    <w:p w:rsidR="00000000" w:rsidDel="00000000" w:rsidP="00000000" w:rsidRDefault="00000000" w:rsidRPr="00000000" w14:paraId="0000007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897963" cy="3760788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7963" cy="376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Rys. 5 Statystyki lekarzy wyświetlane na konsoli po zakończeniu symulacji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 xml:space="preserve">Dla domyślnych wartości parametrów otrzymaliśmy poniższe statystyki: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1"/>
            <w:tblW w:w="11880.0" w:type="dxa"/>
            <w:jc w:val="left"/>
            <w:tblInd w:w="-14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265"/>
            <w:gridCol w:w="1335"/>
            <w:gridCol w:w="1095"/>
            <w:gridCol w:w="1125"/>
            <w:gridCol w:w="1215"/>
            <w:gridCol w:w="1410"/>
            <w:gridCol w:w="1365"/>
            <w:gridCol w:w="1020"/>
            <w:gridCol w:w="1050"/>
            <w:tblGridChange w:id="0">
              <w:tblGrid>
                <w:gridCol w:w="2265"/>
                <w:gridCol w:w="1335"/>
                <w:gridCol w:w="1095"/>
                <w:gridCol w:w="1125"/>
                <w:gridCol w:w="1215"/>
                <w:gridCol w:w="1410"/>
                <w:gridCol w:w="1365"/>
                <w:gridCol w:w="1020"/>
                <w:gridCol w:w="105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Nazwa systemu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Rejestracja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Pediatra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Internista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Kardiolog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Dermatolog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Laryngolog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Chirurg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Kasa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Średnia liczba zgłoszeń w kolejce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60.0" w:type="dxa"/>
                  <w:left w:w="100.0" w:type="dxa"/>
                  <w:bottom w:w="6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8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2.23640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60.0" w:type="dxa"/>
                  <w:left w:w="100.0" w:type="dxa"/>
                  <w:bottom w:w="6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9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0.30969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60.0" w:type="dxa"/>
                  <w:left w:w="100.0" w:type="dxa"/>
                  <w:bottom w:w="6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A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0.53664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60.0" w:type="dxa"/>
                  <w:left w:w="100.0" w:type="dxa"/>
                  <w:bottom w:w="6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B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4.81323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60.0" w:type="dxa"/>
                  <w:left w:w="100.0" w:type="dxa"/>
                  <w:bottom w:w="6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C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0.06855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60.0" w:type="dxa"/>
                  <w:left w:w="100.0" w:type="dxa"/>
                  <w:bottom w:w="6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D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1.66430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60.0" w:type="dxa"/>
                  <w:left w:w="100.0" w:type="dxa"/>
                  <w:bottom w:w="6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E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0.09692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60.0" w:type="dxa"/>
                  <w:left w:w="100.0" w:type="dxa"/>
                  <w:bottom w:w="6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F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0.59338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0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Średnia liczba zgłoszeń w systemie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60.0" w:type="dxa"/>
                  <w:left w:w="100.0" w:type="dxa"/>
                  <w:bottom w:w="6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1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2.74231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60.0" w:type="dxa"/>
                  <w:left w:w="100.0" w:type="dxa"/>
                  <w:bottom w:w="6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2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1.18912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60.0" w:type="dxa"/>
                  <w:left w:w="100.0" w:type="dxa"/>
                  <w:bottom w:w="6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3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2.10638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60.0" w:type="dxa"/>
                  <w:left w:w="100.0" w:type="dxa"/>
                  <w:bottom w:w="6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4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5.67612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60.0" w:type="dxa"/>
                  <w:left w:w="100.0" w:type="dxa"/>
                  <w:bottom w:w="6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5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0.39243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60.0" w:type="dxa"/>
                  <w:left w:w="100.0" w:type="dxa"/>
                  <w:bottom w:w="6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6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2.30732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60.0" w:type="dxa"/>
                  <w:left w:w="100.0" w:type="dxa"/>
                  <w:bottom w:w="6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7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0.57446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60.0" w:type="dxa"/>
                  <w:left w:w="100.0" w:type="dxa"/>
                  <w:bottom w:w="6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8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1.11347</w:t>
                </w:r>
              </w:p>
            </w:tc>
          </w:tr>
        </w:tbl>
      </w:sdtContent>
    </w:sdt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Średnia liczba zgłoszeń w każdej kolejce i systemie (od początku symulacji do opróżnienia sieci po wyłączeniu generacji zgłoszeń).</w:t>
      </w:r>
    </w:p>
    <w:p w:rsidR="00000000" w:rsidDel="00000000" w:rsidP="00000000" w:rsidRDefault="00000000" w:rsidRPr="00000000" w14:paraId="000000AB">
      <w:pPr>
        <w:pStyle w:val="Heading1"/>
        <w:numPr>
          <w:ilvl w:val="0"/>
          <w:numId w:val="12"/>
        </w:numPr>
        <w:ind w:left="72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Podsumowanie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Przedstawione powyżej badania zostały przeprowadzone na domyślnych parametrach systemu, które dobraliśmy, uznając je za zbliżone do rzeczywistego procesu obsługi pacjentów w przychodni. Symulacja jest jednak bardzo uproszczona, można ją rozwijać poprzez dodawanie większej liczby klas i systemów.</w:t>
      </w:r>
    </w:p>
    <w:p w:rsidR="00000000" w:rsidDel="00000000" w:rsidP="00000000" w:rsidRDefault="00000000" w:rsidRPr="00000000" w14:paraId="000000A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Parametry systemu można dowolnie modyfikować bez ponownej kompilacji programu, co daje użytkownikowi możliwość przeprogramowania symulacji w prosty sposób. Nie można jedynie dodawać nowych klas, priorytetów i systemów.</w:t>
      </w:r>
    </w:p>
    <w:p w:rsidR="00000000" w:rsidDel="00000000" w:rsidP="00000000" w:rsidRDefault="00000000" w:rsidRPr="00000000" w14:paraId="000000AF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Przez zastosowanie zdarzeń i zrównoleglenie działania wszystkich obiektów symulacji, jest ona w niektórych aspektach nieprzewidywalna, co naszym zdaniem dobrze odzwierciedla funkcjonowanie typowej przychodni.</w:t>
      </w:r>
    </w:p>
    <w:p w:rsidR="00000000" w:rsidDel="00000000" w:rsidP="00000000" w:rsidRDefault="00000000" w:rsidRPr="00000000" w14:paraId="000000B0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Czas obsługi pacjentów dla danego systemu jest zawsze taki sam i nie ma on żadnej wariancji. Generowanie zgłoszeń jest dużo bardziej chaotyczne, ponieważ w każdej aktualizacji programu istnieje prawdopodobieństwo na pojawienie się nowego zgłoszenia w sieci. Prawdopodobieństwo to jest dobierane na podstawie podanego przez użytkownika średniego czasu między zgłoszeniami, domyślnie 0,2s (z czego wynika, że co 0,1 sekundy jest 50% szans na pojawienie się zgłoszenia).</w:t>
      </w:r>
    </w:p>
    <w:p w:rsidR="00000000" w:rsidDel="00000000" w:rsidP="00000000" w:rsidRDefault="00000000" w:rsidRPr="00000000" w14:paraId="000000B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 statystykach lekarzy można zauważyć, że w niektórych przypadkach zostało przetworzonych więcej zgłoszeń niż weszło do sieci (dobrze to widać w przypadku pediatry i klasy dzieci). Jest to spowodowane faktem, że te same zgłoszenia mogą wielokrotnie przechodzić przez te same systemy (zgodnie z macierzą prawdopodobieństw).</w:t>
      </w:r>
    </w:p>
    <w:p w:rsidR="00000000" w:rsidDel="00000000" w:rsidP="00000000" w:rsidRDefault="00000000" w:rsidRPr="00000000" w14:paraId="000000B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Zajętość systemów jest prawdopodobnie źle odczytywana, ponieważ przez sposób implementacji, przejście z kolejki do kanału obsługi zajmuje pewien czas (czas do następnej aktualizacji programu) i jeżeli pomiar został zrobiony w tym czasie, to zgłoszenie nie zostanie zarejestrowane. Z tego powodu łączny czas zajętości systemu rejestracji i kasy są od siebie różne (choć w teorii powinny być takie same).</w:t>
      </w:r>
    </w:p>
    <w:p w:rsidR="00000000" w:rsidDel="00000000" w:rsidP="00000000" w:rsidRDefault="00000000" w:rsidRPr="00000000" w14:paraId="000000B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 symulacji występuje niewyjaśniony błąd, który sprawia, że niewielki odsetek zgłoszeń znika, kiedy powinny przejść do ostatniego systemu (Kasy). Zgłoszenia te są usuwane z danych symulacji, aby nie zakłócać wyników.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1.png"/><Relationship Id="rId22" Type="http://schemas.openxmlformats.org/officeDocument/2006/relationships/image" Target="media/image9.png"/><Relationship Id="rId10" Type="http://schemas.openxmlformats.org/officeDocument/2006/relationships/image" Target="media/image12.png"/><Relationship Id="rId21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teAElYLsSa6p+Au9ZjNdoFMDJQ==">CgMxLjAaJAoBMBIfCh0IB0IZCgVBcmltbxIQQXJpYWwgVW5pY29kZSBNUxofCgExEhoKGAgJUhQKEnRhYmxlLm1mMmxoNGRiOHY4djIIaC5namRneHMyCWguMzBqMHpsbDIJaC4xZm9iOXRlMgloLjN6bnlzaDcyCWguMmV0OTJwMDIIaC50eWpjd3QyCWguM2R5NnZrbTIJaC4xdDNoNXNmMgloLjRkMzRvZzgyCWguMnM4ZXlvMTIJaC4xN2RwOHZ1MgloLjNyZGNyam4yCWguMjZpbjFyZzgAciExTnRtaDR3RHN4UW1pUEt6SGZaamY5MGI4dmJIWm1Ccm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