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63C7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0CF6425E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2A2EAB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5E5CDAB3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2B3EFAF7">
                  <w:pPr>
                    <w:rPr>
                      <w:b/>
                    </w:rPr>
                  </w:pPr>
                </w:p>
              </w:tc>
            </w:tr>
            <w:tr w14:paraId="0AAF0F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5B828C2D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>
                  <w:pPr>
                    <w:rPr>
                      <w:b/>
                    </w:rPr>
                  </w:pPr>
                </w:p>
              </w:tc>
            </w:tr>
            <w:tr w14:paraId="3DD545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78EB5271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76C6A5D8">
                  <w:pPr>
                    <w:rPr>
                      <w:b/>
                    </w:rPr>
                  </w:pPr>
                </w:p>
              </w:tc>
            </w:tr>
          </w:tbl>
          <w:p w14:paraId="39E2DC4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>
            <w:pPr>
              <w:pStyle w:val="4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旅游行业管理与运行调度系统</w:t>
            </w:r>
          </w:p>
        </w:tc>
      </w:tr>
      <w:tr w14:paraId="11201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>
            <w:pPr>
              <w:jc w:val="both"/>
              <w:rPr>
                <w:rFonts w:hAnsi="宋体"/>
                <w:szCs w:val="21"/>
              </w:rPr>
            </w:pPr>
          </w:p>
          <w:p w14:paraId="6B4B5D3D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4544ED96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005B7A39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506C914E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700F4ACE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15B5B786">
            <w:pPr>
              <w:pStyle w:val="65"/>
              <w:ind w:firstLine="455" w:firstLineChars="228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774E5EBA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1EC0732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>
            <w:pPr>
              <w:pStyle w:val="16"/>
              <w:rPr>
                <w:sz w:val="10"/>
                <w:szCs w:val="48"/>
              </w:rPr>
            </w:pPr>
          </w:p>
          <w:p w14:paraId="2100A5EE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27E5FEBB">
            <w:pPr>
              <w:jc w:val="center"/>
              <w:rPr>
                <w:sz w:val="28"/>
                <w:szCs w:val="28"/>
              </w:rPr>
            </w:pPr>
          </w:p>
          <w:p w14:paraId="3D6A2134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第五组</w:t>
            </w:r>
            <w:r>
              <w:rPr>
                <w:rFonts w:hint="eastAsia" w:hAnsi="宋体"/>
                <w:sz w:val="30"/>
                <w:szCs w:val="30"/>
              </w:rPr>
              <w:t xml:space="preserve">       </w:t>
            </w:r>
          </w:p>
          <w:p w14:paraId="32022801">
            <w:pPr>
              <w:rPr>
                <w:rFonts w:hAnsi="宋体"/>
                <w:sz w:val="30"/>
                <w:szCs w:val="30"/>
              </w:rPr>
            </w:pPr>
          </w:p>
          <w:p w14:paraId="109C7DD7">
            <w:pPr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谭浩</w:t>
            </w:r>
          </w:p>
          <w:p w14:paraId="5E946404">
            <w:pPr>
              <w:rPr>
                <w:rFonts w:hint="default" w:hAnsi="宋体" w:eastAsia="宋体"/>
                <w:color w:val="FF0000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4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17</w:t>
            </w:r>
          </w:p>
          <w:p w14:paraId="7DCDCF28">
            <w:pPr>
              <w:rPr>
                <w:rFonts w:hAnsi="宋体"/>
                <w:sz w:val="30"/>
                <w:szCs w:val="30"/>
              </w:rPr>
            </w:pPr>
          </w:p>
          <w:p w14:paraId="5B912C5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6B5ED45A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30057D3A">
            <w:pPr>
              <w:rPr>
                <w:rFonts w:hAnsi="宋体"/>
                <w:sz w:val="30"/>
                <w:szCs w:val="30"/>
              </w:rPr>
            </w:pPr>
          </w:p>
          <w:p w14:paraId="5DA1EFB6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谭浩</w:t>
            </w:r>
          </w:p>
          <w:p w14:paraId="28760A8F">
            <w:pPr>
              <w:rPr>
                <w:rFonts w:hAnsi="宋体"/>
                <w:sz w:val="30"/>
                <w:szCs w:val="30"/>
              </w:rPr>
            </w:pPr>
          </w:p>
          <w:p w14:paraId="537FE9F0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4</w:t>
            </w:r>
            <w:r>
              <w:rPr>
                <w:rFonts w:hAnsi="宋体"/>
                <w:sz w:val="30"/>
                <w:szCs w:val="30"/>
              </w:rPr>
              <w:t>-1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7</w:t>
            </w:r>
          </w:p>
          <w:p w14:paraId="6D3E7BCB">
            <w:pPr>
              <w:rPr>
                <w:rFonts w:cs="Arial"/>
              </w:rPr>
            </w:pPr>
          </w:p>
        </w:tc>
      </w:tr>
      <w:tr w14:paraId="4AD6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16693D07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>
            <w:pPr>
              <w:pStyle w:val="40"/>
              <w:jc w:val="right"/>
              <w:rPr>
                <w:rFonts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853E232">
      <w:pPr>
        <w:rPr>
          <w:rFonts w:hAnsi="宋体"/>
          <w:b/>
          <w:bCs/>
          <w:sz w:val="24"/>
        </w:rPr>
      </w:pPr>
    </w:p>
    <w:p w14:paraId="15194AF8">
      <w:pPr>
        <w:rPr>
          <w:rFonts w:hAnsi="宋体"/>
          <w:b/>
          <w:bCs/>
          <w:sz w:val="24"/>
        </w:rPr>
      </w:pPr>
    </w:p>
    <w:p w14:paraId="065DC56B">
      <w:pPr>
        <w:rPr>
          <w:rFonts w:hAnsi="宋体"/>
          <w:b/>
          <w:bCs/>
          <w:sz w:val="24"/>
        </w:rPr>
      </w:pPr>
    </w:p>
    <w:p w14:paraId="566B4B9F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242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48E0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25D9D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17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  <w:vAlign w:val="center"/>
          </w:tcPr>
          <w:p w14:paraId="4CC07CFC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>
            <w:pPr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</w:tr>
      <w:tr w14:paraId="7DC1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5E18F022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精化阶段完善、开启构建化阶段</w:t>
            </w:r>
          </w:p>
        </w:tc>
      </w:tr>
      <w:tr w14:paraId="1F6A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762119C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谭浩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</w:t>
            </w:r>
          </w:p>
          <w:p w14:paraId="6EE69838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钟亚南、李轶、袁海乐、李佳秋</w:t>
            </w:r>
          </w:p>
        </w:tc>
      </w:tr>
      <w:tr w14:paraId="05C0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55CB5236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241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4" w:hRule="atLeast"/>
          <w:jc w:val="center"/>
        </w:trPr>
        <w:tc>
          <w:tcPr>
            <w:tcW w:w="2840" w:type="dxa"/>
            <w:gridSpan w:val="2"/>
          </w:tcPr>
          <w:p w14:paraId="38B9AA61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完成后端功能开发</w:t>
            </w:r>
          </w:p>
          <w:p w14:paraId="45CA2022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配合后端实现的功能，写出对应前端界面</w:t>
            </w:r>
          </w:p>
          <w:p w14:paraId="763F8A78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写完前置相应报告</w:t>
            </w:r>
          </w:p>
          <w:p w14:paraId="7EB020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45E6E7AF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后端开发</w:t>
            </w:r>
          </w:p>
          <w:p w14:paraId="4652F99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0%</w:t>
            </w:r>
          </w:p>
          <w:bookmarkEnd w:id="1"/>
          <w:p w14:paraId="783F0274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前端开发</w:t>
            </w:r>
          </w:p>
          <w:p w14:paraId="244E171A">
            <w:p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完成度：60%</w:t>
            </w:r>
          </w:p>
          <w:p w14:paraId="62D8F6C4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前置文档</w:t>
            </w:r>
          </w:p>
          <w:p w14:paraId="009BAB6A">
            <w:pPr>
              <w:numPr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387FB17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5BD246E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大模型的token不够用，资金有限</w:t>
            </w:r>
          </w:p>
          <w:p w14:paraId="2CF75E6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28ED04EF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换多人账号使用token</w:t>
            </w:r>
            <w:bookmarkStart w:id="2" w:name="_GoBack"/>
            <w:bookmarkEnd w:id="2"/>
          </w:p>
          <w:p w14:paraId="3EAD6A84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DDC29F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C1C714B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7A333730">
      <w:pPr>
        <w:pStyle w:val="59"/>
        <w:rPr>
          <w:sz w:val="30"/>
        </w:rPr>
      </w:pPr>
    </w:p>
    <w:p w14:paraId="19D930B0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63EA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C2D9A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3C86E3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1DD68FA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4B517AB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0FDDAD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6486F8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7B78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CF65D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谭浩</w:t>
            </w:r>
          </w:p>
        </w:tc>
        <w:tc>
          <w:tcPr>
            <w:tcW w:w="1980" w:type="dxa"/>
            <w:vAlign w:val="center"/>
          </w:tcPr>
          <w:p w14:paraId="4226D8E9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>
            <w:pPr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30"/>
                <w:lang w:val="en-US" w:eastAsia="zh-CN"/>
              </w:rPr>
              <w:t>第五组</w:t>
            </w:r>
          </w:p>
        </w:tc>
        <w:tc>
          <w:tcPr>
            <w:tcW w:w="1683" w:type="dxa"/>
            <w:vAlign w:val="center"/>
          </w:tcPr>
          <w:p w14:paraId="5724C2C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8504BCB">
            <w:pPr>
              <w:jc w:val="center"/>
              <w:rPr>
                <w:sz w:val="24"/>
              </w:rPr>
            </w:pPr>
          </w:p>
        </w:tc>
      </w:tr>
      <w:tr w14:paraId="2808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68F42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>
            <w:pPr>
              <w:spacing w:before="20" w:after="2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钟亚南</w:t>
            </w:r>
          </w:p>
        </w:tc>
        <w:tc>
          <w:tcPr>
            <w:tcW w:w="1980" w:type="dxa"/>
            <w:vAlign w:val="center"/>
          </w:tcPr>
          <w:p w14:paraId="535B7D12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77DA0F00">
            <w:pPr>
              <w:jc w:val="center"/>
              <w:rPr>
                <w:sz w:val="24"/>
              </w:rPr>
            </w:pPr>
            <w:r>
              <w:rPr>
                <w:rFonts w:hint="eastAsia" w:ascii="楷体_GB2312" w:eastAsia="楷体_GB2312"/>
                <w:sz w:val="30"/>
                <w:lang w:val="en-US" w:eastAsia="zh-CN"/>
              </w:rPr>
              <w:t>第五组</w:t>
            </w:r>
          </w:p>
        </w:tc>
        <w:tc>
          <w:tcPr>
            <w:tcW w:w="1683" w:type="dxa"/>
            <w:vAlign w:val="center"/>
          </w:tcPr>
          <w:p w14:paraId="037E6FA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48F49A5">
            <w:pPr>
              <w:jc w:val="center"/>
              <w:rPr>
                <w:sz w:val="24"/>
              </w:rPr>
            </w:pPr>
          </w:p>
        </w:tc>
      </w:tr>
      <w:tr w14:paraId="5027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A7F62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>
            <w:pPr>
              <w:spacing w:before="20" w:after="2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李佳秋</w:t>
            </w:r>
          </w:p>
        </w:tc>
        <w:tc>
          <w:tcPr>
            <w:tcW w:w="1980" w:type="dxa"/>
            <w:vAlign w:val="center"/>
          </w:tcPr>
          <w:p w14:paraId="2C98838B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71FB4110">
            <w:pPr>
              <w:jc w:val="center"/>
              <w:rPr>
                <w:sz w:val="24"/>
              </w:rPr>
            </w:pPr>
            <w:r>
              <w:rPr>
                <w:rFonts w:hint="eastAsia" w:ascii="楷体_GB2312" w:eastAsia="楷体_GB2312"/>
                <w:sz w:val="30"/>
                <w:lang w:val="en-US" w:eastAsia="zh-CN"/>
              </w:rPr>
              <w:t>第五组</w:t>
            </w:r>
          </w:p>
        </w:tc>
        <w:tc>
          <w:tcPr>
            <w:tcW w:w="1683" w:type="dxa"/>
            <w:vAlign w:val="center"/>
          </w:tcPr>
          <w:p w14:paraId="4EFBED4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1CAE7B5">
            <w:pPr>
              <w:jc w:val="center"/>
              <w:rPr>
                <w:sz w:val="24"/>
              </w:rPr>
            </w:pPr>
          </w:p>
        </w:tc>
      </w:tr>
      <w:tr w14:paraId="2281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193F9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>
            <w:pPr>
              <w:spacing w:before="20" w:after="2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袁海乐</w:t>
            </w:r>
          </w:p>
        </w:tc>
        <w:tc>
          <w:tcPr>
            <w:tcW w:w="1980" w:type="dxa"/>
            <w:vAlign w:val="center"/>
          </w:tcPr>
          <w:p w14:paraId="2262BC36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系统架构师</w:t>
            </w:r>
          </w:p>
        </w:tc>
        <w:tc>
          <w:tcPr>
            <w:tcW w:w="2457" w:type="dxa"/>
          </w:tcPr>
          <w:p w14:paraId="40DB29C0">
            <w:pPr>
              <w:jc w:val="center"/>
              <w:rPr>
                <w:sz w:val="24"/>
              </w:rPr>
            </w:pPr>
            <w:r>
              <w:rPr>
                <w:rFonts w:hint="eastAsia" w:ascii="楷体_GB2312" w:eastAsia="楷体_GB2312"/>
                <w:sz w:val="30"/>
                <w:lang w:val="en-US" w:eastAsia="zh-CN"/>
              </w:rPr>
              <w:t>第五组</w:t>
            </w:r>
          </w:p>
        </w:tc>
        <w:tc>
          <w:tcPr>
            <w:tcW w:w="1683" w:type="dxa"/>
            <w:vAlign w:val="center"/>
          </w:tcPr>
          <w:p w14:paraId="32DD853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74B657D">
            <w:pPr>
              <w:jc w:val="center"/>
              <w:rPr>
                <w:sz w:val="24"/>
              </w:rPr>
            </w:pPr>
          </w:p>
        </w:tc>
      </w:tr>
      <w:tr w14:paraId="262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AEE4C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>
            <w:pPr>
              <w:spacing w:before="20" w:after="2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李轶</w:t>
            </w:r>
          </w:p>
        </w:tc>
        <w:tc>
          <w:tcPr>
            <w:tcW w:w="1980" w:type="dxa"/>
            <w:vAlign w:val="center"/>
          </w:tcPr>
          <w:p w14:paraId="48E919F1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3194FC6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sz w:val="30"/>
                <w:lang w:val="en-US" w:eastAsia="zh-CN"/>
              </w:rPr>
              <w:t>第五组</w:t>
            </w:r>
          </w:p>
        </w:tc>
        <w:tc>
          <w:tcPr>
            <w:tcW w:w="1683" w:type="dxa"/>
            <w:vAlign w:val="center"/>
          </w:tcPr>
          <w:p w14:paraId="3BA4FC8D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37978FA">
            <w:pPr>
              <w:jc w:val="center"/>
              <w:rPr>
                <w:sz w:val="24"/>
              </w:rPr>
            </w:pPr>
          </w:p>
        </w:tc>
      </w:tr>
      <w:tr w14:paraId="67C5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230A4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C13342C">
            <w:pPr>
              <w:jc w:val="center"/>
              <w:rPr>
                <w:sz w:val="24"/>
              </w:rPr>
            </w:pPr>
          </w:p>
        </w:tc>
      </w:tr>
      <w:tr w14:paraId="135B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CEC9E1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28C1704">
            <w:pPr>
              <w:jc w:val="center"/>
              <w:rPr>
                <w:sz w:val="24"/>
              </w:rPr>
            </w:pPr>
          </w:p>
        </w:tc>
      </w:tr>
      <w:tr w14:paraId="77E0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49E3E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A9E5C2">
            <w:pPr>
              <w:jc w:val="center"/>
              <w:rPr>
                <w:sz w:val="24"/>
              </w:rPr>
            </w:pPr>
          </w:p>
        </w:tc>
      </w:tr>
      <w:tr w14:paraId="5837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92B1C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5BD3F71">
            <w:pPr>
              <w:jc w:val="center"/>
              <w:rPr>
                <w:sz w:val="24"/>
              </w:rPr>
            </w:pPr>
          </w:p>
        </w:tc>
      </w:tr>
      <w:tr w14:paraId="5AEA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B6834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3D55A01">
            <w:pPr>
              <w:jc w:val="center"/>
              <w:rPr>
                <w:sz w:val="24"/>
              </w:rPr>
            </w:pPr>
          </w:p>
        </w:tc>
      </w:tr>
      <w:tr w14:paraId="59DE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C4F9DC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F28C371">
            <w:pPr>
              <w:jc w:val="center"/>
              <w:rPr>
                <w:sz w:val="24"/>
              </w:rPr>
            </w:pPr>
          </w:p>
        </w:tc>
      </w:tr>
      <w:tr w14:paraId="132D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09C92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ADC5ECA">
            <w:pPr>
              <w:jc w:val="center"/>
              <w:rPr>
                <w:sz w:val="24"/>
              </w:rPr>
            </w:pPr>
          </w:p>
        </w:tc>
      </w:tr>
      <w:tr w14:paraId="6E1A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92D3F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09A64D2">
            <w:pPr>
              <w:jc w:val="center"/>
              <w:rPr>
                <w:sz w:val="24"/>
              </w:rPr>
            </w:pPr>
          </w:p>
        </w:tc>
      </w:tr>
      <w:tr w14:paraId="0B01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5C7A814">
            <w:pPr>
              <w:jc w:val="center"/>
              <w:rPr>
                <w:sz w:val="24"/>
              </w:rPr>
            </w:pPr>
          </w:p>
          <w:p w14:paraId="2787B5A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219945">
            <w:pPr>
              <w:jc w:val="center"/>
              <w:rPr>
                <w:sz w:val="24"/>
              </w:rPr>
            </w:pPr>
          </w:p>
        </w:tc>
      </w:tr>
      <w:tr w14:paraId="31CB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789323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029E1E2">
            <w:pPr>
              <w:jc w:val="center"/>
              <w:rPr>
                <w:sz w:val="24"/>
              </w:rPr>
            </w:pPr>
          </w:p>
        </w:tc>
      </w:tr>
      <w:tr w14:paraId="3363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EE5DD32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48E8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2A29854">
            <w:pPr>
              <w:numPr>
                <w:ilvl w:val="0"/>
                <w:numId w:val="15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>
            <w:pPr>
              <w:numPr>
                <w:ilvl w:val="0"/>
                <w:numId w:val="15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>
      <w:pPr>
        <w:pStyle w:val="59"/>
        <w:jc w:val="center"/>
        <w:rPr>
          <w:sz w:val="30"/>
        </w:rPr>
      </w:pPr>
    </w:p>
    <w:p w14:paraId="1330DB2B">
      <w:pPr>
        <w:pStyle w:val="59"/>
        <w:jc w:val="center"/>
        <w:rPr>
          <w:sz w:val="30"/>
        </w:rPr>
      </w:pPr>
    </w:p>
    <w:p w14:paraId="5454ABEE">
      <w:pPr>
        <w:pStyle w:val="59"/>
        <w:jc w:val="center"/>
        <w:rPr>
          <w:sz w:val="30"/>
        </w:rPr>
      </w:pPr>
    </w:p>
    <w:p w14:paraId="4F54A2DA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A074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6081D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5D260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AA557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18442"/>
    <w:multiLevelType w:val="singleLevel"/>
    <w:tmpl w:val="A8D1844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C5CFC0E"/>
    <w:multiLevelType w:val="singleLevel"/>
    <w:tmpl w:val="AC5CFC0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2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4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0"/>
  </w:num>
  <w:num w:numId="5">
    <w:abstractNumId w:val="8"/>
  </w:num>
  <w:num w:numId="6">
    <w:abstractNumId w:val="4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  <w:num w:numId="11">
    <w:abstractNumId w:val="13"/>
  </w:num>
  <w:num w:numId="12">
    <w:abstractNumId w:val="1"/>
  </w:num>
  <w:num w:numId="13">
    <w:abstractNumId w:val="12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7176A"/>
    <w:rsid w:val="00EA554D"/>
    <w:rsid w:val="00F04F1D"/>
    <w:rsid w:val="00F34887"/>
    <w:rsid w:val="00FD19D6"/>
    <w:rsid w:val="00FE781C"/>
    <w:rsid w:val="00FF6028"/>
    <w:rsid w:val="014A5E2B"/>
    <w:rsid w:val="060913F8"/>
    <w:rsid w:val="08246173"/>
    <w:rsid w:val="0A877396"/>
    <w:rsid w:val="0CFE61E4"/>
    <w:rsid w:val="0DE0419F"/>
    <w:rsid w:val="0DE142E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2CB5176"/>
    <w:rsid w:val="352869D7"/>
    <w:rsid w:val="375D100B"/>
    <w:rsid w:val="39FC6651"/>
    <w:rsid w:val="3A6309CD"/>
    <w:rsid w:val="3DEA6E38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A7E12EB"/>
    <w:rsid w:val="6B2053B7"/>
    <w:rsid w:val="6BAA0F0C"/>
    <w:rsid w:val="6D8E13F0"/>
    <w:rsid w:val="6EB775A3"/>
    <w:rsid w:val="73475485"/>
    <w:rsid w:val="77525E7B"/>
    <w:rsid w:val="779A619D"/>
    <w:rsid w:val="7C26103C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Company>China</Company>
  <Pages>3</Pages>
  <Words>418</Words>
  <Characters>471</Characters>
  <Lines>6</Lines>
  <Paragraphs>1</Paragraphs>
  <TotalTime>243</TotalTime>
  <ScaleCrop>false</ScaleCrop>
  <LinksUpToDate>false</LinksUpToDate>
  <CharactersWithSpaces>599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2021-07-27T16:04:00Z</dcterms:created>
  <dc:creator>Administrator</dc:creator>
  <cp:lastModifiedBy>随缘</cp:lastModifiedBy>
  <dcterms:modified xsi:type="dcterms:W3CDTF">2026-04-20T06:12:00Z</dcterms:modified>
  <dc:subject>&lt;项目名称&gt;</dc:subject>
  <dc:title>&lt;阶段名称&gt;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91221F8CFDAB49748F0B4D93FA62E7B5</vt:lpwstr>
  </property>
  <property fmtid="{D5CDD505-2E9C-101B-9397-08002B2CF9AE}" pid="4" name="KSOTemplateDocerSaveRecord">
    <vt:lpwstr>eyJoZGlkIjoiMjdjMGI2N2Q0ZDRkMjI1MDFlZWIwYjY0NzkxOTdhOWMiLCJ1c2VySWQiOiIxMjA1MTQ2OTc1In0=</vt:lpwstr>
  </property>
</Properties>
</file>