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41E4E9" w14:textId="77777777" w:rsidR="00181976" w:rsidRDefault="00BB1D8B">
      <w:pPr>
        <w:spacing w:after="0"/>
        <w:ind w:left="477"/>
        <w:jc w:val="center"/>
      </w:pPr>
      <w:r>
        <w:rPr>
          <w:b/>
          <w:sz w:val="24"/>
        </w:rPr>
        <w:t xml:space="preserve">IdeationPhase Define the </w:t>
      </w:r>
    </w:p>
    <w:p w14:paraId="3DF78BD2" w14:textId="77777777" w:rsidR="00181976" w:rsidRDefault="00BB1D8B">
      <w:pPr>
        <w:spacing w:after="0"/>
        <w:ind w:left="4535"/>
      </w:pPr>
      <w:r>
        <w:rPr>
          <w:b/>
          <w:sz w:val="24"/>
        </w:rPr>
        <w:t>Problem Statements</w:t>
      </w:r>
      <w:r>
        <w:rPr>
          <w:sz w:val="24"/>
        </w:rPr>
        <w:t xml:space="preserve"> </w:t>
      </w:r>
    </w:p>
    <w:tbl>
      <w:tblPr>
        <w:tblStyle w:val="TableGrid"/>
        <w:tblW w:w="9295" w:type="dxa"/>
        <w:tblInd w:w="1455" w:type="dxa"/>
        <w:tblCellMar>
          <w:top w:w="9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720"/>
        <w:gridCol w:w="4575"/>
      </w:tblGrid>
      <w:tr w:rsidR="00181976" w14:paraId="4BF723C1" w14:textId="77777777">
        <w:trPr>
          <w:trHeight w:val="518"/>
        </w:trPr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D493" w14:textId="77777777" w:rsidR="00181976" w:rsidRDefault="00BB1D8B">
            <w:pPr>
              <w:ind w:left="2"/>
            </w:pPr>
            <w: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EAB6" w14:textId="08F46DE0" w:rsidR="00181976" w:rsidRDefault="00D079A4">
            <w:r>
              <w:t>13 February 2026</w:t>
            </w:r>
          </w:p>
        </w:tc>
      </w:tr>
      <w:tr w:rsidR="00181976" w14:paraId="2C9ED241" w14:textId="77777777">
        <w:trPr>
          <w:trHeight w:val="521"/>
        </w:trPr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8292" w14:textId="77777777" w:rsidR="00181976" w:rsidRDefault="00BB1D8B">
            <w:pPr>
              <w:ind w:left="2"/>
            </w:pPr>
            <w:r>
              <w:t>TeamID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5049C" w14:textId="1F403697" w:rsidR="00181976" w:rsidRDefault="00D079A4">
            <w:r>
              <w:t>LTVIP2026TMIDS26598</w:t>
            </w:r>
          </w:p>
        </w:tc>
      </w:tr>
      <w:tr w:rsidR="00181976" w14:paraId="7B0062A7" w14:textId="77777777">
        <w:trPr>
          <w:trHeight w:val="1010"/>
        </w:trPr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CB92" w14:textId="77777777" w:rsidR="00181976" w:rsidRDefault="00BB1D8B">
            <w:pPr>
              <w:ind w:left="2"/>
            </w:pPr>
            <w: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C7A9" w14:textId="6381D0BF" w:rsidR="00181976" w:rsidRDefault="00D079A4">
            <w:r>
              <w:t>Prevent User Deletion if Assigned to Incident</w:t>
            </w:r>
          </w:p>
        </w:tc>
      </w:tr>
      <w:tr w:rsidR="00181976" w14:paraId="4EBDFA1E" w14:textId="77777777">
        <w:trPr>
          <w:trHeight w:val="521"/>
        </w:trPr>
        <w:tc>
          <w:tcPr>
            <w:tcW w:w="4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8CB7" w14:textId="77777777" w:rsidR="00181976" w:rsidRDefault="00BB1D8B">
            <w:pPr>
              <w:ind w:left="2"/>
            </w:pPr>
            <w: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1FA0" w14:textId="77777777" w:rsidR="00181976" w:rsidRDefault="00BB1D8B">
            <w:r>
              <w:t>2 Marks</w:t>
            </w:r>
            <w:r>
              <w:rPr>
                <w:sz w:val="24"/>
              </w:rPr>
              <w:t xml:space="preserve"> </w:t>
            </w:r>
          </w:p>
        </w:tc>
      </w:tr>
    </w:tbl>
    <w:p w14:paraId="18F2D294" w14:textId="77777777" w:rsidR="00D079A4" w:rsidRDefault="00D079A4">
      <w:pPr>
        <w:spacing w:after="251"/>
        <w:ind w:left="1426"/>
        <w:rPr>
          <w:b/>
          <w:sz w:val="28"/>
        </w:rPr>
      </w:pPr>
    </w:p>
    <w:p w14:paraId="69312531" w14:textId="77777777" w:rsidR="00181976" w:rsidRDefault="00BB1D8B">
      <w:pPr>
        <w:spacing w:after="251"/>
        <w:ind w:left="1426"/>
      </w:pPr>
      <w:r>
        <w:rPr>
          <w:b/>
          <w:sz w:val="28"/>
        </w:rPr>
        <w:t>Customer Problem Statement Template:</w:t>
      </w:r>
      <w:r>
        <w:rPr>
          <w:sz w:val="28"/>
        </w:rPr>
        <w:t xml:space="preserve"> </w:t>
      </w:r>
    </w:p>
    <w:p w14:paraId="1D6CAFE8" w14:textId="70F1B8E9" w:rsidR="00181976" w:rsidRDefault="00D079A4" w:rsidP="00D079A4">
      <w:pPr>
        <w:spacing w:after="214" w:line="260" w:lineRule="auto"/>
        <w:ind w:left="1568" w:right="125"/>
        <w:jc w:val="both"/>
        <w:rPr>
          <w:sz w:val="24"/>
        </w:rPr>
      </w:pPr>
      <w:bookmarkStart w:id="0" w:name="_GoBack"/>
      <w:r>
        <w:t xml:space="preserve">This project helps </w:t>
      </w:r>
      <w:proofErr w:type="spellStart"/>
      <w:r>
        <w:t>ServiceNow</w:t>
      </w:r>
      <w:proofErr w:type="spellEnd"/>
      <w:r>
        <w:t xml:space="preserve"> administrators maintain data integrity by preventing accidental deletion of users who are assigned to active incidents. Using a Before Delete Business Rule, the system checks incident records and blocks deletion if the user is linked to one or more incidents, ensuring workflow continuity and system stability.</w:t>
      </w:r>
      <w:r w:rsidR="00AA10E7">
        <w:rPr>
          <w:sz w:val="24"/>
        </w:rPr>
        <w:t xml:space="preserve"> </w:t>
      </w:r>
    </w:p>
    <w:bookmarkEnd w:id="0"/>
    <w:p w14:paraId="20875373" w14:textId="77777777" w:rsidR="00D079A4" w:rsidRDefault="00D079A4">
      <w:pPr>
        <w:spacing w:after="214" w:line="260" w:lineRule="auto"/>
        <w:ind w:left="1568" w:right="125"/>
        <w:rPr>
          <w:sz w:val="24"/>
        </w:rPr>
      </w:pPr>
    </w:p>
    <w:p w14:paraId="012F84F6" w14:textId="0835C771" w:rsidR="00D079A4" w:rsidRDefault="00D079A4">
      <w:pPr>
        <w:spacing w:after="214" w:line="260" w:lineRule="auto"/>
        <w:ind w:left="1568" w:right="125"/>
      </w:pPr>
      <w:r>
        <w:rPr>
          <w:noProof/>
        </w:rPr>
        <w:drawing>
          <wp:inline distT="0" distB="0" distL="0" distR="0" wp14:anchorId="33DAAAD2" wp14:editId="482C7356">
            <wp:extent cx="5732059" cy="33939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826" cy="344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085B" w14:textId="044FB716" w:rsidR="00181976" w:rsidRDefault="00AA10E7">
      <w:pPr>
        <w:spacing w:after="192"/>
        <w:jc w:val="right"/>
      </w:pPr>
      <w:r>
        <w:rPr>
          <w:sz w:val="24"/>
        </w:rPr>
        <w:lastRenderedPageBreak/>
        <w:t xml:space="preserve"> </w:t>
      </w:r>
    </w:p>
    <w:p w14:paraId="6F3E8A49" w14:textId="77777777" w:rsidR="00181976" w:rsidRDefault="00BB1D8B">
      <w:pPr>
        <w:spacing w:after="0"/>
        <w:ind w:left="1440"/>
      </w:pPr>
      <w:r>
        <w:t xml:space="preserve">Reference: </w:t>
      </w:r>
      <w:hyperlink r:id="rId5">
        <w:r>
          <w:rPr>
            <w:color w:val="0462C1"/>
            <w:u w:val="single" w:color="0462C1"/>
          </w:rPr>
          <w:t>https://miro.com/templates/customer</w:t>
        </w:r>
      </w:hyperlink>
      <w:hyperlink r:id="rId6">
        <w:r>
          <w:rPr>
            <w:color w:val="0462C1"/>
            <w:u w:val="single" w:color="0462C1"/>
          </w:rPr>
          <w:t>-</w:t>
        </w:r>
      </w:hyperlink>
      <w:hyperlink r:id="rId7">
        <w:r>
          <w:rPr>
            <w:color w:val="0462C1"/>
            <w:u w:val="single" w:color="0462C1"/>
          </w:rPr>
          <w:t>problem</w:t>
        </w:r>
      </w:hyperlink>
      <w:hyperlink r:id="rId8">
        <w:r>
          <w:rPr>
            <w:color w:val="0462C1"/>
            <w:u w:val="single" w:color="0462C1"/>
          </w:rPr>
          <w:t>-</w:t>
        </w:r>
      </w:hyperlink>
      <w:hyperlink r:id="rId9">
        <w:r>
          <w:rPr>
            <w:color w:val="0462C1"/>
            <w:u w:val="single" w:color="0462C1"/>
          </w:rPr>
          <w:t>statement/</w:t>
        </w:r>
      </w:hyperlink>
      <w:hyperlink r:id="rId10">
        <w:r>
          <w:rPr>
            <w:sz w:val="24"/>
          </w:rPr>
          <w:t xml:space="preserve"> </w:t>
        </w:r>
      </w:hyperlink>
    </w:p>
    <w:p w14:paraId="4D4BFCD8" w14:textId="77777777" w:rsidR="00181976" w:rsidRDefault="00BB1D8B">
      <w:pPr>
        <w:spacing w:after="0"/>
        <w:ind w:left="1426"/>
        <w:rPr>
          <w:sz w:val="24"/>
        </w:rPr>
      </w:pPr>
      <w:r>
        <w:rPr>
          <w:b/>
        </w:rPr>
        <w:t>Example:</w:t>
      </w:r>
      <w:r>
        <w:rPr>
          <w:sz w:val="24"/>
        </w:rPr>
        <w:t xml:space="preserve"> </w:t>
      </w:r>
    </w:p>
    <w:p w14:paraId="43A7CA63" w14:textId="77777777" w:rsidR="00D079A4" w:rsidRDefault="00D079A4">
      <w:pPr>
        <w:spacing w:after="0"/>
        <w:ind w:left="1426"/>
        <w:rPr>
          <w:sz w:val="24"/>
        </w:rPr>
      </w:pPr>
    </w:p>
    <w:p w14:paraId="0CD07741" w14:textId="4A286D51" w:rsidR="00D079A4" w:rsidRDefault="00D079A4">
      <w:pPr>
        <w:spacing w:after="0"/>
        <w:ind w:left="1426"/>
      </w:pPr>
      <w:r>
        <w:rPr>
          <w:noProof/>
        </w:rPr>
        <w:drawing>
          <wp:inline distT="0" distB="0" distL="0" distR="0" wp14:anchorId="0DE6A3C2" wp14:editId="6B8C2A59">
            <wp:extent cx="5882005" cy="4258101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284" cy="427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AB7" w14:textId="416B123F" w:rsidR="00181976" w:rsidRDefault="005C0564">
      <w:pPr>
        <w:spacing w:after="0"/>
        <w:ind w:right="124"/>
        <w:jc w:val="right"/>
      </w:pPr>
      <w:r>
        <w:rPr>
          <w:b/>
        </w:rPr>
        <w:t xml:space="preserve"> </w:t>
      </w:r>
    </w:p>
    <w:p w14:paraId="7D1AECEC" w14:textId="77777777" w:rsidR="00181976" w:rsidRDefault="00BB1D8B">
      <w:pPr>
        <w:spacing w:after="3"/>
        <w:ind w:left="1426"/>
        <w:rPr>
          <w:sz w:val="24"/>
        </w:rPr>
      </w:pPr>
      <w:r>
        <w:rPr>
          <w:sz w:val="24"/>
        </w:rPr>
        <w:t xml:space="preserve"> </w:t>
      </w:r>
    </w:p>
    <w:p w14:paraId="7B419443" w14:textId="77777777" w:rsidR="00D079A4" w:rsidRDefault="00D079A4">
      <w:pPr>
        <w:spacing w:after="3"/>
        <w:ind w:left="1426"/>
        <w:rPr>
          <w:sz w:val="24"/>
        </w:rPr>
      </w:pPr>
    </w:p>
    <w:p w14:paraId="1DE1B8F7" w14:textId="77777777" w:rsidR="00D079A4" w:rsidRDefault="00D079A4">
      <w:pPr>
        <w:spacing w:after="3"/>
        <w:ind w:left="1426"/>
        <w:rPr>
          <w:sz w:val="24"/>
        </w:rPr>
      </w:pPr>
    </w:p>
    <w:p w14:paraId="7781A17C" w14:textId="77777777" w:rsidR="00D079A4" w:rsidRDefault="00D079A4">
      <w:pPr>
        <w:spacing w:after="3"/>
        <w:ind w:left="1426"/>
        <w:rPr>
          <w:sz w:val="24"/>
        </w:rPr>
      </w:pPr>
    </w:p>
    <w:p w14:paraId="431D165F" w14:textId="77777777" w:rsidR="00D079A4" w:rsidRDefault="00D079A4">
      <w:pPr>
        <w:spacing w:after="3"/>
        <w:ind w:left="1426"/>
        <w:rPr>
          <w:sz w:val="24"/>
        </w:rPr>
      </w:pPr>
    </w:p>
    <w:p w14:paraId="4DF00BF5" w14:textId="77777777" w:rsidR="00D079A4" w:rsidRDefault="00D079A4">
      <w:pPr>
        <w:spacing w:after="3"/>
        <w:ind w:left="1426"/>
        <w:rPr>
          <w:sz w:val="24"/>
        </w:rPr>
      </w:pPr>
    </w:p>
    <w:p w14:paraId="0D07A0DB" w14:textId="77777777" w:rsidR="00D079A4" w:rsidRDefault="00D079A4">
      <w:pPr>
        <w:spacing w:after="3"/>
        <w:ind w:left="1426"/>
        <w:rPr>
          <w:sz w:val="24"/>
        </w:rPr>
      </w:pPr>
    </w:p>
    <w:p w14:paraId="78B2A5C8" w14:textId="77777777" w:rsidR="00D079A4" w:rsidRDefault="00D079A4">
      <w:pPr>
        <w:spacing w:after="3"/>
        <w:ind w:left="1426"/>
        <w:rPr>
          <w:sz w:val="24"/>
        </w:rPr>
      </w:pPr>
    </w:p>
    <w:p w14:paraId="788EDAA5" w14:textId="77777777" w:rsidR="00D079A4" w:rsidRDefault="00D079A4">
      <w:pPr>
        <w:spacing w:after="3"/>
        <w:ind w:left="1426"/>
      </w:pPr>
    </w:p>
    <w:p w14:paraId="0D00100D" w14:textId="77777777" w:rsidR="00181976" w:rsidRDefault="00BB1D8B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924" w:type="dxa"/>
        <w:tblInd w:w="883" w:type="dxa"/>
        <w:tblCellMar>
          <w:top w:w="87" w:type="dxa"/>
          <w:left w:w="110" w:type="dxa"/>
        </w:tblCellMar>
        <w:tblLook w:val="04A0" w:firstRow="1" w:lastRow="0" w:firstColumn="1" w:lastColumn="0" w:noHBand="0" w:noVBand="1"/>
      </w:tblPr>
      <w:tblGrid>
        <w:gridCol w:w="1724"/>
        <w:gridCol w:w="1549"/>
        <w:gridCol w:w="1918"/>
        <w:gridCol w:w="1448"/>
        <w:gridCol w:w="1595"/>
        <w:gridCol w:w="1690"/>
      </w:tblGrid>
      <w:tr w:rsidR="005C0564" w14:paraId="2E2EA5F1" w14:textId="77777777" w:rsidTr="00D079A4">
        <w:trPr>
          <w:trHeight w:val="821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6F01" w14:textId="77777777" w:rsidR="00181976" w:rsidRDefault="00BB1D8B">
            <w:r>
              <w:rPr>
                <w:b/>
              </w:rPr>
              <w:lastRenderedPageBreak/>
              <w:t>Problem</w:t>
            </w:r>
            <w:r>
              <w:rPr>
                <w:sz w:val="24"/>
              </w:rPr>
              <w:t xml:space="preserve"> </w:t>
            </w:r>
          </w:p>
          <w:p w14:paraId="4BD3609D" w14:textId="77777777" w:rsidR="00181976" w:rsidRDefault="00BB1D8B">
            <w:r>
              <w:rPr>
                <w:b/>
              </w:rPr>
              <w:t>Statement(PS)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4C6B" w14:textId="77777777" w:rsidR="00181976" w:rsidRDefault="00BB1D8B">
            <w:pPr>
              <w:ind w:left="2"/>
            </w:pPr>
            <w:r>
              <w:rPr>
                <w:b/>
              </w:rPr>
              <w:t>I am</w:t>
            </w:r>
            <w:r>
              <w:rPr>
                <w:sz w:val="24"/>
              </w:rPr>
              <w:t xml:space="preserve"> </w:t>
            </w:r>
          </w:p>
          <w:p w14:paraId="16364F22" w14:textId="77777777" w:rsidR="00181976" w:rsidRDefault="00BB1D8B">
            <w:pPr>
              <w:ind w:left="2"/>
            </w:pPr>
            <w:r>
              <w:rPr>
                <w:b/>
              </w:rPr>
              <w:t>(Customer)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8FE9" w14:textId="77777777" w:rsidR="00181976" w:rsidRDefault="00BB1D8B">
            <w:pPr>
              <w:ind w:left="5"/>
            </w:pPr>
            <w:r>
              <w:rPr>
                <w:b/>
              </w:rPr>
              <w:t>I’m trying 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BF34" w14:textId="77777777" w:rsidR="00181976" w:rsidRDefault="00BB1D8B">
            <w:pPr>
              <w:ind w:left="5"/>
            </w:pPr>
            <w:r>
              <w:rPr>
                <w:b/>
              </w:rPr>
              <w:t>But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F466" w14:textId="77777777" w:rsidR="00181976" w:rsidRDefault="00BB1D8B">
            <w:r>
              <w:rPr>
                <w:b/>
              </w:rPr>
              <w:t>Because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6C3FA" w14:textId="77777777" w:rsidR="00181976" w:rsidRDefault="00BB1D8B">
            <w:pPr>
              <w:spacing w:after="9"/>
              <w:ind w:left="7"/>
            </w:pPr>
            <w:r>
              <w:rPr>
                <w:b/>
              </w:rPr>
              <w:t>Which makes me</w:t>
            </w:r>
          </w:p>
          <w:p w14:paraId="32E8F5E8" w14:textId="77777777" w:rsidR="00181976" w:rsidRDefault="00BB1D8B">
            <w:pPr>
              <w:ind w:left="7"/>
            </w:pPr>
            <w:r>
              <w:rPr>
                <w:b/>
              </w:rPr>
              <w:t>feel</w:t>
            </w:r>
            <w:r>
              <w:rPr>
                <w:sz w:val="24"/>
              </w:rPr>
              <w:t xml:space="preserve"> </w:t>
            </w:r>
          </w:p>
        </w:tc>
      </w:tr>
      <w:tr w:rsidR="005C0564" w14:paraId="6B55BA75" w14:textId="77777777" w:rsidTr="00D079A4">
        <w:trPr>
          <w:trHeight w:val="2244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D9AA" w14:textId="77777777" w:rsidR="00181976" w:rsidRDefault="00BB1D8B">
            <w:pPr>
              <w:ind w:left="96"/>
            </w:pPr>
            <w:r>
              <w:t>PS-1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065D" w14:textId="73967746" w:rsidR="00181976" w:rsidRDefault="00D079A4" w:rsidP="005C0564">
            <w:pPr>
              <w:spacing w:line="260" w:lineRule="auto"/>
              <w:ind w:left="2"/>
            </w:pPr>
            <w:r>
              <w:t xml:space="preserve">A </w:t>
            </w:r>
            <w:proofErr w:type="spellStart"/>
            <w:r>
              <w:t>ServiceNow</w:t>
            </w:r>
            <w:proofErr w:type="spellEnd"/>
            <w:r>
              <w:t xml:space="preserve"> Administrator managing users and incident records.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BCC5" w14:textId="4190AC11" w:rsidR="00181976" w:rsidRDefault="00D079A4">
            <w:pPr>
              <w:ind w:left="5" w:right="308"/>
            </w:pPr>
            <w:r>
              <w:t>Maintain accurate user and incident data while performing user management tasks.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433F" w14:textId="35437596" w:rsidR="00181976" w:rsidRDefault="00D079A4">
            <w:pPr>
              <w:ind w:left="5"/>
            </w:pPr>
            <w:r>
              <w:t>Users assigned to active incidents can be accidentally deleted.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2911" w14:textId="56989959" w:rsidR="00181976" w:rsidRDefault="00D079A4">
            <w:pPr>
              <w:ind w:left="48"/>
            </w:pPr>
            <w:r>
              <w:t>There is no default restriction preventing deletion of assigned users in the system.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D44E" w14:textId="75DA96B5" w:rsidR="00181976" w:rsidRDefault="00D079A4" w:rsidP="005C0564">
            <w:pPr>
              <w:spacing w:after="1"/>
            </w:pPr>
            <w:r>
              <w:t>Concerned about data inconsistency and broken workflow references.</w:t>
            </w:r>
          </w:p>
        </w:tc>
      </w:tr>
      <w:tr w:rsidR="00D079A4" w14:paraId="514563EB" w14:textId="77777777" w:rsidTr="00D079A4">
        <w:trPr>
          <w:trHeight w:val="2447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F9BD" w14:textId="77777777" w:rsidR="00D079A4" w:rsidRDefault="00D079A4" w:rsidP="00D079A4">
            <w:r>
              <w:t>PS-2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9C67" w14:textId="54DE6B35" w:rsidR="00D079A4" w:rsidRDefault="00D079A4" w:rsidP="00D079A4">
            <w:pPr>
              <w:ind w:right="447"/>
            </w:pPr>
            <w:r>
              <w:t>An IT Support Manager monitoring incident resolution processes.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05F8" w14:textId="4F5936DE" w:rsidR="00D079A4" w:rsidRDefault="00D079A4" w:rsidP="00D079A4">
            <w:pPr>
              <w:ind w:right="694"/>
            </w:pPr>
            <w:r>
              <w:t>Ensure incidents remain properly assigned and tracked until closure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731C" w14:textId="52D47EAA" w:rsidR="00D079A4" w:rsidRDefault="00D079A4" w:rsidP="00D079A4">
            <w:pPr>
              <w:spacing w:after="1"/>
              <w:ind w:right="11"/>
            </w:pPr>
            <w:r>
              <w:t>Deleting an assigned user removes ownership references from incidents.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FE22" w14:textId="28648FCF" w:rsidR="00D079A4" w:rsidRDefault="00D079A4" w:rsidP="00D079A4">
            <w:pPr>
              <w:spacing w:line="266" w:lineRule="auto"/>
              <w:ind w:right="198"/>
            </w:pPr>
            <w:r>
              <w:t>The system allows deletion without validating incident relationships.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DFDA" w14:textId="5E2E6D9B" w:rsidR="00D079A4" w:rsidRDefault="00D079A4" w:rsidP="00D079A4">
            <w:pPr>
              <w:ind w:left="7"/>
            </w:pPr>
            <w:r>
              <w:t>Frustrated and worried about accountability and service disruption.</w:t>
            </w:r>
          </w:p>
        </w:tc>
      </w:tr>
    </w:tbl>
    <w:p w14:paraId="6E171146" w14:textId="77777777" w:rsidR="00181976" w:rsidRDefault="00BB1D8B">
      <w:pPr>
        <w:spacing w:after="0"/>
        <w:ind w:left="1570"/>
        <w:jc w:val="both"/>
      </w:pPr>
      <w:r>
        <w:rPr>
          <w:sz w:val="24"/>
        </w:rPr>
        <w:t xml:space="preserve"> </w:t>
      </w:r>
    </w:p>
    <w:sectPr w:rsidR="00181976">
      <w:pgSz w:w="11911" w:h="16841"/>
      <w:pgMar w:top="1507" w:right="807" w:bottom="318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976"/>
    <w:rsid w:val="00181976"/>
    <w:rsid w:val="005C0564"/>
    <w:rsid w:val="00AA10E7"/>
    <w:rsid w:val="00BB1D8B"/>
    <w:rsid w:val="00BC4948"/>
    <w:rsid w:val="00D0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DC13"/>
  <w15:docId w15:val="{9DF1DCD9-3A8A-4F8B-8893-7AB850A5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10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prathyushaganeshana@outlook.com</dc:creator>
  <cp:keywords/>
  <cp:lastModifiedBy>DELL</cp:lastModifiedBy>
  <cp:revision>2</cp:revision>
  <dcterms:created xsi:type="dcterms:W3CDTF">2026-02-18T07:04:00Z</dcterms:created>
  <dcterms:modified xsi:type="dcterms:W3CDTF">2026-02-18T07:04:00Z</dcterms:modified>
</cp:coreProperties>
</file>