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GEN?SE ET DOCUMENTATION DU PROJET</w:t>
      </w:r>
    </w:p>
    <w:p>
      <w:pPr>
        <w:pStyle w:val="Subtitle"/>
      </w:pPr>
      <w:r>
        <w:t xml:space="preserve">Les collations de Maman Tokpa ? r?f?rence pour les cahiers des charges et la g?n?ration de code</w:t>
      </w:r>
    </w:p>
    <w:p>
      <w:pPr>
        <w:pStyle w:val="Normal"/>
      </w:pPr>
      <w:r>
        <w:t xml:space="preserve">Version documentaire : 18 octobre 2026 | Branche main | Commit de r?f?rence : 4716b97</w:t>
      </w:r>
    </w:p>
    <w:p>
      <w:pPr>
        <w:pStyle w:val="Normal"/>
      </w:pPr>
      <w:r>
        <w:t xml:space="preserve">Document de contexte autonome ? joindre ? ChatGPT. Il distingue l?existant des propositions et vise ? emp?cher toute confusion avec un autre projet.</w:t>
      </w:r>
    </w:p>
    <w:p>
      <w:pPr>
        <w:pStyle w:val="Heading1"/>
      </w:pPr>
      <w:r>
        <w:t xml:space="preserve">1. Identit? et objectif</w:t>
      </w:r>
    </w:p>
    <w:p>
      <w:pPr>
        <w:pStyle w:val="Normal"/>
      </w:pPr>
      <w:r>
        <w:t xml:space="preserve">Nom du projet : Les collations de Maman Tokpa. Site vitrine de collations ivoiriennes pr?par?es ? Abidjan, C?te d?Ivoire. Objectifs : pr?senter la marque et les produits, afficher les informations de prix connues, ouvrir une conversation de commande par WhatsApp ou t?l?phone, d?crire une offre de gros pour certains produits et faciliter la prise de contact pour les ?v?nements. Public : visiteurs mobiles et ordinateur, notamment ? Abidjan.</w:t>
      </w:r>
    </w:p>
    <w:p>
      <w:pPr>
        <w:pStyle w:val="Normal"/>
      </w:pPr>
      <w:r>
        <w:t xml:space="preserve">Le site informe et redirige vers la vendeuse. Il ne constitue pas un syst?me transactionnel.</w:t>
      </w:r>
    </w:p>
    <w:p>
      <w:pPr>
        <w:pStyle w:val="Heading1"/>
      </w:pPr>
      <w:r>
        <w:t xml:space="preserve">2. R?f?rences exactes du projet</w:t>
      </w:r>
    </w:p>
    <w:p>
      <w:pPr>
        <w:pStyle w:val="Bullet"/>
      </w:pPr>
      <w:r>
        <w:t xml:space="preserve">D?p?t : https://github.com/LILSTONE225/maman-marie (remote origin); branche de production : main.</w:t>
      </w:r>
    </w:p>
    <w:p>
      <w:pPr>
        <w:pStyle w:val="Bullet"/>
      </w:pPr>
      <w:r>
        <w:t xml:space="preserve">Site publi? : https://lilstone225.github.io/maman-marie/ (GitHub Pages via GitHub Actions).</w:t>
      </w:r>
    </w:p>
    <w:p>
      <w:pPr>
        <w:pStyle w:val="Bullet"/>
      </w:pPr>
      <w:r>
        <w:t xml:space="preserve">Le code web est dans maman-marie/. Le workflow est dans .github/workflows/pages.yml.</w:t>
      </w:r>
    </w:p>
    <w:p>
      <w:pPr>
        <w:pStyle w:val="Bullet"/>
      </w:pPr>
      <w:r>
        <w:t xml:space="preserve">?tat de r?f?rence : commit 4716b975bd334dda547f0c042395db6c4ba09845, du 18 octobre 2026. Le document est un instantan? : les fichiers source actuels priment en cas de diff?rence.</w:t>
      </w:r>
    </w:p>
    <w:p>
      <w:pPr>
        <w:pStyle w:val="Bullet"/>
      </w:pPr>
      <w:r>
        <w:t xml:space="preserve">Ce projet est uniquement le site vitrine de collations ivoiriennes. Ne pas m?langer ses fichiers, marque, donn?es, comportement ou architecture avec un autre site/d?p?t/conversation.</w:t>
      </w:r>
    </w:p>
    <w:p>
      <w:pPr>
        <w:pStyle w:val="Heading1"/>
      </w:pPr>
      <w:r>
        <w:t xml:space="preserve">3. Architecture technique</w:t>
      </w:r>
    </w:p>
    <w:p>
      <w:pPr>
        <w:pStyle w:val="Normal"/>
      </w:pPr>
      <w:r>
        <w:t xml:space="preserve">Site statique HTML5, CSS3 et JavaScript natif. Pas de framework d?interface, gestionnaire de d?pendances, ?tape de build, serveur applicatif ou base de donn?es. GitHub Pages publie directement les fichiers de maman-marie/.</w:t>
      </w:r>
    </w:p>
    <w:p>
      <w:pPr>
        <w:pStyle w:val="Bullet"/>
      </w:pPr>
      <w:r>
        <w:t xml:space="preserve">maman-marie/index.html : page unique, structure et contenu, navigation, zones dynamiques, m?tadonn?es SEO, inclusion des scripts.</w:t>
      </w:r>
    </w:p>
    <w:p>
      <w:pPr>
        <w:pStyle w:val="Bullet"/>
      </w:pPr>
      <w:r>
        <w:t xml:space="preserve">maman-marie/assets/css/styles.css : palette, typographie, composants, animations, ?tats et responsive.</w:t>
      </w:r>
    </w:p>
    <w:p>
      <w:pPr>
        <w:pStyle w:val="Bullet"/>
      </w:pPr>
      <w:r>
        <w:t xml:space="preserve">maman-marie/assets/js/config.js : contacts, produits, prix, variantes et images. Donn?es expos?es au navigateur via window.SITE_CONFIG.</w:t>
      </w:r>
    </w:p>
    <w:p>
      <w:pPr>
        <w:pStyle w:val="Bullet"/>
      </w:pPr>
      <w:r>
        <w:t xml:space="preserve">maman-marie/assets/js/main.js : catalogue, calculs d?interface, liens de commande, filtres, carrousel, navigation et d?filement.</w:t>
      </w:r>
    </w:p>
    <w:p>
      <w:pPr>
        <w:pStyle w:val="Bullet"/>
      </w:pPr>
      <w:r>
        <w:t xml:space="preserve">maman-marie/assets/img/ : 22 images, dont 20 JPG, un PNG et un JPEG.</w:t>
      </w:r>
    </w:p>
    <w:p>
      <w:pPr>
        <w:pStyle w:val="Bullet"/>
      </w:pPr>
      <w:r>
        <w:t xml:space="preserve">.github/workflows/pages.yml : d?ploiement GitHub Pages.</w:t>
      </w:r>
    </w:p>
    <w:p>
      <w:pPr>
        <w:pStyle w:val="Normal"/>
      </w:pPr>
      <w:r>
        <w:t xml:space="preserve">Google Fonts charge DM Sans et Space Grotesk. Pour lancer localement : depuis maman-marie, ouvrir index.html ou lancer ? python -m http.server 8080 ? et visiter http://localhost:8080. Python est seulement pour le serveur local, pas le build.</w:t>
      </w:r>
    </w:p>
    <w:p>
      <w:pPr>
        <w:pStyle w:val="Heading1"/>
      </w:pPr>
      <w:r>
        <w:t xml:space="preserve">4. Fichiers et m?dias</w:t>
      </w:r>
    </w:p>
    <w:p>
      <w:pPr>
        <w:pStyle w:val="Normal"/>
      </w:pPr>
      <w:r>
        <w:t xml:space="preserve">Fichiers principaux : README.md (instructions); index.html; assets/css/styles.css; assets/js/config.js; assets/js/main.js; assets/img/*; .github/workflows/pages.yml.</w:t>
      </w:r>
    </w:p>
    <w:p>
      <w:pPr>
        <w:pStyle w:val="Normal"/>
      </w:pPr>
      <w:r>
        <w:t xml:space="preserve">Inventaire et r?le connu des images :</w:t>
      </w:r>
    </w:p>
    <w:p>
      <w:pPr>
        <w:pStyle w:val="Bullet"/>
      </w:pPr>
      <w:r>
        <w:t xml:space="preserve">logo.png : introduction, marque dans la navigation et identit? du footer.</w:t>
      </w:r>
    </w:p>
    <w:p>
      <w:pPr>
        <w:pStyle w:val="Bullet"/>
      </w:pPr>
      <w:r>
        <w:t xml:space="preserve">hero-arachides.jpg, hero-chips.jpg, hero-croquettes.jpg : visuels de l?accueil. collage-produits.jpg : section Notre univers.</w:t>
      </w:r>
    </w:p>
    <w:p>
      <w:pPr>
        <w:pStyle w:val="Bullet"/>
      </w:pPr>
      <w:r>
        <w:t xml:space="preserve">cracky.jpg, barres-baobab.jpg, gateau-sale.jpg, tofi.jpg : photos de Cracky, barres de baobab, g?teau sal? et T?fi.</w:t>
      </w:r>
    </w:p>
    <w:p>
      <w:pPr>
        <w:pStyle w:val="Bullet"/>
      </w:pPr>
      <w:r>
        <w:t xml:space="preserve">chips-banane-mure.jpg et chips-banane-non-mure.jpg : variantes de chips. popcorn.jpg et popcorn-caramelise.jpg : popcorn et option caram?lis?e; l?option simple r?utilise l?image g?n?rique.</w:t>
      </w:r>
    </w:p>
    <w:p>
      <w:pPr>
        <w:pStyle w:val="Bullet"/>
      </w:pPr>
      <w:r>
        <w:t xml:space="preserve">croquettes-100.jpg, croquettes-300.jpg, croquettes-500.jpg : options croquettes. cacahuetes-50.jpg, cacahuetes-100.jpg, cacahuetes-500.jpg : options cacahu?tes.</w:t>
      </w:r>
    </w:p>
    <w:p>
      <w:pPr>
        <w:pStyle w:val="Bullet"/>
      </w:pPr>
      <w:r>
        <w:t xml:space="preserve">arachides-salees-50.jpg et arachides-salees-100.jpg : options arachides sal?es. whatsapp-qr.jpeg : QR WhatsApp du footer.</w:t>
      </w:r>
    </w:p>
    <w:p>
      <w:pPr>
        <w:pStyle w:val="Heading1"/>
      </w:pPr>
      <w:r>
        <w:t xml:space="preserve">5. Sections de la page</w:t>
      </w:r>
    </w:p>
    <w:p>
      <w:pPr>
        <w:pStyle w:val="Bullet"/>
      </w:pPr>
      <w:r>
        <w:t xml:space="preserve">Accueil (#accueil) : promesse de marque, localisation, r?sum? de l?offre, boutons vers produits et contact.</w:t>
      </w:r>
    </w:p>
    <w:p>
      <w:pPr>
        <w:pStyle w:val="Bullet"/>
      </w:pPr>
      <w:r>
        <w:t xml:space="preserve">Ruban anim? de familles de collations.</w:t>
      </w:r>
    </w:p>
    <w:p>
      <w:pPr>
        <w:pStyle w:val="Bullet"/>
      </w:pPr>
      <w:r>
        <w:t xml:space="preserve">S?lection (#featured-carousel) : carrousel des quatre premiers produits configur?s; les cartes permettent aussi de commander.</w:t>
      </w:r>
    </w:p>
    <w:p>
      <w:pPr>
        <w:pStyle w:val="Bullet"/>
      </w:pPr>
      <w:r>
        <w:t xml:space="preserve">Catalogue (#collations) : produits, filtres Tout/Croustillant/Graines, variantes, prix et commandes. Maison est une cat?gorie de donn?es sans filtre d?di? affich?.</w:t>
      </w:r>
    </w:p>
    <w:p>
      <w:pPr>
        <w:pStyle w:val="Bullet"/>
      </w:pPr>
      <w:r>
        <w:t xml:space="preserve">Notre univers (#univers) : origine locale, service ?v?nementiel et valeurs locales/vari?es/directes.</w:t>
      </w:r>
    </w:p>
    <w:p>
      <w:pPr>
        <w:pStyle w:val="Bullet"/>
      </w:pPr>
      <w:r>
        <w:t xml:space="preserve">Contact (#contact) : boutons WhatsApp et t?l?phone; livraison et horaires confirm?s au moment de la commande.</w:t>
      </w:r>
    </w:p>
    <w:p>
      <w:pPr>
        <w:pStyle w:val="Bullet"/>
      </w:pPr>
      <w:r>
        <w:t xml:space="preserve">Footer : identit?, t?l?phone, WhatsApp, code QR et ann?e courante.</w:t>
      </w:r>
    </w:p>
    <w:p>
      <w:pPr>
        <w:pStyle w:val="Normal"/>
      </w:pPr>
      <w:r>
        <w:t xml:space="preserve">Contenu fran?ais. M?tadonn?es pr?sentes : UTF-8, viewport, couleur de th?me, titre et description. HTML s?mantique, lien d??vitement et ?l?ments accessibles.</w:t>
      </w:r>
    </w:p>
    <w:p>
      <w:pPr>
        <w:pStyle w:val="Heading1"/>
      </w:pPr>
      <w:r>
        <w:t xml:space="preserve">6. Produits, cat?gories et prix cod?s</w:t>
      </w:r>
    </w:p>
    <w:p>
      <w:pPr>
        <w:pStyle w:val="Normal"/>
      </w:pPr>
      <w:r>
        <w:t xml:space="preserve">Les donn?es viennent de window.SITE_CONFIG.products. Champs possibles : id, name, cat, desc, price, unit, image et variants (id, nom, recette, image, retailPrice, retailUnit). Les valeurs ci-dessous refl?tent le code et ne constituent pas une confirmation commerciale.</w:t>
      </w:r>
    </w:p>
    <w:p>
      <w:pPr>
        <w:pStyle w:val="Bullet"/>
      </w:pPr>
      <w:r>
        <w:t xml:space="preserve">Cracky (croustillant) : 100 FCFA / unit?.</w:t>
      </w:r>
    </w:p>
    <w:p>
      <w:pPr>
        <w:pStyle w:val="Bullet"/>
      </w:pPr>
      <w:r>
        <w:t xml:space="preserve">Chips (croustillant) : m?re et non m?re, chacune 100 FCFA / unit?.</w:t>
      </w:r>
    </w:p>
    <w:p>
      <w:pPr>
        <w:pStyle w:val="Bullet"/>
      </w:pPr>
      <w:r>
        <w:t xml:space="preserve">Popcorn (croustillant) : simple et caram?lis?, chacun 100 FCFA / unit?.</w:t>
      </w:r>
    </w:p>
    <w:p>
      <w:pPr>
        <w:pStyle w:val="Bullet"/>
      </w:pPr>
      <w:r>
        <w:t xml:space="preserve">Croquettes (croustillant) : options 100, 300, 500 FCFA / unit?.</w:t>
      </w:r>
    </w:p>
    <w:p>
      <w:pPr>
        <w:pStyle w:val="Bullet"/>
      </w:pPr>
      <w:r>
        <w:t xml:space="preserve">Cacahu?tes (graines) : options 50, 100, 500 FCFA / unit?.</w:t>
      </w:r>
    </w:p>
    <w:p>
      <w:pPr>
        <w:pStyle w:val="Bullet"/>
      </w:pPr>
      <w:r>
        <w:t xml:space="preserve">Arachides grill?es sal?es (graines) : options 50 et 100 FCFA / unit?.</w:t>
      </w:r>
    </w:p>
    <w:p>
      <w:pPr>
        <w:pStyle w:val="Bullet"/>
      </w:pPr>
      <w:r>
        <w:t xml:space="preserve">Barres de baobab (maison) : 50 FCFA / unit?; G?teau sal? (maison) : 100 FCFA / unit?; T?fi (maison) : 25 FCFA / unit?.</w:t>
      </w:r>
    </w:p>
    <w:p>
      <w:pPr>
        <w:pStyle w:val="Normal"/>
      </w:pPr>
      <w:r>
        <w:t xml:space="preserve">Prudence m?tier : la page pr?cise que les prix affich?s sont des prix de d?tail, pas de gros, et que la nature de l?unit? ou de l?option reste ? confirmer; les autres prix sont communiqu?s sur demande. Ne jamais modifier/inventer prix, unit?s ou marge sans confirmation de la propri?taire. Les champs available et offer sont support?s mais non renseign?s actuellement.</w:t>
      </w:r>
    </w:p>
    <w:p>
      <w:pPr>
        <w:pStyle w:val="Heading1"/>
      </w:pPr>
      <w:r>
        <w:t xml:space="preserve">7. Parcours de commande et r?gles</w:t>
      </w:r>
    </w:p>
    <w:p>
      <w:pPr>
        <w:pStyle w:val="Heading2"/>
      </w:pPr>
      <w:r>
        <w:t xml:space="preserve">Contacts</w:t>
      </w:r>
    </w:p>
    <w:p>
      <w:pPr>
        <w:pStyle w:val="Bullet"/>
      </w:pPr>
      <w:r>
        <w:t xml:space="preserve">Les valeurs actuelles de phoneCall et phoneWhatsapp dans config.js sont identiques : 2250172123328. Elles sont valid?es au format 8 ? 15 chiffres avec indicatif, sans espace ni ? + ?.</w:t>
      </w:r>
    </w:p>
    <w:p>
      <w:pPr>
        <w:pStyle w:val="Bullet"/>
      </w:pPr>
      <w:r>
        <w:t xml:space="preserve">Le num?ro est format? ? l??cran; appel via tel: et WhatsApp via wa.me, message encod? et nouvel onglet avec rel de protection. Si invalide, le lien est neutralis? et un avis s?affiche.</w:t>
      </w:r>
    </w:p>
    <w:p>
      <w:pPr>
        <w:pStyle w:val="Bullet"/>
      </w:pPr>
      <w:r>
        <w:t xml:space="preserve">Aucune commande n?est enregistr?e, trait?e ou confirm?e par le site.</w:t>
      </w:r>
    </w:p>
    <w:p>
      <w:pPr>
        <w:pStyle w:val="Heading2"/>
      </w:pPr>
      <w:r>
        <w:t xml:space="preserve">Catalogue et prix de d?tail</w:t>
      </w:r>
    </w:p>
    <w:p>
      <w:pPr>
        <w:pStyle w:val="Bullet"/>
      </w:pPr>
      <w:r>
        <w:t xml:space="preserve">Les variantes mettent ? jour nom et photo; absence d?image = image de remplacement. Prix disponible : prix unitaire, quantit? enti?re positive, sous-total et message WhatsApp avec d?tails. Prix absent : message demandant prix/disponibilit?.</w:t>
      </w:r>
    </w:p>
    <w:p>
      <w:pPr>
        <w:pStyle w:val="Bullet"/>
      </w:pPr>
      <w:r>
        <w:t xml:space="preserve">Les quantit?s invalides d?sactivent l?action et orientent le focus vers le champ. Le stock peut ?tre d?clar? par available:false sur produit ou variante; aucune rupture n?est activ?e dans les donn?es actuelles.</w:t>
      </w:r>
    </w:p>
    <w:p>
      <w:pPr>
        <w:pStyle w:val="Heading2"/>
      </w:pPr>
      <w:r>
        <w:t xml:space="preserve">Vente en gros</w:t>
      </w:r>
    </w:p>
    <w:p>
      <w:pPr>
        <w:pStyle w:val="Bullet"/>
      </w:pPr>
      <w:r>
        <w:t xml:space="preserve">Mode de gros r?serv? actuellement aux cacahu?tes et arachides grill?es sal?es. Montant entier minimal de 1 000 FCFA, par incr?ments de 1 000.</w:t>
      </w:r>
    </w:p>
    <w:p>
      <w:pPr>
        <w:pStyle w:val="Bullet"/>
      </w:pPr>
      <w:r>
        <w:t xml:space="preserve">B?n?fice potentiel cod? = montant d?achat / 1 000 ? 250 FCFA; montant apr?s revente potentiel = achat + b?n?fice. Le message WhatsApp reprend ces valeurs. Estimation non garantie, sans transaction ni v?rification de stock.</w:t>
      </w:r>
    </w:p>
    <w:p>
      <w:pPr>
        <w:pStyle w:val="Heading1"/>
      </w:pPr>
      <w:r>
        <w:t xml:space="preserve">8. Interactions, identit? et accessibilit?</w:t>
      </w:r>
    </w:p>
    <w:p>
      <w:pPr>
        <w:pStyle w:val="Bullet"/>
      </w:pPr>
      <w:r>
        <w:t xml:space="preserve">Carrousel en boucle avec pr?c?dent/suivant, indicateurs, pause/reprise; rotation de 2 secondes lorsque visible et non survol?/focalis?, document visible et mouvement non r?duit.</w:t>
      </w:r>
    </w:p>
    <w:p>
      <w:pPr>
        <w:pStyle w:val="Bullet"/>
      </w:pPr>
      <w:r>
        <w:t xml:space="preserve">Menu mobile en plein ?cran, ferm? par navigation ou ?chap; bloque le scroll tant qu?ouvert. Section active, progression de scroll, bouton retour haut et parallaxe limit?e au haut de page.</w:t>
      </w:r>
    </w:p>
    <w:p>
      <w:pPr>
        <w:pStyle w:val="Bullet"/>
      </w:pPr>
      <w:r>
        <w:t xml:space="preserve">Intro anim?e; sessionStorage (cl? intro) la masque apr?s premi?re visite de la session. R?v?lations via IntersectionObserver si disponible; sinon affichage de repli. En cas d?erreur JS g?n?rale : suppression de la classe js et erreur console.</w:t>
      </w:r>
    </w:p>
    <w:p>
      <w:pPr>
        <w:pStyle w:val="Bullet"/>
      </w:pPr>
      <w:r>
        <w:t xml:space="preserve">Palette : orange #FF5A1F, jaune #FFD43B, cacao #24160F, cr?me #FFF4D6, orange sombre #E04A12. Titres : Space Grotesk; texte : DM Sans; replis syst?me.</w:t>
      </w:r>
    </w:p>
    <w:p>
      <w:pPr>
        <w:pStyle w:val="Bullet"/>
      </w:pPr>
      <w:r>
        <w:t xml:space="preserve">Responsive ? plusieurs seuils, notamment 860, 680 et 600 px. Lien d??vitement, focus visible, textes alternatifs, labels/ARIA et prise en compte de prefers-reduced-motion.</w:t>
      </w:r>
    </w:p>
    <w:p>
      <w:pPr>
        <w:pStyle w:val="Heading1"/>
      </w:pPr>
      <w:r>
        <w:t xml:space="preserve">9. D?ploiement et limites techniques</w:t>
      </w:r>
    </w:p>
    <w:p>
      <w:pPr>
        <w:pStyle w:val="Bullet"/>
      </w:pPr>
      <w:r>
        <w:t xml:space="preserve">Workflow d?clench? par les changements maman-marie/** ou pages.yml sur main, plus workflow_dispatch. ?tapes : checkout, configure-pages, upload-pages-artifact du dossier maman-marie, deploy-pages. Permissions contents:read, pages:write, id-token:write; environnement github-pages.</w:t>
      </w:r>
    </w:p>
    <w:p>
      <w:pPr>
        <w:pStyle w:val="Bullet"/>
      </w:pPr>
      <w:r>
        <w:t xml:space="preserve">Aucune compilation, base de donn?es ou API. D?ploiement direct des fichiers. Une nouvelle publication peut annuler l?ex?cution pr?c?dente (concurrency pages).</w:t>
      </w:r>
    </w:p>
    <w:p>
      <w:pPr>
        <w:pStyle w:val="Bullet"/>
      </w:pPr>
      <w:r>
        <w:t xml:space="preserve">Le code statique ne doit pas contenir secrets, jetons ou mots de passe. Le commit de r?f?rence a ?t? publi? avec succ?s ? https://lilstone225.github.io/maman-marie/.</w:t>
      </w:r>
    </w:p>
    <w:p>
      <w:pPr>
        <w:pStyle w:val="Heading1"/>
      </w:pPr>
      <w:r>
        <w:t xml:space="preserve">10. Fonctions absentes ? ne pas les supposer</w:t>
      </w:r>
    </w:p>
    <w:p>
      <w:pPr>
        <w:pStyle w:val="Bullet"/>
      </w:pPr>
      <w:r>
        <w:t xml:space="preserve">Pas de panier persistant, paiement, compte, authentification, admin, confirmation automatis?e, backend, API m?tier, base de donn?es, stock r?el, livraison calcul?e, suivi, notification, politique livraison/retour document?e ou tarifs de gros complets.</w:t>
      </w:r>
    </w:p>
    <w:p>
      <w:pPr>
        <w:pStyle w:val="Bullet"/>
      </w:pPr>
      <w:r>
        <w:t xml:space="preserve">Pas de tests automatis?s, build ni gestionnaire de d?pendances front-end d?clar?s. Un clic WhatsApp ouvre une conversation; ce n?est pas une commande accept?e par le syst?me.</w:t>
      </w:r>
    </w:p>
    <w:p>
      <w:pPr>
        <w:pStyle w:val="Heading1"/>
      </w:pPr>
      <w:r>
        <w:t xml:space="preserve">11. Informations ? confirmer pour de futurs changements</w:t>
      </w:r>
    </w:p>
    <w:p>
      <w:pPr>
        <w:pStyle w:val="Bullet"/>
      </w:pPr>
      <w:r>
        <w:t xml:space="preserve">Unit? exacte de vente par produit; prix actualis?s; seuil, marge, arrondi et cat?gories ?ligibles au gros.</w:t>
      </w:r>
    </w:p>
    <w:p>
      <w:pPr>
        <w:pStyle w:val="Bullet"/>
      </w:pPr>
      <w:r>
        <w:t xml:space="preserve">Disponibilit?, modalit?s/horaire/zones de livraison, moyens de paiement et validation humaine des commandes.</w:t>
      </w:r>
    </w:p>
    <w:p>
      <w:pPr>
        <w:pStyle w:val="Bullet"/>
      </w:pPr>
      <w:r>
        <w:t xml:space="preserve">Destination du QR si le num?ro change. Si panier/commandes demand?s : d?cider gestion des donn?es, s?curit?, consentement et paiement avant architecture.</w:t>
      </w:r>
    </w:p>
    <w:p>
      <w:pPr>
        <w:pStyle w:val="Bullet"/>
      </w:pPr>
      <w:r>
        <w:t xml:space="preserve">Langues, analytics/cookies, domaine personnalis? et conformit? ne sont pas ?tablis comme besoins actuels.</w:t>
      </w:r>
    </w:p>
    <w:p>
      <w:pPr>
        <w:pStyle w:val="Heading1"/>
      </w:pPr>
      <w:r>
        <w:t xml:space="preserve">12. Consignes de cloisonnement pour ChatGPT</w:t>
      </w:r>
    </w:p>
    <w:p>
      <w:pPr>
        <w:pStyle w:val="Bullet"/>
      </w:pPr>
      <w:r>
        <w:t xml:space="preserve">Utiliser ce document et les sources jointes pour le seul projet Les collations de Maman Tokpa. Ne pas fusionner avec d?autres projets ou conversations.</w:t>
      </w:r>
    </w:p>
    <w:p>
      <w:pPr>
        <w:pStyle w:val="Bullet"/>
      </w:pPr>
      <w:r>
        <w:t xml:space="preserve">Les sources actuelles priment : index.html, config.js, main.js, styles.css et pages.yml. Signaler les divergences plut?t que deviner.</w:t>
      </w:r>
    </w:p>
    <w:p>
      <w:pPr>
        <w:pStyle w:val="Bullet"/>
      </w:pPr>
      <w:r>
        <w:t xml:space="preserve">Distinguer faits existants, nouvelle demande, hypoth?ses, d?cisions et absences. Aucun prix, unit?, stock, r?gle commerciale ou fonction ne doit ?tre invent?. Poser des questions pour les r?gles inconnues.</w:t>
      </w:r>
    </w:p>
    <w:p>
      <w:pPr>
        <w:pStyle w:val="Bullet"/>
      </w:pPr>
      <w:r>
        <w:t xml:space="preserve">Si un cahier des charges est demand?, produire ce cahier avant le code et attendre l?approbation lorsque l?utilisateur veut valider cette ?tape.</w:t>
      </w:r>
    </w:p>
    <w:p>
      <w:pPr>
        <w:pStyle w:val="Bullet"/>
      </w:pPr>
      <w:r>
        <w:t xml:space="preserve">Apr?s approbation, limiter les changements aux fichiers n?cessaires; conserver HTML/CSS/JS natif et Pages depuis maman-marie sauf demande contraire; signaler d?pendances/services payants.</w:t>
      </w:r>
    </w:p>
    <w:p>
      <w:pPr>
        <w:pStyle w:val="Bullet"/>
      </w:pPr>
      <w:r>
        <w:t xml:space="preserve">Fournir fichiers touch?s, cas limites, accessibilit?, mobile, confidentialit?/s?curit? si pertinents, crit?res testables et v?rifications.</w:t>
      </w:r>
    </w:p>
    <w:p>
      <w:pPr>
        <w:pStyle w:val="Heading1"/>
      </w:pPr>
      <w:r>
        <w:t xml:space="preserve">13. Prompt ? copier dans ChatGPT</w:t>
      </w:r>
    </w:p>
    <w:p>
      <w:pPr>
        <w:pStyle w:val="Quote"/>
      </w:pPr>
      <w:r>
        <w:t xml:space="preserve">Tu es mon analyste fonctionnel et d?veloppeur pour un seul projet : ? Les collations de Maman Tokpa ?, site vitrine statique de collations ivoiriennes ? Abidjan. Le document joint GEN?SE ET DOCUMENTATION DU PROJET est la r?f?rence. Respecte-le et ne m?lange pas mon projet avec un autre.</w:t>
      </w:r>
    </w:p>
    <w:p>
      <w:pPr>
        <w:pStyle w:val="Quote"/>
      </w:pPr>
      <w:r>
        <w:t xml:space="preserve">Ma demande : [COLLER ICI LA DEMANDE].</w:t>
      </w:r>
    </w:p>
    <w:p>
      <w:pPr>
        <w:pStyle w:val="Quote"/>
      </w:pPr>
      <w:r>
        <w:t xml:space="preserve">Avant de proposer une solution, distingue : (1) faits existants prouv?s par le document ou les sources, (2) nouvelle demande, (3) hypoth?ses, (4) questions ? trancher. N?invente ni prix, unit?, politique, donn?es client ou fonction existante.</w:t>
      </w:r>
    </w:p>
    <w:p>
      <w:pPr>
        <w:pStyle w:val="Quote"/>
      </w:pPr>
      <w:r>
        <w:t xml:space="preserve">?tape 1 : r?dige seulement un cahier des charges pr?cis : objectif, utilisateurs, inclusions/exclusions, parcours, r?gles m?tier, donn?es et validations, ?tats/erreurs, accessibilit?/mobile, s?curit?/confidentialit? pertinente, fichiers concern?s, crit?res d?acceptation testables, cas limites et questions. Dis ce qui existe et ce qui est nouveau. Demande les d?cisions manquantes.</w:t>
      </w:r>
    </w:p>
    <w:p>
      <w:pPr>
        <w:pStyle w:val="Quote"/>
      </w:pPr>
      <w:r>
        <w:t xml:space="preserve">?tape 2 : attends mon approbation. Ensuite seulement, g?n?re le code int?gr? aux vrais fichiers. Respecte l?architecture HTML/CSS/JavaScript natif, donn?es dans config.js et GitHub Pages depuis maman-marie, sauf autorisation explicite de changement. Ne touche pas ? un autre projet.</w:t>
      </w:r>
    </w:p>
    <w:p>
      <w:pPr>
        <w:pStyle w:val="Quote"/>
      </w:pPr>
      <w:r>
        <w:t xml:space="preserve">? la livraison, liste les fichiers modifi?s, explique-les, signale les d?pendances, v?rifie les crit?res et donne les ?tapes de validation/publication. Si les sources contredisent le document, expose la contradiction.</w:t>
      </w:r>
    </w:p>
    <w:p>
      <w:pPr>
        <w:pStyle w:val="Heading1"/>
      </w:pPr>
      <w:r>
        <w:t xml:space="preserve">14. Format attendu du cahier des charges</w:t>
      </w:r>
    </w:p>
    <w:p>
      <w:pPr>
        <w:pStyle w:val="Bullet"/>
      </w:pPr>
      <w:r>
        <w:t xml:space="preserve">Objectif et valeur utilisateur; public; p?rim?tre inclus/exclu; existant vs nouveau.</w:t>
      </w:r>
    </w:p>
    <w:p>
      <w:pPr>
        <w:pStyle w:val="Bullet"/>
      </w:pPr>
      <w:r>
        <w:t xml:space="preserve">Parcours utilisateur, ?tapes, actions, retour visuel et destination des liens.</w:t>
      </w:r>
    </w:p>
    <w:p>
      <w:pPr>
        <w:pStyle w:val="Bullet"/>
      </w:pPr>
      <w:r>
        <w:t xml:space="preserve">R?gles m?tier, seuils, unit?s, arrondis, disponibilit? et source des donn?es, confirm?s par la propri?taire.</w:t>
      </w:r>
    </w:p>
    <w:p>
      <w:pPr>
        <w:pStyle w:val="Bullet"/>
      </w:pPr>
      <w:r>
        <w:t xml:space="preserve">?tats vide/chargement/valide/invalide/indisponible/erreur et cas limites.</w:t>
      </w:r>
    </w:p>
    <w:p>
      <w:pPr>
        <w:pStyle w:val="Bullet"/>
      </w:pPr>
      <w:r>
        <w:t xml:space="preserve">Accessibilit?, clavier, mobile, mouvement r?duit, confidentialit?, s?curit?, performance et SEO selon pertinence.</w:t>
      </w:r>
    </w:p>
    <w:p>
      <w:pPr>
        <w:pStyle w:val="Bullet"/>
      </w:pPr>
      <w:r>
        <w:t xml:space="preserve">Crit?res d?acceptation testables et r?gressions ? ?viter. Fichiers touch?s, validation et effet sur Pages.</w:t>
      </w:r>
    </w:p>
    <w:p>
      <w:pPr>
        <w:pStyle w:val="Heading1"/>
      </w:pPr>
      <w:r>
        <w:t xml:space="preserve">15. Mode d?emploi de cette documentation</w:t>
      </w:r>
    </w:p>
    <w:p>
      <w:pPr>
        <w:pStyle w:val="Bullet"/>
      </w:pPr>
      <w:r>
        <w:t xml:space="preserve">Joindre le DOCX ? chaque nouvelle conversation; coller le prompt de d?part et d?crire une ?volution ? la fois.</w:t>
      </w:r>
    </w:p>
    <w:p>
      <w:pPr>
        <w:pStyle w:val="Bullet"/>
      </w:pPr>
      <w:r>
        <w:t xml:space="preserve">Fournir aussi les fichiers source actuels pertinents : ce document apporte le contexte mais ne remplace pas les sources modifiables.</w:t>
      </w:r>
    </w:p>
    <w:p>
      <w:pPr>
        <w:pStyle w:val="Bullet"/>
      </w:pPr>
      <w:r>
        <w:t xml:space="preserve">Faire confirmer les r?gles commerciales, valider le cahier des charges, puis contr?ler les fichiers, tests/parcours et GitHub Actions.</w:t>
      </w:r>
    </w:p>
    <w:p>
      <w:pPr>
        <w:pStyle w:val="Normal"/>
      </w:pPr>
      <w:r>
        <w:t xml:space="preserve">Sources examin?es : README.md, index.html, assets/js/config.js, assets/js/main.js, assets/css/styles.css, assets/img/ et .github/workflows/pages.yml. V?rifier tout changement post?rieur au commit 4716b97 dans les sources.</w:t>
      </w:r>
    </w:p>
    <w:sectPr>
      <w:pgSz w:w="11906" w:h="16838"/>
      <w:pgMar w:top="1134" w:right="1134" w:bottom="1134" w:left="1134" w:header="708" w:footer="708"/>
    </w:sectPr>
  </w:body>
</w:document>
</file>

<file path=word/styles.xml><?xml version="1.0" encoding="utf-8"?>
<w:styles xmlns:w="http://schemas.openxmlformats.org/wordprocessingml/2006/main">
  <w:docDefaults>
    <w:rPrDefault>
      <w:rPr>
        <w:rFonts w:ascii="Aptos" w:hAnsi="Aptos"/>
        <w:sz w:val="20"/>
        <w:color w:val="24160F"/>
      </w:rPr>
    </w:rPrDefault>
    <w:pPrDefault>
      <w:pPr>
        <w:spacing w:after="120" w:line="276" w:lineRule="auto"/>
      </w:pPr>
    </w:pPrDefault>
  </w:docDefaults>
  <w:style w:type="paragraph" w:default="1" w:styleId="Normal">
    <w:name w:val="Normal"/>
  </w:style>
  <w:style w:type="paragraph" w:styleId="Title">
    <w:name w:val="Title"/>
    <w:basedOn w:val="Normal"/>
    <w:rPr>
      <w:b/>
      <w:sz w:val="36"/>
      <w:color w:val="E04A12"/>
    </w:rPr>
  </w:style>
  <w:style w:type="paragraph" w:styleId="Subtitle">
    <w:name w:val="Subtitle"/>
    <w:basedOn w:val="Normal"/>
    <w:rPr>
      <w:i/>
      <w:sz w:val="24"/>
      <w:color w:val="6B5548"/>
    </w:rPr>
  </w:style>
  <w:style w:type="paragraph" w:styleId="Heading1">
    <w:name w:val="heading 1"/>
    <w:basedOn w:val="Normal"/>
    <w:pPr>
      <w:keepNext/>
      <w:spacing w:before="320" w:after="140"/>
    </w:pPr>
    <w:rPr>
      <w:b/>
      <w:sz w:val="28"/>
      <w:color w:val="A63B17"/>
    </w:rPr>
  </w:style>
  <w:style w:type="paragraph" w:styleId="Heading2">
    <w:name w:val="heading 2"/>
    <w:basedOn w:val="Normal"/>
    <w:pPr>
      <w:keepNext/>
      <w:spacing w:before="220" w:after="100"/>
    </w:pPr>
    <w:rPr>
      <w:b/>
      <w:sz w:val="23"/>
      <w:color w:val="5C321E"/>
    </w:rPr>
  </w:style>
  <w:style w:type="paragraph" w:styleId="Bullet">
    <w:name w:val="List Bullet"/>
    <w:basedOn w:val="Normal"/>
    <w:pPr>
      <w:ind w:left="360" w:hanging="220"/>
    </w:pPr>
  </w:style>
  <w:style w:type="paragraph" w:styleId="Quote">
    <w:name w:val="Quote"/>
    <w:basedOn w:val="Normal"/>
    <w:pPr>
      <w:ind w:left="360" w:right="360"/>
    </w:pPr>
    <w:rPr>
      <w:color w:val="4F4036"/>
    </w:rPr>
  </w:style>
</w:styles>
</file>

<file path=word/_rels/document.xml.rels><?xml version="1.0" encoding="UTF-8"?><Relationships xmlns="http://schemas.openxmlformats.org/package/2006/relationships"><Relationship Id="rId1" Type="http://schemas.openxmlformats.org/officeDocument/2006/relationships/styles" Target="styles.xml"/></Relationships>
</file>