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A0C2B" w14:textId="77777777" w:rsidR="0040370B" w:rsidRDefault="00000000">
      <w:pPr>
        <w:spacing w:before="200" w:after="80"/>
        <w:jc w:val="center"/>
      </w:pPr>
      <w:proofErr w:type="spellStart"/>
      <w:r>
        <w:rPr>
          <w:rFonts w:eastAsia="黑体"/>
          <w:b/>
          <w:bCs/>
          <w:sz w:val="44"/>
          <w:szCs w:val="44"/>
        </w:rPr>
        <w:t>SmartFarmAgent</w:t>
      </w:r>
      <w:proofErr w:type="spellEnd"/>
      <w:r>
        <w:rPr>
          <w:rFonts w:eastAsia="黑体"/>
          <w:b/>
          <w:bCs/>
          <w:sz w:val="44"/>
          <w:szCs w:val="44"/>
        </w:rPr>
        <w:t xml:space="preserve"> </w:t>
      </w:r>
      <w:r>
        <w:rPr>
          <w:rFonts w:eastAsia="黑体"/>
          <w:b/>
          <w:bCs/>
          <w:sz w:val="44"/>
          <w:szCs w:val="44"/>
        </w:rPr>
        <w:t>智慧农业智能体系统</w:t>
      </w:r>
    </w:p>
    <w:p w14:paraId="3F51B818" w14:textId="77777777" w:rsidR="0040370B" w:rsidRDefault="00000000">
      <w:pPr>
        <w:spacing w:after="120"/>
        <w:jc w:val="center"/>
      </w:pPr>
      <w:r>
        <w:rPr>
          <w:rFonts w:eastAsia="黑体"/>
          <w:sz w:val="32"/>
          <w:szCs w:val="32"/>
        </w:rPr>
        <w:t>项目开题链路</w:t>
      </w:r>
    </w:p>
    <w:p w14:paraId="3D104ED4" w14:textId="77777777" w:rsidR="0040370B" w:rsidRDefault="0040370B">
      <w:pPr>
        <w:pBdr>
          <w:bottom w:val="single" w:sz="6" w:space="1" w:color="404040"/>
        </w:pBdr>
        <w:spacing w:after="120"/>
      </w:pPr>
    </w:p>
    <w:p w14:paraId="35ACFA40" w14:textId="77777777" w:rsidR="0040370B" w:rsidRDefault="00000000">
      <w:pPr>
        <w:pStyle w:val="1"/>
      </w:pPr>
      <w:r>
        <w:t xml:space="preserve">1. </w:t>
      </w:r>
      <w:r>
        <w:t>项目背景与痛点</w:t>
      </w:r>
    </w:p>
    <w:p w14:paraId="48093DEB" w14:textId="77777777" w:rsidR="0040370B" w:rsidRDefault="00000000">
      <w:pPr>
        <w:pStyle w:val="a4"/>
        <w:numPr>
          <w:ilvl w:val="0"/>
          <w:numId w:val="2"/>
        </w:numPr>
        <w:jc w:val="both"/>
      </w:pPr>
      <w:r>
        <w:rPr>
          <w:color w:val="000000"/>
        </w:rPr>
        <w:t>传统大棚管理依赖人工巡检与经验调控：浇水靠手感、病害靠肉眼、生长判断靠主观，存在缺水</w:t>
      </w:r>
      <w:r>
        <w:rPr>
          <w:color w:val="000000"/>
        </w:rPr>
        <w:t>/</w:t>
      </w:r>
      <w:r>
        <w:rPr>
          <w:color w:val="000000"/>
        </w:rPr>
        <w:t>涝害、病害发现滞后、水肥浪费等问题。</w:t>
      </w:r>
    </w:p>
    <w:p w14:paraId="259943F4" w14:textId="77777777" w:rsidR="0040370B" w:rsidRDefault="00000000">
      <w:pPr>
        <w:pStyle w:val="a4"/>
        <w:numPr>
          <w:ilvl w:val="0"/>
          <w:numId w:val="2"/>
        </w:numPr>
        <w:jc w:val="both"/>
      </w:pPr>
      <w:r>
        <w:rPr>
          <w:color w:val="000000"/>
        </w:rPr>
        <w:t>市面</w:t>
      </w:r>
      <w:r>
        <w:rPr>
          <w:color w:val="000000"/>
        </w:rPr>
        <w:t>“</w:t>
      </w:r>
      <w:r>
        <w:rPr>
          <w:color w:val="000000"/>
        </w:rPr>
        <w:t>智慧农业</w:t>
      </w:r>
      <w:r>
        <w:rPr>
          <w:color w:val="000000"/>
        </w:rPr>
        <w:t>”</w:t>
      </w:r>
      <w:r>
        <w:rPr>
          <w:color w:val="000000"/>
        </w:rPr>
        <w:t>多为阈值规则控制（湿度低于</w:t>
      </w:r>
      <w:r>
        <w:rPr>
          <w:color w:val="000000"/>
        </w:rPr>
        <w:t xml:space="preserve"> X </w:t>
      </w:r>
      <w:r>
        <w:rPr>
          <w:color w:val="000000"/>
        </w:rPr>
        <w:t>就浇水），无真正的智能决策；大模型应用停留在</w:t>
      </w:r>
      <w:r>
        <w:rPr>
          <w:color w:val="000000"/>
        </w:rPr>
        <w:t>“</w:t>
      </w:r>
      <w:r>
        <w:rPr>
          <w:color w:val="000000"/>
        </w:rPr>
        <w:t>知识问答</w:t>
      </w:r>
      <w:r>
        <w:rPr>
          <w:color w:val="000000"/>
        </w:rPr>
        <w:t>”</w:t>
      </w:r>
      <w:r>
        <w:rPr>
          <w:color w:val="000000"/>
        </w:rPr>
        <w:t>层，没有闭环到设备执行。</w:t>
      </w:r>
    </w:p>
    <w:p w14:paraId="03D0AA7B" w14:textId="77777777" w:rsidR="0040370B" w:rsidRDefault="00000000">
      <w:pPr>
        <w:pStyle w:val="a4"/>
        <w:numPr>
          <w:ilvl w:val="0"/>
          <w:numId w:val="2"/>
        </w:numPr>
        <w:jc w:val="both"/>
      </w:pPr>
      <w:r>
        <w:rPr>
          <w:color w:val="000000"/>
        </w:rPr>
        <w:t>机会：</w:t>
      </w:r>
      <w:r>
        <w:rPr>
          <w:color w:val="000000"/>
        </w:rPr>
        <w:t xml:space="preserve">2025—2026 </w:t>
      </w:r>
      <w:r>
        <w:rPr>
          <w:color w:val="000000"/>
        </w:rPr>
        <w:t>年竞赛集中在「智能体</w:t>
      </w:r>
      <w:r>
        <w:rPr>
          <w:color w:val="000000"/>
        </w:rPr>
        <w:t xml:space="preserve"> / IoT + </w:t>
      </w:r>
      <w:r>
        <w:rPr>
          <w:color w:val="000000"/>
        </w:rPr>
        <w:t>大模型」方向；司农、稷丰等农业开源大模型与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RAGFlow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Dify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等</w:t>
      </w:r>
      <w:r>
        <w:rPr>
          <w:color w:val="000000"/>
        </w:rPr>
        <w:t xml:space="preserve"> RAG </w:t>
      </w:r>
      <w:r>
        <w:rPr>
          <w:color w:val="000000"/>
        </w:rPr>
        <w:t>框架已成熟可用，硬件成本低，整条链路可以自研。</w:t>
      </w:r>
    </w:p>
    <w:p w14:paraId="7728E50E" w14:textId="126EFE03" w:rsidR="0040370B" w:rsidRDefault="00000000">
      <w:pPr>
        <w:pStyle w:val="1"/>
      </w:pPr>
      <w:r>
        <w:t xml:space="preserve">2. </w:t>
      </w:r>
      <w:r>
        <w:t>系统总体架构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800"/>
        <w:gridCol w:w="4600"/>
        <w:gridCol w:w="1872"/>
      </w:tblGrid>
      <w:tr w:rsidR="0040370B" w14:paraId="0C4D78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84903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层级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5ECE7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名称</w:t>
            </w:r>
          </w:p>
        </w:tc>
        <w:tc>
          <w:tcPr>
            <w:tcW w:w="46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E3AA7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组成与职责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CDF3F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关键技术</w:t>
            </w:r>
          </w:p>
        </w:tc>
      </w:tr>
      <w:tr w:rsidR="0040370B" w14:paraId="2D26550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6A11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L6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FE3E7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展示层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6CCE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微信小程序</w:t>
            </w:r>
            <w:r>
              <w:rPr>
                <w:color w:val="000000"/>
                <w:sz w:val="21"/>
                <w:szCs w:val="21"/>
              </w:rPr>
              <w:t xml:space="preserve"> / H5 </w:t>
            </w:r>
            <w:r>
              <w:rPr>
                <w:color w:val="000000"/>
                <w:sz w:val="21"/>
                <w:szCs w:val="21"/>
              </w:rPr>
              <w:t>大屏</w:t>
            </w:r>
            <w:r>
              <w:rPr>
                <w:color w:val="000000"/>
                <w:sz w:val="21"/>
                <w:szCs w:val="21"/>
              </w:rPr>
              <w:t xml:space="preserve"> / LabVIEW </w:t>
            </w:r>
            <w:r>
              <w:rPr>
                <w:color w:val="000000"/>
                <w:sz w:val="21"/>
                <w:szCs w:val="21"/>
              </w:rPr>
              <w:t>上位机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F149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前端、上位机</w:t>
            </w:r>
          </w:p>
        </w:tc>
      </w:tr>
      <w:tr w:rsidR="0040370B" w14:paraId="08456C9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7C0FC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L5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3512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智能决策层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DE5B7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大模型智能体（</w:t>
            </w:r>
            <w:r>
              <w:rPr>
                <w:color w:val="000000"/>
                <w:sz w:val="21"/>
                <w:szCs w:val="21"/>
              </w:rPr>
              <w:t>LLM+RAG</w:t>
            </w:r>
            <w:r>
              <w:rPr>
                <w:color w:val="000000"/>
                <w:sz w:val="21"/>
                <w:szCs w:val="21"/>
              </w:rPr>
              <w:t>）</w:t>
            </w:r>
            <w:r>
              <w:rPr>
                <w:color w:val="000000"/>
                <w:sz w:val="21"/>
                <w:szCs w:val="21"/>
              </w:rPr>
              <w:t xml:space="preserve">→ JSON </w:t>
            </w:r>
            <w:r>
              <w:rPr>
                <w:color w:val="000000"/>
                <w:sz w:val="21"/>
                <w:szCs w:val="21"/>
              </w:rPr>
              <w:t>设备指令（核心创新）；视觉服务（</w:t>
            </w:r>
            <w:r>
              <w:rPr>
                <w:color w:val="000000"/>
                <w:sz w:val="21"/>
                <w:szCs w:val="21"/>
              </w:rPr>
              <w:t xml:space="preserve">YOLO </w:t>
            </w:r>
            <w:r>
              <w:rPr>
                <w:color w:val="000000"/>
                <w:sz w:val="21"/>
                <w:szCs w:val="21"/>
              </w:rPr>
              <w:t>病害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生长分析）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28A6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LLM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RAG</w:t>
            </w:r>
            <w:r>
              <w:rPr>
                <w:color w:val="000000"/>
                <w:sz w:val="21"/>
                <w:szCs w:val="21"/>
              </w:rPr>
              <w:t>、视觉</w:t>
            </w:r>
          </w:p>
        </w:tc>
      </w:tr>
      <w:tr w:rsidR="0040370B" w14:paraId="1EB20D3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2989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L4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5CA1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云端平台层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A72615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MQTT Broker</w:t>
            </w:r>
            <w:r>
              <w:rPr>
                <w:color w:val="000000"/>
                <w:sz w:val="21"/>
                <w:szCs w:val="21"/>
              </w:rPr>
              <w:t>（</w:t>
            </w:r>
            <w:r>
              <w:rPr>
                <w:color w:val="000000"/>
                <w:sz w:val="21"/>
                <w:szCs w:val="21"/>
              </w:rPr>
              <w:t>EMQX/</w:t>
            </w:r>
            <w:proofErr w:type="spellStart"/>
            <w:r>
              <w:rPr>
                <w:color w:val="000000"/>
                <w:sz w:val="21"/>
                <w:szCs w:val="21"/>
              </w:rPr>
              <w:t>OneNET</w:t>
            </w:r>
            <w:proofErr w:type="spellEnd"/>
            <w:r>
              <w:rPr>
                <w:color w:val="000000"/>
                <w:sz w:val="21"/>
                <w:szCs w:val="21"/>
              </w:rPr>
              <w:t>）</w:t>
            </w:r>
            <w:r>
              <w:rPr>
                <w:color w:val="000000"/>
                <w:sz w:val="21"/>
                <w:szCs w:val="21"/>
              </w:rPr>
              <w:t xml:space="preserve">→ </w:t>
            </w:r>
            <w:r>
              <w:rPr>
                <w:color w:val="000000"/>
                <w:sz w:val="21"/>
                <w:szCs w:val="21"/>
              </w:rPr>
              <w:t>时序存储</w:t>
            </w:r>
            <w:r>
              <w:rPr>
                <w:color w:val="000000"/>
                <w:sz w:val="21"/>
                <w:szCs w:val="21"/>
              </w:rPr>
              <w:t xml:space="preserve"> → Node-RED </w:t>
            </w:r>
            <w:r>
              <w:rPr>
                <w:color w:val="000000"/>
                <w:sz w:val="21"/>
                <w:szCs w:val="21"/>
              </w:rPr>
              <w:t>可视化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CB6EB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MQTT</w:t>
            </w:r>
            <w:r>
              <w:rPr>
                <w:color w:val="000000"/>
                <w:sz w:val="21"/>
                <w:szCs w:val="21"/>
              </w:rPr>
              <w:t>、时序存储</w:t>
            </w:r>
          </w:p>
        </w:tc>
      </w:tr>
      <w:tr w:rsidR="0040370B" w14:paraId="0A56AA7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0F701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L3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00B1E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边缘层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61B9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ESP32-CAM </w:t>
            </w:r>
            <w:r>
              <w:rPr>
                <w:color w:val="000000"/>
                <w:sz w:val="21"/>
                <w:szCs w:val="21"/>
              </w:rPr>
              <w:t>拍照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轻量推理；断网规则兜底（本地优先）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4DA243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边缘计算、轻量推理</w:t>
            </w:r>
          </w:p>
        </w:tc>
      </w:tr>
      <w:tr w:rsidR="0040370B" w14:paraId="338BF11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6BE6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L2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30BB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通信层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67D2C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USART </w:t>
            </w:r>
            <w:r>
              <w:rPr>
                <w:color w:val="000000"/>
                <w:sz w:val="21"/>
                <w:szCs w:val="21"/>
              </w:rPr>
              <w:t>文本帧协议</w:t>
            </w:r>
            <w:r>
              <w:rPr>
                <w:color w:val="000000"/>
                <w:sz w:val="21"/>
                <w:szCs w:val="21"/>
              </w:rPr>
              <w:t xml:space="preserve"> + ESP8266 MQTT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CD248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串口、</w:t>
            </w:r>
            <w:r>
              <w:rPr>
                <w:color w:val="000000"/>
                <w:sz w:val="21"/>
                <w:szCs w:val="21"/>
              </w:rPr>
              <w:t>MQTT</w:t>
            </w:r>
          </w:p>
        </w:tc>
      </w:tr>
      <w:tr w:rsidR="0040370B" w14:paraId="736145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BFC02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L1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FA29B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感知执行层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DF1E5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STM32F103C8T6 + </w:t>
            </w:r>
            <w:r>
              <w:rPr>
                <w:color w:val="000000"/>
                <w:sz w:val="21"/>
                <w:szCs w:val="21"/>
              </w:rPr>
              <w:t>传感器</w:t>
            </w:r>
            <w:r>
              <w:rPr>
                <w:color w:val="000000"/>
                <w:sz w:val="21"/>
                <w:szCs w:val="21"/>
              </w:rPr>
              <w:t xml:space="preserve"> + </w:t>
            </w:r>
            <w:r>
              <w:rPr>
                <w:color w:val="000000"/>
                <w:sz w:val="21"/>
                <w:szCs w:val="21"/>
              </w:rPr>
              <w:t>继电器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泵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灯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喷药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5B303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GPIO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ADC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I2C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SPI</w:t>
            </w:r>
          </w:p>
        </w:tc>
      </w:tr>
    </w:tbl>
    <w:p w14:paraId="75AA3C7A" w14:textId="77777777" w:rsidR="0040370B" w:rsidRDefault="0040370B">
      <w:pPr>
        <w:spacing w:after="60"/>
      </w:pPr>
    </w:p>
    <w:p w14:paraId="1EDF1653" w14:textId="77777777" w:rsidR="0040370B" w:rsidRDefault="00000000">
      <w:pPr>
        <w:ind w:firstLineChars="200" w:firstLine="482"/>
        <w:jc w:val="both"/>
      </w:pPr>
      <w:r>
        <w:rPr>
          <w:b/>
          <w:bCs/>
          <w:color w:val="000000"/>
        </w:rPr>
        <w:t>安全原则：</w:t>
      </w:r>
      <w:r>
        <w:rPr>
          <w:color w:val="000000"/>
        </w:rPr>
        <w:t>本地阈值规则永远优先于云端指令（断网自持、误操作兜底），云端智能体指令走白名单。</w:t>
      </w:r>
    </w:p>
    <w:p w14:paraId="6F682752" w14:textId="77777777" w:rsidR="0040370B" w:rsidRDefault="00000000">
      <w:pPr>
        <w:pStyle w:val="1"/>
      </w:pPr>
      <w:r>
        <w:lastRenderedPageBreak/>
        <w:t xml:space="preserve">3. </w:t>
      </w:r>
      <w:r>
        <w:t>功能模块拆解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1100"/>
        <w:gridCol w:w="2750"/>
        <w:gridCol w:w="620"/>
        <w:gridCol w:w="2652"/>
        <w:gridCol w:w="1500"/>
      </w:tblGrid>
      <w:tr w:rsidR="0040370B" w14:paraId="12CF7A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96556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#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14120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功能</w:t>
            </w:r>
          </w:p>
        </w:tc>
        <w:tc>
          <w:tcPr>
            <w:tcW w:w="275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C3AE6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实现方案</w:t>
            </w:r>
          </w:p>
        </w:tc>
        <w:tc>
          <w:tcPr>
            <w:tcW w:w="62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C4DF6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难度</w:t>
            </w:r>
          </w:p>
        </w:tc>
        <w:tc>
          <w:tcPr>
            <w:tcW w:w="265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7D05A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可行性依据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60DB73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对应学习点</w:t>
            </w:r>
          </w:p>
        </w:tc>
      </w:tr>
      <w:tr w:rsidR="0040370B" w14:paraId="186B7E82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E7B9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1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9664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自动浇水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施肥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520EF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土壤湿度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光照综合判断；继电器驱动水泵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蠕动泵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5D4FA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中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6C4C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已有土壤传感器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继电器；开源整机项目已验证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76506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GPIO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ADC</w:t>
            </w:r>
            <w:r>
              <w:rPr>
                <w:color w:val="000000"/>
                <w:sz w:val="21"/>
                <w:szCs w:val="21"/>
              </w:rPr>
              <w:t>、串口协议</w:t>
            </w:r>
          </w:p>
        </w:tc>
      </w:tr>
      <w:tr w:rsidR="0040370B" w14:paraId="217D02DF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10748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2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14EF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环境自动调控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0273C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DHT11/BH1750 → </w:t>
            </w:r>
            <w:r>
              <w:rPr>
                <w:color w:val="000000"/>
                <w:sz w:val="21"/>
                <w:szCs w:val="21"/>
              </w:rPr>
              <w:t>风扇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加热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补光灯；</w:t>
            </w:r>
            <w:r>
              <w:rPr>
                <w:color w:val="000000"/>
                <w:sz w:val="21"/>
                <w:szCs w:val="21"/>
              </w:rPr>
              <w:t xml:space="preserve">PWM </w:t>
            </w:r>
            <w:r>
              <w:rPr>
                <w:color w:val="000000"/>
                <w:sz w:val="21"/>
                <w:szCs w:val="21"/>
              </w:rPr>
              <w:t>调光（</w:t>
            </w:r>
            <w:r>
              <w:rPr>
                <w:color w:val="000000"/>
                <w:sz w:val="21"/>
                <w:szCs w:val="21"/>
              </w:rPr>
              <w:t xml:space="preserve">PID </w:t>
            </w:r>
            <w:r>
              <w:rPr>
                <w:color w:val="000000"/>
                <w:sz w:val="21"/>
                <w:szCs w:val="21"/>
              </w:rPr>
              <w:t>可选）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E152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中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DF8F2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传感器已有；</w:t>
            </w:r>
            <w:r>
              <w:rPr>
                <w:color w:val="000000"/>
                <w:sz w:val="21"/>
                <w:szCs w:val="21"/>
              </w:rPr>
              <w:t xml:space="preserve">PWM/PID </w:t>
            </w:r>
            <w:r>
              <w:rPr>
                <w:color w:val="000000"/>
                <w:sz w:val="21"/>
                <w:szCs w:val="21"/>
              </w:rPr>
              <w:t>为已学或进行中内容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420D9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定时器</w:t>
            </w:r>
            <w:r>
              <w:rPr>
                <w:color w:val="000000"/>
                <w:sz w:val="21"/>
                <w:szCs w:val="21"/>
              </w:rPr>
              <w:t xml:space="preserve"> PWM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PID</w:t>
            </w:r>
          </w:p>
        </w:tc>
      </w:tr>
      <w:tr w:rsidR="0040370B" w14:paraId="793604AB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3D6E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3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8A7CC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病虫害检测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给药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A2050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摄像头定拍</w:t>
            </w:r>
            <w:r>
              <w:rPr>
                <w:color w:val="000000"/>
                <w:sz w:val="21"/>
                <w:szCs w:val="21"/>
              </w:rPr>
              <w:t xml:space="preserve"> → YOLOv8</w:t>
            </w:r>
            <w:r>
              <w:rPr>
                <w:color w:val="000000"/>
                <w:sz w:val="21"/>
                <w:szCs w:val="21"/>
              </w:rPr>
              <w:t>（先云后边）</w:t>
            </w:r>
            <w:r>
              <w:rPr>
                <w:color w:val="000000"/>
                <w:sz w:val="21"/>
                <w:szCs w:val="21"/>
              </w:rPr>
              <w:t xml:space="preserve">→ </w:t>
            </w:r>
            <w:r>
              <w:rPr>
                <w:color w:val="000000"/>
                <w:sz w:val="21"/>
                <w:szCs w:val="21"/>
              </w:rPr>
              <w:t>置信度达标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喷药泵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689C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高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0AD00" w14:textId="77777777" w:rsidR="0040370B" w:rsidRDefault="00000000">
            <w:pPr>
              <w:spacing w:line="240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PlantDoc</w:t>
            </w:r>
            <w:proofErr w:type="spellEnd"/>
            <w:r>
              <w:rPr>
                <w:color w:val="000000"/>
                <w:sz w:val="21"/>
                <w:szCs w:val="21"/>
              </w:rPr>
              <w:t>/</w:t>
            </w:r>
            <w:proofErr w:type="spellStart"/>
            <w:r>
              <w:rPr>
                <w:color w:val="000000"/>
                <w:sz w:val="21"/>
                <w:szCs w:val="21"/>
              </w:rPr>
              <w:t>PlantVillage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公开数据集</w:t>
            </w:r>
            <w:r>
              <w:rPr>
                <w:color w:val="000000"/>
                <w:sz w:val="21"/>
                <w:szCs w:val="21"/>
              </w:rPr>
              <w:t xml:space="preserve"> + </w:t>
            </w:r>
            <w:r>
              <w:rPr>
                <w:color w:val="000000"/>
                <w:sz w:val="21"/>
                <w:szCs w:val="21"/>
              </w:rPr>
              <w:t>多个</w:t>
            </w:r>
            <w:r>
              <w:rPr>
                <w:color w:val="000000"/>
                <w:sz w:val="21"/>
                <w:szCs w:val="21"/>
              </w:rPr>
              <w:t xml:space="preserve"> ESP32-CAM/YOLO </w:t>
            </w:r>
            <w:r>
              <w:rPr>
                <w:color w:val="000000"/>
                <w:sz w:val="21"/>
                <w:szCs w:val="21"/>
              </w:rPr>
              <w:t>先例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9AFB1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Python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YOLO</w:t>
            </w:r>
            <w:r>
              <w:rPr>
                <w:color w:val="000000"/>
                <w:sz w:val="21"/>
                <w:szCs w:val="21"/>
              </w:rPr>
              <w:t>、视觉</w:t>
            </w:r>
          </w:p>
        </w:tc>
      </w:tr>
      <w:tr w:rsidR="0040370B" w14:paraId="51FFB541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E1F7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4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AD28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生长状况分析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C6ABF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定距定时拍照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叶片数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株高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颜色统计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大模型生成周报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8276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高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DA58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视觉测量工具包开源可用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38AC6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视觉、</w:t>
            </w:r>
            <w:r>
              <w:rPr>
                <w:color w:val="000000"/>
                <w:sz w:val="21"/>
                <w:szCs w:val="21"/>
              </w:rPr>
              <w:t>LLM API</w:t>
            </w:r>
          </w:p>
        </w:tc>
      </w:tr>
      <w:tr w:rsidR="0040370B" w14:paraId="315C38F8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D96AF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5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92BD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智能体决策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4CEF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传感器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检测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历史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大模型（司农</w:t>
            </w:r>
            <w:r>
              <w:rPr>
                <w:color w:val="000000"/>
                <w:sz w:val="21"/>
                <w:szCs w:val="21"/>
              </w:rPr>
              <w:t>/DeepSeek</w:t>
            </w:r>
            <w:r>
              <w:rPr>
                <w:color w:val="000000"/>
                <w:sz w:val="21"/>
                <w:szCs w:val="21"/>
              </w:rPr>
              <w:t>）</w:t>
            </w:r>
            <w:r>
              <w:rPr>
                <w:color w:val="000000"/>
                <w:sz w:val="21"/>
                <w:szCs w:val="21"/>
              </w:rPr>
              <w:t xml:space="preserve">→ </w:t>
            </w:r>
            <w:r>
              <w:rPr>
                <w:color w:val="000000"/>
                <w:sz w:val="21"/>
                <w:szCs w:val="21"/>
              </w:rPr>
              <w:t>设备指令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解释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3F7F2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高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BFD8B" w14:textId="77777777" w:rsidR="0040370B" w:rsidRDefault="00000000">
            <w:pPr>
              <w:spacing w:line="240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Dify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官方</w:t>
            </w:r>
            <w:r>
              <w:rPr>
                <w:color w:val="000000"/>
                <w:sz w:val="21"/>
                <w:szCs w:val="21"/>
              </w:rPr>
              <w:t xml:space="preserve"> HTTP </w:t>
            </w:r>
            <w:r>
              <w:rPr>
                <w:color w:val="000000"/>
                <w:sz w:val="21"/>
                <w:szCs w:val="21"/>
              </w:rPr>
              <w:t>节点可调外部</w:t>
            </w:r>
            <w:r>
              <w:rPr>
                <w:color w:val="000000"/>
                <w:sz w:val="21"/>
                <w:szCs w:val="21"/>
              </w:rPr>
              <w:t xml:space="preserve"> API</w:t>
            </w:r>
            <w:r>
              <w:rPr>
                <w:color w:val="000000"/>
                <w:sz w:val="21"/>
                <w:szCs w:val="21"/>
              </w:rPr>
              <w:t>；农业大模型已开源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AA4A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RAG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Agent</w:t>
            </w:r>
          </w:p>
        </w:tc>
      </w:tr>
      <w:tr w:rsidR="0040370B" w14:paraId="7CF1F685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025DC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6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58E4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数据中台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展示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F85CB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MQTT </w:t>
            </w:r>
            <w:r>
              <w:rPr>
                <w:color w:val="000000"/>
                <w:sz w:val="21"/>
                <w:szCs w:val="21"/>
              </w:rPr>
              <w:t>上行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时序存储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小程序</w:t>
            </w:r>
            <w:r>
              <w:rPr>
                <w:color w:val="000000"/>
                <w:sz w:val="21"/>
                <w:szCs w:val="21"/>
              </w:rPr>
              <w:t>/H5</w:t>
            </w:r>
            <w:r>
              <w:rPr>
                <w:color w:val="000000"/>
                <w:sz w:val="21"/>
                <w:szCs w:val="21"/>
              </w:rPr>
              <w:t>；</w:t>
            </w:r>
            <w:r>
              <w:rPr>
                <w:color w:val="000000"/>
                <w:sz w:val="21"/>
                <w:szCs w:val="21"/>
              </w:rPr>
              <w:t xml:space="preserve">W25Q64 </w:t>
            </w:r>
            <w:r>
              <w:rPr>
                <w:color w:val="000000"/>
                <w:sz w:val="21"/>
                <w:szCs w:val="21"/>
              </w:rPr>
              <w:t>本地日志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C9457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中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38E0B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EMQX/Node-RED </w:t>
            </w:r>
            <w:r>
              <w:rPr>
                <w:color w:val="000000"/>
                <w:sz w:val="21"/>
                <w:szCs w:val="21"/>
              </w:rPr>
              <w:t>成熟；农业岛平台可二开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D1DE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SPI</w:t>
            </w:r>
            <w:r>
              <w:rPr>
                <w:color w:val="000000"/>
                <w:sz w:val="21"/>
                <w:szCs w:val="21"/>
              </w:rPr>
              <w:t>、云平台</w:t>
            </w:r>
          </w:p>
        </w:tc>
      </w:tr>
    </w:tbl>
    <w:p w14:paraId="698B3BF5" w14:textId="77777777" w:rsidR="0040370B" w:rsidRDefault="00000000">
      <w:pPr>
        <w:pStyle w:val="1"/>
      </w:pPr>
      <w:r>
        <w:t xml:space="preserve">4. </w:t>
      </w:r>
      <w:r>
        <w:t>完整数据链路（感知</w:t>
      </w:r>
      <w:r>
        <w:t xml:space="preserve"> → </w:t>
      </w:r>
      <w:r>
        <w:t>决策</w:t>
      </w:r>
      <w:r>
        <w:t xml:space="preserve"> → </w:t>
      </w:r>
      <w:r>
        <w:t>执行）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900"/>
        <w:gridCol w:w="1772"/>
      </w:tblGrid>
      <w:tr w:rsidR="0040370B" w14:paraId="6FB5FE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818B9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环节</w:t>
            </w:r>
          </w:p>
        </w:tc>
        <w:tc>
          <w:tcPr>
            <w:tcW w:w="59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92835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内容</w:t>
            </w:r>
          </w:p>
        </w:tc>
        <w:tc>
          <w:tcPr>
            <w:tcW w:w="17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8392C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输出</w:t>
            </w:r>
          </w:p>
        </w:tc>
      </w:tr>
      <w:tr w:rsidR="0040370B" w14:paraId="08A67E7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3648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感知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534FD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BH1750/DHT11/</w:t>
            </w:r>
            <w:r>
              <w:rPr>
                <w:color w:val="000000"/>
                <w:sz w:val="21"/>
                <w:szCs w:val="21"/>
              </w:rPr>
              <w:t>土壤</w:t>
            </w:r>
            <w:r>
              <w:rPr>
                <w:color w:val="000000"/>
                <w:sz w:val="21"/>
                <w:szCs w:val="21"/>
              </w:rPr>
              <w:t xml:space="preserve"> → STM32 </w:t>
            </w:r>
            <w:r>
              <w:rPr>
                <w:color w:val="000000"/>
                <w:sz w:val="21"/>
                <w:szCs w:val="21"/>
              </w:rPr>
              <w:t>采集打包（文本帧）；</w:t>
            </w:r>
            <w:r>
              <w:rPr>
                <w:color w:val="000000"/>
                <w:sz w:val="21"/>
                <w:szCs w:val="21"/>
              </w:rPr>
              <w:t xml:space="preserve">ESP32-CAM </w:t>
            </w:r>
            <w:r>
              <w:rPr>
                <w:color w:val="000000"/>
                <w:sz w:val="21"/>
                <w:szCs w:val="21"/>
              </w:rPr>
              <w:t>拍照上传（</w:t>
            </w:r>
            <w:r>
              <w:rPr>
                <w:color w:val="000000"/>
                <w:sz w:val="21"/>
                <w:szCs w:val="21"/>
              </w:rPr>
              <w:t>HTTP/MQTT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E977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数据帧</w:t>
            </w:r>
            <w:r>
              <w:rPr>
                <w:color w:val="000000"/>
                <w:sz w:val="21"/>
                <w:szCs w:val="21"/>
              </w:rPr>
              <w:t xml:space="preserve"> / </w:t>
            </w:r>
            <w:r>
              <w:rPr>
                <w:color w:val="000000"/>
                <w:sz w:val="21"/>
                <w:szCs w:val="21"/>
              </w:rPr>
              <w:t>图片</w:t>
            </w:r>
          </w:p>
        </w:tc>
      </w:tr>
      <w:tr w:rsidR="0040370B" w14:paraId="3AC26AE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4F4059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通信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4865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USART </w:t>
            </w:r>
            <w:r>
              <w:rPr>
                <w:color w:val="000000"/>
                <w:sz w:val="21"/>
                <w:szCs w:val="21"/>
              </w:rPr>
              <w:t>帧</w:t>
            </w:r>
            <w:r>
              <w:rPr>
                <w:color w:val="000000"/>
                <w:sz w:val="21"/>
                <w:szCs w:val="21"/>
              </w:rPr>
              <w:t xml:space="preserve"> + ESP8266 MQTT</w:t>
            </w:r>
            <w:r>
              <w:rPr>
                <w:color w:val="000000"/>
                <w:sz w:val="21"/>
                <w:szCs w:val="21"/>
              </w:rPr>
              <w:t>；本地接</w:t>
            </w:r>
            <w:r>
              <w:rPr>
                <w:color w:val="000000"/>
                <w:sz w:val="21"/>
                <w:szCs w:val="21"/>
              </w:rPr>
              <w:t xml:space="preserve"> LabVIEW </w:t>
            </w:r>
            <w:r>
              <w:rPr>
                <w:color w:val="000000"/>
                <w:sz w:val="21"/>
                <w:szCs w:val="21"/>
              </w:rPr>
              <w:t>调试</w:t>
            </w:r>
            <w:r>
              <w:rPr>
                <w:color w:val="000000"/>
                <w:sz w:val="21"/>
                <w:szCs w:val="21"/>
              </w:rPr>
              <w:t xml:space="preserve"> + W25Q64 </w:t>
            </w:r>
            <w:r>
              <w:rPr>
                <w:color w:val="000000"/>
                <w:sz w:val="21"/>
                <w:szCs w:val="21"/>
              </w:rPr>
              <w:t>日志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2F37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上行数据</w:t>
            </w:r>
          </w:p>
        </w:tc>
      </w:tr>
      <w:tr w:rsidR="0040370B" w14:paraId="591B767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CF25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云端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F782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MQTT Broker</w:t>
            </w:r>
            <w:r>
              <w:rPr>
                <w:color w:val="000000"/>
                <w:sz w:val="21"/>
                <w:szCs w:val="21"/>
              </w:rPr>
              <w:t>（</w:t>
            </w:r>
            <w:r>
              <w:rPr>
                <w:color w:val="000000"/>
                <w:sz w:val="21"/>
                <w:szCs w:val="21"/>
              </w:rPr>
              <w:t>EMQX/</w:t>
            </w:r>
            <w:proofErr w:type="spellStart"/>
            <w:r>
              <w:rPr>
                <w:color w:val="000000"/>
                <w:sz w:val="21"/>
                <w:szCs w:val="21"/>
              </w:rPr>
              <w:t>OneNET</w:t>
            </w:r>
            <w:proofErr w:type="spellEnd"/>
            <w:r>
              <w:rPr>
                <w:color w:val="000000"/>
                <w:sz w:val="21"/>
                <w:szCs w:val="21"/>
              </w:rPr>
              <w:t>）</w:t>
            </w:r>
            <w:r>
              <w:rPr>
                <w:color w:val="000000"/>
                <w:sz w:val="21"/>
                <w:szCs w:val="21"/>
              </w:rPr>
              <w:t xml:space="preserve">→ </w:t>
            </w:r>
            <w:r>
              <w:rPr>
                <w:color w:val="000000"/>
                <w:sz w:val="21"/>
                <w:szCs w:val="21"/>
              </w:rPr>
              <w:t>时序存储</w:t>
            </w:r>
            <w:r>
              <w:rPr>
                <w:color w:val="000000"/>
                <w:sz w:val="21"/>
                <w:szCs w:val="21"/>
              </w:rPr>
              <w:t xml:space="preserve"> + Node-RED </w:t>
            </w:r>
            <w:r>
              <w:rPr>
                <w:color w:val="000000"/>
                <w:sz w:val="21"/>
                <w:szCs w:val="21"/>
              </w:rPr>
              <w:t>可视化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61DA2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时序数据</w:t>
            </w:r>
          </w:p>
        </w:tc>
      </w:tr>
      <w:tr w:rsidR="0040370B" w14:paraId="72109EC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9B956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AI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C088A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视觉服务（</w:t>
            </w:r>
            <w:r>
              <w:rPr>
                <w:color w:val="000000"/>
                <w:sz w:val="21"/>
                <w:szCs w:val="21"/>
              </w:rPr>
              <w:t xml:space="preserve">YOLO </w:t>
            </w:r>
            <w:r>
              <w:rPr>
                <w:color w:val="000000"/>
                <w:sz w:val="21"/>
                <w:szCs w:val="21"/>
              </w:rPr>
              <w:t>病害检测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生长分析）</w:t>
            </w:r>
            <w:r>
              <w:rPr>
                <w:color w:val="000000"/>
                <w:sz w:val="21"/>
                <w:szCs w:val="21"/>
              </w:rPr>
              <w:t xml:space="preserve">→ </w:t>
            </w:r>
            <w:r>
              <w:rPr>
                <w:color w:val="000000"/>
                <w:sz w:val="21"/>
                <w:szCs w:val="21"/>
              </w:rPr>
              <w:t>结果入事件队列；智能体（</w:t>
            </w:r>
            <w:r>
              <w:rPr>
                <w:color w:val="000000"/>
                <w:sz w:val="21"/>
                <w:szCs w:val="21"/>
              </w:rPr>
              <w:t>LLM+RAG</w:t>
            </w:r>
            <w:r>
              <w:rPr>
                <w:color w:val="000000"/>
                <w:sz w:val="21"/>
                <w:szCs w:val="21"/>
              </w:rPr>
              <w:t>）综合传感器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视觉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历史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6895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决策</w:t>
            </w:r>
            <w:r>
              <w:rPr>
                <w:color w:val="000000"/>
                <w:sz w:val="21"/>
                <w:szCs w:val="21"/>
              </w:rPr>
              <w:t xml:space="preserve"> JSON</w:t>
            </w:r>
          </w:p>
        </w:tc>
      </w:tr>
      <w:tr w:rsidR="0040370B" w14:paraId="017DC1D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945D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执行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A0108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MQTT </w:t>
            </w:r>
            <w:r>
              <w:rPr>
                <w:color w:val="000000"/>
                <w:sz w:val="21"/>
                <w:szCs w:val="21"/>
              </w:rPr>
              <w:t>下行指令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网关转</w:t>
            </w:r>
            <w:r>
              <w:rPr>
                <w:color w:val="000000"/>
                <w:sz w:val="21"/>
                <w:szCs w:val="21"/>
              </w:rPr>
              <w:t xml:space="preserve"> HTTP/</w:t>
            </w:r>
            <w:r>
              <w:rPr>
                <w:color w:val="000000"/>
                <w:sz w:val="21"/>
                <w:szCs w:val="21"/>
              </w:rPr>
              <w:t>串口</w:t>
            </w:r>
            <w:r>
              <w:rPr>
                <w:color w:val="000000"/>
                <w:sz w:val="21"/>
                <w:szCs w:val="21"/>
              </w:rPr>
              <w:t xml:space="preserve"> → STM32 </w:t>
            </w:r>
            <w:r>
              <w:rPr>
                <w:color w:val="000000"/>
                <w:sz w:val="21"/>
                <w:szCs w:val="21"/>
              </w:rPr>
              <w:t>解析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继电器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泵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灯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喷药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6704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设备动作</w:t>
            </w:r>
          </w:p>
        </w:tc>
      </w:tr>
      <w:tr w:rsidR="0040370B" w14:paraId="1190EE3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10B9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闭环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7C26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执行状态回传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数据入库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小程序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大屏展示</w:t>
            </w:r>
            <w:r>
              <w:rPr>
                <w:color w:val="000000"/>
                <w:sz w:val="21"/>
                <w:szCs w:val="21"/>
              </w:rPr>
              <w:t xml:space="preserve"> + </w:t>
            </w:r>
            <w:r>
              <w:rPr>
                <w:color w:val="000000"/>
                <w:sz w:val="21"/>
                <w:szCs w:val="21"/>
              </w:rPr>
              <w:t>智能体下次决策依据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9E773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反馈数据</w:t>
            </w:r>
          </w:p>
        </w:tc>
      </w:tr>
    </w:tbl>
    <w:p w14:paraId="000E6A64" w14:textId="3E851477" w:rsidR="0040370B" w:rsidRDefault="00000000">
      <w:pPr>
        <w:pStyle w:val="1"/>
      </w:pPr>
      <w:r>
        <w:t xml:space="preserve">5. </w:t>
      </w:r>
      <w:r>
        <w:t>可行性核验结论</w:t>
      </w:r>
    </w:p>
    <w:p w14:paraId="441429F9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硬件与嵌入式链路：</w:t>
      </w:r>
      <w:r>
        <w:rPr>
          <w:color w:val="000000"/>
        </w:rPr>
        <w:t>全部器件为</w:t>
      </w:r>
      <w:r>
        <w:rPr>
          <w:color w:val="000000"/>
        </w:rPr>
        <w:t xml:space="preserve"> STM32 </w:t>
      </w:r>
      <w:r>
        <w:rPr>
          <w:color w:val="000000"/>
        </w:rPr>
        <w:t>生态常用模块，与现有学习内容一一对应；参考整机项目（</w:t>
      </w:r>
      <w:r>
        <w:fldChar w:fldCharType="begin"/>
      </w:r>
      <w:r>
        <w:instrText>HYPERLINK "https://github.com/zhujiu39/stm32-flower-greenhouse"</w:instrText>
      </w:r>
      <w:r>
        <w:fldChar w:fldCharType="separate"/>
      </w:r>
      <w:r>
        <w:rPr>
          <w:color w:val="0563C1"/>
          <w:u w:val="single"/>
        </w:rPr>
        <w:t>stm32-flower-greenhouse</w:t>
      </w:r>
      <w:r>
        <w:fldChar w:fldCharType="end"/>
      </w:r>
      <w:r>
        <w:rPr>
          <w:color w:val="000000"/>
        </w:rPr>
        <w:t>、</w:t>
      </w:r>
      <w:r>
        <w:fldChar w:fldCharType="begin"/>
      </w:r>
      <w:r>
        <w:instrText>HYPERLINK "https://github.com/cz0729zc/smart-orchard-irrigation-system"</w:instrText>
      </w:r>
      <w:r>
        <w:fldChar w:fldCharType="separate"/>
      </w:r>
      <w:r>
        <w:rPr>
          <w:color w:val="0563C1"/>
          <w:u w:val="single"/>
        </w:rPr>
        <w:t>smart-orchard-irrigation-system</w:t>
      </w:r>
      <w:r>
        <w:fldChar w:fldCharType="end"/>
      </w:r>
      <w:r>
        <w:rPr>
          <w:color w:val="000000"/>
        </w:rPr>
        <w:t xml:space="preserve"> </w:t>
      </w:r>
      <w:r>
        <w:rPr>
          <w:color w:val="000000"/>
        </w:rPr>
        <w:t>等）已跑通相同硬件组合。</w:t>
      </w:r>
    </w:p>
    <w:p w14:paraId="549B1B06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lastRenderedPageBreak/>
        <w:t>视觉检测链路：</w:t>
      </w:r>
      <w:hyperlink r:id="rId7" w:history="1">
        <w:r>
          <w:rPr>
            <w:color w:val="0563C1"/>
            <w:u w:val="single"/>
          </w:rPr>
          <w:t>PlantDoc</w:t>
        </w:r>
      </w:hyperlink>
      <w:r>
        <w:rPr>
          <w:color w:val="000000"/>
        </w:rPr>
        <w:t xml:space="preserve"> </w:t>
      </w:r>
      <w:r>
        <w:rPr>
          <w:color w:val="000000"/>
        </w:rPr>
        <w:t>数据集有官方</w:t>
      </w:r>
      <w:r>
        <w:rPr>
          <w:color w:val="000000"/>
        </w:rPr>
        <w:t xml:space="preserve"> GitHub </w:t>
      </w:r>
      <w:r>
        <w:rPr>
          <w:color w:val="000000"/>
        </w:rPr>
        <w:t>仓库（</w:t>
      </w:r>
      <w:r>
        <w:rPr>
          <w:color w:val="000000"/>
        </w:rPr>
        <w:t xml:space="preserve">427 </w:t>
      </w:r>
      <w:r>
        <w:rPr>
          <w:color w:val="000000"/>
        </w:rPr>
        <w:t>星，</w:t>
      </w:r>
      <w:r>
        <w:rPr>
          <w:color w:val="000000"/>
        </w:rPr>
        <w:t xml:space="preserve">CODS-COMAD 2020 </w:t>
      </w:r>
      <w:r>
        <w:rPr>
          <w:color w:val="000000"/>
        </w:rPr>
        <w:t>论文配套）；</w:t>
      </w:r>
      <w:r>
        <w:fldChar w:fldCharType="begin"/>
      </w:r>
      <w:r>
        <w:instrText>HYPERLINK "https://www.kaggle.com/datasets/abdallahalidev/plantvillage-dataset"</w:instrText>
      </w:r>
      <w:r>
        <w:fldChar w:fldCharType="separate"/>
      </w:r>
      <w:r>
        <w:rPr>
          <w:color w:val="0563C1"/>
          <w:u w:val="single"/>
        </w:rPr>
        <w:t>PlantVillage</w:t>
      </w:r>
      <w:r>
        <w:fldChar w:fldCharType="end"/>
      </w:r>
      <w:r>
        <w:rPr>
          <w:color w:val="000000"/>
        </w:rPr>
        <w:t xml:space="preserve"> </w:t>
      </w:r>
      <w:r>
        <w:rPr>
          <w:color w:val="000000"/>
        </w:rPr>
        <w:t>数据集在</w:t>
      </w:r>
      <w:r>
        <w:rPr>
          <w:color w:val="000000"/>
        </w:rPr>
        <w:t xml:space="preserve"> Kaggle </w:t>
      </w:r>
      <w:r>
        <w:rPr>
          <w:color w:val="000000"/>
        </w:rPr>
        <w:t>公开（</w:t>
      </w:r>
      <w:r>
        <w:rPr>
          <w:color w:val="000000"/>
        </w:rPr>
        <w:t xml:space="preserve">5 </w:t>
      </w:r>
      <w:r>
        <w:rPr>
          <w:color w:val="000000"/>
        </w:rPr>
        <w:t>万</w:t>
      </w:r>
      <w:r>
        <w:rPr>
          <w:color w:val="000000"/>
        </w:rPr>
        <w:t xml:space="preserve">+ </w:t>
      </w:r>
      <w:r>
        <w:rPr>
          <w:color w:val="000000"/>
        </w:rPr>
        <w:t>图、</w:t>
      </w:r>
      <w:r>
        <w:rPr>
          <w:color w:val="000000"/>
        </w:rPr>
        <w:t xml:space="preserve">38 </w:t>
      </w:r>
      <w:r>
        <w:rPr>
          <w:color w:val="000000"/>
        </w:rPr>
        <w:t>类）；</w:t>
      </w:r>
      <w:r>
        <w:rPr>
          <w:color w:val="000000"/>
        </w:rPr>
        <w:t xml:space="preserve">YOLOv8 </w:t>
      </w:r>
      <w:r>
        <w:rPr>
          <w:color w:val="000000"/>
        </w:rPr>
        <w:t>框架成熟（</w:t>
      </w:r>
      <w:r>
        <w:fldChar w:fldCharType="begin"/>
      </w:r>
      <w:r>
        <w:instrText>HYPERLINK "https://github.com/ultralytics/ultralytics"</w:instrText>
      </w:r>
      <w:r>
        <w:fldChar w:fldCharType="separate"/>
      </w:r>
      <w:r>
        <w:rPr>
          <w:color w:val="0563C1"/>
          <w:u w:val="single"/>
        </w:rPr>
        <w:t>Ultralytics</w:t>
      </w:r>
      <w:r>
        <w:fldChar w:fldCharType="end"/>
      </w:r>
      <w:r>
        <w:rPr>
          <w:color w:val="000000"/>
        </w:rPr>
        <w:t xml:space="preserve"> 60k </w:t>
      </w:r>
      <w:r>
        <w:rPr>
          <w:color w:val="000000"/>
        </w:rPr>
        <w:t>星），已有温室作物病害检测、</w:t>
      </w:r>
      <w:r>
        <w:rPr>
          <w:color w:val="000000"/>
        </w:rPr>
        <w:t xml:space="preserve">ESP32-CAM </w:t>
      </w:r>
      <w:r>
        <w:rPr>
          <w:color w:val="000000"/>
        </w:rPr>
        <w:t>实时检测先例。</w:t>
      </w:r>
    </w:p>
    <w:p w14:paraId="5D6891B7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大模型</w:t>
      </w:r>
      <w:r>
        <w:rPr>
          <w:b/>
          <w:bCs/>
          <w:color w:val="000000"/>
        </w:rPr>
        <w:t>/</w:t>
      </w:r>
      <w:r>
        <w:rPr>
          <w:b/>
          <w:bCs/>
          <w:color w:val="000000"/>
        </w:rPr>
        <w:t>智能体链路：</w:t>
      </w:r>
      <w:r>
        <w:rPr>
          <w:color w:val="000000"/>
        </w:rPr>
        <w:t>司农（南京农业大学，国内首个农业开源大语言模型，</w:t>
      </w:r>
      <w:r>
        <w:rPr>
          <w:color w:val="000000"/>
        </w:rPr>
        <w:t>8B/32B</w:t>
      </w:r>
      <w:r>
        <w:rPr>
          <w:color w:val="000000"/>
        </w:rPr>
        <w:t>，魔搭</w:t>
      </w:r>
      <w:r>
        <w:rPr>
          <w:color w:val="000000"/>
        </w:rPr>
        <w:t xml:space="preserve">+GitHub </w:t>
      </w:r>
      <w:r>
        <w:rPr>
          <w:color w:val="000000"/>
        </w:rPr>
        <w:t>开源）与稷丰</w:t>
      </w:r>
      <w:r>
        <w:rPr>
          <w:color w:val="000000"/>
        </w:rPr>
        <w:t xml:space="preserve"> </w:t>
      </w:r>
      <w:hyperlink r:id="rId8" w:history="1">
        <w:r>
          <w:rPr>
            <w:color w:val="0563C1"/>
            <w:u w:val="single"/>
          </w:rPr>
          <w:t>AgriAgent</w:t>
        </w:r>
      </w:hyperlink>
      <w:r>
        <w:rPr>
          <w:color w:val="000000"/>
        </w:rPr>
        <w:t>（</w:t>
      </w:r>
      <w:r>
        <w:rPr>
          <w:color w:val="000000"/>
        </w:rPr>
        <w:t xml:space="preserve">125 </w:t>
      </w:r>
      <w:r>
        <w:rPr>
          <w:color w:val="000000"/>
        </w:rPr>
        <w:t>星，中文农业多模态）均已核验；</w:t>
      </w:r>
      <w:r>
        <w:fldChar w:fldCharType="begin"/>
      </w:r>
      <w:r>
        <w:instrText>HYPERLINK "https://github.com/langgenius/dify"</w:instrText>
      </w:r>
      <w:r>
        <w:fldChar w:fldCharType="separate"/>
      </w:r>
      <w:r>
        <w:rPr>
          <w:color w:val="0563C1"/>
          <w:u w:val="single"/>
        </w:rPr>
        <w:t>Dify</w:t>
      </w:r>
      <w:r>
        <w:fldChar w:fldCharType="end"/>
      </w:r>
      <w:r>
        <w:rPr>
          <w:color w:val="000000"/>
        </w:rPr>
        <w:t xml:space="preserve"> </w:t>
      </w:r>
      <w:r>
        <w:rPr>
          <w:color w:val="000000"/>
        </w:rPr>
        <w:t>官方文档确认</w:t>
      </w:r>
      <w:r>
        <w:rPr>
          <w:color w:val="000000"/>
        </w:rPr>
        <w:t xml:space="preserve"> HTTP Request </w:t>
      </w:r>
      <w:r>
        <w:rPr>
          <w:color w:val="000000"/>
        </w:rPr>
        <w:t>节点可调用外部</w:t>
      </w:r>
      <w:r>
        <w:rPr>
          <w:color w:val="000000"/>
        </w:rPr>
        <w:t xml:space="preserve"> API</w:t>
      </w:r>
      <w:r>
        <w:rPr>
          <w:color w:val="000000"/>
        </w:rPr>
        <w:t>，因此「智能体</w:t>
      </w:r>
      <w:r>
        <w:rPr>
          <w:color w:val="000000"/>
        </w:rPr>
        <w:t xml:space="preserve"> → HTTP → MQTT </w:t>
      </w:r>
      <w:r>
        <w:rPr>
          <w:color w:val="000000"/>
        </w:rPr>
        <w:t>网关</w:t>
      </w:r>
      <w:r>
        <w:rPr>
          <w:color w:val="000000"/>
        </w:rPr>
        <w:t xml:space="preserve"> → </w:t>
      </w:r>
      <w:r>
        <w:rPr>
          <w:color w:val="000000"/>
        </w:rPr>
        <w:t>设备」路径可行。</w:t>
      </w:r>
    </w:p>
    <w:p w14:paraId="0FAAFFD6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云平台链路：</w:t>
      </w:r>
      <w:hyperlink r:id="rId9" w:history="1">
        <w:r>
          <w:rPr>
            <w:color w:val="0563C1"/>
            <w:u w:val="single"/>
          </w:rPr>
          <w:t>EMQX</w:t>
        </w:r>
      </w:hyperlink>
      <w:r>
        <w:rPr>
          <w:color w:val="000000"/>
        </w:rPr>
        <w:t>（</w:t>
      </w:r>
      <w:r>
        <w:rPr>
          <w:color w:val="000000"/>
        </w:rPr>
        <w:t xml:space="preserve">16.5k </w:t>
      </w:r>
      <w:r>
        <w:rPr>
          <w:color w:val="000000"/>
        </w:rPr>
        <w:t>星）、</w:t>
      </w:r>
      <w:r>
        <w:fldChar w:fldCharType="begin"/>
      </w:r>
      <w:r>
        <w:instrText>HYPERLINK "https://github.com/node-red/node-red"</w:instrText>
      </w:r>
      <w:r>
        <w:fldChar w:fldCharType="separate"/>
      </w:r>
      <w:r>
        <w:rPr>
          <w:color w:val="0563C1"/>
          <w:u w:val="single"/>
        </w:rPr>
        <w:t>Node-RED</w:t>
      </w:r>
      <w:r>
        <w:fldChar w:fldCharType="end"/>
      </w:r>
      <w:r>
        <w:rPr>
          <w:color w:val="000000"/>
        </w:rPr>
        <w:t>（</w:t>
      </w:r>
      <w:r>
        <w:rPr>
          <w:color w:val="000000"/>
        </w:rPr>
        <w:t xml:space="preserve">23.5k </w:t>
      </w:r>
      <w:r>
        <w:rPr>
          <w:color w:val="000000"/>
        </w:rPr>
        <w:t>星）、</w:t>
      </w:r>
      <w:r>
        <w:fldChar w:fldCharType="begin"/>
      </w:r>
      <w:r>
        <w:instrText>HYPERLINK "https://github.com/roinli/HUIZHI-nongyeOS-cloud"</w:instrText>
      </w:r>
      <w:r>
        <w:fldChar w:fldCharType="separate"/>
      </w:r>
      <w:r>
        <w:rPr>
          <w:color w:val="0563C1"/>
          <w:u w:val="single"/>
        </w:rPr>
        <w:t>农业岛</w:t>
      </w:r>
      <w:r>
        <w:fldChar w:fldCharType="end"/>
      </w:r>
      <w:r>
        <w:rPr>
          <w:color w:val="000000"/>
        </w:rPr>
        <w:t xml:space="preserve"> </w:t>
      </w:r>
      <w:r>
        <w:rPr>
          <w:color w:val="000000"/>
        </w:rPr>
        <w:t>智慧农业平台（</w:t>
      </w:r>
      <w:r>
        <w:rPr>
          <w:color w:val="000000"/>
        </w:rPr>
        <w:t xml:space="preserve">347 </w:t>
      </w:r>
      <w:r>
        <w:rPr>
          <w:color w:val="000000"/>
        </w:rPr>
        <w:t>星，</w:t>
      </w:r>
      <w:proofErr w:type="spellStart"/>
      <w:r>
        <w:rPr>
          <w:color w:val="000000"/>
        </w:rPr>
        <w:t>Java+Vue+Uni-app</w:t>
      </w:r>
      <w:proofErr w:type="spellEnd"/>
      <w:r>
        <w:rPr>
          <w:color w:val="000000"/>
        </w:rPr>
        <w:t>，支持</w:t>
      </w:r>
      <w:r>
        <w:rPr>
          <w:color w:val="000000"/>
        </w:rPr>
        <w:t xml:space="preserve"> MQTT/EMQX</w:t>
      </w:r>
      <w:r>
        <w:rPr>
          <w:color w:val="000000"/>
        </w:rPr>
        <w:t>）均已核验；</w:t>
      </w:r>
      <w:r>
        <w:fldChar w:fldCharType="begin"/>
      </w:r>
      <w:r>
        <w:instrText>HYPERLINK "https://open.iot.10086.cn"</w:instrText>
      </w:r>
      <w:r>
        <w:fldChar w:fldCharType="separate"/>
      </w:r>
      <w:r>
        <w:rPr>
          <w:color w:val="0563C1"/>
          <w:u w:val="single"/>
        </w:rPr>
        <w:t>OneNET</w:t>
      </w:r>
      <w:r>
        <w:fldChar w:fldCharType="end"/>
      </w:r>
      <w:r>
        <w:rPr>
          <w:color w:val="000000"/>
        </w:rPr>
        <w:t xml:space="preserve"> </w:t>
      </w:r>
      <w:r>
        <w:rPr>
          <w:color w:val="000000"/>
        </w:rPr>
        <w:t>为中国移动免费物联网平台，教程量大。</w:t>
      </w:r>
    </w:p>
    <w:p w14:paraId="2E256CDD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已知约束（写进风险）：</w:t>
      </w:r>
      <w:r>
        <w:rPr>
          <w:color w:val="000000"/>
        </w:rPr>
        <w:t xml:space="preserve">ESP32-CAM </w:t>
      </w:r>
      <w:r>
        <w:rPr>
          <w:color w:val="000000"/>
        </w:rPr>
        <w:t>算力有限，边缘推理只跑轻量模型，初期视觉走云端；司农</w:t>
      </w:r>
      <w:r>
        <w:rPr>
          <w:color w:val="000000"/>
        </w:rPr>
        <w:t xml:space="preserve"> 32B </w:t>
      </w:r>
      <w:r>
        <w:rPr>
          <w:color w:val="000000"/>
        </w:rPr>
        <w:t>本地部署需要较高显存，初期用</w:t>
      </w:r>
      <w:r>
        <w:rPr>
          <w:color w:val="000000"/>
        </w:rPr>
        <w:t xml:space="preserve"> 8B </w:t>
      </w:r>
      <w:r>
        <w:rPr>
          <w:color w:val="000000"/>
        </w:rPr>
        <w:t>或</w:t>
      </w:r>
      <w:r>
        <w:rPr>
          <w:color w:val="000000"/>
        </w:rPr>
        <w:t xml:space="preserve"> DeepSeek API </w:t>
      </w:r>
      <w:r>
        <w:rPr>
          <w:color w:val="000000"/>
        </w:rPr>
        <w:t>替代。</w:t>
      </w:r>
    </w:p>
    <w:p w14:paraId="6CCE35FF" w14:textId="47137854" w:rsidR="0040370B" w:rsidRDefault="00000000">
      <w:pPr>
        <w:pStyle w:val="1"/>
      </w:pPr>
      <w:r>
        <w:t xml:space="preserve">6. </w:t>
      </w:r>
      <w:r>
        <w:t>开源项目清单</w:t>
      </w:r>
    </w:p>
    <w:p w14:paraId="3DFA5E10" w14:textId="77777777" w:rsidR="0040370B" w:rsidRDefault="00000000">
      <w:pPr>
        <w:ind w:firstLineChars="200" w:firstLine="480"/>
        <w:jc w:val="both"/>
      </w:pPr>
      <w:r>
        <w:rPr>
          <w:color w:val="000000"/>
        </w:rPr>
        <w:t>核验方式：</w:t>
      </w:r>
      <w:r>
        <w:rPr>
          <w:color w:val="000000"/>
        </w:rPr>
        <w:t xml:space="preserve">2026-08-07 </w:t>
      </w:r>
      <w:r>
        <w:rPr>
          <w:color w:val="000000"/>
        </w:rPr>
        <w:t>通过</w:t>
      </w:r>
      <w:r>
        <w:rPr>
          <w:color w:val="000000"/>
        </w:rPr>
        <w:t xml:space="preserve"> GitHub API </w:t>
      </w:r>
      <w:r>
        <w:rPr>
          <w:color w:val="000000"/>
        </w:rPr>
        <w:t>查询仓库全名、</w:t>
      </w:r>
      <w:r>
        <w:rPr>
          <w:color w:val="000000"/>
        </w:rPr>
        <w:t xml:space="preserve">star </w:t>
      </w:r>
      <w:r>
        <w:rPr>
          <w:color w:val="000000"/>
        </w:rPr>
        <w:t>数、最近推送、是否归档；模型与数据集通过官方渠道与多家媒体报道交叉确认。</w:t>
      </w:r>
    </w:p>
    <w:p w14:paraId="48F77157" w14:textId="77777777" w:rsidR="0040370B" w:rsidRDefault="00000000">
      <w:pPr>
        <w:pStyle w:val="3"/>
        <w:spacing w:before="240" w:after="120"/>
      </w:pPr>
      <w:r>
        <w:t xml:space="preserve">6.1 </w:t>
      </w:r>
      <w:r>
        <w:t>硬件</w:t>
      </w:r>
      <w:r>
        <w:t>/</w:t>
      </w:r>
      <w:r>
        <w:t>温室整机（</w:t>
      </w:r>
      <w:r>
        <w:t xml:space="preserve">STM32 </w:t>
      </w:r>
      <w:r>
        <w:t>侧）</w:t>
      </w:r>
    </w:p>
    <w:p w14:paraId="57C3F52A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0" w:history="1">
        <w:r>
          <w:rPr>
            <w:color w:val="0563C1"/>
            <w:u w:val="single"/>
          </w:rPr>
          <w:t>zhujiu39/stm32-flower-greenhouse</w:t>
        </w:r>
      </w:hyperlink>
      <w:r>
        <w:rPr>
          <w:color w:val="000000"/>
        </w:rPr>
        <w:t>（</w:t>
      </w:r>
      <w:r>
        <w:rPr>
          <w:color w:val="000000"/>
        </w:rPr>
        <w:t xml:space="preserve">2026-06 </w:t>
      </w:r>
      <w:r>
        <w:rPr>
          <w:color w:val="000000"/>
        </w:rPr>
        <w:t>更新，</w:t>
      </w:r>
      <w:r>
        <w:rPr>
          <w:color w:val="000000"/>
        </w:rPr>
        <w:t xml:space="preserve">0 </w:t>
      </w:r>
      <w:r>
        <w:rPr>
          <w:color w:val="000000"/>
        </w:rPr>
        <w:t>星，已核验）：</w:t>
      </w:r>
      <w:r>
        <w:rPr>
          <w:color w:val="000000"/>
        </w:rPr>
        <w:t xml:space="preserve">STM32F103C8T6 </w:t>
      </w:r>
      <w:r>
        <w:rPr>
          <w:color w:val="000000"/>
        </w:rPr>
        <w:t>花卉温室，</w:t>
      </w:r>
      <w:r>
        <w:rPr>
          <w:color w:val="000000"/>
        </w:rPr>
        <w:t>OLED+</w:t>
      </w:r>
      <w:r>
        <w:rPr>
          <w:color w:val="000000"/>
        </w:rPr>
        <w:t>继电器自动控制</w:t>
      </w:r>
      <w:r>
        <w:rPr>
          <w:color w:val="000000"/>
        </w:rPr>
        <w:t xml:space="preserve">+ESP8266 </w:t>
      </w:r>
      <w:proofErr w:type="spellStart"/>
      <w:r>
        <w:rPr>
          <w:color w:val="000000"/>
        </w:rPr>
        <w:t>MQTT+ThingsCloud</w:t>
      </w:r>
      <w:proofErr w:type="spellEnd"/>
      <w:r>
        <w:rPr>
          <w:color w:val="000000"/>
        </w:rPr>
        <w:t>，与现有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SmartAgriculture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几乎同构。</w:t>
      </w:r>
    </w:p>
    <w:p w14:paraId="13A12EF1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1" w:history="1">
        <w:r>
          <w:rPr>
            <w:color w:val="0563C1"/>
            <w:u w:val="single"/>
          </w:rPr>
          <w:t>cz0729zc/smart-orchard-irrigation-system</w:t>
        </w:r>
      </w:hyperlink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星，已核验）：</w:t>
      </w:r>
      <w:r>
        <w:rPr>
          <w:color w:val="000000"/>
        </w:rPr>
        <w:t xml:space="preserve">STM32+ESP8266 </w:t>
      </w:r>
      <w:r>
        <w:rPr>
          <w:color w:val="000000"/>
        </w:rPr>
        <w:t>果园灌溉，土壤</w:t>
      </w:r>
      <w:r>
        <w:rPr>
          <w:color w:val="000000"/>
        </w:rPr>
        <w:t>/</w:t>
      </w:r>
      <w:r>
        <w:rPr>
          <w:color w:val="000000"/>
        </w:rPr>
        <w:t>光照</w:t>
      </w:r>
      <w:r>
        <w:rPr>
          <w:color w:val="000000"/>
        </w:rPr>
        <w:t>/</w:t>
      </w:r>
      <w:r>
        <w:rPr>
          <w:color w:val="000000"/>
        </w:rPr>
        <w:t>温湿度、自动灌溉、驱鸟、</w:t>
      </w:r>
      <w:r>
        <w:rPr>
          <w:color w:val="000000"/>
        </w:rPr>
        <w:t xml:space="preserve">LED </w:t>
      </w:r>
      <w:r>
        <w:rPr>
          <w:color w:val="000000"/>
        </w:rPr>
        <w:t>补光、</w:t>
      </w:r>
      <w:r>
        <w:rPr>
          <w:color w:val="000000"/>
        </w:rPr>
        <w:t xml:space="preserve">APP </w:t>
      </w:r>
      <w:r>
        <w:rPr>
          <w:color w:val="000000"/>
        </w:rPr>
        <w:t>远程控制，功能面最全。</w:t>
      </w:r>
    </w:p>
    <w:p w14:paraId="29928F7F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2" w:history="1">
        <w:r>
          <w:rPr>
            <w:color w:val="0563C1"/>
            <w:u w:val="single"/>
          </w:rPr>
          <w:t>mcu-coder/stm32_environmental_monitoring</w:t>
        </w:r>
      </w:hyperlink>
      <w:r>
        <w:rPr>
          <w:color w:val="000000"/>
        </w:rPr>
        <w:t>（</w:t>
      </w:r>
      <w:r>
        <w:rPr>
          <w:color w:val="000000"/>
        </w:rPr>
        <w:t xml:space="preserve">20 </w:t>
      </w:r>
      <w:r>
        <w:rPr>
          <w:color w:val="000000"/>
        </w:rPr>
        <w:t>星，已核验）：农业大棚环境监测系统（毕业设计案例）。</w:t>
      </w:r>
    </w:p>
    <w:p w14:paraId="7697BA99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3" w:history="1">
        <w:r>
          <w:rPr>
            <w:color w:val="0563C1"/>
            <w:u w:val="single"/>
          </w:rPr>
          <w:t>lidonghang-02/greenhouse_control_system</w:t>
        </w:r>
      </w:hyperlink>
      <w:r>
        <w:rPr>
          <w:color w:val="000000"/>
        </w:rPr>
        <w:t>（</w:t>
      </w:r>
      <w:r>
        <w:rPr>
          <w:color w:val="000000"/>
        </w:rPr>
        <w:t xml:space="preserve">13 </w:t>
      </w:r>
      <w:r>
        <w:rPr>
          <w:color w:val="000000"/>
        </w:rPr>
        <w:t>星，已核验）：基于</w:t>
      </w:r>
      <w:r>
        <w:rPr>
          <w:color w:val="000000"/>
        </w:rPr>
        <w:t xml:space="preserve"> STM32 </w:t>
      </w:r>
      <w:r>
        <w:rPr>
          <w:color w:val="000000"/>
        </w:rPr>
        <w:t>的温室控制系统。</w:t>
      </w:r>
    </w:p>
    <w:p w14:paraId="35DE7A04" w14:textId="77777777" w:rsidR="0040370B" w:rsidRDefault="00000000">
      <w:pPr>
        <w:pStyle w:val="3"/>
        <w:spacing w:before="240" w:after="120"/>
      </w:pPr>
      <w:r>
        <w:lastRenderedPageBreak/>
        <w:t xml:space="preserve">6.2 </w:t>
      </w:r>
      <w:r>
        <w:t>病虫害检测（视觉组）</w:t>
      </w:r>
    </w:p>
    <w:p w14:paraId="32FBBDCD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4" w:history="1">
        <w:r>
          <w:rPr>
            <w:color w:val="0563C1"/>
            <w:u w:val="single"/>
          </w:rPr>
          <w:t>pratikkayal/PlantDoc-Dataset</w:t>
        </w:r>
      </w:hyperlink>
      <w:r>
        <w:rPr>
          <w:color w:val="000000"/>
        </w:rPr>
        <w:t>（</w:t>
      </w:r>
      <w:r>
        <w:rPr>
          <w:color w:val="000000"/>
        </w:rPr>
        <w:t xml:space="preserve">427 </w:t>
      </w:r>
      <w:r>
        <w:rPr>
          <w:color w:val="000000"/>
        </w:rPr>
        <w:t>星，已核验）：</w:t>
      </w:r>
      <w:proofErr w:type="spellStart"/>
      <w:r>
        <w:rPr>
          <w:color w:val="000000"/>
        </w:rPr>
        <w:t>PlantDoc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官方数据集仓库（</w:t>
      </w:r>
      <w:r>
        <w:rPr>
          <w:color w:val="000000"/>
        </w:rPr>
        <w:t xml:space="preserve">CODS-COMAD 2020 </w:t>
      </w:r>
      <w:r>
        <w:rPr>
          <w:color w:val="000000"/>
        </w:rPr>
        <w:t>论文配套）。</w:t>
      </w:r>
    </w:p>
    <w:p w14:paraId="7EAD2CD9" w14:textId="77777777" w:rsidR="0040370B" w:rsidRDefault="00000000">
      <w:pPr>
        <w:pStyle w:val="a4"/>
        <w:numPr>
          <w:ilvl w:val="0"/>
          <w:numId w:val="2"/>
        </w:numPr>
        <w:jc w:val="both"/>
      </w:pPr>
      <w:proofErr w:type="spellStart"/>
      <w:r>
        <w:rPr>
          <w:color w:val="000000"/>
        </w:rPr>
        <w:t>PlantVillage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数据集（</w:t>
      </w:r>
      <w:r>
        <w:rPr>
          <w:color w:val="000000"/>
        </w:rPr>
        <w:t xml:space="preserve">Kaggle </w:t>
      </w:r>
      <w:hyperlink r:id="rId15" w:history="1">
        <w:r>
          <w:rPr>
            <w:color w:val="0563C1"/>
            <w:u w:val="single"/>
          </w:rPr>
          <w:t>abdallahalidev/plantvillage-dataset</w:t>
        </w:r>
      </w:hyperlink>
      <w:r>
        <w:rPr>
          <w:color w:val="000000"/>
        </w:rPr>
        <w:t>，已核验）：</w:t>
      </w:r>
      <w:r>
        <w:rPr>
          <w:color w:val="000000"/>
        </w:rPr>
        <w:t xml:space="preserve">5 </w:t>
      </w:r>
      <w:r>
        <w:rPr>
          <w:color w:val="000000"/>
        </w:rPr>
        <w:t>万</w:t>
      </w:r>
      <w:r>
        <w:rPr>
          <w:color w:val="000000"/>
        </w:rPr>
        <w:t xml:space="preserve">+ </w:t>
      </w:r>
      <w:r>
        <w:rPr>
          <w:color w:val="000000"/>
        </w:rPr>
        <w:t>叶片图、</w:t>
      </w:r>
      <w:r>
        <w:rPr>
          <w:color w:val="000000"/>
        </w:rPr>
        <w:t xml:space="preserve">38 </w:t>
      </w:r>
      <w:r>
        <w:rPr>
          <w:color w:val="000000"/>
        </w:rPr>
        <w:t>类。</w:t>
      </w:r>
    </w:p>
    <w:p w14:paraId="549E76B1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6" w:history="1">
        <w:r>
          <w:rPr>
            <w:color w:val="0563C1"/>
            <w:u w:val="single"/>
          </w:rPr>
          <w:t>ajinkyapawar11/yolov8-crop-disease-monitoring</w:t>
        </w:r>
      </w:hyperlink>
      <w:r>
        <w:rPr>
          <w:color w:val="000000"/>
        </w:rPr>
        <w:t>（</w:t>
      </w:r>
      <w:r>
        <w:rPr>
          <w:color w:val="000000"/>
        </w:rPr>
        <w:t xml:space="preserve">0 </w:t>
      </w:r>
      <w:r>
        <w:rPr>
          <w:color w:val="000000"/>
        </w:rPr>
        <w:t>星，</w:t>
      </w:r>
      <w:r>
        <w:rPr>
          <w:color w:val="000000"/>
        </w:rPr>
        <w:t xml:space="preserve">2025-07 </w:t>
      </w:r>
      <w:r>
        <w:rPr>
          <w:color w:val="000000"/>
        </w:rPr>
        <w:t>更新，已核验）：</w:t>
      </w:r>
      <w:r>
        <w:rPr>
          <w:color w:val="000000"/>
        </w:rPr>
        <w:t xml:space="preserve">YOLOv8 </w:t>
      </w:r>
      <w:r>
        <w:rPr>
          <w:color w:val="000000"/>
        </w:rPr>
        <w:t>温室作物病害实时检测（菠菜</w:t>
      </w:r>
      <w:r>
        <w:rPr>
          <w:color w:val="000000"/>
        </w:rPr>
        <w:t>/</w:t>
      </w:r>
      <w:r>
        <w:rPr>
          <w:color w:val="000000"/>
        </w:rPr>
        <w:t>生菜</w:t>
      </w:r>
      <w:r>
        <w:rPr>
          <w:color w:val="000000"/>
        </w:rPr>
        <w:t>/</w:t>
      </w:r>
      <w:r>
        <w:rPr>
          <w:color w:val="000000"/>
        </w:rPr>
        <w:t>白菜），场景最接近，作架构参考。</w:t>
      </w:r>
    </w:p>
    <w:p w14:paraId="5E3C59DD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7" w:history="1">
        <w:r>
          <w:rPr>
            <w:color w:val="0563C1"/>
            <w:u w:val="single"/>
          </w:rPr>
          <w:t>SHN2004/Plant_Disease_Detection</w:t>
        </w:r>
      </w:hyperlink>
      <w:r>
        <w:rPr>
          <w:color w:val="000000"/>
        </w:rPr>
        <w:t>（</w:t>
      </w:r>
      <w:r>
        <w:rPr>
          <w:color w:val="000000"/>
        </w:rPr>
        <w:t xml:space="preserve">9 </w:t>
      </w:r>
      <w:r>
        <w:rPr>
          <w:color w:val="000000"/>
        </w:rPr>
        <w:t>星，已核验）：</w:t>
      </w:r>
      <w:r>
        <w:rPr>
          <w:color w:val="000000"/>
        </w:rPr>
        <w:t xml:space="preserve">ESP32-CAM + </w:t>
      </w:r>
      <w:r>
        <w:rPr>
          <w:color w:val="000000"/>
        </w:rPr>
        <w:t>深度学习实时植物病害检测全链路。</w:t>
      </w:r>
    </w:p>
    <w:p w14:paraId="4C504CE6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8" w:history="1">
        <w:r>
          <w:rPr>
            <w:color w:val="0563C1"/>
            <w:u w:val="single"/>
          </w:rPr>
          <w:t>vishnuskandha/strawberry-disease-detection</w:t>
        </w:r>
      </w:hyperlink>
      <w:r>
        <w:rPr>
          <w:color w:val="000000"/>
        </w:rPr>
        <w:t>（</w:t>
      </w:r>
      <w:r>
        <w:rPr>
          <w:color w:val="000000"/>
        </w:rPr>
        <w:t xml:space="preserve">0 </w:t>
      </w:r>
      <w:r>
        <w:rPr>
          <w:color w:val="000000"/>
        </w:rPr>
        <w:t>星，</w:t>
      </w:r>
      <w:r>
        <w:rPr>
          <w:color w:val="000000"/>
        </w:rPr>
        <w:t xml:space="preserve">2026-04 </w:t>
      </w:r>
      <w:r>
        <w:rPr>
          <w:color w:val="000000"/>
        </w:rPr>
        <w:t>更新，已核验）：</w:t>
      </w:r>
      <w:r>
        <w:rPr>
          <w:color w:val="000000"/>
        </w:rPr>
        <w:t xml:space="preserve">YOLOv8 </w:t>
      </w:r>
      <w:r>
        <w:rPr>
          <w:color w:val="000000"/>
        </w:rPr>
        <w:t>训练</w:t>
      </w:r>
      <w:r>
        <w:rPr>
          <w:color w:val="000000"/>
        </w:rPr>
        <w:t xml:space="preserve"> +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应用，工程量最小、最快出结果。</w:t>
      </w:r>
    </w:p>
    <w:p w14:paraId="3FA2F6AF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9" w:history="1">
        <w:r>
          <w:rPr>
            <w:color w:val="0563C1"/>
            <w:u w:val="single"/>
          </w:rPr>
          <w:t>Kuipyy/plant-disease-agent</w:t>
        </w:r>
      </w:hyperlink>
      <w:r>
        <w:rPr>
          <w:color w:val="000000"/>
        </w:rPr>
        <w:t>（</w:t>
      </w:r>
      <w:r>
        <w:rPr>
          <w:color w:val="000000"/>
        </w:rPr>
        <w:t xml:space="preserve">0 </w:t>
      </w:r>
      <w:r>
        <w:rPr>
          <w:color w:val="000000"/>
        </w:rPr>
        <w:t>星，</w:t>
      </w:r>
      <w:r>
        <w:rPr>
          <w:color w:val="000000"/>
        </w:rPr>
        <w:t xml:space="preserve">2026-07 </w:t>
      </w:r>
      <w:r>
        <w:rPr>
          <w:color w:val="000000"/>
        </w:rPr>
        <w:t>更新，已核验）：</w:t>
      </w:r>
      <w:r>
        <w:rPr>
          <w:color w:val="000000"/>
        </w:rPr>
        <w:t xml:space="preserve">LLM </w:t>
      </w:r>
      <w:r>
        <w:rPr>
          <w:color w:val="000000"/>
        </w:rPr>
        <w:t>编排的病害诊断智能体（分类器</w:t>
      </w:r>
      <w:r>
        <w:rPr>
          <w:color w:val="000000"/>
        </w:rPr>
        <w:t xml:space="preserve"> + Grad-CAM </w:t>
      </w:r>
      <w:r>
        <w:rPr>
          <w:color w:val="000000"/>
        </w:rPr>
        <w:t>可解释</w:t>
      </w:r>
      <w:r>
        <w:rPr>
          <w:color w:val="000000"/>
        </w:rPr>
        <w:t xml:space="preserve"> + RAG </w:t>
      </w:r>
      <w:r>
        <w:rPr>
          <w:color w:val="000000"/>
        </w:rPr>
        <w:t>防治建议），与智能体想法直接对口。</w:t>
      </w:r>
    </w:p>
    <w:p w14:paraId="69DE7D53" w14:textId="77777777" w:rsidR="0040370B" w:rsidRDefault="00000000">
      <w:pPr>
        <w:pStyle w:val="3"/>
        <w:spacing w:before="240" w:after="120"/>
      </w:pPr>
      <w:r>
        <w:t xml:space="preserve">6.3 </w:t>
      </w:r>
      <w:r>
        <w:t>生长状况分析</w:t>
      </w:r>
    </w:p>
    <w:p w14:paraId="177ACC9F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0" w:history="1">
        <w:r>
          <w:rPr>
            <w:color w:val="0563C1"/>
            <w:u w:val="single"/>
          </w:rPr>
          <w:t>Tharinda-Pamindu/Plant-Growth-anaysis-measure-project</w:t>
        </w:r>
      </w:hyperlink>
      <w:r>
        <w:rPr>
          <w:color w:val="000000"/>
        </w:rPr>
        <w:t>（</w:t>
      </w:r>
      <w:r>
        <w:rPr>
          <w:color w:val="000000"/>
        </w:rPr>
        <w:t xml:space="preserve">1 </w:t>
      </w:r>
      <w:r>
        <w:rPr>
          <w:color w:val="000000"/>
        </w:rPr>
        <w:t>星，已核验）：视觉测量叶片数</w:t>
      </w:r>
      <w:r>
        <w:rPr>
          <w:color w:val="000000"/>
        </w:rPr>
        <w:t>/</w:t>
      </w:r>
      <w:r>
        <w:rPr>
          <w:color w:val="000000"/>
        </w:rPr>
        <w:t>株高</w:t>
      </w:r>
      <w:r>
        <w:rPr>
          <w:color w:val="000000"/>
        </w:rPr>
        <w:t>/</w:t>
      </w:r>
      <w:r>
        <w:rPr>
          <w:color w:val="000000"/>
        </w:rPr>
        <w:t>健康度，正合</w:t>
      </w:r>
      <w:r>
        <w:rPr>
          <w:color w:val="000000"/>
        </w:rPr>
        <w:t>“</w:t>
      </w:r>
      <w:r>
        <w:rPr>
          <w:color w:val="000000"/>
        </w:rPr>
        <w:t>自动分析生长状况</w:t>
      </w:r>
      <w:r>
        <w:rPr>
          <w:color w:val="000000"/>
        </w:rPr>
        <w:t>”</w:t>
      </w:r>
      <w:r>
        <w:rPr>
          <w:color w:val="000000"/>
        </w:rPr>
        <w:t>。</w:t>
      </w:r>
    </w:p>
    <w:p w14:paraId="5D089FB7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1" w:history="1">
        <w:r>
          <w:rPr>
            <w:color w:val="0563C1"/>
            <w:u w:val="single"/>
          </w:rPr>
          <w:t>mriglab/GroMo-Plant-Growth-Modeling-with-Multiview-Images</w:t>
        </w:r>
      </w:hyperlink>
      <w:r>
        <w:rPr>
          <w:color w:val="000000"/>
        </w:rPr>
        <w:t>（</w:t>
      </w:r>
      <w:r>
        <w:rPr>
          <w:color w:val="000000"/>
        </w:rPr>
        <w:t xml:space="preserve">6 </w:t>
      </w:r>
      <w:r>
        <w:rPr>
          <w:color w:val="000000"/>
        </w:rPr>
        <w:t>星，</w:t>
      </w:r>
      <w:r>
        <w:rPr>
          <w:color w:val="000000"/>
        </w:rPr>
        <w:t xml:space="preserve">2026-04 </w:t>
      </w:r>
      <w:r>
        <w:rPr>
          <w:color w:val="000000"/>
        </w:rPr>
        <w:t>更新，已核验）：多视角图像生长建模竞赛项目，作进阶参考。</w:t>
      </w:r>
    </w:p>
    <w:p w14:paraId="2EE412E9" w14:textId="77777777" w:rsidR="0040370B" w:rsidRDefault="00000000">
      <w:pPr>
        <w:pStyle w:val="3"/>
        <w:spacing w:before="240" w:after="120"/>
      </w:pPr>
      <w:r>
        <w:t xml:space="preserve">6.4 </w:t>
      </w:r>
      <w:r>
        <w:t>农业大模型</w:t>
      </w:r>
      <w:r>
        <w:t xml:space="preserve"> / </w:t>
      </w:r>
      <w:r>
        <w:t>智能体</w:t>
      </w:r>
    </w:p>
    <w:p w14:paraId="7EB64FE7" w14:textId="77777777" w:rsidR="0040370B" w:rsidRDefault="00000000">
      <w:pPr>
        <w:pStyle w:val="a4"/>
        <w:numPr>
          <w:ilvl w:val="0"/>
          <w:numId w:val="2"/>
        </w:numPr>
        <w:jc w:val="both"/>
      </w:pPr>
      <w:r>
        <w:rPr>
          <w:color w:val="000000"/>
        </w:rPr>
        <w:t>司农（南京农业大学，</w:t>
      </w:r>
      <w:r>
        <w:rPr>
          <w:color w:val="000000"/>
        </w:rPr>
        <w:t xml:space="preserve">2026-01 </w:t>
      </w:r>
      <w:r>
        <w:rPr>
          <w:color w:val="000000"/>
        </w:rPr>
        <w:t>发布，已核验）：国内首个农业开源大语言模型，</w:t>
      </w:r>
      <w:r>
        <w:rPr>
          <w:color w:val="000000"/>
        </w:rPr>
        <w:t>8B/32B</w:t>
      </w:r>
      <w:r>
        <w:rPr>
          <w:color w:val="000000"/>
        </w:rPr>
        <w:t>，魔搭</w:t>
      </w:r>
      <w:r>
        <w:rPr>
          <w:color w:val="000000"/>
        </w:rPr>
        <w:t xml:space="preserve">+GitHub </w:t>
      </w:r>
      <w:r>
        <w:rPr>
          <w:color w:val="000000"/>
        </w:rPr>
        <w:t>开源（</w:t>
      </w:r>
      <w:r>
        <w:rPr>
          <w:color w:val="000000"/>
        </w:rPr>
        <w:t>IT</w:t>
      </w:r>
      <w:r>
        <w:rPr>
          <w:color w:val="000000"/>
        </w:rPr>
        <w:t>之家、中国农科院官网、新华报业网等多家交叉报道）。</w:t>
      </w:r>
    </w:p>
    <w:p w14:paraId="33245A43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2" w:history="1">
        <w:r>
          <w:rPr>
            <w:color w:val="0563C1"/>
            <w:u w:val="single"/>
          </w:rPr>
          <w:t>zhiweihu1103/AgriAgent</w:t>
        </w:r>
      </w:hyperlink>
      <w:r>
        <w:rPr>
          <w:color w:val="000000"/>
        </w:rPr>
        <w:t>（稷丰，</w:t>
      </w:r>
      <w:r>
        <w:rPr>
          <w:color w:val="000000"/>
        </w:rPr>
        <w:t xml:space="preserve">125 </w:t>
      </w:r>
      <w:r>
        <w:rPr>
          <w:color w:val="000000"/>
        </w:rPr>
        <w:t>星，已核验）：首个开源中文农业多模态大模型（图像</w:t>
      </w:r>
      <w:r>
        <w:rPr>
          <w:color w:val="000000"/>
        </w:rPr>
        <w:t>+</w:t>
      </w:r>
      <w:r>
        <w:rPr>
          <w:color w:val="000000"/>
        </w:rPr>
        <w:t>文本</w:t>
      </w:r>
      <w:r>
        <w:rPr>
          <w:color w:val="000000"/>
        </w:rPr>
        <w:t>+</w:t>
      </w:r>
      <w:r>
        <w:rPr>
          <w:color w:val="000000"/>
        </w:rPr>
        <w:t>气象）。</w:t>
      </w:r>
    </w:p>
    <w:p w14:paraId="14A7943C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3" w:history="1">
        <w:r>
          <w:rPr>
            <w:color w:val="0563C1"/>
            <w:u w:val="single"/>
          </w:rPr>
          <w:t>csg2008/InternLMAgricultureAssistant</w:t>
        </w:r>
      </w:hyperlink>
      <w:r>
        <w:rPr>
          <w:color w:val="000000"/>
        </w:rPr>
        <w:t>（</w:t>
      </w:r>
      <w:r>
        <w:rPr>
          <w:color w:val="000000"/>
        </w:rPr>
        <w:t xml:space="preserve">3 </w:t>
      </w:r>
      <w:r>
        <w:rPr>
          <w:color w:val="000000"/>
        </w:rPr>
        <w:t>星，已核验）：书生浦语农业助手</w:t>
      </w:r>
      <w:r>
        <w:rPr>
          <w:color w:val="000000"/>
        </w:rPr>
        <w:t>——</w:t>
      </w:r>
      <w:r>
        <w:rPr>
          <w:color w:val="000000"/>
        </w:rPr>
        <w:t>传感器</w:t>
      </w:r>
      <w:r>
        <w:rPr>
          <w:color w:val="000000"/>
        </w:rPr>
        <w:t>+</w:t>
      </w:r>
      <w:r>
        <w:rPr>
          <w:color w:val="000000"/>
        </w:rPr>
        <w:t>执行器</w:t>
      </w:r>
      <w:r>
        <w:rPr>
          <w:color w:val="000000"/>
        </w:rPr>
        <w:t>+</w:t>
      </w:r>
      <w:r>
        <w:rPr>
          <w:color w:val="000000"/>
        </w:rPr>
        <w:t>大模型自动控制大棚环境，理念最接近的完整参考。</w:t>
      </w:r>
    </w:p>
    <w:p w14:paraId="7BEE77BE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4" w:history="1">
        <w:r>
          <w:rPr>
            <w:color w:val="0563C1"/>
            <w:u w:val="single"/>
          </w:rPr>
          <w:t>nirmal2i43a5/AgriGen</w:t>
        </w:r>
      </w:hyperlink>
      <w:r>
        <w:rPr>
          <w:color w:val="000000"/>
        </w:rPr>
        <w:t>（</w:t>
      </w:r>
      <w:r>
        <w:rPr>
          <w:color w:val="000000"/>
        </w:rPr>
        <w:t xml:space="preserve">0 </w:t>
      </w:r>
      <w:r>
        <w:rPr>
          <w:color w:val="000000"/>
        </w:rPr>
        <w:t>星，</w:t>
      </w:r>
      <w:r>
        <w:rPr>
          <w:color w:val="000000"/>
        </w:rPr>
        <w:t xml:space="preserve">2026-02 </w:t>
      </w:r>
      <w:r>
        <w:rPr>
          <w:color w:val="000000"/>
        </w:rPr>
        <w:t>更新，已核验）：</w:t>
      </w:r>
      <w:r>
        <w:rPr>
          <w:color w:val="000000"/>
        </w:rPr>
        <w:t xml:space="preserve">RAG + Llama 3.3 </w:t>
      </w:r>
      <w:r>
        <w:rPr>
          <w:color w:val="000000"/>
        </w:rPr>
        <w:t>农业咨询助手。</w:t>
      </w:r>
    </w:p>
    <w:p w14:paraId="0674ABD6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5" w:history="1">
        <w:r>
          <w:rPr>
            <w:color w:val="0563C1"/>
            <w:u w:val="single"/>
          </w:rPr>
          <w:t>Shuvam-Banerji-Seal/AgriIR</w:t>
        </w:r>
      </w:hyperlink>
      <w:r>
        <w:rPr>
          <w:color w:val="000000"/>
        </w:rPr>
        <w:t>（</w:t>
      </w:r>
      <w:r>
        <w:rPr>
          <w:color w:val="000000"/>
        </w:rPr>
        <w:t xml:space="preserve">6 </w:t>
      </w:r>
      <w:r>
        <w:rPr>
          <w:color w:val="000000"/>
        </w:rPr>
        <w:t>星，</w:t>
      </w:r>
      <w:r>
        <w:rPr>
          <w:color w:val="000000"/>
        </w:rPr>
        <w:t>ECIR'26</w:t>
      </w:r>
      <w:r>
        <w:rPr>
          <w:color w:val="000000"/>
        </w:rPr>
        <w:t>，已核验）：农业</w:t>
      </w:r>
      <w:r>
        <w:rPr>
          <w:color w:val="000000"/>
        </w:rPr>
        <w:t xml:space="preserve"> RAG </w:t>
      </w:r>
      <w:r>
        <w:rPr>
          <w:color w:val="000000"/>
        </w:rPr>
        <w:t>六阶段流水线，检索</w:t>
      </w:r>
      <w:r>
        <w:rPr>
          <w:color w:val="000000"/>
        </w:rPr>
        <w:t>+</w:t>
      </w:r>
      <w:r>
        <w:rPr>
          <w:color w:val="000000"/>
        </w:rPr>
        <w:t>引用可溯源。</w:t>
      </w:r>
    </w:p>
    <w:p w14:paraId="44F0F54D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6" w:history="1">
        <w:r>
          <w:rPr>
            <w:color w:val="0563C1"/>
            <w:u w:val="single"/>
          </w:rPr>
          <w:t>vios-s/PhenoAssistant</w:t>
        </w:r>
      </w:hyperlink>
      <w:r>
        <w:rPr>
          <w:color w:val="000000"/>
        </w:rPr>
        <w:t>（</w:t>
      </w:r>
      <w:r>
        <w:rPr>
          <w:color w:val="000000"/>
        </w:rPr>
        <w:t xml:space="preserve">35 </w:t>
      </w:r>
      <w:r>
        <w:rPr>
          <w:color w:val="000000"/>
        </w:rPr>
        <w:t>星，</w:t>
      </w:r>
      <w:r>
        <w:rPr>
          <w:color w:val="000000"/>
        </w:rPr>
        <w:t xml:space="preserve">2026-07 </w:t>
      </w:r>
      <w:r>
        <w:rPr>
          <w:color w:val="000000"/>
        </w:rPr>
        <w:t>更新，已核验）：多智能体植物表型分析系统，智能体架构参考。</w:t>
      </w:r>
    </w:p>
    <w:p w14:paraId="6AFF6C87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7" w:history="1">
        <w:r>
          <w:rPr>
            <w:color w:val="0563C1"/>
            <w:u w:val="single"/>
          </w:rPr>
          <w:t>langgenius/dify</w:t>
        </w:r>
      </w:hyperlink>
      <w:r>
        <w:rPr>
          <w:color w:val="000000"/>
        </w:rPr>
        <w:t>（</w:t>
      </w:r>
      <w:r>
        <w:rPr>
          <w:color w:val="000000"/>
        </w:rPr>
        <w:t xml:space="preserve">151k </w:t>
      </w:r>
      <w:r>
        <w:rPr>
          <w:color w:val="000000"/>
        </w:rPr>
        <w:t>星，已核验）：开源智能体</w:t>
      </w:r>
      <w:r>
        <w:rPr>
          <w:color w:val="000000"/>
        </w:rPr>
        <w:t>/</w:t>
      </w:r>
      <w:r>
        <w:rPr>
          <w:color w:val="000000"/>
        </w:rPr>
        <w:t>工作流平台，官方文档确认</w:t>
      </w:r>
      <w:r>
        <w:rPr>
          <w:color w:val="000000"/>
        </w:rPr>
        <w:t xml:space="preserve"> HTTP Request </w:t>
      </w:r>
      <w:r>
        <w:rPr>
          <w:color w:val="000000"/>
        </w:rPr>
        <w:t>节点可调外部</w:t>
      </w:r>
      <w:r>
        <w:rPr>
          <w:color w:val="000000"/>
        </w:rPr>
        <w:t xml:space="preserve"> API</w:t>
      </w:r>
      <w:r>
        <w:rPr>
          <w:color w:val="000000"/>
        </w:rPr>
        <w:t>（设备控制通道）。</w:t>
      </w:r>
    </w:p>
    <w:p w14:paraId="63F363E9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8" w:history="1">
        <w:r>
          <w:rPr>
            <w:color w:val="0563C1"/>
            <w:u w:val="single"/>
          </w:rPr>
          <w:t>infiniflow/ragflow</w:t>
        </w:r>
      </w:hyperlink>
      <w:r>
        <w:rPr>
          <w:color w:val="000000"/>
        </w:rPr>
        <w:t>（</w:t>
      </w:r>
      <w:r>
        <w:rPr>
          <w:color w:val="000000"/>
        </w:rPr>
        <w:t xml:space="preserve">87k </w:t>
      </w:r>
      <w:r>
        <w:rPr>
          <w:color w:val="000000"/>
        </w:rPr>
        <w:t>星，已核验）：开源</w:t>
      </w:r>
      <w:r>
        <w:rPr>
          <w:color w:val="000000"/>
        </w:rPr>
        <w:t xml:space="preserve"> RAG </w:t>
      </w:r>
      <w:r>
        <w:rPr>
          <w:color w:val="000000"/>
        </w:rPr>
        <w:t>引擎，知识库问答底座。</w:t>
      </w:r>
    </w:p>
    <w:p w14:paraId="0B4CDF01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9" w:history="1">
        <w:r>
          <w:rPr>
            <w:color w:val="0563C1"/>
            <w:u w:val="single"/>
          </w:rPr>
          <w:t>ultralytics/ultralytics</w:t>
        </w:r>
      </w:hyperlink>
      <w:r>
        <w:rPr>
          <w:color w:val="000000"/>
        </w:rPr>
        <w:t>（</w:t>
      </w:r>
      <w:r>
        <w:rPr>
          <w:color w:val="000000"/>
        </w:rPr>
        <w:t xml:space="preserve">60k </w:t>
      </w:r>
      <w:r>
        <w:rPr>
          <w:color w:val="000000"/>
        </w:rPr>
        <w:t>星，已核验）：</w:t>
      </w:r>
      <w:r>
        <w:rPr>
          <w:color w:val="000000"/>
        </w:rPr>
        <w:t xml:space="preserve">YOLOv8/YOLO11 </w:t>
      </w:r>
      <w:r>
        <w:rPr>
          <w:color w:val="000000"/>
        </w:rPr>
        <w:t>框架。</w:t>
      </w:r>
    </w:p>
    <w:p w14:paraId="1F13D86C" w14:textId="77777777" w:rsidR="0040370B" w:rsidRDefault="00000000">
      <w:pPr>
        <w:pStyle w:val="3"/>
        <w:spacing w:before="240" w:after="120"/>
      </w:pPr>
      <w:r>
        <w:t xml:space="preserve">6.5 </w:t>
      </w:r>
      <w:r>
        <w:t>云平台</w:t>
      </w:r>
      <w:r>
        <w:t xml:space="preserve"> / </w:t>
      </w:r>
      <w:r>
        <w:t>小程序</w:t>
      </w:r>
      <w:r>
        <w:t xml:space="preserve"> / </w:t>
      </w:r>
      <w:r>
        <w:t>可视化</w:t>
      </w:r>
    </w:p>
    <w:p w14:paraId="57625D68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30" w:history="1">
        <w:r>
          <w:rPr>
            <w:color w:val="0563C1"/>
            <w:u w:val="single"/>
          </w:rPr>
          <w:t>roinli/HUIZHI-nongyeOS-cloud</w:t>
        </w:r>
      </w:hyperlink>
      <w:r>
        <w:rPr>
          <w:color w:val="000000"/>
        </w:rPr>
        <w:t>（农业岛，</w:t>
      </w:r>
      <w:r>
        <w:rPr>
          <w:color w:val="000000"/>
        </w:rPr>
        <w:t xml:space="preserve">347 </w:t>
      </w:r>
      <w:r>
        <w:rPr>
          <w:color w:val="000000"/>
        </w:rPr>
        <w:t>星，已核验）：</w:t>
      </w:r>
      <w:proofErr w:type="spellStart"/>
      <w:r>
        <w:rPr>
          <w:color w:val="000000"/>
        </w:rPr>
        <w:t>Java+Vue+Uni-app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完整开源农业物联网平台，温棚监控</w:t>
      </w:r>
      <w:r>
        <w:rPr>
          <w:color w:val="000000"/>
        </w:rPr>
        <w:t>/</w:t>
      </w:r>
      <w:r>
        <w:rPr>
          <w:color w:val="000000"/>
        </w:rPr>
        <w:t>设备控制</w:t>
      </w:r>
      <w:r>
        <w:rPr>
          <w:color w:val="000000"/>
        </w:rPr>
        <w:t>/</w:t>
      </w:r>
      <w:r>
        <w:rPr>
          <w:color w:val="000000"/>
        </w:rPr>
        <w:t>大屏</w:t>
      </w:r>
      <w:r>
        <w:rPr>
          <w:color w:val="000000"/>
        </w:rPr>
        <w:t>/</w:t>
      </w:r>
      <w:r>
        <w:rPr>
          <w:color w:val="000000"/>
        </w:rPr>
        <w:t>小程序全有，可二开。</w:t>
      </w:r>
    </w:p>
    <w:p w14:paraId="73A64521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31" w:history="1">
        <w:r>
          <w:rPr>
            <w:color w:val="0563C1"/>
            <w:u w:val="single"/>
          </w:rPr>
          <w:t>CJL-build/-</w:t>
        </w:r>
      </w:hyperlink>
      <w:r>
        <w:rPr>
          <w:color w:val="000000"/>
        </w:rPr>
        <w:t>（</w:t>
      </w:r>
      <w:r>
        <w:rPr>
          <w:color w:val="000000"/>
        </w:rPr>
        <w:t xml:space="preserve">4 </w:t>
      </w:r>
      <w:r>
        <w:rPr>
          <w:color w:val="000000"/>
        </w:rPr>
        <w:t>星，已核验）：完整</w:t>
      </w:r>
      <w:r>
        <w:rPr>
          <w:color w:val="000000"/>
        </w:rPr>
        <w:t xml:space="preserve"> IoT </w:t>
      </w:r>
      <w:r>
        <w:rPr>
          <w:color w:val="000000"/>
        </w:rPr>
        <w:t>项目（</w:t>
      </w:r>
      <w:r>
        <w:rPr>
          <w:color w:val="000000"/>
        </w:rPr>
        <w:t xml:space="preserve">Vue </w:t>
      </w:r>
      <w:r>
        <w:rPr>
          <w:color w:val="000000"/>
        </w:rPr>
        <w:t>网页</w:t>
      </w:r>
      <w:r>
        <w:rPr>
          <w:color w:val="000000"/>
        </w:rPr>
        <w:t>+</w:t>
      </w:r>
      <w:r>
        <w:rPr>
          <w:color w:val="000000"/>
        </w:rPr>
        <w:t>微信小程序</w:t>
      </w:r>
      <w:r>
        <w:rPr>
          <w:color w:val="000000"/>
        </w:rPr>
        <w:t>+</w:t>
      </w:r>
      <w:proofErr w:type="spellStart"/>
      <w:r>
        <w:rPr>
          <w:color w:val="000000"/>
        </w:rPr>
        <w:t>SpringBoot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后端</w:t>
      </w:r>
      <w:r>
        <w:rPr>
          <w:color w:val="000000"/>
        </w:rPr>
        <w:t>+</w:t>
      </w:r>
      <w:r>
        <w:rPr>
          <w:color w:val="000000"/>
        </w:rPr>
        <w:t>硬件），含</w:t>
      </w:r>
      <w:r>
        <w:rPr>
          <w:color w:val="000000"/>
        </w:rPr>
        <w:t>“</w:t>
      </w:r>
      <w:r>
        <w:rPr>
          <w:color w:val="000000"/>
        </w:rPr>
        <w:t>湿度</w:t>
      </w:r>
      <w:r>
        <w:rPr>
          <w:color w:val="000000"/>
        </w:rPr>
        <w:t>+</w:t>
      </w:r>
      <w:r>
        <w:rPr>
          <w:color w:val="000000"/>
        </w:rPr>
        <w:t>温度</w:t>
      </w:r>
      <w:r>
        <w:rPr>
          <w:color w:val="000000"/>
        </w:rPr>
        <w:t>+</w:t>
      </w:r>
      <w:r>
        <w:rPr>
          <w:color w:val="000000"/>
        </w:rPr>
        <w:t>光照综合判断自动浇水</w:t>
      </w:r>
      <w:r>
        <w:rPr>
          <w:color w:val="000000"/>
        </w:rPr>
        <w:t>”</w:t>
      </w:r>
      <w:r>
        <w:rPr>
          <w:color w:val="000000"/>
        </w:rPr>
        <w:t>逻辑。</w:t>
      </w:r>
    </w:p>
    <w:p w14:paraId="4CB707D6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32" w:history="1">
        <w:r>
          <w:rPr>
            <w:color w:val="0563C1"/>
            <w:u w:val="single"/>
          </w:rPr>
          <w:t>node-red/node-red</w:t>
        </w:r>
      </w:hyperlink>
      <w:r>
        <w:rPr>
          <w:color w:val="000000"/>
        </w:rPr>
        <w:t>（</w:t>
      </w:r>
      <w:r>
        <w:rPr>
          <w:color w:val="000000"/>
        </w:rPr>
        <w:t xml:space="preserve">23.5k </w:t>
      </w:r>
      <w:r>
        <w:rPr>
          <w:color w:val="000000"/>
        </w:rPr>
        <w:t>星，已核验）：</w:t>
      </w:r>
      <w:r>
        <w:rPr>
          <w:color w:val="000000"/>
        </w:rPr>
        <w:t xml:space="preserve">MQTT </w:t>
      </w:r>
      <w:r>
        <w:rPr>
          <w:color w:val="000000"/>
        </w:rPr>
        <w:t>数据可视化低代码工具。</w:t>
      </w:r>
    </w:p>
    <w:p w14:paraId="24B47888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33" w:history="1">
        <w:r>
          <w:rPr>
            <w:color w:val="0563C1"/>
            <w:u w:val="single"/>
          </w:rPr>
          <w:t>emqx/emqx</w:t>
        </w:r>
      </w:hyperlink>
      <w:r>
        <w:rPr>
          <w:color w:val="000000"/>
        </w:rPr>
        <w:t>（</w:t>
      </w:r>
      <w:r>
        <w:rPr>
          <w:color w:val="000000"/>
        </w:rPr>
        <w:t xml:space="preserve">16.5k </w:t>
      </w:r>
      <w:r>
        <w:rPr>
          <w:color w:val="000000"/>
        </w:rPr>
        <w:t>星，已核验）：</w:t>
      </w:r>
      <w:r>
        <w:rPr>
          <w:color w:val="000000"/>
        </w:rPr>
        <w:t>MQTT Broker</w:t>
      </w:r>
      <w:r>
        <w:rPr>
          <w:color w:val="000000"/>
        </w:rPr>
        <w:t>。</w:t>
      </w:r>
    </w:p>
    <w:p w14:paraId="3A80C070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34" w:history="1">
        <w:r>
          <w:rPr>
            <w:color w:val="0563C1"/>
            <w:u w:val="single"/>
          </w:rPr>
          <w:t>OneNET</w:t>
        </w:r>
      </w:hyperlink>
      <w:r>
        <w:rPr>
          <w:color w:val="000000"/>
        </w:rPr>
        <w:t>（中国移动物联网开放平台，已核验）：免费云平台，</w:t>
      </w:r>
      <w:r>
        <w:rPr>
          <w:color w:val="000000"/>
        </w:rPr>
        <w:t xml:space="preserve">STM32+ESP8266 </w:t>
      </w:r>
      <w:r>
        <w:rPr>
          <w:color w:val="000000"/>
        </w:rPr>
        <w:t>接入教程量大。</w:t>
      </w:r>
    </w:p>
    <w:p w14:paraId="78636A04" w14:textId="77777777" w:rsidR="0040370B" w:rsidRDefault="00000000">
      <w:pPr>
        <w:pStyle w:val="1"/>
      </w:pPr>
      <w:r>
        <w:t xml:space="preserve">7. </w:t>
      </w:r>
      <w:r>
        <w:t>硬件清单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5972"/>
      </w:tblGrid>
      <w:tr w:rsidR="0040370B" w14:paraId="2831B4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719C9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器件</w:t>
            </w:r>
          </w:p>
        </w:tc>
        <w:tc>
          <w:tcPr>
            <w:tcW w:w="59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4F115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用途</w:t>
            </w:r>
          </w:p>
        </w:tc>
      </w:tr>
      <w:tr w:rsidR="0040370B" w14:paraId="6FA1E96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DD04B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STM32F103C8T6 </w:t>
            </w:r>
            <w:r>
              <w:rPr>
                <w:color w:val="000000"/>
                <w:sz w:val="21"/>
                <w:szCs w:val="21"/>
              </w:rPr>
              <w:t>核心板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BD2C6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主控</w:t>
            </w:r>
          </w:p>
        </w:tc>
      </w:tr>
      <w:tr w:rsidR="0040370B" w14:paraId="51FA57CB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39E03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BH1750 </w:t>
            </w:r>
            <w:r>
              <w:rPr>
                <w:color w:val="000000"/>
                <w:sz w:val="21"/>
                <w:szCs w:val="21"/>
              </w:rPr>
              <w:t>光照传感器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1962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光照采集（</w:t>
            </w:r>
            <w:r>
              <w:rPr>
                <w:color w:val="000000"/>
                <w:sz w:val="21"/>
                <w:szCs w:val="21"/>
              </w:rPr>
              <w:t>I2C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</w:tr>
      <w:tr w:rsidR="0040370B" w14:paraId="6682174E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06E9BB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DHT11 </w:t>
            </w:r>
            <w:r>
              <w:rPr>
                <w:color w:val="000000"/>
                <w:sz w:val="21"/>
                <w:szCs w:val="21"/>
              </w:rPr>
              <w:t>温湿度传感器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15C6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空气温湿度采集</w:t>
            </w:r>
          </w:p>
        </w:tc>
      </w:tr>
      <w:tr w:rsidR="0040370B" w14:paraId="4B7FD1A0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5074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土壤湿度传感器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4B490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土壤水分采集（</w:t>
            </w:r>
            <w:r>
              <w:rPr>
                <w:color w:val="000000"/>
                <w:sz w:val="21"/>
                <w:szCs w:val="21"/>
              </w:rPr>
              <w:t>ADC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</w:tr>
      <w:tr w:rsidR="0040370B" w14:paraId="1EE99CF2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9D4C0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OLED </w:t>
            </w:r>
            <w:r>
              <w:rPr>
                <w:color w:val="000000"/>
                <w:sz w:val="21"/>
                <w:szCs w:val="21"/>
              </w:rPr>
              <w:t>显示屏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3734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本地数据显示</w:t>
            </w:r>
          </w:p>
        </w:tc>
      </w:tr>
      <w:tr w:rsidR="0040370B" w14:paraId="63138A9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36B97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W25Q64 Flash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7560E8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数据日志存储（</w:t>
            </w:r>
            <w:r>
              <w:rPr>
                <w:color w:val="000000"/>
                <w:sz w:val="21"/>
                <w:szCs w:val="21"/>
              </w:rPr>
              <w:t>SPI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</w:tr>
      <w:tr w:rsidR="0040370B" w14:paraId="5413DB7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B8EE5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ESP8266-01S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D5D5E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Wi-Fi </w:t>
            </w:r>
            <w:r>
              <w:rPr>
                <w:color w:val="000000"/>
                <w:sz w:val="21"/>
                <w:szCs w:val="21"/>
              </w:rPr>
              <w:t>上云（</w:t>
            </w:r>
            <w:r>
              <w:rPr>
                <w:color w:val="000000"/>
                <w:sz w:val="21"/>
                <w:szCs w:val="21"/>
              </w:rPr>
              <w:t>AT/MQTT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</w:tr>
      <w:tr w:rsidR="0040370B" w14:paraId="130307B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D6D82B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ESP32-CAM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FBA1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病害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生长拍照与轻量识别</w:t>
            </w:r>
          </w:p>
        </w:tc>
      </w:tr>
      <w:tr w:rsidR="0040370B" w14:paraId="112E32FD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4B6E30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继电器模块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F138F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设备开关控制</w:t>
            </w:r>
          </w:p>
        </w:tc>
      </w:tr>
      <w:tr w:rsidR="0040370B" w14:paraId="01D180E8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6C5D0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水泵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F955A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浇水</w:t>
            </w:r>
          </w:p>
        </w:tc>
      </w:tr>
      <w:tr w:rsidR="0040370B" w14:paraId="12D5D9A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4AE446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蠕动泵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2440C7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施肥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给药</w:t>
            </w:r>
          </w:p>
        </w:tc>
      </w:tr>
      <w:tr w:rsidR="0040370B" w14:paraId="5E3A062E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AA5F8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风扇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DE29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通风降温</w:t>
            </w:r>
          </w:p>
        </w:tc>
      </w:tr>
      <w:tr w:rsidR="0040370B" w14:paraId="58EF1DA0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BF850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lastRenderedPageBreak/>
              <w:t>加热片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2060E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低温补偿</w:t>
            </w:r>
          </w:p>
        </w:tc>
      </w:tr>
      <w:tr w:rsidR="0040370B" w14:paraId="12CB3F4F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07B7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补光灯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D2CC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光照补充（</w:t>
            </w:r>
            <w:r>
              <w:rPr>
                <w:color w:val="000000"/>
                <w:sz w:val="21"/>
                <w:szCs w:val="21"/>
              </w:rPr>
              <w:t xml:space="preserve">PWM </w:t>
            </w:r>
            <w:r>
              <w:rPr>
                <w:color w:val="000000"/>
                <w:sz w:val="21"/>
                <w:szCs w:val="21"/>
              </w:rPr>
              <w:t>调光）</w:t>
            </w:r>
          </w:p>
        </w:tc>
      </w:tr>
      <w:tr w:rsidR="0040370B" w14:paraId="757DC897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4886F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舵机</w:t>
            </w:r>
            <w:r>
              <w:rPr>
                <w:color w:val="000000"/>
                <w:sz w:val="21"/>
                <w:szCs w:val="21"/>
              </w:rPr>
              <w:t xml:space="preserve"> ×2</w:t>
            </w:r>
            <w:r>
              <w:rPr>
                <w:color w:val="000000"/>
                <w:sz w:val="21"/>
                <w:szCs w:val="21"/>
              </w:rPr>
              <w:t>（可选）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DFC87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喷药两轴云台</w:t>
            </w:r>
          </w:p>
        </w:tc>
      </w:tr>
    </w:tbl>
    <w:p w14:paraId="75854B4D" w14:textId="50FC140B" w:rsidR="0040370B" w:rsidRDefault="00000000">
      <w:pPr>
        <w:pStyle w:val="1"/>
      </w:pPr>
      <w:r>
        <w:t xml:space="preserve">8. </w:t>
      </w:r>
      <w:r>
        <w:t>里程碑计划（约</w:t>
      </w:r>
      <w:r>
        <w:t xml:space="preserve"> 6 </w:t>
      </w:r>
      <w:r>
        <w:t>个月）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4100"/>
        <w:gridCol w:w="2272"/>
      </w:tblGrid>
      <w:tr w:rsidR="0040370B" w14:paraId="08829A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6D252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阶段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F4551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时间</w:t>
            </w:r>
          </w:p>
        </w:tc>
        <w:tc>
          <w:tcPr>
            <w:tcW w:w="41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310BC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内容</w:t>
            </w:r>
          </w:p>
        </w:tc>
        <w:tc>
          <w:tcPr>
            <w:tcW w:w="22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5F41B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验收点</w:t>
            </w:r>
          </w:p>
        </w:tc>
      </w:tr>
      <w:tr w:rsidR="0040370B" w14:paraId="51D3B9B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6D991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M0 </w:t>
            </w:r>
            <w:r>
              <w:rPr>
                <w:color w:val="000000"/>
                <w:sz w:val="21"/>
                <w:szCs w:val="21"/>
              </w:rPr>
              <w:t>开题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855D28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1—2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373F7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链路定稿、软件环境搭建（</w:t>
            </w:r>
            <w:r>
              <w:rPr>
                <w:color w:val="000000"/>
                <w:sz w:val="21"/>
                <w:szCs w:val="21"/>
              </w:rPr>
              <w:t>Python/</w:t>
            </w:r>
            <w:proofErr w:type="spellStart"/>
            <w:r>
              <w:rPr>
                <w:color w:val="000000"/>
                <w:sz w:val="21"/>
                <w:szCs w:val="21"/>
              </w:rPr>
              <w:t>Dify</w:t>
            </w:r>
            <w:proofErr w:type="spellEnd"/>
            <w:r>
              <w:rPr>
                <w:color w:val="000000"/>
                <w:sz w:val="21"/>
                <w:szCs w:val="21"/>
              </w:rPr>
              <w:t>/YOLO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4998F" w14:textId="36EC0E70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开题通过</w:t>
            </w:r>
          </w:p>
        </w:tc>
      </w:tr>
      <w:tr w:rsidR="0040370B" w14:paraId="34FD63C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8BF9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M1 </w:t>
            </w:r>
            <w:r>
              <w:rPr>
                <w:color w:val="000000"/>
                <w:sz w:val="21"/>
                <w:szCs w:val="21"/>
              </w:rPr>
              <w:t>感知</w:t>
            </w:r>
            <w:r>
              <w:rPr>
                <w:color w:val="000000"/>
                <w:sz w:val="21"/>
                <w:szCs w:val="21"/>
              </w:rPr>
              <w:t>-</w:t>
            </w:r>
            <w:r>
              <w:rPr>
                <w:color w:val="000000"/>
                <w:sz w:val="21"/>
                <w:szCs w:val="21"/>
              </w:rPr>
              <w:t>控制闭环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2A74A6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3—6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9BCA6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传感器采集</w:t>
            </w:r>
            <w:r>
              <w:rPr>
                <w:color w:val="000000"/>
                <w:sz w:val="21"/>
                <w:szCs w:val="21"/>
              </w:rPr>
              <w:t>→OLED→</w:t>
            </w:r>
            <w:r>
              <w:rPr>
                <w:color w:val="000000"/>
                <w:sz w:val="21"/>
                <w:szCs w:val="21"/>
              </w:rPr>
              <w:t>继电器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串口帧协议</w:t>
            </w:r>
            <w:r>
              <w:rPr>
                <w:color w:val="000000"/>
                <w:sz w:val="21"/>
                <w:szCs w:val="21"/>
              </w:rPr>
              <w:t xml:space="preserve">→LabVIEW </w:t>
            </w:r>
            <w:r>
              <w:rPr>
                <w:color w:val="000000"/>
                <w:sz w:val="21"/>
                <w:szCs w:val="21"/>
              </w:rPr>
              <w:t>上位机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71CEB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本地闭环运行，数据帧正确，远程手动可控</w:t>
            </w:r>
          </w:p>
        </w:tc>
      </w:tr>
      <w:tr w:rsidR="0040370B" w14:paraId="44FF433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A6FD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M2 </w:t>
            </w:r>
            <w:r>
              <w:rPr>
                <w:color w:val="000000"/>
                <w:sz w:val="21"/>
                <w:szCs w:val="21"/>
              </w:rPr>
              <w:t>上云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日志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13FB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7—10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5CA0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ESP8266 MQTT→EMQX/</w:t>
            </w:r>
            <w:proofErr w:type="spellStart"/>
            <w:r>
              <w:rPr>
                <w:color w:val="000000"/>
                <w:sz w:val="21"/>
                <w:szCs w:val="21"/>
              </w:rPr>
              <w:t>OneNET→Node-RED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可视化；</w:t>
            </w:r>
            <w:r>
              <w:rPr>
                <w:color w:val="000000"/>
                <w:sz w:val="21"/>
                <w:szCs w:val="21"/>
              </w:rPr>
              <w:t xml:space="preserve">W25Q64 </w:t>
            </w:r>
            <w:r>
              <w:rPr>
                <w:color w:val="000000"/>
                <w:sz w:val="21"/>
                <w:szCs w:val="21"/>
              </w:rPr>
              <w:t>日志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A3A50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云平台实时曲线、断网日志完整可补传</w:t>
            </w:r>
          </w:p>
        </w:tc>
      </w:tr>
      <w:tr w:rsidR="0040370B" w14:paraId="2E2517D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2025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M3 </w:t>
            </w:r>
            <w:r>
              <w:rPr>
                <w:color w:val="000000"/>
                <w:sz w:val="21"/>
                <w:szCs w:val="21"/>
              </w:rPr>
              <w:t>视觉检测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FFB3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11—18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5A81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公开集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自采数据训练</w:t>
            </w:r>
            <w:r>
              <w:rPr>
                <w:color w:val="000000"/>
                <w:sz w:val="21"/>
                <w:szCs w:val="21"/>
              </w:rPr>
              <w:t xml:space="preserve"> YOLO</w:t>
            </w:r>
            <w:r>
              <w:rPr>
                <w:color w:val="000000"/>
                <w:sz w:val="21"/>
                <w:szCs w:val="21"/>
              </w:rPr>
              <w:t>（先</w:t>
            </w:r>
            <w:r>
              <w:rPr>
                <w:color w:val="000000"/>
                <w:sz w:val="21"/>
                <w:szCs w:val="21"/>
              </w:rPr>
              <w:t xml:space="preserve"> 5 </w:t>
            </w:r>
            <w:r>
              <w:rPr>
                <w:color w:val="000000"/>
                <w:sz w:val="21"/>
                <w:szCs w:val="21"/>
              </w:rPr>
              <w:t>类常见病）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云端推理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触发喷药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FDD01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检测准确率</w:t>
            </w:r>
            <w:r>
              <w:rPr>
                <w:color w:val="000000"/>
                <w:sz w:val="21"/>
                <w:szCs w:val="21"/>
              </w:rPr>
              <w:t xml:space="preserve"> ≥85%</w:t>
            </w:r>
            <w:r>
              <w:rPr>
                <w:color w:val="000000"/>
                <w:sz w:val="21"/>
                <w:szCs w:val="21"/>
              </w:rPr>
              <w:t>，喷药动作联动</w:t>
            </w:r>
          </w:p>
        </w:tc>
      </w:tr>
      <w:tr w:rsidR="0040370B" w14:paraId="212490D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054E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M4 </w:t>
            </w:r>
            <w:r>
              <w:rPr>
                <w:color w:val="000000"/>
                <w:sz w:val="21"/>
                <w:szCs w:val="21"/>
              </w:rPr>
              <w:t>智能体决策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59B19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19—23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BF9FB" w14:textId="77777777" w:rsidR="0040370B" w:rsidRDefault="00000000">
            <w:pPr>
              <w:spacing w:line="240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Dify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搭智能体</w:t>
            </w:r>
            <w:r>
              <w:rPr>
                <w:color w:val="000000"/>
                <w:sz w:val="21"/>
                <w:szCs w:val="21"/>
              </w:rPr>
              <w:t xml:space="preserve">+RAG </w:t>
            </w:r>
            <w:r>
              <w:rPr>
                <w:color w:val="000000"/>
                <w:sz w:val="21"/>
                <w:szCs w:val="21"/>
              </w:rPr>
              <w:t>知识库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综合决策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指令闭环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小程序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1DB3E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自然语言指令自动执行，误操作有兜底</w:t>
            </w:r>
          </w:p>
        </w:tc>
      </w:tr>
      <w:tr w:rsidR="0040370B" w14:paraId="261DE9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D4A41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M5 </w:t>
            </w:r>
            <w:r>
              <w:rPr>
                <w:color w:val="000000"/>
                <w:sz w:val="21"/>
                <w:szCs w:val="21"/>
              </w:rPr>
              <w:t>作品化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75A4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24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FF6F0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外壳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文档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演示视频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说明书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答辩材料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15385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可提交参赛</w:t>
            </w:r>
          </w:p>
        </w:tc>
      </w:tr>
    </w:tbl>
    <w:p w14:paraId="64898D6B" w14:textId="77777777" w:rsidR="0040370B" w:rsidRDefault="00000000">
      <w:pPr>
        <w:pStyle w:val="1"/>
      </w:pPr>
      <w:r>
        <w:t xml:space="preserve">9. </w:t>
      </w:r>
      <w:r>
        <w:t>创新点与参赛叙事</w:t>
      </w:r>
    </w:p>
    <w:p w14:paraId="0C032DEC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智能体闭环决策：</w:t>
      </w:r>
      <w:r>
        <w:rPr>
          <w:color w:val="000000"/>
        </w:rPr>
        <w:t>大模型直接输出设备动作指令，不只停留在问答层。</w:t>
      </w:r>
    </w:p>
    <w:p w14:paraId="7105675C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边缘</w:t>
      </w:r>
      <w:r>
        <w:rPr>
          <w:b/>
          <w:bCs/>
          <w:color w:val="000000"/>
        </w:rPr>
        <w:t>-</w:t>
      </w:r>
      <w:r>
        <w:rPr>
          <w:b/>
          <w:bCs/>
          <w:color w:val="000000"/>
        </w:rPr>
        <w:t>云协同：</w:t>
      </w:r>
      <w:r>
        <w:rPr>
          <w:color w:val="000000"/>
        </w:rPr>
        <w:t>断网时本地规则独立运行，联网后云端智能体接管；本地规则永远优先，误操作有兜底。</w:t>
      </w:r>
    </w:p>
    <w:p w14:paraId="775B3033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低成本：</w:t>
      </w:r>
      <w:r>
        <w:rPr>
          <w:color w:val="000000"/>
        </w:rPr>
        <w:t>硬件总成本低，农户可负担，便于推广。</w:t>
      </w:r>
    </w:p>
    <w:p w14:paraId="0055176E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全周期数字档案：</w:t>
      </w:r>
      <w:r>
        <w:rPr>
          <w:color w:val="000000"/>
        </w:rPr>
        <w:t>从种子到收获持续记录传感器与视觉数据，形成可追溯的生长档案。</w:t>
      </w:r>
    </w:p>
    <w:p w14:paraId="5B709706" w14:textId="77777777" w:rsidR="0040370B" w:rsidRDefault="00000000">
      <w:pPr>
        <w:ind w:firstLineChars="200" w:firstLine="480"/>
        <w:jc w:val="both"/>
      </w:pPr>
      <w:r>
        <w:rPr>
          <w:color w:val="000000"/>
        </w:rPr>
        <w:t>叙事主线：链路从底层硬件到智能决策全部自研，「感知</w:t>
      </w:r>
      <w:r>
        <w:rPr>
          <w:color w:val="000000"/>
        </w:rPr>
        <w:t>—</w:t>
      </w:r>
      <w:r>
        <w:rPr>
          <w:color w:val="000000"/>
        </w:rPr>
        <w:t>决策</w:t>
      </w:r>
      <w:r>
        <w:rPr>
          <w:color w:val="000000"/>
        </w:rPr>
        <w:t>—</w:t>
      </w:r>
      <w:r>
        <w:rPr>
          <w:color w:val="000000"/>
        </w:rPr>
        <w:t>执行」闭环是它与纯软件</w:t>
      </w:r>
      <w:r>
        <w:rPr>
          <w:color w:val="000000"/>
        </w:rPr>
        <w:t xml:space="preserve"> AI </w:t>
      </w:r>
      <w:r>
        <w:rPr>
          <w:color w:val="000000"/>
        </w:rPr>
        <w:t>项目的主要区别。</w:t>
      </w:r>
    </w:p>
    <w:p w14:paraId="095EA6A3" w14:textId="77777777" w:rsidR="0040370B" w:rsidRDefault="00000000">
      <w:pPr>
        <w:pStyle w:val="1"/>
      </w:pPr>
      <w:r>
        <w:t xml:space="preserve">10. </w:t>
      </w:r>
      <w:r>
        <w:t>风险与应对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2"/>
      </w:tblGrid>
      <w:tr w:rsidR="0040370B" w14:paraId="234525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B7AD5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风险</w:t>
            </w:r>
          </w:p>
        </w:tc>
        <w:tc>
          <w:tcPr>
            <w:tcW w:w="58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3F906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应对</w:t>
            </w:r>
          </w:p>
        </w:tc>
      </w:tr>
      <w:tr w:rsidR="0040370B" w14:paraId="4BDFC1B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E6DE8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视觉识别数据不足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效果差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B2DFA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公开数据集预训练</w:t>
            </w:r>
            <w:r>
              <w:rPr>
                <w:color w:val="000000"/>
                <w:sz w:val="21"/>
                <w:szCs w:val="21"/>
              </w:rPr>
              <w:t xml:space="preserve"> + </w:t>
            </w:r>
            <w:r>
              <w:rPr>
                <w:color w:val="000000"/>
                <w:sz w:val="21"/>
                <w:szCs w:val="21"/>
              </w:rPr>
              <w:t>自采微调；范围先缩到</w:t>
            </w:r>
            <w:r>
              <w:rPr>
                <w:color w:val="000000"/>
                <w:sz w:val="21"/>
                <w:szCs w:val="21"/>
              </w:rPr>
              <w:t xml:space="preserve"> 3—5 </w:t>
            </w:r>
            <w:r>
              <w:rPr>
                <w:color w:val="000000"/>
                <w:sz w:val="21"/>
                <w:szCs w:val="21"/>
              </w:rPr>
              <w:t>类常见病害</w:t>
            </w:r>
          </w:p>
        </w:tc>
      </w:tr>
      <w:tr w:rsidR="0040370B" w14:paraId="731324F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7408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ESP32-CAM </w:t>
            </w:r>
            <w:r>
              <w:rPr>
                <w:color w:val="000000"/>
                <w:sz w:val="21"/>
                <w:szCs w:val="21"/>
              </w:rPr>
              <w:t>边缘算力不足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44E78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初期视觉推理放云端，边缘只拍照上传；后期再试轻量模型</w:t>
            </w:r>
          </w:p>
        </w:tc>
      </w:tr>
      <w:tr w:rsidR="0040370B" w14:paraId="7455DB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EDE1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司农本地部署显存要求高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C076D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先用</w:t>
            </w:r>
            <w:r>
              <w:rPr>
                <w:color w:val="000000"/>
                <w:sz w:val="21"/>
                <w:szCs w:val="21"/>
              </w:rPr>
              <w:t xml:space="preserve"> 8B </w:t>
            </w:r>
            <w:r>
              <w:rPr>
                <w:color w:val="000000"/>
                <w:sz w:val="21"/>
                <w:szCs w:val="21"/>
              </w:rPr>
              <w:t>或</w:t>
            </w:r>
            <w:r>
              <w:rPr>
                <w:color w:val="000000"/>
                <w:sz w:val="21"/>
                <w:szCs w:val="21"/>
              </w:rPr>
              <w:t xml:space="preserve"> DeepSeek API</w:t>
            </w:r>
            <w:r>
              <w:rPr>
                <w:color w:val="000000"/>
                <w:sz w:val="21"/>
                <w:szCs w:val="21"/>
              </w:rPr>
              <w:t>（现有），作品后期再本地化</w:t>
            </w:r>
          </w:p>
        </w:tc>
      </w:tr>
      <w:tr w:rsidR="0040370B" w14:paraId="27B1C8A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C1396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智能体误操作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834E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本地规则优先、指令白名单、关键动作人工确认模式</w:t>
            </w:r>
          </w:p>
        </w:tc>
      </w:tr>
      <w:tr w:rsidR="0040370B" w14:paraId="6313985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C5103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lastRenderedPageBreak/>
              <w:t>网络不稳定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6CDAD2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本地阈值模式</w:t>
            </w:r>
            <w:r>
              <w:rPr>
                <w:color w:val="000000"/>
                <w:sz w:val="21"/>
                <w:szCs w:val="21"/>
              </w:rPr>
              <w:t xml:space="preserve"> + W25Q64 </w:t>
            </w:r>
            <w:r>
              <w:rPr>
                <w:color w:val="000000"/>
                <w:sz w:val="21"/>
                <w:szCs w:val="21"/>
              </w:rPr>
              <w:t>日志补传</w:t>
            </w:r>
          </w:p>
        </w:tc>
      </w:tr>
      <w:tr w:rsidR="0040370B" w14:paraId="72782E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8D4B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时间不足（考研并行）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6564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裁剪顺序：合并施肥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给药、生长分析降级为拍照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周报、小程序用农业岛二开</w:t>
            </w:r>
          </w:p>
        </w:tc>
      </w:tr>
    </w:tbl>
    <w:p w14:paraId="07AFB146" w14:textId="77777777" w:rsidR="0040370B" w:rsidRDefault="00000000">
      <w:pPr>
        <w:pStyle w:val="1"/>
      </w:pPr>
      <w:r>
        <w:t xml:space="preserve">11. </w:t>
      </w:r>
      <w:r>
        <w:t>学习任务对齐表（当前学习</w:t>
      </w:r>
      <w:r>
        <w:t xml:space="preserve"> ↔ </w:t>
      </w:r>
      <w:r>
        <w:t>项目模块）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172"/>
      </w:tblGrid>
      <w:tr w:rsidR="0040370B" w14:paraId="78DCC2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08C97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当前学习内容</w:t>
            </w:r>
          </w:p>
        </w:tc>
        <w:tc>
          <w:tcPr>
            <w:tcW w:w="51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E659B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项目落点</w:t>
            </w:r>
          </w:p>
        </w:tc>
      </w:tr>
      <w:tr w:rsidR="0040370B" w14:paraId="09507E99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8189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I2C</w:t>
            </w:r>
            <w:r>
              <w:rPr>
                <w:color w:val="000000"/>
                <w:sz w:val="21"/>
                <w:szCs w:val="21"/>
              </w:rPr>
              <w:t>（进行中）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5295C" w14:textId="33AFD245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BH1750 </w:t>
            </w:r>
            <w:r>
              <w:rPr>
                <w:color w:val="000000"/>
                <w:sz w:val="21"/>
                <w:szCs w:val="21"/>
              </w:rPr>
              <w:t>光照驱动（修复</w:t>
            </w:r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SmartAgriculture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推挽</w:t>
            </w:r>
            <w:r>
              <w:rPr>
                <w:color w:val="000000"/>
                <w:sz w:val="21"/>
                <w:szCs w:val="21"/>
              </w:rPr>
              <w:t xml:space="preserve"> bug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</w:tr>
      <w:tr w:rsidR="0040370B" w14:paraId="38F8D2C1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574B1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SPI</w:t>
            </w:r>
            <w:r>
              <w:rPr>
                <w:color w:val="000000"/>
                <w:sz w:val="21"/>
                <w:szCs w:val="21"/>
              </w:rPr>
              <w:t>（进行中）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AA496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W25Q64 </w:t>
            </w:r>
            <w:r>
              <w:rPr>
                <w:color w:val="000000"/>
                <w:sz w:val="21"/>
                <w:szCs w:val="21"/>
              </w:rPr>
              <w:t>数据日志</w:t>
            </w:r>
          </w:p>
        </w:tc>
      </w:tr>
      <w:tr w:rsidR="0040370B" w14:paraId="30336B29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9FBC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DMA + </w:t>
            </w:r>
            <w:r>
              <w:rPr>
                <w:color w:val="000000"/>
                <w:sz w:val="21"/>
                <w:szCs w:val="21"/>
              </w:rPr>
              <w:t>串口文本包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DAF1B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数据帧收发、</w:t>
            </w:r>
            <w:r>
              <w:rPr>
                <w:color w:val="000000"/>
                <w:sz w:val="21"/>
                <w:szCs w:val="21"/>
              </w:rPr>
              <w:t xml:space="preserve">DMA </w:t>
            </w:r>
            <w:r>
              <w:rPr>
                <w:color w:val="000000"/>
                <w:sz w:val="21"/>
                <w:szCs w:val="21"/>
              </w:rPr>
              <w:t>不定长接收</w:t>
            </w:r>
          </w:p>
        </w:tc>
      </w:tr>
      <w:tr w:rsidR="0040370B" w14:paraId="6499E258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2E141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定时器</w:t>
            </w:r>
            <w:r>
              <w:rPr>
                <w:color w:val="000000"/>
                <w:sz w:val="21"/>
                <w:szCs w:val="21"/>
              </w:rPr>
              <w:t xml:space="preserve"> PWM / PID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A860E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补光灯调光、温控、泵流量调节</w:t>
            </w:r>
          </w:p>
        </w:tc>
      </w:tr>
      <w:tr w:rsidR="0040370B" w14:paraId="1E8794CE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D29CC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LabVIEW UDP/TCP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98387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本地调试上位机（</w:t>
            </w:r>
            <w:r>
              <w:rPr>
                <w:color w:val="000000"/>
                <w:sz w:val="21"/>
                <w:szCs w:val="21"/>
              </w:rPr>
              <w:t xml:space="preserve">AA55 </w:t>
            </w:r>
            <w:r>
              <w:rPr>
                <w:color w:val="000000"/>
                <w:sz w:val="21"/>
                <w:szCs w:val="21"/>
              </w:rPr>
              <w:t>协议）</w:t>
            </w:r>
          </w:p>
        </w:tc>
      </w:tr>
      <w:tr w:rsidR="0040370B" w14:paraId="3891A890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4769B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新增：</w:t>
            </w:r>
            <w:r>
              <w:rPr>
                <w:color w:val="000000"/>
                <w:sz w:val="21"/>
                <w:szCs w:val="21"/>
              </w:rPr>
              <w:t>Python/OpenCV/YOLO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6F4FE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病害检测、生长分析</w:t>
            </w:r>
          </w:p>
        </w:tc>
      </w:tr>
      <w:tr w:rsidR="0040370B" w14:paraId="322D41BF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C728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新增：</w:t>
            </w:r>
            <w:proofErr w:type="spellStart"/>
            <w:r>
              <w:rPr>
                <w:color w:val="000000"/>
                <w:sz w:val="21"/>
                <w:szCs w:val="21"/>
              </w:rPr>
              <w:t>Dify</w:t>
            </w:r>
            <w:proofErr w:type="spellEnd"/>
            <w:r>
              <w:rPr>
                <w:color w:val="000000"/>
                <w:sz w:val="21"/>
                <w:szCs w:val="21"/>
              </w:rPr>
              <w:t>/</w:t>
            </w:r>
            <w:proofErr w:type="spellStart"/>
            <w:r>
              <w:rPr>
                <w:color w:val="000000"/>
                <w:sz w:val="21"/>
                <w:szCs w:val="21"/>
              </w:rPr>
              <w:t>Coze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+ RAG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38E0C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智能体决策层</w:t>
            </w:r>
          </w:p>
        </w:tc>
      </w:tr>
    </w:tbl>
    <w:p w14:paraId="0D3FF8A2" w14:textId="7E07DF17" w:rsidR="0040370B" w:rsidRDefault="00000000">
      <w:pPr>
        <w:pStyle w:val="1"/>
        <w:rPr>
          <w:rFonts w:hint="eastAsia"/>
        </w:rPr>
      </w:pPr>
      <w:r>
        <w:t xml:space="preserve">12. </w:t>
      </w:r>
      <w:r>
        <w:t>下一步</w:t>
      </w:r>
    </w:p>
    <w:p w14:paraId="6A3213D3" w14:textId="77777777" w:rsidR="0040370B" w:rsidRDefault="00000000">
      <w:pPr>
        <w:ind w:left="480"/>
      </w:pPr>
      <w:proofErr w:type="gramStart"/>
      <w:r>
        <w:t xml:space="preserve">□  </w:t>
      </w:r>
      <w:r>
        <w:rPr>
          <w:color w:val="000000"/>
        </w:rPr>
        <w:t>搭建</w:t>
      </w:r>
      <w:proofErr w:type="gramEnd"/>
      <w:r>
        <w:rPr>
          <w:color w:val="000000"/>
        </w:rPr>
        <w:t xml:space="preserve"> Python + YOLOv8 </w:t>
      </w:r>
      <w:r>
        <w:rPr>
          <w:color w:val="000000"/>
        </w:rPr>
        <w:t>环境，用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PlantDoc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数据集跑通识别</w:t>
      </w:r>
      <w:r>
        <w:rPr>
          <w:color w:val="000000"/>
        </w:rPr>
        <w:t xml:space="preserve"> demo</w:t>
      </w:r>
    </w:p>
    <w:p w14:paraId="1E2F6F9A" w14:textId="77777777" w:rsidR="0040370B" w:rsidRDefault="00000000">
      <w:pPr>
        <w:ind w:left="480"/>
      </w:pPr>
      <w:proofErr w:type="gramStart"/>
      <w:r>
        <w:t xml:space="preserve">□  </w:t>
      </w:r>
      <w:r>
        <w:rPr>
          <w:color w:val="000000"/>
        </w:rPr>
        <w:t>注册</w:t>
      </w:r>
      <w:proofErr w:type="gramEnd"/>
      <w:r>
        <w:rPr>
          <w:color w:val="000000"/>
        </w:rPr>
        <w:t xml:space="preserve"> EMQX/</w:t>
      </w:r>
      <w:proofErr w:type="spellStart"/>
      <w:r>
        <w:rPr>
          <w:color w:val="000000"/>
        </w:rPr>
        <w:t>OneNET</w:t>
      </w:r>
      <w:proofErr w:type="spellEnd"/>
      <w:r>
        <w:rPr>
          <w:color w:val="000000"/>
        </w:rPr>
        <w:t xml:space="preserve"> + </w:t>
      </w:r>
      <w:proofErr w:type="spellStart"/>
      <w:r>
        <w:rPr>
          <w:color w:val="000000"/>
        </w:rPr>
        <w:t>Dify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账号，跑通</w:t>
      </w:r>
      <w:r>
        <w:rPr>
          <w:color w:val="000000"/>
        </w:rPr>
        <w:t xml:space="preserve"> MQTT </w:t>
      </w:r>
      <w:r>
        <w:rPr>
          <w:color w:val="000000"/>
        </w:rPr>
        <w:t>收发</w:t>
      </w:r>
    </w:p>
    <w:p w14:paraId="1CD93AA5" w14:textId="77777777" w:rsidR="0040370B" w:rsidRDefault="00000000">
      <w:pPr>
        <w:ind w:left="480"/>
      </w:pPr>
      <w:proofErr w:type="gramStart"/>
      <w:r>
        <w:t xml:space="preserve">□  </w:t>
      </w:r>
      <w:r>
        <w:rPr>
          <w:color w:val="000000"/>
        </w:rPr>
        <w:t>整理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SmartAgriculture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现有代码，启动</w:t>
      </w:r>
      <w:r>
        <w:rPr>
          <w:color w:val="000000"/>
        </w:rPr>
        <w:t xml:space="preserve"> M1 </w:t>
      </w:r>
      <w:r>
        <w:rPr>
          <w:color w:val="000000"/>
        </w:rPr>
        <w:t>感知</w:t>
      </w:r>
      <w:r>
        <w:rPr>
          <w:color w:val="000000"/>
        </w:rPr>
        <w:t>-</w:t>
      </w:r>
      <w:r>
        <w:rPr>
          <w:color w:val="000000"/>
        </w:rPr>
        <w:t>控制闭环</w:t>
      </w:r>
    </w:p>
    <w:sectPr w:rsidR="0040370B">
      <w:footerReference w:type="default" r:id="rId35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2E025" w14:textId="77777777" w:rsidR="00FB2CBF" w:rsidRDefault="00FB2CBF">
      <w:pPr>
        <w:spacing w:line="240" w:lineRule="auto"/>
      </w:pPr>
      <w:r>
        <w:separator/>
      </w:r>
    </w:p>
  </w:endnote>
  <w:endnote w:type="continuationSeparator" w:id="0">
    <w:p w14:paraId="7BF1407B" w14:textId="77777777" w:rsidR="00FB2CBF" w:rsidRDefault="00FB2C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0B6A1" w14:textId="77777777" w:rsidR="0040370B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773E7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59F8D" w14:textId="77777777" w:rsidR="00FB2CBF" w:rsidRDefault="00FB2CBF">
      <w:pPr>
        <w:spacing w:line="240" w:lineRule="auto"/>
      </w:pPr>
      <w:r>
        <w:separator/>
      </w:r>
    </w:p>
  </w:footnote>
  <w:footnote w:type="continuationSeparator" w:id="0">
    <w:p w14:paraId="62159FFF" w14:textId="77777777" w:rsidR="00FB2CBF" w:rsidRDefault="00FB2CB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B4A36"/>
    <w:multiLevelType w:val="hybridMultilevel"/>
    <w:tmpl w:val="72ACBE1E"/>
    <w:lvl w:ilvl="0" w:tplc="229E88B4">
      <w:start w:val="1"/>
      <w:numFmt w:val="bullet"/>
      <w:lvlText w:val="•"/>
      <w:lvlJc w:val="left"/>
      <w:pPr>
        <w:ind w:left="480" w:hanging="240"/>
      </w:pPr>
    </w:lvl>
    <w:lvl w:ilvl="1" w:tplc="0472D13A">
      <w:numFmt w:val="decimal"/>
      <w:lvlText w:val=""/>
      <w:lvlJc w:val="left"/>
    </w:lvl>
    <w:lvl w:ilvl="2" w:tplc="4F94772C">
      <w:numFmt w:val="decimal"/>
      <w:lvlText w:val=""/>
      <w:lvlJc w:val="left"/>
    </w:lvl>
    <w:lvl w:ilvl="3" w:tplc="364A2E3E">
      <w:numFmt w:val="decimal"/>
      <w:lvlText w:val=""/>
      <w:lvlJc w:val="left"/>
    </w:lvl>
    <w:lvl w:ilvl="4" w:tplc="491C11F8">
      <w:numFmt w:val="decimal"/>
      <w:lvlText w:val=""/>
      <w:lvlJc w:val="left"/>
    </w:lvl>
    <w:lvl w:ilvl="5" w:tplc="B9E034B0">
      <w:numFmt w:val="decimal"/>
      <w:lvlText w:val=""/>
      <w:lvlJc w:val="left"/>
    </w:lvl>
    <w:lvl w:ilvl="6" w:tplc="AA749C66">
      <w:numFmt w:val="decimal"/>
      <w:lvlText w:val=""/>
      <w:lvlJc w:val="left"/>
    </w:lvl>
    <w:lvl w:ilvl="7" w:tplc="81F867E4">
      <w:numFmt w:val="decimal"/>
      <w:lvlText w:val=""/>
      <w:lvlJc w:val="left"/>
    </w:lvl>
    <w:lvl w:ilvl="8" w:tplc="2392F0CE">
      <w:numFmt w:val="decimal"/>
      <w:lvlText w:val=""/>
      <w:lvlJc w:val="left"/>
    </w:lvl>
  </w:abstractNum>
  <w:abstractNum w:abstractNumId="1" w15:restartNumberingAfterBreak="0">
    <w:nsid w:val="34AD0C71"/>
    <w:multiLevelType w:val="hybridMultilevel"/>
    <w:tmpl w:val="78389262"/>
    <w:lvl w:ilvl="0" w:tplc="20D2810E">
      <w:start w:val="1"/>
      <w:numFmt w:val="bullet"/>
      <w:lvlText w:val="●"/>
      <w:lvlJc w:val="left"/>
      <w:pPr>
        <w:ind w:left="720" w:hanging="360"/>
      </w:pPr>
    </w:lvl>
    <w:lvl w:ilvl="1" w:tplc="5D54C004">
      <w:start w:val="1"/>
      <w:numFmt w:val="bullet"/>
      <w:lvlText w:val="○"/>
      <w:lvlJc w:val="left"/>
      <w:pPr>
        <w:ind w:left="1440" w:hanging="360"/>
      </w:pPr>
    </w:lvl>
    <w:lvl w:ilvl="2" w:tplc="FAD66E10">
      <w:start w:val="1"/>
      <w:numFmt w:val="bullet"/>
      <w:lvlText w:val="■"/>
      <w:lvlJc w:val="left"/>
      <w:pPr>
        <w:ind w:left="2160" w:hanging="360"/>
      </w:pPr>
    </w:lvl>
    <w:lvl w:ilvl="3" w:tplc="F984F3CC">
      <w:start w:val="1"/>
      <w:numFmt w:val="bullet"/>
      <w:lvlText w:val="●"/>
      <w:lvlJc w:val="left"/>
      <w:pPr>
        <w:ind w:left="2880" w:hanging="360"/>
      </w:pPr>
    </w:lvl>
    <w:lvl w:ilvl="4" w:tplc="98BE315E">
      <w:start w:val="1"/>
      <w:numFmt w:val="bullet"/>
      <w:lvlText w:val="○"/>
      <w:lvlJc w:val="left"/>
      <w:pPr>
        <w:ind w:left="3600" w:hanging="360"/>
      </w:pPr>
    </w:lvl>
    <w:lvl w:ilvl="5" w:tplc="4140BD2A">
      <w:start w:val="1"/>
      <w:numFmt w:val="bullet"/>
      <w:lvlText w:val="■"/>
      <w:lvlJc w:val="left"/>
      <w:pPr>
        <w:ind w:left="4320" w:hanging="360"/>
      </w:pPr>
    </w:lvl>
    <w:lvl w:ilvl="6" w:tplc="661CC08E">
      <w:start w:val="1"/>
      <w:numFmt w:val="bullet"/>
      <w:lvlText w:val="●"/>
      <w:lvlJc w:val="left"/>
      <w:pPr>
        <w:ind w:left="5040" w:hanging="360"/>
      </w:pPr>
    </w:lvl>
    <w:lvl w:ilvl="7" w:tplc="A970D124">
      <w:start w:val="1"/>
      <w:numFmt w:val="bullet"/>
      <w:lvlText w:val="●"/>
      <w:lvlJc w:val="left"/>
      <w:pPr>
        <w:ind w:left="5760" w:hanging="360"/>
      </w:pPr>
    </w:lvl>
    <w:lvl w:ilvl="8" w:tplc="C96CC1B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6677DB"/>
    <w:multiLevelType w:val="hybridMultilevel"/>
    <w:tmpl w:val="B7E8DAA8"/>
    <w:lvl w:ilvl="0" w:tplc="E1AAD1A6">
      <w:start w:val="1"/>
      <w:numFmt w:val="decimal"/>
      <w:lvlText w:val="%1."/>
      <w:lvlJc w:val="left"/>
      <w:pPr>
        <w:ind w:left="480" w:hanging="300"/>
      </w:pPr>
    </w:lvl>
    <w:lvl w:ilvl="1" w:tplc="7FC2A520">
      <w:numFmt w:val="decimal"/>
      <w:lvlText w:val=""/>
      <w:lvlJc w:val="left"/>
    </w:lvl>
    <w:lvl w:ilvl="2" w:tplc="4B0213F2">
      <w:numFmt w:val="decimal"/>
      <w:lvlText w:val=""/>
      <w:lvlJc w:val="left"/>
    </w:lvl>
    <w:lvl w:ilvl="3" w:tplc="759C6B38">
      <w:numFmt w:val="decimal"/>
      <w:lvlText w:val=""/>
      <w:lvlJc w:val="left"/>
    </w:lvl>
    <w:lvl w:ilvl="4" w:tplc="C714D778">
      <w:numFmt w:val="decimal"/>
      <w:lvlText w:val=""/>
      <w:lvlJc w:val="left"/>
    </w:lvl>
    <w:lvl w:ilvl="5" w:tplc="A7D4E4B6">
      <w:numFmt w:val="decimal"/>
      <w:lvlText w:val=""/>
      <w:lvlJc w:val="left"/>
    </w:lvl>
    <w:lvl w:ilvl="6" w:tplc="9A9A9D18">
      <w:numFmt w:val="decimal"/>
      <w:lvlText w:val=""/>
      <w:lvlJc w:val="left"/>
    </w:lvl>
    <w:lvl w:ilvl="7" w:tplc="1954FA92">
      <w:numFmt w:val="decimal"/>
      <w:lvlText w:val=""/>
      <w:lvlJc w:val="left"/>
    </w:lvl>
    <w:lvl w:ilvl="8" w:tplc="6BFE7902">
      <w:numFmt w:val="decimal"/>
      <w:lvlText w:val=""/>
      <w:lvlJc w:val="left"/>
    </w:lvl>
  </w:abstractNum>
  <w:num w:numId="1" w16cid:durableId="294919726">
    <w:abstractNumId w:val="1"/>
    <w:lvlOverride w:ilvl="0">
      <w:startOverride w:val="1"/>
    </w:lvlOverride>
  </w:num>
  <w:num w:numId="2" w16cid:durableId="703991656">
    <w:abstractNumId w:val="0"/>
    <w:lvlOverride w:ilvl="0">
      <w:startOverride w:val="1"/>
    </w:lvlOverride>
  </w:num>
  <w:num w:numId="3" w16cid:durableId="11425780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370B"/>
    <w:rsid w:val="00170E34"/>
    <w:rsid w:val="0040370B"/>
    <w:rsid w:val="00A773E7"/>
    <w:rsid w:val="00B25FDA"/>
    <w:rsid w:val="00D22A12"/>
    <w:rsid w:val="00FB2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E5892E"/>
  <w15:docId w15:val="{A670CCB6-034E-465A-80D0-2485517C0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sz w:val="24"/>
        <w:szCs w:val="24"/>
        <w:lang w:val="en-US" w:eastAsia="zh-CN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spacing w:before="240" w:after="120"/>
      <w:outlineLvl w:val="0"/>
    </w:pPr>
    <w:rPr>
      <w:rFonts w:eastAsia="黑体"/>
      <w:sz w:val="32"/>
      <w:szCs w:val="32"/>
    </w:rPr>
  </w:style>
  <w:style w:type="paragraph" w:styleId="2">
    <w:name w:val="heading 2"/>
    <w:uiPriority w:val="9"/>
    <w:unhideWhenUsed/>
    <w:qFormat/>
    <w:pPr>
      <w:keepNext/>
      <w:spacing w:before="200" w:after="100"/>
      <w:outlineLvl w:val="1"/>
    </w:pPr>
    <w:rPr>
      <w:rFonts w:eastAsia="黑体"/>
      <w:sz w:val="28"/>
      <w:szCs w:val="28"/>
    </w:rPr>
  </w:style>
  <w:style w:type="paragraph" w:styleId="3">
    <w:name w:val="heading 3"/>
    <w:uiPriority w:val="9"/>
    <w:unhideWhenUsed/>
    <w:qFormat/>
    <w:pPr>
      <w:keepNext/>
      <w:spacing w:before="160" w:after="8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lidonghang-02/greenhouse_control_system" TargetMode="External"/><Relationship Id="rId18" Type="http://schemas.openxmlformats.org/officeDocument/2006/relationships/hyperlink" Target="https://github.com/vishnuskandha/strawberry-disease-detection" TargetMode="External"/><Relationship Id="rId26" Type="http://schemas.openxmlformats.org/officeDocument/2006/relationships/hyperlink" Target="https://github.com/vios-s/PhenoAssistant" TargetMode="External"/><Relationship Id="rId21" Type="http://schemas.openxmlformats.org/officeDocument/2006/relationships/hyperlink" Target="https://github.com/mriglab/GroMo-Plant-Growth-Modeling-with-Multiview-Images" TargetMode="External"/><Relationship Id="rId34" Type="http://schemas.openxmlformats.org/officeDocument/2006/relationships/hyperlink" Target="https://open.iot.10086.cn" TargetMode="External"/><Relationship Id="rId7" Type="http://schemas.openxmlformats.org/officeDocument/2006/relationships/hyperlink" Target="https://github.com/pratikkayal/PlantDoc-Dataset" TargetMode="External"/><Relationship Id="rId12" Type="http://schemas.openxmlformats.org/officeDocument/2006/relationships/hyperlink" Target="https://github.com/mcu-coder/stm32_environmental_monitoring" TargetMode="External"/><Relationship Id="rId17" Type="http://schemas.openxmlformats.org/officeDocument/2006/relationships/hyperlink" Target="https://github.com/SHN2004/Plant_Disease_Detection" TargetMode="External"/><Relationship Id="rId25" Type="http://schemas.openxmlformats.org/officeDocument/2006/relationships/hyperlink" Target="https://github.com/Shuvam-Banerji-Seal/AgriIR" TargetMode="External"/><Relationship Id="rId33" Type="http://schemas.openxmlformats.org/officeDocument/2006/relationships/hyperlink" Target="https://github.com/emqx/emqx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jinkyapawar11/yolov8-crop-disease-monitoring" TargetMode="External"/><Relationship Id="rId20" Type="http://schemas.openxmlformats.org/officeDocument/2006/relationships/hyperlink" Target="https://github.com/Tharinda-Pamindu/Plant-Growth-anaysis-measure-project" TargetMode="External"/><Relationship Id="rId29" Type="http://schemas.openxmlformats.org/officeDocument/2006/relationships/hyperlink" Target="https://github.com/ultralytics/ultralytic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z0729zc/smart-orchard-irrigation-system" TargetMode="External"/><Relationship Id="rId24" Type="http://schemas.openxmlformats.org/officeDocument/2006/relationships/hyperlink" Target="https://github.com/nirmal2i43a5/AgriGen" TargetMode="External"/><Relationship Id="rId32" Type="http://schemas.openxmlformats.org/officeDocument/2006/relationships/hyperlink" Target="https://github.com/node-red/node-red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kaggle.com/datasets/abdallahalidev/plantvillage-dataset" TargetMode="External"/><Relationship Id="rId23" Type="http://schemas.openxmlformats.org/officeDocument/2006/relationships/hyperlink" Target="https://github.com/csg2008/InternLMAgricultureAssistant" TargetMode="External"/><Relationship Id="rId28" Type="http://schemas.openxmlformats.org/officeDocument/2006/relationships/hyperlink" Target="https://github.com/infiniflow/ragflow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github.com/zhujiu39/stm32-flower-greenhouse" TargetMode="External"/><Relationship Id="rId19" Type="http://schemas.openxmlformats.org/officeDocument/2006/relationships/hyperlink" Target="https://github.com/Kuipyy/plant-disease-agent" TargetMode="External"/><Relationship Id="rId31" Type="http://schemas.openxmlformats.org/officeDocument/2006/relationships/hyperlink" Target="https://github.com/CJL-build/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mqx/emqx" TargetMode="External"/><Relationship Id="rId14" Type="http://schemas.openxmlformats.org/officeDocument/2006/relationships/hyperlink" Target="https://github.com/pratikkayal/PlantDoc-Dataset" TargetMode="External"/><Relationship Id="rId22" Type="http://schemas.openxmlformats.org/officeDocument/2006/relationships/hyperlink" Target="https://github.com/zhiweihu1103/AgriAgent" TargetMode="External"/><Relationship Id="rId27" Type="http://schemas.openxmlformats.org/officeDocument/2006/relationships/hyperlink" Target="https://github.com/langgenius/dify" TargetMode="External"/><Relationship Id="rId30" Type="http://schemas.openxmlformats.org/officeDocument/2006/relationships/hyperlink" Target="https://github.com/roinli/HUIZHI-nongyeOS-cloud" TargetMode="External"/><Relationship Id="rId35" Type="http://schemas.openxmlformats.org/officeDocument/2006/relationships/footer" Target="footer1.xml"/><Relationship Id="rId8" Type="http://schemas.openxmlformats.org/officeDocument/2006/relationships/hyperlink" Target="https://github.com/zhiweihu1103/AgriAgent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3234</Words>
  <Characters>5111</Characters>
  <Application>Microsoft Office Word</Application>
  <DocSecurity>0</DocSecurity>
  <Lines>340</Lines>
  <Paragraphs>362</Paragraphs>
  <ScaleCrop>false</ScaleCrop>
  <Company/>
  <LinksUpToDate>false</LinksUpToDate>
  <CharactersWithSpaces>7983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智慧农业智能体系统——项目开题链路</dc:title>
  <dc:subject>??????????? v1.4.1?</dc:subject>
  <dc:creator>LIM</dc:creator>
  <dc:description>智慧农业智能体项目开题链路：感知 → 决策 → 执行全闭环。版本声明与备注见 VERSIONS.md。</dc:description>
  <cp:lastModifiedBy>IM L</cp:lastModifiedBy>
  <cp:revision>3</cp:revision>
  <dcterms:created xsi:type="dcterms:W3CDTF">2026-08-07T03:50:00Z</dcterms:created>
  <dcterms:modified xsi:type="dcterms:W3CDTF">2026-08-07T04:04:00Z</dcterms:modified>
</cp:coreProperties>
</file>