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53D0" w14:textId="4A3DA59C" w:rsidR="00FB7938" w:rsidRPr="00D6654B" w:rsidRDefault="00D6654B" w:rsidP="00D6654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D6654B">
        <w:rPr>
          <w:rFonts w:ascii="Arial" w:eastAsia="Times New Roman" w:hAnsi="Arial" w:cs="Arial"/>
          <w:b/>
        </w:rPr>
        <w:t>POLÍTICA TRANSITORIA CAPTACIÓN DE CDAT</w:t>
      </w:r>
    </w:p>
    <w:p w14:paraId="3A0726A4" w14:textId="77777777" w:rsidR="00D6654B" w:rsidRPr="00D6654B" w:rsidRDefault="00D6654B" w:rsidP="00D6654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2A2534CE" w14:textId="039C08EC" w:rsidR="00FB7938" w:rsidRPr="00D6654B" w:rsidRDefault="00FB7938" w:rsidP="00993DDC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  <w:r w:rsidRPr="00D6654B">
        <w:rPr>
          <w:rFonts w:ascii="Arial" w:hAnsi="Arial" w:cs="Arial"/>
          <w:b/>
          <w:bCs/>
          <w:color w:val="000000"/>
          <w:lang w:eastAsia="es-CO"/>
        </w:rPr>
        <w:t xml:space="preserve">ASPECTOS GENERALES </w:t>
      </w:r>
    </w:p>
    <w:p w14:paraId="140EF7A4" w14:textId="341F7B47" w:rsidR="00860958" w:rsidRPr="00D6654B" w:rsidRDefault="00860958" w:rsidP="00993DD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lang w:eastAsia="es-CO"/>
        </w:rPr>
      </w:pPr>
    </w:p>
    <w:p w14:paraId="7A640BE0" w14:textId="77777777" w:rsidR="00D6654B" w:rsidRPr="00D6654B" w:rsidRDefault="00860958" w:rsidP="00993D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  <w:r w:rsidRPr="00D6654B">
        <w:rPr>
          <w:rFonts w:ascii="Arial" w:hAnsi="Arial" w:cs="Arial"/>
          <w:color w:val="000000"/>
          <w:lang w:eastAsia="es-CO"/>
        </w:rPr>
        <w:t>Esta política tiene por objeto suministrar una guía a los funcionarios, para la atención y manejo de</w:t>
      </w:r>
      <w:r w:rsidR="00D6654B" w:rsidRPr="00D6654B">
        <w:rPr>
          <w:rFonts w:ascii="Arial" w:hAnsi="Arial" w:cs="Arial"/>
          <w:color w:val="000000"/>
          <w:lang w:eastAsia="es-CO"/>
        </w:rPr>
        <w:t xml:space="preserve"> las captaciones de CDAT</w:t>
      </w:r>
      <w:r w:rsidRPr="00D6654B">
        <w:rPr>
          <w:rFonts w:ascii="Arial" w:hAnsi="Arial" w:cs="Arial"/>
          <w:color w:val="000000"/>
          <w:lang w:eastAsia="es-CO"/>
        </w:rPr>
        <w:t>.</w:t>
      </w:r>
    </w:p>
    <w:p w14:paraId="0F89F7A5" w14:textId="77777777" w:rsidR="00D6654B" w:rsidRPr="00D6654B" w:rsidRDefault="00D6654B" w:rsidP="00993D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p w14:paraId="3FEF8E7E" w14:textId="526A7904" w:rsidR="00860958" w:rsidRPr="00D6654B" w:rsidRDefault="00D6654B" w:rsidP="00D6654B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  <w:r w:rsidRPr="00D6654B">
        <w:rPr>
          <w:rFonts w:ascii="Arial" w:hAnsi="Arial" w:cs="Arial"/>
          <w:b/>
          <w:bCs/>
          <w:color w:val="000000"/>
          <w:lang w:eastAsia="es-CO"/>
        </w:rPr>
        <w:t>CAPTACIÓN CDAT</w:t>
      </w:r>
    </w:p>
    <w:p w14:paraId="4A838592" w14:textId="16F23A18" w:rsidR="00860958" w:rsidRDefault="00860958" w:rsidP="00993D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p w14:paraId="65AB5CEB" w14:textId="6B9B9061" w:rsidR="00D6654B" w:rsidRDefault="00D6654B" w:rsidP="00993D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>Teniendo en cuenta</w:t>
      </w:r>
      <w:r w:rsidR="00B64573">
        <w:rPr>
          <w:rFonts w:ascii="Arial" w:hAnsi="Arial" w:cs="Arial"/>
          <w:color w:val="000000"/>
          <w:lang w:eastAsia="es-CO"/>
        </w:rPr>
        <w:t xml:space="preserve"> </w:t>
      </w:r>
      <w:r w:rsidR="005B352D">
        <w:rPr>
          <w:rFonts w:ascii="Arial" w:hAnsi="Arial" w:cs="Arial"/>
          <w:color w:val="000000"/>
          <w:lang w:eastAsia="es-CO"/>
        </w:rPr>
        <w:t>las condiciones actuales del mercado,</w:t>
      </w:r>
      <w:r w:rsidR="00B64573">
        <w:rPr>
          <w:rFonts w:ascii="Arial" w:hAnsi="Arial" w:cs="Arial"/>
          <w:color w:val="000000"/>
          <w:lang w:eastAsia="es-CO"/>
        </w:rPr>
        <w:t xml:space="preserve"> se promueve las siguientes políticas para la captación de CDAT nuevos y en renovación.</w:t>
      </w:r>
    </w:p>
    <w:p w14:paraId="73CC02F6" w14:textId="749A98FE" w:rsidR="00B64573" w:rsidRDefault="00B64573" w:rsidP="00993D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p w14:paraId="69EC2B67" w14:textId="3BC7C39C" w:rsidR="00B64573" w:rsidRDefault="00B64573" w:rsidP="00B6457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b/>
          <w:bCs/>
          <w:color w:val="000000"/>
          <w:lang w:eastAsia="es-CO"/>
        </w:rPr>
      </w:pPr>
      <w:r w:rsidRPr="00B64573">
        <w:rPr>
          <w:rFonts w:ascii="Arial" w:hAnsi="Arial" w:cs="Arial"/>
          <w:b/>
          <w:bCs/>
          <w:color w:val="000000"/>
          <w:lang w:eastAsia="es-CO"/>
        </w:rPr>
        <w:t>CDAT NUEVOS</w:t>
      </w:r>
    </w:p>
    <w:p w14:paraId="79A7FD47" w14:textId="77777777" w:rsidR="00B64573" w:rsidRDefault="00B64573" w:rsidP="00B64573">
      <w:pPr>
        <w:pStyle w:val="Prrafodelista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b/>
          <w:bCs/>
          <w:color w:val="000000"/>
          <w:lang w:eastAsia="es-CO"/>
        </w:rPr>
      </w:pPr>
    </w:p>
    <w:p w14:paraId="65C068ED" w14:textId="04D74A5E" w:rsidR="00B64573" w:rsidRPr="009164B4" w:rsidRDefault="00B64573" w:rsidP="00B64573">
      <w:pPr>
        <w:pStyle w:val="Prrafode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Arial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 xml:space="preserve">Se podrá ofrecer </w:t>
      </w:r>
      <w:r w:rsidR="009164B4">
        <w:rPr>
          <w:rFonts w:ascii="Arial" w:hAnsi="Arial" w:cs="Arial"/>
          <w:color w:val="000000"/>
          <w:lang w:eastAsia="es-CO"/>
        </w:rPr>
        <w:t xml:space="preserve">hasta </w:t>
      </w:r>
      <w:r>
        <w:rPr>
          <w:rFonts w:ascii="Arial" w:hAnsi="Arial" w:cs="Arial"/>
          <w:color w:val="000000"/>
          <w:lang w:eastAsia="es-CO"/>
        </w:rPr>
        <w:t>una tasa d</w:t>
      </w:r>
      <w:r w:rsidR="009164B4">
        <w:rPr>
          <w:rFonts w:ascii="Arial" w:hAnsi="Arial" w:cs="Arial"/>
          <w:color w:val="000000"/>
          <w:lang w:eastAsia="es-CO"/>
        </w:rPr>
        <w:t>e captación hasta del 13% dependiendo del monto y en un plazo máximo de 3 meses del ahorro.</w:t>
      </w:r>
    </w:p>
    <w:p w14:paraId="02213F35" w14:textId="6B1FE81E" w:rsidR="009D6963" w:rsidRPr="001E64B5" w:rsidRDefault="009D6963" w:rsidP="001E64B5">
      <w:pPr>
        <w:pStyle w:val="Prrafode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Arial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 xml:space="preserve">Para plazos mayores a 3 meses se tendrá en cuenta la tabla de tasas expedida por el comité de riesgo de la Cooperativa, en cuyo caso </w:t>
      </w:r>
      <w:r w:rsidR="001F7470">
        <w:rPr>
          <w:rFonts w:ascii="Arial" w:hAnsi="Arial" w:cs="Arial"/>
          <w:color w:val="000000"/>
          <w:lang w:eastAsia="es-CO"/>
        </w:rPr>
        <w:t>el</w:t>
      </w:r>
      <w:r>
        <w:rPr>
          <w:rFonts w:ascii="Arial" w:hAnsi="Arial" w:cs="Arial"/>
          <w:color w:val="000000"/>
          <w:lang w:eastAsia="es-CO"/>
        </w:rPr>
        <w:t xml:space="preserve"> CDAT durante su vigencia </w:t>
      </w:r>
      <w:r w:rsidR="001F7470">
        <w:rPr>
          <w:rFonts w:ascii="Arial" w:hAnsi="Arial" w:cs="Arial"/>
          <w:color w:val="000000"/>
          <w:lang w:eastAsia="es-CO"/>
        </w:rPr>
        <w:t>COOPEAIPE mantendrá</w:t>
      </w:r>
      <w:r>
        <w:rPr>
          <w:rFonts w:ascii="Arial" w:hAnsi="Arial" w:cs="Arial"/>
          <w:color w:val="000000"/>
          <w:lang w:eastAsia="es-CO"/>
        </w:rPr>
        <w:t xml:space="preserve"> la tasa pactada hasta la finalización del plazo inicial, siempre y cuando no presente renovaciones o modificaciones a las condiciones inicial</w:t>
      </w:r>
      <w:r w:rsidR="001F7470">
        <w:rPr>
          <w:rFonts w:ascii="Arial" w:hAnsi="Arial" w:cs="Arial"/>
          <w:color w:val="000000"/>
          <w:lang w:eastAsia="es-CO"/>
        </w:rPr>
        <w:t>es</w:t>
      </w:r>
      <w:r>
        <w:rPr>
          <w:rFonts w:ascii="Arial" w:hAnsi="Arial" w:cs="Arial"/>
          <w:color w:val="000000"/>
          <w:lang w:eastAsia="es-CO"/>
        </w:rPr>
        <w:t>.</w:t>
      </w:r>
    </w:p>
    <w:p w14:paraId="1E0DBAEE" w14:textId="0F43F119" w:rsidR="00B73C51" w:rsidRDefault="00B73C51" w:rsidP="001F7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5885DD81" w14:textId="3577609D" w:rsidR="001F7470" w:rsidRDefault="001F7470" w:rsidP="001F7470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b/>
          <w:bCs/>
          <w:color w:val="000000"/>
          <w:lang w:eastAsia="es-CO"/>
        </w:rPr>
      </w:pPr>
      <w:r w:rsidRPr="00B64573">
        <w:rPr>
          <w:rFonts w:ascii="Arial" w:hAnsi="Arial" w:cs="Arial"/>
          <w:b/>
          <w:bCs/>
          <w:color w:val="000000"/>
          <w:lang w:eastAsia="es-CO"/>
        </w:rPr>
        <w:t>CDAT NUEVOS</w:t>
      </w:r>
    </w:p>
    <w:p w14:paraId="3FC23F14" w14:textId="77777777" w:rsidR="007D0B48" w:rsidRPr="007D0B48" w:rsidRDefault="007D0B48" w:rsidP="007D0B48">
      <w:pPr>
        <w:autoSpaceDE w:val="0"/>
        <w:autoSpaceDN w:val="0"/>
        <w:adjustRightInd w:val="0"/>
        <w:spacing w:after="0" w:line="240" w:lineRule="auto"/>
        <w:ind w:left="491"/>
        <w:jc w:val="both"/>
        <w:rPr>
          <w:rFonts w:ascii="Arial" w:hAnsi="Arial" w:cs="Arial"/>
          <w:b/>
          <w:bCs/>
          <w:color w:val="000000"/>
          <w:lang w:eastAsia="es-CO"/>
        </w:rPr>
      </w:pPr>
    </w:p>
    <w:p w14:paraId="6E14F7E8" w14:textId="4E71F52B" w:rsidR="007D0B48" w:rsidRPr="007D0B48" w:rsidRDefault="007D0B48" w:rsidP="007D0B48">
      <w:pPr>
        <w:pStyle w:val="Prrafode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Arial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>Se podrá ofrecer hasta una tasa de captación hasta del 1</w:t>
      </w:r>
      <w:r>
        <w:rPr>
          <w:rFonts w:ascii="Arial" w:hAnsi="Arial" w:cs="Arial"/>
          <w:color w:val="000000"/>
          <w:lang w:eastAsia="es-CO"/>
        </w:rPr>
        <w:t>1</w:t>
      </w:r>
      <w:r>
        <w:rPr>
          <w:rFonts w:ascii="Arial" w:hAnsi="Arial" w:cs="Arial"/>
          <w:color w:val="000000"/>
          <w:lang w:eastAsia="es-CO"/>
        </w:rPr>
        <w:t>% dependiendo del monto.</w:t>
      </w:r>
    </w:p>
    <w:p w14:paraId="241194BC" w14:textId="1788FDDF" w:rsidR="001E64B5" w:rsidRPr="001E64B5" w:rsidRDefault="007D0B48" w:rsidP="001E64B5">
      <w:pPr>
        <w:pStyle w:val="Prrafode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Arial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>Aplica tasa del 13% siempre que el ahorro presente un aumento de mínimo el 10% de su valor inicialmente pactado.</w:t>
      </w:r>
    </w:p>
    <w:p w14:paraId="7D80053C" w14:textId="77777777" w:rsidR="001E64B5" w:rsidRPr="001E64B5" w:rsidRDefault="001E64B5" w:rsidP="001E64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</w:p>
    <w:p w14:paraId="14492444" w14:textId="442A7EF3" w:rsidR="001E64B5" w:rsidRDefault="001E64B5" w:rsidP="001E64B5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lang w:eastAsia="es-CO"/>
        </w:rPr>
        <w:t>PUBLICIDAD Y PROMOCIÓN.</w:t>
      </w:r>
    </w:p>
    <w:p w14:paraId="2D54FBF5" w14:textId="6AE6D1BE" w:rsidR="001E64B5" w:rsidRDefault="001E64B5" w:rsidP="001E64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</w:p>
    <w:p w14:paraId="44B8D0B6" w14:textId="77777777" w:rsidR="00A55782" w:rsidRDefault="001E64B5" w:rsidP="001E64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 xml:space="preserve">Teniendo en cuenta que la captación va orientada a nuevos </w:t>
      </w:r>
      <w:r w:rsidR="008E05D9">
        <w:rPr>
          <w:rFonts w:ascii="Arial" w:hAnsi="Arial" w:cs="Arial"/>
          <w:color w:val="000000"/>
          <w:lang w:eastAsia="es-CO"/>
        </w:rPr>
        <w:t>ahorros se deberá</w:t>
      </w:r>
      <w:r w:rsidR="00A55782">
        <w:rPr>
          <w:rFonts w:ascii="Arial" w:hAnsi="Arial" w:cs="Arial"/>
          <w:color w:val="000000"/>
          <w:lang w:eastAsia="es-CO"/>
        </w:rPr>
        <w:t>:</w:t>
      </w:r>
    </w:p>
    <w:p w14:paraId="028BCCE1" w14:textId="77777777" w:rsidR="00A55782" w:rsidRDefault="00A55782" w:rsidP="001E64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p w14:paraId="1877F392" w14:textId="77777777" w:rsidR="00A55782" w:rsidRDefault="00A55782" w:rsidP="00A55782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>P</w:t>
      </w:r>
      <w:r w:rsidR="008E05D9" w:rsidRPr="00A55782">
        <w:rPr>
          <w:rFonts w:ascii="Arial" w:hAnsi="Arial" w:cs="Arial"/>
          <w:color w:val="000000"/>
          <w:lang w:eastAsia="es-CO"/>
        </w:rPr>
        <w:t xml:space="preserve">rocurar que la información sea entregada de manera </w:t>
      </w:r>
      <w:r w:rsidR="005B352D" w:rsidRPr="00A55782">
        <w:rPr>
          <w:rFonts w:ascii="Arial" w:hAnsi="Arial" w:cs="Arial"/>
          <w:color w:val="000000"/>
          <w:lang w:eastAsia="es-CO"/>
        </w:rPr>
        <w:t>oportuna y sin crear conflictos entre los asociado</w:t>
      </w:r>
      <w:r>
        <w:rPr>
          <w:rFonts w:ascii="Arial" w:hAnsi="Arial" w:cs="Arial"/>
          <w:color w:val="000000"/>
          <w:lang w:eastAsia="es-CO"/>
        </w:rPr>
        <w:t>s.</w:t>
      </w:r>
    </w:p>
    <w:p w14:paraId="3409537F" w14:textId="4CC7E45B" w:rsidR="001E64B5" w:rsidRPr="00A55782" w:rsidRDefault="00A55782" w:rsidP="00A55782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lang w:eastAsia="es-CO"/>
        </w:rPr>
        <w:t>E</w:t>
      </w:r>
      <w:r w:rsidR="005B352D" w:rsidRPr="00A55782">
        <w:rPr>
          <w:rFonts w:ascii="Arial" w:hAnsi="Arial" w:cs="Arial"/>
          <w:color w:val="000000"/>
          <w:lang w:eastAsia="es-CO"/>
        </w:rPr>
        <w:t xml:space="preserve">l manejo de tasas deberá </w:t>
      </w:r>
      <w:r w:rsidR="007B31C2" w:rsidRPr="00A55782">
        <w:rPr>
          <w:rFonts w:ascii="Arial" w:hAnsi="Arial" w:cs="Arial"/>
          <w:color w:val="000000"/>
          <w:lang w:eastAsia="es-CO"/>
        </w:rPr>
        <w:t>estar a cargo del área de tesorería quien será la encargada de evaluar los casos y otorgar las tasas según lo establecido.</w:t>
      </w:r>
    </w:p>
    <w:p w14:paraId="67337CD8" w14:textId="3D495B3C" w:rsidR="00450BA7" w:rsidRDefault="00450BA7" w:rsidP="001E64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p w14:paraId="5DE51471" w14:textId="33D2AE12" w:rsidR="00450BA7" w:rsidRDefault="00450BA7" w:rsidP="00450BA7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  <w:lang w:eastAsia="es-CO"/>
        </w:rPr>
        <w:t>TIEMPO DE VIGENCIA</w:t>
      </w:r>
    </w:p>
    <w:p w14:paraId="346CBA70" w14:textId="7A2E4358" w:rsidR="00450BA7" w:rsidRDefault="00450BA7" w:rsidP="00450B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lang w:eastAsia="es-CO"/>
        </w:rPr>
      </w:pPr>
    </w:p>
    <w:p w14:paraId="5BDA7483" w14:textId="5C95A5A4" w:rsidR="00450BA7" w:rsidRPr="00945721" w:rsidRDefault="00450BA7" w:rsidP="00450B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  <w:r w:rsidRPr="00945721">
        <w:rPr>
          <w:rFonts w:ascii="Arial" w:hAnsi="Arial" w:cs="Arial"/>
          <w:color w:val="000000"/>
          <w:lang w:eastAsia="es-CO"/>
        </w:rPr>
        <w:t>La presente política aplica desde el 05 de noviembre de 2022 hasta el 30 de diciembre de 2022.</w:t>
      </w:r>
    </w:p>
    <w:p w14:paraId="423DF4CC" w14:textId="77777777" w:rsidR="00450BA7" w:rsidRPr="001E64B5" w:rsidRDefault="00450BA7" w:rsidP="001E64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p w14:paraId="3C851510" w14:textId="49FEDCAA" w:rsidR="001F7470" w:rsidRDefault="001F7470" w:rsidP="001F7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61C88D64" w14:textId="76EDFDC3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  <w:r w:rsidRPr="00D6654B">
        <w:rPr>
          <w:rFonts w:ascii="Arial" w:hAnsi="Arial" w:cs="Arial"/>
          <w:color w:val="000000"/>
          <w:lang w:eastAsia="es-CO"/>
        </w:rPr>
        <w:lastRenderedPageBreak/>
        <w:t>La presente política rige a partir de la fecha de su aprobación, y cualquier duda en su aplicación se resolverá ajustando a las disposiciones de los Estatutos vigentes de la cooperativa y las disposiciones de la Superintendencia de Economía Solidaria en materia.</w:t>
      </w:r>
    </w:p>
    <w:p w14:paraId="4C15F111" w14:textId="77777777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32253CB9" w14:textId="049F54E4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  <w:r w:rsidRPr="00D6654B">
        <w:rPr>
          <w:rFonts w:ascii="Arial" w:hAnsi="Arial" w:cs="Arial"/>
          <w:color w:val="000000"/>
          <w:lang w:eastAsia="es-CO"/>
        </w:rPr>
        <w:t xml:space="preserve">La presente política fue socializado y aprobado en reunión ____ de Consejo de Administración en sesión realizada el </w:t>
      </w:r>
      <w:r w:rsidR="000068F7">
        <w:rPr>
          <w:rFonts w:ascii="Arial" w:hAnsi="Arial" w:cs="Arial"/>
          <w:color w:val="000000"/>
          <w:lang w:eastAsia="es-CO"/>
        </w:rPr>
        <w:t xml:space="preserve">04 </w:t>
      </w:r>
      <w:r w:rsidRPr="00D6654B">
        <w:rPr>
          <w:rFonts w:ascii="Arial" w:hAnsi="Arial" w:cs="Arial"/>
          <w:color w:val="000000"/>
          <w:lang w:eastAsia="es-CO"/>
        </w:rPr>
        <w:t xml:space="preserve">de </w:t>
      </w:r>
      <w:r w:rsidR="000068F7">
        <w:rPr>
          <w:rFonts w:ascii="Arial" w:hAnsi="Arial" w:cs="Arial"/>
          <w:color w:val="000000"/>
          <w:lang w:eastAsia="es-CO"/>
        </w:rPr>
        <w:t xml:space="preserve">noviembre </w:t>
      </w:r>
      <w:r w:rsidRPr="00D6654B">
        <w:rPr>
          <w:rFonts w:ascii="Arial" w:hAnsi="Arial" w:cs="Arial"/>
          <w:color w:val="000000"/>
          <w:lang w:eastAsia="es-CO"/>
        </w:rPr>
        <w:t>de 2022, según consta en el acta número __ del año 2022.</w:t>
      </w:r>
    </w:p>
    <w:p w14:paraId="59975F7F" w14:textId="1906CF84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3553BAA5" w14:textId="682C0E8D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7D37236A" w14:textId="4756A4CD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61FD19B9" w14:textId="45D0B276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725B340D" w14:textId="77777777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2A7484A4" w14:textId="7F992C14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  <w:r w:rsidRPr="00D6654B">
        <w:rPr>
          <w:rFonts w:ascii="Arial" w:hAnsi="Arial" w:cs="Arial"/>
          <w:color w:val="000000"/>
          <w:lang w:eastAsia="es-CO"/>
        </w:rPr>
        <w:t xml:space="preserve">Presidente Consejo de Administración </w:t>
      </w:r>
      <w:r w:rsidRPr="00D6654B">
        <w:rPr>
          <w:rFonts w:ascii="Arial" w:hAnsi="Arial" w:cs="Arial"/>
          <w:color w:val="000000"/>
          <w:lang w:eastAsia="es-CO"/>
        </w:rPr>
        <w:tab/>
      </w:r>
      <w:r w:rsidRPr="00D6654B">
        <w:rPr>
          <w:rFonts w:ascii="Arial" w:hAnsi="Arial" w:cs="Arial"/>
          <w:color w:val="000000"/>
          <w:lang w:eastAsia="es-CO"/>
        </w:rPr>
        <w:tab/>
      </w:r>
      <w:proofErr w:type="gramStart"/>
      <w:r w:rsidRPr="00D6654B">
        <w:rPr>
          <w:rFonts w:ascii="Arial" w:hAnsi="Arial" w:cs="Arial"/>
          <w:color w:val="000000"/>
          <w:lang w:eastAsia="es-CO"/>
        </w:rPr>
        <w:t>Secretario</w:t>
      </w:r>
      <w:proofErr w:type="gramEnd"/>
      <w:r w:rsidRPr="00D6654B">
        <w:rPr>
          <w:rFonts w:ascii="Arial" w:hAnsi="Arial" w:cs="Arial"/>
          <w:color w:val="000000"/>
          <w:lang w:eastAsia="es-CO"/>
        </w:rPr>
        <w:t xml:space="preserve"> Consejo de Administración</w:t>
      </w:r>
    </w:p>
    <w:p w14:paraId="323CEAE9" w14:textId="77777777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180FA47D" w14:textId="0B9E3CA4" w:rsidR="00B73C51" w:rsidRPr="00D6654B" w:rsidRDefault="00B73C51" w:rsidP="00993D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sectPr w:rsidR="00B73C51" w:rsidRPr="00D6654B" w:rsidSect="00937BEF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16E98" w14:textId="77777777" w:rsidR="00E37A5D" w:rsidRDefault="00E37A5D" w:rsidP="002242FA">
      <w:pPr>
        <w:spacing w:after="0" w:line="240" w:lineRule="auto"/>
      </w:pPr>
      <w:r>
        <w:separator/>
      </w:r>
    </w:p>
  </w:endnote>
  <w:endnote w:type="continuationSeparator" w:id="0">
    <w:p w14:paraId="59890102" w14:textId="77777777" w:rsidR="00E37A5D" w:rsidRDefault="00E37A5D" w:rsidP="002242FA">
      <w:pPr>
        <w:spacing w:after="0" w:line="240" w:lineRule="auto"/>
      </w:pPr>
      <w:r>
        <w:continuationSeparator/>
      </w:r>
    </w:p>
  </w:endnote>
  <w:endnote w:type="continuationNotice" w:id="1">
    <w:p w14:paraId="166E65BC" w14:textId="77777777" w:rsidR="00E37A5D" w:rsidRDefault="00E37A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FD5E" w14:textId="77777777" w:rsidR="006A097E" w:rsidRPr="00780286" w:rsidRDefault="00D94DF0" w:rsidP="00D94DF0">
    <w:pPr>
      <w:pStyle w:val="Piedepgina1"/>
      <w:jc w:val="center"/>
      <w:rPr>
        <w:rFonts w:ascii="Arial" w:hAnsi="Arial"/>
        <w:color w:val="808080"/>
        <w:sz w:val="18"/>
        <w:szCs w:val="18"/>
      </w:rPr>
    </w:pPr>
    <w:r w:rsidRPr="00780286">
      <w:rPr>
        <w:rFonts w:ascii="Arial" w:hAnsi="Arial"/>
        <w:bCs/>
        <w:color w:val="808080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5DE6" w14:textId="77777777" w:rsidR="00E37A5D" w:rsidRDefault="00E37A5D" w:rsidP="002242FA">
      <w:pPr>
        <w:spacing w:after="0" w:line="240" w:lineRule="auto"/>
      </w:pPr>
      <w:r>
        <w:separator/>
      </w:r>
    </w:p>
  </w:footnote>
  <w:footnote w:type="continuationSeparator" w:id="0">
    <w:p w14:paraId="08E5E3AB" w14:textId="77777777" w:rsidR="00E37A5D" w:rsidRDefault="00E37A5D" w:rsidP="002242FA">
      <w:pPr>
        <w:spacing w:after="0" w:line="240" w:lineRule="auto"/>
      </w:pPr>
      <w:r>
        <w:continuationSeparator/>
      </w:r>
    </w:p>
  </w:footnote>
  <w:footnote w:type="continuationNotice" w:id="1">
    <w:p w14:paraId="39EE2776" w14:textId="77777777" w:rsidR="00E37A5D" w:rsidRDefault="00E37A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0B192" w14:textId="77777777" w:rsidR="00185BF3" w:rsidRDefault="00000000">
    <w:pPr>
      <w:pStyle w:val="Encabezado"/>
    </w:pPr>
    <w:r>
      <w:rPr>
        <w:noProof/>
        <w:lang w:eastAsia="es-CO"/>
      </w:rPr>
      <w:pict w14:anchorId="28AADB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6574" o:spid="_x0000_s1027" type="#_x0000_t75" style="position:absolute;margin-left:0;margin-top:0;width:441.55pt;height:447.5pt;z-index:-251658240;mso-position-horizontal:center;mso-position-horizontal-relative:margin;mso-position-vertical:center;mso-position-vertical-relative:margin" o:allowincell="f">
          <v:imagedata r:id="rId1" o:title="Sin título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848"/>
      <w:gridCol w:w="1137"/>
      <w:gridCol w:w="887"/>
      <w:gridCol w:w="331"/>
      <w:gridCol w:w="927"/>
      <w:gridCol w:w="1122"/>
      <w:gridCol w:w="808"/>
      <w:gridCol w:w="1057"/>
    </w:tblGrid>
    <w:tr w:rsidR="00313003" w:rsidRPr="00FB7938" w14:paraId="20A51407" w14:textId="77777777" w:rsidTr="00860958">
      <w:trPr>
        <w:trHeight w:val="70"/>
      </w:trPr>
      <w:tc>
        <w:tcPr>
          <w:tcW w:w="2263" w:type="dxa"/>
          <w:vMerge w:val="restart"/>
          <w:shd w:val="clear" w:color="auto" w:fill="auto"/>
          <w:noWrap/>
          <w:vAlign w:val="center"/>
          <w:hideMark/>
        </w:tcPr>
        <w:p w14:paraId="19754739" w14:textId="13A47143" w:rsidR="00313003" w:rsidRPr="00FB7938" w:rsidRDefault="00780286" w:rsidP="00830699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ES"/>
            </w:rPr>
          </w:pPr>
          <w:bookmarkStart w:id="0" w:name="_Hlk9596007"/>
          <w:r>
            <w:rPr>
              <w:rFonts w:ascii="Arial" w:eastAsia="Times New Roman" w:hAnsi="Arial" w:cs="Arial"/>
              <w:noProof/>
              <w:sz w:val="18"/>
              <w:szCs w:val="18"/>
              <w:lang w:eastAsia="es-ES"/>
            </w:rPr>
            <w:drawing>
              <wp:inline distT="0" distB="0" distL="0" distR="0" wp14:anchorId="2699C5A6" wp14:editId="3882B9D1">
                <wp:extent cx="1299845" cy="438785"/>
                <wp:effectExtent l="0" t="0" r="0" b="0"/>
                <wp:docPr id="1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38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gridSpan w:val="2"/>
          <w:shd w:val="clear" w:color="auto" w:fill="auto"/>
          <w:noWrap/>
          <w:vAlign w:val="center"/>
          <w:hideMark/>
        </w:tcPr>
        <w:p w14:paraId="433A0A62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</w:pPr>
          <w:r w:rsidRPr="00FB7938"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  <w:t>PROCESO</w:t>
          </w:r>
        </w:p>
      </w:tc>
      <w:tc>
        <w:tcPr>
          <w:tcW w:w="5132" w:type="dxa"/>
          <w:gridSpan w:val="6"/>
          <w:shd w:val="clear" w:color="auto" w:fill="auto"/>
          <w:vAlign w:val="center"/>
        </w:tcPr>
        <w:p w14:paraId="24AD1FAE" w14:textId="709F9AD0" w:rsidR="00313003" w:rsidRPr="00FB7938" w:rsidRDefault="00563FF9" w:rsidP="00830699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  <w:t>NORMAS TRANSITORIAS</w:t>
          </w:r>
        </w:p>
      </w:tc>
    </w:tr>
    <w:tr w:rsidR="00313003" w:rsidRPr="00FB7938" w14:paraId="4EAE0040" w14:textId="77777777" w:rsidTr="008E2CF9">
      <w:trPr>
        <w:trHeight w:val="56"/>
      </w:trPr>
      <w:tc>
        <w:tcPr>
          <w:tcW w:w="2263" w:type="dxa"/>
          <w:vMerge/>
          <w:shd w:val="clear" w:color="auto" w:fill="auto"/>
          <w:noWrap/>
          <w:vAlign w:val="center"/>
        </w:tcPr>
        <w:p w14:paraId="77FE24C2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noProof/>
              <w:sz w:val="18"/>
              <w:szCs w:val="18"/>
              <w:lang w:eastAsia="es-ES"/>
            </w:rPr>
          </w:pPr>
        </w:p>
      </w:tc>
      <w:tc>
        <w:tcPr>
          <w:tcW w:w="1985" w:type="dxa"/>
          <w:gridSpan w:val="2"/>
          <w:shd w:val="clear" w:color="auto" w:fill="auto"/>
          <w:noWrap/>
          <w:vAlign w:val="center"/>
        </w:tcPr>
        <w:p w14:paraId="6BD52CF8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</w:rPr>
          </w:pPr>
          <w:r w:rsidRPr="00FB7938">
            <w:rPr>
              <w:rFonts w:ascii="Arial" w:eastAsia="Times New Roman" w:hAnsi="Arial" w:cs="Arial"/>
              <w:b/>
              <w:sz w:val="18"/>
              <w:szCs w:val="18"/>
            </w:rPr>
            <w:t>PROCEDIMIENTO</w:t>
          </w:r>
        </w:p>
      </w:tc>
      <w:tc>
        <w:tcPr>
          <w:tcW w:w="5132" w:type="dxa"/>
          <w:gridSpan w:val="6"/>
          <w:shd w:val="clear" w:color="auto" w:fill="auto"/>
          <w:vAlign w:val="center"/>
        </w:tcPr>
        <w:p w14:paraId="6C2B2818" w14:textId="7B74E330" w:rsidR="00313003" w:rsidRPr="00FB7938" w:rsidRDefault="00563FF9" w:rsidP="00830699">
          <w:pPr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</w:rPr>
            <w:t>POLÍTICA TRANSITORIA CAPTACIÓN DE CDAT</w:t>
          </w:r>
        </w:p>
      </w:tc>
    </w:tr>
    <w:tr w:rsidR="00313003" w:rsidRPr="00FB7938" w14:paraId="0BD7056F" w14:textId="77777777" w:rsidTr="00860958">
      <w:trPr>
        <w:trHeight w:val="70"/>
      </w:trPr>
      <w:tc>
        <w:tcPr>
          <w:tcW w:w="2263" w:type="dxa"/>
          <w:vMerge/>
          <w:shd w:val="clear" w:color="auto" w:fill="auto"/>
          <w:vAlign w:val="center"/>
          <w:hideMark/>
        </w:tcPr>
        <w:p w14:paraId="044C87DF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ES"/>
            </w:rPr>
          </w:pPr>
        </w:p>
      </w:tc>
      <w:tc>
        <w:tcPr>
          <w:tcW w:w="848" w:type="dxa"/>
          <w:shd w:val="clear" w:color="auto" w:fill="auto"/>
          <w:noWrap/>
          <w:vAlign w:val="center"/>
          <w:hideMark/>
        </w:tcPr>
        <w:p w14:paraId="070529B7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FB7938">
            <w:rPr>
              <w:rFonts w:ascii="Arial" w:eastAsia="Times New Roman" w:hAnsi="Arial" w:cs="Arial"/>
              <w:b/>
              <w:sz w:val="18"/>
              <w:szCs w:val="18"/>
            </w:rPr>
            <w:t>Código</w:t>
          </w:r>
        </w:p>
      </w:tc>
      <w:tc>
        <w:tcPr>
          <w:tcW w:w="1137" w:type="dxa"/>
          <w:shd w:val="clear" w:color="auto" w:fill="auto"/>
          <w:noWrap/>
          <w:vAlign w:val="center"/>
          <w:hideMark/>
        </w:tcPr>
        <w:p w14:paraId="6C1E11B1" w14:textId="7FBB9653" w:rsidR="00313003" w:rsidRPr="00FB7938" w:rsidRDefault="00563FF9" w:rsidP="00830699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18"/>
              <w:lang w:eastAsia="es-ES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</w:rPr>
            <w:t>NT</w:t>
          </w:r>
          <w:r w:rsidR="00FB7938">
            <w:rPr>
              <w:rFonts w:ascii="Arial" w:eastAsia="Times New Roman" w:hAnsi="Arial" w:cs="Arial"/>
              <w:b/>
              <w:sz w:val="18"/>
              <w:szCs w:val="18"/>
            </w:rPr>
            <w:t>-PO-</w:t>
          </w:r>
          <w:r>
            <w:rPr>
              <w:rFonts w:ascii="Arial" w:eastAsia="Times New Roman" w:hAnsi="Arial" w:cs="Arial"/>
              <w:b/>
              <w:sz w:val="18"/>
              <w:szCs w:val="18"/>
            </w:rPr>
            <w:t>3</w:t>
          </w:r>
        </w:p>
      </w:tc>
      <w:tc>
        <w:tcPr>
          <w:tcW w:w="887" w:type="dxa"/>
          <w:shd w:val="clear" w:color="auto" w:fill="auto"/>
          <w:noWrap/>
          <w:vAlign w:val="center"/>
          <w:hideMark/>
        </w:tcPr>
        <w:p w14:paraId="5899A6B0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FB7938">
            <w:rPr>
              <w:rFonts w:ascii="Arial" w:eastAsia="Times New Roman" w:hAnsi="Arial" w:cs="Arial"/>
              <w:b/>
              <w:sz w:val="18"/>
              <w:szCs w:val="18"/>
            </w:rPr>
            <w:t>Versión</w:t>
          </w:r>
        </w:p>
      </w:tc>
      <w:tc>
        <w:tcPr>
          <w:tcW w:w="331" w:type="dxa"/>
          <w:shd w:val="clear" w:color="auto" w:fill="auto"/>
          <w:noWrap/>
          <w:vAlign w:val="center"/>
          <w:hideMark/>
        </w:tcPr>
        <w:p w14:paraId="199CA3A7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FB7938">
            <w:rPr>
              <w:rFonts w:ascii="Arial" w:eastAsia="Times New Roman" w:hAnsi="Arial" w:cs="Arial"/>
              <w:b/>
              <w:sz w:val="18"/>
              <w:szCs w:val="18"/>
            </w:rPr>
            <w:t>1</w:t>
          </w:r>
        </w:p>
      </w:tc>
      <w:tc>
        <w:tcPr>
          <w:tcW w:w="927" w:type="dxa"/>
          <w:shd w:val="clear" w:color="auto" w:fill="auto"/>
          <w:noWrap/>
          <w:vAlign w:val="center"/>
          <w:hideMark/>
        </w:tcPr>
        <w:p w14:paraId="293EFEDB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FB7938">
            <w:rPr>
              <w:rFonts w:ascii="Arial" w:eastAsia="Times New Roman" w:hAnsi="Arial" w:cs="Arial"/>
              <w:b/>
              <w:sz w:val="18"/>
              <w:szCs w:val="18"/>
            </w:rPr>
            <w:t>Emisión</w:t>
          </w:r>
        </w:p>
      </w:tc>
      <w:tc>
        <w:tcPr>
          <w:tcW w:w="1122" w:type="dxa"/>
          <w:shd w:val="clear" w:color="auto" w:fill="auto"/>
          <w:noWrap/>
          <w:vAlign w:val="center"/>
          <w:hideMark/>
        </w:tcPr>
        <w:p w14:paraId="70C3F272" w14:textId="1EE45C0D" w:rsidR="00313003" w:rsidRPr="00FB7938" w:rsidRDefault="00563FF9" w:rsidP="00830699">
          <w:pPr>
            <w:spacing w:after="0" w:line="240" w:lineRule="auto"/>
            <w:rPr>
              <w:rFonts w:ascii="Arial" w:eastAsia="Times New Roman" w:hAnsi="Arial" w:cs="Arial"/>
              <w:b/>
              <w:noProof/>
              <w:sz w:val="18"/>
              <w:szCs w:val="18"/>
            </w:rPr>
          </w:pPr>
          <w:r>
            <w:rPr>
              <w:rFonts w:ascii="Arial" w:eastAsia="Times New Roman" w:hAnsi="Arial" w:cs="Arial"/>
              <w:b/>
              <w:noProof/>
              <w:sz w:val="18"/>
              <w:szCs w:val="18"/>
            </w:rPr>
            <w:t>04</w:t>
          </w:r>
          <w:r w:rsidR="00096326" w:rsidRPr="00FB7938">
            <w:rPr>
              <w:rFonts w:ascii="Arial" w:eastAsia="Times New Roman" w:hAnsi="Arial" w:cs="Arial"/>
              <w:b/>
              <w:noProof/>
              <w:sz w:val="18"/>
              <w:szCs w:val="18"/>
            </w:rPr>
            <w:t>/</w:t>
          </w:r>
          <w:r>
            <w:rPr>
              <w:rFonts w:ascii="Arial" w:eastAsia="Times New Roman" w:hAnsi="Arial" w:cs="Arial"/>
              <w:b/>
              <w:noProof/>
              <w:sz w:val="18"/>
              <w:szCs w:val="18"/>
            </w:rPr>
            <w:t>11</w:t>
          </w:r>
          <w:r w:rsidR="00096326" w:rsidRPr="00FB7938">
            <w:rPr>
              <w:rFonts w:ascii="Arial" w:eastAsia="Times New Roman" w:hAnsi="Arial" w:cs="Arial"/>
              <w:b/>
              <w:noProof/>
              <w:sz w:val="18"/>
              <w:szCs w:val="18"/>
            </w:rPr>
            <w:t>/20</w:t>
          </w:r>
          <w:r>
            <w:rPr>
              <w:rFonts w:ascii="Arial" w:eastAsia="Times New Roman" w:hAnsi="Arial" w:cs="Arial"/>
              <w:b/>
              <w:noProof/>
              <w:sz w:val="18"/>
              <w:szCs w:val="18"/>
            </w:rPr>
            <w:t>22</w:t>
          </w:r>
        </w:p>
      </w:tc>
      <w:tc>
        <w:tcPr>
          <w:tcW w:w="808" w:type="dxa"/>
          <w:shd w:val="clear" w:color="auto" w:fill="auto"/>
          <w:noWrap/>
          <w:vAlign w:val="center"/>
          <w:hideMark/>
        </w:tcPr>
        <w:p w14:paraId="2838E5EB" w14:textId="77777777" w:rsidR="00313003" w:rsidRPr="00FB7938" w:rsidRDefault="00313003" w:rsidP="00830699">
          <w:pPr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FB7938"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pagina</w:t>
          </w:r>
        </w:p>
      </w:tc>
      <w:tc>
        <w:tcPr>
          <w:tcW w:w="1057" w:type="dxa"/>
          <w:shd w:val="clear" w:color="auto" w:fill="auto"/>
          <w:noWrap/>
          <w:vAlign w:val="center"/>
          <w:hideMark/>
        </w:tcPr>
        <w:p w14:paraId="29D92E6E" w14:textId="77777777" w:rsidR="00313003" w:rsidRPr="00FB7938" w:rsidRDefault="00313003" w:rsidP="0083069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</w:rPr>
          </w:pP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begin"/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separate"/>
          </w:r>
          <w:r w:rsidRPr="00FB7938">
            <w:rPr>
              <w:rFonts w:ascii="Arial" w:eastAsia="Times New Roman" w:hAnsi="Arial" w:cs="Arial"/>
              <w:b/>
              <w:noProof/>
              <w:spacing w:val="-3"/>
              <w:sz w:val="18"/>
              <w:szCs w:val="18"/>
            </w:rPr>
            <w:t>1</w:t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end"/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t xml:space="preserve"> de </w:t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begin"/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separate"/>
          </w:r>
          <w:r w:rsidRPr="00FB7938">
            <w:rPr>
              <w:rFonts w:ascii="Arial" w:eastAsia="Times New Roman" w:hAnsi="Arial" w:cs="Arial"/>
              <w:b/>
              <w:noProof/>
              <w:spacing w:val="-3"/>
              <w:sz w:val="18"/>
              <w:szCs w:val="18"/>
            </w:rPr>
            <w:t>8</w:t>
          </w:r>
          <w:r w:rsidRPr="00FB7938">
            <w:rPr>
              <w:rFonts w:ascii="Arial" w:eastAsia="Times New Roman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0"/>
  </w:tbl>
  <w:p w14:paraId="52F83423" w14:textId="77777777" w:rsidR="00313003" w:rsidRDefault="00313003" w:rsidP="00A5578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36BE" w14:textId="77777777" w:rsidR="00185BF3" w:rsidRDefault="00000000">
    <w:pPr>
      <w:pStyle w:val="Encabezado"/>
    </w:pPr>
    <w:r>
      <w:rPr>
        <w:noProof/>
        <w:lang w:eastAsia="es-CO"/>
      </w:rPr>
      <w:pict w14:anchorId="243882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6573" o:spid="_x0000_s1026" type="#_x0000_t75" style="position:absolute;margin-left:0;margin-top:0;width:441.55pt;height:447.5pt;z-index:-251659264;mso-position-horizontal:center;mso-position-horizontal-relative:margin;mso-position-vertical:center;mso-position-vertical-relative:margin" o:allowincell="f">
          <v:imagedata r:id="rId1" o:title="Sin título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662"/>
    <w:multiLevelType w:val="hybridMultilevel"/>
    <w:tmpl w:val="A3D476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1F63"/>
    <w:multiLevelType w:val="hybridMultilevel"/>
    <w:tmpl w:val="E9F26EAC"/>
    <w:lvl w:ilvl="0" w:tplc="3B72D5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37BD8"/>
    <w:multiLevelType w:val="hybridMultilevel"/>
    <w:tmpl w:val="DF207BCA"/>
    <w:lvl w:ilvl="0" w:tplc="50589EC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A3543"/>
    <w:multiLevelType w:val="hybridMultilevel"/>
    <w:tmpl w:val="2D2C5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F0C51"/>
    <w:multiLevelType w:val="hybridMultilevel"/>
    <w:tmpl w:val="757EE1DA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 w15:restartNumberingAfterBreak="0">
    <w:nsid w:val="09C043BF"/>
    <w:multiLevelType w:val="hybridMultilevel"/>
    <w:tmpl w:val="5A920CA4"/>
    <w:lvl w:ilvl="0" w:tplc="50589EC2">
      <w:numFmt w:val="bullet"/>
      <w:lvlText w:val="-"/>
      <w:lvlJc w:val="left"/>
      <w:pPr>
        <w:ind w:left="174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" w15:restartNumberingAfterBreak="0">
    <w:nsid w:val="0DC1666A"/>
    <w:multiLevelType w:val="hybridMultilevel"/>
    <w:tmpl w:val="83E45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30D2E"/>
    <w:multiLevelType w:val="hybridMultilevel"/>
    <w:tmpl w:val="952E949A"/>
    <w:lvl w:ilvl="0" w:tplc="F6E8E5A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5D0C"/>
    <w:multiLevelType w:val="hybridMultilevel"/>
    <w:tmpl w:val="D8AAB340"/>
    <w:lvl w:ilvl="0" w:tplc="24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9" w15:restartNumberingAfterBreak="0">
    <w:nsid w:val="1A5E4DDF"/>
    <w:multiLevelType w:val="hybridMultilevel"/>
    <w:tmpl w:val="A3D47626"/>
    <w:lvl w:ilvl="0" w:tplc="00F63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E44C2"/>
    <w:multiLevelType w:val="hybridMultilevel"/>
    <w:tmpl w:val="76A887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1625A"/>
    <w:multiLevelType w:val="hybridMultilevel"/>
    <w:tmpl w:val="B08EE952"/>
    <w:lvl w:ilvl="0" w:tplc="C2DAB6E0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A39FA"/>
    <w:multiLevelType w:val="hybridMultilevel"/>
    <w:tmpl w:val="4062416C"/>
    <w:lvl w:ilvl="0" w:tplc="22E2B288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84638"/>
    <w:multiLevelType w:val="hybridMultilevel"/>
    <w:tmpl w:val="091492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F2396"/>
    <w:multiLevelType w:val="multilevel"/>
    <w:tmpl w:val="126C17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" w15:restartNumberingAfterBreak="0">
    <w:nsid w:val="2956726F"/>
    <w:multiLevelType w:val="hybridMultilevel"/>
    <w:tmpl w:val="010EF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E219F"/>
    <w:multiLevelType w:val="multilevel"/>
    <w:tmpl w:val="A1F025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7" w15:restartNumberingAfterBreak="0">
    <w:nsid w:val="30C40425"/>
    <w:multiLevelType w:val="hybridMultilevel"/>
    <w:tmpl w:val="A13E35AC"/>
    <w:lvl w:ilvl="0" w:tplc="C2DAB6E0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1" w:tplc="50589E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009AD"/>
    <w:multiLevelType w:val="hybridMultilevel"/>
    <w:tmpl w:val="C8340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354BC"/>
    <w:multiLevelType w:val="hybridMultilevel"/>
    <w:tmpl w:val="B01807E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61535"/>
    <w:multiLevelType w:val="hybridMultilevel"/>
    <w:tmpl w:val="B44C56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23044"/>
    <w:multiLevelType w:val="multilevel"/>
    <w:tmpl w:val="98EE58F8"/>
    <w:lvl w:ilvl="0">
      <w:start w:val="1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32"/>
        </w:tabs>
        <w:ind w:left="83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28"/>
        </w:tabs>
        <w:ind w:left="2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0"/>
        </w:tabs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92"/>
        </w:tabs>
        <w:ind w:left="31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04"/>
        </w:tabs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56"/>
        </w:tabs>
        <w:ind w:left="4256" w:hanging="1440"/>
      </w:pPr>
      <w:rPr>
        <w:rFonts w:hint="default"/>
      </w:rPr>
    </w:lvl>
  </w:abstractNum>
  <w:abstractNum w:abstractNumId="22" w15:restartNumberingAfterBreak="0">
    <w:nsid w:val="3D9D7276"/>
    <w:multiLevelType w:val="hybridMultilevel"/>
    <w:tmpl w:val="F530F8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53ECF"/>
    <w:multiLevelType w:val="hybridMultilevel"/>
    <w:tmpl w:val="23666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45B211B6"/>
    <w:multiLevelType w:val="multilevel"/>
    <w:tmpl w:val="3780B63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48B47655"/>
    <w:multiLevelType w:val="hybridMultilevel"/>
    <w:tmpl w:val="FBF8E524"/>
    <w:lvl w:ilvl="0" w:tplc="50589EC2">
      <w:numFmt w:val="bullet"/>
      <w:lvlText w:val="-"/>
      <w:lvlJc w:val="left"/>
      <w:pPr>
        <w:ind w:left="246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7" w15:restartNumberingAfterBreak="0">
    <w:nsid w:val="48C565A5"/>
    <w:multiLevelType w:val="hybridMultilevel"/>
    <w:tmpl w:val="2A9C31DA"/>
    <w:lvl w:ilvl="0" w:tplc="0314783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3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C1598"/>
    <w:multiLevelType w:val="hybridMultilevel"/>
    <w:tmpl w:val="21AC074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F6D5D23"/>
    <w:multiLevelType w:val="hybridMultilevel"/>
    <w:tmpl w:val="74321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E581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17267"/>
    <w:multiLevelType w:val="hybridMultilevel"/>
    <w:tmpl w:val="5D1C85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256F3F"/>
    <w:multiLevelType w:val="hybridMultilevel"/>
    <w:tmpl w:val="079402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32E5DF0"/>
    <w:multiLevelType w:val="hybridMultilevel"/>
    <w:tmpl w:val="7F8EEAAC"/>
    <w:lvl w:ilvl="0" w:tplc="50589EC2">
      <w:numFmt w:val="bullet"/>
      <w:lvlText w:val="-"/>
      <w:lvlJc w:val="left"/>
      <w:pPr>
        <w:ind w:left="1741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3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4" w15:restartNumberingAfterBreak="0">
    <w:nsid w:val="5D3D4768"/>
    <w:multiLevelType w:val="hybridMultilevel"/>
    <w:tmpl w:val="46AA78A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C159B"/>
    <w:multiLevelType w:val="hybridMultilevel"/>
    <w:tmpl w:val="28BC2130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6" w15:restartNumberingAfterBreak="0">
    <w:nsid w:val="60B53934"/>
    <w:multiLevelType w:val="hybridMultilevel"/>
    <w:tmpl w:val="74705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6204F"/>
    <w:multiLevelType w:val="hybridMultilevel"/>
    <w:tmpl w:val="3AF2CB2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8" w15:restartNumberingAfterBreak="0">
    <w:nsid w:val="64D04274"/>
    <w:multiLevelType w:val="hybridMultilevel"/>
    <w:tmpl w:val="0C7C35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E7AD1"/>
    <w:multiLevelType w:val="hybridMultilevel"/>
    <w:tmpl w:val="0EBC8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8130F"/>
    <w:multiLevelType w:val="hybridMultilevel"/>
    <w:tmpl w:val="B8448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384BFB"/>
    <w:multiLevelType w:val="hybridMultilevel"/>
    <w:tmpl w:val="5FBAF4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570B2"/>
    <w:multiLevelType w:val="multilevel"/>
    <w:tmpl w:val="DEF610A6"/>
    <w:lvl w:ilvl="0">
      <w:start w:val="1"/>
      <w:numFmt w:val="decimal"/>
      <w:lvlText w:val="%1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43" w15:restartNumberingAfterBreak="0">
    <w:nsid w:val="7D2420C3"/>
    <w:multiLevelType w:val="hybridMultilevel"/>
    <w:tmpl w:val="2CD2D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502345">
    <w:abstractNumId w:val="42"/>
  </w:num>
  <w:num w:numId="2" w16cid:durableId="508177228">
    <w:abstractNumId w:val="16"/>
  </w:num>
  <w:num w:numId="3" w16cid:durableId="953637050">
    <w:abstractNumId w:val="25"/>
  </w:num>
  <w:num w:numId="4" w16cid:durableId="1200624242">
    <w:abstractNumId w:val="14"/>
  </w:num>
  <w:num w:numId="5" w16cid:durableId="574973634">
    <w:abstractNumId w:val="17"/>
  </w:num>
  <w:num w:numId="6" w16cid:durableId="1539733929">
    <w:abstractNumId w:val="11"/>
  </w:num>
  <w:num w:numId="7" w16cid:durableId="886113342">
    <w:abstractNumId w:val="21"/>
  </w:num>
  <w:num w:numId="8" w16cid:durableId="665287783">
    <w:abstractNumId w:val="28"/>
  </w:num>
  <w:num w:numId="9" w16cid:durableId="1596405410">
    <w:abstractNumId w:val="6"/>
  </w:num>
  <w:num w:numId="10" w16cid:durableId="2114393651">
    <w:abstractNumId w:val="37"/>
  </w:num>
  <w:num w:numId="11" w16cid:durableId="1337805985">
    <w:abstractNumId w:val="4"/>
  </w:num>
  <w:num w:numId="12" w16cid:durableId="762459227">
    <w:abstractNumId w:val="32"/>
  </w:num>
  <w:num w:numId="13" w16cid:durableId="1723208595">
    <w:abstractNumId w:val="26"/>
  </w:num>
  <w:num w:numId="14" w16cid:durableId="1509446992">
    <w:abstractNumId w:val="2"/>
  </w:num>
  <w:num w:numId="15" w16cid:durableId="1609895032">
    <w:abstractNumId w:val="5"/>
  </w:num>
  <w:num w:numId="16" w16cid:durableId="792789528">
    <w:abstractNumId w:val="8"/>
  </w:num>
  <w:num w:numId="17" w16cid:durableId="949318883">
    <w:abstractNumId w:val="35"/>
  </w:num>
  <w:num w:numId="18" w16cid:durableId="992027994">
    <w:abstractNumId w:val="20"/>
  </w:num>
  <w:num w:numId="19" w16cid:durableId="2046633003">
    <w:abstractNumId w:val="23"/>
  </w:num>
  <w:num w:numId="20" w16cid:durableId="1475760918">
    <w:abstractNumId w:val="40"/>
  </w:num>
  <w:num w:numId="21" w16cid:durableId="418217603">
    <w:abstractNumId w:val="43"/>
  </w:num>
  <w:num w:numId="22" w16cid:durableId="1851678227">
    <w:abstractNumId w:val="10"/>
  </w:num>
  <w:num w:numId="23" w16cid:durableId="1267232162">
    <w:abstractNumId w:val="13"/>
  </w:num>
  <w:num w:numId="24" w16cid:durableId="492377676">
    <w:abstractNumId w:val="12"/>
  </w:num>
  <w:num w:numId="25" w16cid:durableId="1542791732">
    <w:abstractNumId w:val="22"/>
  </w:num>
  <w:num w:numId="26" w16cid:durableId="2071806455">
    <w:abstractNumId w:val="19"/>
  </w:num>
  <w:num w:numId="27" w16cid:durableId="719864781">
    <w:abstractNumId w:val="1"/>
  </w:num>
  <w:num w:numId="28" w16cid:durableId="565650488">
    <w:abstractNumId w:val="38"/>
  </w:num>
  <w:num w:numId="29" w16cid:durableId="656038939">
    <w:abstractNumId w:val="7"/>
  </w:num>
  <w:num w:numId="30" w16cid:durableId="3139911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90157590">
    <w:abstractNumId w:val="41"/>
  </w:num>
  <w:num w:numId="32" w16cid:durableId="149784306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93633458">
    <w:abstractNumId w:val="33"/>
  </w:num>
  <w:num w:numId="34" w16cid:durableId="1240364954">
    <w:abstractNumId w:val="24"/>
  </w:num>
  <w:num w:numId="35" w16cid:durableId="1862041033">
    <w:abstractNumId w:val="9"/>
  </w:num>
  <w:num w:numId="36" w16cid:durableId="1620532688">
    <w:abstractNumId w:val="29"/>
  </w:num>
  <w:num w:numId="37" w16cid:durableId="339507927">
    <w:abstractNumId w:val="34"/>
  </w:num>
  <w:num w:numId="38" w16cid:durableId="1412117562">
    <w:abstractNumId w:val="36"/>
  </w:num>
  <w:num w:numId="39" w16cid:durableId="1531263531">
    <w:abstractNumId w:val="18"/>
  </w:num>
  <w:num w:numId="40" w16cid:durableId="680281359">
    <w:abstractNumId w:val="27"/>
  </w:num>
  <w:num w:numId="41" w16cid:durableId="1701281326">
    <w:abstractNumId w:val="15"/>
  </w:num>
  <w:num w:numId="42" w16cid:durableId="931813543">
    <w:abstractNumId w:val="30"/>
  </w:num>
  <w:num w:numId="43" w16cid:durableId="2047682671">
    <w:abstractNumId w:val="31"/>
  </w:num>
  <w:num w:numId="44" w16cid:durableId="863324129">
    <w:abstractNumId w:val="0"/>
  </w:num>
  <w:num w:numId="45" w16cid:durableId="2608422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FA"/>
    <w:rsid w:val="00000C4D"/>
    <w:rsid w:val="0000202D"/>
    <w:rsid w:val="00003824"/>
    <w:rsid w:val="00003BDD"/>
    <w:rsid w:val="000068F7"/>
    <w:rsid w:val="000074A3"/>
    <w:rsid w:val="0001367A"/>
    <w:rsid w:val="00014A9C"/>
    <w:rsid w:val="00021F55"/>
    <w:rsid w:val="00022B47"/>
    <w:rsid w:val="00022BA9"/>
    <w:rsid w:val="00022F14"/>
    <w:rsid w:val="00023DAB"/>
    <w:rsid w:val="00024B2E"/>
    <w:rsid w:val="000312B3"/>
    <w:rsid w:val="00031D93"/>
    <w:rsid w:val="000409F0"/>
    <w:rsid w:val="00043FC4"/>
    <w:rsid w:val="000469E1"/>
    <w:rsid w:val="00050473"/>
    <w:rsid w:val="00050905"/>
    <w:rsid w:val="0005275F"/>
    <w:rsid w:val="00052C94"/>
    <w:rsid w:val="000545D5"/>
    <w:rsid w:val="00057162"/>
    <w:rsid w:val="00065613"/>
    <w:rsid w:val="00065D6F"/>
    <w:rsid w:val="00070A75"/>
    <w:rsid w:val="000728F9"/>
    <w:rsid w:val="00074429"/>
    <w:rsid w:val="000748F0"/>
    <w:rsid w:val="000753FD"/>
    <w:rsid w:val="0007631D"/>
    <w:rsid w:val="00076AE6"/>
    <w:rsid w:val="00081BC1"/>
    <w:rsid w:val="000823B2"/>
    <w:rsid w:val="00084F84"/>
    <w:rsid w:val="000873AA"/>
    <w:rsid w:val="000909A5"/>
    <w:rsid w:val="000911DE"/>
    <w:rsid w:val="00095B96"/>
    <w:rsid w:val="00096326"/>
    <w:rsid w:val="00097C4F"/>
    <w:rsid w:val="000A25D6"/>
    <w:rsid w:val="000A2A52"/>
    <w:rsid w:val="000A358A"/>
    <w:rsid w:val="000A5E0B"/>
    <w:rsid w:val="000B158A"/>
    <w:rsid w:val="000B51CC"/>
    <w:rsid w:val="000B5D4C"/>
    <w:rsid w:val="000C31C5"/>
    <w:rsid w:val="000C4789"/>
    <w:rsid w:val="000C54CE"/>
    <w:rsid w:val="000C67B4"/>
    <w:rsid w:val="000D23E2"/>
    <w:rsid w:val="000D47EA"/>
    <w:rsid w:val="000D774C"/>
    <w:rsid w:val="000E02D3"/>
    <w:rsid w:val="000E091D"/>
    <w:rsid w:val="000E32BE"/>
    <w:rsid w:val="000E34A1"/>
    <w:rsid w:val="000E5F92"/>
    <w:rsid w:val="000E6E7C"/>
    <w:rsid w:val="000F0845"/>
    <w:rsid w:val="000F3CEA"/>
    <w:rsid w:val="000F3EA7"/>
    <w:rsid w:val="000F4B75"/>
    <w:rsid w:val="000F5A4C"/>
    <w:rsid w:val="000F5D0B"/>
    <w:rsid w:val="000F67D5"/>
    <w:rsid w:val="000F68D0"/>
    <w:rsid w:val="001019BA"/>
    <w:rsid w:val="00105CE9"/>
    <w:rsid w:val="00107BE6"/>
    <w:rsid w:val="00111A29"/>
    <w:rsid w:val="0011203A"/>
    <w:rsid w:val="001146A0"/>
    <w:rsid w:val="00115009"/>
    <w:rsid w:val="00115A43"/>
    <w:rsid w:val="00116F7D"/>
    <w:rsid w:val="00117878"/>
    <w:rsid w:val="00124566"/>
    <w:rsid w:val="001259C7"/>
    <w:rsid w:val="00125D7E"/>
    <w:rsid w:val="00132059"/>
    <w:rsid w:val="00132B86"/>
    <w:rsid w:val="00140311"/>
    <w:rsid w:val="00143AA0"/>
    <w:rsid w:val="00143AC0"/>
    <w:rsid w:val="001444BD"/>
    <w:rsid w:val="001463DA"/>
    <w:rsid w:val="001501A8"/>
    <w:rsid w:val="001511E2"/>
    <w:rsid w:val="0015212E"/>
    <w:rsid w:val="001539DB"/>
    <w:rsid w:val="00155E4B"/>
    <w:rsid w:val="00156CAE"/>
    <w:rsid w:val="00160281"/>
    <w:rsid w:val="001613B5"/>
    <w:rsid w:val="00162B60"/>
    <w:rsid w:val="00164CD5"/>
    <w:rsid w:val="00167EE4"/>
    <w:rsid w:val="00172635"/>
    <w:rsid w:val="001744BE"/>
    <w:rsid w:val="001756F7"/>
    <w:rsid w:val="00175990"/>
    <w:rsid w:val="001839E6"/>
    <w:rsid w:val="00185BF3"/>
    <w:rsid w:val="00192B11"/>
    <w:rsid w:val="0019317E"/>
    <w:rsid w:val="00194B09"/>
    <w:rsid w:val="00195C32"/>
    <w:rsid w:val="0019657E"/>
    <w:rsid w:val="00196583"/>
    <w:rsid w:val="001965BC"/>
    <w:rsid w:val="001A1A84"/>
    <w:rsid w:val="001A344C"/>
    <w:rsid w:val="001A5AAB"/>
    <w:rsid w:val="001B004E"/>
    <w:rsid w:val="001B3948"/>
    <w:rsid w:val="001B3A27"/>
    <w:rsid w:val="001B4EE6"/>
    <w:rsid w:val="001B639E"/>
    <w:rsid w:val="001C0539"/>
    <w:rsid w:val="001C1312"/>
    <w:rsid w:val="001C3824"/>
    <w:rsid w:val="001C4839"/>
    <w:rsid w:val="001C5DF2"/>
    <w:rsid w:val="001D21E4"/>
    <w:rsid w:val="001D3161"/>
    <w:rsid w:val="001D4678"/>
    <w:rsid w:val="001E4EFB"/>
    <w:rsid w:val="001E573B"/>
    <w:rsid w:val="001E6200"/>
    <w:rsid w:val="001E64B5"/>
    <w:rsid w:val="001E6562"/>
    <w:rsid w:val="001E6BBF"/>
    <w:rsid w:val="001F0B71"/>
    <w:rsid w:val="001F1ADB"/>
    <w:rsid w:val="001F3EC4"/>
    <w:rsid w:val="001F6F71"/>
    <w:rsid w:val="001F7470"/>
    <w:rsid w:val="00217843"/>
    <w:rsid w:val="00220F3B"/>
    <w:rsid w:val="0022174F"/>
    <w:rsid w:val="00222A7C"/>
    <w:rsid w:val="002242FA"/>
    <w:rsid w:val="002277A9"/>
    <w:rsid w:val="00232834"/>
    <w:rsid w:val="00235C62"/>
    <w:rsid w:val="002369AC"/>
    <w:rsid w:val="00240C09"/>
    <w:rsid w:val="002416DF"/>
    <w:rsid w:val="00243EC0"/>
    <w:rsid w:val="00245DD0"/>
    <w:rsid w:val="00246EC1"/>
    <w:rsid w:val="00247A98"/>
    <w:rsid w:val="002521F4"/>
    <w:rsid w:val="00255768"/>
    <w:rsid w:val="00257606"/>
    <w:rsid w:val="00262CB8"/>
    <w:rsid w:val="00264012"/>
    <w:rsid w:val="00264F27"/>
    <w:rsid w:val="002701C1"/>
    <w:rsid w:val="00270ACE"/>
    <w:rsid w:val="00271F26"/>
    <w:rsid w:val="00273397"/>
    <w:rsid w:val="002763FA"/>
    <w:rsid w:val="002778F7"/>
    <w:rsid w:val="00277F6F"/>
    <w:rsid w:val="002821AA"/>
    <w:rsid w:val="00283E76"/>
    <w:rsid w:val="00285BE3"/>
    <w:rsid w:val="002874FC"/>
    <w:rsid w:val="00290CB4"/>
    <w:rsid w:val="00291907"/>
    <w:rsid w:val="00294F79"/>
    <w:rsid w:val="00296C2F"/>
    <w:rsid w:val="002A102C"/>
    <w:rsid w:val="002A1389"/>
    <w:rsid w:val="002A435B"/>
    <w:rsid w:val="002A559F"/>
    <w:rsid w:val="002B0B05"/>
    <w:rsid w:val="002B370E"/>
    <w:rsid w:val="002B3B68"/>
    <w:rsid w:val="002B418B"/>
    <w:rsid w:val="002B4243"/>
    <w:rsid w:val="002B73D3"/>
    <w:rsid w:val="002C0B5C"/>
    <w:rsid w:val="002C10A2"/>
    <w:rsid w:val="002C165F"/>
    <w:rsid w:val="002C7369"/>
    <w:rsid w:val="002C7D14"/>
    <w:rsid w:val="002D016E"/>
    <w:rsid w:val="002D1227"/>
    <w:rsid w:val="002D230E"/>
    <w:rsid w:val="002D367D"/>
    <w:rsid w:val="002D3A76"/>
    <w:rsid w:val="002D47E9"/>
    <w:rsid w:val="002D5315"/>
    <w:rsid w:val="002D7883"/>
    <w:rsid w:val="002E0F3B"/>
    <w:rsid w:val="002E278B"/>
    <w:rsid w:val="002E37E4"/>
    <w:rsid w:val="002E6757"/>
    <w:rsid w:val="002F1D94"/>
    <w:rsid w:val="002F3C42"/>
    <w:rsid w:val="002F43E0"/>
    <w:rsid w:val="002F7669"/>
    <w:rsid w:val="00301930"/>
    <w:rsid w:val="00305255"/>
    <w:rsid w:val="0031062D"/>
    <w:rsid w:val="00311881"/>
    <w:rsid w:val="00311ABB"/>
    <w:rsid w:val="00312BE0"/>
    <w:rsid w:val="00313003"/>
    <w:rsid w:val="0031723F"/>
    <w:rsid w:val="00321B90"/>
    <w:rsid w:val="00332409"/>
    <w:rsid w:val="0033345F"/>
    <w:rsid w:val="003335BA"/>
    <w:rsid w:val="00335CE7"/>
    <w:rsid w:val="00337378"/>
    <w:rsid w:val="00337EFD"/>
    <w:rsid w:val="00341EB2"/>
    <w:rsid w:val="00343B07"/>
    <w:rsid w:val="00345248"/>
    <w:rsid w:val="0034564A"/>
    <w:rsid w:val="00346212"/>
    <w:rsid w:val="00346AF0"/>
    <w:rsid w:val="00347DDD"/>
    <w:rsid w:val="003501C0"/>
    <w:rsid w:val="003515E0"/>
    <w:rsid w:val="00352DF4"/>
    <w:rsid w:val="0035369C"/>
    <w:rsid w:val="003541D4"/>
    <w:rsid w:val="00354698"/>
    <w:rsid w:val="00355689"/>
    <w:rsid w:val="003568E1"/>
    <w:rsid w:val="0036097D"/>
    <w:rsid w:val="003611F4"/>
    <w:rsid w:val="00363A42"/>
    <w:rsid w:val="00366E2A"/>
    <w:rsid w:val="00370647"/>
    <w:rsid w:val="00371378"/>
    <w:rsid w:val="00372427"/>
    <w:rsid w:val="00377FA9"/>
    <w:rsid w:val="00381753"/>
    <w:rsid w:val="0038268C"/>
    <w:rsid w:val="003861A3"/>
    <w:rsid w:val="00386991"/>
    <w:rsid w:val="00387F6F"/>
    <w:rsid w:val="00393E6B"/>
    <w:rsid w:val="0039714D"/>
    <w:rsid w:val="003A078B"/>
    <w:rsid w:val="003A665C"/>
    <w:rsid w:val="003B0B28"/>
    <w:rsid w:val="003B206D"/>
    <w:rsid w:val="003B296E"/>
    <w:rsid w:val="003B3A7F"/>
    <w:rsid w:val="003C50B4"/>
    <w:rsid w:val="003D139B"/>
    <w:rsid w:val="003D1BAD"/>
    <w:rsid w:val="003D28F8"/>
    <w:rsid w:val="003D350C"/>
    <w:rsid w:val="003D5045"/>
    <w:rsid w:val="003D7790"/>
    <w:rsid w:val="003D7B62"/>
    <w:rsid w:val="003E07E2"/>
    <w:rsid w:val="003E4E4B"/>
    <w:rsid w:val="003E6321"/>
    <w:rsid w:val="003E708A"/>
    <w:rsid w:val="003E72C1"/>
    <w:rsid w:val="003F03CA"/>
    <w:rsid w:val="003F7C1B"/>
    <w:rsid w:val="003F7D36"/>
    <w:rsid w:val="004049EC"/>
    <w:rsid w:val="00404E7A"/>
    <w:rsid w:val="00407294"/>
    <w:rsid w:val="00412D65"/>
    <w:rsid w:val="004143C5"/>
    <w:rsid w:val="00414FBB"/>
    <w:rsid w:val="00416559"/>
    <w:rsid w:val="00416CA3"/>
    <w:rsid w:val="00422F3E"/>
    <w:rsid w:val="00426448"/>
    <w:rsid w:val="00427B91"/>
    <w:rsid w:val="004307AF"/>
    <w:rsid w:val="004353D9"/>
    <w:rsid w:val="0043740F"/>
    <w:rsid w:val="00442A08"/>
    <w:rsid w:val="00442E70"/>
    <w:rsid w:val="00446166"/>
    <w:rsid w:val="00450BA7"/>
    <w:rsid w:val="004552CA"/>
    <w:rsid w:val="00460005"/>
    <w:rsid w:val="004648BE"/>
    <w:rsid w:val="00465AD2"/>
    <w:rsid w:val="00466126"/>
    <w:rsid w:val="00472384"/>
    <w:rsid w:val="00472626"/>
    <w:rsid w:val="00474269"/>
    <w:rsid w:val="00477E00"/>
    <w:rsid w:val="0048080E"/>
    <w:rsid w:val="004868A4"/>
    <w:rsid w:val="00494302"/>
    <w:rsid w:val="00497F19"/>
    <w:rsid w:val="004A5614"/>
    <w:rsid w:val="004B0B15"/>
    <w:rsid w:val="004B15C8"/>
    <w:rsid w:val="004B1E38"/>
    <w:rsid w:val="004C058E"/>
    <w:rsid w:val="004C303D"/>
    <w:rsid w:val="004C346D"/>
    <w:rsid w:val="004C3CBD"/>
    <w:rsid w:val="004C4FD6"/>
    <w:rsid w:val="004D1ECB"/>
    <w:rsid w:val="004D4256"/>
    <w:rsid w:val="004D5D68"/>
    <w:rsid w:val="004D7A41"/>
    <w:rsid w:val="004E10EC"/>
    <w:rsid w:val="004E6DBB"/>
    <w:rsid w:val="004F180D"/>
    <w:rsid w:val="004F1AE2"/>
    <w:rsid w:val="004F1C5C"/>
    <w:rsid w:val="004F2146"/>
    <w:rsid w:val="004F2A14"/>
    <w:rsid w:val="004F483A"/>
    <w:rsid w:val="004F59A9"/>
    <w:rsid w:val="0050113F"/>
    <w:rsid w:val="0050243E"/>
    <w:rsid w:val="005034CA"/>
    <w:rsid w:val="0050354B"/>
    <w:rsid w:val="005039A1"/>
    <w:rsid w:val="00505F33"/>
    <w:rsid w:val="00507A94"/>
    <w:rsid w:val="00507C4F"/>
    <w:rsid w:val="00511990"/>
    <w:rsid w:val="0051221A"/>
    <w:rsid w:val="00513E95"/>
    <w:rsid w:val="00514CAB"/>
    <w:rsid w:val="005158FA"/>
    <w:rsid w:val="005210D2"/>
    <w:rsid w:val="00521923"/>
    <w:rsid w:val="005232E0"/>
    <w:rsid w:val="00523733"/>
    <w:rsid w:val="00524F0F"/>
    <w:rsid w:val="00527BCA"/>
    <w:rsid w:val="005312DE"/>
    <w:rsid w:val="005339A3"/>
    <w:rsid w:val="00534209"/>
    <w:rsid w:val="005379BB"/>
    <w:rsid w:val="005420D3"/>
    <w:rsid w:val="00544CDA"/>
    <w:rsid w:val="0055073A"/>
    <w:rsid w:val="005529E3"/>
    <w:rsid w:val="0055357C"/>
    <w:rsid w:val="00554529"/>
    <w:rsid w:val="00562B6E"/>
    <w:rsid w:val="00563FF9"/>
    <w:rsid w:val="00572AA8"/>
    <w:rsid w:val="0057331C"/>
    <w:rsid w:val="005768DE"/>
    <w:rsid w:val="00581405"/>
    <w:rsid w:val="00582A5C"/>
    <w:rsid w:val="00583D5C"/>
    <w:rsid w:val="00584761"/>
    <w:rsid w:val="0058599D"/>
    <w:rsid w:val="00585D36"/>
    <w:rsid w:val="00594134"/>
    <w:rsid w:val="0059468A"/>
    <w:rsid w:val="005A172B"/>
    <w:rsid w:val="005A4769"/>
    <w:rsid w:val="005A6283"/>
    <w:rsid w:val="005A6799"/>
    <w:rsid w:val="005B204B"/>
    <w:rsid w:val="005B352D"/>
    <w:rsid w:val="005B40CD"/>
    <w:rsid w:val="005C24FE"/>
    <w:rsid w:val="005C2CC5"/>
    <w:rsid w:val="005C570D"/>
    <w:rsid w:val="005C7E71"/>
    <w:rsid w:val="005D38D1"/>
    <w:rsid w:val="005D3E3C"/>
    <w:rsid w:val="005D3E57"/>
    <w:rsid w:val="005D57DB"/>
    <w:rsid w:val="005D61B9"/>
    <w:rsid w:val="005D794C"/>
    <w:rsid w:val="005E2DAC"/>
    <w:rsid w:val="005E2FA5"/>
    <w:rsid w:val="005E62E9"/>
    <w:rsid w:val="005F27E5"/>
    <w:rsid w:val="005F3A55"/>
    <w:rsid w:val="005F51D3"/>
    <w:rsid w:val="005F7C67"/>
    <w:rsid w:val="00603029"/>
    <w:rsid w:val="0060331A"/>
    <w:rsid w:val="00605AC1"/>
    <w:rsid w:val="006061C4"/>
    <w:rsid w:val="006078A9"/>
    <w:rsid w:val="00611301"/>
    <w:rsid w:val="00612066"/>
    <w:rsid w:val="00612229"/>
    <w:rsid w:val="00613DFA"/>
    <w:rsid w:val="006150DF"/>
    <w:rsid w:val="00620278"/>
    <w:rsid w:val="00624953"/>
    <w:rsid w:val="00625FF5"/>
    <w:rsid w:val="00627EB9"/>
    <w:rsid w:val="006358C8"/>
    <w:rsid w:val="00636124"/>
    <w:rsid w:val="00636911"/>
    <w:rsid w:val="00641CCF"/>
    <w:rsid w:val="00642869"/>
    <w:rsid w:val="00647558"/>
    <w:rsid w:val="0064788A"/>
    <w:rsid w:val="00651409"/>
    <w:rsid w:val="0065176D"/>
    <w:rsid w:val="00653943"/>
    <w:rsid w:val="00660FC4"/>
    <w:rsid w:val="006615D4"/>
    <w:rsid w:val="006630E8"/>
    <w:rsid w:val="00671DA9"/>
    <w:rsid w:val="00672225"/>
    <w:rsid w:val="00673F2A"/>
    <w:rsid w:val="00674EB9"/>
    <w:rsid w:val="00675BCD"/>
    <w:rsid w:val="006760A2"/>
    <w:rsid w:val="00680C00"/>
    <w:rsid w:val="00681C9F"/>
    <w:rsid w:val="006823FB"/>
    <w:rsid w:val="0068404C"/>
    <w:rsid w:val="00685549"/>
    <w:rsid w:val="006905D7"/>
    <w:rsid w:val="00690B81"/>
    <w:rsid w:val="006924C8"/>
    <w:rsid w:val="006924DA"/>
    <w:rsid w:val="00693586"/>
    <w:rsid w:val="00695897"/>
    <w:rsid w:val="006A097E"/>
    <w:rsid w:val="006A2E27"/>
    <w:rsid w:val="006A3E39"/>
    <w:rsid w:val="006A5362"/>
    <w:rsid w:val="006A7593"/>
    <w:rsid w:val="006B0E6C"/>
    <w:rsid w:val="006B281D"/>
    <w:rsid w:val="006B569F"/>
    <w:rsid w:val="006B7515"/>
    <w:rsid w:val="006B7B70"/>
    <w:rsid w:val="006C1C61"/>
    <w:rsid w:val="006C1C73"/>
    <w:rsid w:val="006C2496"/>
    <w:rsid w:val="006C5696"/>
    <w:rsid w:val="006D046C"/>
    <w:rsid w:val="006D3E7F"/>
    <w:rsid w:val="006D411E"/>
    <w:rsid w:val="006D4704"/>
    <w:rsid w:val="006D50CC"/>
    <w:rsid w:val="006D68EC"/>
    <w:rsid w:val="006D7D75"/>
    <w:rsid w:val="006E109D"/>
    <w:rsid w:val="006E1553"/>
    <w:rsid w:val="006E1A21"/>
    <w:rsid w:val="006E4568"/>
    <w:rsid w:val="006E51D5"/>
    <w:rsid w:val="006E53EC"/>
    <w:rsid w:val="006E6FB6"/>
    <w:rsid w:val="006F435E"/>
    <w:rsid w:val="006F7AD0"/>
    <w:rsid w:val="007007F4"/>
    <w:rsid w:val="007009DA"/>
    <w:rsid w:val="0070553A"/>
    <w:rsid w:val="007069B5"/>
    <w:rsid w:val="00711043"/>
    <w:rsid w:val="00711D85"/>
    <w:rsid w:val="0071576F"/>
    <w:rsid w:val="007208CE"/>
    <w:rsid w:val="00723FD6"/>
    <w:rsid w:val="00724D4D"/>
    <w:rsid w:val="00725A46"/>
    <w:rsid w:val="007263E1"/>
    <w:rsid w:val="007303FF"/>
    <w:rsid w:val="007311C8"/>
    <w:rsid w:val="00731E40"/>
    <w:rsid w:val="00731EF9"/>
    <w:rsid w:val="007323CD"/>
    <w:rsid w:val="00735552"/>
    <w:rsid w:val="00737CAE"/>
    <w:rsid w:val="0074235E"/>
    <w:rsid w:val="007423D0"/>
    <w:rsid w:val="00744369"/>
    <w:rsid w:val="00744621"/>
    <w:rsid w:val="00744AF9"/>
    <w:rsid w:val="00745DC1"/>
    <w:rsid w:val="007460AF"/>
    <w:rsid w:val="007510D2"/>
    <w:rsid w:val="00751B76"/>
    <w:rsid w:val="00752156"/>
    <w:rsid w:val="0075406F"/>
    <w:rsid w:val="00754E7E"/>
    <w:rsid w:val="00755E3A"/>
    <w:rsid w:val="00765084"/>
    <w:rsid w:val="00766B44"/>
    <w:rsid w:val="00770595"/>
    <w:rsid w:val="007726C6"/>
    <w:rsid w:val="007727DC"/>
    <w:rsid w:val="007730C0"/>
    <w:rsid w:val="007736CA"/>
    <w:rsid w:val="007740FA"/>
    <w:rsid w:val="00780286"/>
    <w:rsid w:val="00782C28"/>
    <w:rsid w:val="0078401B"/>
    <w:rsid w:val="007872D9"/>
    <w:rsid w:val="0079190C"/>
    <w:rsid w:val="0079213B"/>
    <w:rsid w:val="00792555"/>
    <w:rsid w:val="0079337B"/>
    <w:rsid w:val="00796B91"/>
    <w:rsid w:val="007972FA"/>
    <w:rsid w:val="007A70A1"/>
    <w:rsid w:val="007B01DA"/>
    <w:rsid w:val="007B300D"/>
    <w:rsid w:val="007B31C2"/>
    <w:rsid w:val="007B3E5E"/>
    <w:rsid w:val="007B7C09"/>
    <w:rsid w:val="007B7C1F"/>
    <w:rsid w:val="007C1B27"/>
    <w:rsid w:val="007C22A6"/>
    <w:rsid w:val="007C4DBC"/>
    <w:rsid w:val="007C579F"/>
    <w:rsid w:val="007C5ECF"/>
    <w:rsid w:val="007C62D6"/>
    <w:rsid w:val="007C7D7A"/>
    <w:rsid w:val="007D0075"/>
    <w:rsid w:val="007D0B48"/>
    <w:rsid w:val="007D2DBB"/>
    <w:rsid w:val="007D4488"/>
    <w:rsid w:val="007E2E07"/>
    <w:rsid w:val="007E526F"/>
    <w:rsid w:val="007F33BF"/>
    <w:rsid w:val="007F395C"/>
    <w:rsid w:val="007F4B91"/>
    <w:rsid w:val="007F6173"/>
    <w:rsid w:val="007F716B"/>
    <w:rsid w:val="007F7442"/>
    <w:rsid w:val="007F7561"/>
    <w:rsid w:val="007F7B85"/>
    <w:rsid w:val="008028AD"/>
    <w:rsid w:val="0080293D"/>
    <w:rsid w:val="00803D4B"/>
    <w:rsid w:val="0080585C"/>
    <w:rsid w:val="00806E9F"/>
    <w:rsid w:val="0081091F"/>
    <w:rsid w:val="00810D46"/>
    <w:rsid w:val="0081110B"/>
    <w:rsid w:val="00812EE7"/>
    <w:rsid w:val="008208E0"/>
    <w:rsid w:val="008209C0"/>
    <w:rsid w:val="00821778"/>
    <w:rsid w:val="008230EE"/>
    <w:rsid w:val="008231A1"/>
    <w:rsid w:val="00824135"/>
    <w:rsid w:val="008248CD"/>
    <w:rsid w:val="008260A6"/>
    <w:rsid w:val="00827287"/>
    <w:rsid w:val="00827686"/>
    <w:rsid w:val="00827E2D"/>
    <w:rsid w:val="00830646"/>
    <w:rsid w:val="00830699"/>
    <w:rsid w:val="00830BE6"/>
    <w:rsid w:val="0083176D"/>
    <w:rsid w:val="00832FA7"/>
    <w:rsid w:val="00833C7F"/>
    <w:rsid w:val="00834070"/>
    <w:rsid w:val="00834C10"/>
    <w:rsid w:val="008367FD"/>
    <w:rsid w:val="008419AB"/>
    <w:rsid w:val="00842863"/>
    <w:rsid w:val="00844FC3"/>
    <w:rsid w:val="00846ED7"/>
    <w:rsid w:val="00846F40"/>
    <w:rsid w:val="008471DC"/>
    <w:rsid w:val="00847A94"/>
    <w:rsid w:val="00851557"/>
    <w:rsid w:val="00851846"/>
    <w:rsid w:val="0085373F"/>
    <w:rsid w:val="00855607"/>
    <w:rsid w:val="00857F25"/>
    <w:rsid w:val="00860958"/>
    <w:rsid w:val="00861460"/>
    <w:rsid w:val="0086377E"/>
    <w:rsid w:val="008671A2"/>
    <w:rsid w:val="008677BD"/>
    <w:rsid w:val="00871A5D"/>
    <w:rsid w:val="0087698F"/>
    <w:rsid w:val="00880F48"/>
    <w:rsid w:val="00883669"/>
    <w:rsid w:val="00883FAF"/>
    <w:rsid w:val="00887B9C"/>
    <w:rsid w:val="008934E7"/>
    <w:rsid w:val="00893515"/>
    <w:rsid w:val="008956E1"/>
    <w:rsid w:val="008A15BC"/>
    <w:rsid w:val="008A1D7D"/>
    <w:rsid w:val="008A3FF9"/>
    <w:rsid w:val="008A776D"/>
    <w:rsid w:val="008B1188"/>
    <w:rsid w:val="008B126F"/>
    <w:rsid w:val="008B3425"/>
    <w:rsid w:val="008B47D1"/>
    <w:rsid w:val="008B69DA"/>
    <w:rsid w:val="008C3B52"/>
    <w:rsid w:val="008C495B"/>
    <w:rsid w:val="008C6F11"/>
    <w:rsid w:val="008C7FAA"/>
    <w:rsid w:val="008D524B"/>
    <w:rsid w:val="008D5FBA"/>
    <w:rsid w:val="008E05D9"/>
    <w:rsid w:val="008E1A2F"/>
    <w:rsid w:val="008E2CF9"/>
    <w:rsid w:val="008E445C"/>
    <w:rsid w:val="008E4D3A"/>
    <w:rsid w:val="008E6529"/>
    <w:rsid w:val="008F1F55"/>
    <w:rsid w:val="008F4032"/>
    <w:rsid w:val="00900A77"/>
    <w:rsid w:val="009014A4"/>
    <w:rsid w:val="00901924"/>
    <w:rsid w:val="00904F9D"/>
    <w:rsid w:val="00904FBC"/>
    <w:rsid w:val="009119F8"/>
    <w:rsid w:val="009125C9"/>
    <w:rsid w:val="00912C01"/>
    <w:rsid w:val="009138F1"/>
    <w:rsid w:val="00913BFB"/>
    <w:rsid w:val="00913D9C"/>
    <w:rsid w:val="00915043"/>
    <w:rsid w:val="00915081"/>
    <w:rsid w:val="009164B4"/>
    <w:rsid w:val="0091719E"/>
    <w:rsid w:val="009207F7"/>
    <w:rsid w:val="0092343B"/>
    <w:rsid w:val="00924581"/>
    <w:rsid w:val="009259E2"/>
    <w:rsid w:val="0092790D"/>
    <w:rsid w:val="0093487C"/>
    <w:rsid w:val="009379E1"/>
    <w:rsid w:val="00937BEF"/>
    <w:rsid w:val="00941064"/>
    <w:rsid w:val="009441D4"/>
    <w:rsid w:val="00944B36"/>
    <w:rsid w:val="0094533F"/>
    <w:rsid w:val="00945721"/>
    <w:rsid w:val="00945902"/>
    <w:rsid w:val="009462CD"/>
    <w:rsid w:val="00953DBB"/>
    <w:rsid w:val="00953E8D"/>
    <w:rsid w:val="00960FB4"/>
    <w:rsid w:val="009619EA"/>
    <w:rsid w:val="00967E07"/>
    <w:rsid w:val="009711EE"/>
    <w:rsid w:val="0097146D"/>
    <w:rsid w:val="00972461"/>
    <w:rsid w:val="0097252C"/>
    <w:rsid w:val="00973ABA"/>
    <w:rsid w:val="009749C9"/>
    <w:rsid w:val="009749F8"/>
    <w:rsid w:val="00976973"/>
    <w:rsid w:val="009800B8"/>
    <w:rsid w:val="0098418E"/>
    <w:rsid w:val="0098606B"/>
    <w:rsid w:val="00987B11"/>
    <w:rsid w:val="00993DDC"/>
    <w:rsid w:val="0099522D"/>
    <w:rsid w:val="00995450"/>
    <w:rsid w:val="00996251"/>
    <w:rsid w:val="009A3C75"/>
    <w:rsid w:val="009A3D7B"/>
    <w:rsid w:val="009B0561"/>
    <w:rsid w:val="009B084D"/>
    <w:rsid w:val="009B0D06"/>
    <w:rsid w:val="009B2284"/>
    <w:rsid w:val="009B29B3"/>
    <w:rsid w:val="009B2BD8"/>
    <w:rsid w:val="009B32FC"/>
    <w:rsid w:val="009B39F9"/>
    <w:rsid w:val="009B3AA5"/>
    <w:rsid w:val="009B3E52"/>
    <w:rsid w:val="009B4418"/>
    <w:rsid w:val="009B5730"/>
    <w:rsid w:val="009B6859"/>
    <w:rsid w:val="009C128A"/>
    <w:rsid w:val="009C2602"/>
    <w:rsid w:val="009C7B8A"/>
    <w:rsid w:val="009D050C"/>
    <w:rsid w:val="009D395D"/>
    <w:rsid w:val="009D569B"/>
    <w:rsid w:val="009D62CD"/>
    <w:rsid w:val="009D6963"/>
    <w:rsid w:val="009E0E7A"/>
    <w:rsid w:val="009E16A5"/>
    <w:rsid w:val="009E1AE0"/>
    <w:rsid w:val="009E2F5B"/>
    <w:rsid w:val="009E4B12"/>
    <w:rsid w:val="009F0327"/>
    <w:rsid w:val="009F34BD"/>
    <w:rsid w:val="009F5A32"/>
    <w:rsid w:val="009F607E"/>
    <w:rsid w:val="009F6233"/>
    <w:rsid w:val="009F64B5"/>
    <w:rsid w:val="00A00B90"/>
    <w:rsid w:val="00A02D87"/>
    <w:rsid w:val="00A066D6"/>
    <w:rsid w:val="00A070A2"/>
    <w:rsid w:val="00A0715C"/>
    <w:rsid w:val="00A12C4B"/>
    <w:rsid w:val="00A14B27"/>
    <w:rsid w:val="00A14CA6"/>
    <w:rsid w:val="00A2045C"/>
    <w:rsid w:val="00A23276"/>
    <w:rsid w:val="00A23B5C"/>
    <w:rsid w:val="00A243BC"/>
    <w:rsid w:val="00A24529"/>
    <w:rsid w:val="00A27375"/>
    <w:rsid w:val="00A3421E"/>
    <w:rsid w:val="00A36688"/>
    <w:rsid w:val="00A36AA8"/>
    <w:rsid w:val="00A37F43"/>
    <w:rsid w:val="00A41227"/>
    <w:rsid w:val="00A42966"/>
    <w:rsid w:val="00A4330F"/>
    <w:rsid w:val="00A46627"/>
    <w:rsid w:val="00A47BD8"/>
    <w:rsid w:val="00A47D14"/>
    <w:rsid w:val="00A52CF5"/>
    <w:rsid w:val="00A54EE6"/>
    <w:rsid w:val="00A552E3"/>
    <w:rsid w:val="00A55782"/>
    <w:rsid w:val="00A5720C"/>
    <w:rsid w:val="00A61963"/>
    <w:rsid w:val="00A634C6"/>
    <w:rsid w:val="00A65506"/>
    <w:rsid w:val="00A679CA"/>
    <w:rsid w:val="00A74211"/>
    <w:rsid w:val="00A76713"/>
    <w:rsid w:val="00A76FD3"/>
    <w:rsid w:val="00A77EF7"/>
    <w:rsid w:val="00A80635"/>
    <w:rsid w:val="00A86ABF"/>
    <w:rsid w:val="00A9204F"/>
    <w:rsid w:val="00A92C54"/>
    <w:rsid w:val="00A962FC"/>
    <w:rsid w:val="00AA0AB6"/>
    <w:rsid w:val="00AA16E8"/>
    <w:rsid w:val="00AA2A33"/>
    <w:rsid w:val="00AA61C0"/>
    <w:rsid w:val="00AB1AB9"/>
    <w:rsid w:val="00AC1D2D"/>
    <w:rsid w:val="00AC2C04"/>
    <w:rsid w:val="00AC4ED6"/>
    <w:rsid w:val="00AD20DD"/>
    <w:rsid w:val="00AD3E85"/>
    <w:rsid w:val="00AD43F6"/>
    <w:rsid w:val="00AD58EC"/>
    <w:rsid w:val="00AD5E82"/>
    <w:rsid w:val="00AE1703"/>
    <w:rsid w:val="00AE21A7"/>
    <w:rsid w:val="00AE2581"/>
    <w:rsid w:val="00AE491E"/>
    <w:rsid w:val="00AE4BF9"/>
    <w:rsid w:val="00AE53D4"/>
    <w:rsid w:val="00AF1EB5"/>
    <w:rsid w:val="00AF4C11"/>
    <w:rsid w:val="00AF7F97"/>
    <w:rsid w:val="00B0269B"/>
    <w:rsid w:val="00B02B40"/>
    <w:rsid w:val="00B02EE8"/>
    <w:rsid w:val="00B04C73"/>
    <w:rsid w:val="00B0762C"/>
    <w:rsid w:val="00B07740"/>
    <w:rsid w:val="00B1500A"/>
    <w:rsid w:val="00B16E35"/>
    <w:rsid w:val="00B23A25"/>
    <w:rsid w:val="00B241DF"/>
    <w:rsid w:val="00B24351"/>
    <w:rsid w:val="00B245C0"/>
    <w:rsid w:val="00B30FE3"/>
    <w:rsid w:val="00B32FCE"/>
    <w:rsid w:val="00B33EE2"/>
    <w:rsid w:val="00B37357"/>
    <w:rsid w:val="00B37B44"/>
    <w:rsid w:val="00B41D9A"/>
    <w:rsid w:val="00B43AD6"/>
    <w:rsid w:val="00B45ECF"/>
    <w:rsid w:val="00B504AF"/>
    <w:rsid w:val="00B51EB4"/>
    <w:rsid w:val="00B560B1"/>
    <w:rsid w:val="00B57092"/>
    <w:rsid w:val="00B60181"/>
    <w:rsid w:val="00B60DED"/>
    <w:rsid w:val="00B62A1A"/>
    <w:rsid w:val="00B62F60"/>
    <w:rsid w:val="00B63040"/>
    <w:rsid w:val="00B64573"/>
    <w:rsid w:val="00B664BF"/>
    <w:rsid w:val="00B6672F"/>
    <w:rsid w:val="00B707D0"/>
    <w:rsid w:val="00B73C51"/>
    <w:rsid w:val="00B74EE8"/>
    <w:rsid w:val="00B77927"/>
    <w:rsid w:val="00B77A74"/>
    <w:rsid w:val="00B83743"/>
    <w:rsid w:val="00B86D92"/>
    <w:rsid w:val="00B93861"/>
    <w:rsid w:val="00B97D80"/>
    <w:rsid w:val="00BA044B"/>
    <w:rsid w:val="00BA0CD1"/>
    <w:rsid w:val="00BA44D2"/>
    <w:rsid w:val="00BA4804"/>
    <w:rsid w:val="00BA718E"/>
    <w:rsid w:val="00BB23D6"/>
    <w:rsid w:val="00BB3882"/>
    <w:rsid w:val="00BB43DB"/>
    <w:rsid w:val="00BC3025"/>
    <w:rsid w:val="00BC3406"/>
    <w:rsid w:val="00BC4211"/>
    <w:rsid w:val="00BC42E0"/>
    <w:rsid w:val="00BC4721"/>
    <w:rsid w:val="00BC6ED8"/>
    <w:rsid w:val="00BC7670"/>
    <w:rsid w:val="00BD0610"/>
    <w:rsid w:val="00BD3BA8"/>
    <w:rsid w:val="00BD50D1"/>
    <w:rsid w:val="00BD56A3"/>
    <w:rsid w:val="00BD6E94"/>
    <w:rsid w:val="00BD7851"/>
    <w:rsid w:val="00BE084E"/>
    <w:rsid w:val="00BE2C1D"/>
    <w:rsid w:val="00BE398E"/>
    <w:rsid w:val="00BF3E61"/>
    <w:rsid w:val="00BF6266"/>
    <w:rsid w:val="00BF72E3"/>
    <w:rsid w:val="00BF7D26"/>
    <w:rsid w:val="00C003E5"/>
    <w:rsid w:val="00C00E6F"/>
    <w:rsid w:val="00C04EC1"/>
    <w:rsid w:val="00C06316"/>
    <w:rsid w:val="00C14231"/>
    <w:rsid w:val="00C15068"/>
    <w:rsid w:val="00C16300"/>
    <w:rsid w:val="00C17A68"/>
    <w:rsid w:val="00C17FC4"/>
    <w:rsid w:val="00C21C66"/>
    <w:rsid w:val="00C21DBB"/>
    <w:rsid w:val="00C25903"/>
    <w:rsid w:val="00C30553"/>
    <w:rsid w:val="00C30F50"/>
    <w:rsid w:val="00C32531"/>
    <w:rsid w:val="00C43384"/>
    <w:rsid w:val="00C442DC"/>
    <w:rsid w:val="00C46AE8"/>
    <w:rsid w:val="00C47539"/>
    <w:rsid w:val="00C51BFA"/>
    <w:rsid w:val="00C54146"/>
    <w:rsid w:val="00C548D6"/>
    <w:rsid w:val="00C56A43"/>
    <w:rsid w:val="00C57221"/>
    <w:rsid w:val="00C57AD5"/>
    <w:rsid w:val="00C624CA"/>
    <w:rsid w:val="00C647A6"/>
    <w:rsid w:val="00C6550E"/>
    <w:rsid w:val="00C66E14"/>
    <w:rsid w:val="00C74471"/>
    <w:rsid w:val="00C74897"/>
    <w:rsid w:val="00C80685"/>
    <w:rsid w:val="00C81173"/>
    <w:rsid w:val="00C823A4"/>
    <w:rsid w:val="00C82F24"/>
    <w:rsid w:val="00C835EC"/>
    <w:rsid w:val="00C83B29"/>
    <w:rsid w:val="00C852ED"/>
    <w:rsid w:val="00C900BF"/>
    <w:rsid w:val="00C954D7"/>
    <w:rsid w:val="00C96B5D"/>
    <w:rsid w:val="00C96B67"/>
    <w:rsid w:val="00C96BA5"/>
    <w:rsid w:val="00CA031E"/>
    <w:rsid w:val="00CA0456"/>
    <w:rsid w:val="00CA165D"/>
    <w:rsid w:val="00CA2679"/>
    <w:rsid w:val="00CA50B1"/>
    <w:rsid w:val="00CA5F26"/>
    <w:rsid w:val="00CA609F"/>
    <w:rsid w:val="00CA6AFE"/>
    <w:rsid w:val="00CA6BB3"/>
    <w:rsid w:val="00CB149A"/>
    <w:rsid w:val="00CB6947"/>
    <w:rsid w:val="00CC6115"/>
    <w:rsid w:val="00CC753E"/>
    <w:rsid w:val="00CD0AD0"/>
    <w:rsid w:val="00CD279E"/>
    <w:rsid w:val="00CD6829"/>
    <w:rsid w:val="00CD7328"/>
    <w:rsid w:val="00CE0AA1"/>
    <w:rsid w:val="00CE3DFC"/>
    <w:rsid w:val="00CE544E"/>
    <w:rsid w:val="00CE5D2A"/>
    <w:rsid w:val="00CE7AF1"/>
    <w:rsid w:val="00CF02BA"/>
    <w:rsid w:val="00CF30FA"/>
    <w:rsid w:val="00D0119E"/>
    <w:rsid w:val="00D02628"/>
    <w:rsid w:val="00D03771"/>
    <w:rsid w:val="00D050C4"/>
    <w:rsid w:val="00D06218"/>
    <w:rsid w:val="00D0681A"/>
    <w:rsid w:val="00D13D05"/>
    <w:rsid w:val="00D1450D"/>
    <w:rsid w:val="00D1599D"/>
    <w:rsid w:val="00D203A5"/>
    <w:rsid w:val="00D20DD8"/>
    <w:rsid w:val="00D236DA"/>
    <w:rsid w:val="00D250D6"/>
    <w:rsid w:val="00D25771"/>
    <w:rsid w:val="00D3198D"/>
    <w:rsid w:val="00D327C9"/>
    <w:rsid w:val="00D35665"/>
    <w:rsid w:val="00D3630C"/>
    <w:rsid w:val="00D37732"/>
    <w:rsid w:val="00D4134C"/>
    <w:rsid w:val="00D431DE"/>
    <w:rsid w:val="00D4378C"/>
    <w:rsid w:val="00D43CF1"/>
    <w:rsid w:val="00D47156"/>
    <w:rsid w:val="00D47A9A"/>
    <w:rsid w:val="00D50EA1"/>
    <w:rsid w:val="00D5177F"/>
    <w:rsid w:val="00D55F73"/>
    <w:rsid w:val="00D62692"/>
    <w:rsid w:val="00D655F6"/>
    <w:rsid w:val="00D6654B"/>
    <w:rsid w:val="00D66567"/>
    <w:rsid w:val="00D67CE9"/>
    <w:rsid w:val="00D72259"/>
    <w:rsid w:val="00D72D86"/>
    <w:rsid w:val="00D74431"/>
    <w:rsid w:val="00D762D2"/>
    <w:rsid w:val="00D769E9"/>
    <w:rsid w:val="00D773B8"/>
    <w:rsid w:val="00D77636"/>
    <w:rsid w:val="00D77CDC"/>
    <w:rsid w:val="00D812AE"/>
    <w:rsid w:val="00D81B51"/>
    <w:rsid w:val="00D83A62"/>
    <w:rsid w:val="00D85167"/>
    <w:rsid w:val="00D8562F"/>
    <w:rsid w:val="00D85C22"/>
    <w:rsid w:val="00D861E8"/>
    <w:rsid w:val="00D868BE"/>
    <w:rsid w:val="00D86CB9"/>
    <w:rsid w:val="00D8767C"/>
    <w:rsid w:val="00D90490"/>
    <w:rsid w:val="00D91230"/>
    <w:rsid w:val="00D91B04"/>
    <w:rsid w:val="00D94DF0"/>
    <w:rsid w:val="00DA1765"/>
    <w:rsid w:val="00DB007E"/>
    <w:rsid w:val="00DB099F"/>
    <w:rsid w:val="00DB0B1E"/>
    <w:rsid w:val="00DB0D89"/>
    <w:rsid w:val="00DB1E9A"/>
    <w:rsid w:val="00DB35DD"/>
    <w:rsid w:val="00DB55A0"/>
    <w:rsid w:val="00DB5CB3"/>
    <w:rsid w:val="00DB6269"/>
    <w:rsid w:val="00DB69D0"/>
    <w:rsid w:val="00DC0F6A"/>
    <w:rsid w:val="00DC198D"/>
    <w:rsid w:val="00DC1FD3"/>
    <w:rsid w:val="00DC4A22"/>
    <w:rsid w:val="00DC6A21"/>
    <w:rsid w:val="00DD27B0"/>
    <w:rsid w:val="00DD3175"/>
    <w:rsid w:val="00DD3459"/>
    <w:rsid w:val="00DD4C8F"/>
    <w:rsid w:val="00DD624D"/>
    <w:rsid w:val="00DD6A66"/>
    <w:rsid w:val="00DE1D38"/>
    <w:rsid w:val="00DE4051"/>
    <w:rsid w:val="00DE4372"/>
    <w:rsid w:val="00DE4FF7"/>
    <w:rsid w:val="00DF02C8"/>
    <w:rsid w:val="00DF0917"/>
    <w:rsid w:val="00DF2CF7"/>
    <w:rsid w:val="00DF662A"/>
    <w:rsid w:val="00DF6A93"/>
    <w:rsid w:val="00DF7F41"/>
    <w:rsid w:val="00E01FA7"/>
    <w:rsid w:val="00E0268F"/>
    <w:rsid w:val="00E02934"/>
    <w:rsid w:val="00E03619"/>
    <w:rsid w:val="00E03A1C"/>
    <w:rsid w:val="00E05765"/>
    <w:rsid w:val="00E061F1"/>
    <w:rsid w:val="00E07EF7"/>
    <w:rsid w:val="00E12A4C"/>
    <w:rsid w:val="00E13554"/>
    <w:rsid w:val="00E2062F"/>
    <w:rsid w:val="00E20DC7"/>
    <w:rsid w:val="00E23C0A"/>
    <w:rsid w:val="00E25497"/>
    <w:rsid w:val="00E26627"/>
    <w:rsid w:val="00E26A87"/>
    <w:rsid w:val="00E26DD8"/>
    <w:rsid w:val="00E316D1"/>
    <w:rsid w:val="00E319DE"/>
    <w:rsid w:val="00E31CF8"/>
    <w:rsid w:val="00E33C5B"/>
    <w:rsid w:val="00E35980"/>
    <w:rsid w:val="00E36C10"/>
    <w:rsid w:val="00E376A8"/>
    <w:rsid w:val="00E37914"/>
    <w:rsid w:val="00E37A5D"/>
    <w:rsid w:val="00E47337"/>
    <w:rsid w:val="00E517AB"/>
    <w:rsid w:val="00E558B7"/>
    <w:rsid w:val="00E601C2"/>
    <w:rsid w:val="00E628EE"/>
    <w:rsid w:val="00E62D4F"/>
    <w:rsid w:val="00E71627"/>
    <w:rsid w:val="00E73046"/>
    <w:rsid w:val="00E802A5"/>
    <w:rsid w:val="00E83198"/>
    <w:rsid w:val="00E8623F"/>
    <w:rsid w:val="00E91309"/>
    <w:rsid w:val="00E91A93"/>
    <w:rsid w:val="00E93149"/>
    <w:rsid w:val="00E942E0"/>
    <w:rsid w:val="00EA1173"/>
    <w:rsid w:val="00EA2AF8"/>
    <w:rsid w:val="00EA4162"/>
    <w:rsid w:val="00EA4180"/>
    <w:rsid w:val="00EA4FF9"/>
    <w:rsid w:val="00EB1542"/>
    <w:rsid w:val="00EB1820"/>
    <w:rsid w:val="00EB3EEC"/>
    <w:rsid w:val="00EB661F"/>
    <w:rsid w:val="00EC025C"/>
    <w:rsid w:val="00EC1C61"/>
    <w:rsid w:val="00EC3CFA"/>
    <w:rsid w:val="00EC3F87"/>
    <w:rsid w:val="00EC4412"/>
    <w:rsid w:val="00EC60E7"/>
    <w:rsid w:val="00ED32AE"/>
    <w:rsid w:val="00ED3D11"/>
    <w:rsid w:val="00ED3E63"/>
    <w:rsid w:val="00ED4590"/>
    <w:rsid w:val="00ED5F92"/>
    <w:rsid w:val="00ED690C"/>
    <w:rsid w:val="00ED7A8A"/>
    <w:rsid w:val="00ED7EA7"/>
    <w:rsid w:val="00EE33E4"/>
    <w:rsid w:val="00EE4D73"/>
    <w:rsid w:val="00EF29D1"/>
    <w:rsid w:val="00EF301C"/>
    <w:rsid w:val="00EF3424"/>
    <w:rsid w:val="00EF5C0D"/>
    <w:rsid w:val="00EF738A"/>
    <w:rsid w:val="00F00B50"/>
    <w:rsid w:val="00F02101"/>
    <w:rsid w:val="00F0331C"/>
    <w:rsid w:val="00F04EC8"/>
    <w:rsid w:val="00F10C0A"/>
    <w:rsid w:val="00F16D50"/>
    <w:rsid w:val="00F17059"/>
    <w:rsid w:val="00F2587F"/>
    <w:rsid w:val="00F30504"/>
    <w:rsid w:val="00F3141F"/>
    <w:rsid w:val="00F32169"/>
    <w:rsid w:val="00F417D6"/>
    <w:rsid w:val="00F41918"/>
    <w:rsid w:val="00F43445"/>
    <w:rsid w:val="00F50C6F"/>
    <w:rsid w:val="00F51067"/>
    <w:rsid w:val="00F51EDD"/>
    <w:rsid w:val="00F54563"/>
    <w:rsid w:val="00F55527"/>
    <w:rsid w:val="00F56C93"/>
    <w:rsid w:val="00F57969"/>
    <w:rsid w:val="00F60B15"/>
    <w:rsid w:val="00F64993"/>
    <w:rsid w:val="00F65681"/>
    <w:rsid w:val="00F66340"/>
    <w:rsid w:val="00F67FFD"/>
    <w:rsid w:val="00F70D36"/>
    <w:rsid w:val="00F710F4"/>
    <w:rsid w:val="00F72528"/>
    <w:rsid w:val="00F838C0"/>
    <w:rsid w:val="00F843AC"/>
    <w:rsid w:val="00F86E0C"/>
    <w:rsid w:val="00F87451"/>
    <w:rsid w:val="00F91339"/>
    <w:rsid w:val="00F939F1"/>
    <w:rsid w:val="00F9752C"/>
    <w:rsid w:val="00F97B68"/>
    <w:rsid w:val="00FA0E6E"/>
    <w:rsid w:val="00FA3EB7"/>
    <w:rsid w:val="00FB05F7"/>
    <w:rsid w:val="00FB0999"/>
    <w:rsid w:val="00FB0ADD"/>
    <w:rsid w:val="00FB2896"/>
    <w:rsid w:val="00FB351B"/>
    <w:rsid w:val="00FB4CE2"/>
    <w:rsid w:val="00FB7938"/>
    <w:rsid w:val="00FC4655"/>
    <w:rsid w:val="00FC48F3"/>
    <w:rsid w:val="00FC4E7F"/>
    <w:rsid w:val="00FC58D5"/>
    <w:rsid w:val="00FD23B8"/>
    <w:rsid w:val="00FD5A9B"/>
    <w:rsid w:val="00FD7E67"/>
    <w:rsid w:val="00FE04A3"/>
    <w:rsid w:val="00FE1B76"/>
    <w:rsid w:val="00FE3428"/>
    <w:rsid w:val="00FE6377"/>
    <w:rsid w:val="00FF0DF7"/>
    <w:rsid w:val="00FF0F0D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24CF8"/>
  <w15:docId w15:val="{116306A8-CB04-46B0-ABA1-910A7F0D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24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242FA"/>
  </w:style>
  <w:style w:type="paragraph" w:styleId="Piedepgina">
    <w:name w:val="footer"/>
    <w:basedOn w:val="Normal"/>
    <w:link w:val="PiedepginaCar"/>
    <w:uiPriority w:val="99"/>
    <w:unhideWhenUsed/>
    <w:rsid w:val="00224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FA"/>
  </w:style>
  <w:style w:type="paragraph" w:styleId="Textodeglobo">
    <w:name w:val="Balloon Text"/>
    <w:basedOn w:val="Normal"/>
    <w:link w:val="TextodegloboCar"/>
    <w:uiPriority w:val="99"/>
    <w:semiHidden/>
    <w:unhideWhenUsed/>
    <w:rsid w:val="0022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242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69E1"/>
    <w:pPr>
      <w:ind w:left="720"/>
      <w:contextualSpacing/>
    </w:pPr>
  </w:style>
  <w:style w:type="table" w:styleId="Tablaconcuadrcula">
    <w:name w:val="Table Grid"/>
    <w:basedOn w:val="Tablanormal"/>
    <w:rsid w:val="00363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E316D1"/>
    <w:rPr>
      <w:color w:val="0000FF"/>
      <w:u w:val="single"/>
    </w:rPr>
  </w:style>
  <w:style w:type="paragraph" w:customStyle="1" w:styleId="Default">
    <w:name w:val="Default"/>
    <w:rsid w:val="00C54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n-US"/>
    </w:rPr>
  </w:style>
  <w:style w:type="paragraph" w:customStyle="1" w:styleId="CharCarCarCarCarCarCharCarCarChar">
    <w:name w:val="Char Car Car Car Car Car Char Car Car Char"/>
    <w:basedOn w:val="Normal"/>
    <w:rsid w:val="00C835EC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styleId="Textoindependiente">
    <w:name w:val="Body Text"/>
    <w:basedOn w:val="Normal"/>
    <w:link w:val="TextoindependienteCar"/>
    <w:rsid w:val="00C835EC"/>
    <w:pPr>
      <w:spacing w:after="12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835E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harCarCarCarCarCarCharCarCarChar0">
    <w:name w:val="Char Car Car Car Car Car Char Car Car Char"/>
    <w:basedOn w:val="Normal"/>
    <w:rsid w:val="004C303D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customStyle="1" w:styleId="CharCarCarCarCarCarCharCarCarChar1">
    <w:name w:val="Char Car Car Car Car Car Char Car Car Char"/>
    <w:basedOn w:val="Normal"/>
    <w:rsid w:val="002A559F"/>
    <w:pPr>
      <w:spacing w:after="160"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styleId="Sinespaciado">
    <w:name w:val="No Spacing"/>
    <w:uiPriority w:val="1"/>
    <w:qFormat/>
    <w:rsid w:val="002A559F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7933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37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9337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37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337B"/>
    <w:rPr>
      <w:b/>
      <w:bCs/>
      <w:lang w:eastAsia="en-US"/>
    </w:rPr>
  </w:style>
  <w:style w:type="table" w:customStyle="1" w:styleId="Tablaconcuadrcula1">
    <w:name w:val="Tabla con cuadrícula1"/>
    <w:basedOn w:val="Tablanormal"/>
    <w:next w:val="Tablaconcuadrcula"/>
    <w:rsid w:val="0031300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6A097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table" w:customStyle="1" w:styleId="Tablaconcuadrcula2">
    <w:name w:val="Tabla con cuadrícula2"/>
    <w:basedOn w:val="Tablanormal"/>
    <w:next w:val="Tablaconcuadrcula"/>
    <w:rsid w:val="0050354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D94DF0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10D9AB2-35DE-46EA-A118-494AF634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Calidad; EDWARD IZQUIERDO</dc:creator>
  <cp:keywords/>
  <cp:lastModifiedBy>edward</cp:lastModifiedBy>
  <cp:revision>33</cp:revision>
  <cp:lastPrinted>2019-07-09T23:59:00Z</cp:lastPrinted>
  <dcterms:created xsi:type="dcterms:W3CDTF">2020-11-03T15:06:00Z</dcterms:created>
  <dcterms:modified xsi:type="dcterms:W3CDTF">2022-11-04T21:56:00Z</dcterms:modified>
</cp:coreProperties>
</file>