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F83057" w14:textId="0CC8E03F" w:rsidR="00000209" w:rsidRPr="00660706" w:rsidRDefault="00000209" w:rsidP="006D56F4">
      <w:pPr>
        <w:rPr>
          <w:b/>
          <w:bCs/>
          <w:sz w:val="28"/>
          <w:szCs w:val="28"/>
        </w:rPr>
      </w:pPr>
      <w:r w:rsidRPr="00660706">
        <w:rPr>
          <w:b/>
          <w:bCs/>
          <w:sz w:val="28"/>
          <w:szCs w:val="28"/>
        </w:rPr>
        <w:t xml:space="preserve">Korrekte </w:t>
      </w:r>
      <w:r w:rsidRPr="00660706">
        <w:rPr>
          <w:b/>
          <w:bCs/>
          <w:sz w:val="28"/>
          <w:szCs w:val="28"/>
        </w:rPr>
        <w:t>svar</w:t>
      </w:r>
      <w:r w:rsidRPr="00660706">
        <w:rPr>
          <w:b/>
          <w:bCs/>
          <w:sz w:val="28"/>
          <w:szCs w:val="28"/>
        </w:rPr>
        <w:t xml:space="preserve"> til åbne </w:t>
      </w:r>
      <w:r w:rsidRPr="00660706">
        <w:rPr>
          <w:b/>
          <w:bCs/>
          <w:sz w:val="28"/>
          <w:szCs w:val="28"/>
        </w:rPr>
        <w:t xml:space="preserve">spørgsmål </w:t>
      </w:r>
      <w:r w:rsidRPr="00660706">
        <w:rPr>
          <w:b/>
          <w:bCs/>
          <w:sz w:val="28"/>
          <w:szCs w:val="28"/>
        </w:rPr>
        <w:t>(Videnskabsteori FA 2026)</w:t>
      </w:r>
    </w:p>
    <w:p w14:paraId="6CB22893" w14:textId="54F89EFD" w:rsidR="004A7038" w:rsidRPr="00660706" w:rsidRDefault="004A7038" w:rsidP="006D56F4">
      <w:pPr>
        <w:rPr>
          <w:b/>
          <w:bCs/>
        </w:rPr>
      </w:pPr>
      <w:r w:rsidRPr="00660706">
        <w:rPr>
          <w:b/>
          <w:bCs/>
        </w:rPr>
        <w:t>MCQ1</w:t>
      </w:r>
    </w:p>
    <w:p w14:paraId="1458BBCA" w14:textId="77777777" w:rsidR="0061560E" w:rsidRPr="0061560E" w:rsidRDefault="0061560E" w:rsidP="004A7038">
      <w:pPr>
        <w:rPr>
          <w:i/>
          <w:iCs/>
        </w:rPr>
      </w:pPr>
      <w:r w:rsidRPr="0061560E">
        <w:rPr>
          <w:i/>
          <w:iCs/>
        </w:rPr>
        <w:t>Hvad refererer "Geiger" til, og hvad er en Geiger-tæller? [max 30 ord]</w:t>
      </w:r>
    </w:p>
    <w:p w14:paraId="53D5B6A7" w14:textId="77777777" w:rsidR="00000209" w:rsidRDefault="00214835" w:rsidP="00214835">
      <w:r w:rsidRPr="00214835">
        <w:t xml:space="preserve">Geiger-tæller er et </w:t>
      </w:r>
      <w:r w:rsidRPr="00214835">
        <w:t>måleinstrument</w:t>
      </w:r>
      <w:r w:rsidRPr="00214835">
        <w:t xml:space="preserve"> til måling af radioaktivitet af et miljø. </w:t>
      </w:r>
    </w:p>
    <w:p w14:paraId="399234EA" w14:textId="00C2FFA3" w:rsidR="00214835" w:rsidRDefault="00214835" w:rsidP="00214835">
      <w:r w:rsidRPr="00214835">
        <w:t>Geiger er navnet på opfinderen der fandt på instrumentet og fænomenet</w:t>
      </w:r>
    </w:p>
    <w:p w14:paraId="2219A1A9" w14:textId="4C5B93FB" w:rsidR="00776CD6" w:rsidRDefault="00776CD6" w:rsidP="00214835">
      <w:r>
        <w:t>-</w:t>
      </w:r>
    </w:p>
    <w:p w14:paraId="78EE0838" w14:textId="6BA74408" w:rsidR="0061560E" w:rsidRDefault="00D53F91" w:rsidP="00214835">
      <w:pPr>
        <w:rPr>
          <w:i/>
          <w:iCs/>
        </w:rPr>
      </w:pPr>
      <w:r w:rsidRPr="00D53F91">
        <w:rPr>
          <w:i/>
          <w:iCs/>
        </w:rPr>
        <w:t>Forklar, hvorfor høje resultater på professionelle eksamener kan indikere generel intelligens hos mennesker, men ikke nødvendigvis hos LLM'er. [max 30 ord]</w:t>
      </w:r>
    </w:p>
    <w:p w14:paraId="50D679FC" w14:textId="77777777" w:rsidR="00000209" w:rsidRDefault="00000209" w:rsidP="00000209">
      <w:r w:rsidRPr="00000209">
        <w:t>Fordi det materiale som LLM’erne er træne på kan indeholde ligende spørgsmål som eksamner, så det ender med at LLM’en slår op i sit træningsdata, uden at have lært noget.</w:t>
      </w:r>
    </w:p>
    <w:p w14:paraId="358EA875" w14:textId="3CE1628D" w:rsidR="00776CD6" w:rsidRDefault="00776CD6" w:rsidP="00000209">
      <w:pPr>
        <w:rPr>
          <w:i/>
          <w:iCs/>
        </w:rPr>
      </w:pPr>
      <w:r>
        <w:rPr>
          <w:i/>
          <w:iCs/>
        </w:rPr>
        <w:t>-</w:t>
      </w:r>
    </w:p>
    <w:p w14:paraId="5FF4F735" w14:textId="7048D7E0" w:rsidR="00314A5C" w:rsidRDefault="00314A5C" w:rsidP="00000209">
      <w:pPr>
        <w:rPr>
          <w:i/>
          <w:iCs/>
        </w:rPr>
      </w:pPr>
      <w:r w:rsidRPr="00314A5C">
        <w:rPr>
          <w:i/>
          <w:iCs/>
        </w:rPr>
        <w:t>Hvad er betydningen af udtrykket "Rubicon" i teksten, og hvilken historisk begivenhed refererer det til? [max 35 ord]</w:t>
      </w:r>
    </w:p>
    <w:p w14:paraId="48362A36" w14:textId="5AB5F6CA" w:rsidR="00314A5C" w:rsidRPr="00314A5C" w:rsidRDefault="00330F04" w:rsidP="00000209">
      <w:r w:rsidRPr="00330F04">
        <w:t xml:space="preserve">Rubicon er en flod som Cæsar valgte at krydse som startede en krig, da det var imod loven. Her bruges det </w:t>
      </w:r>
      <w:r w:rsidR="001B049B">
        <w:t xml:space="preserve">for at henvise at </w:t>
      </w:r>
      <w:r w:rsidRPr="00330F04">
        <w:t xml:space="preserve">der </w:t>
      </w:r>
      <w:r w:rsidR="00F64CD6">
        <w:t>findes</w:t>
      </w:r>
      <w:r w:rsidRPr="00330F04">
        <w:t xml:space="preserve"> ikke </w:t>
      </w:r>
      <w:r w:rsidR="001B049B">
        <w:t>den</w:t>
      </w:r>
      <w:r w:rsidRPr="00330F04">
        <w:t xml:space="preserve"> en</w:t>
      </w:r>
      <w:r w:rsidR="001B049B">
        <w:t>e</w:t>
      </w:r>
      <w:r w:rsidRPr="00330F04">
        <w:t xml:space="preserve"> test</w:t>
      </w:r>
      <w:r w:rsidR="001B049B">
        <w:t>, som afsløre</w:t>
      </w:r>
      <w:r w:rsidR="00822FC7">
        <w:t xml:space="preserve">r </w:t>
      </w:r>
      <w:r w:rsidR="0061283C">
        <w:t>om eksistensen af</w:t>
      </w:r>
      <w:r w:rsidR="00822FC7">
        <w:t xml:space="preserve"> intelligens</w:t>
      </w:r>
      <w:r w:rsidRPr="00330F04">
        <w:t xml:space="preserve">. </w:t>
      </w:r>
    </w:p>
    <w:p w14:paraId="325F17EA" w14:textId="7DCCD3E1" w:rsidR="00000209" w:rsidRPr="00660706" w:rsidRDefault="00000209" w:rsidP="00000209">
      <w:pPr>
        <w:rPr>
          <w:b/>
          <w:bCs/>
        </w:rPr>
      </w:pPr>
      <w:r w:rsidRPr="00660706">
        <w:rPr>
          <w:b/>
          <w:bCs/>
        </w:rPr>
        <w:t>MCQ2</w:t>
      </w:r>
    </w:p>
    <w:p w14:paraId="5993ACD7" w14:textId="60243ECD" w:rsidR="000C378D" w:rsidRDefault="000C378D" w:rsidP="00000209">
      <w:pPr>
        <w:rPr>
          <w:i/>
          <w:iCs/>
        </w:rPr>
      </w:pPr>
      <w:r w:rsidRPr="000C378D">
        <w:rPr>
          <w:i/>
          <w:iCs/>
        </w:rPr>
        <w:t>Hvad betyder begrebet "paradigmeskift” (max 30 ord)</w:t>
      </w:r>
    </w:p>
    <w:p w14:paraId="35744C38" w14:textId="79571102" w:rsidR="00BB560D" w:rsidRPr="00BB560D" w:rsidRDefault="00BB560D" w:rsidP="00000209">
      <w:r w:rsidRPr="00BB560D">
        <w:t>Ordet paradigmeskift beskriver en ændring i den måde man konventionelt gør “ting”. I dette tilfælde: Konventionelt laver man kontrol fra modeller, paradigmeskiftet er til at kontrol laves ud fra data.</w:t>
      </w:r>
    </w:p>
    <w:p w14:paraId="33D2D09C" w14:textId="2DE0CEB3" w:rsidR="00690A53" w:rsidRPr="00660706" w:rsidRDefault="00690A53" w:rsidP="00000209">
      <w:pPr>
        <w:rPr>
          <w:b/>
          <w:bCs/>
        </w:rPr>
      </w:pPr>
      <w:r w:rsidRPr="00660706">
        <w:rPr>
          <w:b/>
          <w:bCs/>
        </w:rPr>
        <w:t>MCQ3</w:t>
      </w:r>
    </w:p>
    <w:p w14:paraId="6078A8AA" w14:textId="103B588B" w:rsidR="00387EBF" w:rsidRPr="00187B36" w:rsidRDefault="00387EBF" w:rsidP="00000209">
      <w:pPr>
        <w:rPr>
          <w:i/>
          <w:iCs/>
        </w:rPr>
      </w:pPr>
      <w:r w:rsidRPr="00187B36">
        <w:rPr>
          <w:i/>
          <w:iCs/>
        </w:rPr>
        <w:t>Hvordan kunne man med udgangspunkt i evolutionsteorien argumentere mod Descartes' påstand? (max 30 ord)</w:t>
      </w:r>
    </w:p>
    <w:p w14:paraId="68C8DA78" w14:textId="347492C0" w:rsidR="00187B36" w:rsidRDefault="00187B36" w:rsidP="00000209">
      <w:pPr>
        <w:rPr>
          <w:i/>
          <w:iCs/>
        </w:rPr>
      </w:pPr>
      <w:r w:rsidRPr="00187B36">
        <w:rPr>
          <w:i/>
          <w:iCs/>
        </w:rPr>
        <w:t>And since it is no less contradictory that the more perfect should result from, and depend on, the less perfect than that something should proceed from nothing, it is equally impossible I should receive it from myself. Thus we are committed to the conclusion that it has been placed in me by a nature which is veritably more perfect than I am, and which has indeed within itself all the perfections of which I have any idea, that is to say, in a single word, that is God</w:t>
      </w:r>
    </w:p>
    <w:p w14:paraId="434BA162" w14:textId="3A7D9914" w:rsidR="00D73300" w:rsidRDefault="00D73300" w:rsidP="00000209">
      <w:r w:rsidRPr="00D73300">
        <w:t>E</w:t>
      </w:r>
      <w:r w:rsidRPr="00D73300">
        <w:t>volution viser, at det komplekse opstår fra det simple gennem naturlig udvælgelse. Bevidsthed er derfor et biologisk resultat af gradvis udvikling, ikke en guddommelig gave fra en perfekt kilde.</w:t>
      </w:r>
    </w:p>
    <w:p w14:paraId="194FBFD3" w14:textId="3CB61230" w:rsidR="00D73300" w:rsidRPr="00660706" w:rsidRDefault="00D73300" w:rsidP="00000209">
      <w:pPr>
        <w:rPr>
          <w:b/>
          <w:bCs/>
        </w:rPr>
      </w:pPr>
      <w:r w:rsidRPr="00660706">
        <w:rPr>
          <w:b/>
          <w:bCs/>
        </w:rPr>
        <w:t>MCQ4</w:t>
      </w:r>
    </w:p>
    <w:p w14:paraId="08466336" w14:textId="62BB5F8F" w:rsidR="00D8774D" w:rsidRPr="00D8774D" w:rsidRDefault="00D8774D" w:rsidP="00000209">
      <w:pPr>
        <w:rPr>
          <w:i/>
          <w:iCs/>
        </w:rPr>
      </w:pPr>
      <w:r w:rsidRPr="00D8774D">
        <w:rPr>
          <w:i/>
          <w:iCs/>
        </w:rPr>
        <w:t>Nævn to hypoteser, der kunne udledes af Darwins teori, og som blev bekræftet efter Darwins død. (max 40 ord)</w:t>
      </w:r>
    </w:p>
    <w:p w14:paraId="6BECBCBE" w14:textId="128EBFBC" w:rsidR="00D73300" w:rsidRDefault="003441D7" w:rsidP="00000209">
      <w:r w:rsidRPr="003441D7">
        <w:t>Genetik (en arvelighedsmekanisme)</w:t>
      </w:r>
      <w:r w:rsidRPr="003441D7">
        <w:br/>
        <w:t>Overgangsformer (at man kan se dyr har forandret sig over tid ved at kigge på fossiler)</w:t>
      </w:r>
    </w:p>
    <w:p w14:paraId="45925D53" w14:textId="1B6C82A7" w:rsidR="003328E3" w:rsidRPr="00660706" w:rsidRDefault="003328E3" w:rsidP="00000209">
      <w:pPr>
        <w:rPr>
          <w:b/>
          <w:bCs/>
        </w:rPr>
      </w:pPr>
      <w:r w:rsidRPr="00660706">
        <w:rPr>
          <w:b/>
          <w:bCs/>
        </w:rPr>
        <w:lastRenderedPageBreak/>
        <w:t>MCQ5</w:t>
      </w:r>
    </w:p>
    <w:p w14:paraId="0EF391B5" w14:textId="0CC59DB5" w:rsidR="003328E3" w:rsidRPr="000E6917" w:rsidRDefault="000E6917" w:rsidP="00000209">
      <w:pPr>
        <w:rPr>
          <w:i/>
          <w:iCs/>
        </w:rPr>
      </w:pPr>
      <w:r w:rsidRPr="000E6917">
        <w:rPr>
          <w:i/>
          <w:iCs/>
        </w:rPr>
        <w:t>Formuler problemstillingen for ekspeditionen. (max 200 ord) </w:t>
      </w:r>
    </w:p>
    <w:p w14:paraId="0DB0518E" w14:textId="77777777" w:rsidR="000E6917" w:rsidRPr="000E6917" w:rsidRDefault="000E6917" w:rsidP="000E6917">
      <w:r w:rsidRPr="000E6917">
        <w:t>Problemets kontekst: </w:t>
      </w:r>
    </w:p>
    <w:p w14:paraId="5E1F25E0" w14:textId="72B25388" w:rsidR="000E6917" w:rsidRPr="000E6917" w:rsidRDefault="000E6917" w:rsidP="000E6917">
      <w:pPr>
        <w:numPr>
          <w:ilvl w:val="0"/>
          <w:numId w:val="6"/>
        </w:numPr>
      </w:pPr>
      <w:r w:rsidRPr="000E6917">
        <w:t>På ekspeditionens tidspunkt, omkring 1915, befandt videnskaben sig i en krisetilstand. På den ene side havde man Newton som repræsenterer en form for videnskab, mens der på den anden side var Einstein, men man vidste ikke hvem der havde ret. </w:t>
      </w:r>
    </w:p>
    <w:p w14:paraId="6BFCF7C9" w14:textId="77777777" w:rsidR="000E6917" w:rsidRPr="000E6917" w:rsidRDefault="000E6917" w:rsidP="000E6917">
      <w:r w:rsidRPr="000E6917">
        <w:t>Det konkrete problem:  </w:t>
      </w:r>
    </w:p>
    <w:p w14:paraId="333346F9" w14:textId="04E8C5F8" w:rsidR="000E6917" w:rsidRPr="000E6917" w:rsidRDefault="000E6917" w:rsidP="000E6917">
      <w:pPr>
        <w:numPr>
          <w:ilvl w:val="0"/>
          <w:numId w:val="7"/>
        </w:numPr>
      </w:pPr>
      <w:r w:rsidRPr="000E6917">
        <w:t>Undersøge om Newton eller Einstein havde ret, ved at observere lysets bøjning fra stjerne tæt på solen. </w:t>
      </w:r>
    </w:p>
    <w:p w14:paraId="51368B08" w14:textId="77777777" w:rsidR="000E6917" w:rsidRPr="000E6917" w:rsidRDefault="000E6917" w:rsidP="000E6917">
      <w:r w:rsidRPr="000E6917">
        <w:t>Metode:  </w:t>
      </w:r>
    </w:p>
    <w:p w14:paraId="462705E6" w14:textId="11835AAB" w:rsidR="000E6917" w:rsidRPr="000E6917" w:rsidRDefault="000E6917" w:rsidP="000E6917">
      <w:pPr>
        <w:numPr>
          <w:ilvl w:val="0"/>
          <w:numId w:val="8"/>
        </w:numPr>
      </w:pPr>
      <w:r w:rsidRPr="000E6917">
        <w:t xml:space="preserve">At måle stjernernes position når de er tæt på solen og langt fra solen, for at undersøge om </w:t>
      </w:r>
      <w:r w:rsidR="008E3888">
        <w:t xml:space="preserve">hvordan </w:t>
      </w:r>
      <w:r w:rsidRPr="000E6917">
        <w:t>solens tilstedeværelse påvirker lysets bane. Ved at udføre eksperimentet ved en solformørkelse bliver det muligt at observere stjernerne når de er tæt på solen. </w:t>
      </w:r>
    </w:p>
    <w:p w14:paraId="621A2131" w14:textId="77777777" w:rsidR="000E6917" w:rsidRPr="000E6917" w:rsidRDefault="000E6917" w:rsidP="000E6917">
      <w:r w:rsidRPr="000E6917">
        <w:t>Kvantificering:  </w:t>
      </w:r>
    </w:p>
    <w:p w14:paraId="1F78506F" w14:textId="0F8B647D" w:rsidR="000E6917" w:rsidRDefault="000E6917" w:rsidP="000E6917">
      <w:pPr>
        <w:numPr>
          <w:ilvl w:val="0"/>
          <w:numId w:val="9"/>
        </w:numPr>
      </w:pPr>
      <w:r w:rsidRPr="000E6917">
        <w:t xml:space="preserve">To </w:t>
      </w:r>
      <w:r w:rsidR="008E3888">
        <w:t>hold</w:t>
      </w:r>
      <w:r w:rsidRPr="000E6917">
        <w:t xml:space="preserve"> ved forskellige lokation måler lyset fra stjernerne ved hjælp af et objektiv. Der blev brugt forskellige størrelser af linser hhv. 13-inch og 5-inch. Halv afbøjning af stjernes position viser at Newton har ret, mens fuld afbøjning af stjernernes position viser at Einstein har ret. Et tredje muligt resultat er ingen afbøjning, i hvilket tilfælde man ikke kan sige hvem der har ret. </w:t>
      </w:r>
    </w:p>
    <w:p w14:paraId="1C3D6FC7" w14:textId="697DD54B" w:rsidR="00100360" w:rsidRPr="00660706" w:rsidRDefault="00100360" w:rsidP="00100360">
      <w:pPr>
        <w:rPr>
          <w:b/>
          <w:bCs/>
        </w:rPr>
      </w:pPr>
      <w:r w:rsidRPr="00660706">
        <w:rPr>
          <w:b/>
          <w:bCs/>
        </w:rPr>
        <w:t>MCQ 6</w:t>
      </w:r>
    </w:p>
    <w:p w14:paraId="63C8487F" w14:textId="77777777" w:rsidR="00AE0391" w:rsidRPr="00AE0391" w:rsidRDefault="00AE0391" w:rsidP="00AE0391">
      <w:pPr>
        <w:rPr>
          <w:i/>
          <w:iCs/>
        </w:rPr>
      </w:pPr>
      <w:r w:rsidRPr="00AE0391">
        <w:rPr>
          <w:i/>
          <w:iCs/>
        </w:rPr>
        <w:t>Hvad menes der med begrebet "bias" i artiklen "Testing relativity from the 1919 eclipse"? (max 30 ord, opgaven giver 3 point)</w:t>
      </w:r>
    </w:p>
    <w:p w14:paraId="1EEEA97C" w14:textId="4F812981" w:rsidR="00AE0391" w:rsidRDefault="00AE0391" w:rsidP="00AE0391">
      <w:r w:rsidRPr="00AE0391">
        <w:t>Der menes at forskernes forventninger eller valg kan have indflydelse på resultatet, så deres “bias” altså underbevidst kommer til at støtte relativitetsteorien</w:t>
      </w:r>
      <w:r>
        <w:t>.</w:t>
      </w:r>
    </w:p>
    <w:p w14:paraId="14830601" w14:textId="77777777" w:rsidR="000A1FFC" w:rsidRDefault="000A1FFC">
      <w:r>
        <w:br w:type="page"/>
      </w:r>
    </w:p>
    <w:p w14:paraId="35057A51" w14:textId="454C2061" w:rsidR="00F273B7" w:rsidRPr="00660706" w:rsidRDefault="00F273B7" w:rsidP="00AE0391">
      <w:pPr>
        <w:rPr>
          <w:b/>
          <w:bCs/>
        </w:rPr>
      </w:pPr>
      <w:r w:rsidRPr="00660706">
        <w:rPr>
          <w:b/>
          <w:bCs/>
        </w:rPr>
        <w:lastRenderedPageBreak/>
        <w:t>MCQ 7</w:t>
      </w:r>
    </w:p>
    <w:p w14:paraId="2D3EB68A" w14:textId="77777777" w:rsidR="00EA54EA" w:rsidRPr="00F273B7" w:rsidRDefault="00EA54EA" w:rsidP="00EA54EA">
      <w:pPr>
        <w:rPr>
          <w:i/>
          <w:iCs/>
        </w:rPr>
      </w:pPr>
      <w:r w:rsidRPr="00F273B7">
        <w:rPr>
          <w:i/>
          <w:iCs/>
        </w:rPr>
        <w:t>Nævn et argument for og et argument imod J. Robert Oppenheimers følgende udtalelser på baggrund af nutidens viden. [max 30 ord, 2 point]</w:t>
      </w:r>
    </w:p>
    <w:p w14:paraId="59ED854D" w14:textId="7F88B11F" w:rsidR="00EA54EA" w:rsidRPr="00EA54EA" w:rsidRDefault="00EA54EA" w:rsidP="00EA54EA">
      <w:r w:rsidRPr="00F273B7">
        <w:rPr>
          <w:i/>
          <w:iCs/>
        </w:rPr>
        <w:t>"Atombomben gjorde udsigten til fremtidige krige uudholdelig. Det har ført os de sidste skridt til bjergpasset, og på den anden side findes et andet land."</w:t>
      </w:r>
      <w:r w:rsidRPr="00EA54EA">
        <w:t> </w:t>
      </w:r>
    </w:p>
    <w:p w14:paraId="46CF5A0C" w14:textId="461F9BAD" w:rsidR="00EA54EA" w:rsidRPr="00EA54EA" w:rsidRDefault="00EA54EA" w:rsidP="00EA54EA">
      <w:r w:rsidRPr="00EA54EA">
        <w:t>for: Ingen tør angribe andre</w:t>
      </w:r>
      <w:r w:rsidR="00F273B7">
        <w:t>,</w:t>
      </w:r>
      <w:r w:rsidRPr="00EA54EA">
        <w:t xml:space="preserve"> da det kunne skabe </w:t>
      </w:r>
      <w:r w:rsidR="00F273B7" w:rsidRPr="00EA54EA">
        <w:t>udryddelse</w:t>
      </w:r>
      <w:r w:rsidRPr="00EA54EA">
        <w:t xml:space="preserve"> af hele planeten.</w:t>
      </w:r>
    </w:p>
    <w:p w14:paraId="1BBE690F" w14:textId="2FBC27E7" w:rsidR="00EA54EA" w:rsidRPr="00EA54EA" w:rsidRDefault="00EA54EA" w:rsidP="00EA54EA">
      <w:r w:rsidRPr="00EA54EA">
        <w:t xml:space="preserve">imod: Der sker stadig krige, men nu </w:t>
      </w:r>
      <w:r w:rsidR="00F273B7">
        <w:t xml:space="preserve">er det også </w:t>
      </w:r>
      <w:r w:rsidRPr="00EA54EA">
        <w:t>om</w:t>
      </w:r>
      <w:r w:rsidR="00F273B7">
        <w:t>,</w:t>
      </w:r>
      <w:r w:rsidRPr="00EA54EA">
        <w:t xml:space="preserve"> hvem der har adgang til atombombe</w:t>
      </w:r>
      <w:r w:rsidR="00F273B7">
        <w:t>r</w:t>
      </w:r>
    </w:p>
    <w:p w14:paraId="6FB9987E" w14:textId="77777777" w:rsidR="00776CD6" w:rsidRDefault="00776CD6" w:rsidP="00005BF1">
      <w:pPr>
        <w:rPr>
          <w:i/>
          <w:iCs/>
        </w:rPr>
      </w:pPr>
      <w:r>
        <w:rPr>
          <w:i/>
          <w:iCs/>
        </w:rPr>
        <w:t>-</w:t>
      </w:r>
    </w:p>
    <w:p w14:paraId="65A7F938" w14:textId="0816DA19" w:rsidR="00005BF1" w:rsidRPr="00005BF1" w:rsidRDefault="00005BF1" w:rsidP="00005BF1">
      <w:pPr>
        <w:rPr>
          <w:i/>
          <w:iCs/>
        </w:rPr>
      </w:pPr>
      <w:r w:rsidRPr="00005BF1">
        <w:rPr>
          <w:i/>
          <w:iCs/>
        </w:rPr>
        <w:t>Karl Benz' benzinmotor fra 1879 førte til massiv global opvarmning – en konsekvens han næppe forudså. Giv tre eksempler på teknologier, der er kommet på markedet i det 21. århundrede, og beskriv en mulig risiko for hver af dem. [15 ord, 3 point]</w:t>
      </w:r>
    </w:p>
    <w:p w14:paraId="7810CF81" w14:textId="77777777" w:rsidR="00005BF1" w:rsidRPr="00005BF1" w:rsidRDefault="00005BF1" w:rsidP="00005BF1">
      <w:pPr>
        <w:rPr>
          <w:i/>
          <w:iCs/>
        </w:rPr>
      </w:pPr>
      <w:r w:rsidRPr="00005BF1">
        <w:rPr>
          <w:i/>
          <w:iCs/>
        </w:rPr>
        <w:t>Eksempel: benzinmotor – global opvarmning</w:t>
      </w:r>
    </w:p>
    <w:p w14:paraId="6F0C3286" w14:textId="2D2A059C" w:rsidR="00EA54EA" w:rsidRPr="00AE0391" w:rsidRDefault="000A1FFC" w:rsidP="00AE0391">
      <w:r w:rsidRPr="000A1FFC">
        <w:t>smartphones – afhængighed og overvågning</w:t>
      </w:r>
      <w:r w:rsidRPr="000A1FFC">
        <w:br/>
        <w:t>sociale medier – misinformation og polarisering</w:t>
      </w:r>
      <w:r w:rsidRPr="000A1FFC">
        <w:br/>
        <w:t>kunstig intelligens – jobtab og bias</w:t>
      </w:r>
    </w:p>
    <w:p w14:paraId="7046F09E" w14:textId="46223C0B" w:rsidR="00100360" w:rsidRPr="00660706" w:rsidRDefault="000A1FFC" w:rsidP="00100360">
      <w:pPr>
        <w:rPr>
          <w:b/>
          <w:bCs/>
        </w:rPr>
      </w:pPr>
      <w:r w:rsidRPr="00660706">
        <w:rPr>
          <w:b/>
          <w:bCs/>
        </w:rPr>
        <w:t>MCQ 8</w:t>
      </w:r>
    </w:p>
    <w:p w14:paraId="7A6E049B" w14:textId="77777777" w:rsidR="00660706" w:rsidRPr="00660706" w:rsidRDefault="00660706" w:rsidP="00660706">
      <w:pPr>
        <w:rPr>
          <w:i/>
          <w:iCs/>
        </w:rPr>
      </w:pPr>
      <w:r w:rsidRPr="00660706">
        <w:rPr>
          <w:i/>
          <w:iCs/>
        </w:rPr>
        <w:t>Forklar hvordan Eddington-ekspeditionen kan bruges til at belyse Poppers forståelse af videnskab (max 15 ord, 0 point hvis du bruger flere ord)</w:t>
      </w:r>
    </w:p>
    <w:p w14:paraId="06CEC9E8" w14:textId="7F0F2537" w:rsidR="00660706" w:rsidRDefault="00660706" w:rsidP="00100360">
      <w:r w:rsidRPr="00660706">
        <w:t>Ekspeditionen søgte at udføre et eksperiment der potentielt kunne falsificere en hypotese.</w:t>
      </w:r>
    </w:p>
    <w:p w14:paraId="503E999E" w14:textId="77777777" w:rsidR="00776CD6" w:rsidRDefault="00776CD6" w:rsidP="00B21A49">
      <w:pPr>
        <w:rPr>
          <w:i/>
          <w:iCs/>
        </w:rPr>
      </w:pPr>
      <w:r>
        <w:rPr>
          <w:i/>
          <w:iCs/>
        </w:rPr>
        <w:t>-</w:t>
      </w:r>
    </w:p>
    <w:p w14:paraId="3F8E4246" w14:textId="547CBBD4" w:rsidR="00B21A49" w:rsidRPr="00B21A49" w:rsidRDefault="00B21A49" w:rsidP="00B21A49">
      <w:pPr>
        <w:rPr>
          <w:i/>
          <w:iCs/>
        </w:rPr>
      </w:pPr>
      <w:r w:rsidRPr="00B21A49">
        <w:rPr>
          <w:i/>
          <w:iCs/>
        </w:rPr>
        <w:t>Nævn en teori eller model, der blev bevaret ved hjælp af hjælpeantagelser frem for ændring af dens kerne. (max 5 ord, 0 point hvis du bruger flere ord)</w:t>
      </w:r>
    </w:p>
    <w:p w14:paraId="16ADC14F" w14:textId="77777777" w:rsidR="00B21A49" w:rsidRPr="00B21A49" w:rsidRDefault="00B21A49" w:rsidP="00B21A49">
      <w:r w:rsidRPr="00B21A49">
        <w:t>Heliocentrisme vha. epicykler mm.</w:t>
      </w:r>
    </w:p>
    <w:p w14:paraId="2F503B3F" w14:textId="77777777" w:rsidR="000A1FFC" w:rsidRPr="000E6917" w:rsidRDefault="000A1FFC" w:rsidP="00100360"/>
    <w:p w14:paraId="221FBC5D" w14:textId="77777777" w:rsidR="000E6917" w:rsidRPr="00D73300" w:rsidRDefault="000E6917" w:rsidP="00000209"/>
    <w:p w14:paraId="54175EDE" w14:textId="77777777" w:rsidR="00000209" w:rsidRPr="00000209" w:rsidRDefault="00000209" w:rsidP="00000209"/>
    <w:p w14:paraId="6EA61D5C" w14:textId="77777777" w:rsidR="00D53F91" w:rsidRPr="00D53F91" w:rsidRDefault="00D53F91" w:rsidP="00214835"/>
    <w:p w14:paraId="35053086" w14:textId="77777777" w:rsidR="00214835" w:rsidRPr="004A7038" w:rsidRDefault="00214835" w:rsidP="004A7038"/>
    <w:p w14:paraId="5D8B2A82" w14:textId="77777777" w:rsidR="004A7038" w:rsidRPr="006D56F4" w:rsidRDefault="004A7038" w:rsidP="006D56F4"/>
    <w:sectPr w:rsidR="004A7038" w:rsidRPr="006D56F4">
      <w:pgSz w:w="11906" w:h="16838"/>
      <w:pgMar w:top="1701" w:right="1134" w:bottom="1701"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7489F8" w14:textId="77777777" w:rsidR="005E6405" w:rsidRDefault="005E6405" w:rsidP="00115E35">
      <w:pPr>
        <w:spacing w:after="0" w:line="240" w:lineRule="auto"/>
      </w:pPr>
      <w:r>
        <w:separator/>
      </w:r>
    </w:p>
  </w:endnote>
  <w:endnote w:type="continuationSeparator" w:id="0">
    <w:p w14:paraId="2E437304" w14:textId="77777777" w:rsidR="005E6405" w:rsidRDefault="005E6405" w:rsidP="00115E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9E45B4" w14:textId="77777777" w:rsidR="005E6405" w:rsidRDefault="005E6405" w:rsidP="00115E35">
      <w:pPr>
        <w:spacing w:after="0" w:line="240" w:lineRule="auto"/>
      </w:pPr>
      <w:r>
        <w:separator/>
      </w:r>
    </w:p>
  </w:footnote>
  <w:footnote w:type="continuationSeparator" w:id="0">
    <w:p w14:paraId="377B7612" w14:textId="77777777" w:rsidR="005E6405" w:rsidRDefault="005E6405" w:rsidP="00115E3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9684D"/>
    <w:multiLevelType w:val="hybridMultilevel"/>
    <w:tmpl w:val="3EF0D146"/>
    <w:lvl w:ilvl="0" w:tplc="FD9851AA">
      <w:start w:val="1"/>
      <w:numFmt w:val="bullet"/>
      <w:lvlText w:val="•"/>
      <w:lvlJc w:val="left"/>
      <w:pPr>
        <w:tabs>
          <w:tab w:val="num" w:pos="720"/>
        </w:tabs>
        <w:ind w:left="720" w:hanging="360"/>
      </w:pPr>
      <w:rPr>
        <w:rFonts w:ascii="Arial" w:hAnsi="Arial" w:hint="default"/>
      </w:rPr>
    </w:lvl>
    <w:lvl w:ilvl="1" w:tplc="6ADE311E" w:tentative="1">
      <w:start w:val="1"/>
      <w:numFmt w:val="bullet"/>
      <w:lvlText w:val="•"/>
      <w:lvlJc w:val="left"/>
      <w:pPr>
        <w:tabs>
          <w:tab w:val="num" w:pos="1440"/>
        </w:tabs>
        <w:ind w:left="1440" w:hanging="360"/>
      </w:pPr>
      <w:rPr>
        <w:rFonts w:ascii="Arial" w:hAnsi="Arial" w:hint="default"/>
      </w:rPr>
    </w:lvl>
    <w:lvl w:ilvl="2" w:tplc="C4DCA614" w:tentative="1">
      <w:start w:val="1"/>
      <w:numFmt w:val="bullet"/>
      <w:lvlText w:val="•"/>
      <w:lvlJc w:val="left"/>
      <w:pPr>
        <w:tabs>
          <w:tab w:val="num" w:pos="2160"/>
        </w:tabs>
        <w:ind w:left="2160" w:hanging="360"/>
      </w:pPr>
      <w:rPr>
        <w:rFonts w:ascii="Arial" w:hAnsi="Arial" w:hint="default"/>
      </w:rPr>
    </w:lvl>
    <w:lvl w:ilvl="3" w:tplc="E454F9B6" w:tentative="1">
      <w:start w:val="1"/>
      <w:numFmt w:val="bullet"/>
      <w:lvlText w:val="•"/>
      <w:lvlJc w:val="left"/>
      <w:pPr>
        <w:tabs>
          <w:tab w:val="num" w:pos="2880"/>
        </w:tabs>
        <w:ind w:left="2880" w:hanging="360"/>
      </w:pPr>
      <w:rPr>
        <w:rFonts w:ascii="Arial" w:hAnsi="Arial" w:hint="default"/>
      </w:rPr>
    </w:lvl>
    <w:lvl w:ilvl="4" w:tplc="5378945A" w:tentative="1">
      <w:start w:val="1"/>
      <w:numFmt w:val="bullet"/>
      <w:lvlText w:val="•"/>
      <w:lvlJc w:val="left"/>
      <w:pPr>
        <w:tabs>
          <w:tab w:val="num" w:pos="3600"/>
        </w:tabs>
        <w:ind w:left="3600" w:hanging="360"/>
      </w:pPr>
      <w:rPr>
        <w:rFonts w:ascii="Arial" w:hAnsi="Arial" w:hint="default"/>
      </w:rPr>
    </w:lvl>
    <w:lvl w:ilvl="5" w:tplc="A8F8A454" w:tentative="1">
      <w:start w:val="1"/>
      <w:numFmt w:val="bullet"/>
      <w:lvlText w:val="•"/>
      <w:lvlJc w:val="left"/>
      <w:pPr>
        <w:tabs>
          <w:tab w:val="num" w:pos="4320"/>
        </w:tabs>
        <w:ind w:left="4320" w:hanging="360"/>
      </w:pPr>
      <w:rPr>
        <w:rFonts w:ascii="Arial" w:hAnsi="Arial" w:hint="default"/>
      </w:rPr>
    </w:lvl>
    <w:lvl w:ilvl="6" w:tplc="D6FE87DC" w:tentative="1">
      <w:start w:val="1"/>
      <w:numFmt w:val="bullet"/>
      <w:lvlText w:val="•"/>
      <w:lvlJc w:val="left"/>
      <w:pPr>
        <w:tabs>
          <w:tab w:val="num" w:pos="5040"/>
        </w:tabs>
        <w:ind w:left="5040" w:hanging="360"/>
      </w:pPr>
      <w:rPr>
        <w:rFonts w:ascii="Arial" w:hAnsi="Arial" w:hint="default"/>
      </w:rPr>
    </w:lvl>
    <w:lvl w:ilvl="7" w:tplc="727A4DA6" w:tentative="1">
      <w:start w:val="1"/>
      <w:numFmt w:val="bullet"/>
      <w:lvlText w:val="•"/>
      <w:lvlJc w:val="left"/>
      <w:pPr>
        <w:tabs>
          <w:tab w:val="num" w:pos="5760"/>
        </w:tabs>
        <w:ind w:left="5760" w:hanging="360"/>
      </w:pPr>
      <w:rPr>
        <w:rFonts w:ascii="Arial" w:hAnsi="Arial" w:hint="default"/>
      </w:rPr>
    </w:lvl>
    <w:lvl w:ilvl="8" w:tplc="2B7EFABC"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4F4344C"/>
    <w:multiLevelType w:val="multilevel"/>
    <w:tmpl w:val="300CB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7E4120F"/>
    <w:multiLevelType w:val="multilevel"/>
    <w:tmpl w:val="050E3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2EE0D77"/>
    <w:multiLevelType w:val="multilevel"/>
    <w:tmpl w:val="74F69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2120FF5"/>
    <w:multiLevelType w:val="hybridMultilevel"/>
    <w:tmpl w:val="B67E7D20"/>
    <w:lvl w:ilvl="0" w:tplc="B7DE597E">
      <w:start w:val="1"/>
      <w:numFmt w:val="bullet"/>
      <w:lvlText w:val="•"/>
      <w:lvlJc w:val="left"/>
      <w:pPr>
        <w:tabs>
          <w:tab w:val="num" w:pos="720"/>
        </w:tabs>
        <w:ind w:left="720" w:hanging="360"/>
      </w:pPr>
      <w:rPr>
        <w:rFonts w:ascii="Arial" w:hAnsi="Arial" w:hint="default"/>
      </w:rPr>
    </w:lvl>
    <w:lvl w:ilvl="1" w:tplc="BAD63FA2" w:tentative="1">
      <w:start w:val="1"/>
      <w:numFmt w:val="bullet"/>
      <w:lvlText w:val="•"/>
      <w:lvlJc w:val="left"/>
      <w:pPr>
        <w:tabs>
          <w:tab w:val="num" w:pos="1440"/>
        </w:tabs>
        <w:ind w:left="1440" w:hanging="360"/>
      </w:pPr>
      <w:rPr>
        <w:rFonts w:ascii="Arial" w:hAnsi="Arial" w:hint="default"/>
      </w:rPr>
    </w:lvl>
    <w:lvl w:ilvl="2" w:tplc="859AD656" w:tentative="1">
      <w:start w:val="1"/>
      <w:numFmt w:val="bullet"/>
      <w:lvlText w:val="•"/>
      <w:lvlJc w:val="left"/>
      <w:pPr>
        <w:tabs>
          <w:tab w:val="num" w:pos="2160"/>
        </w:tabs>
        <w:ind w:left="2160" w:hanging="360"/>
      </w:pPr>
      <w:rPr>
        <w:rFonts w:ascii="Arial" w:hAnsi="Arial" w:hint="default"/>
      </w:rPr>
    </w:lvl>
    <w:lvl w:ilvl="3" w:tplc="3D94B20A" w:tentative="1">
      <w:start w:val="1"/>
      <w:numFmt w:val="bullet"/>
      <w:lvlText w:val="•"/>
      <w:lvlJc w:val="left"/>
      <w:pPr>
        <w:tabs>
          <w:tab w:val="num" w:pos="2880"/>
        </w:tabs>
        <w:ind w:left="2880" w:hanging="360"/>
      </w:pPr>
      <w:rPr>
        <w:rFonts w:ascii="Arial" w:hAnsi="Arial" w:hint="default"/>
      </w:rPr>
    </w:lvl>
    <w:lvl w:ilvl="4" w:tplc="9B548DA6" w:tentative="1">
      <w:start w:val="1"/>
      <w:numFmt w:val="bullet"/>
      <w:lvlText w:val="•"/>
      <w:lvlJc w:val="left"/>
      <w:pPr>
        <w:tabs>
          <w:tab w:val="num" w:pos="3600"/>
        </w:tabs>
        <w:ind w:left="3600" w:hanging="360"/>
      </w:pPr>
      <w:rPr>
        <w:rFonts w:ascii="Arial" w:hAnsi="Arial" w:hint="default"/>
      </w:rPr>
    </w:lvl>
    <w:lvl w:ilvl="5" w:tplc="B1A0CBE8" w:tentative="1">
      <w:start w:val="1"/>
      <w:numFmt w:val="bullet"/>
      <w:lvlText w:val="•"/>
      <w:lvlJc w:val="left"/>
      <w:pPr>
        <w:tabs>
          <w:tab w:val="num" w:pos="4320"/>
        </w:tabs>
        <w:ind w:left="4320" w:hanging="360"/>
      </w:pPr>
      <w:rPr>
        <w:rFonts w:ascii="Arial" w:hAnsi="Arial" w:hint="default"/>
      </w:rPr>
    </w:lvl>
    <w:lvl w:ilvl="6" w:tplc="2CD2D210" w:tentative="1">
      <w:start w:val="1"/>
      <w:numFmt w:val="bullet"/>
      <w:lvlText w:val="•"/>
      <w:lvlJc w:val="left"/>
      <w:pPr>
        <w:tabs>
          <w:tab w:val="num" w:pos="5040"/>
        </w:tabs>
        <w:ind w:left="5040" w:hanging="360"/>
      </w:pPr>
      <w:rPr>
        <w:rFonts w:ascii="Arial" w:hAnsi="Arial" w:hint="default"/>
      </w:rPr>
    </w:lvl>
    <w:lvl w:ilvl="7" w:tplc="35963BBA" w:tentative="1">
      <w:start w:val="1"/>
      <w:numFmt w:val="bullet"/>
      <w:lvlText w:val="•"/>
      <w:lvlJc w:val="left"/>
      <w:pPr>
        <w:tabs>
          <w:tab w:val="num" w:pos="5760"/>
        </w:tabs>
        <w:ind w:left="5760" w:hanging="360"/>
      </w:pPr>
      <w:rPr>
        <w:rFonts w:ascii="Arial" w:hAnsi="Arial" w:hint="default"/>
      </w:rPr>
    </w:lvl>
    <w:lvl w:ilvl="8" w:tplc="B43A9D86"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626631D6"/>
    <w:multiLevelType w:val="hybridMultilevel"/>
    <w:tmpl w:val="2138CF78"/>
    <w:lvl w:ilvl="0" w:tplc="ACB89BA4">
      <w:start w:val="1"/>
      <w:numFmt w:val="bullet"/>
      <w:lvlText w:val="•"/>
      <w:lvlJc w:val="left"/>
      <w:pPr>
        <w:tabs>
          <w:tab w:val="num" w:pos="720"/>
        </w:tabs>
        <w:ind w:left="720" w:hanging="360"/>
      </w:pPr>
      <w:rPr>
        <w:rFonts w:ascii="Arial" w:hAnsi="Arial" w:hint="default"/>
      </w:rPr>
    </w:lvl>
    <w:lvl w:ilvl="1" w:tplc="9266FC94" w:tentative="1">
      <w:start w:val="1"/>
      <w:numFmt w:val="bullet"/>
      <w:lvlText w:val="•"/>
      <w:lvlJc w:val="left"/>
      <w:pPr>
        <w:tabs>
          <w:tab w:val="num" w:pos="1440"/>
        </w:tabs>
        <w:ind w:left="1440" w:hanging="360"/>
      </w:pPr>
      <w:rPr>
        <w:rFonts w:ascii="Arial" w:hAnsi="Arial" w:hint="default"/>
      </w:rPr>
    </w:lvl>
    <w:lvl w:ilvl="2" w:tplc="6D3E4E60" w:tentative="1">
      <w:start w:val="1"/>
      <w:numFmt w:val="bullet"/>
      <w:lvlText w:val="•"/>
      <w:lvlJc w:val="left"/>
      <w:pPr>
        <w:tabs>
          <w:tab w:val="num" w:pos="2160"/>
        </w:tabs>
        <w:ind w:left="2160" w:hanging="360"/>
      </w:pPr>
      <w:rPr>
        <w:rFonts w:ascii="Arial" w:hAnsi="Arial" w:hint="default"/>
      </w:rPr>
    </w:lvl>
    <w:lvl w:ilvl="3" w:tplc="3DDEC3CC" w:tentative="1">
      <w:start w:val="1"/>
      <w:numFmt w:val="bullet"/>
      <w:lvlText w:val="•"/>
      <w:lvlJc w:val="left"/>
      <w:pPr>
        <w:tabs>
          <w:tab w:val="num" w:pos="2880"/>
        </w:tabs>
        <w:ind w:left="2880" w:hanging="360"/>
      </w:pPr>
      <w:rPr>
        <w:rFonts w:ascii="Arial" w:hAnsi="Arial" w:hint="default"/>
      </w:rPr>
    </w:lvl>
    <w:lvl w:ilvl="4" w:tplc="E57EA8B0" w:tentative="1">
      <w:start w:val="1"/>
      <w:numFmt w:val="bullet"/>
      <w:lvlText w:val="•"/>
      <w:lvlJc w:val="left"/>
      <w:pPr>
        <w:tabs>
          <w:tab w:val="num" w:pos="3600"/>
        </w:tabs>
        <w:ind w:left="3600" w:hanging="360"/>
      </w:pPr>
      <w:rPr>
        <w:rFonts w:ascii="Arial" w:hAnsi="Arial" w:hint="default"/>
      </w:rPr>
    </w:lvl>
    <w:lvl w:ilvl="5" w:tplc="00203F1A" w:tentative="1">
      <w:start w:val="1"/>
      <w:numFmt w:val="bullet"/>
      <w:lvlText w:val="•"/>
      <w:lvlJc w:val="left"/>
      <w:pPr>
        <w:tabs>
          <w:tab w:val="num" w:pos="4320"/>
        </w:tabs>
        <w:ind w:left="4320" w:hanging="360"/>
      </w:pPr>
      <w:rPr>
        <w:rFonts w:ascii="Arial" w:hAnsi="Arial" w:hint="default"/>
      </w:rPr>
    </w:lvl>
    <w:lvl w:ilvl="6" w:tplc="40987D36" w:tentative="1">
      <w:start w:val="1"/>
      <w:numFmt w:val="bullet"/>
      <w:lvlText w:val="•"/>
      <w:lvlJc w:val="left"/>
      <w:pPr>
        <w:tabs>
          <w:tab w:val="num" w:pos="5040"/>
        </w:tabs>
        <w:ind w:left="5040" w:hanging="360"/>
      </w:pPr>
      <w:rPr>
        <w:rFonts w:ascii="Arial" w:hAnsi="Arial" w:hint="default"/>
      </w:rPr>
    </w:lvl>
    <w:lvl w:ilvl="7" w:tplc="FCDC512C" w:tentative="1">
      <w:start w:val="1"/>
      <w:numFmt w:val="bullet"/>
      <w:lvlText w:val="•"/>
      <w:lvlJc w:val="left"/>
      <w:pPr>
        <w:tabs>
          <w:tab w:val="num" w:pos="5760"/>
        </w:tabs>
        <w:ind w:left="5760" w:hanging="360"/>
      </w:pPr>
      <w:rPr>
        <w:rFonts w:ascii="Arial" w:hAnsi="Arial" w:hint="default"/>
      </w:rPr>
    </w:lvl>
    <w:lvl w:ilvl="8" w:tplc="5FA82618"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726430A0"/>
    <w:multiLevelType w:val="multilevel"/>
    <w:tmpl w:val="2B026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81E6108"/>
    <w:multiLevelType w:val="hybridMultilevel"/>
    <w:tmpl w:val="8FC04168"/>
    <w:lvl w:ilvl="0" w:tplc="8468E83E">
      <w:start w:val="1"/>
      <w:numFmt w:val="bullet"/>
      <w:lvlText w:val="•"/>
      <w:lvlJc w:val="left"/>
      <w:pPr>
        <w:tabs>
          <w:tab w:val="num" w:pos="720"/>
        </w:tabs>
        <w:ind w:left="720" w:hanging="360"/>
      </w:pPr>
      <w:rPr>
        <w:rFonts w:ascii="Arial" w:hAnsi="Arial" w:hint="default"/>
      </w:rPr>
    </w:lvl>
    <w:lvl w:ilvl="1" w:tplc="2A50B26A" w:tentative="1">
      <w:start w:val="1"/>
      <w:numFmt w:val="bullet"/>
      <w:lvlText w:val="•"/>
      <w:lvlJc w:val="left"/>
      <w:pPr>
        <w:tabs>
          <w:tab w:val="num" w:pos="1440"/>
        </w:tabs>
        <w:ind w:left="1440" w:hanging="360"/>
      </w:pPr>
      <w:rPr>
        <w:rFonts w:ascii="Arial" w:hAnsi="Arial" w:hint="default"/>
      </w:rPr>
    </w:lvl>
    <w:lvl w:ilvl="2" w:tplc="2D3A8610" w:tentative="1">
      <w:start w:val="1"/>
      <w:numFmt w:val="bullet"/>
      <w:lvlText w:val="•"/>
      <w:lvlJc w:val="left"/>
      <w:pPr>
        <w:tabs>
          <w:tab w:val="num" w:pos="2160"/>
        </w:tabs>
        <w:ind w:left="2160" w:hanging="360"/>
      </w:pPr>
      <w:rPr>
        <w:rFonts w:ascii="Arial" w:hAnsi="Arial" w:hint="default"/>
      </w:rPr>
    </w:lvl>
    <w:lvl w:ilvl="3" w:tplc="BD8E9A52" w:tentative="1">
      <w:start w:val="1"/>
      <w:numFmt w:val="bullet"/>
      <w:lvlText w:val="•"/>
      <w:lvlJc w:val="left"/>
      <w:pPr>
        <w:tabs>
          <w:tab w:val="num" w:pos="2880"/>
        </w:tabs>
        <w:ind w:left="2880" w:hanging="360"/>
      </w:pPr>
      <w:rPr>
        <w:rFonts w:ascii="Arial" w:hAnsi="Arial" w:hint="default"/>
      </w:rPr>
    </w:lvl>
    <w:lvl w:ilvl="4" w:tplc="A7E45426" w:tentative="1">
      <w:start w:val="1"/>
      <w:numFmt w:val="bullet"/>
      <w:lvlText w:val="•"/>
      <w:lvlJc w:val="left"/>
      <w:pPr>
        <w:tabs>
          <w:tab w:val="num" w:pos="3600"/>
        </w:tabs>
        <w:ind w:left="3600" w:hanging="360"/>
      </w:pPr>
      <w:rPr>
        <w:rFonts w:ascii="Arial" w:hAnsi="Arial" w:hint="default"/>
      </w:rPr>
    </w:lvl>
    <w:lvl w:ilvl="5" w:tplc="94D672BE" w:tentative="1">
      <w:start w:val="1"/>
      <w:numFmt w:val="bullet"/>
      <w:lvlText w:val="•"/>
      <w:lvlJc w:val="left"/>
      <w:pPr>
        <w:tabs>
          <w:tab w:val="num" w:pos="4320"/>
        </w:tabs>
        <w:ind w:left="4320" w:hanging="360"/>
      </w:pPr>
      <w:rPr>
        <w:rFonts w:ascii="Arial" w:hAnsi="Arial" w:hint="default"/>
      </w:rPr>
    </w:lvl>
    <w:lvl w:ilvl="6" w:tplc="73ECA678" w:tentative="1">
      <w:start w:val="1"/>
      <w:numFmt w:val="bullet"/>
      <w:lvlText w:val="•"/>
      <w:lvlJc w:val="left"/>
      <w:pPr>
        <w:tabs>
          <w:tab w:val="num" w:pos="5040"/>
        </w:tabs>
        <w:ind w:left="5040" w:hanging="360"/>
      </w:pPr>
      <w:rPr>
        <w:rFonts w:ascii="Arial" w:hAnsi="Arial" w:hint="default"/>
      </w:rPr>
    </w:lvl>
    <w:lvl w:ilvl="7" w:tplc="F4343550" w:tentative="1">
      <w:start w:val="1"/>
      <w:numFmt w:val="bullet"/>
      <w:lvlText w:val="•"/>
      <w:lvlJc w:val="left"/>
      <w:pPr>
        <w:tabs>
          <w:tab w:val="num" w:pos="5760"/>
        </w:tabs>
        <w:ind w:left="5760" w:hanging="360"/>
      </w:pPr>
      <w:rPr>
        <w:rFonts w:ascii="Arial" w:hAnsi="Arial" w:hint="default"/>
      </w:rPr>
    </w:lvl>
    <w:lvl w:ilvl="8" w:tplc="98744230"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7B1E0F52"/>
    <w:multiLevelType w:val="multilevel"/>
    <w:tmpl w:val="ECE6B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86597166">
    <w:abstractNumId w:val="4"/>
  </w:num>
  <w:num w:numId="2" w16cid:durableId="1651330432">
    <w:abstractNumId w:val="0"/>
  </w:num>
  <w:num w:numId="3" w16cid:durableId="1823810293">
    <w:abstractNumId w:val="5"/>
  </w:num>
  <w:num w:numId="4" w16cid:durableId="1012143018">
    <w:abstractNumId w:val="7"/>
  </w:num>
  <w:num w:numId="5" w16cid:durableId="1834293914">
    <w:abstractNumId w:val="6"/>
  </w:num>
  <w:num w:numId="6" w16cid:durableId="1479106859">
    <w:abstractNumId w:val="1"/>
  </w:num>
  <w:num w:numId="7" w16cid:durableId="1021131480">
    <w:abstractNumId w:val="8"/>
  </w:num>
  <w:num w:numId="8" w16cid:durableId="142546772">
    <w:abstractNumId w:val="3"/>
  </w:num>
  <w:num w:numId="9" w16cid:durableId="16701818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1304"/>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08E8"/>
    <w:rsid w:val="00000209"/>
    <w:rsid w:val="00005BF1"/>
    <w:rsid w:val="00033327"/>
    <w:rsid w:val="0003435D"/>
    <w:rsid w:val="0003486B"/>
    <w:rsid w:val="000A1FFC"/>
    <w:rsid w:val="000C378D"/>
    <w:rsid w:val="000E6917"/>
    <w:rsid w:val="00100360"/>
    <w:rsid w:val="00115E35"/>
    <w:rsid w:val="001502F1"/>
    <w:rsid w:val="00174AE2"/>
    <w:rsid w:val="00187B36"/>
    <w:rsid w:val="001B049B"/>
    <w:rsid w:val="001C07C2"/>
    <w:rsid w:val="00214835"/>
    <w:rsid w:val="002A1263"/>
    <w:rsid w:val="00314A5C"/>
    <w:rsid w:val="00330F04"/>
    <w:rsid w:val="003328E3"/>
    <w:rsid w:val="003441D7"/>
    <w:rsid w:val="003866A7"/>
    <w:rsid w:val="00387EBF"/>
    <w:rsid w:val="003C3083"/>
    <w:rsid w:val="004A7038"/>
    <w:rsid w:val="005E2975"/>
    <w:rsid w:val="005E6405"/>
    <w:rsid w:val="005F7D42"/>
    <w:rsid w:val="0061283C"/>
    <w:rsid w:val="0061560E"/>
    <w:rsid w:val="00660706"/>
    <w:rsid w:val="00690A53"/>
    <w:rsid w:val="00691EDE"/>
    <w:rsid w:val="006D56F4"/>
    <w:rsid w:val="00776CD6"/>
    <w:rsid w:val="00807DED"/>
    <w:rsid w:val="00822FC7"/>
    <w:rsid w:val="008E3888"/>
    <w:rsid w:val="00931E05"/>
    <w:rsid w:val="00A72CF2"/>
    <w:rsid w:val="00AE0391"/>
    <w:rsid w:val="00AE08E8"/>
    <w:rsid w:val="00B21A49"/>
    <w:rsid w:val="00BA13C9"/>
    <w:rsid w:val="00BB560D"/>
    <w:rsid w:val="00BE32A1"/>
    <w:rsid w:val="00D53F91"/>
    <w:rsid w:val="00D73300"/>
    <w:rsid w:val="00D8774D"/>
    <w:rsid w:val="00E87314"/>
    <w:rsid w:val="00EA54EA"/>
    <w:rsid w:val="00EE1CD7"/>
    <w:rsid w:val="00F273B7"/>
    <w:rsid w:val="00F64CD6"/>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41D540"/>
  <w15:chartTrackingRefBased/>
  <w15:docId w15:val="{F121ACB3-5060-440C-A3E2-D330128D1D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a-DK"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1CD7"/>
  </w:style>
  <w:style w:type="paragraph" w:styleId="Heading1">
    <w:name w:val="heading 1"/>
    <w:basedOn w:val="Normal"/>
    <w:next w:val="Normal"/>
    <w:link w:val="Heading1Char"/>
    <w:uiPriority w:val="9"/>
    <w:qFormat/>
    <w:rsid w:val="00EE1CD7"/>
    <w:pPr>
      <w:keepNext/>
      <w:keepLines/>
      <w:spacing w:before="240" w:after="0"/>
      <w:outlineLvl w:val="0"/>
    </w:pPr>
    <w:rPr>
      <w:rFonts w:asciiTheme="majorHAnsi" w:eastAsiaTheme="majorEastAsia" w:hAnsiTheme="majorHAnsi" w:cstheme="majorBidi"/>
      <w:sz w:val="32"/>
      <w:szCs w:val="32"/>
    </w:rPr>
  </w:style>
  <w:style w:type="paragraph" w:styleId="Heading2">
    <w:name w:val="heading 2"/>
    <w:basedOn w:val="Normal"/>
    <w:next w:val="Normal"/>
    <w:link w:val="Heading2Char"/>
    <w:uiPriority w:val="9"/>
    <w:semiHidden/>
    <w:unhideWhenUsed/>
    <w:qFormat/>
    <w:rsid w:val="00EE1CD7"/>
    <w:pPr>
      <w:keepNext/>
      <w:keepLines/>
      <w:spacing w:before="40" w:after="0"/>
      <w:outlineLvl w:val="1"/>
    </w:pPr>
    <w:rPr>
      <w:rFonts w:asciiTheme="majorHAnsi" w:eastAsiaTheme="majorEastAsia" w:hAnsiTheme="majorHAnsi" w:cstheme="majorBidi"/>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15E35"/>
    <w:pPr>
      <w:tabs>
        <w:tab w:val="center" w:pos="4819"/>
        <w:tab w:val="right" w:pos="9638"/>
      </w:tabs>
      <w:spacing w:after="0" w:line="240" w:lineRule="auto"/>
    </w:pPr>
  </w:style>
  <w:style w:type="character" w:customStyle="1" w:styleId="HeaderChar">
    <w:name w:val="Header Char"/>
    <w:basedOn w:val="DefaultParagraphFont"/>
    <w:link w:val="Header"/>
    <w:uiPriority w:val="99"/>
    <w:rsid w:val="00115E35"/>
  </w:style>
  <w:style w:type="paragraph" w:styleId="Footer">
    <w:name w:val="footer"/>
    <w:basedOn w:val="Normal"/>
    <w:link w:val="FooterChar"/>
    <w:uiPriority w:val="99"/>
    <w:unhideWhenUsed/>
    <w:rsid w:val="00115E35"/>
    <w:pPr>
      <w:tabs>
        <w:tab w:val="center" w:pos="4819"/>
        <w:tab w:val="right" w:pos="9638"/>
      </w:tabs>
      <w:spacing w:after="0" w:line="240" w:lineRule="auto"/>
    </w:pPr>
  </w:style>
  <w:style w:type="character" w:customStyle="1" w:styleId="FooterChar">
    <w:name w:val="Footer Char"/>
    <w:basedOn w:val="DefaultParagraphFont"/>
    <w:link w:val="Footer"/>
    <w:uiPriority w:val="99"/>
    <w:rsid w:val="00115E35"/>
  </w:style>
  <w:style w:type="character" w:customStyle="1" w:styleId="Heading1Char">
    <w:name w:val="Heading 1 Char"/>
    <w:basedOn w:val="DefaultParagraphFont"/>
    <w:link w:val="Heading1"/>
    <w:uiPriority w:val="9"/>
    <w:rsid w:val="00EE1CD7"/>
    <w:rPr>
      <w:rFonts w:asciiTheme="majorHAnsi" w:eastAsiaTheme="majorEastAsia" w:hAnsiTheme="majorHAnsi" w:cstheme="majorBidi"/>
      <w:sz w:val="32"/>
      <w:szCs w:val="32"/>
    </w:rPr>
  </w:style>
  <w:style w:type="character" w:customStyle="1" w:styleId="Heading2Char">
    <w:name w:val="Heading 2 Char"/>
    <w:basedOn w:val="DefaultParagraphFont"/>
    <w:link w:val="Heading2"/>
    <w:uiPriority w:val="9"/>
    <w:semiHidden/>
    <w:rsid w:val="00EE1CD7"/>
    <w:rPr>
      <w:rFonts w:asciiTheme="majorHAnsi" w:eastAsiaTheme="majorEastAsia" w:hAnsiTheme="majorHAnsi" w:cstheme="majorBidi"/>
      <w:sz w:val="26"/>
      <w:szCs w:val="26"/>
    </w:rPr>
  </w:style>
  <w:style w:type="paragraph" w:styleId="Subtitle">
    <w:name w:val="Subtitle"/>
    <w:basedOn w:val="Normal"/>
    <w:next w:val="Normal"/>
    <w:link w:val="SubtitleChar"/>
    <w:uiPriority w:val="11"/>
    <w:qFormat/>
    <w:rsid w:val="00EE1CD7"/>
    <w:pPr>
      <w:numPr>
        <w:ilvl w:val="1"/>
      </w:numPr>
    </w:pPr>
    <w:rPr>
      <w:rFonts w:eastAsiaTheme="minorEastAsia"/>
      <w:spacing w:val="15"/>
    </w:rPr>
  </w:style>
  <w:style w:type="character" w:customStyle="1" w:styleId="SubtitleChar">
    <w:name w:val="Subtitle Char"/>
    <w:basedOn w:val="DefaultParagraphFont"/>
    <w:link w:val="Subtitle"/>
    <w:uiPriority w:val="11"/>
    <w:rsid w:val="00EE1CD7"/>
    <w:rPr>
      <w:rFonts w:eastAsiaTheme="minorEastAsia"/>
      <w:spacing w:val="15"/>
    </w:rPr>
  </w:style>
  <w:style w:type="character" w:styleId="SubtleEmphasis">
    <w:name w:val="Subtle Emphasis"/>
    <w:basedOn w:val="DefaultParagraphFont"/>
    <w:uiPriority w:val="19"/>
    <w:qFormat/>
    <w:rsid w:val="00EE1CD7"/>
    <w:rPr>
      <w:i/>
      <w:iCs/>
      <w:color w:val="auto"/>
    </w:rPr>
  </w:style>
  <w:style w:type="character" w:styleId="IntenseEmphasis">
    <w:name w:val="Intense Emphasis"/>
    <w:basedOn w:val="DefaultParagraphFont"/>
    <w:uiPriority w:val="21"/>
    <w:qFormat/>
    <w:rsid w:val="00EE1CD7"/>
    <w:rPr>
      <w:i/>
      <w:iCs/>
      <w:color w:val="auto"/>
    </w:rPr>
  </w:style>
  <w:style w:type="character" w:styleId="Emphasis">
    <w:name w:val="Emphasis"/>
    <w:basedOn w:val="DefaultParagraphFont"/>
    <w:uiPriority w:val="20"/>
    <w:qFormat/>
    <w:rsid w:val="00EE1CD7"/>
    <w:rPr>
      <w:i/>
      <w:iCs/>
    </w:rPr>
  </w:style>
  <w:style w:type="character" w:styleId="Strong">
    <w:name w:val="Strong"/>
    <w:basedOn w:val="DefaultParagraphFont"/>
    <w:uiPriority w:val="22"/>
    <w:qFormat/>
    <w:rsid w:val="00EE1CD7"/>
    <w:rPr>
      <w:b/>
      <w:bCs/>
    </w:rPr>
  </w:style>
  <w:style w:type="paragraph" w:styleId="Quote">
    <w:name w:val="Quote"/>
    <w:basedOn w:val="Normal"/>
    <w:next w:val="Normal"/>
    <w:link w:val="QuoteChar"/>
    <w:uiPriority w:val="29"/>
    <w:qFormat/>
    <w:rsid w:val="00EE1CD7"/>
    <w:pPr>
      <w:spacing w:before="200"/>
      <w:ind w:left="864" w:right="864"/>
      <w:jc w:val="center"/>
    </w:pPr>
    <w:rPr>
      <w:i/>
      <w:iCs/>
    </w:rPr>
  </w:style>
  <w:style w:type="character" w:customStyle="1" w:styleId="QuoteChar">
    <w:name w:val="Quote Char"/>
    <w:basedOn w:val="DefaultParagraphFont"/>
    <w:link w:val="Quote"/>
    <w:uiPriority w:val="29"/>
    <w:rsid w:val="00EE1CD7"/>
    <w:rPr>
      <w:i/>
      <w:iCs/>
    </w:rPr>
  </w:style>
  <w:style w:type="paragraph" w:styleId="IntenseQuote">
    <w:name w:val="Intense Quote"/>
    <w:basedOn w:val="Normal"/>
    <w:next w:val="Normal"/>
    <w:link w:val="IntenseQuoteChar"/>
    <w:uiPriority w:val="30"/>
    <w:qFormat/>
    <w:rsid w:val="00EE1CD7"/>
    <w:pPr>
      <w:pBdr>
        <w:top w:val="single" w:sz="4" w:space="10" w:color="auto"/>
        <w:bottom w:val="single" w:sz="4" w:space="10" w:color="auto"/>
      </w:pBdr>
      <w:spacing w:before="360" w:after="360"/>
      <w:ind w:left="864" w:right="864"/>
      <w:jc w:val="center"/>
    </w:pPr>
    <w:rPr>
      <w:i/>
      <w:iCs/>
    </w:rPr>
  </w:style>
  <w:style w:type="character" w:customStyle="1" w:styleId="IntenseQuoteChar">
    <w:name w:val="Intense Quote Char"/>
    <w:basedOn w:val="DefaultParagraphFont"/>
    <w:link w:val="IntenseQuote"/>
    <w:uiPriority w:val="30"/>
    <w:rsid w:val="00EE1CD7"/>
    <w:rPr>
      <w:i/>
      <w:iCs/>
    </w:rPr>
  </w:style>
  <w:style w:type="character" w:styleId="SubtleReference">
    <w:name w:val="Subtle Reference"/>
    <w:basedOn w:val="DefaultParagraphFont"/>
    <w:uiPriority w:val="31"/>
    <w:qFormat/>
    <w:rsid w:val="00EE1CD7"/>
    <w:rPr>
      <w:smallCaps/>
      <w:color w:val="auto"/>
    </w:rPr>
  </w:style>
  <w:style w:type="character" w:styleId="IntenseReference">
    <w:name w:val="Intense Reference"/>
    <w:basedOn w:val="DefaultParagraphFont"/>
    <w:uiPriority w:val="32"/>
    <w:qFormat/>
    <w:rsid w:val="00EE1CD7"/>
    <w:rPr>
      <w:b/>
      <w:bCs/>
      <w:smallCaps/>
      <w:color w:val="auto"/>
      <w:spacing w:val="5"/>
    </w:rPr>
  </w:style>
  <w:style w:type="character" w:styleId="BookTitle">
    <w:name w:val="Book Title"/>
    <w:basedOn w:val="DefaultParagraphFont"/>
    <w:uiPriority w:val="33"/>
    <w:qFormat/>
    <w:rsid w:val="00EE1CD7"/>
    <w:rPr>
      <w:b/>
      <w:bCs/>
      <w:i/>
      <w:iCs/>
      <w:spacing w:val="5"/>
    </w:rPr>
  </w:style>
  <w:style w:type="paragraph" w:styleId="ListParagraph">
    <w:name w:val="List Paragraph"/>
    <w:basedOn w:val="Normal"/>
    <w:uiPriority w:val="34"/>
    <w:qFormat/>
    <w:rsid w:val="00EE1CD7"/>
    <w:pPr>
      <w:ind w:left="720"/>
      <w:contextualSpacing/>
    </w:pPr>
  </w:style>
  <w:style w:type="character" w:styleId="Hyperlink">
    <w:name w:val="Hyperlink"/>
    <w:basedOn w:val="DefaultParagraphFont"/>
    <w:uiPriority w:val="99"/>
    <w:unhideWhenUsed/>
    <w:rsid w:val="00387EBF"/>
    <w:rPr>
      <w:color w:val="0563C1" w:themeColor="hyperlink"/>
      <w:u w:val="single"/>
    </w:rPr>
  </w:style>
  <w:style w:type="character" w:styleId="UnresolvedMention">
    <w:name w:val="Unresolved Mention"/>
    <w:basedOn w:val="DefaultParagraphFont"/>
    <w:uiPriority w:val="99"/>
    <w:semiHidden/>
    <w:unhideWhenUsed/>
    <w:rsid w:val="00387EB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orbert\AppData\Local\Temp\1\Templafy\WordVsto\oanshwqv.dotx" TargetMode="External"/></Relationships>
</file>

<file path=word/theme/theme1.xml><?xml version="1.0" encoding="utf-8"?>
<a:theme xmlns:a="http://schemas.openxmlformats.org/drawingml/2006/main" name="SDU">
  <a:themeElements>
    <a:clrScheme name="SDU">
      <a:dk1>
        <a:srgbClr val="000000"/>
      </a:dk1>
      <a:lt1>
        <a:sysClr val="window" lastClr="FFFFFF"/>
      </a:lt1>
      <a:dk2>
        <a:srgbClr val="7A6040"/>
      </a:dk2>
      <a:lt2>
        <a:srgbClr val="DDCBA4"/>
      </a:lt2>
      <a:accent1>
        <a:srgbClr val="AEB862"/>
      </a:accent1>
      <a:accent2>
        <a:srgbClr val="789D4A"/>
      </a:accent2>
      <a:accent3>
        <a:srgbClr val="F2C75C"/>
      </a:accent3>
      <a:accent4>
        <a:srgbClr val="E07E3C"/>
      </a:accent4>
      <a:accent5>
        <a:srgbClr val="E1BBB4"/>
      </a:accent5>
      <a:accent6>
        <a:srgbClr val="D05A57"/>
      </a:accent6>
      <a:hlink>
        <a:srgbClr val="0563C1"/>
      </a:hlink>
      <a:folHlink>
        <a:srgbClr val="954F72"/>
      </a:folHlink>
    </a:clrScheme>
    <a:fontScheme name="SDU">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solidFill>
          <a:schemeClr val="accent1"/>
        </a:solidFill>
        <a:ln>
          <a:solidFill>
            <a:schemeClr val="accent1"/>
          </a:solidFill>
        </a:ln>
      </a:spPr>
      <a:bodyPr lIns="72000" tIns="72000" rIns="72000" bIns="72000" rtlCol="0" anchor="ctr"/>
      <a:lstStyle>
        <a:defPPr algn="ctr">
          <a:defRPr sz="1600" dirty="0" err="1"/>
        </a:defPPr>
      </a:lstStyle>
      <a:style>
        <a:lnRef idx="2">
          <a:schemeClr val="accent1">
            <a:shade val="50000"/>
          </a:schemeClr>
        </a:lnRef>
        <a:fillRef idx="1">
          <a:schemeClr val="accent1"/>
        </a:fillRef>
        <a:effectRef idx="0">
          <a:schemeClr val="accent1"/>
        </a:effectRef>
        <a:fontRef idx="minor">
          <a:schemeClr val="lt1"/>
        </a:fontRef>
      </a:style>
    </a:spDef>
    <a:lnDef>
      <a:spPr>
        <a:ln>
          <a:solidFill>
            <a:schemeClr val="tx1"/>
          </a:solidFill>
        </a:ln>
      </a:spPr>
      <a:bodyPr/>
      <a:lstStyle/>
      <a:style>
        <a:lnRef idx="1">
          <a:schemeClr val="accent1"/>
        </a:lnRef>
        <a:fillRef idx="0">
          <a:schemeClr val="accent1"/>
        </a:fillRef>
        <a:effectRef idx="0">
          <a:schemeClr val="accent1"/>
        </a:effectRef>
        <a:fontRef idx="minor">
          <a:schemeClr val="tx1"/>
        </a:fontRef>
      </a:style>
    </a:lnDef>
    <a:txDef>
      <a:spPr>
        <a:noFill/>
      </a:spPr>
      <a:bodyPr wrap="square" lIns="0" tIns="0" rIns="0" bIns="0" rtlCol="0">
        <a:spAutoFit/>
      </a:bodyPr>
      <a:lstStyle>
        <a:defPPr>
          <a:defRPr sz="1600" dirty="0" err="1"/>
        </a:defPPr>
      </a:lstStyle>
    </a:txDef>
  </a:objectDefaults>
  <a:extraClrSchemeLst/>
  <a:custClrLst>
    <a:custClr name="Grøn 1">
      <a:srgbClr val="4E5B31"/>
    </a:custClr>
    <a:custClr name="Grøn 2">
      <a:srgbClr val="789D4A"/>
    </a:custClr>
    <a:custClr name="Grøn 3">
      <a:srgbClr val="AEB862"/>
    </a:custClr>
    <a:custClr name="Grøn 4">
      <a:srgbClr val="EAE7B9"/>
    </a:custClr>
    <a:custClr name="Color has no name">
      <a:srgbClr val="FFFFFF"/>
    </a:custClr>
    <a:custClr name="Color has no name">
      <a:srgbClr val="FFFFFF"/>
    </a:custClr>
    <a:custClr name="Color has no name">
      <a:srgbClr val="FFFFFF"/>
    </a:custClr>
    <a:custClr name="Color has no name">
      <a:srgbClr val="FFFFFF"/>
    </a:custClr>
    <a:custClr name="Color has no name">
      <a:srgbClr val="FFFFFF"/>
    </a:custClr>
    <a:custClr name="Color has no name">
      <a:srgbClr val="FFFFFF"/>
    </a:custClr>
    <a:custClr name="Orange 1">
      <a:srgbClr val="D38235"/>
    </a:custClr>
    <a:custClr name="Orange 2">
      <a:srgbClr val="E0A526"/>
    </a:custClr>
    <a:custClr name="Orange 3">
      <a:srgbClr val="EED484"/>
    </a:custClr>
    <a:custClr name="Orange 4">
      <a:srgbClr val="FCF0C4"/>
    </a:custClr>
    <a:custClr name="Color has no name">
      <a:srgbClr val="FFFFFF"/>
    </a:custClr>
    <a:custClr name="Color has no name">
      <a:srgbClr val="FFFFFF"/>
    </a:custClr>
    <a:custClr name="Color has no name">
      <a:srgbClr val="FFFFFF"/>
    </a:custClr>
    <a:custClr name="Color has no name">
      <a:srgbClr val="FFFFFF"/>
    </a:custClr>
    <a:custClr name="Color has no name">
      <a:srgbClr val="FFFFFF"/>
    </a:custClr>
    <a:custClr name="Color has no name">
      <a:srgbClr val="FFFFFF"/>
    </a:custClr>
    <a:custClr name="Rød 1">
      <a:srgbClr val="862633"/>
    </a:custClr>
    <a:custClr name="Rød 2">
      <a:srgbClr val="D05A57"/>
    </a:custClr>
    <a:custClr name="Rød 3">
      <a:srgbClr val="E1BBB4"/>
    </a:custClr>
    <a:custClr name="Rød 4">
      <a:srgbClr val="F4E2DE"/>
    </a:custClr>
    <a:custClr name="Color has no name">
      <a:srgbClr val="FFFFFF"/>
    </a:custClr>
    <a:custClr name="Color has no name">
      <a:srgbClr val="FFFFFF"/>
    </a:custClr>
    <a:custClr name="Color has no name">
      <a:srgbClr val="FFFFFF"/>
    </a:custClr>
    <a:custClr name="Color has no name">
      <a:srgbClr val="FFFFFF"/>
    </a:custClr>
    <a:custClr name="Color has no name">
      <a:srgbClr val="FFFFFF"/>
    </a:custClr>
    <a:custClr name="Color has no name">
      <a:srgbClr val="FFFFFF"/>
    </a:custClr>
    <a:custClr name="Brun 1">
      <a:srgbClr val="473729"/>
    </a:custClr>
    <a:custClr name="Brun 2">
      <a:srgbClr val="946037"/>
    </a:custClr>
    <a:custClr name="Brun 3">
      <a:srgbClr val="DDCBA4"/>
    </a:custClr>
    <a:custClr name="Brun 4">
      <a:srgbClr val="EFE5D1"/>
    </a:custClr>
    <a:custClr name="Color has no name">
      <a:srgbClr val="FFFFFF"/>
    </a:custClr>
    <a:custClr name="Color has no name">
      <a:srgbClr val="FFFFFF"/>
    </a:custClr>
    <a:custClr name="Color has no name">
      <a:srgbClr val="FFFFFF"/>
    </a:custClr>
    <a:custClr name="Color has no name">
      <a:srgbClr val="FFFFFF"/>
    </a:custClr>
    <a:custClr name="Color has no name">
      <a:srgbClr val="FFFFFF"/>
    </a:custClr>
    <a:custClr name="Color has no name">
      <a:srgbClr val="FFFFFF"/>
    </a:custClr>
    <a:custClr name="Sort">
      <a:srgbClr val="000000"/>
    </a:custClr>
    <a:custClr name="Hvid">
      <a:srgbClr val="FFFFFF"/>
    </a:custClr>
  </a:custClrLst>
  <a:extLst>
    <a:ext uri="{05A4C25C-085E-4340-85A3-A5531E510DB2}">
      <thm15:themeFamily xmlns:thm15="http://schemas.microsoft.com/office/thememl/2012/main" name="SDU" id="{DE6ED73B-E157-4C0D-B072-864F00008F05}" vid="{42B93E90-1664-416E-ACDB-AE723854CF68}"/>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TemplafyTemplateConfiguration><![CDATA[{"elementsMetadata":[],"transformationConfigurations":[],"templateName":"blank","templateDescription":"","enableDocumentContentUpdater":false,"version":"2.0"}]]></TemplafyTemplateConfiguration>
</file>

<file path=customXml/item2.xml><?xml version="1.0" encoding="utf-8"?>
<TemplafyFormConfiguration><![CDATA[{"formFields":[],"formDataEntries":[]}]]></TemplafyFormConfiguration>
</file>

<file path=customXml/itemProps1.xml><?xml version="1.0" encoding="utf-8"?>
<ds:datastoreItem xmlns:ds="http://schemas.openxmlformats.org/officeDocument/2006/customXml" ds:itemID="{4AB8C649-791A-43C6-B77A-F03E4A584C2B}">
  <ds:schemaRefs/>
</ds:datastoreItem>
</file>

<file path=customXml/itemProps2.xml><?xml version="1.0" encoding="utf-8"?>
<ds:datastoreItem xmlns:ds="http://schemas.openxmlformats.org/officeDocument/2006/customXml" ds:itemID="{4438C9D5-CA01-495F-81BB-547FFFD0DF0C}">
  <ds:schemaRefs/>
</ds:datastoreItem>
</file>

<file path=docProps/app.xml><?xml version="1.0" encoding="utf-8"?>
<Properties xmlns="http://schemas.openxmlformats.org/officeDocument/2006/extended-properties" xmlns:vt="http://schemas.openxmlformats.org/officeDocument/2006/docPropsVTypes">
  <Template>oanshwqv</Template>
  <TotalTime>42</TotalTime>
  <Pages>3</Pages>
  <Words>697</Words>
  <Characters>4258</Characters>
  <Application>Microsoft Office Word</Application>
  <DocSecurity>0</DocSecurity>
  <Lines>35</Lines>
  <Paragraphs>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Norbert Krüger</dc:creator>
  <cp:keywords/>
  <dc:description/>
  <cp:lastModifiedBy>Norbert Krüger</cp:lastModifiedBy>
  <cp:revision>37</cp:revision>
  <dcterms:created xsi:type="dcterms:W3CDTF">2026-05-18T10:46:00Z</dcterms:created>
  <dcterms:modified xsi:type="dcterms:W3CDTF">2026-05-18T11:28:00Z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emplafyTenantId">
    <vt:lpwstr>sdu</vt:lpwstr>
  </property>
  <property fmtid="{D5CDD505-2E9C-101B-9397-08002B2CF9AE}" pid="3" name="TemplafyTemplateId">
    <vt:lpwstr>991143041190330490</vt:lpwstr>
  </property>
  <property fmtid="{D5CDD505-2E9C-101B-9397-08002B2CF9AE}" pid="4" name="TemplafyUserProfileId">
    <vt:lpwstr>637830417631374059</vt:lpwstr>
  </property>
  <property fmtid="{D5CDD505-2E9C-101B-9397-08002B2CF9AE}" pid="5" name="TemplafyLanguageCode">
    <vt:lpwstr>en-GB</vt:lpwstr>
  </property>
  <property fmtid="{D5CDD505-2E9C-101B-9397-08002B2CF9AE}" pid="6" name="TemplafyFromBlank">
    <vt:bool>true</vt:bool>
  </property>
</Properties>
</file>