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4415" w14:textId="77777777" w:rsidR="00803B07" w:rsidRDefault="00803B07">
      <w:pPr>
        <w:widowControl/>
      </w:pPr>
      <w:r w:rsidRPr="00803B07">
        <w:drawing>
          <wp:inline distT="0" distB="0" distL="0" distR="0" wp14:anchorId="59C9B61B" wp14:editId="28E8CBA6">
            <wp:extent cx="5278120" cy="5008880"/>
            <wp:effectExtent l="0" t="0" r="0" b="1270"/>
            <wp:docPr id="944869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6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73F6" w14:textId="77777777" w:rsidR="00803B07" w:rsidRDefault="00803B07">
      <w:pPr>
        <w:widowControl/>
      </w:pPr>
      <w:r w:rsidRPr="00803B07">
        <w:drawing>
          <wp:inline distT="0" distB="0" distL="0" distR="0" wp14:anchorId="263940C6" wp14:editId="5AE3AA02">
            <wp:extent cx="5278120" cy="3897630"/>
            <wp:effectExtent l="0" t="0" r="0" b="7620"/>
            <wp:docPr id="13220360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36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10FE" w14:textId="0D984221" w:rsidR="00803B07" w:rsidRDefault="00803B07">
      <w:pPr>
        <w:widowControl/>
      </w:pPr>
      <w:r w:rsidRPr="00803B07">
        <w:lastRenderedPageBreak/>
        <w:drawing>
          <wp:inline distT="0" distB="0" distL="0" distR="0" wp14:anchorId="252DA3BD" wp14:editId="025ADFD8">
            <wp:extent cx="5278120" cy="4105910"/>
            <wp:effectExtent l="0" t="0" r="0" b="8890"/>
            <wp:docPr id="16525568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56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C5632F7" w14:textId="3D889F7B" w:rsidR="00CB286A" w:rsidRDefault="00C91D1B" w:rsidP="00C91D1B">
      <w:pPr>
        <w:spacing w:after="0"/>
      </w:pPr>
      <w:r w:rsidRPr="00C91D1B">
        <w:lastRenderedPageBreak/>
        <w:drawing>
          <wp:inline distT="0" distB="0" distL="0" distR="0" wp14:anchorId="45DC261A" wp14:editId="1E03950F">
            <wp:extent cx="5216837" cy="2986757"/>
            <wp:effectExtent l="0" t="0" r="3175" b="4445"/>
            <wp:docPr id="519593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9396" name=""/>
                    <pic:cNvPicPr/>
                  </pic:nvPicPr>
                  <pic:blipFill rotWithShape="1">
                    <a:blip r:embed="rId7"/>
                    <a:srcRect l="2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199" cy="2988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6847A" w14:textId="67DDE155" w:rsidR="00C91D1B" w:rsidRDefault="00C91D1B" w:rsidP="00C91D1B">
      <w:pPr>
        <w:spacing w:after="0"/>
      </w:pPr>
      <w:r w:rsidRPr="00C91D1B">
        <w:drawing>
          <wp:inline distT="0" distB="0" distL="0" distR="0" wp14:anchorId="461A6759" wp14:editId="3F3579BA">
            <wp:extent cx="5274310" cy="1684655"/>
            <wp:effectExtent l="0" t="0" r="2540" b="0"/>
            <wp:docPr id="17141697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69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A4B8" w14:textId="1C02E747" w:rsidR="00C91D1B" w:rsidRDefault="00C91D1B" w:rsidP="00C91D1B">
      <w:pPr>
        <w:spacing w:after="0"/>
        <w:rPr>
          <w:rFonts w:hint="eastAsia"/>
        </w:rPr>
      </w:pPr>
      <w:r w:rsidRPr="00C91D1B">
        <w:drawing>
          <wp:inline distT="0" distB="0" distL="0" distR="0" wp14:anchorId="366F4890" wp14:editId="487AEF06">
            <wp:extent cx="5274310" cy="2344420"/>
            <wp:effectExtent l="0" t="0" r="2540" b="0"/>
            <wp:docPr id="10043650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5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3E15" w14:textId="7E8579D8" w:rsidR="008C10E8" w:rsidRDefault="00C91D1B" w:rsidP="00C91D1B">
      <w:pPr>
        <w:spacing w:after="0"/>
      </w:pPr>
      <w:r w:rsidRPr="00C91D1B">
        <w:drawing>
          <wp:inline distT="0" distB="0" distL="0" distR="0" wp14:anchorId="7F8E8DF4" wp14:editId="289488D2">
            <wp:extent cx="5274310" cy="1814830"/>
            <wp:effectExtent l="0" t="0" r="2540" b="0"/>
            <wp:docPr id="6759790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79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5A90" w14:textId="77777777" w:rsidR="008C10E8" w:rsidRDefault="008C10E8">
      <w:pPr>
        <w:widowControl/>
      </w:pPr>
      <w:r>
        <w:br w:type="page"/>
      </w:r>
    </w:p>
    <w:p w14:paraId="71EF25AE" w14:textId="62968D24" w:rsidR="00C91D1B" w:rsidRDefault="008C10E8" w:rsidP="00C91D1B">
      <w:pPr>
        <w:spacing w:after="0"/>
        <w:rPr>
          <w:rFonts w:hint="eastAsia"/>
        </w:rPr>
      </w:pPr>
      <w:r w:rsidRPr="008C10E8">
        <w:lastRenderedPageBreak/>
        <w:t>建立一個記帳</w:t>
      </w:r>
      <w:r w:rsidRPr="008C10E8">
        <w:t xml:space="preserve"> web app</w:t>
      </w:r>
      <w:r w:rsidRPr="008C10E8">
        <w:t>：上方「本月結餘」卡片、下方交易清單、右下角「新增」按鈕點開表單。</w:t>
      </w:r>
    </w:p>
    <w:p w14:paraId="10C6451F" w14:textId="33453D2E" w:rsidR="00C91D1B" w:rsidRDefault="008C10E8" w:rsidP="00C91D1B">
      <w:pPr>
        <w:spacing w:after="0"/>
      </w:pPr>
      <w:r w:rsidRPr="008C10E8">
        <w:drawing>
          <wp:inline distT="0" distB="0" distL="0" distR="0" wp14:anchorId="029C2037" wp14:editId="2D46DA53">
            <wp:extent cx="2347862" cy="3414238"/>
            <wp:effectExtent l="0" t="0" r="0" b="0"/>
            <wp:docPr id="12723848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84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6179" cy="344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8C10E8">
        <w:drawing>
          <wp:inline distT="0" distB="0" distL="0" distR="0" wp14:anchorId="0248D01A" wp14:editId="267816EB">
            <wp:extent cx="2391343" cy="3456749"/>
            <wp:effectExtent l="0" t="0" r="9525" b="0"/>
            <wp:docPr id="4959925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92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1899" cy="347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E7FC" w14:textId="77777777" w:rsidR="00A16692" w:rsidRDefault="008C10E8" w:rsidP="00C91D1B">
      <w:pPr>
        <w:spacing w:after="0"/>
      </w:pPr>
      <w:r w:rsidRPr="008C10E8">
        <w:t>加上預算管理，控制每個分類的花費</w:t>
      </w:r>
      <w:r>
        <w:rPr>
          <w:rFonts w:hint="eastAsia"/>
        </w:rPr>
        <w:t>，</w:t>
      </w:r>
      <w:r w:rsidR="00A16692" w:rsidRPr="00A16692">
        <w:t>追蹤信用卡回饋，加上每個分類的回饋率：飲食</w:t>
      </w:r>
      <w:r w:rsidR="00A16692" w:rsidRPr="00A16692">
        <w:t xml:space="preserve"> 3%</w:t>
      </w:r>
      <w:r w:rsidR="00A16692" w:rsidRPr="00A16692">
        <w:t>、交通和娛樂</w:t>
      </w:r>
      <w:r w:rsidR="00A16692" w:rsidRPr="00A16692">
        <w:t xml:space="preserve"> 2%</w:t>
      </w:r>
      <w:r w:rsidR="00A16692" w:rsidRPr="00A16692">
        <w:t>、其他</w:t>
      </w:r>
      <w:r w:rsidR="00A16692" w:rsidRPr="00A16692">
        <w:t xml:space="preserve"> 1%</w:t>
      </w:r>
      <w:r w:rsidR="00A16692" w:rsidRPr="00A16692">
        <w:t>。用</w:t>
      </w:r>
      <w:r w:rsidR="00A16692" w:rsidRPr="00A16692">
        <w:t xml:space="preserve"> reduce </w:t>
      </w:r>
      <w:r w:rsidR="00A16692" w:rsidRPr="00A16692">
        <w:t>把本月每筆支出乘上回饋率加總，算出這個月已經賺回多少。之後每記一筆帳都會自動累積。</w:t>
      </w:r>
    </w:p>
    <w:p w14:paraId="3988542D" w14:textId="5FC4D4F0" w:rsidR="00A16692" w:rsidRDefault="00A16692" w:rsidP="00C91D1B">
      <w:pPr>
        <w:spacing w:after="0"/>
      </w:pPr>
      <w:r w:rsidRPr="00A16692">
        <w:t xml:space="preserve">App </w:t>
      </w:r>
      <w:r w:rsidRPr="00A16692">
        <w:t>底部加一條分頁列，把「記帳」和「回饋」分成兩個畫面。</w:t>
      </w:r>
    </w:p>
    <w:p w14:paraId="55F30494" w14:textId="58F3D274" w:rsidR="00A16692" w:rsidRPr="00A16692" w:rsidRDefault="00A16692" w:rsidP="00C91D1B">
      <w:pPr>
        <w:spacing w:after="0"/>
        <w:rPr>
          <w:rFonts w:hint="eastAsia"/>
        </w:rPr>
      </w:pPr>
      <w:r w:rsidRPr="00A16692">
        <w:drawing>
          <wp:inline distT="0" distB="0" distL="0" distR="0" wp14:anchorId="17B22C78" wp14:editId="4FDCB8A5">
            <wp:extent cx="2235787" cy="3317762"/>
            <wp:effectExtent l="0" t="0" r="0" b="0"/>
            <wp:docPr id="19931762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76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4394" cy="334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16692">
        <w:drawing>
          <wp:inline distT="0" distB="0" distL="0" distR="0" wp14:anchorId="1CDD9E55" wp14:editId="6660F67F">
            <wp:extent cx="2259378" cy="3328666"/>
            <wp:effectExtent l="0" t="0" r="7620" b="5715"/>
            <wp:docPr id="5035169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6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6025" cy="333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7B78" w14:textId="0C197089" w:rsidR="00782992" w:rsidRDefault="008C10E8" w:rsidP="00C91D1B">
      <w:pPr>
        <w:spacing w:after="0"/>
      </w:pPr>
      <w:r w:rsidRPr="008C10E8">
        <w:t>把交易存進資料庫，重新整理也不會消失</w:t>
      </w:r>
      <w:r>
        <w:rPr>
          <w:rFonts w:hint="eastAsia"/>
        </w:rPr>
        <w:t>，資料庫接上</w:t>
      </w:r>
      <w:r>
        <w:rPr>
          <w:rFonts w:hint="eastAsia"/>
        </w:rPr>
        <w:t>firebase</w:t>
      </w:r>
      <w:r w:rsidR="00A16692">
        <w:rPr>
          <w:rFonts w:hint="eastAsia"/>
        </w:rPr>
        <w:t>。</w:t>
      </w:r>
      <w:r w:rsidR="00A16692" w:rsidRPr="00A16692">
        <w:t>加入</w:t>
      </w:r>
      <w:r w:rsidR="00A16692" w:rsidRPr="00A16692">
        <w:t xml:space="preserve"> AI </w:t>
      </w:r>
      <w:r w:rsidR="00782992">
        <w:rPr>
          <w:rFonts w:hint="eastAsia"/>
        </w:rPr>
        <w:t>(</w:t>
      </w:r>
      <w:r w:rsidR="00782992" w:rsidRPr="00A16692">
        <w:t>Gemini</w:t>
      </w:r>
      <w:r w:rsidR="00782992">
        <w:rPr>
          <w:rFonts w:hint="eastAsia"/>
        </w:rPr>
        <w:t xml:space="preserve">) </w:t>
      </w:r>
      <w:r w:rsidR="00A16692" w:rsidRPr="00A16692">
        <w:t>快速記帳功能，要求它只能回結構化</w:t>
      </w:r>
      <w:r w:rsidR="00A16692" w:rsidRPr="00A16692">
        <w:t xml:space="preserve"> JSON</w:t>
      </w:r>
      <w:r w:rsidR="00782992" w:rsidRPr="00782992">
        <w:t>，不准自由發揮。模型的答案先給使用者確認：金額、分類、日期</w:t>
      </w:r>
      <w:r w:rsidR="00ED3D9D">
        <w:rPr>
          <w:rFonts w:hint="eastAsia"/>
        </w:rPr>
        <w:t>後</w:t>
      </w:r>
      <w:r w:rsidR="00782992" w:rsidRPr="00782992">
        <w:t>才寫進資料庫。</w:t>
      </w:r>
      <w:r w:rsidR="00ED3D9D" w:rsidRPr="00ED3D9D">
        <w:t>加上理財健康分析：比較收入與支出，</w:t>
      </w:r>
      <w:r w:rsidR="00ED3D9D">
        <w:rPr>
          <w:rFonts w:hint="eastAsia"/>
        </w:rPr>
        <w:t>設定</w:t>
      </w:r>
      <w:r w:rsidR="00ED3D9D" w:rsidRPr="00ED3D9D">
        <w:t>每個分類設預算上限</w:t>
      </w:r>
      <w:r w:rsidR="00ED3D9D">
        <w:rPr>
          <w:rFonts w:hint="eastAsia"/>
        </w:rPr>
        <w:t>，</w:t>
      </w:r>
      <w:r w:rsidR="00ED3D9D" w:rsidRPr="00ED3D9D">
        <w:t>分級給一句建議，再配一條結餘率進度條</w:t>
      </w:r>
      <w:r w:rsidR="00ED3D9D">
        <w:rPr>
          <w:rFonts w:hint="eastAsia"/>
        </w:rPr>
        <w:t>及</w:t>
      </w:r>
      <w:r w:rsidR="00ED3D9D" w:rsidRPr="00ED3D9D">
        <w:t>一張「本月速覽」：筆數、日均支出、最花錢的分類。把各分類的支</w:t>
      </w:r>
      <w:r w:rsidR="00ED3D9D" w:rsidRPr="00ED3D9D">
        <w:lastRenderedPageBreak/>
        <w:t>出畫成圓餅圖</w:t>
      </w:r>
      <w:r w:rsidR="00ED3D9D">
        <w:rPr>
          <w:rFonts w:hint="eastAsia"/>
        </w:rPr>
        <w:t>。</w:t>
      </w:r>
    </w:p>
    <w:p w14:paraId="3DB5F47F" w14:textId="79C74C1B" w:rsidR="00ED3D9D" w:rsidRDefault="00ED3D9D" w:rsidP="00C91D1B">
      <w:pPr>
        <w:spacing w:after="0"/>
      </w:pPr>
      <w:r w:rsidRPr="00ED3D9D">
        <w:drawing>
          <wp:inline distT="0" distB="0" distL="0" distR="0" wp14:anchorId="2228B24D" wp14:editId="650E9A7D">
            <wp:extent cx="2593344" cy="3779167"/>
            <wp:effectExtent l="0" t="0" r="0" b="0"/>
            <wp:docPr id="11758901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90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4259" cy="379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ED3D9D">
        <w:drawing>
          <wp:inline distT="0" distB="0" distL="0" distR="0" wp14:anchorId="6DBFB1AD" wp14:editId="3C99968B">
            <wp:extent cx="2597995" cy="3796275"/>
            <wp:effectExtent l="0" t="0" r="0" b="0"/>
            <wp:docPr id="8616902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902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7043" cy="380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1A18" w14:textId="77777777" w:rsidR="00ED3D9D" w:rsidRPr="00ED3D9D" w:rsidRDefault="00ED3D9D" w:rsidP="00C91D1B">
      <w:pPr>
        <w:spacing w:after="0"/>
        <w:rPr>
          <w:rFonts w:hint="eastAsia"/>
        </w:rPr>
      </w:pPr>
    </w:p>
    <w:sectPr w:rsidR="00ED3D9D" w:rsidRPr="00ED3D9D" w:rsidSect="00C91D1B">
      <w:pgSz w:w="11906" w:h="16838"/>
      <w:pgMar w:top="567" w:right="1797" w:bottom="567" w:left="179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1B"/>
    <w:rsid w:val="00581D4A"/>
    <w:rsid w:val="006246E6"/>
    <w:rsid w:val="00782992"/>
    <w:rsid w:val="00803B07"/>
    <w:rsid w:val="008C10E8"/>
    <w:rsid w:val="00A16692"/>
    <w:rsid w:val="00AC4016"/>
    <w:rsid w:val="00C91D1B"/>
    <w:rsid w:val="00CB286A"/>
    <w:rsid w:val="00D44025"/>
    <w:rsid w:val="00ED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1D088"/>
  <w15:chartTrackingRefBased/>
  <w15:docId w15:val="{7E837DEE-A534-4459-95FA-D57A778DD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1D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D1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D1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D1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D1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D1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D1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1D1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91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91D1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91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1D1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91D1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91D1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91D1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91D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1D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91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D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91D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1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91D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1D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1D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1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91D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1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CHENLUNG</dc:creator>
  <cp:keywords/>
  <dc:description/>
  <cp:lastModifiedBy>LIN CHENLUNG</cp:lastModifiedBy>
  <cp:revision>1</cp:revision>
  <dcterms:created xsi:type="dcterms:W3CDTF">2026-08-22T03:22:00Z</dcterms:created>
  <dcterms:modified xsi:type="dcterms:W3CDTF">2026-08-22T06:29:00Z</dcterms:modified>
</cp:coreProperties>
</file>