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60EB9" w14:textId="77777777" w:rsidR="00612677" w:rsidRDefault="00612677" w:rsidP="00612677">
      <w:pPr>
        <w:pStyle w:val="whitespace-pre-wrap"/>
      </w:pPr>
      <w:r>
        <w:t>This dashboard presents a PG (Pam Golding Properties) Dashboard for September 2023. Here's a breakdown of the information displayed:</w:t>
      </w:r>
    </w:p>
    <w:p w14:paraId="565F9B8F" w14:textId="77777777" w:rsidR="00612677" w:rsidRDefault="00612677" w:rsidP="00612677">
      <w:pPr>
        <w:pStyle w:val="whitespace-normal"/>
        <w:numPr>
          <w:ilvl w:val="0"/>
          <w:numId w:val="1"/>
        </w:numPr>
      </w:pPr>
      <w:r>
        <w:t xml:space="preserve">Overall Statistics: </w:t>
      </w:r>
    </w:p>
    <w:p w14:paraId="2CDF9A50" w14:textId="77777777" w:rsidR="00612677" w:rsidRDefault="00612677" w:rsidP="00612677">
      <w:pPr>
        <w:pStyle w:val="whitespace-normal"/>
        <w:numPr>
          <w:ilvl w:val="1"/>
          <w:numId w:val="1"/>
        </w:numPr>
      </w:pPr>
      <w:r>
        <w:t>Total Count: 867</w:t>
      </w:r>
    </w:p>
    <w:p w14:paraId="192FAEFB" w14:textId="77777777" w:rsidR="00612677" w:rsidRDefault="00612677" w:rsidP="00612677">
      <w:pPr>
        <w:pStyle w:val="whitespace-normal"/>
        <w:numPr>
          <w:ilvl w:val="1"/>
          <w:numId w:val="1"/>
        </w:numPr>
      </w:pPr>
      <w:r>
        <w:t>Google: 48 (5.54%)</w:t>
      </w:r>
    </w:p>
    <w:p w14:paraId="55588456" w14:textId="77777777" w:rsidR="00612677" w:rsidRDefault="00612677" w:rsidP="00612677">
      <w:pPr>
        <w:pStyle w:val="whitespace-normal"/>
        <w:numPr>
          <w:ilvl w:val="1"/>
          <w:numId w:val="1"/>
        </w:numPr>
      </w:pPr>
      <w:r>
        <w:t>Facebook: 2 (0.23%)</w:t>
      </w:r>
    </w:p>
    <w:p w14:paraId="3FD9B713" w14:textId="77777777" w:rsidR="00612677" w:rsidRDefault="00612677" w:rsidP="00612677">
      <w:pPr>
        <w:pStyle w:val="whitespace-normal"/>
        <w:numPr>
          <w:ilvl w:val="1"/>
          <w:numId w:val="1"/>
        </w:numPr>
      </w:pPr>
      <w:r>
        <w:t>Mobile: 184 (21.22%)</w:t>
      </w:r>
    </w:p>
    <w:p w14:paraId="1E5139F5" w14:textId="77777777" w:rsidR="00612677" w:rsidRDefault="00612677" w:rsidP="00612677">
      <w:pPr>
        <w:pStyle w:val="whitespace-normal"/>
        <w:numPr>
          <w:ilvl w:val="1"/>
          <w:numId w:val="1"/>
        </w:numPr>
      </w:pPr>
      <w:r>
        <w:t>No channel: 596 (68.74%)</w:t>
      </w:r>
    </w:p>
    <w:p w14:paraId="4565BC49" w14:textId="77777777" w:rsidR="00612677" w:rsidRDefault="00612677" w:rsidP="00612677">
      <w:pPr>
        <w:pStyle w:val="whitespace-normal"/>
        <w:ind w:left="1440"/>
      </w:pPr>
    </w:p>
    <w:p w14:paraId="2D292E9E" w14:textId="77777777" w:rsidR="00612677" w:rsidRDefault="00612677" w:rsidP="00612677">
      <w:pPr>
        <w:pStyle w:val="whitespace-normal"/>
        <w:numPr>
          <w:ilvl w:val="0"/>
          <w:numId w:val="1"/>
        </w:numPr>
      </w:pPr>
      <w:r>
        <w:t xml:space="preserve">Data Source Tracker: A bar chart showing data sources for September: </w:t>
      </w:r>
    </w:p>
    <w:p w14:paraId="1FEE293C" w14:textId="77777777" w:rsidR="00612677" w:rsidRDefault="00612677" w:rsidP="00612677">
      <w:pPr>
        <w:pStyle w:val="whitespace-normal"/>
        <w:numPr>
          <w:ilvl w:val="1"/>
          <w:numId w:val="1"/>
        </w:numPr>
      </w:pPr>
      <w:r>
        <w:t>Facebook: 2</w:t>
      </w:r>
    </w:p>
    <w:p w14:paraId="0EB0A15E" w14:textId="77777777" w:rsidR="00612677" w:rsidRDefault="00612677" w:rsidP="00612677">
      <w:pPr>
        <w:pStyle w:val="whitespace-normal"/>
        <w:numPr>
          <w:ilvl w:val="1"/>
          <w:numId w:val="1"/>
        </w:numPr>
      </w:pPr>
      <w:r>
        <w:t>Google Standard Display: 48</w:t>
      </w:r>
    </w:p>
    <w:p w14:paraId="292B39F7" w14:textId="77777777" w:rsidR="00612677" w:rsidRDefault="00612677" w:rsidP="00612677">
      <w:pPr>
        <w:pStyle w:val="whitespace-normal"/>
        <w:numPr>
          <w:ilvl w:val="1"/>
          <w:numId w:val="1"/>
        </w:numPr>
      </w:pPr>
      <w:r>
        <w:t>LinkedIn: 0</w:t>
      </w:r>
    </w:p>
    <w:p w14:paraId="7A5B6FA6" w14:textId="77777777" w:rsidR="00612677" w:rsidRDefault="00612677" w:rsidP="00612677">
      <w:pPr>
        <w:pStyle w:val="whitespace-normal"/>
        <w:numPr>
          <w:ilvl w:val="1"/>
          <w:numId w:val="1"/>
        </w:numPr>
      </w:pPr>
      <w:r>
        <w:t>Mobile campaign landing page: 184</w:t>
      </w:r>
    </w:p>
    <w:p w14:paraId="20D738FB" w14:textId="77777777" w:rsidR="00612677" w:rsidRDefault="00612677" w:rsidP="00612677">
      <w:pPr>
        <w:pStyle w:val="whitespace-normal"/>
        <w:numPr>
          <w:ilvl w:val="1"/>
          <w:numId w:val="1"/>
        </w:numPr>
      </w:pPr>
      <w:r>
        <w:t>National Valuation Request page: 37</w:t>
      </w:r>
    </w:p>
    <w:p w14:paraId="7BB1AA74" w14:textId="77777777" w:rsidR="00612677" w:rsidRDefault="00612677" w:rsidP="00612677">
      <w:pPr>
        <w:pStyle w:val="whitespace-normal"/>
        <w:numPr>
          <w:ilvl w:val="1"/>
          <w:numId w:val="1"/>
        </w:numPr>
      </w:pPr>
      <w:r>
        <w:t>No channel: 596</w:t>
      </w:r>
    </w:p>
    <w:p w14:paraId="157E201A" w14:textId="77777777" w:rsidR="00612677" w:rsidRDefault="00612677" w:rsidP="00612677">
      <w:pPr>
        <w:pStyle w:val="whitespace-normal"/>
        <w:ind w:left="1440"/>
      </w:pPr>
    </w:p>
    <w:p w14:paraId="69E529F6" w14:textId="77777777" w:rsidR="00612677" w:rsidRDefault="00612677" w:rsidP="00612677">
      <w:pPr>
        <w:pStyle w:val="whitespace-normal"/>
        <w:numPr>
          <w:ilvl w:val="0"/>
          <w:numId w:val="1"/>
        </w:numPr>
      </w:pPr>
      <w:r>
        <w:t xml:space="preserve">Menu Option Analysis: A bar chart showing menu options selected across different data sources: </w:t>
      </w:r>
    </w:p>
    <w:p w14:paraId="1787AC18" w14:textId="77777777" w:rsidR="00612677" w:rsidRDefault="00612677" w:rsidP="00612677">
      <w:pPr>
        <w:pStyle w:val="whitespace-normal"/>
        <w:numPr>
          <w:ilvl w:val="1"/>
          <w:numId w:val="1"/>
        </w:numPr>
      </w:pPr>
      <w:r>
        <w:t>No channel has the highest selections across various menu options</w:t>
      </w:r>
    </w:p>
    <w:p w14:paraId="4AE1D382" w14:textId="77777777" w:rsidR="00612677" w:rsidRDefault="00612677" w:rsidP="00612677">
      <w:pPr>
        <w:pStyle w:val="whitespace-normal"/>
        <w:numPr>
          <w:ilvl w:val="1"/>
          <w:numId w:val="1"/>
        </w:numPr>
      </w:pPr>
      <w:r>
        <w:t>Mobile campaign landing page shows some selections for Menu 6</w:t>
      </w:r>
    </w:p>
    <w:p w14:paraId="547C044F" w14:textId="77777777" w:rsidR="00612677" w:rsidRDefault="00612677" w:rsidP="00612677">
      <w:pPr>
        <w:pStyle w:val="whitespace-normal"/>
        <w:numPr>
          <w:ilvl w:val="1"/>
          <w:numId w:val="1"/>
        </w:numPr>
      </w:pPr>
      <w:r>
        <w:t>Other sources show minimal or no menu selections</w:t>
      </w:r>
    </w:p>
    <w:p w14:paraId="23614E40" w14:textId="77777777" w:rsidR="00612677" w:rsidRDefault="00612677" w:rsidP="00612677">
      <w:pPr>
        <w:pStyle w:val="whitespace-normal"/>
        <w:ind w:left="1440"/>
      </w:pPr>
    </w:p>
    <w:p w14:paraId="34BE1B9F" w14:textId="77777777" w:rsidR="00612677" w:rsidRDefault="00612677" w:rsidP="00612677">
      <w:pPr>
        <w:pStyle w:val="whitespace-normal"/>
        <w:numPr>
          <w:ilvl w:val="0"/>
          <w:numId w:val="1"/>
        </w:numPr>
      </w:pPr>
      <w:r>
        <w:t xml:space="preserve">Selected Menu Options: A donut chart showing: </w:t>
      </w:r>
    </w:p>
    <w:p w14:paraId="7C368331" w14:textId="77777777" w:rsidR="00612677" w:rsidRDefault="00612677" w:rsidP="00612677">
      <w:pPr>
        <w:pStyle w:val="whitespace-normal"/>
        <w:numPr>
          <w:ilvl w:val="1"/>
          <w:numId w:val="1"/>
        </w:numPr>
      </w:pPr>
      <w:r>
        <w:t>No selection made: 652 (75%)</w:t>
      </w:r>
    </w:p>
    <w:p w14:paraId="5253E63C" w14:textId="77777777" w:rsidR="00612677" w:rsidRDefault="00612677" w:rsidP="00612677">
      <w:pPr>
        <w:pStyle w:val="whitespace-normal"/>
        <w:numPr>
          <w:ilvl w:val="1"/>
          <w:numId w:val="1"/>
        </w:numPr>
      </w:pPr>
      <w:r>
        <w:t>Menu 1 - Book a market-related valuation: 52 (6%)</w:t>
      </w:r>
    </w:p>
    <w:p w14:paraId="77B47A50" w14:textId="0FC6A938" w:rsidR="00612677" w:rsidRDefault="00612677" w:rsidP="00612677">
      <w:pPr>
        <w:pStyle w:val="whitespace-normal"/>
        <w:numPr>
          <w:ilvl w:val="1"/>
          <w:numId w:val="1"/>
        </w:numPr>
      </w:pPr>
      <w:r>
        <w:t>Menu 2 50 (6%)</w:t>
      </w:r>
    </w:p>
    <w:p w14:paraId="61C54C31" w14:textId="53567E64" w:rsidR="00612677" w:rsidRDefault="00612677" w:rsidP="00612677">
      <w:pPr>
        <w:pStyle w:val="whitespace-normal"/>
        <w:numPr>
          <w:ilvl w:val="1"/>
          <w:numId w:val="1"/>
        </w:numPr>
      </w:pPr>
      <w:r>
        <w:t>Menu 3 11 (1%)</w:t>
      </w:r>
    </w:p>
    <w:p w14:paraId="6908DAD3" w14:textId="383BB33F" w:rsidR="00612677" w:rsidRDefault="00612677" w:rsidP="00612677">
      <w:pPr>
        <w:pStyle w:val="whitespace-normal"/>
        <w:numPr>
          <w:ilvl w:val="1"/>
          <w:numId w:val="1"/>
        </w:numPr>
      </w:pPr>
      <w:r>
        <w:t>Menu 6 - 39 (4%)</w:t>
      </w:r>
    </w:p>
    <w:p w14:paraId="13BFC77E" w14:textId="349A5EE5" w:rsidR="00612677" w:rsidRDefault="00612677" w:rsidP="00612677">
      <w:pPr>
        <w:pStyle w:val="whitespace-normal"/>
        <w:numPr>
          <w:ilvl w:val="1"/>
          <w:numId w:val="1"/>
        </w:numPr>
      </w:pPr>
      <w:r>
        <w:t xml:space="preserve">Menu </w:t>
      </w:r>
      <w:r>
        <w:t xml:space="preserve">- </w:t>
      </w:r>
      <w:r>
        <w:t>40 (5%)</w:t>
      </w:r>
    </w:p>
    <w:p w14:paraId="5E7D9BFF" w14:textId="77777777" w:rsidR="00612677" w:rsidRDefault="00612677" w:rsidP="00612677">
      <w:pPr>
        <w:pStyle w:val="whitespace-normal"/>
        <w:ind w:left="1440"/>
      </w:pPr>
    </w:p>
    <w:p w14:paraId="3F54E366" w14:textId="77777777" w:rsidR="00612677" w:rsidRDefault="00612677" w:rsidP="00612677">
      <w:pPr>
        <w:pStyle w:val="whitespace-normal"/>
        <w:numPr>
          <w:ilvl w:val="0"/>
          <w:numId w:val="1"/>
        </w:numPr>
      </w:pPr>
      <w:r>
        <w:t xml:space="preserve">Filters: The dashboard allows filtering by: </w:t>
      </w:r>
    </w:p>
    <w:p w14:paraId="36A4837E" w14:textId="77777777" w:rsidR="00612677" w:rsidRDefault="00612677" w:rsidP="00612677">
      <w:pPr>
        <w:pStyle w:val="whitespace-normal"/>
        <w:numPr>
          <w:ilvl w:val="1"/>
          <w:numId w:val="1"/>
        </w:numPr>
      </w:pPr>
      <w:r>
        <w:t>Date (currently set to 2023 (Year) + September)</w:t>
      </w:r>
    </w:p>
    <w:p w14:paraId="60553E88" w14:textId="77777777" w:rsidR="00612677" w:rsidRDefault="00612677" w:rsidP="00612677">
      <w:pPr>
        <w:pStyle w:val="whitespace-normal"/>
        <w:numPr>
          <w:ilvl w:val="1"/>
          <w:numId w:val="1"/>
        </w:numPr>
      </w:pPr>
      <w:r>
        <w:t>Property Type (currently set to All)</w:t>
      </w:r>
    </w:p>
    <w:p w14:paraId="414CC55E" w14:textId="77777777" w:rsidR="00612677" w:rsidRDefault="00612677" w:rsidP="00612677">
      <w:pPr>
        <w:pStyle w:val="whitespace-normal"/>
        <w:numPr>
          <w:ilvl w:val="1"/>
          <w:numId w:val="1"/>
        </w:numPr>
      </w:pPr>
      <w:r>
        <w:t>Data Source (currently set to All)</w:t>
      </w:r>
    </w:p>
    <w:p w14:paraId="55F7A9A5" w14:textId="77777777" w:rsidR="00612677" w:rsidRDefault="00612677" w:rsidP="00612677">
      <w:pPr>
        <w:pStyle w:val="whitespace-normal"/>
        <w:ind w:left="720"/>
      </w:pPr>
    </w:p>
    <w:p w14:paraId="393C7872" w14:textId="77777777" w:rsidR="00612677" w:rsidRDefault="00612677" w:rsidP="00612677">
      <w:pPr>
        <w:pStyle w:val="whitespace-pre-wrap"/>
      </w:pPr>
      <w:r>
        <w:t xml:space="preserve">This dashboard provides an overview of Pam Golding Properties' digital marketing performance, showing the sources of their leads, how users interact with their menu options, and the effectiveness of different channels. The data indicates that a large portion of their </w:t>
      </w:r>
      <w:r>
        <w:lastRenderedPageBreak/>
        <w:t>traffic is unattributed ("No channel"), and there's significant room for improvement in user engagement with menu options.</w:t>
      </w:r>
    </w:p>
    <w:p w14:paraId="3A3F3E82" w14:textId="77777777" w:rsidR="00462F3C" w:rsidRDefault="00462F3C"/>
    <w:sectPr w:rsidR="00462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061F1"/>
    <w:multiLevelType w:val="multilevel"/>
    <w:tmpl w:val="6D62C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92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77"/>
    <w:rsid w:val="0007664F"/>
    <w:rsid w:val="00462F3C"/>
    <w:rsid w:val="00612677"/>
    <w:rsid w:val="00833CF0"/>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BE53"/>
  <w15:chartTrackingRefBased/>
  <w15:docId w15:val="{3599F8A0-9E3B-4BB2-88F0-9FD02A01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6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6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6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6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6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6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6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6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6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77"/>
    <w:rPr>
      <w:rFonts w:eastAsiaTheme="majorEastAsia" w:cstheme="majorBidi"/>
      <w:color w:val="272727" w:themeColor="text1" w:themeTint="D8"/>
    </w:rPr>
  </w:style>
  <w:style w:type="paragraph" w:styleId="Title">
    <w:name w:val="Title"/>
    <w:basedOn w:val="Normal"/>
    <w:next w:val="Normal"/>
    <w:link w:val="TitleChar"/>
    <w:uiPriority w:val="10"/>
    <w:qFormat/>
    <w:rsid w:val="00612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77"/>
    <w:pPr>
      <w:spacing w:before="160"/>
      <w:jc w:val="center"/>
    </w:pPr>
    <w:rPr>
      <w:i/>
      <w:iCs/>
      <w:color w:val="404040" w:themeColor="text1" w:themeTint="BF"/>
    </w:rPr>
  </w:style>
  <w:style w:type="character" w:customStyle="1" w:styleId="QuoteChar">
    <w:name w:val="Quote Char"/>
    <w:basedOn w:val="DefaultParagraphFont"/>
    <w:link w:val="Quote"/>
    <w:uiPriority w:val="29"/>
    <w:rsid w:val="00612677"/>
    <w:rPr>
      <w:i/>
      <w:iCs/>
      <w:color w:val="404040" w:themeColor="text1" w:themeTint="BF"/>
    </w:rPr>
  </w:style>
  <w:style w:type="paragraph" w:styleId="ListParagraph">
    <w:name w:val="List Paragraph"/>
    <w:basedOn w:val="Normal"/>
    <w:uiPriority w:val="34"/>
    <w:qFormat/>
    <w:rsid w:val="00612677"/>
    <w:pPr>
      <w:ind w:left="720"/>
      <w:contextualSpacing/>
    </w:pPr>
  </w:style>
  <w:style w:type="character" w:styleId="IntenseEmphasis">
    <w:name w:val="Intense Emphasis"/>
    <w:basedOn w:val="DefaultParagraphFont"/>
    <w:uiPriority w:val="21"/>
    <w:qFormat/>
    <w:rsid w:val="00612677"/>
    <w:rPr>
      <w:i/>
      <w:iCs/>
      <w:color w:val="2F5496" w:themeColor="accent1" w:themeShade="BF"/>
    </w:rPr>
  </w:style>
  <w:style w:type="paragraph" w:styleId="IntenseQuote">
    <w:name w:val="Intense Quote"/>
    <w:basedOn w:val="Normal"/>
    <w:next w:val="Normal"/>
    <w:link w:val="IntenseQuoteChar"/>
    <w:uiPriority w:val="30"/>
    <w:qFormat/>
    <w:rsid w:val="006126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677"/>
    <w:rPr>
      <w:i/>
      <w:iCs/>
      <w:color w:val="2F5496" w:themeColor="accent1" w:themeShade="BF"/>
    </w:rPr>
  </w:style>
  <w:style w:type="character" w:styleId="IntenseReference">
    <w:name w:val="Intense Reference"/>
    <w:basedOn w:val="DefaultParagraphFont"/>
    <w:uiPriority w:val="32"/>
    <w:qFormat/>
    <w:rsid w:val="00612677"/>
    <w:rPr>
      <w:b/>
      <w:bCs/>
      <w:smallCaps/>
      <w:color w:val="2F5496" w:themeColor="accent1" w:themeShade="BF"/>
      <w:spacing w:val="5"/>
    </w:rPr>
  </w:style>
  <w:style w:type="paragraph" w:customStyle="1" w:styleId="whitespace-pre-wrap">
    <w:name w:val="whitespace-pre-wrap"/>
    <w:basedOn w:val="Normal"/>
    <w:rsid w:val="00612677"/>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paragraph" w:customStyle="1" w:styleId="whitespace-normal">
    <w:name w:val="whitespace-normal"/>
    <w:basedOn w:val="Normal"/>
    <w:rsid w:val="00612677"/>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2024-10-21T20:14:00Z</dcterms:created>
  <dcterms:modified xsi:type="dcterms:W3CDTF">2024-10-21T20:16:00Z</dcterms:modified>
</cp:coreProperties>
</file>