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D035E1" w14:textId="77777777" w:rsidR="009C54F2" w:rsidRDefault="00000000">
      <w:pPr>
        <w:spacing w:before="2400"/>
        <w:jc w:val="center"/>
      </w:pPr>
      <w:r>
        <w:rPr>
          <w:sz w:val="28"/>
          <w:szCs w:val="28"/>
        </w:rPr>
        <w:t>Курс «Разработка на Solana»</w:t>
      </w:r>
    </w:p>
    <w:p w14:paraId="74AFD80B" w14:textId="77777777" w:rsidR="009C54F2" w:rsidRDefault="00000000">
      <w:pPr>
        <w:spacing w:before="1200" w:after="240"/>
        <w:jc w:val="center"/>
      </w:pPr>
      <w:r>
        <w:rPr>
          <w:b/>
          <w:bCs/>
          <w:sz w:val="40"/>
          <w:szCs w:val="40"/>
        </w:rPr>
        <w:t>ОТЧЁТ</w:t>
      </w:r>
    </w:p>
    <w:p w14:paraId="19002000" w14:textId="77777777" w:rsidR="009C54F2" w:rsidRDefault="00000000">
      <w:pPr>
        <w:spacing w:after="120"/>
        <w:jc w:val="center"/>
      </w:pPr>
      <w:r>
        <w:rPr>
          <w:sz w:val="28"/>
          <w:szCs w:val="28"/>
        </w:rPr>
        <w:t>по заданию недели 2</w:t>
      </w:r>
    </w:p>
    <w:p w14:paraId="34D8592C" w14:textId="77777777" w:rsidR="009C54F2" w:rsidRDefault="00000000">
      <w:pPr>
        <w:spacing w:after="2400"/>
        <w:jc w:val="center"/>
      </w:pPr>
      <w:r>
        <w:rPr>
          <w:b/>
          <w:bCs/>
          <w:sz w:val="32"/>
          <w:szCs w:val="32"/>
        </w:rPr>
        <w:t>«Как на самом деле работает Solana: Transaction Detective»</w:t>
      </w:r>
    </w:p>
    <w:p w14:paraId="1E7D54C6" w14:textId="77777777" w:rsidR="00084521" w:rsidRDefault="00084521">
      <w:pPr>
        <w:spacing w:after="120"/>
        <w:jc w:val="right"/>
        <w:rPr>
          <w:sz w:val="26"/>
          <w:szCs w:val="26"/>
          <w:lang w:val="ru-RU"/>
        </w:rPr>
      </w:pPr>
    </w:p>
    <w:p w14:paraId="6BDFA695" w14:textId="77777777" w:rsidR="00084521" w:rsidRDefault="00084521">
      <w:pPr>
        <w:spacing w:after="120"/>
        <w:jc w:val="right"/>
        <w:rPr>
          <w:sz w:val="26"/>
          <w:szCs w:val="26"/>
          <w:lang w:val="ru-RU"/>
        </w:rPr>
      </w:pPr>
    </w:p>
    <w:p w14:paraId="5D27444D" w14:textId="77777777" w:rsidR="00084521" w:rsidRDefault="00084521">
      <w:pPr>
        <w:spacing w:after="120"/>
        <w:jc w:val="right"/>
        <w:rPr>
          <w:sz w:val="26"/>
          <w:szCs w:val="26"/>
          <w:lang w:val="ru-RU"/>
        </w:rPr>
      </w:pPr>
    </w:p>
    <w:p w14:paraId="6FAE0DA1" w14:textId="77777777" w:rsidR="00084521" w:rsidRDefault="00084521">
      <w:pPr>
        <w:spacing w:after="120"/>
        <w:jc w:val="right"/>
        <w:rPr>
          <w:sz w:val="26"/>
          <w:szCs w:val="26"/>
          <w:lang w:val="ru-RU"/>
        </w:rPr>
      </w:pPr>
    </w:p>
    <w:p w14:paraId="57EDE35D" w14:textId="77777777" w:rsidR="00084521" w:rsidRDefault="00084521">
      <w:pPr>
        <w:spacing w:after="120"/>
        <w:jc w:val="right"/>
        <w:rPr>
          <w:sz w:val="26"/>
          <w:szCs w:val="26"/>
          <w:lang w:val="ru-RU"/>
        </w:rPr>
      </w:pPr>
    </w:p>
    <w:p w14:paraId="5FED8BE0" w14:textId="77777777" w:rsidR="00084521" w:rsidRDefault="00084521">
      <w:pPr>
        <w:spacing w:after="120"/>
        <w:jc w:val="right"/>
        <w:rPr>
          <w:sz w:val="26"/>
          <w:szCs w:val="26"/>
          <w:lang w:val="ru-RU"/>
        </w:rPr>
      </w:pPr>
    </w:p>
    <w:p w14:paraId="6AE1B729" w14:textId="65AAAE4C" w:rsidR="009C54F2" w:rsidRDefault="00000000">
      <w:pPr>
        <w:spacing w:after="120"/>
        <w:jc w:val="right"/>
      </w:pPr>
      <w:r>
        <w:rPr>
          <w:sz w:val="26"/>
          <w:szCs w:val="26"/>
        </w:rPr>
        <w:t>Выполнил(а): Нурканат А.</w:t>
      </w:r>
    </w:p>
    <w:p w14:paraId="703C995A" w14:textId="77777777" w:rsidR="009C54F2" w:rsidRDefault="00000000">
      <w:pPr>
        <w:spacing w:after="120"/>
        <w:jc w:val="right"/>
      </w:pPr>
      <w:r>
        <w:rPr>
          <w:sz w:val="26"/>
          <w:szCs w:val="26"/>
        </w:rPr>
        <w:t>Группа: Б-СО-О-Р-SE-2401</w:t>
      </w:r>
    </w:p>
    <w:p w14:paraId="5FD3FC77" w14:textId="77777777" w:rsidR="009C54F2" w:rsidRDefault="00000000">
      <w:pPr>
        <w:spacing w:after="120"/>
        <w:jc w:val="right"/>
      </w:pPr>
      <w:r>
        <w:rPr>
          <w:sz w:val="26"/>
          <w:szCs w:val="26"/>
        </w:rPr>
        <w:t>Результат обучения: РО1</w:t>
      </w:r>
    </w:p>
    <w:p w14:paraId="4A7FFB9A" w14:textId="371BEA4A" w:rsidR="009C54F2" w:rsidRDefault="00000000" w:rsidP="00084521">
      <w:pPr>
        <w:spacing w:before="2400"/>
        <w:jc w:val="center"/>
      </w:pPr>
      <w:r>
        <w:rPr>
          <w:sz w:val="26"/>
          <w:szCs w:val="26"/>
        </w:rPr>
        <w:t>2026</w:t>
      </w:r>
      <w:r>
        <w:br w:type="page"/>
      </w:r>
    </w:p>
    <w:p w14:paraId="2AE414FE" w14:textId="2ED4F5BC" w:rsidR="009C54F2" w:rsidRDefault="00000000">
      <w:pPr>
        <w:pStyle w:val="1"/>
        <w:keepNext/>
      </w:pPr>
      <w:r>
        <w:lastRenderedPageBreak/>
        <w:t>1. Цель работы</w:t>
      </w:r>
    </w:p>
    <w:p w14:paraId="0B062A25" w14:textId="77777777" w:rsidR="009C54F2" w:rsidRDefault="00000000">
      <w:pPr>
        <w:spacing w:after="120"/>
      </w:pPr>
      <w:r>
        <w:t>Разобрать несколько реальных транзакций Solana из mainnet и для каждой определить аккаунты, инструкции и программы.</w:t>
      </w:r>
    </w:p>
    <w:p w14:paraId="4739332E" w14:textId="77777777" w:rsidR="00084521" w:rsidRDefault="00000000" w:rsidP="00084521">
      <w:pPr>
        <w:spacing w:after="120"/>
        <w:rPr>
          <w:lang w:val="ru-RU"/>
        </w:rPr>
      </w:pPr>
      <w:r>
        <w:t>Взял три транзакции разной сложности: перевод токена USDC, обмен SOL на токен через Jupiter и создание нового токена. Все три нашёл и открыл в Solscan, а данные дополнительно сверил с RPC-методом getTransaction</w:t>
      </w:r>
    </w:p>
    <w:p w14:paraId="106D2F6C" w14:textId="75B1F60C" w:rsidR="009C54F2" w:rsidRPr="00084521" w:rsidRDefault="00000000" w:rsidP="00084521">
      <w:pPr>
        <w:pStyle w:val="1"/>
        <w:rPr>
          <w:lang w:val="ru-RU"/>
        </w:rPr>
      </w:pPr>
      <w:r>
        <w:t>2. Транзакция 1: перевод USDC</w:t>
      </w:r>
    </w:p>
    <w:p w14:paraId="47C108D1" w14:textId="77777777" w:rsidR="009C54F2" w:rsidRDefault="00000000">
      <w:pPr>
        <w:spacing w:after="120"/>
      </w:pPr>
      <w:r>
        <w:t>Кошелёк биржи Coinbase (так он подписан в Solscan) отправляет 97 USDC другому пользователю.</w:t>
      </w:r>
    </w:p>
    <w:p w14:paraId="537C17CF" w14:textId="77777777" w:rsidR="009C54F2" w:rsidRDefault="00000000">
      <w:pPr>
        <w:spacing w:after="120"/>
      </w:pPr>
      <w:r>
        <w:t xml:space="preserve">Signature: </w:t>
      </w:r>
      <w:r>
        <w:rPr>
          <w:rFonts w:ascii="Consolas" w:eastAsia="Consolas" w:hAnsi="Consolas" w:cs="Consolas"/>
          <w:sz w:val="20"/>
          <w:szCs w:val="20"/>
        </w:rPr>
        <w:t>9Xmw9rkLbm8bVDr6czXG9DbYbTjPJj21VrLT5RS4aXUJBirk3BG6guo5ceEdojwTxtErgrSdtpN6hjJH2q6H4xG</w:t>
      </w:r>
    </w:p>
    <w:p w14:paraId="5AAA50E4" w14:textId="77777777" w:rsidR="009C54F2" w:rsidRDefault="00000000">
      <w:pPr>
        <w:spacing w:after="200"/>
      </w:pPr>
      <w:r>
        <w:t xml:space="preserve">Ссылка: </w:t>
      </w:r>
      <w:hyperlink r:id="rId5" w:history="1">
        <w:r>
          <w:rPr>
            <w:rStyle w:val="a5"/>
          </w:rPr>
          <w:t>открыть в Solscan</w:t>
        </w:r>
      </w:hyperlink>
    </w:p>
    <w:p w14:paraId="52EE1BDC" w14:textId="77777777" w:rsidR="009C54F2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8DCF212" wp14:editId="0D91BBAD">
            <wp:extent cx="5524500" cy="2390775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FA961" w14:textId="77777777" w:rsidR="009C54F2" w:rsidRDefault="00000000">
      <w:pPr>
        <w:spacing w:after="240"/>
        <w:jc w:val="center"/>
      </w:pPr>
      <w:r>
        <w:rPr>
          <w:i/>
          <w:iCs/>
          <w:sz w:val="20"/>
          <w:szCs w:val="20"/>
        </w:rPr>
        <w:t>Рис. 1. Перевод USDC в Solscan</w:t>
      </w:r>
    </w:p>
    <w:p w14:paraId="5501BBA3" w14:textId="77777777" w:rsidR="009C54F2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00683C05" wp14:editId="39D32EA9">
            <wp:extent cx="5524500" cy="2924175"/>
            <wp:effectExtent l="0" t="0" r="0" b="0"/>
            <wp:docPr id="1969649427" name="Рисунок 1969649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84E68" w14:textId="77777777" w:rsidR="009C54F2" w:rsidRDefault="00000000">
      <w:pPr>
        <w:spacing w:after="240"/>
        <w:jc w:val="center"/>
      </w:pPr>
      <w:r>
        <w:rPr>
          <w:i/>
          <w:iCs/>
          <w:sz w:val="20"/>
          <w:szCs w:val="20"/>
        </w:rPr>
        <w:t>Рис. 2. Комиссия и инструкции</w:t>
      </w:r>
    </w:p>
    <w:p w14:paraId="0E34BEBB" w14:textId="77777777" w:rsidR="009C54F2" w:rsidRDefault="00000000">
      <w:pPr>
        <w:pStyle w:val="2"/>
        <w:keepNext/>
      </w:pPr>
      <w:r>
        <w:lastRenderedPageBreak/>
        <w:t>Аккаунты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5238"/>
      </w:tblGrid>
      <w:tr w:rsidR="009C54F2" w14:paraId="7E397D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5C256" w14:textId="77777777" w:rsidR="009C54F2" w:rsidRDefault="00000000">
            <w:r>
              <w:rPr>
                <w:b/>
                <w:bCs/>
                <w:sz w:val="20"/>
                <w:szCs w:val="20"/>
              </w:rPr>
              <w:t>Аккаунт</w:t>
            </w:r>
          </w:p>
        </w:tc>
        <w:tc>
          <w:tcPr>
            <w:tcW w:w="5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D0BC5" w14:textId="77777777" w:rsidR="009C54F2" w:rsidRDefault="00000000">
            <w:r>
              <w:rPr>
                <w:b/>
                <w:bCs/>
                <w:sz w:val="20"/>
                <w:szCs w:val="20"/>
              </w:rPr>
              <w:t>Роль</w:t>
            </w:r>
          </w:p>
        </w:tc>
      </w:tr>
      <w:tr w:rsidR="009C54F2" w14:paraId="13B45683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F388E" w14:textId="77777777" w:rsidR="009C54F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4NyK1AdJBNbgaJ9EsKz3J4rfeHsuYdjkTPg3JaNdLeFw</w:t>
            </w:r>
          </w:p>
        </w:tc>
        <w:tc>
          <w:tcPr>
            <w:tcW w:w="5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9A1E2" w14:textId="77777777" w:rsidR="009C54F2" w:rsidRDefault="00000000">
            <w:r>
              <w:rPr>
                <w:sz w:val="20"/>
                <w:szCs w:val="20"/>
              </w:rPr>
              <w:t>Кошелёк Coinbase: подписал транзакцию и заплатил комиссию</w:t>
            </w:r>
          </w:p>
        </w:tc>
      </w:tr>
      <w:tr w:rsidR="009C54F2" w14:paraId="2484510A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7995D" w14:textId="77777777" w:rsidR="009C54F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Eag3sYGr1JWtgNBcy2HgzyY6McoPJ91rwK1S4RXrneQB</w:t>
            </w:r>
          </w:p>
        </w:tc>
        <w:tc>
          <w:tcPr>
            <w:tcW w:w="5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339FD" w14:textId="77777777" w:rsidR="009C54F2" w:rsidRDefault="00000000">
            <w:r>
              <w:rPr>
                <w:sz w:val="20"/>
                <w:szCs w:val="20"/>
              </w:rPr>
              <w:t>Токен-аккаунт USDC отправителя</w:t>
            </w:r>
          </w:p>
        </w:tc>
      </w:tr>
      <w:tr w:rsidR="009C54F2" w14:paraId="3D5B8BE3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5B3F8" w14:textId="77777777" w:rsidR="009C54F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48ZdgJTbT57wXhoXAqXbVwr7bfnd8iZvM2UU3NboVZu5</w:t>
            </w:r>
          </w:p>
        </w:tc>
        <w:tc>
          <w:tcPr>
            <w:tcW w:w="5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5E192" w14:textId="77777777" w:rsidR="009C54F2" w:rsidRDefault="00000000">
            <w:r>
              <w:rPr>
                <w:sz w:val="20"/>
                <w:szCs w:val="20"/>
              </w:rPr>
              <w:t>Токен-аккаунт USDC получателя</w:t>
            </w:r>
          </w:p>
        </w:tc>
      </w:tr>
      <w:tr w:rsidR="009C54F2" w14:paraId="0819FDA5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258E1" w14:textId="77777777" w:rsidR="009C54F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EPjFWdd5AufqSSqeM2qN1xzybapC8G4wEGGkZwyTDt1v</w:t>
            </w:r>
          </w:p>
        </w:tc>
        <w:tc>
          <w:tcPr>
            <w:tcW w:w="5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8B2A3" w14:textId="77777777" w:rsidR="009C54F2" w:rsidRDefault="00000000">
            <w:r>
              <w:rPr>
                <w:sz w:val="20"/>
                <w:szCs w:val="20"/>
              </w:rPr>
              <w:t>Mint USDC (сам токен)</w:t>
            </w:r>
          </w:p>
        </w:tc>
      </w:tr>
      <w:tr w:rsidR="009C54F2" w14:paraId="43A082F0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46207" w14:textId="77777777" w:rsidR="009C54F2" w:rsidRDefault="00000000">
            <w:r>
              <w:rPr>
                <w:sz w:val="20"/>
                <w:szCs w:val="20"/>
              </w:rPr>
              <w:t>Token Program, Compute Budget</w:t>
            </w:r>
          </w:p>
        </w:tc>
        <w:tc>
          <w:tcPr>
            <w:tcW w:w="5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1A47F" w14:textId="77777777" w:rsidR="009C54F2" w:rsidRDefault="00000000">
            <w:r>
              <w:rPr>
                <w:sz w:val="20"/>
                <w:szCs w:val="20"/>
              </w:rPr>
              <w:t>Программы</w:t>
            </w:r>
          </w:p>
        </w:tc>
      </w:tr>
    </w:tbl>
    <w:p w14:paraId="7FCC131D" w14:textId="77777777" w:rsidR="009C54F2" w:rsidRDefault="009C54F2">
      <w:pPr>
        <w:spacing w:after="120"/>
      </w:pPr>
    </w:p>
    <w:p w14:paraId="53064F3F" w14:textId="77777777" w:rsidR="009C54F2" w:rsidRDefault="00000000">
      <w:pPr>
        <w:spacing w:after="120"/>
      </w:pPr>
      <w:r>
        <w:t>Интересно, что USDC лежит не на самом кошельке, а на отдельном токен-аккаунте, который принадлежит кошельку. Поэтому в транзакции меняются именно токен-аккаунты.</w:t>
      </w:r>
    </w:p>
    <w:p w14:paraId="341B0C90" w14:textId="77777777" w:rsidR="009C54F2" w:rsidRDefault="00000000">
      <w:pPr>
        <w:pStyle w:val="2"/>
        <w:keepNext/>
      </w:pPr>
      <w:r>
        <w:t>Инструкции и программы</w:t>
      </w:r>
    </w:p>
    <w:p w14:paraId="0CBDC0A4" w14:textId="77777777" w:rsidR="009C54F2" w:rsidRDefault="00000000">
      <w:pPr>
        <w:pStyle w:val="a4"/>
        <w:numPr>
          <w:ilvl w:val="0"/>
          <w:numId w:val="2"/>
        </w:numPr>
        <w:spacing w:after="60"/>
      </w:pPr>
      <w:r>
        <w:t>TransferChecked (Token Program): перевод 97 USDC. Эта инструкция ещё проверяет mint и количество знаков после запятой.</w:t>
      </w:r>
    </w:p>
    <w:p w14:paraId="6693FC43" w14:textId="77777777" w:rsidR="009C54F2" w:rsidRDefault="00000000">
      <w:pPr>
        <w:pStyle w:val="a4"/>
        <w:numPr>
          <w:ilvl w:val="0"/>
          <w:numId w:val="2"/>
        </w:numPr>
        <w:spacing w:after="60"/>
      </w:pPr>
      <w:r>
        <w:t>SetComputeUnitPrice (Compute Budget): priority fee.</w:t>
      </w:r>
    </w:p>
    <w:p w14:paraId="56418861" w14:textId="77777777" w:rsidR="009C54F2" w:rsidRDefault="00000000">
      <w:pPr>
        <w:spacing w:after="120"/>
      </w:pPr>
      <w:r>
        <w:t>Итог: у отправителя стало на 97 USDC меньше, у получателя 97 USDC. Комиссия 0.0001065 SOL.</w:t>
      </w:r>
    </w:p>
    <w:p w14:paraId="2B19DC9D" w14:textId="77777777" w:rsidR="009C54F2" w:rsidRDefault="00000000">
      <w:r>
        <w:br w:type="page"/>
      </w:r>
    </w:p>
    <w:p w14:paraId="1A3131AE" w14:textId="77777777" w:rsidR="009C54F2" w:rsidRDefault="00000000">
      <w:pPr>
        <w:pStyle w:val="1"/>
        <w:keepNext/>
      </w:pPr>
      <w:r>
        <w:lastRenderedPageBreak/>
        <w:t>3. Транзакция 2: обмен SOL на токен через Jupiter</w:t>
      </w:r>
    </w:p>
    <w:p w14:paraId="6C4B8DFD" w14:textId="77777777" w:rsidR="009C54F2" w:rsidRDefault="00000000">
      <w:pPr>
        <w:spacing w:after="120"/>
      </w:pPr>
      <w:r>
        <w:t>Пользователь меняет 0.15 SOL на 307 544 токена LYNKS. Jupiter сам ликвидность не хранит: он находит пул и вызывает его, в этом случае пул Raydium.</w:t>
      </w:r>
    </w:p>
    <w:p w14:paraId="29932271" w14:textId="77777777" w:rsidR="009C54F2" w:rsidRDefault="00000000">
      <w:pPr>
        <w:spacing w:after="120"/>
      </w:pPr>
      <w:r>
        <w:t xml:space="preserve">Signature: </w:t>
      </w:r>
      <w:r>
        <w:rPr>
          <w:rFonts w:ascii="Consolas" w:eastAsia="Consolas" w:hAnsi="Consolas" w:cs="Consolas"/>
          <w:sz w:val="20"/>
          <w:szCs w:val="20"/>
        </w:rPr>
        <w:t>5KzFmQZBU9MFio1YWzNDrpE1PPER1udGymaLf1ZKnn1mNPMMWxxHmdHcr3nLf5t5XoMnHR2GZ8w3jS7EbmXjht1u</w:t>
      </w:r>
    </w:p>
    <w:p w14:paraId="0C9D0260" w14:textId="77777777" w:rsidR="009C54F2" w:rsidRDefault="00000000">
      <w:pPr>
        <w:spacing w:after="200"/>
      </w:pPr>
      <w:r>
        <w:t xml:space="preserve">Ссылка: </w:t>
      </w:r>
      <w:hyperlink r:id="rId8" w:history="1">
        <w:r>
          <w:rPr>
            <w:rStyle w:val="a5"/>
          </w:rPr>
          <w:t>открыть в Solscan</w:t>
        </w:r>
      </w:hyperlink>
    </w:p>
    <w:p w14:paraId="7E70CEA0" w14:textId="77777777" w:rsidR="009C54F2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75B1CEA0" wp14:editId="4150D86B">
            <wp:extent cx="5524500" cy="2628900"/>
            <wp:effectExtent l="0" t="0" r="0" b="0"/>
            <wp:docPr id="1393006060" name="Рисунок 1393006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3C157" w14:textId="77777777" w:rsidR="009C54F2" w:rsidRDefault="00000000">
      <w:pPr>
        <w:spacing w:after="240"/>
        <w:jc w:val="center"/>
      </w:pPr>
      <w:r>
        <w:rPr>
          <w:i/>
          <w:iCs/>
          <w:sz w:val="20"/>
          <w:szCs w:val="20"/>
        </w:rPr>
        <w:t>Рис. 3. Swap в Solscan</w:t>
      </w:r>
    </w:p>
    <w:p w14:paraId="330D1221" w14:textId="77777777" w:rsidR="009C54F2" w:rsidRDefault="00000000" w:rsidP="00084521">
      <w:r w:rsidRPr="00084521">
        <w:drawing>
          <wp:inline distT="0" distB="0" distL="0" distR="0" wp14:anchorId="558B6A4B" wp14:editId="102C68D4">
            <wp:extent cx="6132460" cy="3616037"/>
            <wp:effectExtent l="0" t="0" r="1905" b="3810"/>
            <wp:docPr id="968090976" name="Рисунок 9680909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4572" cy="3623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D4891" w14:textId="77777777" w:rsidR="009C54F2" w:rsidRDefault="00000000">
      <w:pPr>
        <w:spacing w:after="240"/>
        <w:jc w:val="center"/>
      </w:pPr>
      <w:r>
        <w:rPr>
          <w:i/>
          <w:iCs/>
          <w:sz w:val="20"/>
          <w:szCs w:val="20"/>
        </w:rPr>
        <w:t>Рис. 4. Пять инструкций верхнего уровня</w:t>
      </w:r>
    </w:p>
    <w:p w14:paraId="3C55AE94" w14:textId="77777777" w:rsidR="009C54F2" w:rsidRDefault="00000000">
      <w:pPr>
        <w:pStyle w:val="2"/>
        <w:keepNext/>
      </w:pPr>
      <w:r>
        <w:lastRenderedPageBreak/>
        <w:t>Инструкции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000"/>
        <w:gridCol w:w="6038"/>
      </w:tblGrid>
      <w:tr w:rsidR="009C54F2" w14:paraId="42CFD7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73DAE" w14:textId="77777777" w:rsidR="009C54F2" w:rsidRDefault="00000000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614DB" w14:textId="77777777" w:rsidR="009C54F2" w:rsidRDefault="00000000">
            <w:r>
              <w:rPr>
                <w:b/>
                <w:bCs/>
                <w:sz w:val="20"/>
                <w:szCs w:val="20"/>
              </w:rPr>
              <w:t>Программа и инструкция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AC477" w14:textId="77777777" w:rsidR="009C54F2" w:rsidRDefault="00000000">
            <w:r>
              <w:rPr>
                <w:b/>
                <w:bCs/>
                <w:sz w:val="20"/>
                <w:szCs w:val="20"/>
              </w:rPr>
              <w:t>Что делает</w:t>
            </w:r>
          </w:p>
        </w:tc>
      </w:tr>
      <w:tr w:rsidR="009C54F2" w14:paraId="096ABD0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7CE9C" w14:textId="77777777" w:rsidR="009C54F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E1468" w14:textId="77777777" w:rsidR="009C54F2" w:rsidRDefault="00000000">
            <w:r>
              <w:rPr>
                <w:sz w:val="20"/>
                <w:szCs w:val="20"/>
              </w:rPr>
              <w:t>Associated Token: CreateIdempotent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1BC8A" w14:textId="77777777" w:rsidR="009C54F2" w:rsidRDefault="00000000">
            <w:r>
              <w:rPr>
                <w:sz w:val="20"/>
                <w:szCs w:val="20"/>
              </w:rPr>
              <w:t>Создаёт аккаунт для WSOL</w:t>
            </w:r>
          </w:p>
        </w:tc>
      </w:tr>
      <w:tr w:rsidR="009C54F2" w14:paraId="33331D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330B3" w14:textId="77777777" w:rsidR="009C54F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03DD6" w14:textId="77777777" w:rsidR="009C54F2" w:rsidRDefault="00000000">
            <w:r>
              <w:rPr>
                <w:sz w:val="20"/>
                <w:szCs w:val="20"/>
              </w:rPr>
              <w:t>System Program: Transfer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1096A" w14:textId="77777777" w:rsidR="009C54F2" w:rsidRDefault="00000000">
            <w:r>
              <w:rPr>
                <w:sz w:val="20"/>
                <w:szCs w:val="20"/>
              </w:rPr>
              <w:t>Кладёт 0.15 SOL на этот аккаунт</w:t>
            </w:r>
          </w:p>
        </w:tc>
      </w:tr>
      <w:tr w:rsidR="009C54F2" w14:paraId="39E6CE1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F153A" w14:textId="77777777" w:rsidR="009C54F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E3C2B" w14:textId="77777777" w:rsidR="009C54F2" w:rsidRDefault="00000000">
            <w:r>
              <w:rPr>
                <w:sz w:val="20"/>
                <w:szCs w:val="20"/>
              </w:rPr>
              <w:t>Token Program: SyncNative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71F41" w14:textId="77777777" w:rsidR="009C54F2" w:rsidRDefault="00000000">
            <w:r>
              <w:rPr>
                <w:sz w:val="20"/>
                <w:szCs w:val="20"/>
              </w:rPr>
              <w:t>SOL становится токеном WSOL</w:t>
            </w:r>
          </w:p>
        </w:tc>
      </w:tr>
      <w:tr w:rsidR="009C54F2" w14:paraId="6A86838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D1B26" w14:textId="77777777" w:rsidR="009C54F2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775FE" w14:textId="77777777" w:rsidR="009C54F2" w:rsidRDefault="00000000">
            <w:r>
              <w:rPr>
                <w:sz w:val="20"/>
                <w:szCs w:val="20"/>
              </w:rPr>
              <w:t>Jupiter v6: Route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66E69" w14:textId="77777777" w:rsidR="009C54F2" w:rsidRDefault="00000000">
            <w:r>
              <w:rPr>
                <w:sz w:val="20"/>
                <w:szCs w:val="20"/>
              </w:rPr>
              <w:t>Сам обмен</w:t>
            </w:r>
          </w:p>
        </w:tc>
      </w:tr>
      <w:tr w:rsidR="009C54F2" w14:paraId="6AFFEAC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042D5" w14:textId="77777777" w:rsidR="009C54F2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0C416" w14:textId="77777777" w:rsidR="009C54F2" w:rsidRDefault="00000000">
            <w:r>
              <w:rPr>
                <w:sz w:val="20"/>
                <w:szCs w:val="20"/>
              </w:rPr>
              <w:t>Token Program: CloseAccount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F709C" w14:textId="77777777" w:rsidR="009C54F2" w:rsidRDefault="00000000">
            <w:r>
              <w:rPr>
                <w:sz w:val="20"/>
                <w:szCs w:val="20"/>
              </w:rPr>
              <w:t>Закрывает аккаунт WSOL и возвращает за него депозит</w:t>
            </w:r>
          </w:p>
        </w:tc>
      </w:tr>
    </w:tbl>
    <w:p w14:paraId="76DFF4BE" w14:textId="77777777" w:rsidR="009C54F2" w:rsidRDefault="009C54F2">
      <w:pPr>
        <w:spacing w:after="120"/>
      </w:pPr>
    </w:p>
    <w:p w14:paraId="08BD0C4C" w14:textId="77777777" w:rsidR="009C54F2" w:rsidRDefault="00000000">
      <w:pPr>
        <w:spacing w:after="120"/>
      </w:pPr>
      <w:r>
        <w:t>Шаги 1-3 и 5 нужны потому, что пулы работают только с токенами, а обычный SOL не токен. Поэтому его сначала превращают в WSOL (Wrapped SOL), а после обмена временный аккаунт закрывают.</w:t>
      </w:r>
    </w:p>
    <w:p w14:paraId="578D690B" w14:textId="77777777" w:rsidR="009C54F2" w:rsidRDefault="00000000">
      <w:pPr>
        <w:pStyle w:val="2"/>
        <w:keepNext/>
      </w:pPr>
      <w:r>
        <w:t>Вложенные вызовы (CPI)</w:t>
      </w:r>
    </w:p>
    <w:p w14:paraId="6703B5FE" w14:textId="77777777" w:rsidR="009C54F2" w:rsidRDefault="00000000">
      <w:pPr>
        <w:spacing w:after="120"/>
      </w:pPr>
      <w:r>
        <w:t>Внутри инструкции Jupiter вызываются другие программы:</w:t>
      </w:r>
    </w:p>
    <w:p w14:paraId="1469B9CD" w14:textId="77777777" w:rsidR="009C54F2" w:rsidRDefault="00000000">
      <w:pPr>
        <w:shd w:val="clear" w:color="auto" w:fill="F2F2F2"/>
        <w:spacing w:after="200"/>
      </w:pPr>
      <w:r>
        <w:rPr>
          <w:rFonts w:ascii="Consolas" w:eastAsia="Consolas" w:hAnsi="Consolas" w:cs="Consolas"/>
          <w:sz w:val="16"/>
          <w:szCs w:val="16"/>
        </w:rPr>
        <w:t>Jupiter: Route</w:t>
      </w:r>
      <w:r>
        <w:rPr>
          <w:rFonts w:ascii="Consolas" w:eastAsia="Consolas" w:hAnsi="Consolas" w:cs="Consolas"/>
          <w:sz w:val="16"/>
          <w:szCs w:val="16"/>
        </w:rPr>
        <w:br/>
        <w:t xml:space="preserve">  Raydium CPMM: SwapBaseInput</w:t>
      </w:r>
      <w:r>
        <w:rPr>
          <w:rFonts w:ascii="Consolas" w:eastAsia="Consolas" w:hAnsi="Consolas" w:cs="Consolas"/>
          <w:sz w:val="16"/>
          <w:szCs w:val="16"/>
        </w:rPr>
        <w:br/>
        <w:t xml:space="preserve">    Token Program: 0.14985 WSOL от пользователя в пул</w:t>
      </w:r>
      <w:r>
        <w:rPr>
          <w:rFonts w:ascii="Consolas" w:eastAsia="Consolas" w:hAnsi="Consolas" w:cs="Consolas"/>
          <w:sz w:val="16"/>
          <w:szCs w:val="16"/>
        </w:rPr>
        <w:br/>
        <w:t xml:space="preserve">    Token Program: 307 544 LYNKS из пула пользователю</w:t>
      </w:r>
      <w:r>
        <w:rPr>
          <w:rFonts w:ascii="Consolas" w:eastAsia="Consolas" w:hAnsi="Consolas" w:cs="Consolas"/>
          <w:sz w:val="16"/>
          <w:szCs w:val="16"/>
        </w:rPr>
        <w:br/>
        <w:t xml:space="preserve">  Token Program: 0.00015 WSOL комиссия Jupiter</w:t>
      </w:r>
    </w:p>
    <w:p w14:paraId="3709AFDC" w14:textId="77777777" w:rsidR="009C54F2" w:rsidRDefault="00000000">
      <w:pPr>
        <w:spacing w:after="120"/>
      </w:pPr>
      <w:r>
        <w:t>В логах это видно по invoke [1], invoke [2], invoke [3], то есть по глубине вызова.</w:t>
      </w:r>
    </w:p>
    <w:p w14:paraId="09AC6238" w14:textId="77777777" w:rsidR="009C54F2" w:rsidRDefault="00000000">
      <w:pPr>
        <w:pStyle w:val="2"/>
        <w:keepNext/>
      </w:pPr>
      <w:r>
        <w:t>Аккаунты</w:t>
      </w:r>
    </w:p>
    <w:p w14:paraId="3540A2E9" w14:textId="77777777" w:rsidR="009C54F2" w:rsidRDefault="00000000">
      <w:pPr>
        <w:spacing w:after="120"/>
      </w:pPr>
      <w:r>
        <w:t>В транзакции 20 аккаунтов. Главные из них: кошелёк пользователя (signer, платит комиссию), его аккаунты WSOL и LYNKS, два хранилища пула Raydium (WSOL и LYNKS) и программы. Подписей две: от пользователя и ещё один служебный подписант.</w:t>
      </w:r>
    </w:p>
    <w:p w14:paraId="0BB690B3" w14:textId="77777777" w:rsidR="009C54F2" w:rsidRDefault="00000000">
      <w:pPr>
        <w:spacing w:after="120"/>
      </w:pPr>
      <w:r>
        <w:t>Итог: пользователь отдал 0.15 SOL и получил 307 544 LYNKS. Комиссия сети 0.00001021 SOL.</w:t>
      </w:r>
    </w:p>
    <w:p w14:paraId="75D9E483" w14:textId="77777777" w:rsidR="009C54F2" w:rsidRDefault="00000000">
      <w:r>
        <w:br w:type="page"/>
      </w:r>
    </w:p>
    <w:p w14:paraId="43206C5A" w14:textId="77777777" w:rsidR="009C54F2" w:rsidRDefault="00000000">
      <w:pPr>
        <w:pStyle w:val="1"/>
        <w:keepNext/>
      </w:pPr>
      <w:r>
        <w:lastRenderedPageBreak/>
        <w:t>4. Транзакция 3: создание токена</w:t>
      </w:r>
    </w:p>
    <w:p w14:paraId="4DE98ECA" w14:textId="77777777" w:rsidR="009C54F2" w:rsidRDefault="00000000">
      <w:pPr>
        <w:spacing w:after="120"/>
      </w:pPr>
      <w:r>
        <w:t>Запуск нового токена «e/acc» на лаунчпаде Meteora. На верхнем уровне всего одна инструкция, а всё остальное программа Meteora делает сама через вложенные вызовы.</w:t>
      </w:r>
    </w:p>
    <w:p w14:paraId="1417A9E9" w14:textId="77777777" w:rsidR="009C54F2" w:rsidRDefault="00000000">
      <w:pPr>
        <w:spacing w:after="120"/>
      </w:pPr>
      <w:r>
        <w:t xml:space="preserve">Signature: </w:t>
      </w:r>
      <w:r>
        <w:rPr>
          <w:rFonts w:ascii="Consolas" w:eastAsia="Consolas" w:hAnsi="Consolas" w:cs="Consolas"/>
          <w:sz w:val="20"/>
          <w:szCs w:val="20"/>
        </w:rPr>
        <w:t>3mWuHsBmX1QdqEBt2MPEGZZ4qG8vVsCZvjRVNAU8Qkdir1DEkTMYKr2m31UtMY8oCRB3zAf3mgmPX5Z5NxNAvUJh</w:t>
      </w:r>
    </w:p>
    <w:p w14:paraId="6ADE10E8" w14:textId="77777777" w:rsidR="009C54F2" w:rsidRDefault="00000000">
      <w:pPr>
        <w:spacing w:after="200"/>
      </w:pPr>
      <w:r>
        <w:t xml:space="preserve">Ссылка: </w:t>
      </w:r>
      <w:hyperlink r:id="rId11" w:history="1">
        <w:r>
          <w:rPr>
            <w:rStyle w:val="a5"/>
          </w:rPr>
          <w:t>открыть в Solscan</w:t>
        </w:r>
      </w:hyperlink>
    </w:p>
    <w:p w14:paraId="643B7623" w14:textId="77777777" w:rsidR="009C54F2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37372D08" wp14:editId="5AC75B54">
            <wp:extent cx="5524500" cy="2628900"/>
            <wp:effectExtent l="0" t="0" r="0" b="0"/>
            <wp:docPr id="932945603" name="Рисунок 932945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FFF18" w14:textId="77777777" w:rsidR="009C54F2" w:rsidRDefault="00000000">
      <w:pPr>
        <w:spacing w:after="240"/>
        <w:jc w:val="center"/>
      </w:pPr>
      <w:r>
        <w:rPr>
          <w:i/>
          <w:iCs/>
          <w:sz w:val="20"/>
          <w:szCs w:val="20"/>
        </w:rPr>
        <w:t>Рис. 5. Создание токена в Solscan</w:t>
      </w:r>
    </w:p>
    <w:p w14:paraId="445A2884" w14:textId="77777777" w:rsidR="009C54F2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D079409" wp14:editId="13FB6101">
            <wp:extent cx="4527932" cy="1826786"/>
            <wp:effectExtent l="0" t="0" r="0" b="2540"/>
            <wp:docPr id="1441664098" name="Рисунок 14416640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4050" cy="184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11FE7" w14:textId="77777777" w:rsidR="009C54F2" w:rsidRDefault="00000000">
      <w:pPr>
        <w:spacing w:after="240"/>
        <w:jc w:val="center"/>
      </w:pPr>
      <w:r>
        <w:rPr>
          <w:i/>
          <w:iCs/>
          <w:sz w:val="20"/>
          <w:szCs w:val="20"/>
        </w:rPr>
        <w:t>Рис. 6. Одна инструкция верхнего уровня</w:t>
      </w:r>
    </w:p>
    <w:p w14:paraId="5EC1B37D" w14:textId="77777777" w:rsidR="009C54F2" w:rsidRDefault="00000000">
      <w:pPr>
        <w:pStyle w:val="2"/>
        <w:keepNext/>
      </w:pPr>
      <w:r>
        <w:t>Что происходит внутри</w:t>
      </w:r>
    </w:p>
    <w:p w14:paraId="480FA2B1" w14:textId="77777777" w:rsidR="009C54F2" w:rsidRDefault="00000000">
      <w:pPr>
        <w:pStyle w:val="a4"/>
        <w:numPr>
          <w:ilvl w:val="0"/>
          <w:numId w:val="2"/>
        </w:numPr>
        <w:spacing w:after="60"/>
      </w:pPr>
      <w:r>
        <w:t>Создаётся mint нового токена (System Program + Token Program).</w:t>
      </w:r>
    </w:p>
    <w:p w14:paraId="1AE149CD" w14:textId="77777777" w:rsidR="009C54F2" w:rsidRDefault="00000000">
      <w:pPr>
        <w:pStyle w:val="a4"/>
        <w:numPr>
          <w:ilvl w:val="0"/>
          <w:numId w:val="2"/>
        </w:numPr>
        <w:spacing w:after="60"/>
      </w:pPr>
      <w:r>
        <w:t>Создаётся аккаунт пула и два хранилища: для нового токена и для WSOL.</w:t>
      </w:r>
    </w:p>
    <w:p w14:paraId="4FD90DB8" w14:textId="77777777" w:rsidR="009C54F2" w:rsidRDefault="00000000">
      <w:pPr>
        <w:pStyle w:val="a4"/>
        <w:numPr>
          <w:ilvl w:val="0"/>
          <w:numId w:val="2"/>
        </w:numPr>
        <w:spacing w:after="60"/>
      </w:pPr>
      <w:r>
        <w:t>Создаются метаданные токена: имя, тикер, картинка (программа Metaplex).</w:t>
      </w:r>
    </w:p>
    <w:p w14:paraId="54F03A49" w14:textId="77777777" w:rsidR="009C54F2" w:rsidRDefault="00000000">
      <w:pPr>
        <w:pStyle w:val="a4"/>
        <w:numPr>
          <w:ilvl w:val="0"/>
          <w:numId w:val="2"/>
        </w:numPr>
        <w:spacing w:after="60"/>
      </w:pPr>
      <w:r>
        <w:t>Выпускается 1 000 000 000 токенов, все сразу в пул.</w:t>
      </w:r>
    </w:p>
    <w:p w14:paraId="1EF8F8AF" w14:textId="77777777" w:rsidR="009C54F2" w:rsidRDefault="00000000">
      <w:pPr>
        <w:pStyle w:val="a4"/>
        <w:numPr>
          <w:ilvl w:val="0"/>
          <w:numId w:val="2"/>
        </w:numPr>
        <w:spacing w:after="60"/>
      </w:pPr>
      <w:r>
        <w:t>Право выпуска отзывается, новых токенов больше выпустить нельзя.</w:t>
      </w:r>
    </w:p>
    <w:p w14:paraId="50691635" w14:textId="77777777" w:rsidR="009C54F2" w:rsidRDefault="00000000">
      <w:pPr>
        <w:spacing w:after="120"/>
      </w:pPr>
      <w:r>
        <w:t>Всего 15 вложенных вызовов. Подписей две: создатель токена и сам новый mint, потому что mint создаётся как новый аккаунт.</w:t>
      </w:r>
    </w:p>
    <w:p w14:paraId="6A85D7C7" w14:textId="77777777" w:rsidR="009C54F2" w:rsidRDefault="00000000">
      <w:pPr>
        <w:spacing w:after="120"/>
      </w:pPr>
      <w:r>
        <w:t>Итог: у создателя списалось около 0.0206 SOL. Почти всё это депозит (rent) за 5 новых аккаунтов, сама комиссия всего 0.00001 SOL.</w:t>
      </w:r>
    </w:p>
    <w:p w14:paraId="2BB3D60B" w14:textId="77777777" w:rsidR="009C54F2" w:rsidRDefault="00000000">
      <w:r>
        <w:br w:type="page"/>
      </w:r>
    </w:p>
    <w:p w14:paraId="2D273B4A" w14:textId="77777777" w:rsidR="009C54F2" w:rsidRDefault="00000000">
      <w:pPr>
        <w:pStyle w:val="1"/>
        <w:keepNext/>
      </w:pPr>
      <w:r>
        <w:lastRenderedPageBreak/>
        <w:t>5. Сравнение и выводы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300"/>
        <w:gridCol w:w="2300"/>
        <w:gridCol w:w="2438"/>
      </w:tblGrid>
      <w:tr w:rsidR="009C54F2" w14:paraId="3BF879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A50CF" w14:textId="77777777" w:rsidR="009C54F2" w:rsidRDefault="009C54F2"/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B079D" w14:textId="77777777" w:rsidR="009C54F2" w:rsidRDefault="00000000">
            <w:r>
              <w:rPr>
                <w:b/>
                <w:bCs/>
                <w:sz w:val="20"/>
                <w:szCs w:val="20"/>
              </w:rPr>
              <w:t>USDC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FF9E2" w14:textId="77777777" w:rsidR="009C54F2" w:rsidRDefault="00000000">
            <w:r>
              <w:rPr>
                <w:b/>
                <w:bCs/>
                <w:sz w:val="20"/>
                <w:szCs w:val="20"/>
              </w:rPr>
              <w:t>Swap</w:t>
            </w:r>
          </w:p>
        </w:tc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249DE" w14:textId="77777777" w:rsidR="009C54F2" w:rsidRDefault="00000000">
            <w:r>
              <w:rPr>
                <w:b/>
                <w:bCs/>
                <w:sz w:val="20"/>
                <w:szCs w:val="20"/>
              </w:rPr>
              <w:t>Создание токена</w:t>
            </w:r>
          </w:p>
        </w:tc>
      </w:tr>
      <w:tr w:rsidR="009C54F2" w14:paraId="66123A4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54CC3" w14:textId="77777777" w:rsidR="009C54F2" w:rsidRDefault="00000000">
            <w:r>
              <w:rPr>
                <w:sz w:val="20"/>
                <w:szCs w:val="20"/>
              </w:rPr>
              <w:t>Подписей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EBC77" w14:textId="77777777" w:rsidR="009C54F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10317" w14:textId="77777777" w:rsidR="009C54F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0455F" w14:textId="77777777" w:rsidR="009C54F2" w:rsidRDefault="00000000">
            <w:r>
              <w:rPr>
                <w:sz w:val="20"/>
                <w:szCs w:val="20"/>
              </w:rPr>
              <w:t>2</w:t>
            </w:r>
          </w:p>
        </w:tc>
      </w:tr>
      <w:tr w:rsidR="009C54F2" w14:paraId="574F7A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3B8A5" w14:textId="77777777" w:rsidR="009C54F2" w:rsidRDefault="00000000">
            <w:r>
              <w:rPr>
                <w:sz w:val="20"/>
                <w:szCs w:val="20"/>
              </w:rPr>
              <w:t>Аккаунтов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F8ADF" w14:textId="77777777" w:rsidR="009C54F2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F93A8" w14:textId="77777777" w:rsidR="009C54F2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07D9B" w14:textId="77777777" w:rsidR="009C54F2" w:rsidRDefault="00000000">
            <w:r>
              <w:rPr>
                <w:sz w:val="20"/>
                <w:szCs w:val="20"/>
              </w:rPr>
              <w:t>14</w:t>
            </w:r>
          </w:p>
        </w:tc>
      </w:tr>
      <w:tr w:rsidR="009C54F2" w14:paraId="2A19D6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F30E0" w14:textId="77777777" w:rsidR="009C54F2" w:rsidRDefault="00000000">
            <w:r>
              <w:rPr>
                <w:sz w:val="20"/>
                <w:szCs w:val="20"/>
              </w:rPr>
              <w:t>Инструкций (верхний уровень / вложенные)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2CD6E" w14:textId="77777777" w:rsidR="009C54F2" w:rsidRDefault="00000000">
            <w:r>
              <w:rPr>
                <w:sz w:val="20"/>
                <w:szCs w:val="20"/>
              </w:rPr>
              <w:t>2 / 0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FB673" w14:textId="77777777" w:rsidR="009C54F2" w:rsidRDefault="00000000">
            <w:r>
              <w:rPr>
                <w:sz w:val="20"/>
                <w:szCs w:val="20"/>
              </w:rPr>
              <w:t>5 / 9</w:t>
            </w:r>
          </w:p>
        </w:tc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72A2D" w14:textId="77777777" w:rsidR="009C54F2" w:rsidRDefault="00000000">
            <w:r>
              <w:rPr>
                <w:sz w:val="20"/>
                <w:szCs w:val="20"/>
              </w:rPr>
              <w:t>1 / 15</w:t>
            </w:r>
          </w:p>
        </w:tc>
      </w:tr>
      <w:tr w:rsidR="009C54F2" w14:paraId="63C6DF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19BB5" w14:textId="77777777" w:rsidR="009C54F2" w:rsidRDefault="00000000">
            <w:r>
              <w:rPr>
                <w:sz w:val="20"/>
                <w:szCs w:val="20"/>
              </w:rPr>
              <w:t>Комиссия, SOL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F3423" w14:textId="77777777" w:rsidR="009C54F2" w:rsidRDefault="00000000">
            <w:r>
              <w:rPr>
                <w:sz w:val="20"/>
                <w:szCs w:val="20"/>
              </w:rPr>
              <w:t>0.0001065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00432" w14:textId="77777777" w:rsidR="009C54F2" w:rsidRDefault="00000000">
            <w:r>
              <w:rPr>
                <w:sz w:val="20"/>
                <w:szCs w:val="20"/>
              </w:rPr>
              <w:t>0.00001021</w:t>
            </w:r>
          </w:p>
        </w:tc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DD810" w14:textId="77777777" w:rsidR="009C54F2" w:rsidRDefault="00000000">
            <w:r>
              <w:rPr>
                <w:sz w:val="20"/>
                <w:szCs w:val="20"/>
              </w:rPr>
              <w:t>0.00001</w:t>
            </w:r>
          </w:p>
        </w:tc>
      </w:tr>
    </w:tbl>
    <w:p w14:paraId="5F6E0F21" w14:textId="77777777" w:rsidR="009C54F2" w:rsidRDefault="009C54F2">
      <w:pPr>
        <w:spacing w:after="120"/>
      </w:pPr>
    </w:p>
    <w:p w14:paraId="1C475023" w14:textId="77777777" w:rsidR="009C54F2" w:rsidRDefault="00000000">
      <w:pPr>
        <w:spacing w:after="120"/>
      </w:pPr>
      <w:r>
        <w:t>Во всех трёх транзакциях структура одинаковая: подписи, список аккаунтов и инструкции, которые вызывают программы. Разница в том, сколько программ участвует и есть ли вложенные вызовы.</w:t>
      </w:r>
    </w:p>
    <w:p w14:paraId="76DA1ECF" w14:textId="77777777" w:rsidR="009C54F2" w:rsidRDefault="00000000">
      <w:pPr>
        <w:spacing w:after="120"/>
      </w:pPr>
      <w:r>
        <w:t>Для меня самым непонятным сначала был swap: не понимал, зачем там создаётся и закрывается аккаунт WSOL. Ещё понял, что токены лежат на отдельных токен-аккаунтах, а не на самом кошельке. И что комиссия зависит в основном от числа подписей и priority fee, а не от того, насколько транзакция сложная.</w:t>
      </w:r>
    </w:p>
    <w:sectPr w:rsidR="009C54F2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5EB376C"/>
    <w:multiLevelType w:val="hybridMultilevel"/>
    <w:tmpl w:val="BA9209D2"/>
    <w:lvl w:ilvl="0" w:tplc="F70C3752">
      <w:start w:val="1"/>
      <w:numFmt w:val="bullet"/>
      <w:lvlText w:val="•"/>
      <w:lvlJc w:val="left"/>
      <w:pPr>
        <w:ind w:left="540" w:hanging="270"/>
      </w:pPr>
    </w:lvl>
    <w:lvl w:ilvl="1" w:tplc="C620309C">
      <w:numFmt w:val="decimal"/>
      <w:lvlText w:val=""/>
      <w:lvlJc w:val="left"/>
    </w:lvl>
    <w:lvl w:ilvl="2" w:tplc="1F32346E">
      <w:numFmt w:val="decimal"/>
      <w:lvlText w:val=""/>
      <w:lvlJc w:val="left"/>
    </w:lvl>
    <w:lvl w:ilvl="3" w:tplc="E4BC7B7E">
      <w:numFmt w:val="decimal"/>
      <w:lvlText w:val=""/>
      <w:lvlJc w:val="left"/>
    </w:lvl>
    <w:lvl w:ilvl="4" w:tplc="2982AE9A">
      <w:numFmt w:val="decimal"/>
      <w:lvlText w:val=""/>
      <w:lvlJc w:val="left"/>
    </w:lvl>
    <w:lvl w:ilvl="5" w:tplc="D66A4048">
      <w:numFmt w:val="decimal"/>
      <w:lvlText w:val=""/>
      <w:lvlJc w:val="left"/>
    </w:lvl>
    <w:lvl w:ilvl="6" w:tplc="820811E8">
      <w:numFmt w:val="decimal"/>
      <w:lvlText w:val=""/>
      <w:lvlJc w:val="left"/>
    </w:lvl>
    <w:lvl w:ilvl="7" w:tplc="37C4BF8A">
      <w:numFmt w:val="decimal"/>
      <w:lvlText w:val=""/>
      <w:lvlJc w:val="left"/>
    </w:lvl>
    <w:lvl w:ilvl="8" w:tplc="9E8A8FC0">
      <w:numFmt w:val="decimal"/>
      <w:lvlText w:val=""/>
      <w:lvlJc w:val="left"/>
    </w:lvl>
  </w:abstractNum>
  <w:abstractNum w:abstractNumId="1" w15:restartNumberingAfterBreak="0">
    <w:nsid w:val="386A713D"/>
    <w:multiLevelType w:val="hybridMultilevel"/>
    <w:tmpl w:val="1ADCDB88"/>
    <w:lvl w:ilvl="0" w:tplc="812271DC">
      <w:start w:val="1"/>
      <w:numFmt w:val="bullet"/>
      <w:lvlText w:val="●"/>
      <w:lvlJc w:val="left"/>
      <w:pPr>
        <w:ind w:left="720" w:hanging="360"/>
      </w:pPr>
    </w:lvl>
    <w:lvl w:ilvl="1" w:tplc="A3384C1E">
      <w:start w:val="1"/>
      <w:numFmt w:val="bullet"/>
      <w:lvlText w:val="○"/>
      <w:lvlJc w:val="left"/>
      <w:pPr>
        <w:ind w:left="1440" w:hanging="360"/>
      </w:pPr>
    </w:lvl>
    <w:lvl w:ilvl="2" w:tplc="9468F126">
      <w:start w:val="1"/>
      <w:numFmt w:val="bullet"/>
      <w:lvlText w:val="■"/>
      <w:lvlJc w:val="left"/>
      <w:pPr>
        <w:ind w:left="2160" w:hanging="360"/>
      </w:pPr>
    </w:lvl>
    <w:lvl w:ilvl="3" w:tplc="079AE22C">
      <w:start w:val="1"/>
      <w:numFmt w:val="bullet"/>
      <w:lvlText w:val="●"/>
      <w:lvlJc w:val="left"/>
      <w:pPr>
        <w:ind w:left="2880" w:hanging="360"/>
      </w:pPr>
    </w:lvl>
    <w:lvl w:ilvl="4" w:tplc="55AC153E">
      <w:start w:val="1"/>
      <w:numFmt w:val="bullet"/>
      <w:lvlText w:val="○"/>
      <w:lvlJc w:val="left"/>
      <w:pPr>
        <w:ind w:left="3600" w:hanging="360"/>
      </w:pPr>
    </w:lvl>
    <w:lvl w:ilvl="5" w:tplc="574A07D2">
      <w:start w:val="1"/>
      <w:numFmt w:val="bullet"/>
      <w:lvlText w:val="■"/>
      <w:lvlJc w:val="left"/>
      <w:pPr>
        <w:ind w:left="4320" w:hanging="360"/>
      </w:pPr>
    </w:lvl>
    <w:lvl w:ilvl="6" w:tplc="6C02FBAC">
      <w:start w:val="1"/>
      <w:numFmt w:val="bullet"/>
      <w:lvlText w:val="●"/>
      <w:lvlJc w:val="left"/>
      <w:pPr>
        <w:ind w:left="5040" w:hanging="360"/>
      </w:pPr>
    </w:lvl>
    <w:lvl w:ilvl="7" w:tplc="BCFECF00">
      <w:start w:val="1"/>
      <w:numFmt w:val="bullet"/>
      <w:lvlText w:val="●"/>
      <w:lvlJc w:val="left"/>
      <w:pPr>
        <w:ind w:left="5760" w:hanging="360"/>
      </w:pPr>
    </w:lvl>
    <w:lvl w:ilvl="8" w:tplc="C1428FC2">
      <w:start w:val="1"/>
      <w:numFmt w:val="bullet"/>
      <w:lvlText w:val="●"/>
      <w:lvlJc w:val="left"/>
      <w:pPr>
        <w:ind w:left="6480" w:hanging="360"/>
      </w:pPr>
    </w:lvl>
  </w:abstractNum>
  <w:num w:numId="1" w16cid:durableId="1271357213">
    <w:abstractNumId w:val="1"/>
    <w:lvlOverride w:ilvl="0">
      <w:startOverride w:val="1"/>
    </w:lvlOverride>
  </w:num>
  <w:num w:numId="2" w16cid:durableId="7768005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4F2"/>
    <w:rsid w:val="00084521"/>
    <w:rsid w:val="009C54F2"/>
    <w:rsid w:val="00DF6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4123A7"/>
  <w15:docId w15:val="{12BFB696-107B-E443-8536-33DC5A4A1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60"/>
      <w:outlineLvl w:val="0"/>
    </w:pPr>
    <w:rPr>
      <w:b/>
      <w:bCs/>
      <w:color w:val="4B2FB0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333333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lscan.io/tx/5KzFmQZBU9MFio1YWzNDrpE1PPER1udGymaLf1ZKnn1mNPMMWxxHmdHcr3nLf5t5XoMnHR2GZ8w3jS7EbmXjht1u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solscan.io/tx/3mWuHsBmX1QdqEBt2MPEGZZ4qG8vVsCZvjRVNAU8Qkdir1DEkTMYKr2m31UtMY8oCRB3zAf3mgmPX5Z5NxNAvUJh" TargetMode="External"/><Relationship Id="rId5" Type="http://schemas.openxmlformats.org/officeDocument/2006/relationships/hyperlink" Target="https://solscan.io/tx/9Xmw9rkLbm8bVDr6czXG9DbYbTjPJj21VrLT5RS4aXUJBirk3BG6guo5ceEdojwTxtErgrSdtpN6hjJH2q6H4xG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799</Words>
  <Characters>4556</Characters>
  <Application>Microsoft Office Word</Application>
  <DocSecurity>0</DocSecurity>
  <Lines>37</Lines>
  <Paragraphs>10</Paragraphs>
  <ScaleCrop>false</ScaleCrop>
  <Company/>
  <LinksUpToDate>false</LinksUpToDate>
  <CharactersWithSpaces>5345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Нурканат Алиар</cp:lastModifiedBy>
  <cp:revision>2</cp:revision>
  <dcterms:created xsi:type="dcterms:W3CDTF">2026-09-26T19:59:00Z</dcterms:created>
  <dcterms:modified xsi:type="dcterms:W3CDTF">2026-09-26T20:10:00Z</dcterms:modified>
</cp:coreProperties>
</file>