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C55F72" w14:textId="77777777" w:rsidR="0051406D" w:rsidRDefault="00000000">
      <w:pPr>
        <w:spacing w:before="2400"/>
        <w:jc w:val="center"/>
      </w:pPr>
      <w:r>
        <w:rPr>
          <w:sz w:val="28"/>
          <w:szCs w:val="28"/>
        </w:rPr>
        <w:t>Курс «Разработка на Solana»</w:t>
      </w:r>
    </w:p>
    <w:p w14:paraId="14EB5449" w14:textId="77777777" w:rsidR="0051406D" w:rsidRDefault="00000000">
      <w:pPr>
        <w:spacing w:before="1200" w:after="240"/>
        <w:jc w:val="center"/>
      </w:pPr>
      <w:r>
        <w:rPr>
          <w:b/>
          <w:bCs/>
          <w:sz w:val="40"/>
          <w:szCs w:val="40"/>
        </w:rPr>
        <w:t>ОТЧЁТ</w:t>
      </w:r>
    </w:p>
    <w:p w14:paraId="230D2D04" w14:textId="77777777" w:rsidR="0051406D" w:rsidRDefault="00000000">
      <w:pPr>
        <w:spacing w:after="120"/>
        <w:jc w:val="center"/>
      </w:pPr>
      <w:r>
        <w:rPr>
          <w:sz w:val="28"/>
          <w:szCs w:val="28"/>
        </w:rPr>
        <w:t>по заданию недели 5</w:t>
      </w:r>
    </w:p>
    <w:p w14:paraId="4B84CAA5" w14:textId="77777777" w:rsidR="0051406D" w:rsidRDefault="00000000">
      <w:pPr>
        <w:spacing w:after="2400"/>
        <w:jc w:val="center"/>
      </w:pPr>
      <w:r>
        <w:rPr>
          <w:b/>
          <w:bCs/>
          <w:sz w:val="32"/>
          <w:szCs w:val="32"/>
        </w:rPr>
        <w:t>«Anchor Framework»</w:t>
      </w:r>
    </w:p>
    <w:p w14:paraId="41A7EAC9" w14:textId="77777777" w:rsidR="00820616" w:rsidRDefault="00820616">
      <w:pPr>
        <w:spacing w:after="120"/>
        <w:jc w:val="right"/>
        <w:rPr>
          <w:sz w:val="26"/>
          <w:szCs w:val="26"/>
          <w:lang w:val="ru-RU"/>
        </w:rPr>
      </w:pPr>
    </w:p>
    <w:p w14:paraId="72D6F6C0" w14:textId="77777777" w:rsidR="00820616" w:rsidRDefault="00820616">
      <w:pPr>
        <w:spacing w:after="120"/>
        <w:jc w:val="right"/>
        <w:rPr>
          <w:sz w:val="26"/>
          <w:szCs w:val="26"/>
          <w:lang w:val="ru-RU"/>
        </w:rPr>
      </w:pPr>
    </w:p>
    <w:p w14:paraId="738435F0" w14:textId="77777777" w:rsidR="00820616" w:rsidRDefault="00820616">
      <w:pPr>
        <w:spacing w:after="120"/>
        <w:jc w:val="right"/>
        <w:rPr>
          <w:sz w:val="26"/>
          <w:szCs w:val="26"/>
          <w:lang w:val="ru-RU"/>
        </w:rPr>
      </w:pPr>
    </w:p>
    <w:p w14:paraId="165F0A08" w14:textId="77777777" w:rsidR="00820616" w:rsidRDefault="00820616">
      <w:pPr>
        <w:spacing w:after="120"/>
        <w:jc w:val="right"/>
        <w:rPr>
          <w:sz w:val="26"/>
          <w:szCs w:val="26"/>
          <w:lang w:val="ru-RU"/>
        </w:rPr>
      </w:pPr>
    </w:p>
    <w:p w14:paraId="307DC713" w14:textId="77777777" w:rsidR="00820616" w:rsidRDefault="00820616">
      <w:pPr>
        <w:spacing w:after="120"/>
        <w:jc w:val="right"/>
        <w:rPr>
          <w:sz w:val="26"/>
          <w:szCs w:val="26"/>
          <w:lang w:val="ru-RU"/>
        </w:rPr>
      </w:pPr>
    </w:p>
    <w:p w14:paraId="2CE3C8F6" w14:textId="77777777" w:rsidR="00820616" w:rsidRDefault="00820616">
      <w:pPr>
        <w:spacing w:after="120"/>
        <w:jc w:val="right"/>
        <w:rPr>
          <w:sz w:val="26"/>
          <w:szCs w:val="26"/>
          <w:lang w:val="ru-RU"/>
        </w:rPr>
      </w:pPr>
    </w:p>
    <w:p w14:paraId="405EEDC3" w14:textId="644B03F5" w:rsidR="0051406D" w:rsidRDefault="00000000">
      <w:pPr>
        <w:spacing w:after="120"/>
        <w:jc w:val="right"/>
      </w:pPr>
      <w:r>
        <w:rPr>
          <w:sz w:val="26"/>
          <w:szCs w:val="26"/>
        </w:rPr>
        <w:t>Выполнил(а): Нурканат А.</w:t>
      </w:r>
    </w:p>
    <w:p w14:paraId="14D4392B" w14:textId="77777777" w:rsidR="0051406D" w:rsidRDefault="00000000">
      <w:pPr>
        <w:spacing w:after="120"/>
        <w:jc w:val="right"/>
      </w:pPr>
      <w:r>
        <w:rPr>
          <w:sz w:val="26"/>
          <w:szCs w:val="26"/>
        </w:rPr>
        <w:t>Группа: Б-СО-О-Р-SE-2401</w:t>
      </w:r>
    </w:p>
    <w:p w14:paraId="2CA1EC9B" w14:textId="77777777" w:rsidR="0051406D" w:rsidRDefault="00000000">
      <w:pPr>
        <w:spacing w:after="120"/>
        <w:jc w:val="right"/>
      </w:pPr>
      <w:r>
        <w:rPr>
          <w:sz w:val="26"/>
          <w:szCs w:val="26"/>
        </w:rPr>
        <w:t>Результат обучения: РО2</w:t>
      </w:r>
    </w:p>
    <w:p w14:paraId="5AFEC2CF" w14:textId="77777777" w:rsidR="0051406D" w:rsidRDefault="00000000">
      <w:pPr>
        <w:spacing w:before="2400"/>
        <w:jc w:val="center"/>
      </w:pPr>
      <w:r>
        <w:rPr>
          <w:sz w:val="26"/>
          <w:szCs w:val="26"/>
        </w:rPr>
        <w:t>2026</w:t>
      </w:r>
    </w:p>
    <w:p w14:paraId="44F6682C" w14:textId="39A161FB" w:rsidR="0051406D" w:rsidRDefault="00000000" w:rsidP="00820616">
      <w:pPr>
        <w:pStyle w:val="1"/>
      </w:pPr>
      <w:r>
        <w:br w:type="page"/>
      </w:r>
      <w:r>
        <w:lastRenderedPageBreak/>
        <w:t>1. Цель работы</w:t>
      </w:r>
    </w:p>
    <w:p w14:paraId="3C073853" w14:textId="77777777" w:rsidR="0051406D" w:rsidRDefault="00000000">
      <w:pPr>
        <w:spacing w:after="120"/>
      </w:pPr>
      <w:r>
        <w:t>Написать программу-счётчик на Anchor, задеплоить её в Devnet и работать с ней через клиент.</w:t>
      </w:r>
    </w:p>
    <w:p w14:paraId="7C08A7E8" w14:textId="77777777" w:rsidR="0051406D" w:rsidRDefault="00000000">
      <w:pPr>
        <w:pStyle w:val="1"/>
        <w:keepNext/>
      </w:pPr>
      <w:r>
        <w:t>2. Программа counter</w:t>
      </w:r>
    </w:p>
    <w:p w14:paraId="731E74BA" w14:textId="77777777" w:rsidR="0051406D" w:rsidRDefault="00000000">
      <w:pPr>
        <w:spacing w:after="120"/>
      </w:pPr>
      <w:r>
        <w:t>Anchor берёт на себя много рутины, которую в четвёртой неделе я писал руками: проверку подписей и владельца аккаунта, сериализацию данных и создание аккаунтов. Вместо ручных проверок в Anchor пишутся ограничения (constraints) над структурой аккаунтов.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51406D" w14:paraId="653981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0F0BD" w14:textId="77777777" w:rsidR="0051406D" w:rsidRDefault="00000000">
            <w:r>
              <w:rPr>
                <w:b/>
                <w:bCs/>
                <w:sz w:val="20"/>
                <w:szCs w:val="20"/>
              </w:rPr>
              <w:t>Инструкция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3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07586" w14:textId="77777777" w:rsidR="0051406D" w:rsidRDefault="00000000">
            <w:r>
              <w:rPr>
                <w:b/>
                <w:bCs/>
                <w:sz w:val="20"/>
                <w:szCs w:val="20"/>
              </w:rPr>
              <w:t>Что делает</w:t>
            </w:r>
          </w:p>
        </w:tc>
      </w:tr>
      <w:tr w:rsidR="0051406D" w14:paraId="48130A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8B4CC" w14:textId="77777777" w:rsidR="0051406D" w:rsidRDefault="00000000">
            <w:r>
              <w:rPr>
                <w:sz w:val="20"/>
                <w:szCs w:val="20"/>
              </w:rPr>
              <w:t>initialize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CF796" w14:textId="77777777" w:rsidR="0051406D" w:rsidRDefault="00000000">
            <w:r>
              <w:rPr>
                <w:sz w:val="20"/>
                <w:szCs w:val="20"/>
              </w:rPr>
              <w:t>Создаёт счётчик пользователя со значением 0</w:t>
            </w:r>
          </w:p>
        </w:tc>
      </w:tr>
      <w:tr w:rsidR="0051406D" w14:paraId="6E81E3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809D4" w14:textId="77777777" w:rsidR="0051406D" w:rsidRDefault="00000000">
            <w:r>
              <w:rPr>
                <w:sz w:val="20"/>
                <w:szCs w:val="20"/>
              </w:rPr>
              <w:t>increment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DDE9D" w14:textId="77777777" w:rsidR="0051406D" w:rsidRDefault="00000000">
            <w:r>
              <w:rPr>
                <w:sz w:val="20"/>
                <w:szCs w:val="20"/>
              </w:rPr>
              <w:t>Прибавляет 1</w:t>
            </w:r>
          </w:p>
        </w:tc>
      </w:tr>
      <w:tr w:rsidR="0051406D" w14:paraId="20206D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92E7B" w14:textId="77777777" w:rsidR="0051406D" w:rsidRDefault="00000000">
            <w:r>
              <w:rPr>
                <w:sz w:val="20"/>
                <w:szCs w:val="20"/>
              </w:rPr>
              <w:t>decrement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8D8C1" w14:textId="77777777" w:rsidR="0051406D" w:rsidRDefault="00000000">
            <w:r>
              <w:rPr>
                <w:sz w:val="20"/>
                <w:szCs w:val="20"/>
              </w:rPr>
              <w:t>Вычитает 1, ниже нуля нельзя (ошибка Underflow)</w:t>
            </w:r>
          </w:p>
        </w:tc>
      </w:tr>
      <w:tr w:rsidR="0051406D" w14:paraId="559C02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D932" w14:textId="77777777" w:rsidR="0051406D" w:rsidRDefault="00000000">
            <w:r>
              <w:rPr>
                <w:sz w:val="20"/>
                <w:szCs w:val="20"/>
              </w:rPr>
              <w:t>reset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6FE05" w14:textId="77777777" w:rsidR="0051406D" w:rsidRDefault="00000000">
            <w:r>
              <w:rPr>
                <w:sz w:val="20"/>
                <w:szCs w:val="20"/>
              </w:rPr>
              <w:t>Сбрасывает счётчик в 0</w:t>
            </w:r>
          </w:p>
        </w:tc>
      </w:tr>
    </w:tbl>
    <w:p w14:paraId="5D0A4636" w14:textId="77777777" w:rsidR="0051406D" w:rsidRDefault="0051406D">
      <w:pPr>
        <w:spacing w:after="120"/>
      </w:pPr>
    </w:p>
    <w:p w14:paraId="6E34757C" w14:textId="77777777" w:rsidR="0051406D" w:rsidRDefault="00000000">
      <w:pPr>
        <w:spacing w:after="120"/>
      </w:pPr>
      <w:r>
        <w:t>Как устроен счётчик:</w:t>
      </w:r>
    </w:p>
    <w:p w14:paraId="6D8BF727" w14:textId="77777777" w:rsidR="0051406D" w:rsidRDefault="00000000">
      <w:pPr>
        <w:pStyle w:val="a4"/>
        <w:numPr>
          <w:ilvl w:val="0"/>
          <w:numId w:val="2"/>
        </w:numPr>
        <w:spacing w:after="60"/>
      </w:pPr>
      <w:r>
        <w:t>Адрес счётчика - PDA из слова "counter" и адреса владельца. Поэтому у каждого кошелька свой счётчик, и его адрес можно вычислить, ничего не храня.</w:t>
      </w:r>
    </w:p>
    <w:p w14:paraId="2D957C98" w14:textId="77777777" w:rsidR="0051406D" w:rsidRDefault="00000000">
      <w:pPr>
        <w:pStyle w:val="a4"/>
        <w:numPr>
          <w:ilvl w:val="0"/>
          <w:numId w:val="2"/>
        </w:numPr>
        <w:spacing w:after="60"/>
      </w:pPr>
      <w:r>
        <w:t>Менять счётчик может только владелец: это проверяет ограничение has_one = authority. Если подписал кто-то другой, программа вернёт ошибку Unauthorized.</w:t>
      </w:r>
    </w:p>
    <w:p w14:paraId="5AD99C92" w14:textId="77777777" w:rsidR="0051406D" w:rsidRDefault="00000000">
      <w:pPr>
        <w:pStyle w:val="a4"/>
        <w:numPr>
          <w:ilvl w:val="0"/>
          <w:numId w:val="2"/>
        </w:numPr>
        <w:spacing w:after="60"/>
      </w:pPr>
      <w:r>
        <w:t>Сложение и вычитание через checked_add / checked_sub, чтобы не было переполнения.</w:t>
      </w:r>
    </w:p>
    <w:p w14:paraId="69588692" w14:textId="77777777" w:rsidR="0051406D" w:rsidRDefault="00000000">
      <w:pPr>
        <w:pStyle w:val="2"/>
        <w:keepNext/>
      </w:pPr>
      <w:r>
        <w:t>Код программы</w:t>
      </w:r>
    </w:p>
    <w:p w14:paraId="042F80B6" w14:textId="77777777" w:rsidR="0051406D" w:rsidRPr="00820616" w:rsidRDefault="00000000">
      <w:pPr>
        <w:shd w:val="clear" w:color="auto" w:fill="F2F2F2"/>
        <w:spacing w:after="200"/>
        <w:rPr>
          <w:sz w:val="22"/>
          <w:szCs w:val="22"/>
        </w:rPr>
      </w:pPr>
      <w:r w:rsidRPr="00820616">
        <w:rPr>
          <w:rFonts w:ascii="Consolas" w:eastAsia="Consolas" w:hAnsi="Consolas" w:cs="Consolas"/>
          <w:sz w:val="15"/>
          <w:szCs w:val="15"/>
        </w:rPr>
        <w:t>use anchor_lang::prelude::*;</w:t>
      </w:r>
      <w:r w:rsidRPr="00820616">
        <w:rPr>
          <w:rFonts w:ascii="Consolas" w:eastAsia="Consolas" w:hAnsi="Consolas" w:cs="Consolas"/>
          <w:sz w:val="15"/>
          <w:szCs w:val="15"/>
        </w:rPr>
        <w:br/>
      </w:r>
      <w:r w:rsidRPr="00820616">
        <w:rPr>
          <w:rFonts w:ascii="Consolas" w:eastAsia="Consolas" w:hAnsi="Consolas" w:cs="Consolas"/>
          <w:sz w:val="15"/>
          <w:szCs w:val="15"/>
        </w:rPr>
        <w:br/>
        <w:t>declare_id!("83VG5r3tT8ByFZe1PA6zz5MKDaBMmUh3wouVGhxGYnrw");</w:t>
      </w:r>
      <w:r w:rsidRPr="00820616">
        <w:rPr>
          <w:rFonts w:ascii="Consolas" w:eastAsia="Consolas" w:hAnsi="Consolas" w:cs="Consolas"/>
          <w:sz w:val="15"/>
          <w:szCs w:val="15"/>
        </w:rPr>
        <w:br/>
      </w:r>
      <w:r w:rsidRPr="00820616">
        <w:rPr>
          <w:rFonts w:ascii="Consolas" w:eastAsia="Consolas" w:hAnsi="Consolas" w:cs="Consolas"/>
          <w:sz w:val="15"/>
          <w:szCs w:val="15"/>
        </w:rPr>
        <w:br/>
        <w:t>pub const COUNTER_SEED: &amp;[u8] = b"counter";</w:t>
      </w:r>
      <w:r w:rsidRPr="00820616">
        <w:rPr>
          <w:rFonts w:ascii="Consolas" w:eastAsia="Consolas" w:hAnsi="Consolas" w:cs="Consolas"/>
          <w:sz w:val="15"/>
          <w:szCs w:val="15"/>
        </w:rPr>
        <w:br/>
      </w:r>
      <w:r w:rsidRPr="00820616">
        <w:rPr>
          <w:rFonts w:ascii="Consolas" w:eastAsia="Consolas" w:hAnsi="Consolas" w:cs="Consolas"/>
          <w:sz w:val="15"/>
          <w:szCs w:val="15"/>
        </w:rPr>
        <w:br/>
        <w:t>#[program]</w:t>
      </w:r>
      <w:r w:rsidRPr="00820616">
        <w:rPr>
          <w:rFonts w:ascii="Consolas" w:eastAsia="Consolas" w:hAnsi="Consolas" w:cs="Consolas"/>
          <w:sz w:val="15"/>
          <w:szCs w:val="15"/>
        </w:rPr>
        <w:br/>
        <w:t>pub mod counter {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use super::*;</w:t>
      </w:r>
      <w:r w:rsidRPr="00820616">
        <w:rPr>
          <w:rFonts w:ascii="Consolas" w:eastAsia="Consolas" w:hAnsi="Consolas" w:cs="Consolas"/>
          <w:sz w:val="15"/>
          <w:szCs w:val="15"/>
        </w:rPr>
        <w:br/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/// Создаёт счётчик пользователя. Адрес — PDA от ["counter", authority],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/// поэтому у каждого кошелька ровно один счётчик.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pub fn initialize(ctx: Context&lt;Initialize&gt;) -&gt; Result&lt;()&gt; {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let counter = &amp;mut ctx.accounts.counter;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counter.authority = ctx.accounts.authority.key();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counter.count = 0;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counter.bump = ctx.bumps.counter;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msg!("Counter created for {}", counter.authority);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Ok(())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}</w:t>
      </w:r>
      <w:r w:rsidRPr="00820616">
        <w:rPr>
          <w:rFonts w:ascii="Consolas" w:eastAsia="Consolas" w:hAnsi="Consolas" w:cs="Consolas"/>
          <w:sz w:val="15"/>
          <w:szCs w:val="15"/>
        </w:rPr>
        <w:br/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pub fn increment(ctx: Context&lt;Update&gt;) -&gt; Result&lt;()&gt; {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let counter = &amp;mut ctx.accounts.counter;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counter.count = counter.count.checked_add(1).ok_or(CounterError::Overflow)?;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msg!("Counter is now {}", counter.count);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Ok(())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}</w:t>
      </w:r>
      <w:r w:rsidRPr="00820616">
        <w:rPr>
          <w:rFonts w:ascii="Consolas" w:eastAsia="Consolas" w:hAnsi="Consolas" w:cs="Consolas"/>
          <w:sz w:val="15"/>
          <w:szCs w:val="15"/>
        </w:rPr>
        <w:br/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pub fn decrement(ctx: Context&lt;Update&gt;) -&gt; Result&lt;()&gt; {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let counter = &amp;mut ctx.accounts.counter;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counter.count = counter.count.checked_sub(1).ok_or(CounterError::Underflow)?;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msg!("Counter is now {}", counter.count);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Ok(())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}</w:t>
      </w:r>
      <w:r w:rsidRPr="00820616">
        <w:rPr>
          <w:rFonts w:ascii="Consolas" w:eastAsia="Consolas" w:hAnsi="Consolas" w:cs="Consolas"/>
          <w:sz w:val="15"/>
          <w:szCs w:val="15"/>
        </w:rPr>
        <w:br/>
      </w:r>
      <w:r w:rsidRPr="00820616">
        <w:rPr>
          <w:rFonts w:ascii="Consolas" w:eastAsia="Consolas" w:hAnsi="Consolas" w:cs="Consolas"/>
          <w:sz w:val="15"/>
          <w:szCs w:val="15"/>
        </w:rPr>
        <w:br/>
      </w:r>
      <w:r w:rsidRPr="00820616">
        <w:rPr>
          <w:rFonts w:ascii="Consolas" w:eastAsia="Consolas" w:hAnsi="Consolas" w:cs="Consolas"/>
          <w:sz w:val="15"/>
          <w:szCs w:val="15"/>
        </w:rPr>
        <w:lastRenderedPageBreak/>
        <w:t xml:space="preserve">    pub fn reset(ctx: Context&lt;Update&gt;) -&gt; Result&lt;()&gt; {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ctx.accounts.counter.count = 0;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msg!("Counter reset");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Ok(())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}</w:t>
      </w:r>
      <w:r w:rsidRPr="00820616">
        <w:rPr>
          <w:rFonts w:ascii="Consolas" w:eastAsia="Consolas" w:hAnsi="Consolas" w:cs="Consolas"/>
          <w:sz w:val="15"/>
          <w:szCs w:val="15"/>
        </w:rPr>
        <w:br/>
        <w:t>}</w:t>
      </w:r>
      <w:r w:rsidRPr="00820616">
        <w:rPr>
          <w:rFonts w:ascii="Consolas" w:eastAsia="Consolas" w:hAnsi="Consolas" w:cs="Consolas"/>
          <w:sz w:val="15"/>
          <w:szCs w:val="15"/>
        </w:rPr>
        <w:br/>
      </w:r>
      <w:r w:rsidRPr="00820616">
        <w:rPr>
          <w:rFonts w:ascii="Consolas" w:eastAsia="Consolas" w:hAnsi="Consolas" w:cs="Consolas"/>
          <w:sz w:val="15"/>
          <w:szCs w:val="15"/>
        </w:rPr>
        <w:br/>
        <w:t>#[derive(Accounts)]</w:t>
      </w:r>
      <w:r w:rsidRPr="00820616">
        <w:rPr>
          <w:rFonts w:ascii="Consolas" w:eastAsia="Consolas" w:hAnsi="Consolas" w:cs="Consolas"/>
          <w:sz w:val="15"/>
          <w:szCs w:val="15"/>
        </w:rPr>
        <w:br/>
        <w:t>pub struct Initialize&lt;'info&gt; {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#[account(mut)]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pub authority: Signer&lt;'info&gt;,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#[account(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init,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payer = authority,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space = 8 + Counter::INIT_SPACE,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seeds = [COUNTER_SEED, authority.key().as_ref()],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    bump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)]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pub counter: Account&lt;'info, Counter&gt;,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pub system_program: Program&lt;'info, System&gt;,</w:t>
      </w:r>
      <w:r w:rsidRPr="00820616">
        <w:rPr>
          <w:rFonts w:ascii="Consolas" w:eastAsia="Consolas" w:hAnsi="Consolas" w:cs="Consolas"/>
          <w:sz w:val="15"/>
          <w:szCs w:val="15"/>
        </w:rPr>
        <w:br/>
        <w:t>}</w:t>
      </w:r>
      <w:r w:rsidRPr="00820616">
        <w:rPr>
          <w:rFonts w:ascii="Consolas" w:eastAsia="Consolas" w:hAnsi="Consolas" w:cs="Consolas"/>
          <w:sz w:val="15"/>
          <w:szCs w:val="15"/>
        </w:rPr>
        <w:br/>
      </w:r>
      <w:r w:rsidRPr="00820616">
        <w:rPr>
          <w:rFonts w:ascii="Consolas" w:eastAsia="Consolas" w:hAnsi="Consolas" w:cs="Consolas"/>
          <w:sz w:val="15"/>
          <w:szCs w:val="15"/>
        </w:rPr>
        <w:br/>
        <w:t>#[derive(Accounts)]</w:t>
      </w:r>
      <w:r w:rsidRPr="00820616">
        <w:rPr>
          <w:rFonts w:ascii="Consolas" w:eastAsia="Consolas" w:hAnsi="Consolas" w:cs="Consolas"/>
          <w:sz w:val="15"/>
          <w:szCs w:val="15"/>
        </w:rPr>
        <w:br/>
        <w:t>pub struct Update&lt;'info&gt; {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/// has_one: менять счётчик может только тот, кто записан в поле authority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#[account(mut, has_one = authority @ CounterError::Unauthorized)]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pub counter: Account&lt;'info, Counter&gt;,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pub authority: Signer&lt;'info&gt;,</w:t>
      </w:r>
      <w:r w:rsidRPr="00820616">
        <w:rPr>
          <w:rFonts w:ascii="Consolas" w:eastAsia="Consolas" w:hAnsi="Consolas" w:cs="Consolas"/>
          <w:sz w:val="15"/>
          <w:szCs w:val="15"/>
        </w:rPr>
        <w:br/>
        <w:t>}</w:t>
      </w:r>
      <w:r w:rsidRPr="00820616">
        <w:rPr>
          <w:rFonts w:ascii="Consolas" w:eastAsia="Consolas" w:hAnsi="Consolas" w:cs="Consolas"/>
          <w:sz w:val="15"/>
          <w:szCs w:val="15"/>
        </w:rPr>
        <w:br/>
      </w:r>
      <w:r w:rsidRPr="00820616">
        <w:rPr>
          <w:rFonts w:ascii="Consolas" w:eastAsia="Consolas" w:hAnsi="Consolas" w:cs="Consolas"/>
          <w:sz w:val="15"/>
          <w:szCs w:val="15"/>
        </w:rPr>
        <w:br/>
        <w:t>#[account]</w:t>
      </w:r>
      <w:r w:rsidRPr="00820616">
        <w:rPr>
          <w:rFonts w:ascii="Consolas" w:eastAsia="Consolas" w:hAnsi="Consolas" w:cs="Consolas"/>
          <w:sz w:val="15"/>
          <w:szCs w:val="15"/>
        </w:rPr>
        <w:br/>
        <w:t>#[derive(InitSpace)]</w:t>
      </w:r>
      <w:r w:rsidRPr="00820616">
        <w:rPr>
          <w:rFonts w:ascii="Consolas" w:eastAsia="Consolas" w:hAnsi="Consolas" w:cs="Consolas"/>
          <w:sz w:val="15"/>
          <w:szCs w:val="15"/>
        </w:rPr>
        <w:br/>
        <w:t>pub struct Counter {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pub authority: Pubkey,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pub count: u64,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pub bump: u8,</w:t>
      </w:r>
      <w:r w:rsidRPr="00820616">
        <w:rPr>
          <w:rFonts w:ascii="Consolas" w:eastAsia="Consolas" w:hAnsi="Consolas" w:cs="Consolas"/>
          <w:sz w:val="15"/>
          <w:szCs w:val="15"/>
        </w:rPr>
        <w:br/>
        <w:t>}</w:t>
      </w:r>
      <w:r w:rsidRPr="00820616">
        <w:rPr>
          <w:rFonts w:ascii="Consolas" w:eastAsia="Consolas" w:hAnsi="Consolas" w:cs="Consolas"/>
          <w:sz w:val="15"/>
          <w:szCs w:val="15"/>
        </w:rPr>
        <w:br/>
      </w:r>
      <w:r w:rsidRPr="00820616">
        <w:rPr>
          <w:rFonts w:ascii="Consolas" w:eastAsia="Consolas" w:hAnsi="Consolas" w:cs="Consolas"/>
          <w:sz w:val="15"/>
          <w:szCs w:val="15"/>
        </w:rPr>
        <w:br/>
        <w:t>#[error_code]</w:t>
      </w:r>
      <w:r w:rsidRPr="00820616">
        <w:rPr>
          <w:rFonts w:ascii="Consolas" w:eastAsia="Consolas" w:hAnsi="Consolas" w:cs="Consolas"/>
          <w:sz w:val="15"/>
          <w:szCs w:val="15"/>
        </w:rPr>
        <w:br/>
        <w:t>pub enum CounterError {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#[msg("Only the owner can change this counter")]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Unauthorized,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#[msg("Counter cannot go below zero")]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Underflow,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#[msg("Counter overflow")]</w:t>
      </w:r>
      <w:r w:rsidRPr="00820616">
        <w:rPr>
          <w:rFonts w:ascii="Consolas" w:eastAsia="Consolas" w:hAnsi="Consolas" w:cs="Consolas"/>
          <w:sz w:val="15"/>
          <w:szCs w:val="15"/>
        </w:rPr>
        <w:br/>
        <w:t xml:space="preserve">    Overflow,</w:t>
      </w:r>
      <w:r w:rsidRPr="00820616">
        <w:rPr>
          <w:rFonts w:ascii="Consolas" w:eastAsia="Consolas" w:hAnsi="Consolas" w:cs="Consolas"/>
          <w:sz w:val="15"/>
          <w:szCs w:val="15"/>
        </w:rPr>
        <w:br/>
        <w:t>}</w:t>
      </w:r>
    </w:p>
    <w:p w14:paraId="2D696849" w14:textId="77777777" w:rsidR="0051406D" w:rsidRDefault="00000000">
      <w:pPr>
        <w:pStyle w:val="1"/>
        <w:keepNext/>
      </w:pPr>
      <w:r>
        <w:t>3. Тесты</w:t>
      </w:r>
    </w:p>
    <w:p w14:paraId="3FD28BC4" w14:textId="77777777" w:rsidR="0051406D" w:rsidRDefault="00000000">
      <w:pPr>
        <w:spacing w:after="120"/>
      </w:pPr>
      <w:r>
        <w:t>Тесты написаны на TypeScript (mocha) и запускаются командой anchor test на локальном валидаторе. Кроме обычных сценариев проверяются ошибки: уход ниже нуля, попытка чужого кошелька изменить мой счётчик и повторное создание.</w:t>
      </w:r>
    </w:p>
    <w:p w14:paraId="0B48B07A" w14:textId="77777777" w:rsidR="0051406D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0BDB642" wp14:editId="39060181">
            <wp:extent cx="4762500" cy="2124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FCBA" w14:textId="77777777" w:rsidR="0051406D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1. anchor test: 7 тестов</w:t>
      </w:r>
    </w:p>
    <w:p w14:paraId="673A658D" w14:textId="77777777" w:rsidR="0051406D" w:rsidRDefault="00000000">
      <w:pPr>
        <w:pStyle w:val="1"/>
        <w:keepNext/>
      </w:pPr>
      <w:r>
        <w:lastRenderedPageBreak/>
        <w:t>4. Деплой и клиент</w:t>
      </w:r>
    </w:p>
    <w:p w14:paraId="4656C756" w14:textId="77777777" w:rsidR="0051406D" w:rsidRDefault="00000000">
      <w:pPr>
        <w:spacing w:after="120"/>
      </w:pPr>
      <w:r>
        <w:t>Задеплоил командой anchor deploy --provider.cluster devnet. Вместе с программой в сеть загрузился IDL (описание инструкций и аккаунтов), поэтому клиент и Explorer знают, как с ней работать.</w:t>
      </w:r>
    </w:p>
    <w:p w14:paraId="0A2A046A" w14:textId="77777777" w:rsidR="0051406D" w:rsidRDefault="00000000">
      <w:pPr>
        <w:spacing w:after="120"/>
      </w:pPr>
      <w:r>
        <w:t xml:space="preserve">Program ID: </w:t>
      </w:r>
      <w:r>
        <w:rPr>
          <w:rFonts w:ascii="Consolas" w:eastAsia="Consolas" w:hAnsi="Consolas" w:cs="Consolas"/>
          <w:sz w:val="20"/>
          <w:szCs w:val="20"/>
        </w:rPr>
        <w:t>83VG5r3tT8ByFZe1PA6zz5MKDaBMmUh3wouVGhxGYnrw</w:t>
      </w:r>
    </w:p>
    <w:p w14:paraId="08F805A4" w14:textId="77777777" w:rsidR="0051406D" w:rsidRDefault="00000000">
      <w:pPr>
        <w:spacing w:after="120"/>
      </w:pPr>
      <w:r>
        <w:t xml:space="preserve">Клиент </w:t>
      </w:r>
      <w:r>
        <w:rPr>
          <w:rFonts w:ascii="Consolas" w:eastAsia="Consolas" w:hAnsi="Consolas" w:cs="Consolas"/>
          <w:sz w:val="20"/>
          <w:szCs w:val="20"/>
        </w:rPr>
        <w:t>client/counter.ts</w:t>
      </w:r>
      <w:r>
        <w:t xml:space="preserve"> читает IDL и вызывает инструкции через @anchor-lang/core. Запуск: </w:t>
      </w:r>
      <w:r>
        <w:rPr>
          <w:rFonts w:ascii="Consolas" w:eastAsia="Consolas" w:hAnsi="Consolas" w:cs="Consolas"/>
          <w:sz w:val="20"/>
          <w:szCs w:val="20"/>
        </w:rPr>
        <w:t>node client/counter.ts init | inc | dec | reset | show</w:t>
      </w:r>
      <w:r>
        <w:t>.</w:t>
      </w:r>
    </w:p>
    <w:p w14:paraId="2DFD21B9" w14:textId="77777777" w:rsidR="0051406D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674918C" wp14:editId="31007FFA">
            <wp:extent cx="5715000" cy="1724025"/>
            <wp:effectExtent l="0" t="0" r="0" b="0"/>
            <wp:docPr id="653684310" name="Рисунок 653684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7213" w14:textId="77777777" w:rsidR="0051406D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2. Создание счётчика, три increment и один decrement на Devnet</w:t>
      </w:r>
    </w:p>
    <w:p w14:paraId="163C21C4" w14:textId="77777777" w:rsidR="0051406D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B3A64AC" wp14:editId="0A3505EF">
            <wp:extent cx="5715000" cy="2571750"/>
            <wp:effectExtent l="0" t="0" r="0" b="0"/>
            <wp:docPr id="399643857" name="Рисунок 399643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0E08" w14:textId="77777777" w:rsidR="0051406D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3. Разбор транзакции increment утилитой solx из третьей недели</w:t>
      </w:r>
    </w:p>
    <w:p w14:paraId="306F1ABB" w14:textId="77777777" w:rsidR="0051406D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F31676F" wp14:editId="1559DD5A">
            <wp:extent cx="4572000" cy="6200775"/>
            <wp:effectExtent l="0" t="0" r="0" b="0"/>
            <wp:docPr id="1452889566" name="Рисунок 1452889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38E6" w14:textId="77777777" w:rsidR="0051406D" w:rsidRDefault="00000000">
      <w:pPr>
        <w:spacing w:after="240"/>
        <w:jc w:val="center"/>
      </w:pPr>
      <w:r>
        <w:rPr>
          <w:i/>
          <w:iCs/>
          <w:sz w:val="20"/>
          <w:szCs w:val="20"/>
        </w:rPr>
        <w:t>Рис. 4. Та же транзакция в Explorer: инструкция распознана по IDL</w:t>
      </w:r>
    </w:p>
    <w:p w14:paraId="79D09589" w14:textId="77777777" w:rsidR="0051406D" w:rsidRDefault="00000000">
      <w:pPr>
        <w:pStyle w:val="1"/>
        <w:keepNext/>
      </w:pPr>
      <w:r>
        <w:t>5. Выводы</w:t>
      </w:r>
    </w:p>
    <w:p w14:paraId="52059BA2" w14:textId="77777777" w:rsidR="0051406D" w:rsidRDefault="00000000">
      <w:pPr>
        <w:spacing w:after="120"/>
      </w:pPr>
      <w:r>
        <w:t>Сделал счётчик на Anchor, задеплоил в Devnet и вызывал его из клиента. По сравнению с программой из четвёртой недели кода получилось меньше, а проверок больше: Anchor сам проверяет подписи, владельца и тип аккаунта.</w:t>
      </w:r>
    </w:p>
    <w:p w14:paraId="3C308139" w14:textId="77777777" w:rsidR="0051406D" w:rsidRDefault="00000000">
      <w:pPr>
        <w:spacing w:after="120"/>
      </w:pPr>
      <w:r>
        <w:t>Сначала сделал один общий счётчик на всех, потом переделал на PDA от адреса владельца, чтобы у каждого был свой. Ещё в тестах нашёл свою ошибку: проверка на ошибку могла пройти, даже если транзакция успешна. Исправил и перепроверил все тесты.</w:t>
      </w:r>
    </w:p>
    <w:p w14:paraId="2BDA4CB6" w14:textId="77777777" w:rsidR="0051406D" w:rsidRDefault="00000000">
      <w:pPr>
        <w:spacing w:after="120"/>
      </w:pPr>
      <w:r>
        <w:t xml:space="preserve">Код в архиве </w:t>
      </w:r>
      <w:r>
        <w:rPr>
          <w:rFonts w:ascii="Consolas" w:eastAsia="Consolas" w:hAnsi="Consolas" w:cs="Consolas"/>
          <w:sz w:val="20"/>
          <w:szCs w:val="20"/>
        </w:rPr>
        <w:t>counter.zip</w:t>
      </w:r>
      <w:r>
        <w:t>.</w:t>
      </w:r>
    </w:p>
    <w:sectPr w:rsidR="0051406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0C0B5E"/>
    <w:multiLevelType w:val="hybridMultilevel"/>
    <w:tmpl w:val="A8821B4A"/>
    <w:lvl w:ilvl="0" w:tplc="5CFED0B0">
      <w:start w:val="1"/>
      <w:numFmt w:val="bullet"/>
      <w:lvlText w:val="●"/>
      <w:lvlJc w:val="left"/>
      <w:pPr>
        <w:ind w:left="720" w:hanging="360"/>
      </w:pPr>
    </w:lvl>
    <w:lvl w:ilvl="1" w:tplc="76809DF6">
      <w:start w:val="1"/>
      <w:numFmt w:val="bullet"/>
      <w:lvlText w:val="○"/>
      <w:lvlJc w:val="left"/>
      <w:pPr>
        <w:ind w:left="1440" w:hanging="360"/>
      </w:pPr>
    </w:lvl>
    <w:lvl w:ilvl="2" w:tplc="88640582">
      <w:start w:val="1"/>
      <w:numFmt w:val="bullet"/>
      <w:lvlText w:val="■"/>
      <w:lvlJc w:val="left"/>
      <w:pPr>
        <w:ind w:left="2160" w:hanging="360"/>
      </w:pPr>
    </w:lvl>
    <w:lvl w:ilvl="3" w:tplc="C9A67C92">
      <w:start w:val="1"/>
      <w:numFmt w:val="bullet"/>
      <w:lvlText w:val="●"/>
      <w:lvlJc w:val="left"/>
      <w:pPr>
        <w:ind w:left="2880" w:hanging="360"/>
      </w:pPr>
    </w:lvl>
    <w:lvl w:ilvl="4" w:tplc="7E7E264A">
      <w:start w:val="1"/>
      <w:numFmt w:val="bullet"/>
      <w:lvlText w:val="○"/>
      <w:lvlJc w:val="left"/>
      <w:pPr>
        <w:ind w:left="3600" w:hanging="360"/>
      </w:pPr>
    </w:lvl>
    <w:lvl w:ilvl="5" w:tplc="4E6E348E">
      <w:start w:val="1"/>
      <w:numFmt w:val="bullet"/>
      <w:lvlText w:val="■"/>
      <w:lvlJc w:val="left"/>
      <w:pPr>
        <w:ind w:left="4320" w:hanging="360"/>
      </w:pPr>
    </w:lvl>
    <w:lvl w:ilvl="6" w:tplc="82E2BD42">
      <w:start w:val="1"/>
      <w:numFmt w:val="bullet"/>
      <w:lvlText w:val="●"/>
      <w:lvlJc w:val="left"/>
      <w:pPr>
        <w:ind w:left="5040" w:hanging="360"/>
      </w:pPr>
    </w:lvl>
    <w:lvl w:ilvl="7" w:tplc="3EA0EAC8">
      <w:start w:val="1"/>
      <w:numFmt w:val="bullet"/>
      <w:lvlText w:val="●"/>
      <w:lvlJc w:val="left"/>
      <w:pPr>
        <w:ind w:left="5760" w:hanging="360"/>
      </w:pPr>
    </w:lvl>
    <w:lvl w:ilvl="8" w:tplc="A6F206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F5767F"/>
    <w:multiLevelType w:val="hybridMultilevel"/>
    <w:tmpl w:val="54603E42"/>
    <w:lvl w:ilvl="0" w:tplc="FB8A7822">
      <w:start w:val="1"/>
      <w:numFmt w:val="bullet"/>
      <w:lvlText w:val="•"/>
      <w:lvlJc w:val="left"/>
      <w:pPr>
        <w:ind w:left="540" w:hanging="270"/>
      </w:pPr>
    </w:lvl>
    <w:lvl w:ilvl="1" w:tplc="45A64D28">
      <w:numFmt w:val="decimal"/>
      <w:lvlText w:val=""/>
      <w:lvlJc w:val="left"/>
    </w:lvl>
    <w:lvl w:ilvl="2" w:tplc="8E5839AA">
      <w:numFmt w:val="decimal"/>
      <w:lvlText w:val=""/>
      <w:lvlJc w:val="left"/>
    </w:lvl>
    <w:lvl w:ilvl="3" w:tplc="9548666A">
      <w:numFmt w:val="decimal"/>
      <w:lvlText w:val=""/>
      <w:lvlJc w:val="left"/>
    </w:lvl>
    <w:lvl w:ilvl="4" w:tplc="53BA867E">
      <w:numFmt w:val="decimal"/>
      <w:lvlText w:val=""/>
      <w:lvlJc w:val="left"/>
    </w:lvl>
    <w:lvl w:ilvl="5" w:tplc="2BD88160">
      <w:numFmt w:val="decimal"/>
      <w:lvlText w:val=""/>
      <w:lvlJc w:val="left"/>
    </w:lvl>
    <w:lvl w:ilvl="6" w:tplc="BCAEF220">
      <w:numFmt w:val="decimal"/>
      <w:lvlText w:val=""/>
      <w:lvlJc w:val="left"/>
    </w:lvl>
    <w:lvl w:ilvl="7" w:tplc="734EEFAE">
      <w:numFmt w:val="decimal"/>
      <w:lvlText w:val=""/>
      <w:lvlJc w:val="left"/>
    </w:lvl>
    <w:lvl w:ilvl="8" w:tplc="8B90A152">
      <w:numFmt w:val="decimal"/>
      <w:lvlText w:val=""/>
      <w:lvlJc w:val="left"/>
    </w:lvl>
  </w:abstractNum>
  <w:num w:numId="1" w16cid:durableId="997154963">
    <w:abstractNumId w:val="0"/>
    <w:lvlOverride w:ilvl="0">
      <w:startOverride w:val="1"/>
    </w:lvlOverride>
  </w:num>
  <w:num w:numId="2" w16cid:durableId="10712696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06D"/>
    <w:rsid w:val="0051406D"/>
    <w:rsid w:val="0058599C"/>
    <w:rsid w:val="0082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A0671D"/>
  <w15:docId w15:val="{774A3F8B-DB70-AA41-A213-882E9FA2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4B2FB0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721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Нурканат Алиар</cp:lastModifiedBy>
  <cp:revision>2</cp:revision>
  <dcterms:created xsi:type="dcterms:W3CDTF">2026-09-30T06:04:00Z</dcterms:created>
  <dcterms:modified xsi:type="dcterms:W3CDTF">2026-09-30T09:40:00Z</dcterms:modified>
</cp:coreProperties>
</file>